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87E" w:rsidRPr="00640B92" w:rsidRDefault="00E077C7">
      <w:pPr>
        <w:rPr>
          <w:rFonts w:ascii="Times New Roman" w:hAnsi="Times New Roman" w:cs="Times New Roman"/>
          <w:b/>
          <w:sz w:val="24"/>
          <w:szCs w:val="24"/>
          <w:u w:val="single"/>
        </w:rPr>
      </w:pPr>
      <w:r w:rsidRPr="00640B92">
        <w:rPr>
          <w:rFonts w:ascii="Times New Roman" w:hAnsi="Times New Roman" w:cs="Times New Roman"/>
          <w:b/>
          <w:sz w:val="24"/>
          <w:szCs w:val="24"/>
          <w:u w:val="single"/>
        </w:rPr>
        <w:t>First class</w:t>
      </w:r>
    </w:p>
    <w:p w:rsidR="000B0DB2" w:rsidRPr="00A86AE8" w:rsidRDefault="000B0DB2">
      <w:pPr>
        <w:rPr>
          <w:rFonts w:ascii="Times New Roman" w:eastAsia="+mj-ea" w:hAnsi="Times New Roman" w:cs="Times New Roman"/>
          <w:b/>
          <w:sz w:val="24"/>
          <w:szCs w:val="24"/>
        </w:rPr>
      </w:pPr>
      <w:r w:rsidRPr="00A86AE8">
        <w:rPr>
          <w:rFonts w:ascii="Times New Roman" w:eastAsia="+mj-ea" w:hAnsi="Times New Roman" w:cs="Times New Roman"/>
          <w:b/>
          <w:sz w:val="24"/>
          <w:szCs w:val="24"/>
        </w:rPr>
        <w:t>Value Judgment vs. Critic</w:t>
      </w:r>
      <w:r w:rsidR="00A86AE8" w:rsidRPr="00A86AE8">
        <w:rPr>
          <w:rFonts w:ascii="Times New Roman" w:eastAsia="+mj-ea" w:hAnsi="Times New Roman" w:cs="Times New Roman"/>
          <w:b/>
          <w:sz w:val="24"/>
          <w:szCs w:val="24"/>
        </w:rPr>
        <w:t>ism</w:t>
      </w:r>
    </w:p>
    <w:p w:rsidR="000B0DB2" w:rsidRPr="00A86AE8" w:rsidRDefault="000B0DB2" w:rsidP="000B0DB2">
      <w:pPr>
        <w:pStyle w:val="NormalWeb"/>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before="0" w:beforeAutospacing="0" w:after="285" w:afterAutospacing="0" w:line="223" w:lineRule="auto"/>
        <w:ind w:left="547" w:hanging="533"/>
        <w:textAlignment w:val="baseline"/>
      </w:pPr>
      <w:r w:rsidRPr="00A86AE8">
        <w:rPr>
          <w:rFonts w:eastAsia="+mn-ea"/>
        </w:rPr>
        <w:t xml:space="preserve">Value Judgment (why you think a book is good, or not, or like it, or not): </w:t>
      </w:r>
    </w:p>
    <w:p w:rsidR="000B0DB2" w:rsidRPr="00A86AE8" w:rsidRDefault="000B0DB2" w:rsidP="00EA2922">
      <w:pPr>
        <w:pStyle w:val="ListParagraph"/>
        <w:numPr>
          <w:ilvl w:val="0"/>
          <w:numId w:val="1"/>
        </w:num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“I like this book because...” Or “I do not like this book because...”</w:t>
      </w:r>
    </w:p>
    <w:p w:rsidR="000B0DB2" w:rsidRPr="00A86AE8" w:rsidRDefault="000B0DB2" w:rsidP="00EA2922">
      <w:pPr>
        <w:pStyle w:val="ListParagraph"/>
        <w:numPr>
          <w:ilvl w:val="0"/>
          <w:numId w:val="1"/>
        </w:num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“This book appeals (or doesn't) to the reader because...”</w:t>
      </w:r>
    </w:p>
    <w:p w:rsidR="000B0DB2" w:rsidRPr="00A86AE8" w:rsidRDefault="000B0DB2" w:rsidP="00EA2922">
      <w:pPr>
        <w:pStyle w:val="ListParagraph"/>
        <w:numPr>
          <w:ilvl w:val="0"/>
          <w:numId w:val="1"/>
        </w:num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“This book is interesting/engaging/exciting because...”</w:t>
      </w:r>
    </w:p>
    <w:p w:rsidR="000B0DB2" w:rsidRPr="00A86AE8" w:rsidRDefault="000B0DB2" w:rsidP="00EA2922">
      <w:pPr>
        <w:pStyle w:val="ListParagraph"/>
        <w:numPr>
          <w:ilvl w:val="0"/>
          <w:numId w:val="1"/>
        </w:num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“This character is relatable/</w:t>
      </w:r>
      <w:proofErr w:type="spellStart"/>
      <w:r w:rsidRPr="00A86AE8">
        <w:rPr>
          <w:rFonts w:eastAsia="+mn-ea"/>
        </w:rPr>
        <w:t>unrelatable</w:t>
      </w:r>
      <w:proofErr w:type="spellEnd"/>
      <w:r w:rsidRPr="00A86AE8">
        <w:rPr>
          <w:rFonts w:eastAsia="+mn-ea"/>
        </w:rPr>
        <w:t xml:space="preserve"> because... and therefore this book is good/bad”</w:t>
      </w:r>
    </w:p>
    <w:p w:rsidR="000B0DB2" w:rsidRPr="00A86AE8" w:rsidRDefault="000B0DB2" w:rsidP="00EA2922">
      <w:pPr>
        <w:pStyle w:val="ListParagraph"/>
        <w:numPr>
          <w:ilvl w:val="0"/>
          <w:numId w:val="1"/>
        </w:num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This book deals with X theme and therefore is good/bad</w:t>
      </w:r>
    </w:p>
    <w:p w:rsidR="00A86AE8" w:rsidRPr="00A86AE8" w:rsidRDefault="00A86AE8" w:rsidP="00A86AE8">
      <w:p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rPr>
          <w:rFonts w:ascii="Times New Roman" w:hAnsi="Times New Roman" w:cs="Times New Roman"/>
          <w:sz w:val="24"/>
          <w:szCs w:val="24"/>
        </w:rPr>
      </w:pPr>
    </w:p>
    <w:p w:rsidR="00A86AE8" w:rsidRPr="00A86AE8" w:rsidRDefault="00A86AE8" w:rsidP="00A86AE8">
      <w:p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rPr>
          <w:rFonts w:ascii="Times New Roman" w:hAnsi="Times New Roman" w:cs="Times New Roman"/>
          <w:b/>
          <w:sz w:val="24"/>
          <w:szCs w:val="24"/>
        </w:rPr>
      </w:pPr>
      <w:r w:rsidRPr="00A86AE8">
        <w:rPr>
          <w:rFonts w:ascii="Times New Roman" w:hAnsi="Times New Roman" w:cs="Times New Roman"/>
          <w:b/>
          <w:sz w:val="24"/>
          <w:szCs w:val="24"/>
        </w:rPr>
        <w:t>Literary Criticism</w:t>
      </w:r>
    </w:p>
    <w:p w:rsidR="00A86AE8" w:rsidRPr="00A86AE8" w:rsidRDefault="00A86AE8" w:rsidP="00A86AE8">
      <w:pPr>
        <w:pStyle w:val="NormalWeb"/>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before="0" w:beforeAutospacing="0" w:after="285" w:afterAutospacing="0" w:line="223" w:lineRule="auto"/>
        <w:ind w:left="547" w:hanging="533"/>
        <w:textAlignment w:val="baseline"/>
      </w:pPr>
      <w:r w:rsidRPr="00A86AE8">
        <w:rPr>
          <w:rFonts w:eastAsia="+mn-ea"/>
        </w:rPr>
        <w:t xml:space="preserve">When we study literature, we are endeavoring to create literary criticism: </w:t>
      </w:r>
      <w:r w:rsidRPr="00A86AE8">
        <w:rPr>
          <w:rFonts w:eastAsia="+mn-ea"/>
          <w:b/>
          <w:bCs/>
        </w:rPr>
        <w:t>how and why</w:t>
      </w:r>
      <w:r w:rsidRPr="00A86AE8">
        <w:rPr>
          <w:rFonts w:eastAsia="+mn-ea"/>
        </w:rPr>
        <w:t xml:space="preserve"> do texts do what they do?</w:t>
      </w:r>
    </w:p>
    <w:p w:rsidR="00A86AE8" w:rsidRPr="00A86AE8" w:rsidRDefault="00A86AE8" w:rsidP="00EA2922">
      <w:pPr>
        <w:pStyle w:val="ListParagraph"/>
        <w:numPr>
          <w:ilvl w:val="0"/>
          <w:numId w:val="2"/>
        </w:numPr>
        <w:tabs>
          <w:tab w:val="clear" w:pos="720"/>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 xml:space="preserve">“Both </w:t>
      </w:r>
      <w:r w:rsidRPr="00A86AE8">
        <w:rPr>
          <w:rFonts w:eastAsia="+mn-ea"/>
          <w:i/>
          <w:iCs/>
        </w:rPr>
        <w:t>Frankenstein</w:t>
      </w:r>
      <w:r w:rsidRPr="00A86AE8">
        <w:rPr>
          <w:rFonts w:eastAsia="+mn-ea"/>
        </w:rPr>
        <w:t xml:space="preserve"> and “Rachel” feature characters that disrupt the boundary between the human and non-human using X, which leads to Y”</w:t>
      </w:r>
    </w:p>
    <w:p w:rsidR="00A86AE8" w:rsidRPr="00A86AE8" w:rsidRDefault="00A86AE8" w:rsidP="00EA2922">
      <w:pPr>
        <w:pStyle w:val="ListParagraph"/>
        <w:numPr>
          <w:ilvl w:val="0"/>
          <w:numId w:val="2"/>
        </w:numPr>
        <w:tabs>
          <w:tab w:val="clear" w:pos="720"/>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pPr>
      <w:r w:rsidRPr="00A86AE8">
        <w:rPr>
          <w:rFonts w:eastAsia="+mn-ea"/>
        </w:rPr>
        <w:t xml:space="preserve">“'The Ones Who Walk Away from </w:t>
      </w:r>
      <w:proofErr w:type="spellStart"/>
      <w:r w:rsidRPr="00A86AE8">
        <w:rPr>
          <w:rFonts w:eastAsia="+mn-ea"/>
        </w:rPr>
        <w:t>Omelas</w:t>
      </w:r>
      <w:proofErr w:type="spellEnd"/>
      <w:r w:rsidRPr="00A86AE8">
        <w:rPr>
          <w:rFonts w:eastAsia="+mn-ea"/>
        </w:rPr>
        <w:t>' features a narrator who argues X, which asks us to question Y”</w:t>
      </w:r>
    </w:p>
    <w:p w:rsidR="00A86AE8" w:rsidRDefault="00A86AE8" w:rsidP="00A86AE8">
      <w:p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rPr>
          <w:rFonts w:ascii="Times New Roman" w:hAnsi="Times New Roman" w:cs="Times New Roman"/>
          <w:b/>
          <w:sz w:val="24"/>
          <w:szCs w:val="24"/>
        </w:rPr>
      </w:pPr>
    </w:p>
    <w:p w:rsidR="00F21099" w:rsidRPr="00CD2582" w:rsidRDefault="00F21099" w:rsidP="00F21099">
      <w:p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rPr>
          <w:rFonts w:ascii="Times New Roman" w:hAnsi="Times New Roman" w:cs="Times New Roman"/>
          <w:b/>
          <w:sz w:val="24"/>
          <w:szCs w:val="24"/>
        </w:rPr>
      </w:pPr>
      <w:r w:rsidRPr="00CD2582">
        <w:rPr>
          <w:rFonts w:ascii="Times New Roman" w:hAnsi="Times New Roman" w:cs="Times New Roman"/>
          <w:b/>
          <w:sz w:val="24"/>
          <w:szCs w:val="24"/>
        </w:rPr>
        <w:t>Our Job as Literary Critics</w:t>
      </w:r>
    </w:p>
    <w:p w:rsidR="00F21099" w:rsidRPr="00CD2582" w:rsidRDefault="00F21099" w:rsidP="00EA2922">
      <w:pPr>
        <w:pStyle w:val="ListParagraph"/>
        <w:numPr>
          <w:ilvl w:val="0"/>
          <w:numId w:val="3"/>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rPr>
          <w:rFonts w:eastAsia="+mn-ea"/>
        </w:rPr>
        <w:t>Not to discuss why we like a text (or not), or why a text is good (or not)</w:t>
      </w:r>
    </w:p>
    <w:p w:rsidR="00F21099" w:rsidRPr="00CD2582" w:rsidRDefault="00F21099" w:rsidP="00EA2922">
      <w:pPr>
        <w:pStyle w:val="ListParagraph"/>
        <w:numPr>
          <w:ilvl w:val="0"/>
          <w:numId w:val="3"/>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rPr>
          <w:rFonts w:eastAsia="+mn-ea"/>
        </w:rPr>
        <w:t>But we might start with that initial reaction, and then explore it by taking the text apart:</w:t>
      </w:r>
    </w:p>
    <w:p w:rsidR="00F21099" w:rsidRPr="00CD2582" w:rsidRDefault="00F21099" w:rsidP="00EA2922">
      <w:pPr>
        <w:pStyle w:val="ListParagraph"/>
        <w:numPr>
          <w:ilvl w:val="1"/>
          <w:numId w:val="3"/>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t>X in the text makes me uncomfortable: why?</w:t>
      </w:r>
    </w:p>
    <w:p w:rsidR="00F21099" w:rsidRPr="00CD2582" w:rsidRDefault="00F21099" w:rsidP="00EA2922">
      <w:pPr>
        <w:pStyle w:val="ListParagraph"/>
        <w:numPr>
          <w:ilvl w:val="1"/>
          <w:numId w:val="3"/>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t>Is it bumping against one of the assumptions I make about the world/art/stories/history etc.?</w:t>
      </w:r>
    </w:p>
    <w:p w:rsidR="00F21099" w:rsidRPr="00CD2582" w:rsidRDefault="00F21099" w:rsidP="00EA2922">
      <w:pPr>
        <w:pStyle w:val="ListParagraph"/>
        <w:numPr>
          <w:ilvl w:val="1"/>
          <w:numId w:val="3"/>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t>How is it doing that (or what is it about the way it's written that's doing that)?</w:t>
      </w:r>
    </w:p>
    <w:p w:rsidR="00F21099" w:rsidRPr="00CD2582" w:rsidRDefault="00F21099" w:rsidP="00EA2922">
      <w:pPr>
        <w:pStyle w:val="ListParagraph"/>
        <w:numPr>
          <w:ilvl w:val="1"/>
          <w:numId w:val="3"/>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t>Is it offering me an alternative? Or not? What is it, or why is the author leaving it ambiguous?</w:t>
      </w:r>
    </w:p>
    <w:p w:rsidR="00F21099" w:rsidRPr="00CD2582" w:rsidRDefault="00F21099" w:rsidP="00A86AE8">
      <w:p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rPr>
          <w:rFonts w:ascii="Times New Roman" w:hAnsi="Times New Roman" w:cs="Times New Roman"/>
          <w:b/>
          <w:sz w:val="24"/>
          <w:szCs w:val="24"/>
        </w:rPr>
      </w:pPr>
    </w:p>
    <w:p w:rsidR="008E0ADA" w:rsidRPr="00CD2582" w:rsidRDefault="008E0ADA" w:rsidP="00A133E5">
      <w:pPr>
        <w:tabs>
          <w:tab w:val="left" w:pos="540"/>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line="223" w:lineRule="auto"/>
        <w:textAlignment w:val="baseline"/>
        <w:rPr>
          <w:rFonts w:ascii="Times New Roman" w:hAnsi="Times New Roman" w:cs="Times New Roman"/>
          <w:b/>
          <w:sz w:val="24"/>
          <w:szCs w:val="24"/>
        </w:rPr>
      </w:pPr>
      <w:r w:rsidRPr="00CD2582">
        <w:rPr>
          <w:rFonts w:ascii="Times New Roman" w:hAnsi="Times New Roman" w:cs="Times New Roman"/>
          <w:b/>
          <w:sz w:val="24"/>
          <w:szCs w:val="24"/>
        </w:rPr>
        <w:t>Some Key Terms</w:t>
      </w:r>
    </w:p>
    <w:p w:rsidR="008E0ADA" w:rsidRPr="00CD2582" w:rsidRDefault="008E0ADA" w:rsidP="00EA2922">
      <w:pPr>
        <w:pStyle w:val="ListParagraph"/>
        <w:numPr>
          <w:ilvl w:val="0"/>
          <w:numId w:val="4"/>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rPr>
          <w:rFonts w:eastAsia="+mn-ea"/>
        </w:rPr>
        <w:t>Narrative: a connected sequence of events (a story)</w:t>
      </w:r>
    </w:p>
    <w:p w:rsidR="008E0ADA" w:rsidRPr="00CD2582" w:rsidRDefault="008E0ADA" w:rsidP="00EA2922">
      <w:pPr>
        <w:pStyle w:val="ListParagraph"/>
        <w:numPr>
          <w:ilvl w:val="0"/>
          <w:numId w:val="4"/>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rPr>
          <w:rFonts w:eastAsia="+mn-ea"/>
        </w:rPr>
        <w:t xml:space="preserve">Text: A printed work, like a book, a short story, a poem, a play, etc. (in our context it will likely be literary, but it could also include non-literary texts like bus schedules, </w:t>
      </w:r>
      <w:proofErr w:type="spellStart"/>
      <w:r w:rsidRPr="00CD2582">
        <w:rPr>
          <w:rFonts w:eastAsia="+mn-ea"/>
        </w:rPr>
        <w:t>etc</w:t>
      </w:r>
      <w:proofErr w:type="spellEnd"/>
      <w:r w:rsidRPr="00CD2582">
        <w:rPr>
          <w:rFonts w:eastAsia="+mn-ea"/>
        </w:rPr>
        <w:t xml:space="preserve">). </w:t>
      </w:r>
    </w:p>
    <w:p w:rsidR="008E0ADA" w:rsidRPr="00CD2582" w:rsidRDefault="008E0ADA" w:rsidP="00EA2922">
      <w:pPr>
        <w:pStyle w:val="ListParagraph"/>
        <w:numPr>
          <w:ilvl w:val="0"/>
          <w:numId w:val="4"/>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rPr>
          <w:rFonts w:eastAsia="+mn-ea"/>
        </w:rPr>
        <w:t xml:space="preserve">Form: The shape of a text (short story, novel, essay, etc.). Every form has a unique function (novel 'mirror of the time'); short story ('unity of feeling, read in one sitting, </w:t>
      </w:r>
      <w:proofErr w:type="spellStart"/>
      <w:r w:rsidRPr="00CD2582">
        <w:rPr>
          <w:rFonts w:eastAsia="+mn-ea"/>
        </w:rPr>
        <w:t>etc</w:t>
      </w:r>
      <w:proofErr w:type="spellEnd"/>
      <w:r w:rsidRPr="00CD2582">
        <w:rPr>
          <w:rFonts w:eastAsia="+mn-ea"/>
        </w:rPr>
        <w:t>); essay (to explore, argue, persuade)</w:t>
      </w:r>
    </w:p>
    <w:p w:rsidR="00862ED9" w:rsidRPr="00CD2582" w:rsidRDefault="00862ED9" w:rsidP="00EA2922">
      <w:pPr>
        <w:pStyle w:val="ListParagraph"/>
        <w:numPr>
          <w:ilvl w:val="0"/>
          <w:numId w:val="4"/>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CD2582">
        <w:t xml:space="preserve">Genre: the content of a text. </w:t>
      </w:r>
      <w:proofErr w:type="spellStart"/>
      <w:r w:rsidRPr="00CD2582">
        <w:t>Ie</w:t>
      </w:r>
      <w:proofErr w:type="spellEnd"/>
      <w:r w:rsidRPr="00CD2582">
        <w:t xml:space="preserve">/ Gothic, Romantic, Southern Gothic, etc. Genre is defined by convention and tradition. </w:t>
      </w:r>
    </w:p>
    <w:p w:rsidR="00862ED9" w:rsidRPr="00BC7737" w:rsidRDefault="00862ED9" w:rsidP="00EA2922">
      <w:pPr>
        <w:pStyle w:val="ListParagraph"/>
        <w:numPr>
          <w:ilvl w:val="0"/>
          <w:numId w:val="4"/>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pPr>
      <w:r w:rsidRPr="00BC7737">
        <w:t xml:space="preserve">Function (what a text does (tell a story, argue a point, </w:t>
      </w:r>
      <w:proofErr w:type="spellStart"/>
      <w:r w:rsidRPr="00BC7737">
        <w:t>etc</w:t>
      </w:r>
      <w:proofErr w:type="spellEnd"/>
      <w:r w:rsidRPr="00BC7737">
        <w:t xml:space="preserve">) defines form; Genre occurs within form and works as shorthand for worldviews, assumptions, historical contexts, and traditions. </w:t>
      </w:r>
    </w:p>
    <w:p w:rsidR="00862ED9" w:rsidRPr="00BC7737" w:rsidRDefault="00862ED9" w:rsidP="00862ED9">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rPr>
          <w:rFonts w:ascii="Times New Roman" w:hAnsi="Times New Roman" w:cs="Times New Roman"/>
          <w:sz w:val="24"/>
          <w:szCs w:val="24"/>
        </w:rPr>
      </w:pPr>
    </w:p>
    <w:p w:rsidR="00862ED9" w:rsidRPr="00BC7737" w:rsidRDefault="00862ED9" w:rsidP="00862ED9">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rPr>
          <w:rFonts w:ascii="Times New Roman" w:hAnsi="Times New Roman" w:cs="Times New Roman"/>
          <w:b/>
          <w:sz w:val="24"/>
          <w:szCs w:val="24"/>
        </w:rPr>
      </w:pPr>
      <w:r w:rsidRPr="00BC7737">
        <w:rPr>
          <w:rFonts w:ascii="Times New Roman" w:hAnsi="Times New Roman" w:cs="Times New Roman"/>
          <w:b/>
          <w:sz w:val="24"/>
          <w:szCs w:val="24"/>
        </w:rPr>
        <w:lastRenderedPageBreak/>
        <w:t>A General Overview of Essay Structure</w:t>
      </w:r>
    </w:p>
    <w:p w:rsidR="0093083B" w:rsidRPr="00BC7737" w:rsidRDefault="0093083B" w:rsidP="00EA2922">
      <w:pPr>
        <w:pStyle w:val="ListParagraph"/>
        <w:numPr>
          <w:ilvl w:val="0"/>
          <w:numId w:val="5"/>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BC7737">
        <w:rPr>
          <w:rFonts w:eastAsia="+mn-ea"/>
        </w:rPr>
        <w:t>Introduction: Your first sentence should directly state the topic (not the thesis – not yet) of your paper</w:t>
      </w:r>
    </w:p>
    <w:p w:rsidR="0093083B" w:rsidRPr="00BC7737" w:rsidRDefault="0093083B" w:rsidP="00EA2922">
      <w:pPr>
        <w:pStyle w:val="ListParagraph"/>
        <w:numPr>
          <w:ilvl w:val="0"/>
          <w:numId w:val="5"/>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BC7737">
        <w:rPr>
          <w:rFonts w:eastAsia="+mn-ea"/>
        </w:rPr>
        <w:t>Provide background information which leads into your thesis statement</w:t>
      </w:r>
    </w:p>
    <w:p w:rsidR="0093083B" w:rsidRPr="00BC7737" w:rsidRDefault="0093083B" w:rsidP="00EA2922">
      <w:pPr>
        <w:pStyle w:val="ListParagraph"/>
        <w:numPr>
          <w:ilvl w:val="0"/>
          <w:numId w:val="5"/>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BC7737">
        <w:rPr>
          <w:rFonts w:eastAsia="+mn-ea"/>
        </w:rPr>
        <w:t>Your thesis statement should direct your reader through your paper (reveal your argument and its major supporting points)</w:t>
      </w:r>
    </w:p>
    <w:p w:rsidR="0093083B" w:rsidRPr="00BC7737" w:rsidRDefault="0093083B" w:rsidP="00862ED9">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rPr>
          <w:rFonts w:ascii="Times New Roman" w:hAnsi="Times New Roman" w:cs="Times New Roman"/>
          <w:b/>
          <w:sz w:val="24"/>
          <w:szCs w:val="24"/>
        </w:rPr>
      </w:pPr>
    </w:p>
    <w:p w:rsidR="0093083B" w:rsidRPr="00BC7737" w:rsidRDefault="0093083B" w:rsidP="00862ED9">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3" w:lineRule="auto"/>
        <w:textAlignment w:val="baseline"/>
        <w:rPr>
          <w:rFonts w:ascii="Times New Roman" w:hAnsi="Times New Roman" w:cs="Times New Roman"/>
          <w:b/>
          <w:sz w:val="24"/>
          <w:szCs w:val="24"/>
        </w:rPr>
      </w:pPr>
      <w:r w:rsidRPr="00BC7737">
        <w:rPr>
          <w:rFonts w:ascii="Times New Roman" w:hAnsi="Times New Roman" w:cs="Times New Roman"/>
          <w:b/>
          <w:sz w:val="24"/>
          <w:szCs w:val="24"/>
        </w:rPr>
        <w:t>Example of a Topic Sentence</w:t>
      </w:r>
    </w:p>
    <w:p w:rsidR="0093083B" w:rsidRPr="00BC7737" w:rsidRDefault="0093083B" w:rsidP="00414E4F">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overflowPunct w:val="0"/>
        <w:spacing w:after="285" w:line="223" w:lineRule="auto"/>
        <w:textAlignment w:val="baseline"/>
        <w:rPr>
          <w:rFonts w:ascii="Times New Roman" w:eastAsia="+mn-ea" w:hAnsi="Times New Roman" w:cs="Times New Roman"/>
          <w:sz w:val="24"/>
          <w:szCs w:val="24"/>
        </w:rPr>
      </w:pPr>
      <w:r w:rsidRPr="00BC7737">
        <w:rPr>
          <w:rFonts w:ascii="Times New Roman" w:eastAsia="+mn-ea" w:hAnsi="Times New Roman" w:cs="Times New Roman"/>
          <w:sz w:val="24"/>
          <w:szCs w:val="24"/>
        </w:rPr>
        <w:t xml:space="preserve">Archibald </w:t>
      </w:r>
      <w:proofErr w:type="spellStart"/>
      <w:r w:rsidRPr="00BC7737">
        <w:rPr>
          <w:rFonts w:ascii="Times New Roman" w:eastAsia="+mn-ea" w:hAnsi="Times New Roman" w:cs="Times New Roman"/>
          <w:sz w:val="24"/>
          <w:szCs w:val="24"/>
        </w:rPr>
        <w:t>Lampman’s</w:t>
      </w:r>
      <w:proofErr w:type="spellEnd"/>
      <w:r w:rsidRPr="00BC7737">
        <w:rPr>
          <w:rFonts w:ascii="Times New Roman" w:eastAsia="+mn-ea" w:hAnsi="Times New Roman" w:cs="Times New Roman"/>
          <w:sz w:val="24"/>
          <w:szCs w:val="24"/>
        </w:rPr>
        <w:t xml:space="preserve">, “The City of the End of Things” is an interesting piece of early Canadian poetry not only because of its near-Modernist innovations in form, but also because of its use of gothic conventions as an exploration of place—in this case, the city. </w:t>
      </w:r>
    </w:p>
    <w:p w:rsidR="00414E4F" w:rsidRPr="00555960" w:rsidRDefault="00414E4F" w:rsidP="00414E4F">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overflowPunct w:val="0"/>
        <w:spacing w:after="285" w:line="223" w:lineRule="auto"/>
        <w:textAlignment w:val="baseline"/>
        <w:rPr>
          <w:rFonts w:ascii="Times New Roman" w:eastAsia="Times New Roman" w:hAnsi="Times New Roman" w:cs="Times New Roman"/>
          <w:b/>
          <w:sz w:val="24"/>
          <w:szCs w:val="24"/>
        </w:rPr>
      </w:pPr>
      <w:r w:rsidRPr="00555960">
        <w:rPr>
          <w:rFonts w:ascii="Times New Roman" w:eastAsia="+mn-ea" w:hAnsi="Times New Roman" w:cs="Times New Roman"/>
          <w:b/>
          <w:sz w:val="24"/>
          <w:szCs w:val="24"/>
        </w:rPr>
        <w:t>Example of a Thesis Statement</w:t>
      </w:r>
    </w:p>
    <w:p w:rsidR="00414E4F" w:rsidRPr="00555960" w:rsidRDefault="00414E4F" w:rsidP="00414E4F">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overflowPunct w:val="0"/>
        <w:spacing w:after="285" w:line="223" w:lineRule="auto"/>
        <w:textAlignment w:val="baseline"/>
        <w:rPr>
          <w:rFonts w:ascii="Times New Roman" w:eastAsia="+mn-ea" w:hAnsi="Times New Roman" w:cs="Times New Roman"/>
          <w:sz w:val="24"/>
          <w:szCs w:val="24"/>
        </w:rPr>
      </w:pPr>
      <w:r w:rsidRPr="00555960">
        <w:rPr>
          <w:rFonts w:ascii="Times New Roman" w:eastAsia="+mn-ea" w:hAnsi="Times New Roman" w:cs="Times New Roman"/>
          <w:sz w:val="24"/>
          <w:szCs w:val="24"/>
        </w:rPr>
        <w:t xml:space="preserve">Using Derrida’s notion of the ghost and with some knowledge of Canadian and British literary history, a close reading of </w:t>
      </w:r>
      <w:proofErr w:type="spellStart"/>
      <w:r w:rsidRPr="00555960">
        <w:rPr>
          <w:rFonts w:ascii="Times New Roman" w:eastAsia="+mn-ea" w:hAnsi="Times New Roman" w:cs="Times New Roman"/>
          <w:sz w:val="24"/>
          <w:szCs w:val="24"/>
        </w:rPr>
        <w:t>Lampman’s</w:t>
      </w:r>
      <w:proofErr w:type="spellEnd"/>
      <w:r w:rsidRPr="00555960">
        <w:rPr>
          <w:rFonts w:ascii="Times New Roman" w:eastAsia="+mn-ea" w:hAnsi="Times New Roman" w:cs="Times New Roman"/>
          <w:sz w:val="24"/>
          <w:szCs w:val="24"/>
        </w:rPr>
        <w:t xml:space="preserve"> gothic imagery reveals a reading of the Canadian urban landscape as one haunted by a transatlantic history involving rapid industrialization, rampant poverty and the noise of overcrowded urban centres. My paper will explore this idea through a close reading of “The City of the End of Things,” “A Night of Storm,” “The Railway Station,” and “A January Morning”.</w:t>
      </w:r>
    </w:p>
    <w:p w:rsidR="00414E4F" w:rsidRPr="00555960" w:rsidRDefault="00414E4F" w:rsidP="00414E4F">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overflowPunct w:val="0"/>
        <w:spacing w:after="285" w:line="223" w:lineRule="auto"/>
        <w:textAlignment w:val="baseline"/>
        <w:rPr>
          <w:rFonts w:ascii="Times New Roman" w:eastAsia="+mn-ea" w:hAnsi="Times New Roman" w:cs="Times New Roman"/>
          <w:b/>
          <w:sz w:val="24"/>
          <w:szCs w:val="24"/>
        </w:rPr>
      </w:pPr>
      <w:r w:rsidRPr="00555960">
        <w:rPr>
          <w:rFonts w:ascii="Times New Roman" w:eastAsia="+mn-ea" w:hAnsi="Times New Roman" w:cs="Times New Roman"/>
          <w:b/>
          <w:sz w:val="24"/>
          <w:szCs w:val="24"/>
        </w:rPr>
        <w:t>Argument</w:t>
      </w:r>
    </w:p>
    <w:p w:rsidR="00414E4F" w:rsidRPr="00555960" w:rsidRDefault="00414E4F" w:rsidP="00EA2922">
      <w:pPr>
        <w:pStyle w:val="ListParagraph"/>
        <w:numPr>
          <w:ilvl w:val="0"/>
          <w:numId w:val="8"/>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proofErr w:type="spellStart"/>
      <w:r w:rsidRPr="00555960">
        <w:rPr>
          <w:rFonts w:eastAsia="+mn-ea"/>
        </w:rPr>
        <w:t>Lampman's</w:t>
      </w:r>
      <w:proofErr w:type="spellEnd"/>
      <w:r w:rsidRPr="00555960">
        <w:rPr>
          <w:rFonts w:eastAsia="+mn-ea"/>
        </w:rPr>
        <w:t xml:space="preserve"> gothic imagery tells us that </w:t>
      </w:r>
    </w:p>
    <w:p w:rsidR="00414E4F" w:rsidRPr="00555960" w:rsidRDefault="00414E4F" w:rsidP="00EA2922">
      <w:pPr>
        <w:pStyle w:val="ListParagraph"/>
        <w:numPr>
          <w:ilvl w:val="1"/>
          <w:numId w:val="8"/>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t>Rapid industrialization</w:t>
      </w:r>
    </w:p>
    <w:p w:rsidR="00414E4F" w:rsidRPr="00555960" w:rsidRDefault="00414E4F" w:rsidP="00EA2922">
      <w:pPr>
        <w:pStyle w:val="ListParagraph"/>
        <w:numPr>
          <w:ilvl w:val="1"/>
          <w:numId w:val="8"/>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t>Rampant Poverty</w:t>
      </w:r>
    </w:p>
    <w:p w:rsidR="00414E4F" w:rsidRPr="00555960" w:rsidRDefault="00414E4F" w:rsidP="00EA2922">
      <w:pPr>
        <w:pStyle w:val="ListParagraph"/>
        <w:numPr>
          <w:ilvl w:val="1"/>
          <w:numId w:val="8"/>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t>And the noise of overcrowded cities</w:t>
      </w:r>
    </w:p>
    <w:p w:rsidR="00414E4F" w:rsidRPr="00555960" w:rsidRDefault="00414E4F" w:rsidP="00EA2922">
      <w:pPr>
        <w:pStyle w:val="ListParagraph"/>
        <w:numPr>
          <w:ilvl w:val="0"/>
          <w:numId w:val="8"/>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rPr>
          <w:rFonts w:eastAsia="+mn-ea"/>
        </w:rPr>
        <w:t>Mirror the problems in London, in spite of the prevailing idea that Canada lacks “ghosts”</w:t>
      </w:r>
    </w:p>
    <w:p w:rsidR="00414E4F" w:rsidRPr="00555960" w:rsidRDefault="00414E4F" w:rsidP="00414E4F">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sz w:val="24"/>
          <w:szCs w:val="24"/>
        </w:rPr>
      </w:pPr>
    </w:p>
    <w:p w:rsidR="00414E4F" w:rsidRPr="00555960" w:rsidRDefault="00414E4F" w:rsidP="00414E4F">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sz w:val="24"/>
          <w:szCs w:val="24"/>
        </w:rPr>
      </w:pPr>
      <w:r w:rsidRPr="00555960">
        <w:rPr>
          <w:rFonts w:ascii="Times New Roman" w:hAnsi="Times New Roman" w:cs="Times New Roman"/>
          <w:sz w:val="24"/>
          <w:szCs w:val="24"/>
        </w:rPr>
        <w:t>Organization of the Essay</w:t>
      </w:r>
    </w:p>
    <w:p w:rsidR="00414E4F" w:rsidRPr="00555960" w:rsidRDefault="00414E4F" w:rsidP="00EA2922">
      <w:pPr>
        <w:pStyle w:val="ListParagraph"/>
        <w:numPr>
          <w:ilvl w:val="0"/>
          <w:numId w:val="7"/>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rPr>
          <w:rFonts w:eastAsia="+mn-ea"/>
        </w:rPr>
        <w:t>The last sentence suggests that each poem will have its own paragraph</w:t>
      </w:r>
    </w:p>
    <w:p w:rsidR="00414E4F" w:rsidRPr="00555960" w:rsidRDefault="00414E4F" w:rsidP="00EA2922">
      <w:pPr>
        <w:pStyle w:val="ListParagraph"/>
        <w:numPr>
          <w:ilvl w:val="0"/>
          <w:numId w:val="7"/>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rPr>
          <w:rFonts w:eastAsia="+mn-ea"/>
        </w:rPr>
        <w:t>And that I will discuss that argument in each poem</w:t>
      </w:r>
    </w:p>
    <w:p w:rsidR="00414E4F" w:rsidRPr="00555960" w:rsidRDefault="00414E4F" w:rsidP="00EA2922">
      <w:pPr>
        <w:pStyle w:val="ListParagraph"/>
        <w:numPr>
          <w:ilvl w:val="1"/>
          <w:numId w:val="7"/>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t>So I know that each topic sentence of each paragraph must address a particular poem, AND that particular argument (referring back to the thesis)</w:t>
      </w:r>
    </w:p>
    <w:p w:rsidR="00414E4F" w:rsidRPr="00555960" w:rsidRDefault="00414E4F" w:rsidP="00414E4F">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sz w:val="24"/>
          <w:szCs w:val="24"/>
        </w:rPr>
      </w:pPr>
    </w:p>
    <w:p w:rsidR="00414E4F" w:rsidRPr="00555960" w:rsidRDefault="00414E4F" w:rsidP="00414E4F">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r w:rsidRPr="00555960">
        <w:rPr>
          <w:rFonts w:ascii="Times New Roman" w:hAnsi="Times New Roman" w:cs="Times New Roman"/>
          <w:b/>
          <w:sz w:val="24"/>
          <w:szCs w:val="24"/>
        </w:rPr>
        <w:t>Remember: a good thesis statement…</w:t>
      </w:r>
    </w:p>
    <w:p w:rsidR="00CD2582" w:rsidRPr="00555960" w:rsidRDefault="00CD2582" w:rsidP="00EA2922">
      <w:pPr>
        <w:pStyle w:val="ListParagraph"/>
        <w:numPr>
          <w:ilvl w:val="0"/>
          <w:numId w:val="6"/>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rPr>
          <w:rFonts w:eastAsia="+mn-ea"/>
        </w:rPr>
        <w:t xml:space="preserve">Presents an </w:t>
      </w:r>
      <w:r w:rsidRPr="00555960">
        <w:rPr>
          <w:rFonts w:eastAsia="+mn-ea"/>
          <w:b/>
          <w:bCs/>
        </w:rPr>
        <w:t xml:space="preserve">argument: </w:t>
      </w:r>
    </w:p>
    <w:p w:rsidR="00CD2582" w:rsidRPr="00555960" w:rsidRDefault="00CD2582" w:rsidP="00EA2922">
      <w:pPr>
        <w:pStyle w:val="ListParagraph"/>
        <w:numPr>
          <w:ilvl w:val="1"/>
          <w:numId w:val="6"/>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t>An argument is not something that is self-evident in the text</w:t>
      </w:r>
    </w:p>
    <w:p w:rsidR="00CD2582" w:rsidRPr="00555960" w:rsidRDefault="00CD2582" w:rsidP="00EA2922">
      <w:pPr>
        <w:pStyle w:val="ListParagraph"/>
        <w:numPr>
          <w:ilvl w:val="1"/>
          <w:numId w:val="6"/>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t>If you can't think of a counter-argument, your thesis statement is not an argument</w:t>
      </w:r>
    </w:p>
    <w:p w:rsidR="00CD2582" w:rsidRPr="00555960" w:rsidRDefault="00CD2582" w:rsidP="00EA2922">
      <w:pPr>
        <w:pStyle w:val="ListParagraph"/>
        <w:numPr>
          <w:ilvl w:val="0"/>
          <w:numId w:val="6"/>
        </w:num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pPr>
      <w:r w:rsidRPr="00555960">
        <w:rPr>
          <w:rFonts w:eastAsia="+mn-ea"/>
        </w:rPr>
        <w:t xml:space="preserve">Should have a sense of the importance of your argument (for literary study, for cultural study, </w:t>
      </w:r>
      <w:r w:rsidR="003D56B7" w:rsidRPr="00555960">
        <w:rPr>
          <w:rFonts w:eastAsia="+mn-ea"/>
        </w:rPr>
        <w:t>etc.</w:t>
      </w:r>
      <w:r w:rsidRPr="00555960">
        <w:rPr>
          <w:rFonts w:eastAsia="+mn-ea"/>
        </w:rPr>
        <w:t>)</w:t>
      </w:r>
    </w:p>
    <w:p w:rsidR="003D56B7" w:rsidRPr="00555960" w:rsidRDefault="003D56B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sz w:val="24"/>
          <w:szCs w:val="24"/>
        </w:rPr>
      </w:pP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u w:val="single"/>
        </w:rPr>
      </w:pPr>
    </w:p>
    <w:p w:rsidR="003D56B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u w:val="single"/>
        </w:rPr>
      </w:pPr>
      <w:r w:rsidRPr="00CA0139">
        <w:rPr>
          <w:rFonts w:ascii="Times New Roman" w:hAnsi="Times New Roman" w:cs="Times New Roman"/>
          <w:b/>
          <w:sz w:val="24"/>
          <w:szCs w:val="24"/>
          <w:highlight w:val="cyan"/>
          <w:u w:val="single"/>
        </w:rPr>
        <w:lastRenderedPageBreak/>
        <w:t>Lecture 2: Frankenstein 1</w:t>
      </w: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r w:rsidRPr="00CA0139">
        <w:rPr>
          <w:rFonts w:ascii="Times New Roman" w:hAnsi="Times New Roman" w:cs="Times New Roman"/>
          <w:b/>
          <w:sz w:val="24"/>
          <w:szCs w:val="24"/>
          <w:highlight w:val="yellow"/>
        </w:rPr>
        <w:t>What do we mean when we talk about genre?</w:t>
      </w:r>
    </w:p>
    <w:p w:rsidR="005B3E37" w:rsidRPr="00555960" w:rsidRDefault="005B3E37" w:rsidP="00EA2922">
      <w:pPr>
        <w:pStyle w:val="ListParagraph"/>
        <w:numPr>
          <w:ilvl w:val="0"/>
          <w:numId w:val="9"/>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Form and Genre are often used interchangeably when we talk about literature</w:t>
      </w:r>
    </w:p>
    <w:p w:rsidR="005B3E37" w:rsidRPr="00555960" w:rsidRDefault="005B3E37" w:rsidP="00EA2922">
      <w:pPr>
        <w:pStyle w:val="ListParagraph"/>
        <w:numPr>
          <w:ilvl w:val="1"/>
          <w:numId w:val="9"/>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But:</w:t>
      </w:r>
    </w:p>
    <w:p w:rsidR="005B3E37" w:rsidRPr="00555960" w:rsidRDefault="005B3E37" w:rsidP="00EA2922">
      <w:pPr>
        <w:pStyle w:val="ListParagraph"/>
        <w:numPr>
          <w:ilvl w:val="2"/>
          <w:numId w:val="9"/>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 xml:space="preserve">FORM refers to the </w:t>
      </w:r>
      <w:r w:rsidRPr="00555960">
        <w:rPr>
          <w:b/>
          <w:bCs/>
        </w:rPr>
        <w:t xml:space="preserve">structure </w:t>
      </w:r>
      <w:r w:rsidRPr="00555960">
        <w:t>of the text, with all of the conventions that construct it</w:t>
      </w:r>
    </w:p>
    <w:p w:rsidR="005B3E37" w:rsidRPr="00555960" w:rsidRDefault="005B3E37" w:rsidP="00EA2922">
      <w:pPr>
        <w:pStyle w:val="ListParagraph"/>
        <w:numPr>
          <w:ilvl w:val="2"/>
          <w:numId w:val="9"/>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What makes an essay an essay? Or a novel a novel? A short story a short story? A poem a poem?</w:t>
      </w: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r w:rsidRPr="001A1202">
        <w:rPr>
          <w:rFonts w:ascii="Times New Roman" w:hAnsi="Times New Roman" w:cs="Times New Roman"/>
          <w:b/>
          <w:sz w:val="24"/>
          <w:szCs w:val="24"/>
          <w:highlight w:val="yellow"/>
        </w:rPr>
        <w:t>Genre</w:t>
      </w:r>
    </w:p>
    <w:p w:rsidR="005B3E37" w:rsidRPr="00555960" w:rsidRDefault="005B3E37" w:rsidP="00EA2922">
      <w:pPr>
        <w:pStyle w:val="ListParagraph"/>
        <w:numPr>
          <w:ilvl w:val="0"/>
          <w:numId w:val="10"/>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 xml:space="preserve">Refers to conventions that inform the </w:t>
      </w:r>
      <w:r w:rsidRPr="00555960">
        <w:rPr>
          <w:rFonts w:eastAsia="+mn-ea"/>
          <w:b/>
          <w:bCs/>
        </w:rPr>
        <w:t>content</w:t>
      </w:r>
      <w:r w:rsidRPr="00555960">
        <w:rPr>
          <w:rFonts w:eastAsia="+mn-ea"/>
        </w:rPr>
        <w:t xml:space="preserve"> of the text</w:t>
      </w:r>
    </w:p>
    <w:p w:rsidR="005B3E37" w:rsidRPr="00555960" w:rsidRDefault="005B3E37" w:rsidP="00EA2922">
      <w:pPr>
        <w:pStyle w:val="ListParagraph"/>
        <w:numPr>
          <w:ilvl w:val="1"/>
          <w:numId w:val="10"/>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What does this story/novel/poem look like? What are the aspects of the main characters? What do they do?</w:t>
      </w:r>
    </w:p>
    <w:p w:rsidR="005B3E37" w:rsidRPr="00555960" w:rsidRDefault="005B3E37" w:rsidP="00EA2922">
      <w:pPr>
        <w:pStyle w:val="ListParagraph"/>
        <w:numPr>
          <w:ilvl w:val="1"/>
          <w:numId w:val="10"/>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What is the shape of the plot of this story/novel?</w:t>
      </w:r>
    </w:p>
    <w:p w:rsidR="005B3E37" w:rsidRPr="00555960" w:rsidRDefault="005B3E37" w:rsidP="00EA2922">
      <w:pPr>
        <w:pStyle w:val="ListParagraph"/>
        <w:numPr>
          <w:ilvl w:val="1"/>
          <w:numId w:val="10"/>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Where does it take place?</w:t>
      </w:r>
    </w:p>
    <w:p w:rsidR="005B3E37" w:rsidRPr="00555960" w:rsidRDefault="005B3E37" w:rsidP="00EA2922">
      <w:pPr>
        <w:pStyle w:val="ListParagraph"/>
        <w:numPr>
          <w:ilvl w:val="0"/>
          <w:numId w:val="10"/>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Authors deliberately use conventions of genre (or challenge them by changing one or two) to make their point: certain genres provide us with certain ideas</w:t>
      </w: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r w:rsidRPr="001A1202">
        <w:rPr>
          <w:rFonts w:ascii="Times New Roman" w:hAnsi="Times New Roman" w:cs="Times New Roman"/>
          <w:b/>
          <w:sz w:val="24"/>
          <w:szCs w:val="24"/>
          <w:highlight w:val="yellow"/>
        </w:rPr>
        <w:t>A short history of the novel</w:t>
      </w:r>
    </w:p>
    <w:p w:rsidR="005B3E37" w:rsidRPr="00555960" w:rsidRDefault="005B3E37" w:rsidP="00EA2922">
      <w:pPr>
        <w:pStyle w:val="ListParagraph"/>
        <w:numPr>
          <w:ilvl w:val="0"/>
          <w:numId w:val="11"/>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 xml:space="preserve">Many critics claim that the first novel in English is Thomas Malory's Le Mort </w:t>
      </w:r>
      <w:proofErr w:type="spellStart"/>
      <w:r w:rsidRPr="00555960">
        <w:rPr>
          <w:rFonts w:eastAsia="+mn-ea"/>
        </w:rPr>
        <w:t>d'Arthur</w:t>
      </w:r>
      <w:proofErr w:type="spellEnd"/>
    </w:p>
    <w:p w:rsidR="005B3E37" w:rsidRPr="00555960" w:rsidRDefault="005B3E37" w:rsidP="00EA2922">
      <w:pPr>
        <w:pStyle w:val="ListParagraph"/>
        <w:numPr>
          <w:ilvl w:val="0"/>
          <w:numId w:val="11"/>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But most agree that the form solidified (the conventions became repeated and popular) during the late 1600s-early 1700s (what we call “The Long Eighteenth-Century)</w:t>
      </w:r>
    </w:p>
    <w:p w:rsidR="005B3E37" w:rsidRPr="00555960" w:rsidRDefault="005B3E37" w:rsidP="00EA2922">
      <w:pPr>
        <w:pStyle w:val="ListParagraph"/>
        <w:numPr>
          <w:ilvl w:val="0"/>
          <w:numId w:val="11"/>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Long narrative, written in prose, with a series of connected chapters, usually between 200-1000 pages (or sometimes more)</w:t>
      </w: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p>
    <w:p w:rsidR="005B3E37" w:rsidRPr="00555960" w:rsidRDefault="005B3E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i/>
          <w:sz w:val="24"/>
          <w:szCs w:val="24"/>
        </w:rPr>
      </w:pPr>
      <w:r w:rsidRPr="001A1202">
        <w:rPr>
          <w:rFonts w:ascii="Times New Roman" w:hAnsi="Times New Roman" w:cs="Times New Roman"/>
          <w:b/>
          <w:i/>
          <w:sz w:val="24"/>
          <w:szCs w:val="24"/>
          <w:highlight w:val="yellow"/>
        </w:rPr>
        <w:t>Frankenstein or, the Modern Prometheus</w:t>
      </w:r>
    </w:p>
    <w:p w:rsidR="00BC7737" w:rsidRPr="00555960" w:rsidRDefault="00BC7737" w:rsidP="00EA2922">
      <w:pPr>
        <w:pStyle w:val="ListParagraph"/>
        <w:numPr>
          <w:ilvl w:val="0"/>
          <w:numId w:val="12"/>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 xml:space="preserve">An </w:t>
      </w:r>
      <w:r w:rsidRPr="00555960">
        <w:rPr>
          <w:rFonts w:eastAsia="+mn-ea"/>
          <w:b/>
          <w:bCs/>
        </w:rPr>
        <w:t>Epistolary Novel</w:t>
      </w:r>
      <w:r w:rsidRPr="00555960">
        <w:rPr>
          <w:rFonts w:eastAsia="+mn-ea"/>
        </w:rPr>
        <w:t>: the narrative is told in chapters, but told through letters between characters</w:t>
      </w:r>
    </w:p>
    <w:p w:rsidR="00BC7737" w:rsidRPr="00555960" w:rsidRDefault="00BC7737" w:rsidP="00EA2922">
      <w:pPr>
        <w:pStyle w:val="ListParagraph"/>
        <w:numPr>
          <w:ilvl w:val="1"/>
          <w:numId w:val="12"/>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 xml:space="preserve">Popularized by Samuel Richardson's </w:t>
      </w:r>
      <w:r w:rsidRPr="00555960">
        <w:rPr>
          <w:i/>
          <w:iCs/>
        </w:rPr>
        <w:t xml:space="preserve">Pamela </w:t>
      </w:r>
      <w:r w:rsidRPr="00555960">
        <w:t xml:space="preserve">(1740) and </w:t>
      </w:r>
      <w:r w:rsidRPr="00555960">
        <w:rPr>
          <w:i/>
          <w:iCs/>
        </w:rPr>
        <w:t xml:space="preserve">Clarissa </w:t>
      </w:r>
      <w:r w:rsidRPr="00555960">
        <w:t>(1748)</w:t>
      </w:r>
    </w:p>
    <w:p w:rsidR="00BC7737" w:rsidRPr="00555960" w:rsidRDefault="00BC7737" w:rsidP="00EA2922">
      <w:pPr>
        <w:pStyle w:val="ListParagraph"/>
        <w:numPr>
          <w:ilvl w:val="1"/>
          <w:numId w:val="12"/>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The form meant to offer a sense of immediacy to the reader</w:t>
      </w:r>
    </w:p>
    <w:p w:rsidR="00BC7737" w:rsidRPr="00555960" w:rsidRDefault="00BC7737" w:rsidP="00EA2922">
      <w:pPr>
        <w:pStyle w:val="ListParagraph"/>
        <w:numPr>
          <w:ilvl w:val="1"/>
          <w:numId w:val="12"/>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 xml:space="preserve">A way of manipulating </w:t>
      </w:r>
      <w:r w:rsidRPr="00555960">
        <w:rPr>
          <w:b/>
          <w:bCs/>
        </w:rPr>
        <w:t>time</w:t>
      </w:r>
      <w:r w:rsidRPr="00555960">
        <w:t xml:space="preserve"> in the narrative – the readers were meant to feel like they were taking part in the story</w:t>
      </w:r>
    </w:p>
    <w:p w:rsidR="00BC7737" w:rsidRPr="00555960" w:rsidRDefault="00BC7737" w:rsidP="00EA2922">
      <w:pPr>
        <w:pStyle w:val="ListParagraph"/>
        <w:numPr>
          <w:ilvl w:val="0"/>
          <w:numId w:val="12"/>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b/>
          <w:bCs/>
        </w:rPr>
        <w:t xml:space="preserve">Frame Narrative: </w:t>
      </w:r>
      <w:r w:rsidRPr="00555960">
        <w:rPr>
          <w:rFonts w:eastAsia="+mn-ea"/>
        </w:rPr>
        <w:t>The narrative is told in past tense from the point of view of one character – a story within a story</w:t>
      </w:r>
    </w:p>
    <w:p w:rsidR="005B3E37" w:rsidRPr="00555960" w:rsidRDefault="005B3E37" w:rsidP="0054596D">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40" w:lineRule="auto"/>
        <w:textAlignment w:val="baseline"/>
        <w:rPr>
          <w:rFonts w:ascii="Times New Roman" w:hAnsi="Times New Roman" w:cs="Times New Roman"/>
          <w:b/>
          <w:i/>
          <w:sz w:val="24"/>
          <w:szCs w:val="24"/>
        </w:rPr>
      </w:pPr>
    </w:p>
    <w:p w:rsidR="00BC7737" w:rsidRPr="00555960" w:rsidRDefault="00BC77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r w:rsidRPr="00C90B16">
        <w:rPr>
          <w:rFonts w:ascii="Times New Roman" w:hAnsi="Times New Roman" w:cs="Times New Roman"/>
          <w:b/>
          <w:sz w:val="24"/>
          <w:szCs w:val="24"/>
          <w:highlight w:val="yellow"/>
        </w:rPr>
        <w:t>The Romance</w:t>
      </w:r>
    </w:p>
    <w:p w:rsidR="00BC7737" w:rsidRPr="00555960" w:rsidRDefault="00BC7737" w:rsidP="00EA2922">
      <w:pPr>
        <w:pStyle w:val="ListParagraph"/>
        <w:numPr>
          <w:ilvl w:val="0"/>
          <w:numId w:val="13"/>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NOT boy meets girl (or boy meets boy or girl meets girl)</w:t>
      </w:r>
    </w:p>
    <w:p w:rsidR="00BC7737" w:rsidRPr="00555960" w:rsidRDefault="00BC7737" w:rsidP="00EA2922">
      <w:pPr>
        <w:pStyle w:val="ListParagraph"/>
        <w:numPr>
          <w:ilvl w:val="0"/>
          <w:numId w:val="13"/>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 xml:space="preserve">The Romance </w:t>
      </w:r>
      <w:r w:rsidRPr="00555960">
        <w:rPr>
          <w:rFonts w:eastAsia="+mn-ea"/>
          <w:b/>
          <w:bCs/>
        </w:rPr>
        <w:t>genre</w:t>
      </w:r>
      <w:r w:rsidRPr="00555960">
        <w:rPr>
          <w:rFonts w:eastAsia="+mn-ea"/>
        </w:rPr>
        <w:t xml:space="preserve"> in literary history had specific conventions (some do survive in the Harlequin sense, though!)</w:t>
      </w:r>
    </w:p>
    <w:p w:rsidR="00BC7737" w:rsidRPr="00555960" w:rsidRDefault="00BC7737" w:rsidP="00EA2922">
      <w:pPr>
        <w:pStyle w:val="ListParagraph"/>
        <w:numPr>
          <w:ilvl w:val="0"/>
          <w:numId w:val="13"/>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eastAsia="+mn-ea"/>
        </w:rPr>
        <w:t>The earliest novels in English were Romances</w:t>
      </w:r>
    </w:p>
    <w:p w:rsidR="00BC7737" w:rsidRPr="00555960" w:rsidRDefault="00BC7737" w:rsidP="00EA2922">
      <w:pPr>
        <w:pStyle w:val="ListParagraph"/>
        <w:numPr>
          <w:ilvl w:val="1"/>
          <w:numId w:val="13"/>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t>Adopted from the epic long poem tradition</w:t>
      </w:r>
    </w:p>
    <w:p w:rsidR="00BC7737" w:rsidRPr="00555960" w:rsidRDefault="00BC7737" w:rsidP="003D56B7">
      <w:pPr>
        <w:tabs>
          <w:tab w:val="left" w:pos="675"/>
          <w:tab w:val="left" w:pos="853"/>
          <w:tab w:val="left" w:pos="1573"/>
          <w:tab w:val="left" w:pos="2293"/>
          <w:tab w:val="left" w:pos="3013"/>
          <w:tab w:val="left" w:pos="3733"/>
          <w:tab w:val="left" w:pos="4453"/>
          <w:tab w:val="left" w:pos="5173"/>
          <w:tab w:val="left" w:pos="5893"/>
          <w:tab w:val="left" w:pos="6613"/>
          <w:tab w:val="left" w:pos="7333"/>
          <w:tab w:val="left" w:pos="8053"/>
          <w:tab w:val="left" w:pos="8773"/>
          <w:tab w:val="left" w:pos="9493"/>
          <w:tab w:val="left" w:pos="10213"/>
          <w:tab w:val="left" w:pos="10933"/>
          <w:tab w:val="left" w:pos="11653"/>
          <w:tab w:val="left" w:pos="12373"/>
          <w:tab w:val="left" w:pos="13093"/>
          <w:tab w:val="left" w:pos="13813"/>
          <w:tab w:val="left" w:pos="14533"/>
        </w:tabs>
        <w:overflowPunct w:val="0"/>
        <w:spacing w:line="223" w:lineRule="auto"/>
        <w:textAlignment w:val="baseline"/>
        <w:rPr>
          <w:rFonts w:ascii="Times New Roman" w:hAnsi="Times New Roman" w:cs="Times New Roman"/>
          <w:b/>
          <w:sz w:val="24"/>
          <w:szCs w:val="24"/>
        </w:rPr>
      </w:pPr>
    </w:p>
    <w:p w:rsidR="00502565" w:rsidRPr="00555960" w:rsidRDefault="00BC7737" w:rsidP="00502565">
      <w:p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3" w:lineRule="auto"/>
        <w:textAlignment w:val="baseline"/>
        <w:rPr>
          <w:rFonts w:ascii="Times New Roman" w:hAnsi="Times New Roman" w:cs="Times New Roman"/>
          <w:b/>
          <w:sz w:val="24"/>
          <w:szCs w:val="24"/>
        </w:rPr>
      </w:pPr>
      <w:r w:rsidRPr="00231F61">
        <w:rPr>
          <w:rFonts w:ascii="Times New Roman" w:hAnsi="Times New Roman" w:cs="Times New Roman"/>
          <w:b/>
          <w:sz w:val="24"/>
          <w:szCs w:val="24"/>
          <w:highlight w:val="yellow"/>
        </w:rPr>
        <w:lastRenderedPageBreak/>
        <w:t xml:space="preserve">Conventions of the Medieval (or </w:t>
      </w:r>
      <w:r w:rsidR="004E751E" w:rsidRPr="00231F61">
        <w:rPr>
          <w:rFonts w:ascii="Times New Roman" w:hAnsi="Times New Roman" w:cs="Times New Roman"/>
          <w:b/>
          <w:sz w:val="24"/>
          <w:szCs w:val="24"/>
          <w:highlight w:val="yellow"/>
        </w:rPr>
        <w:t>Chivalric</w:t>
      </w:r>
      <w:r w:rsidRPr="00231F61">
        <w:rPr>
          <w:rFonts w:ascii="Times New Roman" w:hAnsi="Times New Roman" w:cs="Times New Roman"/>
          <w:b/>
          <w:sz w:val="24"/>
          <w:szCs w:val="24"/>
          <w:highlight w:val="yellow"/>
        </w:rPr>
        <w:t>) Romance</w:t>
      </w:r>
    </w:p>
    <w:p w:rsidR="00640B92" w:rsidRPr="00555960" w:rsidRDefault="00640B92" w:rsidP="00EA2922">
      <w:pPr>
        <w:pStyle w:val="ListParagraph"/>
        <w:numPr>
          <w:ilvl w:val="0"/>
          <w:numId w:val="15"/>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3" w:lineRule="auto"/>
        <w:textAlignment w:val="baseline"/>
        <w:rPr>
          <w:b/>
        </w:rPr>
      </w:pPr>
      <w:r w:rsidRPr="00555960">
        <w:rPr>
          <w:rFonts w:eastAsia="+mn-ea" w:cs="Arial Unicode MS"/>
        </w:rPr>
        <w:t>Main character: we see the hero as better than us</w:t>
      </w:r>
    </w:p>
    <w:p w:rsidR="00640B92" w:rsidRPr="00555960" w:rsidRDefault="00640B92" w:rsidP="00EA2922">
      <w:pPr>
        <w:pStyle w:val="ListParagraph"/>
        <w:numPr>
          <w:ilvl w:val="1"/>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Usually must embark on some kind of quest</w:t>
      </w:r>
    </w:p>
    <w:p w:rsidR="00640B92" w:rsidRPr="00555960" w:rsidRDefault="00640B92" w:rsidP="00EA2922">
      <w:pPr>
        <w:pStyle w:val="ListParagraph"/>
        <w:numPr>
          <w:ilvl w:val="1"/>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Doesn't have to include a love interest; mostly about adventure (but many do)</w:t>
      </w:r>
    </w:p>
    <w:p w:rsidR="00DE7BFB" w:rsidRPr="00555960" w:rsidRDefault="00640B92" w:rsidP="00EA2922">
      <w:pPr>
        <w:pStyle w:val="ListParagraph"/>
        <w:numPr>
          <w:ilvl w:val="1"/>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Must adhere to strict codes of chivalry (Romances would idealize these)</w:t>
      </w:r>
    </w:p>
    <w:p w:rsidR="00EF3383" w:rsidRPr="00555960" w:rsidRDefault="0062574F"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Religious devotion</w:t>
      </w:r>
    </w:p>
    <w:p w:rsidR="00C80A99" w:rsidRPr="00555960" w:rsidRDefault="004E4FB1"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Defense</w:t>
      </w:r>
      <w:r w:rsidR="00C80A99" w:rsidRPr="00555960">
        <w:rPr>
          <w:rFonts w:cs="Arial Unicode MS"/>
        </w:rPr>
        <w:t xml:space="preserve"> of the church</w:t>
      </w:r>
    </w:p>
    <w:p w:rsidR="00C80A99" w:rsidRPr="00555960" w:rsidRDefault="004E4FB1"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Respect</w:t>
      </w:r>
      <w:r w:rsidR="004A280C" w:rsidRPr="00555960">
        <w:rPr>
          <w:rFonts w:cs="Arial Unicode MS"/>
        </w:rPr>
        <w:t xml:space="preserve"> all weaknesses</w:t>
      </w:r>
    </w:p>
    <w:p w:rsidR="004A280C" w:rsidRPr="00555960" w:rsidRDefault="001D3B27"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P</w:t>
      </w:r>
      <w:r w:rsidR="004A280C" w:rsidRPr="00555960">
        <w:rPr>
          <w:rFonts w:cs="Arial Unicode MS"/>
        </w:rPr>
        <w:t>atrio</w:t>
      </w:r>
      <w:r w:rsidRPr="00555960">
        <w:rPr>
          <w:rFonts w:cs="Arial Unicode MS"/>
        </w:rPr>
        <w:t>tism (love of country)</w:t>
      </w:r>
    </w:p>
    <w:p w:rsidR="001D3B27" w:rsidRPr="00555960" w:rsidRDefault="0058719C"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B</w:t>
      </w:r>
      <w:r w:rsidR="001D3B27" w:rsidRPr="00555960">
        <w:rPr>
          <w:rFonts w:cs="Arial Unicode MS"/>
        </w:rPr>
        <w:t>ravery</w:t>
      </w:r>
    </w:p>
    <w:p w:rsidR="0058719C" w:rsidRPr="00555960" w:rsidRDefault="0058719C"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 xml:space="preserve">Acts of war against other </w:t>
      </w:r>
      <w:r w:rsidR="0072063D" w:rsidRPr="00555960">
        <w:rPr>
          <w:rFonts w:cs="Arial Unicode MS"/>
        </w:rPr>
        <w:t>faiths</w:t>
      </w:r>
    </w:p>
    <w:p w:rsidR="00D05DA0" w:rsidRPr="00555960" w:rsidRDefault="00D05DA0"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Perform feudal duty</w:t>
      </w:r>
    </w:p>
    <w:p w:rsidR="00D05DA0" w:rsidRPr="00555960" w:rsidRDefault="00D05DA0"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 xml:space="preserve">Never </w:t>
      </w:r>
      <w:r w:rsidR="0072063D" w:rsidRPr="00555960">
        <w:rPr>
          <w:rFonts w:cs="Arial Unicode MS"/>
        </w:rPr>
        <w:t>lie</w:t>
      </w:r>
    </w:p>
    <w:p w:rsidR="0072063D" w:rsidRPr="00555960" w:rsidRDefault="0072063D"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Be generous</w:t>
      </w:r>
    </w:p>
    <w:p w:rsidR="00ED4D18" w:rsidRPr="00555960" w:rsidRDefault="0072063D" w:rsidP="00EA2922">
      <w:pPr>
        <w:pStyle w:val="ListParagraph"/>
        <w:numPr>
          <w:ilvl w:val="2"/>
          <w:numId w:val="14"/>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228" w:lineRule="auto"/>
        <w:textAlignment w:val="baseline"/>
      </w:pPr>
      <w:r w:rsidRPr="00555960">
        <w:rPr>
          <w:rFonts w:cs="Arial Unicode MS"/>
        </w:rPr>
        <w:t xml:space="preserve">Champion </w:t>
      </w:r>
      <w:r w:rsidR="00D60275" w:rsidRPr="00555960">
        <w:rPr>
          <w:rFonts w:cs="Arial Unicode MS"/>
        </w:rPr>
        <w:t>the good</w:t>
      </w:r>
    </w:p>
    <w:p w:rsidR="00231F61" w:rsidRPr="00555960" w:rsidRDefault="00231F61" w:rsidP="00EA2922">
      <w:pPr>
        <w:pStyle w:val="ListParagraph"/>
        <w:numPr>
          <w:ilvl w:val="0"/>
          <w:numId w:val="15"/>
        </w:numPr>
      </w:pPr>
      <w:r w:rsidRPr="00555960">
        <w:t>Hero's birth usually mysterious</w:t>
      </w:r>
    </w:p>
    <w:p w:rsidR="00231F61" w:rsidRPr="00555960" w:rsidRDefault="00231F61" w:rsidP="00EA2922">
      <w:pPr>
        <w:pStyle w:val="ListParagraph"/>
        <w:numPr>
          <w:ilvl w:val="0"/>
          <w:numId w:val="15"/>
        </w:numPr>
      </w:pPr>
      <w:r w:rsidRPr="00555960">
        <w:t>True identity/parentage unknown</w:t>
      </w:r>
    </w:p>
    <w:p w:rsidR="00231F61" w:rsidRPr="00555960" w:rsidRDefault="00231F61" w:rsidP="00EA2922">
      <w:pPr>
        <w:pStyle w:val="ListParagraph"/>
        <w:numPr>
          <w:ilvl w:val="0"/>
          <w:numId w:val="15"/>
        </w:numPr>
      </w:pPr>
      <w:r w:rsidRPr="00555960">
        <w:t xml:space="preserve">Quest is to meet and conquer a challenge to claim his </w:t>
      </w:r>
      <w:proofErr w:type="spellStart"/>
      <w:r w:rsidRPr="00555960">
        <w:t>honour</w:t>
      </w:r>
      <w:proofErr w:type="spellEnd"/>
    </w:p>
    <w:p w:rsidR="00082051" w:rsidRPr="00555960" w:rsidRDefault="00231F61" w:rsidP="00EA2922">
      <w:pPr>
        <w:pStyle w:val="ListParagraph"/>
        <w:numPr>
          <w:ilvl w:val="0"/>
          <w:numId w:val="15"/>
        </w:numPr>
      </w:pPr>
      <w:r w:rsidRPr="00555960">
        <w:t>Which usually benefits his country/king</w:t>
      </w:r>
    </w:p>
    <w:p w:rsidR="004C1367" w:rsidRPr="00555960" w:rsidRDefault="008D6E6A" w:rsidP="0033027D">
      <w:pPr>
        <w:spacing w:line="240" w:lineRule="auto"/>
        <w:rPr>
          <w:b/>
        </w:rPr>
      </w:pPr>
      <w:r w:rsidRPr="00555960">
        <w:br/>
      </w:r>
      <w:r w:rsidRPr="00C90B16">
        <w:rPr>
          <w:b/>
          <w:highlight w:val="yellow"/>
        </w:rPr>
        <w:t xml:space="preserve">The </w:t>
      </w:r>
      <w:r w:rsidR="00592B7A" w:rsidRPr="00C90B16">
        <w:rPr>
          <w:b/>
          <w:highlight w:val="yellow"/>
        </w:rPr>
        <w:t>Chivalric</w:t>
      </w:r>
      <w:r w:rsidRPr="00C90B16">
        <w:rPr>
          <w:b/>
          <w:highlight w:val="yellow"/>
        </w:rPr>
        <w:t xml:space="preserve"> Romance</w:t>
      </w:r>
    </w:p>
    <w:p w:rsidR="00F04A1A" w:rsidRPr="00555960" w:rsidRDefault="00F04A1A" w:rsidP="00EA2922">
      <w:pPr>
        <w:pStyle w:val="ListParagraph"/>
        <w:numPr>
          <w:ilvl w:val="0"/>
          <w:numId w:val="17"/>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textAlignment w:val="baseline"/>
      </w:pPr>
      <w:r w:rsidRPr="00555960">
        <w:rPr>
          <w:rFonts w:eastAsia="+mn-ea" w:cs="Arial Unicode MS"/>
        </w:rPr>
        <w:t>Setting: distant in time or place</w:t>
      </w:r>
    </w:p>
    <w:p w:rsidR="00F04A1A" w:rsidRPr="00555960" w:rsidRDefault="00F04A1A" w:rsidP="00EA2922">
      <w:pPr>
        <w:pStyle w:val="ListParagraph"/>
        <w:numPr>
          <w:ilvl w:val="0"/>
          <w:numId w:val="17"/>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textAlignment w:val="baseline"/>
      </w:pPr>
      <w:r w:rsidRPr="00555960">
        <w:rPr>
          <w:rFonts w:eastAsia="+mn-ea" w:cs="Arial Unicode MS"/>
        </w:rPr>
        <w:t>Events: often supernatural or fantastical in nature</w:t>
      </w:r>
    </w:p>
    <w:p w:rsidR="00F04A1A" w:rsidRPr="00555960" w:rsidRDefault="00F04A1A" w:rsidP="00EA2922">
      <w:pPr>
        <w:pStyle w:val="ListParagraph"/>
        <w:numPr>
          <w:ilvl w:val="1"/>
          <w:numId w:val="17"/>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textAlignment w:val="baseline"/>
      </w:pPr>
      <w:r w:rsidRPr="00555960">
        <w:rPr>
          <w:rFonts w:cs="Arial Unicode MS"/>
        </w:rPr>
        <w:t>Giants</w:t>
      </w:r>
    </w:p>
    <w:p w:rsidR="00F04A1A" w:rsidRPr="00555960" w:rsidRDefault="00F04A1A" w:rsidP="00EA2922">
      <w:pPr>
        <w:pStyle w:val="ListParagraph"/>
        <w:numPr>
          <w:ilvl w:val="1"/>
          <w:numId w:val="17"/>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textAlignment w:val="baseline"/>
      </w:pPr>
      <w:r w:rsidRPr="00555960">
        <w:rPr>
          <w:rFonts w:cs="Arial Unicode MS"/>
        </w:rPr>
        <w:t>Knights with supernatural powers</w:t>
      </w:r>
    </w:p>
    <w:p w:rsidR="00F04A1A" w:rsidRPr="00555960" w:rsidRDefault="00F04A1A" w:rsidP="00EA2922">
      <w:pPr>
        <w:pStyle w:val="ListParagraph"/>
        <w:numPr>
          <w:ilvl w:val="1"/>
          <w:numId w:val="17"/>
        </w:numPr>
        <w:tabs>
          <w:tab w:val="left" w:pos="673"/>
          <w:tab w:val="left" w:pos="850"/>
          <w:tab w:val="left" w:pos="1570"/>
          <w:tab w:val="left" w:pos="2290"/>
          <w:tab w:val="left" w:pos="3010"/>
          <w:tab w:val="left" w:pos="3730"/>
          <w:tab w:val="left" w:pos="4450"/>
          <w:tab w:val="left" w:pos="5170"/>
          <w:tab w:val="left" w:pos="5890"/>
          <w:tab w:val="left" w:pos="6610"/>
          <w:tab w:val="left" w:pos="7330"/>
          <w:tab w:val="left" w:pos="8050"/>
          <w:tab w:val="left" w:pos="8770"/>
          <w:tab w:val="left" w:pos="9490"/>
          <w:tab w:val="left" w:pos="10210"/>
          <w:tab w:val="left" w:pos="10930"/>
          <w:tab w:val="left" w:pos="11650"/>
          <w:tab w:val="left" w:pos="12370"/>
          <w:tab w:val="left" w:pos="13090"/>
          <w:tab w:val="left" w:pos="13810"/>
          <w:tab w:val="left" w:pos="14530"/>
        </w:tabs>
        <w:overflowPunct w:val="0"/>
        <w:spacing w:line="360" w:lineRule="auto"/>
        <w:textAlignment w:val="baseline"/>
      </w:pPr>
      <w:r w:rsidRPr="00555960">
        <w:rPr>
          <w:rFonts w:cs="Arial Unicode MS"/>
        </w:rPr>
        <w:t>Monsters/dragons etc.</w:t>
      </w:r>
    </w:p>
    <w:p w:rsidR="00F04A1A" w:rsidRPr="00555960" w:rsidRDefault="00252751" w:rsidP="002F6850">
      <w:pPr>
        <w:spacing w:line="240" w:lineRule="auto"/>
        <w:rPr>
          <w:b/>
        </w:rPr>
      </w:pPr>
      <w:r w:rsidRPr="00C90B16">
        <w:rPr>
          <w:b/>
          <w:highlight w:val="yellow"/>
        </w:rPr>
        <w:t>The Gothic</w:t>
      </w:r>
    </w:p>
    <w:p w:rsidR="003C4EA0" w:rsidRDefault="00B7413D" w:rsidP="00EA2922">
      <w:pPr>
        <w:pStyle w:val="ListParagraph"/>
        <w:numPr>
          <w:ilvl w:val="0"/>
          <w:numId w:val="16"/>
        </w:numPr>
      </w:pPr>
      <w:r w:rsidRPr="00555960">
        <w:t xml:space="preserve">Draws its name from an </w:t>
      </w:r>
      <w:r w:rsidR="00955EBB" w:rsidRPr="00555960">
        <w:t>architectural form</w:t>
      </w:r>
    </w:p>
    <w:p w:rsidR="004748BC" w:rsidRDefault="004748BC" w:rsidP="00EA2922">
      <w:pPr>
        <w:pStyle w:val="ListParagraph"/>
        <w:numPr>
          <w:ilvl w:val="0"/>
          <w:numId w:val="16"/>
        </w:numPr>
      </w:pPr>
      <w:r>
        <w:rPr>
          <w:i/>
        </w:rPr>
        <w:t xml:space="preserve">The </w:t>
      </w:r>
      <w:r w:rsidR="00CB2CDA">
        <w:rPr>
          <w:i/>
        </w:rPr>
        <w:t>Castle</w:t>
      </w:r>
      <w:r w:rsidR="00D86B54">
        <w:rPr>
          <w:i/>
        </w:rPr>
        <w:t xml:space="preserve"> of Otranto</w:t>
      </w:r>
      <w:r w:rsidR="00D86B54">
        <w:t xml:space="preserve"> by Horace </w:t>
      </w:r>
      <w:proofErr w:type="spellStart"/>
      <w:r w:rsidR="00D86B54">
        <w:t>Wal</w:t>
      </w:r>
      <w:r w:rsidR="00CB2CDA">
        <w:t>ole</w:t>
      </w:r>
      <w:proofErr w:type="spellEnd"/>
      <w:r w:rsidR="00CB2CDA">
        <w:t xml:space="preserve"> (1764)</w:t>
      </w:r>
    </w:p>
    <w:p w:rsidR="0077256A" w:rsidRPr="008E2302" w:rsidRDefault="0077256A" w:rsidP="00EA2922">
      <w:pPr>
        <w:pStyle w:val="ListParagraph"/>
        <w:numPr>
          <w:ilvl w:val="1"/>
          <w:numId w:val="16"/>
        </w:numPr>
      </w:pPr>
      <w:r w:rsidRPr="008E2302">
        <w:t>Horace Walpole consciously uses the term “Gothic” to denote a literary genre</w:t>
      </w:r>
    </w:p>
    <w:p w:rsidR="0077256A" w:rsidRPr="008E2302" w:rsidRDefault="0077256A" w:rsidP="00EA2922">
      <w:pPr>
        <w:pStyle w:val="ListParagraph"/>
        <w:numPr>
          <w:ilvl w:val="1"/>
          <w:numId w:val="16"/>
        </w:numPr>
      </w:pPr>
      <w:r w:rsidRPr="008E2302">
        <w:t xml:space="preserve"> The Gothic:</w:t>
      </w:r>
    </w:p>
    <w:p w:rsidR="0077256A" w:rsidRPr="008E2302" w:rsidRDefault="0077256A" w:rsidP="00EA2922">
      <w:pPr>
        <w:pStyle w:val="ListParagraph"/>
        <w:numPr>
          <w:ilvl w:val="1"/>
          <w:numId w:val="16"/>
        </w:numPr>
      </w:pPr>
      <w:r w:rsidRPr="008E2302">
        <w:t xml:space="preserve">  The vicious pursuit of innocents/innocents for the purposes of power, lust, money</w:t>
      </w:r>
    </w:p>
    <w:p w:rsidR="0077256A" w:rsidRPr="008E2302" w:rsidRDefault="0077256A" w:rsidP="00EA2922">
      <w:pPr>
        <w:pStyle w:val="ListParagraph"/>
        <w:numPr>
          <w:ilvl w:val="1"/>
          <w:numId w:val="16"/>
        </w:numPr>
      </w:pPr>
      <w:r w:rsidRPr="008E2302">
        <w:t>Issues of identity and power, often relating to marriage or inheritance situations</w:t>
      </w:r>
    </w:p>
    <w:p w:rsidR="0077256A" w:rsidRPr="008E2302" w:rsidRDefault="0077256A" w:rsidP="00EA2922">
      <w:pPr>
        <w:pStyle w:val="ListParagraph"/>
        <w:numPr>
          <w:ilvl w:val="1"/>
          <w:numId w:val="16"/>
        </w:numPr>
      </w:pPr>
      <w:r w:rsidRPr="008E2302">
        <w:t>Sexuality and gender considerations (often including marriage, sexual violence, and incest)</w:t>
      </w:r>
    </w:p>
    <w:p w:rsidR="007249E8" w:rsidRDefault="0077256A" w:rsidP="00EA2922">
      <w:pPr>
        <w:pStyle w:val="ListParagraph"/>
        <w:numPr>
          <w:ilvl w:val="1"/>
          <w:numId w:val="16"/>
        </w:numPr>
      </w:pPr>
      <w:r w:rsidRPr="008E2302">
        <w:t>Military situations</w:t>
      </w:r>
    </w:p>
    <w:p w:rsidR="00A93EC3" w:rsidRPr="00555960" w:rsidRDefault="00A93EC3" w:rsidP="007B40B7">
      <w:pPr>
        <w:pStyle w:val="ListParagraph"/>
        <w:ind w:left="1440"/>
      </w:pPr>
    </w:p>
    <w:p w:rsidR="0077256A" w:rsidRPr="007B40B7" w:rsidRDefault="0077256A" w:rsidP="00EA2922">
      <w:pPr>
        <w:pStyle w:val="ListParagraph"/>
        <w:numPr>
          <w:ilvl w:val="1"/>
          <w:numId w:val="16"/>
        </w:numPr>
        <w:overflowPunct w:val="0"/>
        <w:spacing w:line="228" w:lineRule="auto"/>
      </w:pPr>
      <w:r w:rsidRPr="007B40B7">
        <w:t xml:space="preserve">Borrows from Romance elements of the fantastical, and the terrifying: eerie settings (ruined castles, abbeys, cloisters, </w:t>
      </w:r>
      <w:proofErr w:type="spellStart"/>
      <w:r w:rsidRPr="007B40B7">
        <w:t>etc</w:t>
      </w:r>
      <w:proofErr w:type="spellEnd"/>
      <w:r w:rsidRPr="007B40B7">
        <w:t>), ghosts, giants, mysterious circumstances.</w:t>
      </w:r>
    </w:p>
    <w:p w:rsidR="0077256A" w:rsidRPr="007B40B7" w:rsidRDefault="0077256A" w:rsidP="00EA2922">
      <w:pPr>
        <w:pStyle w:val="ListParagraph"/>
        <w:numPr>
          <w:ilvl w:val="1"/>
          <w:numId w:val="16"/>
        </w:numPr>
        <w:overflowPunct w:val="0"/>
        <w:spacing w:line="228" w:lineRule="auto"/>
      </w:pPr>
      <w:r w:rsidRPr="007B40B7">
        <w:t>An atmosphere conducive to terror and anxiety</w:t>
      </w:r>
    </w:p>
    <w:p w:rsidR="0077256A" w:rsidRPr="00370C4A" w:rsidRDefault="0077256A" w:rsidP="00EA2922">
      <w:pPr>
        <w:pStyle w:val="ListParagraph"/>
        <w:numPr>
          <w:ilvl w:val="1"/>
          <w:numId w:val="16"/>
        </w:numPr>
        <w:overflowPunct w:val="0"/>
        <w:spacing w:line="228" w:lineRule="auto"/>
      </w:pPr>
      <w:r w:rsidRPr="007B40B7">
        <w:t xml:space="preserve">Sometimes an element of humor (Walpole’s </w:t>
      </w:r>
      <w:r w:rsidRPr="007B40B7">
        <w:rPr>
          <w:i/>
          <w:iCs/>
        </w:rPr>
        <w:t>The Castle of Otranto</w:t>
      </w:r>
      <w:r w:rsidRPr="007B40B7">
        <w:t xml:space="preserve"> used such elevated language and such ridiculous situations, that it ends up being hilarious, </w:t>
      </w:r>
      <w:r w:rsidRPr="00370C4A">
        <w:lastRenderedPageBreak/>
        <w:t>and many question whether or not the novel is actually a satire of conventional Romances)</w:t>
      </w:r>
    </w:p>
    <w:p w:rsidR="0077256A" w:rsidRPr="00370C4A" w:rsidRDefault="0077256A" w:rsidP="00EA2922">
      <w:pPr>
        <w:pStyle w:val="ListParagraph"/>
        <w:numPr>
          <w:ilvl w:val="0"/>
          <w:numId w:val="16"/>
        </w:numPr>
        <w:overflowPunct w:val="0"/>
        <w:spacing w:line="228" w:lineRule="auto"/>
      </w:pPr>
      <w:r w:rsidRPr="00370C4A">
        <w:t>As a genre, the Gothic tends to reflect the social anxieties of the time in which it was produced.</w:t>
      </w:r>
    </w:p>
    <w:p w:rsidR="00B86F87" w:rsidRPr="00370C4A" w:rsidRDefault="00EE4E68" w:rsidP="00EA2922">
      <w:pPr>
        <w:pStyle w:val="ListParagraph"/>
        <w:numPr>
          <w:ilvl w:val="0"/>
          <w:numId w:val="16"/>
        </w:numPr>
        <w:overflowPunct w:val="0"/>
        <w:spacing w:line="228" w:lineRule="auto"/>
      </w:pPr>
      <w:hyperlink r:id="rId6" w:history="1">
        <w:r w:rsidRPr="00370C4A">
          <w:rPr>
            <w:rStyle w:val="Hyperlink"/>
          </w:rPr>
          <w:t>http://www.theguardian.com/books/interactive/2014/may/09/reading-gothic-novel-pictures</w:t>
        </w:r>
      </w:hyperlink>
    </w:p>
    <w:p w:rsidR="00EE4E68" w:rsidRPr="00370C4A" w:rsidRDefault="00EE4E68" w:rsidP="00EE4E68">
      <w:pPr>
        <w:overflowPunct w:val="0"/>
        <w:spacing w:line="228" w:lineRule="auto"/>
        <w:rPr>
          <w:rFonts w:ascii="Times New Roman" w:hAnsi="Times New Roman" w:cs="Times New Roman"/>
          <w:b/>
          <w:sz w:val="24"/>
          <w:szCs w:val="24"/>
        </w:rPr>
      </w:pPr>
      <w:r w:rsidRPr="00370C4A">
        <w:rPr>
          <w:rFonts w:ascii="Times New Roman" w:hAnsi="Times New Roman" w:cs="Times New Roman"/>
          <w:sz w:val="24"/>
          <w:szCs w:val="24"/>
        </w:rPr>
        <w:br/>
      </w:r>
      <w:r w:rsidR="007A5FEE" w:rsidRPr="00370C4A">
        <w:rPr>
          <w:rFonts w:ascii="Times New Roman" w:hAnsi="Times New Roman" w:cs="Times New Roman"/>
          <w:b/>
          <w:sz w:val="24"/>
          <w:szCs w:val="24"/>
          <w:highlight w:val="yellow"/>
        </w:rPr>
        <w:t>Main Characters (to Vol. I</w:t>
      </w:r>
      <w:r w:rsidR="00542161" w:rsidRPr="00370C4A">
        <w:rPr>
          <w:rFonts w:ascii="Times New Roman" w:hAnsi="Times New Roman" w:cs="Times New Roman"/>
          <w:b/>
          <w:sz w:val="24"/>
          <w:szCs w:val="24"/>
          <w:highlight w:val="yellow"/>
        </w:rPr>
        <w:t>I)</w:t>
      </w:r>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 xml:space="preserve">Robert Walton (and sister, Margaret </w:t>
      </w:r>
      <w:proofErr w:type="spellStart"/>
      <w:r w:rsidRPr="00370C4A">
        <w:rPr>
          <w:rFonts w:eastAsia="+mn-ea"/>
          <w:color w:val="000000"/>
        </w:rPr>
        <w:t>Saville</w:t>
      </w:r>
      <w:proofErr w:type="spellEnd"/>
      <w:r w:rsidRPr="00370C4A">
        <w:rPr>
          <w:rFonts w:eastAsia="+mn-ea"/>
          <w:color w:val="000000"/>
        </w:rPr>
        <w:t>)</w:t>
      </w:r>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Victor Frankenstein</w:t>
      </w:r>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 xml:space="preserve">Elizabeth </w:t>
      </w:r>
      <w:proofErr w:type="spellStart"/>
      <w:r w:rsidRPr="00370C4A">
        <w:rPr>
          <w:rFonts w:eastAsia="+mn-ea"/>
          <w:color w:val="000000"/>
        </w:rPr>
        <w:t>Lavenza</w:t>
      </w:r>
      <w:proofErr w:type="spellEnd"/>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 xml:space="preserve">Henry </w:t>
      </w:r>
      <w:proofErr w:type="spellStart"/>
      <w:r w:rsidRPr="00370C4A">
        <w:rPr>
          <w:rFonts w:eastAsia="+mn-ea"/>
          <w:color w:val="000000"/>
        </w:rPr>
        <w:t>Clerval</w:t>
      </w:r>
      <w:proofErr w:type="spellEnd"/>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 xml:space="preserve">M. </w:t>
      </w:r>
      <w:proofErr w:type="spellStart"/>
      <w:r w:rsidRPr="00370C4A">
        <w:rPr>
          <w:rFonts w:eastAsia="+mn-ea"/>
          <w:color w:val="000000"/>
        </w:rPr>
        <w:t>Krempe</w:t>
      </w:r>
      <w:proofErr w:type="spellEnd"/>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 xml:space="preserve">M. </w:t>
      </w:r>
      <w:proofErr w:type="spellStart"/>
      <w:r w:rsidRPr="00370C4A">
        <w:rPr>
          <w:rFonts w:eastAsia="+mn-ea"/>
          <w:color w:val="000000"/>
        </w:rPr>
        <w:t>Waldeman</w:t>
      </w:r>
      <w:proofErr w:type="spellEnd"/>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Frankenstein's father and mother (Catherine Beaufort)</w:t>
      </w:r>
    </w:p>
    <w:p w:rsidR="00504F59" w:rsidRPr="00370C4A" w:rsidRDefault="00504F59" w:rsidP="00EA2922">
      <w:pPr>
        <w:pStyle w:val="ListParagraph"/>
        <w:numPr>
          <w:ilvl w:val="0"/>
          <w:numId w:val="18"/>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color w:val="000000"/>
        </w:rPr>
      </w:pPr>
      <w:r w:rsidRPr="00370C4A">
        <w:rPr>
          <w:rFonts w:eastAsia="+mn-ea"/>
          <w:color w:val="000000"/>
        </w:rPr>
        <w:t>The Monster</w:t>
      </w:r>
    </w:p>
    <w:p w:rsidR="00542161" w:rsidRPr="006B5947" w:rsidRDefault="003A3490" w:rsidP="00EE4E68">
      <w:pPr>
        <w:overflowPunct w:val="0"/>
        <w:spacing w:line="228" w:lineRule="auto"/>
        <w:rPr>
          <w:rFonts w:ascii="Times New Roman" w:hAnsi="Times New Roman" w:cs="Times New Roman"/>
          <w:b/>
          <w:sz w:val="24"/>
          <w:szCs w:val="24"/>
        </w:rPr>
      </w:pPr>
      <w:r w:rsidRPr="00370C4A">
        <w:rPr>
          <w:rFonts w:ascii="Times New Roman" w:hAnsi="Times New Roman" w:cs="Times New Roman"/>
          <w:b/>
          <w:sz w:val="24"/>
          <w:szCs w:val="24"/>
        </w:rPr>
        <w:br/>
      </w:r>
      <w:r w:rsidR="00843325" w:rsidRPr="006B5947">
        <w:rPr>
          <w:rFonts w:ascii="Times New Roman" w:hAnsi="Times New Roman" w:cs="Times New Roman"/>
          <w:b/>
          <w:sz w:val="24"/>
          <w:szCs w:val="24"/>
          <w:highlight w:val="yellow"/>
        </w:rPr>
        <w:t>Frankens</w:t>
      </w:r>
      <w:r w:rsidR="00215D11" w:rsidRPr="006B5947">
        <w:rPr>
          <w:rFonts w:ascii="Times New Roman" w:hAnsi="Times New Roman" w:cs="Times New Roman"/>
          <w:b/>
          <w:sz w:val="24"/>
          <w:szCs w:val="24"/>
          <w:highlight w:val="yellow"/>
        </w:rPr>
        <w:t>tein: Some Historical Context</w:t>
      </w:r>
    </w:p>
    <w:p w:rsidR="00572482" w:rsidRPr="006B5947" w:rsidRDefault="00385DDA" w:rsidP="00EA2922">
      <w:pPr>
        <w:pStyle w:val="ListParagraph"/>
        <w:numPr>
          <w:ilvl w:val="0"/>
          <w:numId w:val="19"/>
        </w:numPr>
        <w:overflowPunct w:val="0"/>
        <w:spacing w:line="228" w:lineRule="auto"/>
        <w:rPr>
          <w:b/>
        </w:rPr>
      </w:pPr>
      <w:r w:rsidRPr="006B5947">
        <w:t>To set the</w:t>
      </w:r>
      <w:r w:rsidR="00502878" w:rsidRPr="006B5947">
        <w:t xml:space="preserve"> scene: The Year Without</w:t>
      </w:r>
      <w:r w:rsidR="00391348" w:rsidRPr="006B5947">
        <w:t xml:space="preserve"> a Summer</w:t>
      </w:r>
      <w:r w:rsidR="00162CD9" w:rsidRPr="006B5947">
        <w:t xml:space="preserve">, </w:t>
      </w:r>
      <w:r w:rsidR="009131D8" w:rsidRPr="006B5947">
        <w:t xml:space="preserve">the story of how </w:t>
      </w:r>
      <w:r w:rsidR="009131D8" w:rsidRPr="006B5947">
        <w:rPr>
          <w:i/>
        </w:rPr>
        <w:t>Fr</w:t>
      </w:r>
      <w:r w:rsidR="00400B86" w:rsidRPr="006B5947">
        <w:rPr>
          <w:i/>
        </w:rPr>
        <w:t>ankenstein</w:t>
      </w:r>
      <w:r w:rsidR="000C6C6E" w:rsidRPr="006B5947">
        <w:t xml:space="preserve"> came to be:</w:t>
      </w:r>
    </w:p>
    <w:p w:rsidR="00391348" w:rsidRPr="006B5947" w:rsidRDefault="00B810CF" w:rsidP="00EA2922">
      <w:pPr>
        <w:pStyle w:val="ListParagraph"/>
        <w:numPr>
          <w:ilvl w:val="1"/>
          <w:numId w:val="19"/>
        </w:numPr>
        <w:overflowPunct w:val="0"/>
        <w:spacing w:line="228" w:lineRule="auto"/>
        <w:rPr>
          <w:b/>
        </w:rPr>
      </w:pPr>
      <w:r w:rsidRPr="006B5947">
        <w:t>AKA Poverty Ye</w:t>
      </w:r>
      <w:r w:rsidR="00064685" w:rsidRPr="006B5947">
        <w:t>ar</w:t>
      </w:r>
      <w:r w:rsidR="004178C9" w:rsidRPr="006B5947">
        <w:t>, Year there was No Summer, and Eighteen Hundred and F</w:t>
      </w:r>
      <w:r w:rsidR="000B656B" w:rsidRPr="006B5947">
        <w:t>roze to Death</w:t>
      </w:r>
    </w:p>
    <w:p w:rsidR="002E38A3" w:rsidRPr="006B5947" w:rsidRDefault="002E38A3" w:rsidP="00EA2922">
      <w:pPr>
        <w:pStyle w:val="ListParagraph"/>
        <w:numPr>
          <w:ilvl w:val="1"/>
          <w:numId w:val="19"/>
        </w:numPr>
        <w:overflowPunct w:val="0"/>
        <w:spacing w:line="228" w:lineRule="auto"/>
        <w:rPr>
          <w:b/>
        </w:rPr>
      </w:pPr>
      <w:r w:rsidRPr="006B5947">
        <w:t>1815: Mount T</w:t>
      </w:r>
      <w:r w:rsidR="00212EE0" w:rsidRPr="006B5947">
        <w:t>ambora, on the island of Sumb</w:t>
      </w:r>
      <w:r w:rsidR="001E46CD" w:rsidRPr="006B5947">
        <w:t>wa in Indonesia erupts</w:t>
      </w:r>
    </w:p>
    <w:p w:rsidR="001E46CD" w:rsidRPr="006B5947" w:rsidRDefault="008C55F8" w:rsidP="00EA2922">
      <w:pPr>
        <w:pStyle w:val="ListParagraph"/>
        <w:numPr>
          <w:ilvl w:val="1"/>
          <w:numId w:val="19"/>
        </w:numPr>
        <w:overflowPunct w:val="0"/>
        <w:spacing w:line="228" w:lineRule="auto"/>
        <w:rPr>
          <w:b/>
        </w:rPr>
      </w:pPr>
      <w:r w:rsidRPr="006B5947">
        <w:t>Colum of ash contin</w:t>
      </w:r>
      <w:r w:rsidR="000E05FE" w:rsidRPr="006B5947">
        <w:t>ues for up to 3 years</w:t>
      </w:r>
    </w:p>
    <w:p w:rsidR="005B56A2" w:rsidRPr="006B5947" w:rsidRDefault="000E05FE" w:rsidP="00EA2922">
      <w:pPr>
        <w:pStyle w:val="ListParagraph"/>
        <w:numPr>
          <w:ilvl w:val="1"/>
          <w:numId w:val="19"/>
        </w:numPr>
        <w:overflowPunct w:val="0"/>
        <w:spacing w:line="228" w:lineRule="auto"/>
        <w:rPr>
          <w:b/>
        </w:rPr>
      </w:pPr>
      <w:r w:rsidRPr="006B5947">
        <w:t xml:space="preserve">Blanket </w:t>
      </w:r>
      <w:r w:rsidR="000853B8" w:rsidRPr="006B5947">
        <w:t>of ash in the atmosphere</w:t>
      </w:r>
      <w:r w:rsidR="00E12284" w:rsidRPr="006B5947">
        <w:t xml:space="preserve"> lowers temperature </w:t>
      </w:r>
      <w:r w:rsidR="008149B8" w:rsidRPr="006B5947">
        <w:t>globally</w:t>
      </w:r>
      <w:r w:rsidR="00F96F79" w:rsidRPr="006B5947">
        <w:t xml:space="preserve"> about 0.7 degrees </w:t>
      </w:r>
      <w:r w:rsidR="008149B8" w:rsidRPr="006B5947">
        <w:t xml:space="preserve">Celsius </w:t>
      </w:r>
    </w:p>
    <w:p w:rsidR="00F626FE" w:rsidRPr="00C81A1E" w:rsidRDefault="00F626FE" w:rsidP="00EA2922">
      <w:pPr>
        <w:pStyle w:val="ListParagraph"/>
        <w:numPr>
          <w:ilvl w:val="0"/>
          <w:numId w:val="19"/>
        </w:numPr>
        <w:overflowPunct w:val="0"/>
        <w:spacing w:line="228" w:lineRule="auto"/>
      </w:pPr>
      <w:r w:rsidRPr="00C81A1E">
        <w:t>In Britain, it resulted in a summer in 1816 filled with heavy rains, frosts in May (which killed off many of the recently planted crops)</w:t>
      </w:r>
      <w:r w:rsidR="00C81A1E" w:rsidRPr="00C81A1E">
        <w:t>, severe</w:t>
      </w:r>
      <w:r w:rsidRPr="00C81A1E">
        <w:t xml:space="preserve"> storms and predominant darkness. </w:t>
      </w:r>
    </w:p>
    <w:p w:rsidR="00516539" w:rsidRPr="00C81A1E" w:rsidRDefault="00F626FE" w:rsidP="00EA2922">
      <w:pPr>
        <w:pStyle w:val="ListParagraph"/>
        <w:numPr>
          <w:ilvl w:val="0"/>
          <w:numId w:val="19"/>
        </w:numPr>
        <w:overflowPunct w:val="0"/>
        <w:spacing w:line="228" w:lineRule="auto"/>
      </w:pPr>
      <w:r w:rsidRPr="00C81A1E">
        <w:t>Also, a very strange sky (as early as the fall of 1815):</w:t>
      </w:r>
    </w:p>
    <w:p w:rsidR="004151BE" w:rsidRPr="00C81A1E" w:rsidRDefault="004151BE" w:rsidP="00EA2922">
      <w:pPr>
        <w:pStyle w:val="ListParagraph"/>
        <w:numPr>
          <w:ilvl w:val="0"/>
          <w:numId w:val="19"/>
        </w:numPr>
        <w:overflowPunct w:val="0"/>
        <w:spacing w:line="228" w:lineRule="auto"/>
      </w:pPr>
      <w:r w:rsidRPr="00C81A1E">
        <w:t xml:space="preserve">Summer, 1816: Mary Wollstonecraft Godwin, Percy Bysshe Shelley, Lord Byron  and John William </w:t>
      </w:r>
      <w:proofErr w:type="spellStart"/>
      <w:r w:rsidRPr="00C81A1E">
        <w:t>Polidori</w:t>
      </w:r>
      <w:proofErr w:type="spellEnd"/>
      <w:r w:rsidRPr="00C81A1E">
        <w:t xml:space="preserve">, vacation at Byron’s Villa </w:t>
      </w:r>
      <w:proofErr w:type="spellStart"/>
      <w:r w:rsidRPr="00C81A1E">
        <w:t>Diodati</w:t>
      </w:r>
      <w:proofErr w:type="spellEnd"/>
      <w:r w:rsidRPr="00C81A1E">
        <w:t>, Lake Geneva</w:t>
      </w:r>
    </w:p>
    <w:p w:rsidR="004151BE" w:rsidRPr="00C81A1E" w:rsidRDefault="004151BE" w:rsidP="00EA2922">
      <w:pPr>
        <w:pStyle w:val="ListParagraph"/>
        <w:numPr>
          <w:ilvl w:val="0"/>
          <w:numId w:val="19"/>
        </w:numPr>
        <w:overflowPunct w:val="0"/>
        <w:spacing w:line="228" w:lineRule="auto"/>
      </w:pPr>
      <w:r w:rsidRPr="00C81A1E">
        <w:t>Forced to stay indoors: too dark, too cold to go outside</w:t>
      </w:r>
    </w:p>
    <w:p w:rsidR="004151BE" w:rsidRPr="00C81A1E" w:rsidRDefault="004151BE" w:rsidP="00EA2922">
      <w:pPr>
        <w:pStyle w:val="ListParagraph"/>
        <w:numPr>
          <w:ilvl w:val="0"/>
          <w:numId w:val="19"/>
        </w:numPr>
        <w:overflowPunct w:val="0"/>
        <w:spacing w:line="228" w:lineRule="auto"/>
      </w:pPr>
      <w:r w:rsidRPr="00C81A1E">
        <w:t>“I passed the summer of 1816 in the environs of Geneva. The season was cold and rainy, and in the evenings we crowded around a blazing wood fire, and occasionally amused ourselves with some German stories of ghosts, which happened to fall into our hands. These tales excited in us a playful desire of imitation. Two other friends... and myself agreed to write each a story, founded on some supernatural occurrence” (48)</w:t>
      </w:r>
    </w:p>
    <w:p w:rsidR="004151BE" w:rsidRPr="006B5947" w:rsidRDefault="004151BE" w:rsidP="005E0609">
      <w:pPr>
        <w:overflowPunct w:val="0"/>
        <w:spacing w:line="228" w:lineRule="auto"/>
        <w:rPr>
          <w:rFonts w:ascii="Times New Roman" w:hAnsi="Times New Roman" w:cs="Times New Roman"/>
          <w:b/>
          <w:sz w:val="24"/>
          <w:szCs w:val="24"/>
        </w:rPr>
      </w:pPr>
    </w:p>
    <w:p w:rsidR="005E0609" w:rsidRPr="005E0609" w:rsidRDefault="005E0609" w:rsidP="005E0609">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44" w:lineRule="auto"/>
        <w:textAlignment w:val="baseline"/>
        <w:rPr>
          <w:rFonts w:ascii="Times New Roman" w:eastAsia="Times New Roman" w:hAnsi="Times New Roman" w:cs="Times New Roman"/>
          <w:sz w:val="24"/>
          <w:szCs w:val="24"/>
        </w:rPr>
      </w:pPr>
      <w:r w:rsidRPr="005E0609">
        <w:rPr>
          <w:rFonts w:ascii="Times New Roman" w:eastAsia="+mn-ea" w:hAnsi="Times New Roman" w:cs="Times New Roman"/>
          <w:color w:val="000000"/>
          <w:sz w:val="24"/>
          <w:szCs w:val="24"/>
        </w:rPr>
        <w:t xml:space="preserve">Results in </w:t>
      </w:r>
      <w:r w:rsidRPr="005E0609">
        <w:rPr>
          <w:rFonts w:ascii="Times New Roman" w:eastAsia="+mn-ea" w:hAnsi="Times New Roman" w:cs="Times New Roman"/>
          <w:i/>
          <w:iCs/>
          <w:color w:val="000000"/>
          <w:sz w:val="24"/>
          <w:szCs w:val="24"/>
        </w:rPr>
        <w:t>Frankenstein, or, The Modern Prometheus</w:t>
      </w:r>
      <w:r w:rsidRPr="005E0609">
        <w:rPr>
          <w:rFonts w:ascii="Times New Roman" w:eastAsia="+mn-ea" w:hAnsi="Times New Roman" w:cs="Times New Roman"/>
          <w:color w:val="000000"/>
          <w:sz w:val="24"/>
          <w:szCs w:val="24"/>
        </w:rPr>
        <w:t xml:space="preserve"> (1818) and </w:t>
      </w:r>
      <w:proofErr w:type="spellStart"/>
      <w:r w:rsidRPr="005E0609">
        <w:rPr>
          <w:rFonts w:ascii="Times New Roman" w:eastAsia="+mn-ea" w:hAnsi="Times New Roman" w:cs="Times New Roman"/>
          <w:color w:val="000000"/>
          <w:sz w:val="24"/>
          <w:szCs w:val="24"/>
        </w:rPr>
        <w:t>Polidori’s</w:t>
      </w:r>
      <w:proofErr w:type="spellEnd"/>
      <w:r w:rsidRPr="005E0609">
        <w:rPr>
          <w:rFonts w:ascii="Times New Roman" w:eastAsia="+mn-ea" w:hAnsi="Times New Roman" w:cs="Times New Roman"/>
          <w:color w:val="000000"/>
          <w:sz w:val="24"/>
          <w:szCs w:val="24"/>
        </w:rPr>
        <w:t xml:space="preserve"> The </w:t>
      </w:r>
      <w:proofErr w:type="spellStart"/>
      <w:r w:rsidRPr="005E0609">
        <w:rPr>
          <w:rFonts w:ascii="Times New Roman" w:eastAsia="+mn-ea" w:hAnsi="Times New Roman" w:cs="Times New Roman"/>
          <w:color w:val="000000"/>
          <w:sz w:val="24"/>
          <w:szCs w:val="24"/>
        </w:rPr>
        <w:t>Vampyre</w:t>
      </w:r>
      <w:proofErr w:type="spellEnd"/>
      <w:r w:rsidRPr="005E0609">
        <w:rPr>
          <w:rFonts w:ascii="Times New Roman" w:eastAsia="+mn-ea" w:hAnsi="Times New Roman" w:cs="Times New Roman"/>
          <w:color w:val="000000"/>
          <w:sz w:val="24"/>
          <w:szCs w:val="24"/>
        </w:rPr>
        <w:t xml:space="preserve"> (1819)</w:t>
      </w:r>
    </w:p>
    <w:p w:rsidR="005E0609" w:rsidRPr="005E0609" w:rsidRDefault="005E0609" w:rsidP="005E0609">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44" w:lineRule="auto"/>
        <w:textAlignment w:val="baseline"/>
        <w:rPr>
          <w:rFonts w:ascii="Times New Roman" w:eastAsia="Times New Roman" w:hAnsi="Times New Roman" w:cs="Times New Roman"/>
          <w:sz w:val="24"/>
          <w:szCs w:val="24"/>
        </w:rPr>
      </w:pPr>
      <w:r w:rsidRPr="005E0609">
        <w:rPr>
          <w:rFonts w:ascii="Times New Roman" w:eastAsia="+mn-ea" w:hAnsi="Times New Roman" w:cs="Times New Roman"/>
          <w:color w:val="000000"/>
          <w:sz w:val="24"/>
          <w:szCs w:val="24"/>
        </w:rPr>
        <w:t>"I saw the pale student of unhallowed arts kneeling beside the thing he had put together. I saw the hideous phantasm of a man stretched out, and then, on the working of some powerful engine, show signs of life, and stir with an uneasy, half-vital motion. Frightful must it be; for supremely frightful would be the effect of any human endeavor to mock the stupendous Creator of the world” (Introduction, 1831 edition)</w:t>
      </w:r>
    </w:p>
    <w:p w:rsidR="005E0609" w:rsidRPr="006C455B" w:rsidRDefault="00097977" w:rsidP="005E0609">
      <w:pPr>
        <w:overflowPunct w:val="0"/>
        <w:spacing w:line="228" w:lineRule="auto"/>
        <w:rPr>
          <w:rFonts w:ascii="Times New Roman" w:hAnsi="Times New Roman" w:cs="Times New Roman"/>
          <w:b/>
          <w:sz w:val="24"/>
          <w:szCs w:val="24"/>
          <w:u w:val="single"/>
        </w:rPr>
      </w:pPr>
      <w:r w:rsidRPr="006C455B">
        <w:rPr>
          <w:rFonts w:ascii="Times New Roman" w:hAnsi="Times New Roman" w:cs="Times New Roman"/>
          <w:b/>
          <w:sz w:val="24"/>
          <w:szCs w:val="24"/>
          <w:highlight w:val="cyan"/>
          <w:u w:val="single"/>
        </w:rPr>
        <w:lastRenderedPageBreak/>
        <w:t xml:space="preserve">Lecture 3: Frankenstein </w:t>
      </w:r>
      <w:r w:rsidR="006E3070" w:rsidRPr="006C455B">
        <w:rPr>
          <w:rFonts w:ascii="Times New Roman" w:hAnsi="Times New Roman" w:cs="Times New Roman"/>
          <w:b/>
          <w:sz w:val="24"/>
          <w:szCs w:val="24"/>
          <w:highlight w:val="cyan"/>
          <w:u w:val="single"/>
        </w:rPr>
        <w:t>II</w:t>
      </w:r>
    </w:p>
    <w:p w:rsidR="00FA0786" w:rsidRPr="006C455B" w:rsidRDefault="00B753E7" w:rsidP="005E0609">
      <w:pPr>
        <w:overflowPunct w:val="0"/>
        <w:spacing w:line="228" w:lineRule="auto"/>
        <w:rPr>
          <w:rFonts w:ascii="Times New Roman" w:hAnsi="Times New Roman" w:cs="Times New Roman"/>
          <w:b/>
          <w:sz w:val="24"/>
          <w:szCs w:val="24"/>
        </w:rPr>
      </w:pPr>
      <w:r w:rsidRPr="006C455B">
        <w:rPr>
          <w:rFonts w:ascii="Times New Roman" w:hAnsi="Times New Roman" w:cs="Times New Roman"/>
          <w:b/>
          <w:sz w:val="24"/>
          <w:szCs w:val="24"/>
          <w:highlight w:val="yellow"/>
        </w:rPr>
        <w:t>The Enlightenment</w:t>
      </w:r>
    </w:p>
    <w:p w:rsidR="006C4FB5" w:rsidRPr="006C455B" w:rsidRDefault="006C4FB5" w:rsidP="00EA2922">
      <w:pPr>
        <w:pStyle w:val="ListParagraph"/>
        <w:numPr>
          <w:ilvl w:val="0"/>
          <w:numId w:val="21"/>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F314BB">
        <w:rPr>
          <w:rFonts w:eastAsia="+mn-ea" w:cs="Arial Unicode MS"/>
        </w:rPr>
        <w:t>The Long Eighteenth-century</w:t>
      </w:r>
    </w:p>
    <w:p w:rsidR="006C4FB5" w:rsidRPr="006C455B" w:rsidRDefault="006C4FB5" w:rsidP="00EA2922">
      <w:pPr>
        <w:pStyle w:val="ListParagraph"/>
        <w:numPr>
          <w:ilvl w:val="1"/>
          <w:numId w:val="20"/>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6C455B">
        <w:rPr>
          <w:rFonts w:cs="Arial Unicode MS"/>
        </w:rPr>
        <w:t xml:space="preserve">Privileging of reason over emotion: theories of government, social reform, standardization, science, aesthetics, </w:t>
      </w:r>
      <w:proofErr w:type="spellStart"/>
      <w:r w:rsidRPr="006C455B">
        <w:rPr>
          <w:rFonts w:cs="Arial Unicode MS"/>
        </w:rPr>
        <w:t>empricism</w:t>
      </w:r>
      <w:proofErr w:type="spellEnd"/>
      <w:r w:rsidRPr="006C455B">
        <w:rPr>
          <w:rFonts w:cs="Arial Unicode MS"/>
        </w:rPr>
        <w:t>, codification... etc.</w:t>
      </w:r>
    </w:p>
    <w:p w:rsidR="006C4FB5" w:rsidRPr="006C455B" w:rsidRDefault="006C4FB5" w:rsidP="00EA2922">
      <w:pPr>
        <w:pStyle w:val="ListParagraph"/>
        <w:numPr>
          <w:ilvl w:val="1"/>
          <w:numId w:val="20"/>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6C455B">
        <w:rPr>
          <w:rFonts w:cs="Arial Unicode MS"/>
        </w:rPr>
        <w:t xml:space="preserve">Encyclopedia, Johnson's Dictionary, Hook's </w:t>
      </w:r>
      <w:proofErr w:type="spellStart"/>
      <w:r w:rsidRPr="006C455B">
        <w:rPr>
          <w:rFonts w:cs="Arial Unicode MS"/>
          <w:i/>
          <w:iCs/>
        </w:rPr>
        <w:t>Micrographia</w:t>
      </w:r>
      <w:proofErr w:type="spellEnd"/>
      <w:r w:rsidRPr="006C455B">
        <w:rPr>
          <w:rFonts w:cs="Arial Unicode MS"/>
          <w:i/>
          <w:iCs/>
        </w:rPr>
        <w:t xml:space="preserve">, </w:t>
      </w:r>
      <w:r w:rsidRPr="006C455B">
        <w:rPr>
          <w:rFonts w:cs="Arial Unicode MS"/>
        </w:rPr>
        <w:t>salons, coffee houses</w:t>
      </w:r>
    </w:p>
    <w:p w:rsidR="006C4FB5" w:rsidRPr="006C455B" w:rsidRDefault="006C4FB5" w:rsidP="00EA2922">
      <w:pPr>
        <w:pStyle w:val="ListParagraph"/>
        <w:numPr>
          <w:ilvl w:val="1"/>
          <w:numId w:val="20"/>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6C455B">
        <w:rPr>
          <w:rFonts w:cs="Arial Unicode MS"/>
        </w:rPr>
        <w:t>Popularization of politics, sciences, increasing literacy rates, separation of Church and State</w:t>
      </w:r>
    </w:p>
    <w:p w:rsidR="006C4FB5" w:rsidRPr="002879B9" w:rsidRDefault="006C4FB5" w:rsidP="00EA2922">
      <w:pPr>
        <w:pStyle w:val="ListParagraph"/>
        <w:numPr>
          <w:ilvl w:val="1"/>
          <w:numId w:val="20"/>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6C455B">
        <w:rPr>
          <w:rFonts w:cs="Arial Unicode MS"/>
        </w:rPr>
        <w:t xml:space="preserve">The French Revolution (of which Mary Shelley was a supporter)  </w:t>
      </w:r>
    </w:p>
    <w:p w:rsidR="00A617E5" w:rsidRDefault="00A617E5" w:rsidP="00AD0E79">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40" w:lineRule="auto"/>
        <w:textAlignment w:val="baseline"/>
        <w:rPr>
          <w:b/>
        </w:rPr>
      </w:pPr>
    </w:p>
    <w:p w:rsidR="002879B9" w:rsidRPr="005154A2" w:rsidRDefault="00AD0E79" w:rsidP="00AD0E79">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40" w:lineRule="auto"/>
        <w:textAlignment w:val="baseline"/>
        <w:rPr>
          <w:rFonts w:ascii="Times New Roman" w:hAnsi="Times New Roman" w:cs="Times New Roman"/>
          <w:b/>
          <w:sz w:val="24"/>
          <w:szCs w:val="24"/>
        </w:rPr>
      </w:pPr>
      <w:r w:rsidRPr="005154A2">
        <w:rPr>
          <w:rFonts w:ascii="Times New Roman" w:hAnsi="Times New Roman" w:cs="Times New Roman"/>
          <w:b/>
          <w:sz w:val="24"/>
          <w:szCs w:val="24"/>
          <w:highlight w:val="yellow"/>
        </w:rPr>
        <w:t xml:space="preserve">The </w:t>
      </w:r>
      <w:r w:rsidR="00315DF4" w:rsidRPr="005154A2">
        <w:rPr>
          <w:rFonts w:ascii="Times New Roman" w:hAnsi="Times New Roman" w:cs="Times New Roman"/>
          <w:b/>
          <w:sz w:val="24"/>
          <w:szCs w:val="24"/>
          <w:highlight w:val="yellow"/>
        </w:rPr>
        <w:t>Enlightenment and Sentimentalism</w:t>
      </w:r>
    </w:p>
    <w:p w:rsidR="00283D20" w:rsidRPr="005154A2" w:rsidRDefault="00283D20" w:rsidP="00EA2922">
      <w:pPr>
        <w:pStyle w:val="ListParagraph"/>
        <w:numPr>
          <w:ilvl w:val="0"/>
          <w:numId w:val="22"/>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5154A2">
        <w:rPr>
          <w:rFonts w:eastAsia="+mn-ea"/>
        </w:rPr>
        <w:t>Sentimentalism arose as a philosophical and literary movement during the latter half of the long eighteenth-century</w:t>
      </w:r>
    </w:p>
    <w:p w:rsidR="00283D20" w:rsidRPr="005154A2" w:rsidRDefault="00283D20" w:rsidP="00EA2922">
      <w:pPr>
        <w:pStyle w:val="ListParagraph"/>
        <w:numPr>
          <w:ilvl w:val="1"/>
          <w:numId w:val="22"/>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5154A2">
        <w:t>Intense emotion seen as a driving moral force (often religiously motivated sympathy)</w:t>
      </w:r>
    </w:p>
    <w:p w:rsidR="00283D20" w:rsidRPr="005154A2" w:rsidRDefault="00283D20" w:rsidP="00EA2922">
      <w:pPr>
        <w:pStyle w:val="ListParagraph"/>
        <w:numPr>
          <w:ilvl w:val="1"/>
          <w:numId w:val="22"/>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pPr>
      <w:r w:rsidRPr="005154A2">
        <w:t>Reaction of the 'natural' state of human emotions against urban civilization and rational control</w:t>
      </w:r>
    </w:p>
    <w:p w:rsidR="00E077C7" w:rsidRPr="005154A2" w:rsidRDefault="00283D20" w:rsidP="00EA2922">
      <w:pPr>
        <w:pStyle w:val="ListParagraph"/>
        <w:numPr>
          <w:ilvl w:val="1"/>
          <w:numId w:val="22"/>
        </w:num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b/>
          <w:u w:val="single"/>
        </w:rPr>
      </w:pPr>
      <w:r w:rsidRPr="005154A2">
        <w:t xml:space="preserve">Samuel Richardson's </w:t>
      </w:r>
      <w:r w:rsidRPr="005154A2">
        <w:rPr>
          <w:i/>
          <w:iCs/>
        </w:rPr>
        <w:t>Pamela</w:t>
      </w:r>
      <w:r w:rsidRPr="005154A2">
        <w:t xml:space="preserve">; Laurence Sterne's </w:t>
      </w:r>
      <w:r w:rsidRPr="005154A2">
        <w:rPr>
          <w:i/>
          <w:iCs/>
        </w:rPr>
        <w:t>A Sentimental</w:t>
      </w:r>
    </w:p>
    <w:p w:rsidR="007B3F39" w:rsidRPr="005154A2" w:rsidRDefault="007B3F39" w:rsidP="00385C75">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rFonts w:ascii="Times New Roman" w:hAnsi="Times New Roman" w:cs="Times New Roman"/>
          <w:b/>
          <w:sz w:val="24"/>
          <w:szCs w:val="24"/>
          <w:u w:val="single"/>
        </w:rPr>
      </w:pPr>
    </w:p>
    <w:p w:rsidR="00385C75" w:rsidRPr="005154A2" w:rsidRDefault="00385C75" w:rsidP="00385C75">
      <w:pPr>
        <w:tabs>
          <w:tab w:val="left" w:pos="880"/>
          <w:tab w:val="left" w:pos="1058"/>
          <w:tab w:val="left" w:pos="1778"/>
          <w:tab w:val="left" w:pos="2498"/>
          <w:tab w:val="left" w:pos="3218"/>
          <w:tab w:val="left" w:pos="3938"/>
          <w:tab w:val="left" w:pos="4658"/>
          <w:tab w:val="left" w:pos="5378"/>
          <w:tab w:val="left" w:pos="6098"/>
          <w:tab w:val="left" w:pos="6818"/>
          <w:tab w:val="left" w:pos="7538"/>
          <w:tab w:val="left" w:pos="8258"/>
          <w:tab w:val="left" w:pos="8978"/>
          <w:tab w:val="left" w:pos="9698"/>
          <w:tab w:val="left" w:pos="10418"/>
          <w:tab w:val="left" w:pos="11138"/>
          <w:tab w:val="left" w:pos="11858"/>
          <w:tab w:val="left" w:pos="12578"/>
          <w:tab w:val="left" w:pos="13298"/>
          <w:tab w:val="left" w:pos="14018"/>
          <w:tab w:val="left" w:pos="14738"/>
        </w:tabs>
        <w:overflowPunct w:val="0"/>
        <w:spacing w:line="228" w:lineRule="auto"/>
        <w:textAlignment w:val="baseline"/>
        <w:rPr>
          <w:rFonts w:ascii="Times New Roman" w:hAnsi="Times New Roman" w:cs="Times New Roman"/>
          <w:b/>
          <w:sz w:val="24"/>
          <w:szCs w:val="24"/>
        </w:rPr>
      </w:pPr>
      <w:r w:rsidRPr="005154A2">
        <w:rPr>
          <w:rFonts w:ascii="Times New Roman" w:hAnsi="Times New Roman" w:cs="Times New Roman"/>
          <w:b/>
          <w:sz w:val="24"/>
          <w:szCs w:val="24"/>
          <w:highlight w:val="yellow"/>
        </w:rPr>
        <w:t>The Romantic Period</w:t>
      </w:r>
    </w:p>
    <w:p w:rsidR="00B92924" w:rsidRPr="00EE773A" w:rsidRDefault="00B92924" w:rsidP="00EA2922">
      <w:pPr>
        <w:pStyle w:val="ListParagraph"/>
        <w:numPr>
          <w:ilvl w:val="0"/>
          <w:numId w:val="23"/>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E773A">
        <w:rPr>
          <w:rFonts w:eastAsia="+mn-ea"/>
        </w:rPr>
        <w:t>Literary movement that swept through Europe and England from about 1750-1870</w:t>
      </w:r>
    </w:p>
    <w:p w:rsidR="00B92924" w:rsidRPr="00EE773A" w:rsidRDefault="00B92924" w:rsidP="00EA2922">
      <w:pPr>
        <w:pStyle w:val="ListParagraph"/>
        <w:numPr>
          <w:ilvl w:val="0"/>
          <w:numId w:val="23"/>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E773A">
        <w:rPr>
          <w:rFonts w:eastAsia="+mn-ea"/>
        </w:rPr>
        <w:t>Revolt against established order: precise rules, laws, dogma and formulas that characterized Neoclassicism in 18th century (think of the hierarchy of genres we talked about, idea of logic and reason as highest achievements of human intellect)</w:t>
      </w:r>
    </w:p>
    <w:p w:rsidR="00B92924" w:rsidRPr="00EE773A" w:rsidRDefault="00B92924" w:rsidP="00EA2922">
      <w:pPr>
        <w:pStyle w:val="ListParagraph"/>
        <w:numPr>
          <w:ilvl w:val="0"/>
          <w:numId w:val="23"/>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E773A">
        <w:rPr>
          <w:rFonts w:eastAsia="+mn-ea"/>
        </w:rPr>
        <w:t xml:space="preserve">Praised imagination over reason, emotions over logic,  and intuition over science </w:t>
      </w:r>
    </w:p>
    <w:p w:rsidR="00B92924" w:rsidRPr="00EE773A" w:rsidRDefault="00B92924" w:rsidP="00EA2922">
      <w:pPr>
        <w:pStyle w:val="ListParagraph"/>
        <w:numPr>
          <w:ilvl w:val="0"/>
          <w:numId w:val="23"/>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E773A">
        <w:rPr>
          <w:rFonts w:eastAsia="+mn-ea"/>
        </w:rPr>
        <w:t>Preoccupation with complex characters: genius, the hero, the anti-hero</w:t>
      </w:r>
    </w:p>
    <w:p w:rsidR="00B92924" w:rsidRPr="00EE773A" w:rsidRDefault="00B92924" w:rsidP="00EA2922">
      <w:pPr>
        <w:pStyle w:val="ListParagraph"/>
        <w:numPr>
          <w:ilvl w:val="0"/>
          <w:numId w:val="23"/>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E773A">
        <w:rPr>
          <w:rFonts w:eastAsia="+mn-ea"/>
        </w:rPr>
        <w:t xml:space="preserve">Focus on inner struggles and passions </w:t>
      </w:r>
    </w:p>
    <w:p w:rsidR="00AB6FB2" w:rsidRPr="00EE773A" w:rsidRDefault="00AB6FB2" w:rsidP="00EA2922">
      <w:pPr>
        <w:pStyle w:val="ListParagraph"/>
        <w:numPr>
          <w:ilvl w:val="0"/>
          <w:numId w:val="23"/>
        </w:numPr>
      </w:pPr>
      <w:r w:rsidRPr="00EE773A">
        <w:t>Derives its name from the Medieval and Renaissance Romance form</w:t>
      </w:r>
    </w:p>
    <w:p w:rsidR="00AB6FB2" w:rsidRPr="00EE773A" w:rsidRDefault="00AB6FB2" w:rsidP="00EA2922">
      <w:pPr>
        <w:pStyle w:val="ListParagraph"/>
        <w:numPr>
          <w:ilvl w:val="0"/>
          <w:numId w:val="23"/>
        </w:numPr>
      </w:pPr>
      <w:r w:rsidRPr="00EE773A">
        <w:t>BUT different in important ways:</w:t>
      </w:r>
    </w:p>
    <w:p w:rsidR="00B91A3B" w:rsidRPr="00EE773A" w:rsidRDefault="00B91A3B" w:rsidP="00EA2922">
      <w:pPr>
        <w:pStyle w:val="ListParagraph"/>
        <w:numPr>
          <w:ilvl w:val="0"/>
          <w:numId w:val="23"/>
        </w:numPr>
      </w:pPr>
      <w:r w:rsidRPr="00EE773A">
        <w:t>Romance à Gothic à Romantic (Emphasis on natural world and reaction to Enlightenment Neoclassicism)</w:t>
      </w:r>
    </w:p>
    <w:p w:rsidR="00B91A3B" w:rsidRPr="00EE773A" w:rsidRDefault="00B91A3B" w:rsidP="00EA2922">
      <w:pPr>
        <w:pStyle w:val="ListParagraph"/>
        <w:numPr>
          <w:ilvl w:val="0"/>
          <w:numId w:val="23"/>
        </w:numPr>
      </w:pPr>
      <w:r w:rsidRPr="00EE773A">
        <w:t>Nature and the Romantic:</w:t>
      </w:r>
    </w:p>
    <w:p w:rsidR="00B91A3B" w:rsidRPr="00EE773A" w:rsidRDefault="00B91A3B" w:rsidP="00EA2922">
      <w:pPr>
        <w:pStyle w:val="ListParagraph"/>
        <w:numPr>
          <w:ilvl w:val="0"/>
          <w:numId w:val="23"/>
        </w:numPr>
      </w:pPr>
      <w:r w:rsidRPr="00EE773A">
        <w:t>Natural world mirrors human inner life (moods, emotions)</w:t>
      </w:r>
    </w:p>
    <w:p w:rsidR="00A4420A" w:rsidRDefault="00B91A3B" w:rsidP="00EA2922">
      <w:pPr>
        <w:pStyle w:val="ListParagraph"/>
        <w:numPr>
          <w:ilvl w:val="0"/>
          <w:numId w:val="23"/>
        </w:numPr>
      </w:pPr>
      <w:r w:rsidRPr="00EE773A">
        <w:t>Delight in the scenery and ‘innocent’ life of rural people was a popular literary theme: sense that change is immanent and that their way of life was being threatened by modernity (rise of technology and industrial revolution) lead to pleasurable Romantic melancholy</w:t>
      </w:r>
      <w:r w:rsidR="001239C7">
        <w:br/>
      </w:r>
    </w:p>
    <w:p w:rsidR="00F644A8" w:rsidRDefault="00F644A8" w:rsidP="00A4420A">
      <w:pPr>
        <w:rPr>
          <w:rFonts w:ascii="Times New Roman" w:hAnsi="Times New Roman" w:cs="Times New Roman"/>
          <w:b/>
          <w:sz w:val="24"/>
          <w:szCs w:val="24"/>
          <w:highlight w:val="yellow"/>
        </w:rPr>
      </w:pPr>
    </w:p>
    <w:p w:rsidR="00F644A8" w:rsidRDefault="00F644A8" w:rsidP="00A4420A">
      <w:pPr>
        <w:rPr>
          <w:rFonts w:ascii="Times New Roman" w:hAnsi="Times New Roman" w:cs="Times New Roman"/>
          <w:b/>
          <w:sz w:val="24"/>
          <w:szCs w:val="24"/>
          <w:highlight w:val="yellow"/>
        </w:rPr>
      </w:pPr>
    </w:p>
    <w:p w:rsidR="00A4420A" w:rsidRPr="00F644A8" w:rsidRDefault="00A4420A" w:rsidP="00A4420A">
      <w:pPr>
        <w:rPr>
          <w:rFonts w:ascii="Times New Roman" w:hAnsi="Times New Roman" w:cs="Times New Roman"/>
          <w:b/>
          <w:sz w:val="24"/>
          <w:szCs w:val="24"/>
          <w:highlight w:val="yellow"/>
        </w:rPr>
      </w:pPr>
      <w:r w:rsidRPr="004C73EA">
        <w:rPr>
          <w:rFonts w:ascii="Times New Roman" w:hAnsi="Times New Roman" w:cs="Times New Roman"/>
          <w:b/>
          <w:sz w:val="24"/>
          <w:szCs w:val="24"/>
          <w:highlight w:val="yellow"/>
        </w:rPr>
        <w:lastRenderedPageBreak/>
        <w:t>The Sublime</w:t>
      </w:r>
    </w:p>
    <w:p w:rsidR="00540AD4" w:rsidRPr="004C73EA" w:rsidRDefault="00540AD4" w:rsidP="00EA2922">
      <w:pPr>
        <w:pStyle w:val="ListParagraph"/>
        <w:numPr>
          <w:ilvl w:val="0"/>
          <w:numId w:val="24"/>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4C73EA">
        <w:rPr>
          <w:rFonts w:eastAsia="+mn-ea"/>
        </w:rPr>
        <w:t>Coined by Edmund Burke in  A Philosophical Enquiry into the Origin of Our Ideas of the Sublime and Beautiful (1756): A class of things that have the qualities of immensity, disorder, disunity</w:t>
      </w:r>
    </w:p>
    <w:p w:rsidR="00540AD4" w:rsidRPr="004C73EA" w:rsidRDefault="00540AD4" w:rsidP="00EA2922">
      <w:pPr>
        <w:pStyle w:val="ListParagraph"/>
        <w:numPr>
          <w:ilvl w:val="1"/>
          <w:numId w:val="24"/>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4C73EA">
        <w:t>Beyond all possibility of calculation, measurement, or imitation</w:t>
      </w:r>
    </w:p>
    <w:p w:rsidR="00540AD4" w:rsidRPr="004C73EA" w:rsidRDefault="00540AD4" w:rsidP="00EA2922">
      <w:pPr>
        <w:pStyle w:val="ListParagraph"/>
        <w:numPr>
          <w:ilvl w:val="0"/>
          <w:numId w:val="24"/>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4C73EA">
        <w:rPr>
          <w:rFonts w:eastAsia="+mn-ea"/>
        </w:rPr>
        <w:t>Main emotion is terror, but also pleasure</w:t>
      </w:r>
    </w:p>
    <w:p w:rsidR="00540AD4" w:rsidRPr="004C73EA" w:rsidRDefault="00540AD4" w:rsidP="00EA2922">
      <w:pPr>
        <w:pStyle w:val="ListParagraph"/>
        <w:numPr>
          <w:ilvl w:val="0"/>
          <w:numId w:val="24"/>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4C73EA">
        <w:rPr>
          <w:rFonts w:eastAsia="+mn-ea"/>
        </w:rPr>
        <w:t>Pleasure arises from the inherent danger in the sublime – our encounter with death (but not REALLY), and our inability to comprehend its scale or implications</w:t>
      </w:r>
    </w:p>
    <w:p w:rsidR="00F22060" w:rsidRDefault="00540AD4" w:rsidP="00EA2922">
      <w:pPr>
        <w:pStyle w:val="ListParagraph"/>
        <w:numPr>
          <w:ilvl w:val="0"/>
          <w:numId w:val="24"/>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4C73EA">
        <w:rPr>
          <w:rFonts w:eastAsia="+mn-ea"/>
        </w:rPr>
        <w:t xml:space="preserve">The Sublime forces us to face our own mortality, but also reaffirms life in doing so </w:t>
      </w:r>
      <w:r w:rsidR="00F35B01">
        <w:rPr>
          <w:rFonts w:eastAsia="+mn-ea"/>
        </w:rPr>
        <w:br/>
      </w:r>
    </w:p>
    <w:p w:rsidR="00F22060" w:rsidRPr="00835485" w:rsidRDefault="00F22060" w:rsidP="00F22060">
      <w:p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rPr>
          <w:rFonts w:ascii="Times New Roman" w:hAnsi="Times New Roman" w:cs="Times New Roman"/>
          <w:b/>
          <w:sz w:val="24"/>
          <w:szCs w:val="24"/>
        </w:rPr>
      </w:pPr>
      <w:r w:rsidRPr="00835485">
        <w:rPr>
          <w:rFonts w:ascii="Times New Roman" w:hAnsi="Times New Roman" w:cs="Times New Roman"/>
          <w:b/>
          <w:sz w:val="24"/>
          <w:szCs w:val="24"/>
          <w:highlight w:val="yellow"/>
        </w:rPr>
        <w:t>The</w:t>
      </w:r>
      <w:r w:rsidR="00E82A8C" w:rsidRPr="00835485">
        <w:rPr>
          <w:rFonts w:ascii="Times New Roman" w:hAnsi="Times New Roman" w:cs="Times New Roman"/>
          <w:b/>
          <w:sz w:val="24"/>
          <w:szCs w:val="24"/>
          <w:highlight w:val="yellow"/>
        </w:rPr>
        <w:t xml:space="preserve"> Sublime after the Romantics</w:t>
      </w:r>
    </w:p>
    <w:p w:rsidR="00276C95" w:rsidRPr="00835485" w:rsidRDefault="00276C95" w:rsidP="00EA2922">
      <w:pPr>
        <w:pStyle w:val="ListParagraph"/>
        <w:numPr>
          <w:ilvl w:val="0"/>
          <w:numId w:val="25"/>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textAlignment w:val="baseline"/>
      </w:pPr>
      <w:r w:rsidRPr="00835485">
        <w:rPr>
          <w:rFonts w:eastAsia="+mn-ea"/>
        </w:rPr>
        <w:t>During the eighteenth century, the Sublime mostly applied to representations of nature</w:t>
      </w:r>
    </w:p>
    <w:p w:rsidR="00276C95" w:rsidRPr="00835485" w:rsidRDefault="00276C95" w:rsidP="00EA2922">
      <w:pPr>
        <w:pStyle w:val="ListParagraph"/>
        <w:numPr>
          <w:ilvl w:val="0"/>
          <w:numId w:val="25"/>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textAlignment w:val="baseline"/>
      </w:pPr>
      <w:r w:rsidRPr="00835485">
        <w:rPr>
          <w:rFonts w:eastAsia="+mn-ea"/>
        </w:rPr>
        <w:t>But as the industrial revolution began, it could also be applied to the unknown power offered by technology (the industrial-metropolitan sublime)</w:t>
      </w:r>
    </w:p>
    <w:p w:rsidR="00B91A3B" w:rsidRPr="00E04B44" w:rsidRDefault="00276C95" w:rsidP="00EA2922">
      <w:pPr>
        <w:pStyle w:val="ListParagraph"/>
        <w:numPr>
          <w:ilvl w:val="0"/>
          <w:numId w:val="25"/>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textAlignment w:val="baseline"/>
        <w:rPr>
          <w:b/>
        </w:rPr>
      </w:pPr>
      <w:r w:rsidRPr="00835485">
        <w:rPr>
          <w:rFonts w:eastAsia="+mn-ea"/>
        </w:rPr>
        <w:t>Eventually, with the compression of time and space and the introduction of an increasingly complex communications and artificial i</w:t>
      </w:r>
      <w:r w:rsidR="00923FB5">
        <w:rPr>
          <w:rFonts w:eastAsia="+mn-ea"/>
        </w:rPr>
        <w:t xml:space="preserve">ntelligence system, </w:t>
      </w:r>
      <w:r w:rsidR="00FC64F5">
        <w:rPr>
          <w:rFonts w:eastAsia="+mn-ea"/>
        </w:rPr>
        <w:t xml:space="preserve">Mario Costa </w:t>
      </w:r>
      <w:r w:rsidR="006E325F">
        <w:rPr>
          <w:rFonts w:eastAsia="+mn-ea"/>
        </w:rPr>
        <w:t>coins the ‘technologica</w:t>
      </w:r>
      <w:r w:rsidR="005050CC">
        <w:rPr>
          <w:rFonts w:eastAsia="+mn-ea"/>
        </w:rPr>
        <w:t>l sublime’</w:t>
      </w:r>
    </w:p>
    <w:p w:rsidR="00E04B44" w:rsidRPr="00E9601D" w:rsidRDefault="001257B4" w:rsidP="00E04B44">
      <w:p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textAlignment w:val="baseline"/>
        <w:rPr>
          <w:rFonts w:ascii="Times New Roman" w:hAnsi="Times New Roman" w:cs="Times New Roman"/>
          <w:b/>
          <w:sz w:val="24"/>
          <w:szCs w:val="24"/>
        </w:rPr>
      </w:pPr>
      <w:r>
        <w:rPr>
          <w:b/>
        </w:rPr>
        <w:br/>
      </w:r>
      <w:r w:rsidRPr="00E9601D">
        <w:rPr>
          <w:rFonts w:ascii="Times New Roman" w:hAnsi="Times New Roman" w:cs="Times New Roman"/>
          <w:b/>
          <w:sz w:val="24"/>
          <w:szCs w:val="24"/>
          <w:highlight w:val="yellow"/>
        </w:rPr>
        <w:t>Galvanism</w:t>
      </w:r>
    </w:p>
    <w:p w:rsidR="00A011DD" w:rsidRPr="00E9601D" w:rsidRDefault="00A011DD" w:rsidP="00EA2922">
      <w:pPr>
        <w:pStyle w:val="ListParagraph"/>
        <w:numPr>
          <w:ilvl w:val="0"/>
          <w:numId w:val="26"/>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9601D">
        <w:rPr>
          <w:rFonts w:eastAsia="Microsoft YaHei"/>
        </w:rPr>
        <w:t>“The event on which this fiction is founded has been supposed, by Dr. Darwin (and here she means Erasmus Darwin, Charles Darwin’s grandfather), and some of the physiological writers of Germany, as not of impossible occurrence” (47).</w:t>
      </w:r>
    </w:p>
    <w:p w:rsidR="00A011DD" w:rsidRPr="00E9601D" w:rsidRDefault="00A011DD" w:rsidP="00EA2922">
      <w:pPr>
        <w:pStyle w:val="ListParagraph"/>
        <w:numPr>
          <w:ilvl w:val="0"/>
          <w:numId w:val="26"/>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E9601D">
        <w:rPr>
          <w:rFonts w:eastAsia="Microsoft YaHei"/>
        </w:rPr>
        <w:t xml:space="preserve">During Shelley’s childhood, new experiments in electricity were being done in Italy by Luigi Galvani and his nephew, Giovanni </w:t>
      </w:r>
      <w:proofErr w:type="spellStart"/>
      <w:r w:rsidRPr="00E9601D">
        <w:rPr>
          <w:rFonts w:eastAsia="Microsoft YaHei"/>
        </w:rPr>
        <w:t>Aldini</w:t>
      </w:r>
      <w:proofErr w:type="spellEnd"/>
      <w:r w:rsidRPr="00E9601D">
        <w:rPr>
          <w:rFonts w:eastAsia="Microsoft YaHei"/>
        </w:rPr>
        <w:t>, Italian physicists.</w:t>
      </w:r>
    </w:p>
    <w:p w:rsidR="00A011DD" w:rsidRPr="00DC135B" w:rsidRDefault="00A011DD" w:rsidP="00EA2922">
      <w:pPr>
        <w:pStyle w:val="ListParagraph"/>
        <w:numPr>
          <w:ilvl w:val="0"/>
          <w:numId w:val="26"/>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proofErr w:type="spellStart"/>
      <w:r w:rsidRPr="00E9601D">
        <w:rPr>
          <w:rFonts w:eastAsia="Microsoft YaHei"/>
        </w:rPr>
        <w:t>Aldini</w:t>
      </w:r>
      <w:proofErr w:type="spellEnd"/>
      <w:r w:rsidRPr="00E9601D">
        <w:rPr>
          <w:rFonts w:eastAsia="Microsoft YaHei"/>
        </w:rPr>
        <w:t xml:space="preserve"> was famous for his experiments on the possibility of the reanimation of dead matter using the technique of Galvanism. </w:t>
      </w:r>
      <w:proofErr w:type="spellStart"/>
      <w:r w:rsidRPr="00E9601D">
        <w:rPr>
          <w:rFonts w:eastAsia="Microsoft YaHei"/>
        </w:rPr>
        <w:t>Galvinism</w:t>
      </w:r>
      <w:proofErr w:type="spellEnd"/>
      <w:r w:rsidRPr="00E9601D">
        <w:rPr>
          <w:rFonts w:eastAsia="Microsoft YaHei"/>
        </w:rPr>
        <w:t xml:space="preserve"> is essentially the contraction of a muscle when stimulated by electric current. During Shelley’s childhood, there was great interest in its medical applications.</w:t>
      </w:r>
    </w:p>
    <w:p w:rsidR="00AB6FB2" w:rsidRPr="00DC135B" w:rsidRDefault="00AB6FB2" w:rsidP="00EA2922">
      <w:pPr>
        <w:pStyle w:val="ListParagraph"/>
        <w:numPr>
          <w:ilvl w:val="0"/>
          <w:numId w:val="26"/>
        </w:numPr>
      </w:pPr>
      <w:r w:rsidRPr="00DC135B">
        <w:t xml:space="preserve">The effect was named by Alessandro Volta after Galvani, who investigated the effect of electricity on dissected animals in the 1780s and 1790s (NOTE: What year does Victor go to the University of Geneva?). </w:t>
      </w:r>
    </w:p>
    <w:p w:rsidR="00AB6FB2" w:rsidRPr="00DC135B" w:rsidRDefault="00AB6FB2" w:rsidP="00EA2922">
      <w:pPr>
        <w:pStyle w:val="ListParagraph"/>
        <w:numPr>
          <w:ilvl w:val="0"/>
          <w:numId w:val="26"/>
        </w:numPr>
      </w:pPr>
      <w:r w:rsidRPr="00DC135B">
        <w:t>Galvani himself referred to the phenomenon as </w:t>
      </w:r>
      <w:r w:rsidRPr="00DC135B">
        <w:rPr>
          <w:b/>
          <w:bCs/>
          <w:i/>
          <w:iCs/>
        </w:rPr>
        <w:t>animal electricity</w:t>
      </w:r>
      <w:r w:rsidRPr="00DC135B">
        <w:t>, believing that he had discovered a distinct form of electricity. \</w:t>
      </w:r>
    </w:p>
    <w:p w:rsidR="00AB6FB2" w:rsidRPr="00DC135B" w:rsidRDefault="00AB6FB2" w:rsidP="00EA2922">
      <w:pPr>
        <w:pStyle w:val="ListParagraph"/>
        <w:numPr>
          <w:ilvl w:val="0"/>
          <w:numId w:val="26"/>
        </w:numPr>
      </w:pPr>
      <w:r w:rsidRPr="00DC135B">
        <w:t>Volta, on the other hand, claimed that the reputed animal electricity was due to an interaction between the metals used to mount and dissect the frog's leg, and in 1800, before the Royal Society in London, announced the Voltaic Cell or pile, essentially the battery.</w:t>
      </w:r>
    </w:p>
    <w:p w:rsidR="00A011DD" w:rsidRDefault="00AB6FB2" w:rsidP="00EA2922">
      <w:pPr>
        <w:pStyle w:val="ListParagraph"/>
        <w:numPr>
          <w:ilvl w:val="0"/>
          <w:numId w:val="26"/>
        </w:numPr>
      </w:pPr>
      <w:r w:rsidRPr="00DC135B">
        <w:t xml:space="preserve">Galvani mostly practiced his electrical experiments on frogs and animal tissues (hence animal electricity), but his nephew, John </w:t>
      </w:r>
      <w:proofErr w:type="spellStart"/>
      <w:r w:rsidRPr="00DC135B">
        <w:t>Aldini</w:t>
      </w:r>
      <w:proofErr w:type="spellEnd"/>
      <w:r w:rsidRPr="00DC135B">
        <w:t xml:space="preserve">, extended the experiments to human cadavers as well. </w:t>
      </w:r>
    </w:p>
    <w:p w:rsidR="00FE3807" w:rsidRPr="0076776D" w:rsidRDefault="009B29A1" w:rsidP="00EA2922">
      <w:pPr>
        <w:pStyle w:val="ListParagraph"/>
        <w:numPr>
          <w:ilvl w:val="0"/>
          <w:numId w:val="26"/>
        </w:numPr>
        <w:tabs>
          <w:tab w:val="clear" w:pos="720"/>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Pr>
          <w:rFonts w:eastAsia="Microsoft YaHei"/>
        </w:rPr>
        <w:t xml:space="preserve">   </w:t>
      </w:r>
      <w:r w:rsidR="00715DEB" w:rsidRPr="00B56DDF">
        <w:rPr>
          <w:rFonts w:eastAsia="Microsoft YaHei"/>
        </w:rPr>
        <w:t xml:space="preserve">In particular, Shelley would have been aware of </w:t>
      </w:r>
      <w:proofErr w:type="spellStart"/>
      <w:r w:rsidR="00715DEB" w:rsidRPr="00B56DDF">
        <w:rPr>
          <w:rFonts w:eastAsia="Microsoft YaHei"/>
        </w:rPr>
        <w:t>Aldini’s</w:t>
      </w:r>
      <w:proofErr w:type="spellEnd"/>
      <w:r w:rsidR="00715DEB" w:rsidRPr="00B56DDF">
        <w:rPr>
          <w:rFonts w:eastAsia="Microsoft YaHei"/>
        </w:rPr>
        <w:t xml:space="preserve"> experiments on the executed criminal, George Foster. His experiments on reanimating, or seeming to bring back to life, parts Foster’s body, was kind of like a travelling science roadshow. His experiments at </w:t>
      </w:r>
      <w:proofErr w:type="spellStart"/>
      <w:r w:rsidR="00715DEB" w:rsidRPr="00B56DDF">
        <w:rPr>
          <w:rFonts w:eastAsia="Microsoft YaHei"/>
        </w:rPr>
        <w:t>newgate</w:t>
      </w:r>
      <w:proofErr w:type="spellEnd"/>
      <w:r w:rsidR="00715DEB" w:rsidRPr="00B56DDF">
        <w:rPr>
          <w:rFonts w:eastAsia="Microsoft YaHei"/>
        </w:rPr>
        <w:t xml:space="preserve"> were famous (and descriptions can be seen </w:t>
      </w:r>
      <w:hyperlink r:id="rId7" w:history="1">
        <w:r w:rsidR="00715DEB" w:rsidRPr="00B56DDF">
          <w:rPr>
            <w:rFonts w:eastAsia="Microsoft YaHei"/>
            <w:u w:val="single"/>
          </w:rPr>
          <w:t>here</w:t>
        </w:r>
      </w:hyperlink>
      <w:r w:rsidR="00715DEB" w:rsidRPr="00B56DDF">
        <w:rPr>
          <w:rFonts w:eastAsia="Microsoft YaHei"/>
        </w:rPr>
        <w:t>).</w:t>
      </w:r>
    </w:p>
    <w:p w:rsidR="0076776D" w:rsidRPr="003E5583" w:rsidRDefault="002C5710" w:rsidP="001B6CC3">
      <w:p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40" w:lineRule="auto"/>
        <w:textAlignment w:val="baseline"/>
        <w:rPr>
          <w:rFonts w:ascii="Times New Roman" w:hAnsi="Times New Roman" w:cs="Times New Roman"/>
          <w:b/>
          <w:sz w:val="24"/>
          <w:szCs w:val="24"/>
        </w:rPr>
      </w:pPr>
      <w:r w:rsidRPr="003E5583">
        <w:rPr>
          <w:rFonts w:ascii="Times New Roman" w:hAnsi="Times New Roman" w:cs="Times New Roman"/>
          <w:b/>
          <w:sz w:val="24"/>
          <w:szCs w:val="24"/>
          <w:highlight w:val="yellow"/>
        </w:rPr>
        <w:lastRenderedPageBreak/>
        <w:t>The Uncann</w:t>
      </w:r>
      <w:r w:rsidR="00A73820" w:rsidRPr="003E5583">
        <w:rPr>
          <w:rFonts w:ascii="Times New Roman" w:hAnsi="Times New Roman" w:cs="Times New Roman"/>
          <w:b/>
          <w:sz w:val="24"/>
          <w:szCs w:val="24"/>
          <w:highlight w:val="yellow"/>
        </w:rPr>
        <w:t>y</w:t>
      </w:r>
    </w:p>
    <w:p w:rsidR="007F58C1" w:rsidRPr="007F58C1" w:rsidRDefault="007F58C1" w:rsidP="001B6CC3">
      <w:p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40" w:lineRule="auto"/>
        <w:ind w:left="547" w:hanging="533"/>
        <w:textAlignment w:val="baseline"/>
        <w:rPr>
          <w:rFonts w:ascii="Times New Roman" w:eastAsia="Times New Roman" w:hAnsi="Times New Roman" w:cs="Times New Roman"/>
          <w:sz w:val="24"/>
          <w:szCs w:val="24"/>
        </w:rPr>
      </w:pPr>
      <w:r w:rsidRPr="007F58C1">
        <w:rPr>
          <w:rFonts w:ascii="Times New Roman" w:eastAsia="+mn-ea" w:hAnsi="Times New Roman" w:cs="Times New Roman"/>
          <w:sz w:val="24"/>
          <w:szCs w:val="24"/>
        </w:rPr>
        <w:t>First coined by Sigmund Freud</w:t>
      </w:r>
    </w:p>
    <w:p w:rsidR="007F58C1" w:rsidRPr="001B6CC3" w:rsidRDefault="007F58C1" w:rsidP="00EA2922">
      <w:pPr>
        <w:pStyle w:val="ListParagraph"/>
        <w:numPr>
          <w:ilvl w:val="0"/>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1B6CC3">
        <w:rPr>
          <w:rFonts w:eastAsia="+mn-ea"/>
        </w:rPr>
        <w:t>Where psychoanalysis (study of the unconscious) and aesthetics (the study of art and literature) intersect</w:t>
      </w:r>
    </w:p>
    <w:p w:rsidR="007F58C1" w:rsidRPr="001B6CC3" w:rsidRDefault="007F58C1" w:rsidP="00EA2922">
      <w:pPr>
        <w:pStyle w:val="ListParagraph"/>
        <w:numPr>
          <w:ilvl w:val="0"/>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1B6CC3">
        <w:rPr>
          <w:rFonts w:eastAsia="+mn-ea"/>
        </w:rPr>
        <w:t>In his essay, “The Uncanny,” Freud argued that the uncanny is an aesthetic category that addressed an emotional impulse</w:t>
      </w:r>
    </w:p>
    <w:p w:rsidR="007F58C1" w:rsidRPr="001B6CC3" w:rsidRDefault="007F58C1" w:rsidP="00EA2922">
      <w:pPr>
        <w:pStyle w:val="ListParagraph"/>
        <w:numPr>
          <w:ilvl w:val="0"/>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1B6CC3">
        <w:rPr>
          <w:rFonts w:eastAsia="+mn-ea"/>
        </w:rPr>
        <w:t>But in general aesthetics has tended to focus on beauty and the sublime – positive emotions</w:t>
      </w:r>
    </w:p>
    <w:p w:rsidR="00F5616F" w:rsidRPr="001B6CC3" w:rsidRDefault="007F58C1" w:rsidP="00EA2922">
      <w:pPr>
        <w:pStyle w:val="ListParagraph"/>
        <w:numPr>
          <w:ilvl w:val="0"/>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1B6CC3">
        <w:rPr>
          <w:rFonts w:eastAsia="+mn-ea"/>
        </w:rPr>
        <w:t>The Uncanny: A class of frightening things that lead us back to something that is known and familiar</w:t>
      </w:r>
    </w:p>
    <w:p w:rsidR="00EB6B2B" w:rsidRPr="00EB6B2B" w:rsidRDefault="007F58C1" w:rsidP="00EB6B2B">
      <w:pPr>
        <w:pStyle w:val="ListParagraph"/>
        <w:numPr>
          <w:ilvl w:val="0"/>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1B6CC3">
        <w:rPr>
          <w:rFonts w:eastAsia="+mn-ea"/>
        </w:rPr>
        <w:t xml:space="preserve">The </w:t>
      </w:r>
      <w:proofErr w:type="spellStart"/>
      <w:r w:rsidRPr="001B6CC3">
        <w:rPr>
          <w:rFonts w:eastAsia="+mn-ea"/>
        </w:rPr>
        <w:t>unheimlich</w:t>
      </w:r>
      <w:proofErr w:type="spellEnd"/>
      <w:r w:rsidRPr="001B6CC3">
        <w:rPr>
          <w:rFonts w:eastAsia="+mn-ea"/>
        </w:rPr>
        <w:t xml:space="preserve"> (“</w:t>
      </w:r>
      <w:proofErr w:type="spellStart"/>
      <w:r w:rsidRPr="001B6CC3">
        <w:rPr>
          <w:rFonts w:eastAsia="+mn-ea"/>
        </w:rPr>
        <w:t>unhomey</w:t>
      </w:r>
      <w:proofErr w:type="spellEnd"/>
      <w:r w:rsidRPr="001B6CC3">
        <w:rPr>
          <w:rFonts w:eastAsia="+mn-ea"/>
        </w:rPr>
        <w:t>”)</w:t>
      </w:r>
    </w:p>
    <w:p w:rsidR="00443D9B" w:rsidRPr="00443D9B" w:rsidRDefault="000C1EED" w:rsidP="00EB6B2B">
      <w:pPr>
        <w:pStyle w:val="ListParagraph"/>
        <w:numPr>
          <w:ilvl w:val="0"/>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Pr>
          <w:rFonts w:eastAsia="+mn-ea"/>
        </w:rPr>
        <w:t>Two meaning of the Ge</w:t>
      </w:r>
      <w:r w:rsidR="00FF3417">
        <w:rPr>
          <w:rFonts w:eastAsia="+mn-ea"/>
        </w:rPr>
        <w:t>rman word ‘</w:t>
      </w:r>
      <w:proofErr w:type="spellStart"/>
      <w:r w:rsidR="00630271">
        <w:rPr>
          <w:rFonts w:eastAsia="+mn-ea"/>
        </w:rPr>
        <w:t>heimlich</w:t>
      </w:r>
      <w:proofErr w:type="spellEnd"/>
      <w:r w:rsidR="00443D9B">
        <w:rPr>
          <w:rFonts w:eastAsia="+mn-ea"/>
        </w:rPr>
        <w:t>’:</w:t>
      </w:r>
    </w:p>
    <w:p w:rsidR="00074FBB" w:rsidRPr="00074FBB" w:rsidRDefault="00443D9B" w:rsidP="00443D9B">
      <w:pPr>
        <w:pStyle w:val="ListParagraph"/>
        <w:numPr>
          <w:ilvl w:val="1"/>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Pr>
          <w:rFonts w:eastAsia="+mn-ea"/>
        </w:rPr>
        <w:t>Friendly, familiar,</w:t>
      </w:r>
      <w:r w:rsidR="00CC2EE2">
        <w:rPr>
          <w:rFonts w:eastAsia="+mn-ea"/>
        </w:rPr>
        <w:t xml:space="preserve"> belonging to a house, intimate, </w:t>
      </w:r>
      <w:r w:rsidR="006C223B">
        <w:rPr>
          <w:rFonts w:eastAsia="+mn-ea"/>
        </w:rPr>
        <w:t xml:space="preserve">comfortable, secure, </w:t>
      </w:r>
      <w:proofErr w:type="spellStart"/>
      <w:r w:rsidR="006C223B">
        <w:rPr>
          <w:rFonts w:eastAsia="+mn-ea"/>
        </w:rPr>
        <w:t>tarne</w:t>
      </w:r>
      <w:proofErr w:type="spellEnd"/>
      <w:r w:rsidR="006C223B">
        <w:rPr>
          <w:rFonts w:eastAsia="+mn-ea"/>
        </w:rPr>
        <w:t xml:space="preserve"> (as in</w:t>
      </w:r>
      <w:r w:rsidR="00970603">
        <w:rPr>
          <w:rFonts w:eastAsia="+mn-ea"/>
        </w:rPr>
        <w:t xml:space="preserve"> animals), domestic, hospitable</w:t>
      </w:r>
    </w:p>
    <w:p w:rsidR="00F6587A" w:rsidRPr="00F6587A" w:rsidRDefault="00074FBB" w:rsidP="00443D9B">
      <w:pPr>
        <w:pStyle w:val="ListParagraph"/>
        <w:numPr>
          <w:ilvl w:val="1"/>
          <w:numId w:val="2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Pr>
          <w:rFonts w:eastAsia="+mn-ea"/>
        </w:rPr>
        <w:t>Concealed, secret, hidd</w:t>
      </w:r>
      <w:r w:rsidR="00342974">
        <w:rPr>
          <w:rFonts w:eastAsia="+mn-ea"/>
        </w:rPr>
        <w:t>en from the sight of others, deceitful, privat</w:t>
      </w:r>
      <w:r w:rsidR="00F6587A">
        <w:rPr>
          <w:rFonts w:eastAsia="+mn-ea"/>
        </w:rPr>
        <w:t>e</w:t>
      </w:r>
    </w:p>
    <w:p w:rsidR="00854AE2" w:rsidRDefault="0095450C" w:rsidP="0005018E">
      <w:pPr>
        <w:pStyle w:val="ListParagraph"/>
        <w:numPr>
          <w:ilvl w:val="1"/>
          <w:numId w:val="28"/>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t>Therefore</w:t>
      </w:r>
      <w:r w:rsidR="001E2DC9">
        <w:t xml:space="preserve">, </w:t>
      </w:r>
      <w:proofErr w:type="spellStart"/>
      <w:r w:rsidR="001A5D6B">
        <w:rPr>
          <w:i/>
        </w:rPr>
        <w:t>unh</w:t>
      </w:r>
      <w:r w:rsidR="009A52E5">
        <w:rPr>
          <w:i/>
        </w:rPr>
        <w:t>eimlich</w:t>
      </w:r>
      <w:proofErr w:type="spellEnd"/>
      <w:r w:rsidR="009A52E5">
        <w:t xml:space="preserve"> is both: </w:t>
      </w:r>
      <w:r w:rsidR="00A76755">
        <w:t xml:space="preserve">something </w:t>
      </w:r>
      <w:proofErr w:type="spellStart"/>
      <w:r w:rsidR="00A76755">
        <w:t>unhomey</w:t>
      </w:r>
      <w:proofErr w:type="spellEnd"/>
      <w:r w:rsidR="00A76755">
        <w:t>, unfamiliar, AND</w:t>
      </w:r>
      <w:r w:rsidR="00852BFD">
        <w:t xml:space="preserve"> something </w:t>
      </w:r>
      <w:r w:rsidR="00591EEC">
        <w:t xml:space="preserve">that was supposed to be </w:t>
      </w:r>
      <w:r w:rsidR="00F41162">
        <w:t>concealed</w:t>
      </w:r>
      <w:r w:rsidR="00591EEC">
        <w:t xml:space="preserve"> but is inadvertently revea</w:t>
      </w:r>
      <w:r w:rsidR="00F41162">
        <w:t>led</w:t>
      </w:r>
    </w:p>
    <w:p w:rsidR="00153078" w:rsidRDefault="00153078" w:rsidP="0005018E">
      <w:pPr>
        <w:pStyle w:val="ListParagraph"/>
        <w:numPr>
          <w:ilvl w:val="0"/>
          <w:numId w:val="28"/>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t>The uncanny in lif</w:t>
      </w:r>
      <w:r w:rsidR="00882E83">
        <w:t>e:</w:t>
      </w:r>
    </w:p>
    <w:p w:rsidR="00882E83" w:rsidRDefault="00047F6E" w:rsidP="0005018E">
      <w:pPr>
        <w:pStyle w:val="ListParagraph"/>
        <w:numPr>
          <w:ilvl w:val="1"/>
          <w:numId w:val="28"/>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t>Thesis</w:t>
      </w:r>
      <w:r w:rsidR="006F45E1">
        <w:t xml:space="preserve"> 1: is something that </w:t>
      </w:r>
      <w:r>
        <w:t>arises due</w:t>
      </w:r>
      <w:r w:rsidR="006F45E1">
        <w:t xml:space="preserve"> to repressed childhood material</w:t>
      </w:r>
    </w:p>
    <w:p w:rsidR="006F45E1" w:rsidRDefault="006F45E1" w:rsidP="0005018E">
      <w:pPr>
        <w:pStyle w:val="ListParagraph"/>
        <w:numPr>
          <w:ilvl w:val="1"/>
          <w:numId w:val="28"/>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t>The</w:t>
      </w:r>
      <w:r w:rsidR="007C3BE4">
        <w:t xml:space="preserve">sis 2: is anything we </w:t>
      </w:r>
      <w:r w:rsidR="00557F12">
        <w:t xml:space="preserve">experience as adults that remind us of earlier </w:t>
      </w:r>
      <w:r w:rsidR="00527765">
        <w:t xml:space="preserve">psychic stages, of aspects of unconscious </w:t>
      </w:r>
      <w:r w:rsidR="00106518">
        <w:t>life, or the primitive experience of the hu</w:t>
      </w:r>
      <w:r w:rsidR="00E86416">
        <w:t xml:space="preserve">man species (double </w:t>
      </w:r>
      <w:r w:rsidR="00047F6E">
        <w:t>doppelganger</w:t>
      </w:r>
      <w:r w:rsidR="00CD5048">
        <w:t xml:space="preserve">), </w:t>
      </w:r>
      <w:r w:rsidR="004915A8">
        <w:t xml:space="preserve">involuntary </w:t>
      </w:r>
      <w:r w:rsidR="00784D80">
        <w:t>repetition, insanity)</w:t>
      </w:r>
    </w:p>
    <w:p w:rsidR="00784D80" w:rsidRPr="00CB78AE" w:rsidRDefault="00784D80" w:rsidP="00BB5D19">
      <w:p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40" w:lineRule="auto"/>
        <w:textAlignment w:val="baseline"/>
        <w:rPr>
          <w:rFonts w:ascii="Times New Roman" w:hAnsi="Times New Roman" w:cs="Times New Roman"/>
          <w:b/>
          <w:sz w:val="24"/>
          <w:szCs w:val="24"/>
        </w:rPr>
      </w:pPr>
      <w:r w:rsidRPr="00CB78AE">
        <w:rPr>
          <w:rFonts w:ascii="Times New Roman" w:hAnsi="Times New Roman" w:cs="Times New Roman"/>
          <w:b/>
          <w:sz w:val="24"/>
          <w:szCs w:val="24"/>
          <w:highlight w:val="yellow"/>
        </w:rPr>
        <w:t>The G</w:t>
      </w:r>
      <w:r w:rsidR="00F304D4" w:rsidRPr="00CB78AE">
        <w:rPr>
          <w:rFonts w:ascii="Times New Roman" w:hAnsi="Times New Roman" w:cs="Times New Roman"/>
          <w:b/>
          <w:sz w:val="24"/>
          <w:szCs w:val="24"/>
          <w:highlight w:val="yellow"/>
        </w:rPr>
        <w:t>othic</w:t>
      </w:r>
    </w:p>
    <w:p w:rsidR="00B61176" w:rsidRPr="00CB78AE" w:rsidRDefault="00B61176" w:rsidP="0005018E">
      <w:pPr>
        <w:pStyle w:val="ListParagraph"/>
        <w:numPr>
          <w:ilvl w:val="0"/>
          <w:numId w:val="29"/>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CB78AE">
        <w:rPr>
          <w:rFonts w:eastAsia="+mn-ea"/>
        </w:rPr>
        <w:t>Plays on contemporary anxieties about science, art and the mysteries of the natural world</w:t>
      </w:r>
    </w:p>
    <w:p w:rsidR="00B61176" w:rsidRPr="00CB78AE" w:rsidRDefault="00B61176" w:rsidP="0005018E">
      <w:pPr>
        <w:pStyle w:val="ListParagraph"/>
        <w:numPr>
          <w:ilvl w:val="0"/>
          <w:numId w:val="29"/>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CB78AE">
        <w:rPr>
          <w:rFonts w:eastAsia="+mn-ea"/>
        </w:rPr>
        <w:t>How else is Shelley using gothic conventions?</w:t>
      </w:r>
    </w:p>
    <w:p w:rsidR="00B61176" w:rsidRPr="00CB78AE" w:rsidRDefault="00B61176" w:rsidP="0005018E">
      <w:pPr>
        <w:pStyle w:val="ListParagraph"/>
        <w:numPr>
          <w:ilvl w:val="0"/>
          <w:numId w:val="29"/>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CB78AE">
        <w:rPr>
          <w:rFonts w:eastAsia="+mn-ea"/>
        </w:rPr>
        <w:t>In your early progress through the novel, how does Victor portray science? What do you think Shelley is getting at about Victor?</w:t>
      </w:r>
    </w:p>
    <w:p w:rsidR="00B61176" w:rsidRPr="00CB78AE" w:rsidRDefault="00B61176" w:rsidP="0005018E">
      <w:pPr>
        <w:pStyle w:val="ListParagraph"/>
        <w:numPr>
          <w:ilvl w:val="0"/>
          <w:numId w:val="29"/>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CB78AE">
        <w:rPr>
          <w:rFonts w:eastAsia="+mn-ea"/>
        </w:rPr>
        <w:t>What is the relationship between the natural and the scientific?</w:t>
      </w:r>
    </w:p>
    <w:p w:rsidR="00B61176" w:rsidRPr="00CB78AE" w:rsidRDefault="00B61176" w:rsidP="0005018E">
      <w:pPr>
        <w:pStyle w:val="ListParagraph"/>
        <w:numPr>
          <w:ilvl w:val="0"/>
          <w:numId w:val="29"/>
        </w:numPr>
        <w:tabs>
          <w:tab w:val="left" w:pos="873"/>
          <w:tab w:val="left" w:pos="1050"/>
          <w:tab w:val="left" w:pos="1770"/>
          <w:tab w:val="left" w:pos="2490"/>
          <w:tab w:val="left" w:pos="3210"/>
          <w:tab w:val="left" w:pos="3930"/>
          <w:tab w:val="left" w:pos="4650"/>
          <w:tab w:val="left" w:pos="5370"/>
          <w:tab w:val="left" w:pos="6090"/>
          <w:tab w:val="left" w:pos="6810"/>
          <w:tab w:val="left" w:pos="7530"/>
          <w:tab w:val="left" w:pos="8250"/>
          <w:tab w:val="left" w:pos="8970"/>
          <w:tab w:val="left" w:pos="9690"/>
          <w:tab w:val="left" w:pos="10410"/>
          <w:tab w:val="left" w:pos="11130"/>
          <w:tab w:val="left" w:pos="11850"/>
          <w:tab w:val="left" w:pos="12570"/>
          <w:tab w:val="left" w:pos="13290"/>
          <w:tab w:val="left" w:pos="14010"/>
          <w:tab w:val="left" w:pos="14730"/>
        </w:tabs>
        <w:overflowPunct w:val="0"/>
        <w:spacing w:line="228" w:lineRule="auto"/>
        <w:textAlignment w:val="baseline"/>
      </w:pPr>
      <w:r w:rsidRPr="00CB78AE">
        <w:rPr>
          <w:rFonts w:eastAsia="+mn-ea"/>
        </w:rPr>
        <w:t xml:space="preserve">Compare M. </w:t>
      </w:r>
      <w:proofErr w:type="spellStart"/>
      <w:r w:rsidRPr="00CB78AE">
        <w:rPr>
          <w:rFonts w:eastAsia="+mn-ea"/>
        </w:rPr>
        <w:t>Waldeman</w:t>
      </w:r>
      <w:proofErr w:type="spellEnd"/>
      <w:r w:rsidRPr="00CB78AE">
        <w:rPr>
          <w:rFonts w:eastAsia="+mn-ea"/>
        </w:rPr>
        <w:t xml:space="preserve"> and M. </w:t>
      </w:r>
      <w:proofErr w:type="spellStart"/>
      <w:r w:rsidRPr="00CB78AE">
        <w:rPr>
          <w:rFonts w:eastAsia="+mn-ea"/>
        </w:rPr>
        <w:t>Krempe</w:t>
      </w:r>
      <w:proofErr w:type="spellEnd"/>
      <w:r w:rsidRPr="00CB78AE">
        <w:rPr>
          <w:rFonts w:eastAsia="+mn-ea"/>
        </w:rPr>
        <w:t>.</w:t>
      </w:r>
    </w:p>
    <w:p w:rsidR="006008E8" w:rsidRDefault="006008E8" w:rsidP="00B42151">
      <w:pPr>
        <w:pStyle w:val="NormalWeb"/>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before="0" w:beforeAutospacing="0" w:after="285" w:afterAutospacing="0" w:line="228" w:lineRule="auto"/>
        <w:ind w:left="547" w:hanging="533"/>
        <w:textAlignment w:val="baseline"/>
        <w:rPr>
          <w:b/>
        </w:rPr>
      </w:pPr>
    </w:p>
    <w:p w:rsidR="006008E8" w:rsidRDefault="00D75006" w:rsidP="00B42151">
      <w:pPr>
        <w:pStyle w:val="NormalWeb"/>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before="0" w:beforeAutospacing="0" w:after="285" w:afterAutospacing="0" w:line="228" w:lineRule="auto"/>
        <w:ind w:left="547" w:hanging="533"/>
        <w:textAlignment w:val="baseline"/>
        <w:rPr>
          <w:b/>
        </w:rPr>
      </w:pPr>
      <w:r w:rsidRPr="00CB78AE">
        <w:rPr>
          <w:b/>
          <w:highlight w:val="yellow"/>
        </w:rPr>
        <w:t xml:space="preserve">The Uncanny in </w:t>
      </w:r>
      <w:r w:rsidR="00394D3A" w:rsidRPr="00CB78AE">
        <w:rPr>
          <w:b/>
          <w:highlight w:val="yellow"/>
        </w:rPr>
        <w:t>Literature</w:t>
      </w:r>
    </w:p>
    <w:p w:rsidR="004D36D2" w:rsidRPr="0009166A" w:rsidRDefault="00B42151" w:rsidP="0005018E">
      <w:pPr>
        <w:pStyle w:val="NormalWeb"/>
        <w:numPr>
          <w:ilvl w:val="0"/>
          <w:numId w:val="31"/>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before="0" w:beforeAutospacing="0" w:after="285" w:afterAutospacing="0" w:line="228" w:lineRule="auto"/>
        <w:textAlignment w:val="baseline"/>
      </w:pPr>
      <w:r w:rsidRPr="0009166A">
        <w:rPr>
          <w:rFonts w:eastAsia="+mn-ea"/>
        </w:rPr>
        <w:t xml:space="preserve">Return of the repressed is a necessary condition for the uncanny, but </w:t>
      </w:r>
      <w:r w:rsidRPr="0009166A">
        <w:rPr>
          <w:rFonts w:eastAsia="+mn-ea"/>
          <w:bCs/>
        </w:rPr>
        <w:t>not the only one.</w:t>
      </w:r>
    </w:p>
    <w:p w:rsidR="00B42151" w:rsidRPr="0009166A" w:rsidRDefault="00B42151" w:rsidP="0005018E">
      <w:pPr>
        <w:pStyle w:val="NormalWeb"/>
        <w:numPr>
          <w:ilvl w:val="0"/>
          <w:numId w:val="31"/>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before="0" w:beforeAutospacing="0" w:after="285" w:afterAutospacing="0" w:line="228" w:lineRule="auto"/>
        <w:textAlignment w:val="baseline"/>
      </w:pPr>
      <w:r w:rsidRPr="0009166A">
        <w:rPr>
          <w:rFonts w:eastAsia="+mn-ea"/>
          <w:bCs/>
        </w:rPr>
        <w:t>When we read in a fictional world, we adjust our expectations of what is real.</w:t>
      </w:r>
    </w:p>
    <w:p w:rsidR="00B42151" w:rsidRPr="0009166A" w:rsidRDefault="00B42151" w:rsidP="0005018E">
      <w:pPr>
        <w:pStyle w:val="ListParagraph"/>
        <w:numPr>
          <w:ilvl w:val="0"/>
          <w:numId w:val="30"/>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09166A">
        <w:rPr>
          <w:rFonts w:eastAsia="+mn-ea"/>
        </w:rPr>
        <w:t>Experiences that may feel uncanny in real life may not feel uncanny in literature (this happens a lot in Fair y Tales)</w:t>
      </w:r>
    </w:p>
    <w:p w:rsidR="00B42151" w:rsidRPr="0009166A" w:rsidRDefault="00B42151" w:rsidP="0005018E">
      <w:pPr>
        <w:pStyle w:val="ListParagraph"/>
        <w:numPr>
          <w:ilvl w:val="0"/>
          <w:numId w:val="30"/>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09166A">
        <w:rPr>
          <w:rFonts w:eastAsia="+mn-ea"/>
        </w:rPr>
        <w:t xml:space="preserve">Fiction only creates an uncanny response if the author makes a pretense to realism. </w:t>
      </w:r>
    </w:p>
    <w:p w:rsidR="00B42151" w:rsidRPr="0009166A" w:rsidRDefault="00B42151" w:rsidP="0005018E">
      <w:pPr>
        <w:pStyle w:val="ListParagraph"/>
        <w:numPr>
          <w:ilvl w:val="0"/>
          <w:numId w:val="30"/>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09166A">
        <w:rPr>
          <w:rFonts w:eastAsia="+mn-ea"/>
        </w:rPr>
        <w:t>The uncanny experience in literature depends on the discrepancy between real events and fantastic occurrences in the fictional world.</w:t>
      </w:r>
    </w:p>
    <w:p w:rsidR="00142E02" w:rsidRPr="00142E02" w:rsidRDefault="00B42151" w:rsidP="0005018E">
      <w:pPr>
        <w:pStyle w:val="ListParagraph"/>
        <w:numPr>
          <w:ilvl w:val="0"/>
          <w:numId w:val="30"/>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09166A">
        <w:rPr>
          <w:rFonts w:eastAsia="+mn-ea"/>
        </w:rPr>
        <w:t>The author promises (or implies) truth</w:t>
      </w:r>
      <w:r w:rsidR="00407185" w:rsidRPr="0009166A">
        <w:rPr>
          <w:rFonts w:eastAsia="+mn-ea"/>
        </w:rPr>
        <w:t>, and then breaks that promise</w:t>
      </w:r>
    </w:p>
    <w:p w:rsidR="00407185" w:rsidRPr="00DB13CD" w:rsidRDefault="00407185" w:rsidP="00142E02">
      <w:p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pPr>
      <w:r w:rsidRPr="00142E02">
        <w:rPr>
          <w:b/>
          <w:highlight w:val="cyan"/>
          <w:u w:val="single"/>
        </w:rPr>
        <w:lastRenderedPageBreak/>
        <w:t>Lecture</w:t>
      </w:r>
      <w:r w:rsidR="00952E76" w:rsidRPr="00142E02">
        <w:rPr>
          <w:b/>
          <w:highlight w:val="cyan"/>
          <w:u w:val="single"/>
        </w:rPr>
        <w:t xml:space="preserve"> </w:t>
      </w:r>
      <w:r w:rsidR="002138E1" w:rsidRPr="00142E02">
        <w:rPr>
          <w:b/>
          <w:highlight w:val="cyan"/>
          <w:u w:val="single"/>
        </w:rPr>
        <w:t xml:space="preserve">4: The Yellow </w:t>
      </w:r>
      <w:r w:rsidR="008737CB" w:rsidRPr="00142E02">
        <w:rPr>
          <w:b/>
          <w:highlight w:val="cyan"/>
          <w:u w:val="single"/>
        </w:rPr>
        <w:t>Wallpaper</w:t>
      </w:r>
    </w:p>
    <w:p w:rsidR="00F01717" w:rsidRDefault="008A22F8" w:rsidP="00496A40">
      <w:p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overflowPunct w:val="0"/>
        <w:spacing w:after="285" w:line="228" w:lineRule="auto"/>
        <w:textAlignment w:val="baseline"/>
        <w:rPr>
          <w:rFonts w:ascii="Times New Roman" w:hAnsi="Times New Roman" w:cs="Times New Roman"/>
          <w:b/>
          <w:sz w:val="24"/>
          <w:szCs w:val="24"/>
        </w:rPr>
      </w:pPr>
      <w:r w:rsidRPr="00E4463B">
        <w:rPr>
          <w:rFonts w:ascii="Times New Roman" w:hAnsi="Times New Roman" w:cs="Times New Roman"/>
          <w:b/>
          <w:sz w:val="24"/>
          <w:szCs w:val="24"/>
          <w:highlight w:val="yellow"/>
        </w:rPr>
        <w:t>The Mo</w:t>
      </w:r>
      <w:r w:rsidR="00F339F4" w:rsidRPr="00E4463B">
        <w:rPr>
          <w:rFonts w:ascii="Times New Roman" w:hAnsi="Times New Roman" w:cs="Times New Roman"/>
          <w:b/>
          <w:sz w:val="24"/>
          <w:szCs w:val="24"/>
          <w:highlight w:val="yellow"/>
        </w:rPr>
        <w:t>nstrous F</w:t>
      </w:r>
      <w:r w:rsidR="00CA4E8B" w:rsidRPr="00E4463B">
        <w:rPr>
          <w:rFonts w:ascii="Times New Roman" w:hAnsi="Times New Roman" w:cs="Times New Roman"/>
          <w:b/>
          <w:sz w:val="24"/>
          <w:szCs w:val="24"/>
          <w:highlight w:val="yellow"/>
        </w:rPr>
        <w:t>eminine</w:t>
      </w:r>
      <w:r w:rsidR="006E3F8E" w:rsidRPr="00E4463B">
        <w:rPr>
          <w:rFonts w:ascii="Times New Roman" w:hAnsi="Times New Roman" w:cs="Times New Roman"/>
          <w:b/>
          <w:sz w:val="24"/>
          <w:szCs w:val="24"/>
          <w:highlight w:val="yellow"/>
        </w:rPr>
        <w:t xml:space="preserve">: Charlotte </w:t>
      </w:r>
      <w:r w:rsidR="00C2140E" w:rsidRPr="00E4463B">
        <w:rPr>
          <w:rFonts w:ascii="Times New Roman" w:hAnsi="Times New Roman" w:cs="Times New Roman"/>
          <w:b/>
          <w:sz w:val="24"/>
          <w:szCs w:val="24"/>
          <w:highlight w:val="yellow"/>
        </w:rPr>
        <w:t>Perkins Gilman’s “T</w:t>
      </w:r>
      <w:r w:rsidR="00E4463B" w:rsidRPr="00E4463B">
        <w:rPr>
          <w:rFonts w:ascii="Times New Roman" w:hAnsi="Times New Roman" w:cs="Times New Roman"/>
          <w:b/>
          <w:sz w:val="24"/>
          <w:szCs w:val="24"/>
          <w:highlight w:val="yellow"/>
        </w:rPr>
        <w:t>h</w:t>
      </w:r>
      <w:r w:rsidR="00323312" w:rsidRPr="00E4463B">
        <w:rPr>
          <w:rFonts w:ascii="Times New Roman" w:hAnsi="Times New Roman" w:cs="Times New Roman"/>
          <w:b/>
          <w:sz w:val="24"/>
          <w:szCs w:val="24"/>
          <w:highlight w:val="yellow"/>
        </w:rPr>
        <w:t>e Yellow Wallpaper” (1892</w:t>
      </w:r>
      <w:r w:rsidR="00CA4E8B" w:rsidRPr="00E4463B">
        <w:rPr>
          <w:rFonts w:ascii="Times New Roman" w:hAnsi="Times New Roman" w:cs="Times New Roman"/>
          <w:b/>
          <w:sz w:val="24"/>
          <w:szCs w:val="24"/>
          <w:highlight w:val="yellow"/>
        </w:rPr>
        <w:t>)</w:t>
      </w:r>
    </w:p>
    <w:p w:rsidR="00D13E38" w:rsidRPr="00496A40" w:rsidRDefault="00D13E38" w:rsidP="0005018E">
      <w:pPr>
        <w:pStyle w:val="ListParagraph"/>
        <w:numPr>
          <w:ilvl w:val="0"/>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DB13CD">
        <w:rPr>
          <w:rFonts w:eastAsia="Microsoft YaHei"/>
          <w:color w:val="000000"/>
        </w:rPr>
        <w:t>What do you think are some of the effects of Gilman writin</w:t>
      </w:r>
      <w:r w:rsidR="003B6204" w:rsidRPr="00DB13CD">
        <w:rPr>
          <w:rFonts w:eastAsia="Microsoft YaHei"/>
          <w:color w:val="000000"/>
        </w:rPr>
        <w:t xml:space="preserve">g “The Yellow Wallpaper from </w:t>
      </w:r>
      <w:r w:rsidRPr="00DB13CD">
        <w:rPr>
          <w:rFonts w:eastAsia="Microsoft YaHei"/>
          <w:color w:val="000000"/>
        </w:rPr>
        <w:t>the second person point of view (using 'you' pronouns)? Why might she choose to do this?</w:t>
      </w:r>
    </w:p>
    <w:p w:rsidR="00496A40" w:rsidRPr="00D87277" w:rsidRDefault="00BF2E73" w:rsidP="0005018E">
      <w:pPr>
        <w:pStyle w:val="ListParagraph"/>
        <w:numPr>
          <w:ilvl w:val="0"/>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Pr>
          <w:rFonts w:eastAsia="Microsoft YaHei"/>
          <w:color w:val="000000"/>
        </w:rPr>
        <w:t>Charlotte Perkins Gilman</w:t>
      </w:r>
    </w:p>
    <w:p w:rsidR="00B34601" w:rsidRPr="00D87277"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D87277">
        <w:t>Born: 1860, Hartford, Connecticut</w:t>
      </w:r>
    </w:p>
    <w:p w:rsidR="00B34601" w:rsidRPr="00D87277"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D87277">
        <w:t>Grandniece of suffragists Isabella Beecher Hooker, Harriet Beecher Stowe and Catherine Beecher</w:t>
      </w:r>
    </w:p>
    <w:p w:rsidR="00B34601" w:rsidRPr="00D87277"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D87277">
        <w:t>Married Charles Walter Stetson in 1884</w:t>
      </w:r>
    </w:p>
    <w:p w:rsidR="00D87277"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D87277">
        <w:t>Suffered severe mental illness (postpartum depression or postpartum psychosis) after the birth of her first and only child – went to S. Weir Mitchell to take the “Rest Cure”</w:t>
      </w:r>
    </w:p>
    <w:p w:rsidR="00B34601" w:rsidRPr="00956EFB"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956EFB">
        <w:t>When Weir saw the cure had little effect, told her to “never touch a pen, brush or pencil as long as you live.”</w:t>
      </w:r>
    </w:p>
    <w:p w:rsidR="00B34601" w:rsidRPr="00956EFB"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956EFB">
        <w:t>Nearly went insane after 3 weeks, cured herself after going back to work – wrote “The Yellow Wallpaper”</w:t>
      </w:r>
    </w:p>
    <w:p w:rsidR="00B34601" w:rsidRPr="00956EFB"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956EFB">
        <w:t>Separated from and then divorced her husband</w:t>
      </w:r>
    </w:p>
    <w:p w:rsidR="00B34601" w:rsidRPr="00956EFB"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956EFB">
        <w:t>Became an influential writer and lecturer</w:t>
      </w:r>
    </w:p>
    <w:p w:rsidR="00B34601" w:rsidRPr="00956EFB" w:rsidRDefault="00B34601"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956EFB">
        <w:t xml:space="preserve">Main ideas: </w:t>
      </w:r>
    </w:p>
    <w:p w:rsidR="00B34601" w:rsidRPr="00956EFB" w:rsidRDefault="00CC021F"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956EFB">
        <w:t>Condition</w:t>
      </w:r>
      <w:r w:rsidR="00B34601" w:rsidRPr="00956EFB">
        <w:t xml:space="preserve"> of women is tied to their economic dependence on men. Women should work outside the home</w:t>
      </w:r>
    </w:p>
    <w:p w:rsidR="00B34601" w:rsidRPr="005B6281" w:rsidRDefault="00B34601"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5B6281">
        <w:t>Women’s clothing at the time was impractical</w:t>
      </w:r>
    </w:p>
    <w:p w:rsidR="00B34601" w:rsidRPr="005B6281" w:rsidRDefault="00B34601"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5B6281">
        <w:t>Babies should be socialized with other children; advocated an early version of daycare</w:t>
      </w:r>
    </w:p>
    <w:p w:rsidR="00D57F92" w:rsidRDefault="00E86FE0" w:rsidP="0005018E">
      <w:pPr>
        <w:pStyle w:val="ListParagraph"/>
        <w:numPr>
          <w:ilvl w:val="0"/>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5B6281">
        <w:t>Feminist T</w:t>
      </w:r>
      <w:r w:rsidR="00E82248" w:rsidRPr="005B6281">
        <w:t>h</w:t>
      </w:r>
      <w:r w:rsidRPr="005B6281">
        <w:t>eory</w:t>
      </w:r>
      <w:r w:rsidR="00D87160" w:rsidRPr="005B6281">
        <w:t xml:space="preserve"> and Binary Oppositions</w:t>
      </w:r>
    </w:p>
    <w:p w:rsidR="006D5E94" w:rsidRPr="006817BA" w:rsidRDefault="006D5E94"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sidRPr="00D57F92">
        <w:rPr>
          <w:rFonts w:eastAsia="Microsoft YaHei"/>
          <w:kern w:val="24"/>
        </w:rPr>
        <w:t>The gender binary: classification of sex and gender into two distinct types: Masculine and feminine, with masculinity attached to male bodies and femininity attached to female bodies.</w:t>
      </w:r>
    </w:p>
    <w:p w:rsidR="006817BA" w:rsidRPr="00CF24CD" w:rsidRDefault="006817BA" w:rsidP="0005018E">
      <w:pPr>
        <w:pStyle w:val="ListParagraph"/>
        <w:numPr>
          <w:ilvl w:val="0"/>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19</w:t>
      </w:r>
      <w:r w:rsidRPr="006817BA">
        <w:rPr>
          <w:rFonts w:eastAsia="Microsoft YaHei"/>
          <w:kern w:val="24"/>
          <w:vertAlign w:val="superscript"/>
        </w:rPr>
        <w:t>th</w:t>
      </w:r>
      <w:r>
        <w:rPr>
          <w:rFonts w:eastAsia="Microsoft YaHei"/>
          <w:kern w:val="24"/>
        </w:rPr>
        <w:t xml:space="preserve"> Cent</w:t>
      </w:r>
      <w:r w:rsidR="003D4776">
        <w:rPr>
          <w:rFonts w:eastAsia="Microsoft YaHei"/>
          <w:kern w:val="24"/>
        </w:rPr>
        <w:t>ury Gender Binary</w:t>
      </w:r>
    </w:p>
    <w:p w:rsidR="00CF24CD" w:rsidRPr="00CF24CD" w:rsidRDefault="00CF24CD" w:rsidP="0005018E">
      <w:pPr>
        <w:pStyle w:val="ListParagraph"/>
        <w:numPr>
          <w:ilvl w:val="1"/>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Masculine</w:t>
      </w:r>
      <w:r w:rsidR="00AC32A2">
        <w:rPr>
          <w:rFonts w:eastAsia="Microsoft YaHei"/>
          <w:kern w:val="24"/>
        </w:rPr>
        <w:t xml:space="preserve"> VERSUS Femi</w:t>
      </w:r>
      <w:r w:rsidR="00FD1D08">
        <w:rPr>
          <w:rFonts w:eastAsia="Microsoft YaHei"/>
          <w:kern w:val="24"/>
        </w:rPr>
        <w:t>nine</w:t>
      </w:r>
    </w:p>
    <w:p w:rsidR="00CF24CD" w:rsidRPr="00FC6149" w:rsidRDefault="00CF24CD"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M</w:t>
      </w:r>
      <w:r w:rsidR="00FC6149">
        <w:rPr>
          <w:rFonts w:eastAsia="Microsoft YaHei"/>
          <w:kern w:val="24"/>
        </w:rPr>
        <w:t>en</w:t>
      </w:r>
      <w:r w:rsidR="00FD1D08">
        <w:rPr>
          <w:rFonts w:eastAsia="Microsoft YaHei"/>
          <w:kern w:val="24"/>
        </w:rPr>
        <w:t xml:space="preserve"> VS Women</w:t>
      </w:r>
    </w:p>
    <w:p w:rsidR="00FC6149" w:rsidRPr="00FC6149" w:rsidRDefault="00FC6149"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Active</w:t>
      </w:r>
      <w:r w:rsidR="00FD1D08">
        <w:rPr>
          <w:rFonts w:eastAsia="Microsoft YaHei"/>
          <w:kern w:val="24"/>
        </w:rPr>
        <w:t xml:space="preserve"> VS </w:t>
      </w:r>
      <w:r w:rsidR="00F73151">
        <w:rPr>
          <w:rFonts w:eastAsia="Microsoft YaHei"/>
          <w:kern w:val="24"/>
        </w:rPr>
        <w:t>Passive</w:t>
      </w:r>
    </w:p>
    <w:p w:rsidR="00FC6149" w:rsidRPr="00FC6149" w:rsidRDefault="00FC6149"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Strong</w:t>
      </w:r>
      <w:r w:rsidR="00F73151">
        <w:rPr>
          <w:rFonts w:eastAsia="Microsoft YaHei"/>
          <w:kern w:val="24"/>
        </w:rPr>
        <w:t xml:space="preserve"> VS Weak</w:t>
      </w:r>
    </w:p>
    <w:p w:rsidR="00FC6149" w:rsidRPr="00FC6149" w:rsidRDefault="00FC6149"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Rational</w:t>
      </w:r>
      <w:r w:rsidR="00F73151">
        <w:rPr>
          <w:rFonts w:eastAsia="Microsoft YaHei"/>
          <w:kern w:val="24"/>
        </w:rPr>
        <w:t xml:space="preserve"> </w:t>
      </w:r>
      <w:r w:rsidR="002E1709">
        <w:rPr>
          <w:rFonts w:eastAsia="Microsoft YaHei"/>
          <w:kern w:val="24"/>
        </w:rPr>
        <w:t>VS Emotional</w:t>
      </w:r>
    </w:p>
    <w:p w:rsidR="006B5B5A" w:rsidRPr="006B5B5A" w:rsidRDefault="00FC6149"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Logical</w:t>
      </w:r>
      <w:r w:rsidR="002E1709">
        <w:rPr>
          <w:rFonts w:eastAsia="Microsoft YaHei"/>
          <w:kern w:val="24"/>
        </w:rPr>
        <w:t xml:space="preserve"> VS C</w:t>
      </w:r>
      <w:r w:rsidR="00B34601">
        <w:rPr>
          <w:rFonts w:eastAsia="Microsoft YaHei"/>
          <w:kern w:val="24"/>
        </w:rPr>
        <w:t>reative</w:t>
      </w:r>
    </w:p>
    <w:p w:rsidR="00FC6149" w:rsidRPr="006B5B5A" w:rsidRDefault="006B5B5A"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Culture</w:t>
      </w:r>
      <w:r w:rsidR="000931B5">
        <w:rPr>
          <w:rFonts w:eastAsia="Microsoft YaHei"/>
          <w:kern w:val="24"/>
        </w:rPr>
        <w:t xml:space="preserve"> VS Na</w:t>
      </w:r>
      <w:r w:rsidR="007D297C">
        <w:rPr>
          <w:rFonts w:eastAsia="Microsoft YaHei"/>
          <w:kern w:val="24"/>
        </w:rPr>
        <w:t>ture</w:t>
      </w:r>
    </w:p>
    <w:p w:rsidR="00C73ACE" w:rsidRPr="00C73ACE" w:rsidRDefault="006B5B5A" w:rsidP="0005018E">
      <w:pPr>
        <w:pStyle w:val="ListParagraph"/>
        <w:numPr>
          <w:ilvl w:val="2"/>
          <w:numId w:val="32"/>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pPr>
      <w:r>
        <w:rPr>
          <w:rFonts w:eastAsia="Microsoft YaHei"/>
          <w:kern w:val="24"/>
        </w:rPr>
        <w:t>Public</w:t>
      </w:r>
      <w:r w:rsidR="007D297C">
        <w:rPr>
          <w:rFonts w:eastAsia="Microsoft YaHei"/>
          <w:kern w:val="24"/>
        </w:rPr>
        <w:t xml:space="preserve"> VS P</w:t>
      </w:r>
      <w:r w:rsidR="002D05AC">
        <w:rPr>
          <w:rFonts w:eastAsia="Microsoft YaHei"/>
          <w:kern w:val="24"/>
        </w:rPr>
        <w:t>rivate</w:t>
      </w:r>
    </w:p>
    <w:p w:rsidR="006C7C69" w:rsidRPr="003A534E" w:rsidRDefault="00544353" w:rsidP="00C73ACE">
      <w:p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line="244" w:lineRule="auto"/>
        <w:rPr>
          <w:rFonts w:ascii="Times New Roman" w:hAnsi="Times New Roman" w:cs="Times New Roman"/>
          <w:sz w:val="24"/>
          <w:szCs w:val="24"/>
        </w:rPr>
      </w:pPr>
      <w:r>
        <w:br/>
      </w:r>
      <w:proofErr w:type="spellStart"/>
      <w:r w:rsidRPr="003A534E">
        <w:rPr>
          <w:rFonts w:ascii="Times New Roman" w:hAnsi="Times New Roman" w:cs="Times New Roman"/>
          <w:sz w:val="24"/>
          <w:szCs w:val="24"/>
          <w:highlight w:val="yellow"/>
        </w:rPr>
        <w:t>S.Weir</w:t>
      </w:r>
      <w:proofErr w:type="spellEnd"/>
      <w:r w:rsidRPr="003A534E">
        <w:rPr>
          <w:rFonts w:ascii="Times New Roman" w:hAnsi="Times New Roman" w:cs="Times New Roman"/>
          <w:sz w:val="24"/>
          <w:szCs w:val="24"/>
          <w:highlight w:val="yellow"/>
        </w:rPr>
        <w:t xml:space="preserve"> Mitchell</w:t>
      </w:r>
      <w:r w:rsidR="007E0617" w:rsidRPr="003A534E">
        <w:rPr>
          <w:rFonts w:ascii="Times New Roman" w:hAnsi="Times New Roman" w:cs="Times New Roman"/>
          <w:sz w:val="24"/>
          <w:szCs w:val="24"/>
          <w:highlight w:val="yellow"/>
        </w:rPr>
        <w:t xml:space="preserve"> and the “Rest Cure”</w:t>
      </w:r>
    </w:p>
    <w:p w:rsidR="00890E80" w:rsidRPr="00246EC6" w:rsidRDefault="00890E80" w:rsidP="0005018E">
      <w:pPr>
        <w:pStyle w:val="ListParagraph"/>
        <w:numPr>
          <w:ilvl w:val="0"/>
          <w:numId w:val="33"/>
        </w:numPr>
        <w:textAlignment w:val="baseline"/>
      </w:pPr>
      <w:r w:rsidRPr="00246EC6">
        <w:rPr>
          <w:rFonts w:eastAsia="Microsoft YaHei"/>
          <w:kern w:val="24"/>
        </w:rPr>
        <w:t>Prescribed to both sexes, but most often to women suffering from “hysteria”</w:t>
      </w:r>
    </w:p>
    <w:p w:rsidR="00890E80" w:rsidRPr="00246EC6" w:rsidRDefault="00890E80" w:rsidP="0005018E">
      <w:pPr>
        <w:pStyle w:val="ListParagraph"/>
        <w:numPr>
          <w:ilvl w:val="0"/>
          <w:numId w:val="33"/>
        </w:numPr>
        <w:textAlignment w:val="baseline"/>
      </w:pPr>
      <w:r w:rsidRPr="00246EC6">
        <w:rPr>
          <w:rFonts w:eastAsia="Microsoft YaHei"/>
          <w:kern w:val="24"/>
        </w:rPr>
        <w:t>Lasted 6-8 weeks, prescribed:</w:t>
      </w:r>
    </w:p>
    <w:p w:rsidR="00890E80" w:rsidRPr="00246EC6" w:rsidRDefault="00890E80" w:rsidP="0005018E">
      <w:pPr>
        <w:pStyle w:val="ListParagraph"/>
        <w:numPr>
          <w:ilvl w:val="1"/>
          <w:numId w:val="34"/>
        </w:numPr>
        <w:textAlignment w:val="baseline"/>
      </w:pPr>
      <w:r w:rsidRPr="00246EC6">
        <w:rPr>
          <w:rFonts w:eastAsia="Microsoft YaHei"/>
          <w:kern w:val="24"/>
        </w:rPr>
        <w:t>Isolation from family and friends</w:t>
      </w:r>
    </w:p>
    <w:p w:rsidR="00890E80" w:rsidRPr="00246EC6" w:rsidRDefault="00890E80" w:rsidP="0005018E">
      <w:pPr>
        <w:pStyle w:val="ListParagraph"/>
        <w:numPr>
          <w:ilvl w:val="1"/>
          <w:numId w:val="34"/>
        </w:numPr>
        <w:textAlignment w:val="baseline"/>
      </w:pPr>
      <w:r w:rsidRPr="00246EC6">
        <w:rPr>
          <w:rFonts w:eastAsia="Microsoft YaHei"/>
          <w:kern w:val="24"/>
        </w:rPr>
        <w:lastRenderedPageBreak/>
        <w:t>Enforced bed rest</w:t>
      </w:r>
    </w:p>
    <w:p w:rsidR="00890E80" w:rsidRPr="00246EC6" w:rsidRDefault="00890E80" w:rsidP="0005018E">
      <w:pPr>
        <w:pStyle w:val="ListParagraph"/>
        <w:numPr>
          <w:ilvl w:val="1"/>
          <w:numId w:val="34"/>
        </w:numPr>
        <w:textAlignment w:val="baseline"/>
      </w:pPr>
      <w:r w:rsidRPr="00246EC6">
        <w:rPr>
          <w:rFonts w:eastAsia="Microsoft YaHei"/>
          <w:kern w:val="24"/>
        </w:rPr>
        <w:t>Near-constant consumption of a fatty, milk-based diet (force-fed, if necessary)</w:t>
      </w:r>
    </w:p>
    <w:p w:rsidR="00890E80" w:rsidRPr="00246EC6" w:rsidRDefault="00890E80" w:rsidP="0005018E">
      <w:pPr>
        <w:pStyle w:val="ListParagraph"/>
        <w:numPr>
          <w:ilvl w:val="1"/>
          <w:numId w:val="34"/>
        </w:numPr>
        <w:textAlignment w:val="baseline"/>
      </w:pPr>
      <w:r w:rsidRPr="00246EC6">
        <w:rPr>
          <w:rFonts w:eastAsia="Microsoft YaHei"/>
          <w:kern w:val="24"/>
        </w:rPr>
        <w:t>Nurses cleaned patients, fed them, rolled them over in bed</w:t>
      </w:r>
    </w:p>
    <w:p w:rsidR="00890E80" w:rsidRPr="00246EC6" w:rsidRDefault="00890E80" w:rsidP="0005018E">
      <w:pPr>
        <w:pStyle w:val="ListParagraph"/>
        <w:numPr>
          <w:ilvl w:val="1"/>
          <w:numId w:val="34"/>
        </w:numPr>
        <w:textAlignment w:val="baseline"/>
      </w:pPr>
      <w:r w:rsidRPr="00246EC6">
        <w:rPr>
          <w:rFonts w:eastAsia="Microsoft YaHei"/>
          <w:kern w:val="24"/>
        </w:rPr>
        <w:t>Doctors used massage therapy to preserve muscle tone</w:t>
      </w:r>
    </w:p>
    <w:p w:rsidR="00890E80" w:rsidRPr="00B67172" w:rsidRDefault="00890E80" w:rsidP="0005018E">
      <w:pPr>
        <w:pStyle w:val="ListParagraph"/>
        <w:numPr>
          <w:ilvl w:val="1"/>
          <w:numId w:val="34"/>
        </w:numPr>
        <w:textAlignment w:val="baseline"/>
      </w:pPr>
      <w:r w:rsidRPr="00246EC6">
        <w:rPr>
          <w:rFonts w:eastAsia="Microsoft YaHei"/>
          <w:kern w:val="24"/>
        </w:rPr>
        <w:t>Patients prohibited from writing, reading, sewing, or even talking</w:t>
      </w:r>
    </w:p>
    <w:p w:rsidR="00B67172" w:rsidRPr="00127034" w:rsidRDefault="00B67172" w:rsidP="00B67172">
      <w:pPr>
        <w:textAlignment w:val="baseline"/>
        <w:rPr>
          <w:rFonts w:ascii="Times New Roman" w:hAnsi="Times New Roman" w:cs="Times New Roman"/>
          <w:sz w:val="24"/>
          <w:szCs w:val="24"/>
        </w:rPr>
      </w:pPr>
      <w:r>
        <w:br/>
      </w:r>
      <w:r w:rsidR="000012F3" w:rsidRPr="00127034">
        <w:rPr>
          <w:rFonts w:ascii="Times New Roman" w:hAnsi="Times New Roman" w:cs="Times New Roman"/>
          <w:sz w:val="24"/>
          <w:szCs w:val="24"/>
          <w:highlight w:val="yellow"/>
        </w:rPr>
        <w:t>S</w:t>
      </w:r>
      <w:r w:rsidR="0040214C" w:rsidRPr="00127034">
        <w:rPr>
          <w:rFonts w:ascii="Times New Roman" w:hAnsi="Times New Roman" w:cs="Times New Roman"/>
          <w:sz w:val="24"/>
          <w:szCs w:val="24"/>
          <w:highlight w:val="yellow"/>
        </w:rPr>
        <w:t>ome useful definitions</w:t>
      </w:r>
    </w:p>
    <w:p w:rsidR="00171BBC" w:rsidRPr="00127034" w:rsidRDefault="00171BBC" w:rsidP="0005018E">
      <w:pPr>
        <w:pStyle w:val="ListParagraph"/>
        <w:numPr>
          <w:ilvl w:val="0"/>
          <w:numId w:val="35"/>
        </w:num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rPr>
          <w:color w:val="000000"/>
        </w:rPr>
      </w:pPr>
      <w:r w:rsidRPr="00127034">
        <w:rPr>
          <w:rFonts w:eastAsia="Microsoft YaHei"/>
          <w:b/>
          <w:bCs/>
          <w:color w:val="000000"/>
        </w:rPr>
        <w:t>Unreliable Narrator:</w:t>
      </w:r>
      <w:r w:rsidRPr="00127034">
        <w:rPr>
          <w:rFonts w:eastAsia="Microsoft YaHei"/>
          <w:color w:val="000000"/>
        </w:rPr>
        <w:t xml:space="preserve"> a narrator who lies, or who doesn't have access to, all of the information about the story's plot, setting, or characters, whose information is misleading to the reader. Puts the reader in the position of having to read through the narrator's information to the 'truth' of the story.</w:t>
      </w:r>
    </w:p>
    <w:p w:rsidR="00D13E38" w:rsidRPr="00271E84" w:rsidRDefault="00171BBC" w:rsidP="0005018E">
      <w:pPr>
        <w:pStyle w:val="ListParagraph"/>
        <w:numPr>
          <w:ilvl w:val="0"/>
          <w:numId w:val="35"/>
        </w:num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rPr>
          <w:b/>
        </w:rPr>
      </w:pPr>
      <w:r w:rsidRPr="00127034">
        <w:rPr>
          <w:rFonts w:eastAsia="Microsoft YaHei"/>
          <w:b/>
          <w:bCs/>
          <w:color w:val="000000"/>
        </w:rPr>
        <w:t>Doppelganger:</w:t>
      </w:r>
      <w:r w:rsidRPr="00127034">
        <w:rPr>
          <w:rFonts w:eastAsia="Microsoft YaHei"/>
          <w:color w:val="000000"/>
        </w:rPr>
        <w:t xml:space="preserve"> a ghostly double or twin of a living person (not to be mistaken for an actual twin); usually believed in folklore to be a bad omen</w:t>
      </w:r>
    </w:p>
    <w:p w:rsidR="00271E84" w:rsidRPr="001268D3" w:rsidRDefault="00271E84" w:rsidP="00271E84">
      <w:p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rPr>
          <w:rFonts w:ascii="Times New Roman" w:hAnsi="Times New Roman" w:cs="Times New Roman"/>
          <w:sz w:val="24"/>
          <w:szCs w:val="24"/>
        </w:rPr>
      </w:pPr>
      <w:r>
        <w:br/>
      </w:r>
      <w:r w:rsidRPr="00E6478F">
        <w:rPr>
          <w:rFonts w:ascii="Times New Roman" w:hAnsi="Times New Roman" w:cs="Times New Roman"/>
          <w:sz w:val="24"/>
          <w:szCs w:val="24"/>
          <w:highlight w:val="yellow"/>
        </w:rPr>
        <w:t>The Two</w:t>
      </w:r>
      <w:r w:rsidR="00932C68" w:rsidRPr="00E6478F">
        <w:rPr>
          <w:rFonts w:ascii="Times New Roman" w:hAnsi="Times New Roman" w:cs="Times New Roman"/>
          <w:sz w:val="24"/>
          <w:szCs w:val="24"/>
          <w:highlight w:val="yellow"/>
        </w:rPr>
        <w:t xml:space="preserve"> Types of Literary Criticism</w:t>
      </w:r>
    </w:p>
    <w:p w:rsidR="001134A4" w:rsidRPr="001268D3" w:rsidRDefault="001134A4" w:rsidP="0005018E">
      <w:pPr>
        <w:pStyle w:val="ListParagraph"/>
        <w:numPr>
          <w:ilvl w:val="0"/>
          <w:numId w:val="36"/>
        </w:num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pPr>
      <w:r w:rsidRPr="001268D3">
        <w:t xml:space="preserve">Feminist Literary </w:t>
      </w:r>
      <w:r w:rsidR="00E26E1A" w:rsidRPr="001268D3">
        <w:t>Criticism</w:t>
      </w:r>
    </w:p>
    <w:p w:rsidR="0006309B" w:rsidRPr="00E40EAF" w:rsidRDefault="0006309B" w:rsidP="0005018E">
      <w:pPr>
        <w:pStyle w:val="ListParagraph"/>
        <w:numPr>
          <w:ilvl w:val="0"/>
          <w:numId w:val="37"/>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E40EAF">
        <w:rPr>
          <w:rFonts w:eastAsia="Microsoft YaHei"/>
        </w:rPr>
        <w:t>Focuses on representations of women in fiction and/or fiction written by women authors</w:t>
      </w:r>
    </w:p>
    <w:p w:rsidR="0006309B" w:rsidRPr="001268D3" w:rsidRDefault="00EB51A8" w:rsidP="0005018E">
      <w:pPr>
        <w:pStyle w:val="ListParagraph"/>
        <w:numPr>
          <w:ilvl w:val="0"/>
          <w:numId w:val="36"/>
        </w:num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pPr>
      <w:r w:rsidRPr="001268D3">
        <w:t>Psych</w:t>
      </w:r>
      <w:r w:rsidR="00C60D8F" w:rsidRPr="001268D3">
        <w:t>oanalytical Criticism</w:t>
      </w:r>
    </w:p>
    <w:p w:rsidR="00061337" w:rsidRPr="001268D3" w:rsidRDefault="00061337" w:rsidP="0005018E">
      <w:pPr>
        <w:pStyle w:val="ListParagraph"/>
        <w:numPr>
          <w:ilvl w:val="0"/>
          <w:numId w:val="37"/>
        </w:num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pPr>
      <w:r w:rsidRPr="001268D3">
        <w:t xml:space="preserve">Uses psychoanalysis (method founded by Freud, </w:t>
      </w:r>
      <w:proofErr w:type="spellStart"/>
      <w:r w:rsidRPr="001268D3">
        <w:t>Lacan</w:t>
      </w:r>
      <w:proofErr w:type="spellEnd"/>
      <w:r w:rsidRPr="001268D3">
        <w:t>) as a lens through which to read literature</w:t>
      </w:r>
    </w:p>
    <w:p w:rsidR="002F2F5A" w:rsidRDefault="00061337" w:rsidP="0005018E">
      <w:pPr>
        <w:pStyle w:val="ListParagraph"/>
        <w:numPr>
          <w:ilvl w:val="0"/>
          <w:numId w:val="37"/>
        </w:num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pPr>
      <w:r w:rsidRPr="001268D3">
        <w:t>Focuses NOT on the mental states of the characters, but on the symbols of the unconscious in the literature and their effects on the reader</w:t>
      </w:r>
    </w:p>
    <w:p w:rsidR="008D71DF" w:rsidRPr="0008759D" w:rsidRDefault="008D71DF" w:rsidP="008D71DF">
      <w:pPr>
        <w:tabs>
          <w:tab w:val="left" w:pos="868"/>
          <w:tab w:val="left" w:pos="1045"/>
          <w:tab w:val="left" w:pos="1765"/>
          <w:tab w:val="left" w:pos="2485"/>
          <w:tab w:val="left" w:pos="3205"/>
          <w:tab w:val="left" w:pos="3925"/>
          <w:tab w:val="left" w:pos="4645"/>
          <w:tab w:val="left" w:pos="5365"/>
          <w:tab w:val="left" w:pos="6085"/>
          <w:tab w:val="left" w:pos="6805"/>
          <w:tab w:val="left" w:pos="7525"/>
          <w:tab w:val="left" w:pos="8245"/>
          <w:tab w:val="left" w:pos="8965"/>
          <w:tab w:val="left" w:pos="9685"/>
          <w:tab w:val="left" w:pos="10405"/>
          <w:tab w:val="left" w:pos="11125"/>
          <w:tab w:val="left" w:pos="11845"/>
          <w:tab w:val="left" w:pos="12565"/>
          <w:tab w:val="left" w:pos="13285"/>
          <w:tab w:val="left" w:pos="14005"/>
          <w:tab w:val="left" w:pos="14725"/>
        </w:tabs>
        <w:spacing w:line="244" w:lineRule="auto"/>
        <w:textAlignment w:val="baseline"/>
        <w:rPr>
          <w:rFonts w:ascii="Times New Roman" w:hAnsi="Times New Roman" w:cs="Times New Roman"/>
          <w:sz w:val="24"/>
          <w:szCs w:val="24"/>
        </w:rPr>
      </w:pPr>
      <w:r>
        <w:br/>
      </w:r>
      <w:r w:rsidRPr="0008759D">
        <w:rPr>
          <w:rFonts w:ascii="Times New Roman" w:hAnsi="Times New Roman" w:cs="Times New Roman"/>
          <w:sz w:val="24"/>
          <w:szCs w:val="24"/>
          <w:highlight w:val="yellow"/>
        </w:rPr>
        <w:t>W</w:t>
      </w:r>
      <w:r w:rsidR="00FF4731" w:rsidRPr="0008759D">
        <w:rPr>
          <w:rFonts w:ascii="Times New Roman" w:hAnsi="Times New Roman" w:cs="Times New Roman"/>
          <w:sz w:val="24"/>
          <w:szCs w:val="24"/>
          <w:highlight w:val="yellow"/>
        </w:rPr>
        <w:t xml:space="preserve">hat does Feminist </w:t>
      </w:r>
      <w:r w:rsidR="001E0F70" w:rsidRPr="0008759D">
        <w:rPr>
          <w:rFonts w:ascii="Times New Roman" w:hAnsi="Times New Roman" w:cs="Times New Roman"/>
          <w:sz w:val="24"/>
          <w:szCs w:val="24"/>
          <w:highlight w:val="yellow"/>
        </w:rPr>
        <w:t>Literary Criticism Do?</w:t>
      </w:r>
    </w:p>
    <w:p w:rsidR="00B3450E" w:rsidRPr="0008759D" w:rsidRDefault="00B3450E" w:rsidP="0005018E">
      <w:pPr>
        <w:pStyle w:val="ListParagraph"/>
        <w:numPr>
          <w:ilvl w:val="1"/>
          <w:numId w:val="38"/>
        </w:numPr>
        <w:textAlignment w:val="baseline"/>
      </w:pPr>
      <w:r w:rsidRPr="0008759D">
        <w:rPr>
          <w:rFonts w:eastAsia="Microsoft YaHei"/>
          <w:kern w:val="24"/>
        </w:rPr>
        <w:t>Rediscovers texts written by women</w:t>
      </w:r>
    </w:p>
    <w:p w:rsidR="00B3450E" w:rsidRPr="0008759D" w:rsidRDefault="00B3450E" w:rsidP="0005018E">
      <w:pPr>
        <w:pStyle w:val="ListParagraph"/>
        <w:numPr>
          <w:ilvl w:val="1"/>
          <w:numId w:val="38"/>
        </w:numPr>
        <w:textAlignment w:val="baseline"/>
      </w:pPr>
      <w:r w:rsidRPr="0008759D">
        <w:rPr>
          <w:rFonts w:eastAsia="Microsoft YaHei"/>
          <w:kern w:val="24"/>
        </w:rPr>
        <w:t>Revalues women’s experiences</w:t>
      </w:r>
    </w:p>
    <w:p w:rsidR="00B3450E" w:rsidRPr="0008759D" w:rsidRDefault="00B3450E" w:rsidP="0005018E">
      <w:pPr>
        <w:pStyle w:val="ListParagraph"/>
        <w:numPr>
          <w:ilvl w:val="1"/>
          <w:numId w:val="38"/>
        </w:numPr>
        <w:textAlignment w:val="baseline"/>
      </w:pPr>
      <w:r w:rsidRPr="0008759D">
        <w:rPr>
          <w:rFonts w:eastAsia="Microsoft YaHei"/>
          <w:kern w:val="24"/>
        </w:rPr>
        <w:t>Examines representations of women in literature</w:t>
      </w:r>
    </w:p>
    <w:p w:rsidR="00B3450E" w:rsidRPr="0008759D" w:rsidRDefault="00B3450E" w:rsidP="0005018E">
      <w:pPr>
        <w:pStyle w:val="ListParagraph"/>
        <w:numPr>
          <w:ilvl w:val="1"/>
          <w:numId w:val="38"/>
        </w:numPr>
        <w:textAlignment w:val="baseline"/>
      </w:pPr>
      <w:r w:rsidRPr="0008759D">
        <w:rPr>
          <w:rFonts w:eastAsia="Microsoft YaHei"/>
          <w:kern w:val="24"/>
        </w:rPr>
        <w:t>Challenges the view of man as default Human and woman as Other</w:t>
      </w:r>
    </w:p>
    <w:p w:rsidR="00B3450E" w:rsidRPr="0008759D" w:rsidRDefault="00B3450E" w:rsidP="0005018E">
      <w:pPr>
        <w:pStyle w:val="ListParagraph"/>
        <w:numPr>
          <w:ilvl w:val="1"/>
          <w:numId w:val="38"/>
        </w:numPr>
        <w:textAlignment w:val="baseline"/>
      </w:pPr>
      <w:r w:rsidRPr="0008759D">
        <w:rPr>
          <w:rFonts w:eastAsia="Microsoft YaHei"/>
          <w:kern w:val="24"/>
        </w:rPr>
        <w:t>Examines and challenges patriarchal roles</w:t>
      </w:r>
    </w:p>
    <w:p w:rsidR="00B3450E" w:rsidRPr="0008759D" w:rsidRDefault="00B3450E" w:rsidP="0005018E">
      <w:pPr>
        <w:pStyle w:val="ListParagraph"/>
        <w:numPr>
          <w:ilvl w:val="1"/>
          <w:numId w:val="38"/>
        </w:numPr>
        <w:textAlignment w:val="baseline"/>
      </w:pPr>
      <w:r w:rsidRPr="0008759D">
        <w:rPr>
          <w:rFonts w:eastAsia="Microsoft YaHei"/>
          <w:kern w:val="24"/>
        </w:rPr>
        <w:t>Examines language as a tool of gender construction</w:t>
      </w:r>
    </w:p>
    <w:p w:rsidR="00B3450E" w:rsidRPr="0008759D" w:rsidRDefault="00B3450E" w:rsidP="0005018E">
      <w:pPr>
        <w:pStyle w:val="ListParagraph"/>
        <w:numPr>
          <w:ilvl w:val="1"/>
          <w:numId w:val="38"/>
        </w:numPr>
        <w:textAlignment w:val="baseline"/>
      </w:pPr>
      <w:r w:rsidRPr="0008759D">
        <w:rPr>
          <w:rFonts w:eastAsia="Microsoft YaHei"/>
          <w:kern w:val="24"/>
        </w:rPr>
        <w:t>Discusses social versus biological difference</w:t>
      </w:r>
    </w:p>
    <w:p w:rsidR="00B3450E" w:rsidRPr="0008759D" w:rsidRDefault="00B3450E" w:rsidP="0005018E">
      <w:pPr>
        <w:pStyle w:val="ListParagraph"/>
        <w:numPr>
          <w:ilvl w:val="1"/>
          <w:numId w:val="38"/>
        </w:numPr>
        <w:textAlignment w:val="baseline"/>
      </w:pPr>
      <w:r w:rsidRPr="0008759D">
        <w:rPr>
          <w:rFonts w:eastAsia="Microsoft YaHei"/>
          <w:kern w:val="24"/>
        </w:rPr>
        <w:t>Questions the “death of the author”</w:t>
      </w:r>
    </w:p>
    <w:p w:rsidR="00B3450E" w:rsidRPr="0008759D" w:rsidRDefault="00B3450E" w:rsidP="0005018E">
      <w:pPr>
        <w:pStyle w:val="ListParagraph"/>
        <w:numPr>
          <w:ilvl w:val="1"/>
          <w:numId w:val="38"/>
        </w:numPr>
        <w:textAlignment w:val="baseline"/>
      </w:pPr>
      <w:r w:rsidRPr="0008759D">
        <w:rPr>
          <w:rFonts w:eastAsia="Microsoft YaHei"/>
          <w:kern w:val="24"/>
        </w:rPr>
        <w:t>Questions the neutrality of mainstream interpretation</w:t>
      </w:r>
    </w:p>
    <w:p w:rsidR="00B3450E" w:rsidRPr="0008759D" w:rsidRDefault="00675760" w:rsidP="006836D7">
      <w:pPr>
        <w:textAlignment w:val="baseline"/>
        <w:rPr>
          <w:rFonts w:ascii="Times New Roman" w:hAnsi="Times New Roman" w:cs="Times New Roman"/>
          <w:sz w:val="24"/>
          <w:szCs w:val="24"/>
        </w:rPr>
      </w:pPr>
      <w:r w:rsidRPr="0008759D">
        <w:rPr>
          <w:rFonts w:ascii="Times New Roman" w:hAnsi="Times New Roman" w:cs="Times New Roman"/>
          <w:sz w:val="24"/>
          <w:szCs w:val="24"/>
        </w:rPr>
        <w:br/>
      </w:r>
      <w:r w:rsidRPr="00E1402E">
        <w:rPr>
          <w:rFonts w:ascii="Times New Roman" w:hAnsi="Times New Roman" w:cs="Times New Roman"/>
          <w:sz w:val="24"/>
          <w:szCs w:val="24"/>
          <w:highlight w:val="yellow"/>
        </w:rPr>
        <w:t>What it doesn</w:t>
      </w:r>
      <w:r w:rsidR="00593491" w:rsidRPr="00E1402E">
        <w:rPr>
          <w:rFonts w:ascii="Times New Roman" w:hAnsi="Times New Roman" w:cs="Times New Roman"/>
          <w:sz w:val="24"/>
          <w:szCs w:val="24"/>
          <w:highlight w:val="yellow"/>
        </w:rPr>
        <w:t>’t do?</w:t>
      </w:r>
    </w:p>
    <w:p w:rsidR="006836D7" w:rsidRPr="0008759D" w:rsidRDefault="006836D7" w:rsidP="0005018E">
      <w:pPr>
        <w:pStyle w:val="ListParagraph"/>
        <w:numPr>
          <w:ilvl w:val="0"/>
          <w:numId w:val="39"/>
        </w:numPr>
        <w:textAlignment w:val="baseline"/>
      </w:pPr>
      <w:r w:rsidRPr="0008759D">
        <w:rPr>
          <w:rFonts w:eastAsia="Microsoft YaHei"/>
          <w:kern w:val="24"/>
        </w:rPr>
        <w:t>Dictate how or what kinds of characters a writer creates or a reader consumes</w:t>
      </w:r>
    </w:p>
    <w:p w:rsidR="006836D7" w:rsidRPr="0008759D" w:rsidRDefault="006836D7" w:rsidP="0005018E">
      <w:pPr>
        <w:pStyle w:val="ListParagraph"/>
        <w:numPr>
          <w:ilvl w:val="0"/>
          <w:numId w:val="39"/>
        </w:numPr>
        <w:textAlignment w:val="baseline"/>
      </w:pPr>
      <w:r w:rsidRPr="0008759D">
        <w:rPr>
          <w:rFonts w:eastAsia="Microsoft YaHei"/>
          <w:kern w:val="24"/>
        </w:rPr>
        <w:t xml:space="preserve">Dictate ‘good’ </w:t>
      </w:r>
      <w:proofErr w:type="spellStart"/>
      <w:r w:rsidRPr="0008759D">
        <w:rPr>
          <w:rFonts w:eastAsia="Microsoft YaHei"/>
          <w:kern w:val="24"/>
        </w:rPr>
        <w:t>vs</w:t>
      </w:r>
      <w:proofErr w:type="spellEnd"/>
      <w:r w:rsidRPr="0008759D">
        <w:rPr>
          <w:rFonts w:eastAsia="Microsoft YaHei"/>
          <w:kern w:val="24"/>
        </w:rPr>
        <w:t xml:space="preserve"> ‘bad’ books to buy or sell</w:t>
      </w:r>
    </w:p>
    <w:p w:rsidR="006836D7" w:rsidRPr="0008759D" w:rsidRDefault="006836D7" w:rsidP="0005018E">
      <w:pPr>
        <w:pStyle w:val="ListParagraph"/>
        <w:numPr>
          <w:ilvl w:val="0"/>
          <w:numId w:val="39"/>
        </w:numPr>
        <w:textAlignment w:val="baseline"/>
      </w:pPr>
      <w:r w:rsidRPr="0008759D">
        <w:rPr>
          <w:rFonts w:eastAsia="Microsoft YaHei"/>
          <w:kern w:val="24"/>
        </w:rPr>
        <w:t>BUT thinking about these sorts of things may lead to greater diversity in character types that happen to be female or woman-identified (and diversity frankly makes for better stories)</w:t>
      </w:r>
    </w:p>
    <w:p w:rsidR="006836D7" w:rsidRPr="0008759D" w:rsidRDefault="006836D7" w:rsidP="0005018E">
      <w:pPr>
        <w:pStyle w:val="ListParagraph"/>
        <w:numPr>
          <w:ilvl w:val="0"/>
          <w:numId w:val="39"/>
        </w:numPr>
        <w:textAlignment w:val="baseline"/>
      </w:pPr>
      <w:r w:rsidRPr="0008759D">
        <w:rPr>
          <w:rFonts w:eastAsia="Microsoft YaHei"/>
          <w:kern w:val="24"/>
        </w:rPr>
        <w:lastRenderedPageBreak/>
        <w:t>AND questioning the construction of gender in texts helps us address real societal inequalities by recognizing and interrogating broad cultural trends in the kinds of stories we tell</w:t>
      </w:r>
      <w:r w:rsidR="00A43448">
        <w:rPr>
          <w:rFonts w:eastAsia="Microsoft YaHei"/>
          <w:kern w:val="24"/>
        </w:rPr>
        <w:t xml:space="preserve"> </w:t>
      </w:r>
      <w:r w:rsidR="00A43448" w:rsidRPr="00C9609D">
        <w:rPr>
          <w:rFonts w:eastAsia="Microsoft YaHei"/>
          <w:kern w:val="24"/>
          <w:highlight w:val="green"/>
        </w:rPr>
        <w:t>(</w:t>
      </w:r>
      <w:r w:rsidR="002B3353" w:rsidRPr="00C9609D">
        <w:rPr>
          <w:rFonts w:eastAsia="Microsoft YaHei"/>
          <w:kern w:val="24"/>
          <w:highlight w:val="green"/>
        </w:rPr>
        <w:t>add</w:t>
      </w:r>
      <w:r w:rsidR="00A33694" w:rsidRPr="00C9609D">
        <w:rPr>
          <w:rFonts w:eastAsia="Microsoft YaHei"/>
          <w:kern w:val="24"/>
          <w:highlight w:val="green"/>
        </w:rPr>
        <w:t xml:space="preserve"> </w:t>
      </w:r>
      <w:r w:rsidR="00236EB8" w:rsidRPr="00C9609D">
        <w:rPr>
          <w:rFonts w:eastAsia="Microsoft YaHei"/>
          <w:kern w:val="24"/>
          <w:highlight w:val="green"/>
        </w:rPr>
        <w:t>“THE MONSTROUS FEMININE”</w:t>
      </w:r>
      <w:r w:rsidR="00A35C4C" w:rsidRPr="00C9609D">
        <w:rPr>
          <w:rFonts w:eastAsia="Microsoft YaHei"/>
          <w:kern w:val="24"/>
          <w:highlight w:val="green"/>
        </w:rPr>
        <w:t xml:space="preserve"> in middle circle</w:t>
      </w:r>
      <w:r w:rsidR="00C9609D" w:rsidRPr="00C9609D">
        <w:rPr>
          <w:rFonts w:eastAsia="Microsoft YaHei"/>
          <w:kern w:val="24"/>
          <w:highlight w:val="green"/>
        </w:rPr>
        <w:t>)</w:t>
      </w:r>
    </w:p>
    <w:p w:rsidR="006836D7" w:rsidRDefault="00492866" w:rsidP="00A43448">
      <w:pPr>
        <w:ind w:firstLine="360"/>
        <w:textAlignment w:val="baseline"/>
      </w:pPr>
      <w:r>
        <w:rPr>
          <w:noProof/>
        </w:rPr>
        <w:drawing>
          <wp:inline distT="0" distB="0" distL="0" distR="0">
            <wp:extent cx="4619625" cy="260032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206F8" w:rsidRPr="00E90E54" w:rsidRDefault="00C206F8" w:rsidP="00E927CE">
      <w:pPr>
        <w:textAlignment w:val="baseline"/>
        <w:rPr>
          <w:rFonts w:ascii="Times New Roman" w:hAnsi="Times New Roman" w:cs="Times New Roman"/>
          <w:b/>
          <w:sz w:val="24"/>
          <w:szCs w:val="24"/>
        </w:rPr>
      </w:pPr>
      <w:r w:rsidRPr="00E927CE">
        <w:rPr>
          <w:rFonts w:ascii="Times New Roman" w:hAnsi="Times New Roman" w:cs="Times New Roman"/>
          <w:b/>
          <w:sz w:val="24"/>
          <w:szCs w:val="24"/>
          <w:highlight w:val="yellow"/>
        </w:rPr>
        <w:t>The</w:t>
      </w:r>
      <w:r w:rsidR="00DB3EA9" w:rsidRPr="00E927CE">
        <w:rPr>
          <w:rFonts w:ascii="Times New Roman" w:hAnsi="Times New Roman" w:cs="Times New Roman"/>
          <w:b/>
          <w:sz w:val="24"/>
          <w:szCs w:val="24"/>
          <w:highlight w:val="yellow"/>
        </w:rPr>
        <w:t xml:space="preserve"> Monstrous Fem</w:t>
      </w:r>
      <w:r w:rsidR="00B415A3" w:rsidRPr="00E927CE">
        <w:rPr>
          <w:rFonts w:ascii="Times New Roman" w:hAnsi="Times New Roman" w:cs="Times New Roman"/>
          <w:b/>
          <w:sz w:val="24"/>
          <w:szCs w:val="24"/>
          <w:highlight w:val="yellow"/>
        </w:rPr>
        <w:t>inine</w:t>
      </w:r>
    </w:p>
    <w:p w:rsidR="00B415A3" w:rsidRPr="00E90E54" w:rsidRDefault="00B415A3" w:rsidP="0005018E">
      <w:pPr>
        <w:pStyle w:val="ListParagraph"/>
        <w:numPr>
          <w:ilvl w:val="0"/>
          <w:numId w:val="40"/>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E54">
        <w:rPr>
          <w:rFonts w:eastAsia="Microsoft YaHei"/>
          <w:color w:val="000000"/>
        </w:rPr>
        <w:t xml:space="preserve">Term coined by Barbara Creed in </w:t>
      </w:r>
      <w:r w:rsidRPr="00E90E54">
        <w:rPr>
          <w:rFonts w:eastAsia="Microsoft YaHei"/>
          <w:i/>
          <w:iCs/>
          <w:color w:val="000000"/>
        </w:rPr>
        <w:t xml:space="preserve">The Monstrous-Feminine: Film, Feminism, Psychoanalysis </w:t>
      </w:r>
      <w:r w:rsidRPr="00E90E54">
        <w:rPr>
          <w:rFonts w:eastAsia="Microsoft YaHei"/>
          <w:color w:val="000000"/>
        </w:rPr>
        <w:t>(1993)</w:t>
      </w:r>
    </w:p>
    <w:p w:rsidR="00B415A3" w:rsidRPr="00E90E54" w:rsidRDefault="00B415A3" w:rsidP="0005018E">
      <w:pPr>
        <w:pStyle w:val="ListParagraph"/>
        <w:numPr>
          <w:ilvl w:val="1"/>
          <w:numId w:val="41"/>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E54">
        <w:rPr>
          <w:rFonts w:eastAsia="Microsoft YaHei"/>
          <w:color w:val="000000"/>
        </w:rPr>
        <w:t xml:space="preserve">A review of the critical history of the monstrous in horror film revealed that most critics had not paid any attention to female monsters in horror. </w:t>
      </w:r>
    </w:p>
    <w:p w:rsidR="00B415A3" w:rsidRPr="00E90E54" w:rsidRDefault="00B415A3" w:rsidP="0005018E">
      <w:pPr>
        <w:pStyle w:val="ListParagraph"/>
        <w:numPr>
          <w:ilvl w:val="1"/>
          <w:numId w:val="41"/>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E54">
        <w:rPr>
          <w:rFonts w:eastAsia="Microsoft YaHei"/>
          <w:color w:val="000000"/>
        </w:rPr>
        <w:t xml:space="preserve">When they had, they'd said things like, “the schizophrenic female monsters of </w:t>
      </w:r>
      <w:r w:rsidRPr="00E90E54">
        <w:rPr>
          <w:rFonts w:eastAsia="Microsoft YaHei"/>
          <w:i/>
          <w:iCs/>
          <w:color w:val="000000"/>
        </w:rPr>
        <w:t>Repulsion</w:t>
      </w:r>
      <w:r w:rsidRPr="00E90E54">
        <w:rPr>
          <w:rFonts w:eastAsia="Microsoft YaHei"/>
          <w:color w:val="000000"/>
        </w:rPr>
        <w:t xml:space="preserve"> and </w:t>
      </w:r>
      <w:r w:rsidRPr="00E90E54">
        <w:rPr>
          <w:rFonts w:eastAsia="Microsoft YaHei"/>
          <w:i/>
          <w:iCs/>
          <w:color w:val="000000"/>
        </w:rPr>
        <w:t>Sisters</w:t>
      </w:r>
      <w:r w:rsidRPr="00E90E54">
        <w:rPr>
          <w:rFonts w:eastAsia="Microsoft YaHei"/>
          <w:color w:val="000000"/>
        </w:rPr>
        <w:t xml:space="preserve"> are understandable because '</w:t>
      </w:r>
      <w:proofErr w:type="spellStart"/>
      <w:r w:rsidRPr="00E90E54">
        <w:rPr>
          <w:rFonts w:eastAsia="Microsoft YaHei"/>
          <w:color w:val="000000"/>
        </w:rPr>
        <w:t>schitzophrenia</w:t>
      </w:r>
      <w:proofErr w:type="spellEnd"/>
      <w:r w:rsidRPr="00E90E54">
        <w:rPr>
          <w:rFonts w:eastAsia="Microsoft YaHei"/>
          <w:color w:val="000000"/>
        </w:rPr>
        <w:t xml:space="preserve"> is readily assimilated to female </w:t>
      </w:r>
      <w:proofErr w:type="spellStart"/>
      <w:r w:rsidRPr="00E90E54">
        <w:rPr>
          <w:rFonts w:eastAsia="Microsoft YaHei"/>
          <w:color w:val="000000"/>
        </w:rPr>
        <w:t>behaviour</w:t>
      </w:r>
      <w:proofErr w:type="spellEnd"/>
      <w:r w:rsidRPr="00E90E54">
        <w:rPr>
          <w:rFonts w:eastAsia="Microsoft YaHei"/>
          <w:color w:val="000000"/>
        </w:rPr>
        <w:t xml:space="preserve">' (Gerard </w:t>
      </w:r>
      <w:proofErr w:type="spellStart"/>
      <w:r w:rsidRPr="00E90E54">
        <w:rPr>
          <w:rFonts w:eastAsia="Microsoft YaHei"/>
          <w:color w:val="000000"/>
        </w:rPr>
        <w:t>Lenne</w:t>
      </w:r>
      <w:proofErr w:type="spellEnd"/>
      <w:r w:rsidRPr="00E90E54">
        <w:rPr>
          <w:rFonts w:eastAsia="Microsoft YaHei"/>
          <w:color w:val="000000"/>
        </w:rPr>
        <w:t>, 1979)” (Creed 3-4).</w:t>
      </w:r>
    </w:p>
    <w:p w:rsidR="00B415A3" w:rsidRPr="00E90E54" w:rsidRDefault="00B415A3" w:rsidP="0005018E">
      <w:pPr>
        <w:pStyle w:val="ListParagraph"/>
        <w:numPr>
          <w:ilvl w:val="1"/>
          <w:numId w:val="41"/>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E54">
        <w:rPr>
          <w:rFonts w:eastAsia="Microsoft YaHei"/>
          <w:color w:val="000000"/>
        </w:rPr>
        <w:t>Creed explored the cultural history—from classical monsters like Medusa to possessed women to psychopathic female killers (</w:t>
      </w:r>
      <w:r w:rsidRPr="00E90E54">
        <w:rPr>
          <w:rFonts w:eastAsia="Microsoft YaHei"/>
          <w:i/>
          <w:iCs/>
          <w:color w:val="000000"/>
        </w:rPr>
        <w:t>Basic Instinct</w:t>
      </w:r>
      <w:r w:rsidRPr="00E90E54">
        <w:rPr>
          <w:rFonts w:eastAsia="Microsoft YaHei"/>
          <w:color w:val="000000"/>
        </w:rPr>
        <w:t xml:space="preserve">, Catherine </w:t>
      </w:r>
      <w:proofErr w:type="spellStart"/>
      <w:r w:rsidRPr="00E90E54">
        <w:rPr>
          <w:rFonts w:eastAsia="Microsoft YaHei"/>
          <w:color w:val="000000"/>
        </w:rPr>
        <w:t>Tramell</w:t>
      </w:r>
      <w:proofErr w:type="spellEnd"/>
      <w:r w:rsidRPr="00E90E54">
        <w:rPr>
          <w:rFonts w:eastAsia="Microsoft YaHei"/>
          <w:color w:val="000000"/>
        </w:rPr>
        <w:t>, 1992).</w:t>
      </w:r>
    </w:p>
    <w:p w:rsidR="00B415A3" w:rsidRPr="00E927CE" w:rsidRDefault="00B415A3" w:rsidP="0005018E">
      <w:pPr>
        <w:pStyle w:val="ListParagraph"/>
        <w:numPr>
          <w:ilvl w:val="1"/>
          <w:numId w:val="41"/>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E54">
        <w:rPr>
          <w:rFonts w:eastAsia="Microsoft YaHei"/>
          <w:color w:val="000000"/>
        </w:rPr>
        <w:t xml:space="preserve"> Her argument is that the female monster scares us in a different way than the male monster because that fear is based in sexual difference</w:t>
      </w:r>
    </w:p>
    <w:p w:rsidR="00E927CE" w:rsidRPr="007024F6" w:rsidRDefault="000E5E6D" w:rsidP="00E927CE">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rFonts w:ascii="Times New Roman" w:hAnsi="Times New Roman" w:cs="Times New Roman"/>
          <w:b/>
          <w:color w:val="000000"/>
          <w:sz w:val="24"/>
          <w:szCs w:val="24"/>
        </w:rPr>
      </w:pPr>
      <w:r>
        <w:rPr>
          <w:b/>
          <w:color w:val="000000"/>
        </w:rPr>
        <w:br/>
      </w:r>
      <w:r w:rsidR="007A1273" w:rsidRPr="007024F6">
        <w:rPr>
          <w:rFonts w:ascii="Times New Roman" w:hAnsi="Times New Roman" w:cs="Times New Roman"/>
          <w:b/>
          <w:color w:val="000000"/>
          <w:sz w:val="24"/>
          <w:szCs w:val="24"/>
          <w:highlight w:val="yellow"/>
        </w:rPr>
        <w:t xml:space="preserve">Examples of the Monstrous </w:t>
      </w:r>
      <w:r w:rsidRPr="007024F6">
        <w:rPr>
          <w:rFonts w:ascii="Times New Roman" w:hAnsi="Times New Roman" w:cs="Times New Roman"/>
          <w:b/>
          <w:color w:val="000000"/>
          <w:sz w:val="24"/>
          <w:szCs w:val="24"/>
          <w:highlight w:val="yellow"/>
        </w:rPr>
        <w:t>Feminine</w:t>
      </w:r>
    </w:p>
    <w:p w:rsidR="007024F6" w:rsidRPr="007024F6" w:rsidRDefault="007024F6" w:rsidP="0005018E">
      <w:pPr>
        <w:pStyle w:val="ListParagraph"/>
        <w:numPr>
          <w:ilvl w:val="0"/>
          <w:numId w:val="42"/>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monstrous-feminine can be exemplified in several different ways according to Creed:</w:t>
      </w:r>
    </w:p>
    <w:p w:rsidR="007024F6" w:rsidRPr="007024F6" w:rsidRDefault="007024F6" w:rsidP="0005018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archaic mother</w:t>
      </w:r>
    </w:p>
    <w:p w:rsidR="007024F6" w:rsidRPr="007024F6" w:rsidRDefault="007024F6" w:rsidP="0005018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monstrous womb</w:t>
      </w:r>
    </w:p>
    <w:p w:rsidR="007024F6" w:rsidRPr="007024F6" w:rsidRDefault="007024F6" w:rsidP="0005018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witch</w:t>
      </w:r>
    </w:p>
    <w:p w:rsidR="007024F6" w:rsidRPr="007024F6" w:rsidRDefault="007024F6" w:rsidP="0005018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vampire</w:t>
      </w:r>
    </w:p>
    <w:p w:rsidR="007024F6" w:rsidRPr="007024F6" w:rsidRDefault="007024F6" w:rsidP="0005018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possessed woman</w:t>
      </w:r>
    </w:p>
    <w:p w:rsidR="007024F6" w:rsidRPr="007024F6" w:rsidRDefault="007024F6" w:rsidP="0005018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psychopath</w:t>
      </w:r>
    </w:p>
    <w:p w:rsidR="000B6EF5" w:rsidRPr="00B46A66" w:rsidRDefault="007024F6" w:rsidP="00E927CE">
      <w:pPr>
        <w:pStyle w:val="ListParagraph"/>
        <w:numPr>
          <w:ilvl w:val="1"/>
          <w:numId w:val="43"/>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7024F6">
        <w:rPr>
          <w:rFonts w:eastAsia="Microsoft YaHei"/>
          <w:color w:val="000000"/>
        </w:rPr>
        <w:t>The castrating woman</w:t>
      </w:r>
    </w:p>
    <w:p w:rsidR="00CC11F4" w:rsidRDefault="00B46A66" w:rsidP="00B46A66">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Pr>
          <w:color w:val="000000"/>
        </w:rPr>
        <w:br/>
      </w:r>
    </w:p>
    <w:p w:rsidR="00B46A66" w:rsidRPr="00577495" w:rsidRDefault="00DA07AE" w:rsidP="00B46A66">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rFonts w:ascii="Times New Roman" w:hAnsi="Times New Roman" w:cs="Times New Roman"/>
          <w:b/>
          <w:color w:val="000000"/>
          <w:sz w:val="24"/>
          <w:szCs w:val="24"/>
        </w:rPr>
      </w:pPr>
      <w:r w:rsidRPr="00577495">
        <w:rPr>
          <w:rFonts w:ascii="Times New Roman" w:hAnsi="Times New Roman" w:cs="Times New Roman"/>
          <w:b/>
          <w:color w:val="000000"/>
          <w:sz w:val="24"/>
          <w:szCs w:val="24"/>
          <w:highlight w:val="yellow"/>
        </w:rPr>
        <w:lastRenderedPageBreak/>
        <w:t>The Monstrous Feminine</w:t>
      </w:r>
      <w:r w:rsidR="0065076F" w:rsidRPr="00577495">
        <w:rPr>
          <w:rFonts w:ascii="Times New Roman" w:hAnsi="Times New Roman" w:cs="Times New Roman"/>
          <w:b/>
          <w:color w:val="000000"/>
          <w:sz w:val="24"/>
          <w:szCs w:val="24"/>
          <w:highlight w:val="yellow"/>
        </w:rPr>
        <w:t>: The Uncanny and the Abject</w:t>
      </w:r>
    </w:p>
    <w:p w:rsidR="00CC11F4" w:rsidRPr="00E901DF" w:rsidRDefault="00CC11F4" w:rsidP="00CC11F4">
      <w:pPr>
        <w:pStyle w:val="ListParagraph"/>
        <w:numPr>
          <w:ilvl w:val="0"/>
          <w:numId w:val="44"/>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1DF">
        <w:rPr>
          <w:rFonts w:eastAsia="Microsoft YaHei"/>
          <w:color w:val="000000"/>
        </w:rPr>
        <w:t xml:space="preserve">Creed bases her argument in Julia </w:t>
      </w:r>
      <w:proofErr w:type="spellStart"/>
      <w:r w:rsidRPr="00E901DF">
        <w:rPr>
          <w:rFonts w:eastAsia="Microsoft YaHei"/>
          <w:color w:val="000000"/>
        </w:rPr>
        <w:t>Kristeva's</w:t>
      </w:r>
      <w:proofErr w:type="spellEnd"/>
      <w:r w:rsidRPr="00E901DF">
        <w:rPr>
          <w:rFonts w:eastAsia="Microsoft YaHei"/>
          <w:color w:val="000000"/>
        </w:rPr>
        <w:t xml:space="preserve"> psychoanalytic theory of </w:t>
      </w:r>
      <w:r w:rsidRPr="00E901DF">
        <w:rPr>
          <w:rFonts w:eastAsia="Microsoft YaHei"/>
          <w:bCs/>
          <w:color w:val="000000"/>
        </w:rPr>
        <w:t>the abject</w:t>
      </w:r>
    </w:p>
    <w:p w:rsidR="00CC11F4" w:rsidRPr="00A1404E" w:rsidRDefault="00CC11F4" w:rsidP="00CC11F4">
      <w:pPr>
        <w:pStyle w:val="ListParagraph"/>
        <w:numPr>
          <w:ilvl w:val="0"/>
          <w:numId w:val="44"/>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E901DF">
        <w:rPr>
          <w:rFonts w:eastAsia="Microsoft YaHei"/>
          <w:bCs/>
          <w:color w:val="000000"/>
        </w:rPr>
        <w:t xml:space="preserve">“The place of the abject is 'the place where meaning collapses', the place where 'I' am not. The abject threatens life; it must be 'radically excluded' from the place of the living subject, propelled away from the body and deposited on the other side of an imaginary border which separates the self from the which threatens the self. Although the subject must exclude the abject, the abject </w:t>
      </w:r>
      <w:proofErr w:type="spellStart"/>
      <w:r w:rsidRPr="00E901DF">
        <w:rPr>
          <w:rFonts w:eastAsia="Microsoft YaHei"/>
          <w:bCs/>
          <w:color w:val="000000"/>
        </w:rPr>
        <w:t>must</w:t>
      </w:r>
      <w:proofErr w:type="gramStart"/>
      <w:r w:rsidRPr="00E901DF">
        <w:rPr>
          <w:rFonts w:eastAsia="Microsoft YaHei"/>
          <w:bCs/>
          <w:color w:val="000000"/>
        </w:rPr>
        <w:t>,nevertheless</w:t>
      </w:r>
      <w:proofErr w:type="spellEnd"/>
      <w:proofErr w:type="gramEnd"/>
      <w:r w:rsidRPr="00E901DF">
        <w:rPr>
          <w:rFonts w:eastAsia="Microsoft YaHei"/>
          <w:bCs/>
          <w:color w:val="000000"/>
        </w:rPr>
        <w:t>, be tolerated for that which threatens to destroy life also helps to define life. Further, the activity of exclusion is necessary to guarantee that the subject take up his/her proper place in relation to the symbolic” (9).</w:t>
      </w:r>
    </w:p>
    <w:p w:rsidR="00A1404E" w:rsidRPr="00F75545" w:rsidRDefault="007F44F9" w:rsidP="007F44F9">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rFonts w:ascii="Times New Roman" w:hAnsi="Times New Roman" w:cs="Times New Roman"/>
          <w:b/>
          <w:color w:val="000000"/>
          <w:sz w:val="24"/>
          <w:szCs w:val="24"/>
        </w:rPr>
      </w:pPr>
      <w:r w:rsidRPr="00F75545">
        <w:rPr>
          <w:rFonts w:ascii="Times New Roman" w:hAnsi="Times New Roman" w:cs="Times New Roman"/>
          <w:color w:val="000000"/>
          <w:sz w:val="24"/>
          <w:szCs w:val="24"/>
        </w:rPr>
        <w:br/>
      </w:r>
      <w:r w:rsidRPr="00F75545">
        <w:rPr>
          <w:rFonts w:ascii="Times New Roman" w:hAnsi="Times New Roman" w:cs="Times New Roman"/>
          <w:b/>
          <w:color w:val="000000"/>
          <w:sz w:val="24"/>
          <w:szCs w:val="24"/>
          <w:highlight w:val="yellow"/>
        </w:rPr>
        <w:t>The Uncanny and th</w:t>
      </w:r>
      <w:r w:rsidR="00ED3FB7" w:rsidRPr="00F75545">
        <w:rPr>
          <w:rFonts w:ascii="Times New Roman" w:hAnsi="Times New Roman" w:cs="Times New Roman"/>
          <w:b/>
          <w:color w:val="000000"/>
          <w:sz w:val="24"/>
          <w:szCs w:val="24"/>
          <w:highlight w:val="yellow"/>
        </w:rPr>
        <w:t>e Abject</w:t>
      </w:r>
    </w:p>
    <w:p w:rsidR="005F2223" w:rsidRPr="00F75545" w:rsidRDefault="005F2223" w:rsidP="000712C2">
      <w:pPr>
        <w:pStyle w:val="ListParagraph"/>
        <w:numPr>
          <w:ilvl w:val="0"/>
          <w:numId w:val="45"/>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F75545">
        <w:rPr>
          <w:rFonts w:eastAsia="Microsoft YaHei"/>
          <w:bCs/>
          <w:color w:val="000000"/>
        </w:rPr>
        <w:t>The Abject can be seen as a kind of sub-type of the Uncanny</w:t>
      </w:r>
    </w:p>
    <w:p w:rsidR="005F2223" w:rsidRPr="00F75545" w:rsidRDefault="005F2223" w:rsidP="000712C2">
      <w:pPr>
        <w:pStyle w:val="ListParagraph"/>
        <w:numPr>
          <w:ilvl w:val="0"/>
          <w:numId w:val="45"/>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F75545">
        <w:rPr>
          <w:rFonts w:eastAsia="Microsoft YaHei"/>
          <w:bCs/>
          <w:color w:val="000000"/>
        </w:rPr>
        <w:t>The Uncanny (briefly): a class of thing or situation that makes us feel uncomfortable because it us both familiar and unfamiliar at the same time. Makes us feel as though something is about to be revealed that has been hidden (Freud calls this the return of the repressed).</w:t>
      </w:r>
    </w:p>
    <w:p w:rsidR="005F2223" w:rsidRPr="00F75545" w:rsidRDefault="005F2223" w:rsidP="000712C2">
      <w:pPr>
        <w:pStyle w:val="ListParagraph"/>
        <w:numPr>
          <w:ilvl w:val="0"/>
          <w:numId w:val="45"/>
        </w:numPr>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F75545">
        <w:rPr>
          <w:rFonts w:eastAsia="Microsoft YaHei"/>
          <w:bCs/>
          <w:color w:val="000000"/>
        </w:rPr>
        <w:t>The Abject: makes us viscerally uncomfortable because we don't WANT it to be familiar, and must reject it</w:t>
      </w:r>
    </w:p>
    <w:p w:rsidR="005F2223" w:rsidRPr="00F75545" w:rsidRDefault="00FF0DAF" w:rsidP="007F44F9">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rFonts w:ascii="Times New Roman" w:hAnsi="Times New Roman" w:cs="Times New Roman"/>
          <w:b/>
          <w:color w:val="000000"/>
          <w:sz w:val="24"/>
          <w:szCs w:val="24"/>
        </w:rPr>
      </w:pPr>
      <w:r w:rsidRPr="00F75545">
        <w:rPr>
          <w:rFonts w:ascii="Times New Roman" w:hAnsi="Times New Roman" w:cs="Times New Roman"/>
          <w:b/>
          <w:color w:val="000000"/>
          <w:sz w:val="24"/>
          <w:szCs w:val="24"/>
          <w:highlight w:val="yellow"/>
        </w:rPr>
        <w:t>The Abject</w:t>
      </w:r>
    </w:p>
    <w:p w:rsidR="00FA7375" w:rsidRPr="003C605C" w:rsidRDefault="00FA7375" w:rsidP="00797B92">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rPr>
          <w:rFonts w:eastAsia="Microsoft YaHei"/>
          <w:color w:val="000000"/>
        </w:rPr>
        <w:t xml:space="preserve">From Julia </w:t>
      </w:r>
      <w:proofErr w:type="spellStart"/>
      <w:r w:rsidRPr="003C605C">
        <w:rPr>
          <w:rFonts w:eastAsia="Microsoft YaHei"/>
          <w:color w:val="000000"/>
        </w:rPr>
        <w:t>Kristeva’s</w:t>
      </w:r>
      <w:proofErr w:type="spellEnd"/>
      <w:r w:rsidRPr="003C605C">
        <w:rPr>
          <w:rFonts w:eastAsia="Microsoft YaHei"/>
          <w:color w:val="000000"/>
        </w:rPr>
        <w:t xml:space="preserve"> post-Freudian psychoanalysis</w:t>
      </w:r>
    </w:p>
    <w:p w:rsidR="00FA7375" w:rsidRPr="003C605C" w:rsidRDefault="00FA7375" w:rsidP="00797B92">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rPr>
          <w:rFonts w:eastAsia="Microsoft YaHei"/>
          <w:color w:val="000000"/>
        </w:rPr>
        <w:t>Describes the founding and traumatic moment of separation from the child’s relationship with its mother, and the expulsion from the body of substances such as excrement or menstrual blood (these bodily fluids, in other words, aren’t disgusting to us until they are outside our bodies)</w:t>
      </w:r>
    </w:p>
    <w:p w:rsidR="00FA7375" w:rsidRPr="003C605C" w:rsidRDefault="00FA7375" w:rsidP="00797B92">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rPr>
          <w:rFonts w:eastAsia="Microsoft YaHei"/>
          <w:color w:val="000000"/>
        </w:rPr>
        <w:t>The experience of abjection establishes bodily boundaries by making clear the distinction between inner and outer</w:t>
      </w:r>
    </w:p>
    <w:p w:rsidR="00FA7375" w:rsidRPr="003C605C" w:rsidRDefault="00FA7375" w:rsidP="00797B92">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rPr>
          <w:rFonts w:eastAsia="Microsoft YaHei"/>
          <w:color w:val="000000"/>
        </w:rPr>
        <w:t xml:space="preserve">And also between the ego and non-ego (me, and not me). </w:t>
      </w:r>
    </w:p>
    <w:p w:rsidR="00FA7375" w:rsidRPr="003C605C" w:rsidRDefault="00FA7375" w:rsidP="00797B92">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rPr>
          <w:rFonts w:eastAsia="Microsoft YaHei"/>
          <w:color w:val="000000"/>
        </w:rPr>
        <w:t xml:space="preserve">This memory of the violence of separation (birth!) from a level of existence prior to object-relations (before the separation of mother and child – birth), and that memory is reactivated by the expulsion from the body of </w:t>
      </w:r>
      <w:proofErr w:type="spellStart"/>
      <w:r w:rsidRPr="003C605C">
        <w:rPr>
          <w:rFonts w:eastAsia="Microsoft YaHei"/>
          <w:color w:val="000000"/>
        </w:rPr>
        <w:t>abjected</w:t>
      </w:r>
      <w:proofErr w:type="spellEnd"/>
      <w:r w:rsidRPr="003C605C">
        <w:rPr>
          <w:rFonts w:eastAsia="Microsoft YaHei"/>
          <w:color w:val="000000"/>
        </w:rPr>
        <w:t xml:space="preserve"> substances</w:t>
      </w:r>
    </w:p>
    <w:p w:rsidR="00DF2B15" w:rsidRPr="003C605C" w:rsidRDefault="00DF2B15" w:rsidP="00DF2B15">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t>Boundaries can be breached, so implies that the subject can be absorbed back into a suffocating relationship with the image of the mother, who is feared as a potential cannibal.</w:t>
      </w:r>
    </w:p>
    <w:p w:rsidR="00DF2B15" w:rsidRPr="003C605C" w:rsidRDefault="00DF2B15" w:rsidP="00DF2B15">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rPr>
          <w:bCs/>
        </w:rPr>
        <w:t>The abject = "disturbs identities, systems and orders. Something that does not respect limits, positions, rules. The in-between, the ambiguous, the mixed up" (</w:t>
      </w:r>
      <w:proofErr w:type="spellStart"/>
      <w:r w:rsidRPr="003C605C">
        <w:rPr>
          <w:bCs/>
        </w:rPr>
        <w:t>Kristeva</w:t>
      </w:r>
      <w:proofErr w:type="spellEnd"/>
      <w:r w:rsidRPr="003C605C">
        <w:rPr>
          <w:bCs/>
        </w:rPr>
        <w:t>).</w:t>
      </w:r>
    </w:p>
    <w:p w:rsidR="00DF2B15" w:rsidRPr="003C605C" w:rsidRDefault="00DF2B15" w:rsidP="00DF2B15">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t>Once was OF the body/self, but has been cast out.</w:t>
      </w:r>
    </w:p>
    <w:p w:rsidR="00FA7375" w:rsidRPr="00140430" w:rsidRDefault="00DF2B15" w:rsidP="00140430">
      <w:pPr>
        <w:pStyle w:val="ListParagraph"/>
        <w:numPr>
          <w:ilvl w:val="0"/>
          <w:numId w:val="46"/>
        </w:num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pPr>
      <w:r w:rsidRPr="003C605C">
        <w:t xml:space="preserve">For </w:t>
      </w:r>
      <w:proofErr w:type="spellStart"/>
      <w:r w:rsidRPr="003C605C">
        <w:t>Kristeva</w:t>
      </w:r>
      <w:proofErr w:type="spellEnd"/>
      <w:r w:rsidRPr="003C605C">
        <w:t xml:space="preserve">, the abject represents the limit of the tolerable. </w:t>
      </w:r>
      <w:r w:rsidRPr="003C605C">
        <w:rPr>
          <w:bCs/>
        </w:rPr>
        <w:t>It b</w:t>
      </w:r>
      <w:r w:rsidR="00140430">
        <w:rPr>
          <w:bCs/>
        </w:rPr>
        <w:t>oth attracts us and repulses us</w:t>
      </w:r>
    </w:p>
    <w:p w:rsidR="001D6CBA" w:rsidRDefault="001D6CBA" w:rsidP="00140430">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rPr>
          <w:rFonts w:ascii="Times New Roman" w:hAnsi="Times New Roman" w:cs="Times New Roman"/>
          <w:b/>
          <w:sz w:val="24"/>
          <w:szCs w:val="24"/>
        </w:rPr>
      </w:pPr>
    </w:p>
    <w:p w:rsidR="001D6CBA" w:rsidRDefault="001D6CBA" w:rsidP="00140430">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rPr>
          <w:rFonts w:ascii="Times New Roman" w:hAnsi="Times New Roman" w:cs="Times New Roman"/>
          <w:b/>
          <w:sz w:val="24"/>
          <w:szCs w:val="24"/>
        </w:rPr>
      </w:pPr>
    </w:p>
    <w:p w:rsidR="00140430" w:rsidRPr="001D6CBA" w:rsidRDefault="00B13AC2" w:rsidP="00140430">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rPr>
          <w:rFonts w:ascii="Times New Roman" w:hAnsi="Times New Roman" w:cs="Times New Roman"/>
          <w:b/>
          <w:sz w:val="24"/>
          <w:szCs w:val="24"/>
        </w:rPr>
      </w:pPr>
      <w:r w:rsidRPr="001D6CBA">
        <w:rPr>
          <w:rFonts w:ascii="Times New Roman" w:hAnsi="Times New Roman" w:cs="Times New Roman"/>
          <w:b/>
          <w:sz w:val="24"/>
          <w:szCs w:val="24"/>
          <w:highlight w:val="yellow"/>
        </w:rPr>
        <w:lastRenderedPageBreak/>
        <w:t xml:space="preserve">The Monstrous Feminine and challenges to </w:t>
      </w:r>
      <w:r w:rsidR="0008276F" w:rsidRPr="001D6CBA">
        <w:rPr>
          <w:rFonts w:ascii="Times New Roman" w:hAnsi="Times New Roman" w:cs="Times New Roman"/>
          <w:b/>
          <w:sz w:val="24"/>
          <w:szCs w:val="24"/>
          <w:highlight w:val="yellow"/>
        </w:rPr>
        <w:t>boundaries</w:t>
      </w:r>
    </w:p>
    <w:p w:rsidR="00E66E7F" w:rsidRPr="001D6CBA" w:rsidRDefault="00E66E7F" w:rsidP="00E66E7F">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1D6CBA">
        <w:rPr>
          <w:rFonts w:eastAsia="Microsoft YaHei"/>
          <w:color w:val="000000"/>
        </w:rPr>
        <w:t>Sane/Insane</w:t>
      </w:r>
    </w:p>
    <w:p w:rsidR="00E66E7F" w:rsidRPr="001D6CBA" w:rsidRDefault="00E66E7F" w:rsidP="00E66E7F">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1D6CBA">
        <w:rPr>
          <w:rFonts w:eastAsia="Microsoft YaHei"/>
          <w:color w:val="000000"/>
        </w:rPr>
        <w:t>Self/Other</w:t>
      </w:r>
    </w:p>
    <w:p w:rsidR="00E66E7F" w:rsidRPr="001D6CBA" w:rsidRDefault="00E66E7F" w:rsidP="00E66E7F">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1D6CBA">
        <w:rPr>
          <w:rFonts w:eastAsia="Microsoft YaHei"/>
          <w:color w:val="000000"/>
        </w:rPr>
        <w:t>Truth/Fiction</w:t>
      </w:r>
    </w:p>
    <w:p w:rsidR="00E66E7F" w:rsidRPr="001D6CBA" w:rsidRDefault="00E66E7F" w:rsidP="00E66E7F">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1D6CBA">
        <w:rPr>
          <w:rFonts w:eastAsia="Microsoft YaHei"/>
          <w:color w:val="000000"/>
        </w:rPr>
        <w:t>Active/Passive</w:t>
      </w:r>
    </w:p>
    <w:p w:rsidR="00E66E7F" w:rsidRPr="001D6CBA" w:rsidRDefault="00E66E7F" w:rsidP="00E66E7F">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1D6CBA">
        <w:rPr>
          <w:rFonts w:eastAsia="Microsoft YaHei"/>
          <w:color w:val="000000"/>
        </w:rPr>
        <w:t>Human/Inhuman</w:t>
      </w:r>
    </w:p>
    <w:p w:rsidR="003503F4" w:rsidRPr="003503F4" w:rsidRDefault="00E66E7F" w:rsidP="003503F4">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1D6CBA">
        <w:rPr>
          <w:rFonts w:eastAsia="Microsoft YaHei"/>
          <w:color w:val="000000"/>
        </w:rPr>
        <w:t>In which ways are these binary oppositions challenged by the unreliable narrator of “The Yellow Wallpaper,” both for the characters in the story and for us as readers?</w:t>
      </w:r>
    </w:p>
    <w:p w:rsidR="003503F4" w:rsidRPr="003503F4" w:rsidRDefault="003503F4" w:rsidP="00EB052F">
      <w:pPr>
        <w:pStyle w:val="ListParagraph"/>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p>
    <w:p w:rsidR="00E223E7" w:rsidRPr="003503F4" w:rsidRDefault="00E223E7" w:rsidP="003503F4">
      <w:pPr>
        <w:pStyle w:val="ListParagraph"/>
        <w:numPr>
          <w:ilvl w:val="0"/>
          <w:numId w:val="47"/>
        </w:num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r w:rsidRPr="003503F4">
        <w:rPr>
          <w:rFonts w:eastAsia="Microsoft YaHei"/>
          <w:color w:val="000000"/>
        </w:rPr>
        <w:t xml:space="preserve">So the monstrous feminine is the woman who disturbs the boundaries of what we define as feminine: she refuses to 'fit' the standards of acceptable female </w:t>
      </w:r>
      <w:proofErr w:type="spellStart"/>
      <w:r w:rsidRPr="003503F4">
        <w:rPr>
          <w:rFonts w:eastAsia="Microsoft YaHei"/>
          <w:color w:val="000000"/>
        </w:rPr>
        <w:t>behaviour</w:t>
      </w:r>
      <w:proofErr w:type="spellEnd"/>
      <w:r w:rsidRPr="003503F4">
        <w:rPr>
          <w:rFonts w:eastAsia="Microsoft YaHei"/>
          <w:color w:val="000000"/>
        </w:rPr>
        <w:t xml:space="preserve">. She is an </w:t>
      </w:r>
      <w:r w:rsidRPr="003503F4">
        <w:rPr>
          <w:rFonts w:eastAsia="Microsoft YaHei"/>
          <w:b/>
          <w:bCs/>
          <w:color w:val="000000"/>
        </w:rPr>
        <w:t>abject</w:t>
      </w:r>
      <w:r w:rsidRPr="003503F4">
        <w:rPr>
          <w:rFonts w:eastAsia="Microsoft YaHei"/>
          <w:color w:val="000000"/>
        </w:rPr>
        <w:t xml:space="preserve"> figure: repulsive enough to be cast out.</w:t>
      </w:r>
    </w:p>
    <w:p w:rsidR="00E223E7" w:rsidRPr="004275E4" w:rsidRDefault="00E223E7" w:rsidP="00E52F54">
      <w:pPr>
        <w:pStyle w:val="ListParagraph"/>
        <w:numPr>
          <w:ilvl w:val="0"/>
          <w:numId w:val="47"/>
        </w:numPr>
        <w:tabs>
          <w:tab w:val="clear" w:pos="720"/>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E52F54">
        <w:rPr>
          <w:rFonts w:eastAsia="Microsoft YaHei"/>
          <w:color w:val="000000"/>
        </w:rPr>
        <w:t>She could be a mother who will not fulfill her reproductive duties (the mother who will not let go of the child, or who will not mother the child), threatening in her sexual promiscuity, morally reprehensible (a murderer, a mutilator, a liar), or insane</w:t>
      </w:r>
    </w:p>
    <w:p w:rsidR="00602584" w:rsidRDefault="004275E4" w:rsidP="00602584">
      <w:pPr>
        <w:pStyle w:val="ListParagraph"/>
        <w:numPr>
          <w:ilvl w:val="0"/>
          <w:numId w:val="47"/>
        </w:numPr>
        <w:tabs>
          <w:tab w:val="clear" w:pos="720"/>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840F8D">
        <w:t>So, for Creed</w:t>
      </w:r>
      <w:r w:rsidR="005E350C" w:rsidRPr="00840F8D">
        <w:t>:</w:t>
      </w:r>
    </w:p>
    <w:p w:rsidR="00840F8D" w:rsidRPr="00602584" w:rsidRDefault="00840F8D" w:rsidP="00602584">
      <w:pPr>
        <w:pStyle w:val="ListParagraph"/>
        <w:numPr>
          <w:ilvl w:val="1"/>
          <w:numId w:val="47"/>
        </w:numPr>
        <w:tabs>
          <w:tab w:val="clear" w:pos="1440"/>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textAlignment w:val="baseline"/>
      </w:pPr>
      <w:r w:rsidRPr="00602584">
        <w:rPr>
          <w:rFonts w:eastAsia="Microsoft YaHei"/>
          <w:color w:val="000000"/>
        </w:rPr>
        <w:t xml:space="preserve">The female monster's unpredictability—her </w:t>
      </w:r>
      <w:proofErr w:type="spellStart"/>
      <w:r w:rsidRPr="00602584">
        <w:rPr>
          <w:rFonts w:eastAsia="Microsoft YaHei"/>
          <w:color w:val="000000"/>
        </w:rPr>
        <w:t>unknowa</w:t>
      </w:r>
      <w:bookmarkStart w:id="0" w:name="_GoBack"/>
      <w:bookmarkEnd w:id="0"/>
      <w:r w:rsidRPr="00602584">
        <w:rPr>
          <w:rFonts w:eastAsia="Microsoft YaHei"/>
          <w:color w:val="000000"/>
        </w:rPr>
        <w:t>bility</w:t>
      </w:r>
      <w:proofErr w:type="spellEnd"/>
      <w:r w:rsidRPr="00602584">
        <w:rPr>
          <w:rFonts w:eastAsia="Microsoft YaHei"/>
          <w:color w:val="000000"/>
        </w:rPr>
        <w:t>—puts the male reader or viewer in a passive position. She is threatening because he does not know what she will do, and thus he cannot act to protect himself.</w:t>
      </w:r>
    </w:p>
    <w:p w:rsidR="005E350C" w:rsidRPr="00E52F54" w:rsidRDefault="005E350C" w:rsidP="00840F8D">
      <w:pPr>
        <w:pStyle w:val="ListParagraph"/>
        <w:tabs>
          <w:tab w:val="left" w:pos="54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 w:val="left" w:pos="14398"/>
        </w:tabs>
        <w:spacing w:after="285" w:line="244" w:lineRule="auto"/>
        <w:ind w:left="1440"/>
        <w:textAlignment w:val="baseline"/>
      </w:pPr>
    </w:p>
    <w:p w:rsidR="00E66E7F" w:rsidRPr="00140430" w:rsidRDefault="00E66E7F" w:rsidP="00140430">
      <w:pPr>
        <w:tabs>
          <w:tab w:val="left" w:pos="0"/>
          <w:tab w:val="left" w:pos="178"/>
          <w:tab w:val="left" w:pos="898"/>
          <w:tab w:val="left" w:pos="1618"/>
          <w:tab w:val="left" w:pos="2338"/>
          <w:tab w:val="left" w:pos="3058"/>
          <w:tab w:val="left" w:pos="3778"/>
          <w:tab w:val="left" w:pos="4498"/>
          <w:tab w:val="left" w:pos="5218"/>
          <w:tab w:val="left" w:pos="5938"/>
          <w:tab w:val="left" w:pos="6658"/>
          <w:tab w:val="left" w:pos="7378"/>
          <w:tab w:val="left" w:pos="8098"/>
          <w:tab w:val="left" w:pos="8818"/>
          <w:tab w:val="left" w:pos="9538"/>
          <w:tab w:val="left" w:pos="10258"/>
          <w:tab w:val="left" w:pos="10978"/>
          <w:tab w:val="left" w:pos="11698"/>
          <w:tab w:val="left" w:pos="12418"/>
          <w:tab w:val="left" w:pos="13138"/>
          <w:tab w:val="left" w:pos="13858"/>
        </w:tabs>
        <w:spacing w:after="285" w:line="223" w:lineRule="auto"/>
        <w:textAlignment w:val="baseline"/>
        <w:rPr>
          <w:b/>
        </w:rPr>
      </w:pPr>
    </w:p>
    <w:p w:rsidR="00CC11F4" w:rsidRDefault="00CC11F4" w:rsidP="00B46A66">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p>
    <w:p w:rsidR="00CC11F4" w:rsidRPr="00B46A66" w:rsidRDefault="00CC11F4" w:rsidP="00B46A66">
      <w:pPr>
        <w:tabs>
          <w:tab w:val="left" w:pos="665"/>
          <w:tab w:val="left" w:pos="843"/>
          <w:tab w:val="left" w:pos="1563"/>
          <w:tab w:val="left" w:pos="2283"/>
          <w:tab w:val="left" w:pos="3003"/>
          <w:tab w:val="left" w:pos="3723"/>
          <w:tab w:val="left" w:pos="4443"/>
          <w:tab w:val="left" w:pos="5163"/>
          <w:tab w:val="left" w:pos="5883"/>
          <w:tab w:val="left" w:pos="6603"/>
          <w:tab w:val="left" w:pos="7323"/>
          <w:tab w:val="left" w:pos="8043"/>
          <w:tab w:val="left" w:pos="8763"/>
          <w:tab w:val="left" w:pos="9483"/>
          <w:tab w:val="left" w:pos="10203"/>
          <w:tab w:val="left" w:pos="10923"/>
          <w:tab w:val="left" w:pos="11643"/>
          <w:tab w:val="left" w:pos="12363"/>
          <w:tab w:val="left" w:pos="13083"/>
          <w:tab w:val="left" w:pos="13803"/>
          <w:tab w:val="left" w:pos="14523"/>
        </w:tabs>
        <w:spacing w:line="244" w:lineRule="auto"/>
        <w:textAlignment w:val="baseline"/>
        <w:rPr>
          <w:color w:val="000000"/>
        </w:rPr>
      </w:pPr>
    </w:p>
    <w:p w:rsidR="00B415A3" w:rsidRPr="00C206F8" w:rsidRDefault="00B415A3" w:rsidP="00A43448">
      <w:pPr>
        <w:ind w:firstLine="360"/>
        <w:textAlignment w:val="baseline"/>
        <w:rPr>
          <w:b/>
        </w:rPr>
      </w:pPr>
    </w:p>
    <w:sectPr w:rsidR="00B415A3" w:rsidRPr="00C206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1C28"/>
    <w:multiLevelType w:val="hybridMultilevel"/>
    <w:tmpl w:val="DD5C9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82ABC"/>
    <w:multiLevelType w:val="hybridMultilevel"/>
    <w:tmpl w:val="4628F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994406"/>
    <w:multiLevelType w:val="hybridMultilevel"/>
    <w:tmpl w:val="97726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A35B3"/>
    <w:multiLevelType w:val="hybridMultilevel"/>
    <w:tmpl w:val="9264B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14B03"/>
    <w:multiLevelType w:val="hybridMultilevel"/>
    <w:tmpl w:val="38103AF4"/>
    <w:lvl w:ilvl="0" w:tplc="04090001">
      <w:start w:val="1"/>
      <w:numFmt w:val="bullet"/>
      <w:lvlText w:val=""/>
      <w:lvlJc w:val="left"/>
      <w:pPr>
        <w:tabs>
          <w:tab w:val="num" w:pos="720"/>
        </w:tabs>
        <w:ind w:left="720" w:hanging="360"/>
      </w:pPr>
      <w:rPr>
        <w:rFonts w:ascii="Symbol" w:hAnsi="Symbol" w:hint="default"/>
      </w:rPr>
    </w:lvl>
    <w:lvl w:ilvl="1" w:tplc="46E4F682" w:tentative="1">
      <w:start w:val="1"/>
      <w:numFmt w:val="bullet"/>
      <w:lvlText w:val=""/>
      <w:lvlJc w:val="left"/>
      <w:pPr>
        <w:tabs>
          <w:tab w:val="num" w:pos="1440"/>
        </w:tabs>
        <w:ind w:left="1440" w:hanging="360"/>
      </w:pPr>
      <w:rPr>
        <w:rFonts w:ascii="Wingdings" w:hAnsi="Wingdings" w:hint="default"/>
      </w:rPr>
    </w:lvl>
    <w:lvl w:ilvl="2" w:tplc="60262050" w:tentative="1">
      <w:start w:val="1"/>
      <w:numFmt w:val="bullet"/>
      <w:lvlText w:val=""/>
      <w:lvlJc w:val="left"/>
      <w:pPr>
        <w:tabs>
          <w:tab w:val="num" w:pos="2160"/>
        </w:tabs>
        <w:ind w:left="2160" w:hanging="360"/>
      </w:pPr>
      <w:rPr>
        <w:rFonts w:ascii="Wingdings" w:hAnsi="Wingdings" w:hint="default"/>
      </w:rPr>
    </w:lvl>
    <w:lvl w:ilvl="3" w:tplc="25D48A0E" w:tentative="1">
      <w:start w:val="1"/>
      <w:numFmt w:val="bullet"/>
      <w:lvlText w:val=""/>
      <w:lvlJc w:val="left"/>
      <w:pPr>
        <w:tabs>
          <w:tab w:val="num" w:pos="2880"/>
        </w:tabs>
        <w:ind w:left="2880" w:hanging="360"/>
      </w:pPr>
      <w:rPr>
        <w:rFonts w:ascii="Wingdings" w:hAnsi="Wingdings" w:hint="default"/>
      </w:rPr>
    </w:lvl>
    <w:lvl w:ilvl="4" w:tplc="AF2A5D96" w:tentative="1">
      <w:start w:val="1"/>
      <w:numFmt w:val="bullet"/>
      <w:lvlText w:val=""/>
      <w:lvlJc w:val="left"/>
      <w:pPr>
        <w:tabs>
          <w:tab w:val="num" w:pos="3600"/>
        </w:tabs>
        <w:ind w:left="3600" w:hanging="360"/>
      </w:pPr>
      <w:rPr>
        <w:rFonts w:ascii="Wingdings" w:hAnsi="Wingdings" w:hint="default"/>
      </w:rPr>
    </w:lvl>
    <w:lvl w:ilvl="5" w:tplc="C7D02758" w:tentative="1">
      <w:start w:val="1"/>
      <w:numFmt w:val="bullet"/>
      <w:lvlText w:val=""/>
      <w:lvlJc w:val="left"/>
      <w:pPr>
        <w:tabs>
          <w:tab w:val="num" w:pos="4320"/>
        </w:tabs>
        <w:ind w:left="4320" w:hanging="360"/>
      </w:pPr>
      <w:rPr>
        <w:rFonts w:ascii="Wingdings" w:hAnsi="Wingdings" w:hint="default"/>
      </w:rPr>
    </w:lvl>
    <w:lvl w:ilvl="6" w:tplc="A914E87A" w:tentative="1">
      <w:start w:val="1"/>
      <w:numFmt w:val="bullet"/>
      <w:lvlText w:val=""/>
      <w:lvlJc w:val="left"/>
      <w:pPr>
        <w:tabs>
          <w:tab w:val="num" w:pos="5040"/>
        </w:tabs>
        <w:ind w:left="5040" w:hanging="360"/>
      </w:pPr>
      <w:rPr>
        <w:rFonts w:ascii="Wingdings" w:hAnsi="Wingdings" w:hint="default"/>
      </w:rPr>
    </w:lvl>
    <w:lvl w:ilvl="7" w:tplc="4C723BA6" w:tentative="1">
      <w:start w:val="1"/>
      <w:numFmt w:val="bullet"/>
      <w:lvlText w:val=""/>
      <w:lvlJc w:val="left"/>
      <w:pPr>
        <w:tabs>
          <w:tab w:val="num" w:pos="5760"/>
        </w:tabs>
        <w:ind w:left="5760" w:hanging="360"/>
      </w:pPr>
      <w:rPr>
        <w:rFonts w:ascii="Wingdings" w:hAnsi="Wingdings" w:hint="default"/>
      </w:rPr>
    </w:lvl>
    <w:lvl w:ilvl="8" w:tplc="CA26AF62" w:tentative="1">
      <w:start w:val="1"/>
      <w:numFmt w:val="bullet"/>
      <w:lvlText w:val=""/>
      <w:lvlJc w:val="left"/>
      <w:pPr>
        <w:tabs>
          <w:tab w:val="num" w:pos="6480"/>
        </w:tabs>
        <w:ind w:left="6480" w:hanging="360"/>
      </w:pPr>
      <w:rPr>
        <w:rFonts w:ascii="Wingdings" w:hAnsi="Wingdings" w:hint="default"/>
      </w:rPr>
    </w:lvl>
  </w:abstractNum>
  <w:abstractNum w:abstractNumId="5">
    <w:nsid w:val="13B95A32"/>
    <w:multiLevelType w:val="hybridMultilevel"/>
    <w:tmpl w:val="064E37FA"/>
    <w:lvl w:ilvl="0" w:tplc="04090001">
      <w:start w:val="1"/>
      <w:numFmt w:val="bullet"/>
      <w:lvlText w:val=""/>
      <w:lvlJc w:val="left"/>
      <w:pPr>
        <w:tabs>
          <w:tab w:val="num" w:pos="720"/>
        </w:tabs>
        <w:ind w:left="720" w:hanging="360"/>
      </w:pPr>
      <w:rPr>
        <w:rFonts w:ascii="Symbol" w:hAnsi="Symbol" w:hint="default"/>
      </w:rPr>
    </w:lvl>
    <w:lvl w:ilvl="1" w:tplc="6ACA328C" w:tentative="1">
      <w:start w:val="1"/>
      <w:numFmt w:val="bullet"/>
      <w:lvlText w:val=""/>
      <w:lvlJc w:val="left"/>
      <w:pPr>
        <w:tabs>
          <w:tab w:val="num" w:pos="1440"/>
        </w:tabs>
        <w:ind w:left="1440" w:hanging="360"/>
      </w:pPr>
      <w:rPr>
        <w:rFonts w:ascii="Wingdings" w:hAnsi="Wingdings" w:hint="default"/>
      </w:rPr>
    </w:lvl>
    <w:lvl w:ilvl="2" w:tplc="8EE68F2A" w:tentative="1">
      <w:start w:val="1"/>
      <w:numFmt w:val="bullet"/>
      <w:lvlText w:val=""/>
      <w:lvlJc w:val="left"/>
      <w:pPr>
        <w:tabs>
          <w:tab w:val="num" w:pos="2160"/>
        </w:tabs>
        <w:ind w:left="2160" w:hanging="360"/>
      </w:pPr>
      <w:rPr>
        <w:rFonts w:ascii="Wingdings" w:hAnsi="Wingdings" w:hint="default"/>
      </w:rPr>
    </w:lvl>
    <w:lvl w:ilvl="3" w:tplc="A41AFFA4" w:tentative="1">
      <w:start w:val="1"/>
      <w:numFmt w:val="bullet"/>
      <w:lvlText w:val=""/>
      <w:lvlJc w:val="left"/>
      <w:pPr>
        <w:tabs>
          <w:tab w:val="num" w:pos="2880"/>
        </w:tabs>
        <w:ind w:left="2880" w:hanging="360"/>
      </w:pPr>
      <w:rPr>
        <w:rFonts w:ascii="Wingdings" w:hAnsi="Wingdings" w:hint="default"/>
      </w:rPr>
    </w:lvl>
    <w:lvl w:ilvl="4" w:tplc="C3427830" w:tentative="1">
      <w:start w:val="1"/>
      <w:numFmt w:val="bullet"/>
      <w:lvlText w:val=""/>
      <w:lvlJc w:val="left"/>
      <w:pPr>
        <w:tabs>
          <w:tab w:val="num" w:pos="3600"/>
        </w:tabs>
        <w:ind w:left="3600" w:hanging="360"/>
      </w:pPr>
      <w:rPr>
        <w:rFonts w:ascii="Wingdings" w:hAnsi="Wingdings" w:hint="default"/>
      </w:rPr>
    </w:lvl>
    <w:lvl w:ilvl="5" w:tplc="36B2A7D0" w:tentative="1">
      <w:start w:val="1"/>
      <w:numFmt w:val="bullet"/>
      <w:lvlText w:val=""/>
      <w:lvlJc w:val="left"/>
      <w:pPr>
        <w:tabs>
          <w:tab w:val="num" w:pos="4320"/>
        </w:tabs>
        <w:ind w:left="4320" w:hanging="360"/>
      </w:pPr>
      <w:rPr>
        <w:rFonts w:ascii="Wingdings" w:hAnsi="Wingdings" w:hint="default"/>
      </w:rPr>
    </w:lvl>
    <w:lvl w:ilvl="6" w:tplc="72E2CDE2" w:tentative="1">
      <w:start w:val="1"/>
      <w:numFmt w:val="bullet"/>
      <w:lvlText w:val=""/>
      <w:lvlJc w:val="left"/>
      <w:pPr>
        <w:tabs>
          <w:tab w:val="num" w:pos="5040"/>
        </w:tabs>
        <w:ind w:left="5040" w:hanging="360"/>
      </w:pPr>
      <w:rPr>
        <w:rFonts w:ascii="Wingdings" w:hAnsi="Wingdings" w:hint="default"/>
      </w:rPr>
    </w:lvl>
    <w:lvl w:ilvl="7" w:tplc="15325F0A" w:tentative="1">
      <w:start w:val="1"/>
      <w:numFmt w:val="bullet"/>
      <w:lvlText w:val=""/>
      <w:lvlJc w:val="left"/>
      <w:pPr>
        <w:tabs>
          <w:tab w:val="num" w:pos="5760"/>
        </w:tabs>
        <w:ind w:left="5760" w:hanging="360"/>
      </w:pPr>
      <w:rPr>
        <w:rFonts w:ascii="Wingdings" w:hAnsi="Wingdings" w:hint="default"/>
      </w:rPr>
    </w:lvl>
    <w:lvl w:ilvl="8" w:tplc="681A362E" w:tentative="1">
      <w:start w:val="1"/>
      <w:numFmt w:val="bullet"/>
      <w:lvlText w:val=""/>
      <w:lvlJc w:val="left"/>
      <w:pPr>
        <w:tabs>
          <w:tab w:val="num" w:pos="6480"/>
        </w:tabs>
        <w:ind w:left="6480" w:hanging="360"/>
      </w:pPr>
      <w:rPr>
        <w:rFonts w:ascii="Wingdings" w:hAnsi="Wingdings" w:hint="default"/>
      </w:rPr>
    </w:lvl>
  </w:abstractNum>
  <w:abstractNum w:abstractNumId="6">
    <w:nsid w:val="13CC28C2"/>
    <w:multiLevelType w:val="hybridMultilevel"/>
    <w:tmpl w:val="D8082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966BAF"/>
    <w:multiLevelType w:val="hybridMultilevel"/>
    <w:tmpl w:val="DDD60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210C2"/>
    <w:multiLevelType w:val="hybridMultilevel"/>
    <w:tmpl w:val="25F45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197E12"/>
    <w:multiLevelType w:val="hybridMultilevel"/>
    <w:tmpl w:val="C900ABA2"/>
    <w:lvl w:ilvl="0" w:tplc="04090001">
      <w:start w:val="1"/>
      <w:numFmt w:val="bullet"/>
      <w:lvlText w:val=""/>
      <w:lvlJc w:val="left"/>
      <w:pPr>
        <w:tabs>
          <w:tab w:val="num" w:pos="720"/>
        </w:tabs>
        <w:ind w:left="720" w:hanging="360"/>
      </w:pPr>
      <w:rPr>
        <w:rFonts w:ascii="Symbol" w:hAnsi="Symbol" w:hint="default"/>
      </w:rPr>
    </w:lvl>
    <w:lvl w:ilvl="1" w:tplc="B8204FDA" w:tentative="1">
      <w:start w:val="1"/>
      <w:numFmt w:val="bullet"/>
      <w:lvlText w:val=""/>
      <w:lvlJc w:val="left"/>
      <w:pPr>
        <w:tabs>
          <w:tab w:val="num" w:pos="1440"/>
        </w:tabs>
        <w:ind w:left="1440" w:hanging="360"/>
      </w:pPr>
      <w:rPr>
        <w:rFonts w:ascii="Wingdings" w:hAnsi="Wingdings" w:hint="default"/>
      </w:rPr>
    </w:lvl>
    <w:lvl w:ilvl="2" w:tplc="F88A9092" w:tentative="1">
      <w:start w:val="1"/>
      <w:numFmt w:val="bullet"/>
      <w:lvlText w:val=""/>
      <w:lvlJc w:val="left"/>
      <w:pPr>
        <w:tabs>
          <w:tab w:val="num" w:pos="2160"/>
        </w:tabs>
        <w:ind w:left="2160" w:hanging="360"/>
      </w:pPr>
      <w:rPr>
        <w:rFonts w:ascii="Wingdings" w:hAnsi="Wingdings" w:hint="default"/>
      </w:rPr>
    </w:lvl>
    <w:lvl w:ilvl="3" w:tplc="A2FAE092" w:tentative="1">
      <w:start w:val="1"/>
      <w:numFmt w:val="bullet"/>
      <w:lvlText w:val=""/>
      <w:lvlJc w:val="left"/>
      <w:pPr>
        <w:tabs>
          <w:tab w:val="num" w:pos="2880"/>
        </w:tabs>
        <w:ind w:left="2880" w:hanging="360"/>
      </w:pPr>
      <w:rPr>
        <w:rFonts w:ascii="Wingdings" w:hAnsi="Wingdings" w:hint="default"/>
      </w:rPr>
    </w:lvl>
    <w:lvl w:ilvl="4" w:tplc="F96641BE" w:tentative="1">
      <w:start w:val="1"/>
      <w:numFmt w:val="bullet"/>
      <w:lvlText w:val=""/>
      <w:lvlJc w:val="left"/>
      <w:pPr>
        <w:tabs>
          <w:tab w:val="num" w:pos="3600"/>
        </w:tabs>
        <w:ind w:left="3600" w:hanging="360"/>
      </w:pPr>
      <w:rPr>
        <w:rFonts w:ascii="Wingdings" w:hAnsi="Wingdings" w:hint="default"/>
      </w:rPr>
    </w:lvl>
    <w:lvl w:ilvl="5" w:tplc="79FC5F92" w:tentative="1">
      <w:start w:val="1"/>
      <w:numFmt w:val="bullet"/>
      <w:lvlText w:val=""/>
      <w:lvlJc w:val="left"/>
      <w:pPr>
        <w:tabs>
          <w:tab w:val="num" w:pos="4320"/>
        </w:tabs>
        <w:ind w:left="4320" w:hanging="360"/>
      </w:pPr>
      <w:rPr>
        <w:rFonts w:ascii="Wingdings" w:hAnsi="Wingdings" w:hint="default"/>
      </w:rPr>
    </w:lvl>
    <w:lvl w:ilvl="6" w:tplc="D22466F6" w:tentative="1">
      <w:start w:val="1"/>
      <w:numFmt w:val="bullet"/>
      <w:lvlText w:val=""/>
      <w:lvlJc w:val="left"/>
      <w:pPr>
        <w:tabs>
          <w:tab w:val="num" w:pos="5040"/>
        </w:tabs>
        <w:ind w:left="5040" w:hanging="360"/>
      </w:pPr>
      <w:rPr>
        <w:rFonts w:ascii="Wingdings" w:hAnsi="Wingdings" w:hint="default"/>
      </w:rPr>
    </w:lvl>
    <w:lvl w:ilvl="7" w:tplc="5BB0DA46" w:tentative="1">
      <w:start w:val="1"/>
      <w:numFmt w:val="bullet"/>
      <w:lvlText w:val=""/>
      <w:lvlJc w:val="left"/>
      <w:pPr>
        <w:tabs>
          <w:tab w:val="num" w:pos="5760"/>
        </w:tabs>
        <w:ind w:left="5760" w:hanging="360"/>
      </w:pPr>
      <w:rPr>
        <w:rFonts w:ascii="Wingdings" w:hAnsi="Wingdings" w:hint="default"/>
      </w:rPr>
    </w:lvl>
    <w:lvl w:ilvl="8" w:tplc="35F2CDF2" w:tentative="1">
      <w:start w:val="1"/>
      <w:numFmt w:val="bullet"/>
      <w:lvlText w:val=""/>
      <w:lvlJc w:val="left"/>
      <w:pPr>
        <w:tabs>
          <w:tab w:val="num" w:pos="6480"/>
        </w:tabs>
        <w:ind w:left="6480" w:hanging="360"/>
      </w:pPr>
      <w:rPr>
        <w:rFonts w:ascii="Wingdings" w:hAnsi="Wingdings" w:hint="default"/>
      </w:rPr>
    </w:lvl>
  </w:abstractNum>
  <w:abstractNum w:abstractNumId="10">
    <w:nsid w:val="16C6588E"/>
    <w:multiLevelType w:val="hybridMultilevel"/>
    <w:tmpl w:val="50AADD94"/>
    <w:lvl w:ilvl="0" w:tplc="F04A0F82">
      <w:start w:val="1"/>
      <w:numFmt w:val="bullet"/>
      <w:lvlText w:val=""/>
      <w:lvlJc w:val="left"/>
      <w:pPr>
        <w:tabs>
          <w:tab w:val="num" w:pos="720"/>
        </w:tabs>
        <w:ind w:left="720" w:hanging="360"/>
      </w:pPr>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5627A4C" w:tentative="1">
      <w:start w:val="1"/>
      <w:numFmt w:val="bullet"/>
      <w:lvlText w:val=""/>
      <w:lvlJc w:val="left"/>
      <w:pPr>
        <w:tabs>
          <w:tab w:val="num" w:pos="2160"/>
        </w:tabs>
        <w:ind w:left="2160" w:hanging="360"/>
      </w:pPr>
      <w:rPr>
        <w:rFonts w:ascii="Wingdings" w:hAnsi="Wingdings" w:hint="default"/>
      </w:rPr>
    </w:lvl>
    <w:lvl w:ilvl="3" w:tplc="179631BE" w:tentative="1">
      <w:start w:val="1"/>
      <w:numFmt w:val="bullet"/>
      <w:lvlText w:val=""/>
      <w:lvlJc w:val="left"/>
      <w:pPr>
        <w:tabs>
          <w:tab w:val="num" w:pos="2880"/>
        </w:tabs>
        <w:ind w:left="2880" w:hanging="360"/>
      </w:pPr>
      <w:rPr>
        <w:rFonts w:ascii="Wingdings" w:hAnsi="Wingdings" w:hint="default"/>
      </w:rPr>
    </w:lvl>
    <w:lvl w:ilvl="4" w:tplc="CDD269BE" w:tentative="1">
      <w:start w:val="1"/>
      <w:numFmt w:val="bullet"/>
      <w:lvlText w:val=""/>
      <w:lvlJc w:val="left"/>
      <w:pPr>
        <w:tabs>
          <w:tab w:val="num" w:pos="3600"/>
        </w:tabs>
        <w:ind w:left="3600" w:hanging="360"/>
      </w:pPr>
      <w:rPr>
        <w:rFonts w:ascii="Wingdings" w:hAnsi="Wingdings" w:hint="default"/>
      </w:rPr>
    </w:lvl>
    <w:lvl w:ilvl="5" w:tplc="05027AF2" w:tentative="1">
      <w:start w:val="1"/>
      <w:numFmt w:val="bullet"/>
      <w:lvlText w:val=""/>
      <w:lvlJc w:val="left"/>
      <w:pPr>
        <w:tabs>
          <w:tab w:val="num" w:pos="4320"/>
        </w:tabs>
        <w:ind w:left="4320" w:hanging="360"/>
      </w:pPr>
      <w:rPr>
        <w:rFonts w:ascii="Wingdings" w:hAnsi="Wingdings" w:hint="default"/>
      </w:rPr>
    </w:lvl>
    <w:lvl w:ilvl="6" w:tplc="268C56A0" w:tentative="1">
      <w:start w:val="1"/>
      <w:numFmt w:val="bullet"/>
      <w:lvlText w:val=""/>
      <w:lvlJc w:val="left"/>
      <w:pPr>
        <w:tabs>
          <w:tab w:val="num" w:pos="5040"/>
        </w:tabs>
        <w:ind w:left="5040" w:hanging="360"/>
      </w:pPr>
      <w:rPr>
        <w:rFonts w:ascii="Wingdings" w:hAnsi="Wingdings" w:hint="default"/>
      </w:rPr>
    </w:lvl>
    <w:lvl w:ilvl="7" w:tplc="9FDAF8E8" w:tentative="1">
      <w:start w:val="1"/>
      <w:numFmt w:val="bullet"/>
      <w:lvlText w:val=""/>
      <w:lvlJc w:val="left"/>
      <w:pPr>
        <w:tabs>
          <w:tab w:val="num" w:pos="5760"/>
        </w:tabs>
        <w:ind w:left="5760" w:hanging="360"/>
      </w:pPr>
      <w:rPr>
        <w:rFonts w:ascii="Wingdings" w:hAnsi="Wingdings" w:hint="default"/>
      </w:rPr>
    </w:lvl>
    <w:lvl w:ilvl="8" w:tplc="9D680B0E" w:tentative="1">
      <w:start w:val="1"/>
      <w:numFmt w:val="bullet"/>
      <w:lvlText w:val=""/>
      <w:lvlJc w:val="left"/>
      <w:pPr>
        <w:tabs>
          <w:tab w:val="num" w:pos="6480"/>
        </w:tabs>
        <w:ind w:left="6480" w:hanging="360"/>
      </w:pPr>
      <w:rPr>
        <w:rFonts w:ascii="Wingdings" w:hAnsi="Wingdings" w:hint="default"/>
      </w:rPr>
    </w:lvl>
  </w:abstractNum>
  <w:abstractNum w:abstractNumId="11">
    <w:nsid w:val="180A7AAE"/>
    <w:multiLevelType w:val="hybridMultilevel"/>
    <w:tmpl w:val="812AB4E2"/>
    <w:lvl w:ilvl="0" w:tplc="6E22793C">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B005A4A" w:tentative="1">
      <w:start w:val="1"/>
      <w:numFmt w:val="bullet"/>
      <w:lvlText w:val=""/>
      <w:lvlJc w:val="left"/>
      <w:pPr>
        <w:tabs>
          <w:tab w:val="num" w:pos="2160"/>
        </w:tabs>
        <w:ind w:left="2160" w:hanging="360"/>
      </w:pPr>
      <w:rPr>
        <w:rFonts w:ascii="Wingdings" w:hAnsi="Wingdings" w:hint="default"/>
      </w:rPr>
    </w:lvl>
    <w:lvl w:ilvl="3" w:tplc="439057AE" w:tentative="1">
      <w:start w:val="1"/>
      <w:numFmt w:val="bullet"/>
      <w:lvlText w:val=""/>
      <w:lvlJc w:val="left"/>
      <w:pPr>
        <w:tabs>
          <w:tab w:val="num" w:pos="2880"/>
        </w:tabs>
        <w:ind w:left="2880" w:hanging="360"/>
      </w:pPr>
      <w:rPr>
        <w:rFonts w:ascii="Wingdings" w:hAnsi="Wingdings" w:hint="default"/>
      </w:rPr>
    </w:lvl>
    <w:lvl w:ilvl="4" w:tplc="3918D5AE" w:tentative="1">
      <w:start w:val="1"/>
      <w:numFmt w:val="bullet"/>
      <w:lvlText w:val=""/>
      <w:lvlJc w:val="left"/>
      <w:pPr>
        <w:tabs>
          <w:tab w:val="num" w:pos="3600"/>
        </w:tabs>
        <w:ind w:left="3600" w:hanging="360"/>
      </w:pPr>
      <w:rPr>
        <w:rFonts w:ascii="Wingdings" w:hAnsi="Wingdings" w:hint="default"/>
      </w:rPr>
    </w:lvl>
    <w:lvl w:ilvl="5" w:tplc="1EEE0A80" w:tentative="1">
      <w:start w:val="1"/>
      <w:numFmt w:val="bullet"/>
      <w:lvlText w:val=""/>
      <w:lvlJc w:val="left"/>
      <w:pPr>
        <w:tabs>
          <w:tab w:val="num" w:pos="4320"/>
        </w:tabs>
        <w:ind w:left="4320" w:hanging="360"/>
      </w:pPr>
      <w:rPr>
        <w:rFonts w:ascii="Wingdings" w:hAnsi="Wingdings" w:hint="default"/>
      </w:rPr>
    </w:lvl>
    <w:lvl w:ilvl="6" w:tplc="12523774" w:tentative="1">
      <w:start w:val="1"/>
      <w:numFmt w:val="bullet"/>
      <w:lvlText w:val=""/>
      <w:lvlJc w:val="left"/>
      <w:pPr>
        <w:tabs>
          <w:tab w:val="num" w:pos="5040"/>
        </w:tabs>
        <w:ind w:left="5040" w:hanging="360"/>
      </w:pPr>
      <w:rPr>
        <w:rFonts w:ascii="Wingdings" w:hAnsi="Wingdings" w:hint="default"/>
      </w:rPr>
    </w:lvl>
    <w:lvl w:ilvl="7" w:tplc="CA76C2EE" w:tentative="1">
      <w:start w:val="1"/>
      <w:numFmt w:val="bullet"/>
      <w:lvlText w:val=""/>
      <w:lvlJc w:val="left"/>
      <w:pPr>
        <w:tabs>
          <w:tab w:val="num" w:pos="5760"/>
        </w:tabs>
        <w:ind w:left="5760" w:hanging="360"/>
      </w:pPr>
      <w:rPr>
        <w:rFonts w:ascii="Wingdings" w:hAnsi="Wingdings" w:hint="default"/>
      </w:rPr>
    </w:lvl>
    <w:lvl w:ilvl="8" w:tplc="C33A0280" w:tentative="1">
      <w:start w:val="1"/>
      <w:numFmt w:val="bullet"/>
      <w:lvlText w:val=""/>
      <w:lvlJc w:val="left"/>
      <w:pPr>
        <w:tabs>
          <w:tab w:val="num" w:pos="6480"/>
        </w:tabs>
        <w:ind w:left="6480" w:hanging="360"/>
      </w:pPr>
      <w:rPr>
        <w:rFonts w:ascii="Wingdings" w:hAnsi="Wingdings" w:hint="default"/>
      </w:rPr>
    </w:lvl>
  </w:abstractNum>
  <w:abstractNum w:abstractNumId="12">
    <w:nsid w:val="1BB110EA"/>
    <w:multiLevelType w:val="hybridMultilevel"/>
    <w:tmpl w:val="3FC61394"/>
    <w:lvl w:ilvl="0" w:tplc="04090001">
      <w:start w:val="1"/>
      <w:numFmt w:val="bullet"/>
      <w:lvlText w:val=""/>
      <w:lvlJc w:val="left"/>
      <w:pPr>
        <w:tabs>
          <w:tab w:val="num" w:pos="720"/>
        </w:tabs>
        <w:ind w:left="720" w:hanging="360"/>
      </w:pPr>
      <w:rPr>
        <w:rFonts w:ascii="Symbol" w:hAnsi="Symbol" w:hint="default"/>
      </w:rPr>
    </w:lvl>
    <w:lvl w:ilvl="1" w:tplc="EA1E0B58" w:tentative="1">
      <w:start w:val="1"/>
      <w:numFmt w:val="bullet"/>
      <w:lvlText w:val=""/>
      <w:lvlJc w:val="left"/>
      <w:pPr>
        <w:tabs>
          <w:tab w:val="num" w:pos="1440"/>
        </w:tabs>
        <w:ind w:left="1440" w:hanging="360"/>
      </w:pPr>
      <w:rPr>
        <w:rFonts w:ascii="Wingdings" w:hAnsi="Wingdings" w:hint="default"/>
      </w:rPr>
    </w:lvl>
    <w:lvl w:ilvl="2" w:tplc="AF389E8C" w:tentative="1">
      <w:start w:val="1"/>
      <w:numFmt w:val="bullet"/>
      <w:lvlText w:val=""/>
      <w:lvlJc w:val="left"/>
      <w:pPr>
        <w:tabs>
          <w:tab w:val="num" w:pos="2160"/>
        </w:tabs>
        <w:ind w:left="2160" w:hanging="360"/>
      </w:pPr>
      <w:rPr>
        <w:rFonts w:ascii="Wingdings" w:hAnsi="Wingdings" w:hint="default"/>
      </w:rPr>
    </w:lvl>
    <w:lvl w:ilvl="3" w:tplc="EEF264F4" w:tentative="1">
      <w:start w:val="1"/>
      <w:numFmt w:val="bullet"/>
      <w:lvlText w:val=""/>
      <w:lvlJc w:val="left"/>
      <w:pPr>
        <w:tabs>
          <w:tab w:val="num" w:pos="2880"/>
        </w:tabs>
        <w:ind w:left="2880" w:hanging="360"/>
      </w:pPr>
      <w:rPr>
        <w:rFonts w:ascii="Wingdings" w:hAnsi="Wingdings" w:hint="default"/>
      </w:rPr>
    </w:lvl>
    <w:lvl w:ilvl="4" w:tplc="6D0E302A" w:tentative="1">
      <w:start w:val="1"/>
      <w:numFmt w:val="bullet"/>
      <w:lvlText w:val=""/>
      <w:lvlJc w:val="left"/>
      <w:pPr>
        <w:tabs>
          <w:tab w:val="num" w:pos="3600"/>
        </w:tabs>
        <w:ind w:left="3600" w:hanging="360"/>
      </w:pPr>
      <w:rPr>
        <w:rFonts w:ascii="Wingdings" w:hAnsi="Wingdings" w:hint="default"/>
      </w:rPr>
    </w:lvl>
    <w:lvl w:ilvl="5" w:tplc="36F01DF8" w:tentative="1">
      <w:start w:val="1"/>
      <w:numFmt w:val="bullet"/>
      <w:lvlText w:val=""/>
      <w:lvlJc w:val="left"/>
      <w:pPr>
        <w:tabs>
          <w:tab w:val="num" w:pos="4320"/>
        </w:tabs>
        <w:ind w:left="4320" w:hanging="360"/>
      </w:pPr>
      <w:rPr>
        <w:rFonts w:ascii="Wingdings" w:hAnsi="Wingdings" w:hint="default"/>
      </w:rPr>
    </w:lvl>
    <w:lvl w:ilvl="6" w:tplc="25B273DC" w:tentative="1">
      <w:start w:val="1"/>
      <w:numFmt w:val="bullet"/>
      <w:lvlText w:val=""/>
      <w:lvlJc w:val="left"/>
      <w:pPr>
        <w:tabs>
          <w:tab w:val="num" w:pos="5040"/>
        </w:tabs>
        <w:ind w:left="5040" w:hanging="360"/>
      </w:pPr>
      <w:rPr>
        <w:rFonts w:ascii="Wingdings" w:hAnsi="Wingdings" w:hint="default"/>
      </w:rPr>
    </w:lvl>
    <w:lvl w:ilvl="7" w:tplc="57748A4C" w:tentative="1">
      <w:start w:val="1"/>
      <w:numFmt w:val="bullet"/>
      <w:lvlText w:val=""/>
      <w:lvlJc w:val="left"/>
      <w:pPr>
        <w:tabs>
          <w:tab w:val="num" w:pos="5760"/>
        </w:tabs>
        <w:ind w:left="5760" w:hanging="360"/>
      </w:pPr>
      <w:rPr>
        <w:rFonts w:ascii="Wingdings" w:hAnsi="Wingdings" w:hint="default"/>
      </w:rPr>
    </w:lvl>
    <w:lvl w:ilvl="8" w:tplc="0F4A0092" w:tentative="1">
      <w:start w:val="1"/>
      <w:numFmt w:val="bullet"/>
      <w:lvlText w:val=""/>
      <w:lvlJc w:val="left"/>
      <w:pPr>
        <w:tabs>
          <w:tab w:val="num" w:pos="6480"/>
        </w:tabs>
        <w:ind w:left="6480" w:hanging="360"/>
      </w:pPr>
      <w:rPr>
        <w:rFonts w:ascii="Wingdings" w:hAnsi="Wingdings" w:hint="default"/>
      </w:rPr>
    </w:lvl>
  </w:abstractNum>
  <w:abstractNum w:abstractNumId="13">
    <w:nsid w:val="1C7272C4"/>
    <w:multiLevelType w:val="hybridMultilevel"/>
    <w:tmpl w:val="3D2079E8"/>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4">
    <w:nsid w:val="1CAA6DCC"/>
    <w:multiLevelType w:val="hybridMultilevel"/>
    <w:tmpl w:val="080AACEC"/>
    <w:lvl w:ilvl="0" w:tplc="04090001">
      <w:start w:val="1"/>
      <w:numFmt w:val="bullet"/>
      <w:lvlText w:val=""/>
      <w:lvlJc w:val="left"/>
      <w:pPr>
        <w:tabs>
          <w:tab w:val="num" w:pos="720"/>
        </w:tabs>
        <w:ind w:left="720" w:hanging="360"/>
      </w:pPr>
      <w:rPr>
        <w:rFonts w:ascii="Symbol" w:hAnsi="Symbol" w:hint="default"/>
      </w:rPr>
    </w:lvl>
    <w:lvl w:ilvl="1" w:tplc="BB1CAAB8" w:tentative="1">
      <w:start w:val="1"/>
      <w:numFmt w:val="bullet"/>
      <w:lvlText w:val=""/>
      <w:lvlJc w:val="left"/>
      <w:pPr>
        <w:tabs>
          <w:tab w:val="num" w:pos="1440"/>
        </w:tabs>
        <w:ind w:left="1440" w:hanging="360"/>
      </w:pPr>
      <w:rPr>
        <w:rFonts w:ascii="Wingdings" w:hAnsi="Wingdings" w:hint="default"/>
      </w:rPr>
    </w:lvl>
    <w:lvl w:ilvl="2" w:tplc="E94E08CE" w:tentative="1">
      <w:start w:val="1"/>
      <w:numFmt w:val="bullet"/>
      <w:lvlText w:val=""/>
      <w:lvlJc w:val="left"/>
      <w:pPr>
        <w:tabs>
          <w:tab w:val="num" w:pos="2160"/>
        </w:tabs>
        <w:ind w:left="2160" w:hanging="360"/>
      </w:pPr>
      <w:rPr>
        <w:rFonts w:ascii="Wingdings" w:hAnsi="Wingdings" w:hint="default"/>
      </w:rPr>
    </w:lvl>
    <w:lvl w:ilvl="3" w:tplc="1780D060" w:tentative="1">
      <w:start w:val="1"/>
      <w:numFmt w:val="bullet"/>
      <w:lvlText w:val=""/>
      <w:lvlJc w:val="left"/>
      <w:pPr>
        <w:tabs>
          <w:tab w:val="num" w:pos="2880"/>
        </w:tabs>
        <w:ind w:left="2880" w:hanging="360"/>
      </w:pPr>
      <w:rPr>
        <w:rFonts w:ascii="Wingdings" w:hAnsi="Wingdings" w:hint="default"/>
      </w:rPr>
    </w:lvl>
    <w:lvl w:ilvl="4" w:tplc="A3D2596A" w:tentative="1">
      <w:start w:val="1"/>
      <w:numFmt w:val="bullet"/>
      <w:lvlText w:val=""/>
      <w:lvlJc w:val="left"/>
      <w:pPr>
        <w:tabs>
          <w:tab w:val="num" w:pos="3600"/>
        </w:tabs>
        <w:ind w:left="3600" w:hanging="360"/>
      </w:pPr>
      <w:rPr>
        <w:rFonts w:ascii="Wingdings" w:hAnsi="Wingdings" w:hint="default"/>
      </w:rPr>
    </w:lvl>
    <w:lvl w:ilvl="5" w:tplc="B6AC8136" w:tentative="1">
      <w:start w:val="1"/>
      <w:numFmt w:val="bullet"/>
      <w:lvlText w:val=""/>
      <w:lvlJc w:val="left"/>
      <w:pPr>
        <w:tabs>
          <w:tab w:val="num" w:pos="4320"/>
        </w:tabs>
        <w:ind w:left="4320" w:hanging="360"/>
      </w:pPr>
      <w:rPr>
        <w:rFonts w:ascii="Wingdings" w:hAnsi="Wingdings" w:hint="default"/>
      </w:rPr>
    </w:lvl>
    <w:lvl w:ilvl="6" w:tplc="7AF6B2D0" w:tentative="1">
      <w:start w:val="1"/>
      <w:numFmt w:val="bullet"/>
      <w:lvlText w:val=""/>
      <w:lvlJc w:val="left"/>
      <w:pPr>
        <w:tabs>
          <w:tab w:val="num" w:pos="5040"/>
        </w:tabs>
        <w:ind w:left="5040" w:hanging="360"/>
      </w:pPr>
      <w:rPr>
        <w:rFonts w:ascii="Wingdings" w:hAnsi="Wingdings" w:hint="default"/>
      </w:rPr>
    </w:lvl>
    <w:lvl w:ilvl="7" w:tplc="65CE07A4" w:tentative="1">
      <w:start w:val="1"/>
      <w:numFmt w:val="bullet"/>
      <w:lvlText w:val=""/>
      <w:lvlJc w:val="left"/>
      <w:pPr>
        <w:tabs>
          <w:tab w:val="num" w:pos="5760"/>
        </w:tabs>
        <w:ind w:left="5760" w:hanging="360"/>
      </w:pPr>
      <w:rPr>
        <w:rFonts w:ascii="Wingdings" w:hAnsi="Wingdings" w:hint="default"/>
      </w:rPr>
    </w:lvl>
    <w:lvl w:ilvl="8" w:tplc="6F988AC2" w:tentative="1">
      <w:start w:val="1"/>
      <w:numFmt w:val="bullet"/>
      <w:lvlText w:val=""/>
      <w:lvlJc w:val="left"/>
      <w:pPr>
        <w:tabs>
          <w:tab w:val="num" w:pos="6480"/>
        </w:tabs>
        <w:ind w:left="6480" w:hanging="360"/>
      </w:pPr>
      <w:rPr>
        <w:rFonts w:ascii="Wingdings" w:hAnsi="Wingdings" w:hint="default"/>
      </w:rPr>
    </w:lvl>
  </w:abstractNum>
  <w:abstractNum w:abstractNumId="15">
    <w:nsid w:val="1E4E4833"/>
    <w:multiLevelType w:val="hybridMultilevel"/>
    <w:tmpl w:val="2674AFFE"/>
    <w:lvl w:ilvl="0" w:tplc="20E2D948">
      <w:start w:val="1"/>
      <w:numFmt w:val="bullet"/>
      <w:lvlText w:val=""/>
      <w:lvlJc w:val="left"/>
      <w:pPr>
        <w:tabs>
          <w:tab w:val="num" w:pos="720"/>
        </w:tabs>
        <w:ind w:left="720" w:hanging="360"/>
      </w:pPr>
      <w:rPr>
        <w:rFonts w:ascii="Wingdings 2" w:hAnsi="Wingdings 2" w:hint="default"/>
      </w:rPr>
    </w:lvl>
    <w:lvl w:ilvl="1" w:tplc="5B0410D0">
      <w:numFmt w:val="bullet"/>
      <w:lvlText w:val=""/>
      <w:lvlJc w:val="left"/>
      <w:pPr>
        <w:tabs>
          <w:tab w:val="num" w:pos="1440"/>
        </w:tabs>
        <w:ind w:left="1440" w:hanging="360"/>
      </w:pPr>
      <w:rPr>
        <w:rFonts w:ascii="Wingdings 2" w:hAnsi="Wingdings 2" w:hint="default"/>
      </w:rPr>
    </w:lvl>
    <w:lvl w:ilvl="2" w:tplc="55784AA8" w:tentative="1">
      <w:start w:val="1"/>
      <w:numFmt w:val="bullet"/>
      <w:lvlText w:val=""/>
      <w:lvlJc w:val="left"/>
      <w:pPr>
        <w:tabs>
          <w:tab w:val="num" w:pos="2160"/>
        </w:tabs>
        <w:ind w:left="2160" w:hanging="360"/>
      </w:pPr>
      <w:rPr>
        <w:rFonts w:ascii="Wingdings 2" w:hAnsi="Wingdings 2" w:hint="default"/>
      </w:rPr>
    </w:lvl>
    <w:lvl w:ilvl="3" w:tplc="91444182" w:tentative="1">
      <w:start w:val="1"/>
      <w:numFmt w:val="bullet"/>
      <w:lvlText w:val=""/>
      <w:lvlJc w:val="left"/>
      <w:pPr>
        <w:tabs>
          <w:tab w:val="num" w:pos="2880"/>
        </w:tabs>
        <w:ind w:left="2880" w:hanging="360"/>
      </w:pPr>
      <w:rPr>
        <w:rFonts w:ascii="Wingdings 2" w:hAnsi="Wingdings 2" w:hint="default"/>
      </w:rPr>
    </w:lvl>
    <w:lvl w:ilvl="4" w:tplc="6BE46FE4" w:tentative="1">
      <w:start w:val="1"/>
      <w:numFmt w:val="bullet"/>
      <w:lvlText w:val=""/>
      <w:lvlJc w:val="left"/>
      <w:pPr>
        <w:tabs>
          <w:tab w:val="num" w:pos="3600"/>
        </w:tabs>
        <w:ind w:left="3600" w:hanging="360"/>
      </w:pPr>
      <w:rPr>
        <w:rFonts w:ascii="Wingdings 2" w:hAnsi="Wingdings 2" w:hint="default"/>
      </w:rPr>
    </w:lvl>
    <w:lvl w:ilvl="5" w:tplc="ECE6B23A" w:tentative="1">
      <w:start w:val="1"/>
      <w:numFmt w:val="bullet"/>
      <w:lvlText w:val=""/>
      <w:lvlJc w:val="left"/>
      <w:pPr>
        <w:tabs>
          <w:tab w:val="num" w:pos="4320"/>
        </w:tabs>
        <w:ind w:left="4320" w:hanging="360"/>
      </w:pPr>
      <w:rPr>
        <w:rFonts w:ascii="Wingdings 2" w:hAnsi="Wingdings 2" w:hint="default"/>
      </w:rPr>
    </w:lvl>
    <w:lvl w:ilvl="6" w:tplc="E932AE9A" w:tentative="1">
      <w:start w:val="1"/>
      <w:numFmt w:val="bullet"/>
      <w:lvlText w:val=""/>
      <w:lvlJc w:val="left"/>
      <w:pPr>
        <w:tabs>
          <w:tab w:val="num" w:pos="5040"/>
        </w:tabs>
        <w:ind w:left="5040" w:hanging="360"/>
      </w:pPr>
      <w:rPr>
        <w:rFonts w:ascii="Wingdings 2" w:hAnsi="Wingdings 2" w:hint="default"/>
      </w:rPr>
    </w:lvl>
    <w:lvl w:ilvl="7" w:tplc="FEEC2D36" w:tentative="1">
      <w:start w:val="1"/>
      <w:numFmt w:val="bullet"/>
      <w:lvlText w:val=""/>
      <w:lvlJc w:val="left"/>
      <w:pPr>
        <w:tabs>
          <w:tab w:val="num" w:pos="5760"/>
        </w:tabs>
        <w:ind w:left="5760" w:hanging="360"/>
      </w:pPr>
      <w:rPr>
        <w:rFonts w:ascii="Wingdings 2" w:hAnsi="Wingdings 2" w:hint="default"/>
      </w:rPr>
    </w:lvl>
    <w:lvl w:ilvl="8" w:tplc="F90E15D4" w:tentative="1">
      <w:start w:val="1"/>
      <w:numFmt w:val="bullet"/>
      <w:lvlText w:val=""/>
      <w:lvlJc w:val="left"/>
      <w:pPr>
        <w:tabs>
          <w:tab w:val="num" w:pos="6480"/>
        </w:tabs>
        <w:ind w:left="6480" w:hanging="360"/>
      </w:pPr>
      <w:rPr>
        <w:rFonts w:ascii="Wingdings 2" w:hAnsi="Wingdings 2" w:hint="default"/>
      </w:rPr>
    </w:lvl>
  </w:abstractNum>
  <w:abstractNum w:abstractNumId="16">
    <w:nsid w:val="25FC7410"/>
    <w:multiLevelType w:val="hybridMultilevel"/>
    <w:tmpl w:val="A79EFE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FF178A4"/>
    <w:multiLevelType w:val="hybridMultilevel"/>
    <w:tmpl w:val="7F78A06A"/>
    <w:lvl w:ilvl="0" w:tplc="04090001">
      <w:start w:val="1"/>
      <w:numFmt w:val="bullet"/>
      <w:lvlText w:val=""/>
      <w:lvlJc w:val="left"/>
      <w:pPr>
        <w:tabs>
          <w:tab w:val="num" w:pos="720"/>
        </w:tabs>
        <w:ind w:left="720" w:hanging="360"/>
      </w:pPr>
      <w:rPr>
        <w:rFonts w:ascii="Symbol" w:hAnsi="Symbol" w:hint="default"/>
      </w:rPr>
    </w:lvl>
    <w:lvl w:ilvl="1" w:tplc="CDEEDFEC" w:tentative="1">
      <w:start w:val="1"/>
      <w:numFmt w:val="bullet"/>
      <w:lvlText w:val=""/>
      <w:lvlJc w:val="left"/>
      <w:pPr>
        <w:tabs>
          <w:tab w:val="num" w:pos="1440"/>
        </w:tabs>
        <w:ind w:left="1440" w:hanging="360"/>
      </w:pPr>
      <w:rPr>
        <w:rFonts w:ascii="Wingdings" w:hAnsi="Wingdings" w:hint="default"/>
      </w:rPr>
    </w:lvl>
    <w:lvl w:ilvl="2" w:tplc="1116D140" w:tentative="1">
      <w:start w:val="1"/>
      <w:numFmt w:val="bullet"/>
      <w:lvlText w:val=""/>
      <w:lvlJc w:val="left"/>
      <w:pPr>
        <w:tabs>
          <w:tab w:val="num" w:pos="2160"/>
        </w:tabs>
        <w:ind w:left="2160" w:hanging="360"/>
      </w:pPr>
      <w:rPr>
        <w:rFonts w:ascii="Wingdings" w:hAnsi="Wingdings" w:hint="default"/>
      </w:rPr>
    </w:lvl>
    <w:lvl w:ilvl="3" w:tplc="21840D84" w:tentative="1">
      <w:start w:val="1"/>
      <w:numFmt w:val="bullet"/>
      <w:lvlText w:val=""/>
      <w:lvlJc w:val="left"/>
      <w:pPr>
        <w:tabs>
          <w:tab w:val="num" w:pos="2880"/>
        </w:tabs>
        <w:ind w:left="2880" w:hanging="360"/>
      </w:pPr>
      <w:rPr>
        <w:rFonts w:ascii="Wingdings" w:hAnsi="Wingdings" w:hint="default"/>
      </w:rPr>
    </w:lvl>
    <w:lvl w:ilvl="4" w:tplc="BB3A0F18" w:tentative="1">
      <w:start w:val="1"/>
      <w:numFmt w:val="bullet"/>
      <w:lvlText w:val=""/>
      <w:lvlJc w:val="left"/>
      <w:pPr>
        <w:tabs>
          <w:tab w:val="num" w:pos="3600"/>
        </w:tabs>
        <w:ind w:left="3600" w:hanging="360"/>
      </w:pPr>
      <w:rPr>
        <w:rFonts w:ascii="Wingdings" w:hAnsi="Wingdings" w:hint="default"/>
      </w:rPr>
    </w:lvl>
    <w:lvl w:ilvl="5" w:tplc="908486DE" w:tentative="1">
      <w:start w:val="1"/>
      <w:numFmt w:val="bullet"/>
      <w:lvlText w:val=""/>
      <w:lvlJc w:val="left"/>
      <w:pPr>
        <w:tabs>
          <w:tab w:val="num" w:pos="4320"/>
        </w:tabs>
        <w:ind w:left="4320" w:hanging="360"/>
      </w:pPr>
      <w:rPr>
        <w:rFonts w:ascii="Wingdings" w:hAnsi="Wingdings" w:hint="default"/>
      </w:rPr>
    </w:lvl>
    <w:lvl w:ilvl="6" w:tplc="9C829C4C" w:tentative="1">
      <w:start w:val="1"/>
      <w:numFmt w:val="bullet"/>
      <w:lvlText w:val=""/>
      <w:lvlJc w:val="left"/>
      <w:pPr>
        <w:tabs>
          <w:tab w:val="num" w:pos="5040"/>
        </w:tabs>
        <w:ind w:left="5040" w:hanging="360"/>
      </w:pPr>
      <w:rPr>
        <w:rFonts w:ascii="Wingdings" w:hAnsi="Wingdings" w:hint="default"/>
      </w:rPr>
    </w:lvl>
    <w:lvl w:ilvl="7" w:tplc="9252F2C4" w:tentative="1">
      <w:start w:val="1"/>
      <w:numFmt w:val="bullet"/>
      <w:lvlText w:val=""/>
      <w:lvlJc w:val="left"/>
      <w:pPr>
        <w:tabs>
          <w:tab w:val="num" w:pos="5760"/>
        </w:tabs>
        <w:ind w:left="5760" w:hanging="360"/>
      </w:pPr>
      <w:rPr>
        <w:rFonts w:ascii="Wingdings" w:hAnsi="Wingdings" w:hint="default"/>
      </w:rPr>
    </w:lvl>
    <w:lvl w:ilvl="8" w:tplc="06FA0518" w:tentative="1">
      <w:start w:val="1"/>
      <w:numFmt w:val="bullet"/>
      <w:lvlText w:val=""/>
      <w:lvlJc w:val="left"/>
      <w:pPr>
        <w:tabs>
          <w:tab w:val="num" w:pos="6480"/>
        </w:tabs>
        <w:ind w:left="6480" w:hanging="360"/>
      </w:pPr>
      <w:rPr>
        <w:rFonts w:ascii="Wingdings" w:hAnsi="Wingdings" w:hint="default"/>
      </w:rPr>
    </w:lvl>
  </w:abstractNum>
  <w:abstractNum w:abstractNumId="18">
    <w:nsid w:val="32080FAF"/>
    <w:multiLevelType w:val="hybridMultilevel"/>
    <w:tmpl w:val="AE207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0317F6"/>
    <w:multiLevelType w:val="hybridMultilevel"/>
    <w:tmpl w:val="CF406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F815E0"/>
    <w:multiLevelType w:val="hybridMultilevel"/>
    <w:tmpl w:val="140C8EE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sz w:val="24"/>
        <w:szCs w:val="24"/>
      </w:rPr>
    </w:lvl>
    <w:lvl w:ilvl="2" w:tplc="85FCB8D8" w:tentative="1">
      <w:start w:val="1"/>
      <w:numFmt w:val="bullet"/>
      <w:lvlText w:val=""/>
      <w:lvlJc w:val="left"/>
      <w:pPr>
        <w:tabs>
          <w:tab w:val="num" w:pos="2160"/>
        </w:tabs>
        <w:ind w:left="2160" w:hanging="360"/>
      </w:pPr>
      <w:rPr>
        <w:rFonts w:ascii="Wingdings" w:hAnsi="Wingdings" w:hint="default"/>
      </w:rPr>
    </w:lvl>
    <w:lvl w:ilvl="3" w:tplc="A576393E" w:tentative="1">
      <w:start w:val="1"/>
      <w:numFmt w:val="bullet"/>
      <w:lvlText w:val=""/>
      <w:lvlJc w:val="left"/>
      <w:pPr>
        <w:tabs>
          <w:tab w:val="num" w:pos="2880"/>
        </w:tabs>
        <w:ind w:left="2880" w:hanging="360"/>
      </w:pPr>
      <w:rPr>
        <w:rFonts w:ascii="Wingdings" w:hAnsi="Wingdings" w:hint="default"/>
      </w:rPr>
    </w:lvl>
    <w:lvl w:ilvl="4" w:tplc="7D1AB6FA" w:tentative="1">
      <w:start w:val="1"/>
      <w:numFmt w:val="bullet"/>
      <w:lvlText w:val=""/>
      <w:lvlJc w:val="left"/>
      <w:pPr>
        <w:tabs>
          <w:tab w:val="num" w:pos="3600"/>
        </w:tabs>
        <w:ind w:left="3600" w:hanging="360"/>
      </w:pPr>
      <w:rPr>
        <w:rFonts w:ascii="Wingdings" w:hAnsi="Wingdings" w:hint="default"/>
      </w:rPr>
    </w:lvl>
    <w:lvl w:ilvl="5" w:tplc="32460C92" w:tentative="1">
      <w:start w:val="1"/>
      <w:numFmt w:val="bullet"/>
      <w:lvlText w:val=""/>
      <w:lvlJc w:val="left"/>
      <w:pPr>
        <w:tabs>
          <w:tab w:val="num" w:pos="4320"/>
        </w:tabs>
        <w:ind w:left="4320" w:hanging="360"/>
      </w:pPr>
      <w:rPr>
        <w:rFonts w:ascii="Wingdings" w:hAnsi="Wingdings" w:hint="default"/>
      </w:rPr>
    </w:lvl>
    <w:lvl w:ilvl="6" w:tplc="7BC809EC" w:tentative="1">
      <w:start w:val="1"/>
      <w:numFmt w:val="bullet"/>
      <w:lvlText w:val=""/>
      <w:lvlJc w:val="left"/>
      <w:pPr>
        <w:tabs>
          <w:tab w:val="num" w:pos="5040"/>
        </w:tabs>
        <w:ind w:left="5040" w:hanging="360"/>
      </w:pPr>
      <w:rPr>
        <w:rFonts w:ascii="Wingdings" w:hAnsi="Wingdings" w:hint="default"/>
      </w:rPr>
    </w:lvl>
    <w:lvl w:ilvl="7" w:tplc="E5C2E4A2" w:tentative="1">
      <w:start w:val="1"/>
      <w:numFmt w:val="bullet"/>
      <w:lvlText w:val=""/>
      <w:lvlJc w:val="left"/>
      <w:pPr>
        <w:tabs>
          <w:tab w:val="num" w:pos="5760"/>
        </w:tabs>
        <w:ind w:left="5760" w:hanging="360"/>
      </w:pPr>
      <w:rPr>
        <w:rFonts w:ascii="Wingdings" w:hAnsi="Wingdings" w:hint="default"/>
      </w:rPr>
    </w:lvl>
    <w:lvl w:ilvl="8" w:tplc="D02A7608" w:tentative="1">
      <w:start w:val="1"/>
      <w:numFmt w:val="bullet"/>
      <w:lvlText w:val=""/>
      <w:lvlJc w:val="left"/>
      <w:pPr>
        <w:tabs>
          <w:tab w:val="num" w:pos="6480"/>
        </w:tabs>
        <w:ind w:left="6480" w:hanging="360"/>
      </w:pPr>
      <w:rPr>
        <w:rFonts w:ascii="Wingdings" w:hAnsi="Wingdings" w:hint="default"/>
      </w:rPr>
    </w:lvl>
  </w:abstractNum>
  <w:abstractNum w:abstractNumId="21">
    <w:nsid w:val="385603AC"/>
    <w:multiLevelType w:val="hybridMultilevel"/>
    <w:tmpl w:val="2DC68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8F51EE"/>
    <w:multiLevelType w:val="hybridMultilevel"/>
    <w:tmpl w:val="A2FE5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733A0D"/>
    <w:multiLevelType w:val="hybridMultilevel"/>
    <w:tmpl w:val="A2E6F7B4"/>
    <w:lvl w:ilvl="0" w:tplc="20E2D948">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5784AA8" w:tentative="1">
      <w:start w:val="1"/>
      <w:numFmt w:val="bullet"/>
      <w:lvlText w:val=""/>
      <w:lvlJc w:val="left"/>
      <w:pPr>
        <w:tabs>
          <w:tab w:val="num" w:pos="2160"/>
        </w:tabs>
        <w:ind w:left="2160" w:hanging="360"/>
      </w:pPr>
      <w:rPr>
        <w:rFonts w:ascii="Wingdings 2" w:hAnsi="Wingdings 2" w:hint="default"/>
      </w:rPr>
    </w:lvl>
    <w:lvl w:ilvl="3" w:tplc="91444182" w:tentative="1">
      <w:start w:val="1"/>
      <w:numFmt w:val="bullet"/>
      <w:lvlText w:val=""/>
      <w:lvlJc w:val="left"/>
      <w:pPr>
        <w:tabs>
          <w:tab w:val="num" w:pos="2880"/>
        </w:tabs>
        <w:ind w:left="2880" w:hanging="360"/>
      </w:pPr>
      <w:rPr>
        <w:rFonts w:ascii="Wingdings 2" w:hAnsi="Wingdings 2" w:hint="default"/>
      </w:rPr>
    </w:lvl>
    <w:lvl w:ilvl="4" w:tplc="6BE46FE4" w:tentative="1">
      <w:start w:val="1"/>
      <w:numFmt w:val="bullet"/>
      <w:lvlText w:val=""/>
      <w:lvlJc w:val="left"/>
      <w:pPr>
        <w:tabs>
          <w:tab w:val="num" w:pos="3600"/>
        </w:tabs>
        <w:ind w:left="3600" w:hanging="360"/>
      </w:pPr>
      <w:rPr>
        <w:rFonts w:ascii="Wingdings 2" w:hAnsi="Wingdings 2" w:hint="default"/>
      </w:rPr>
    </w:lvl>
    <w:lvl w:ilvl="5" w:tplc="ECE6B23A" w:tentative="1">
      <w:start w:val="1"/>
      <w:numFmt w:val="bullet"/>
      <w:lvlText w:val=""/>
      <w:lvlJc w:val="left"/>
      <w:pPr>
        <w:tabs>
          <w:tab w:val="num" w:pos="4320"/>
        </w:tabs>
        <w:ind w:left="4320" w:hanging="360"/>
      </w:pPr>
      <w:rPr>
        <w:rFonts w:ascii="Wingdings 2" w:hAnsi="Wingdings 2" w:hint="default"/>
      </w:rPr>
    </w:lvl>
    <w:lvl w:ilvl="6" w:tplc="E932AE9A" w:tentative="1">
      <w:start w:val="1"/>
      <w:numFmt w:val="bullet"/>
      <w:lvlText w:val=""/>
      <w:lvlJc w:val="left"/>
      <w:pPr>
        <w:tabs>
          <w:tab w:val="num" w:pos="5040"/>
        </w:tabs>
        <w:ind w:left="5040" w:hanging="360"/>
      </w:pPr>
      <w:rPr>
        <w:rFonts w:ascii="Wingdings 2" w:hAnsi="Wingdings 2" w:hint="default"/>
      </w:rPr>
    </w:lvl>
    <w:lvl w:ilvl="7" w:tplc="FEEC2D36" w:tentative="1">
      <w:start w:val="1"/>
      <w:numFmt w:val="bullet"/>
      <w:lvlText w:val=""/>
      <w:lvlJc w:val="left"/>
      <w:pPr>
        <w:tabs>
          <w:tab w:val="num" w:pos="5760"/>
        </w:tabs>
        <w:ind w:left="5760" w:hanging="360"/>
      </w:pPr>
      <w:rPr>
        <w:rFonts w:ascii="Wingdings 2" w:hAnsi="Wingdings 2" w:hint="default"/>
      </w:rPr>
    </w:lvl>
    <w:lvl w:ilvl="8" w:tplc="F90E15D4" w:tentative="1">
      <w:start w:val="1"/>
      <w:numFmt w:val="bullet"/>
      <w:lvlText w:val=""/>
      <w:lvlJc w:val="left"/>
      <w:pPr>
        <w:tabs>
          <w:tab w:val="num" w:pos="6480"/>
        </w:tabs>
        <w:ind w:left="6480" w:hanging="360"/>
      </w:pPr>
      <w:rPr>
        <w:rFonts w:ascii="Wingdings 2" w:hAnsi="Wingdings 2" w:hint="default"/>
      </w:rPr>
    </w:lvl>
  </w:abstractNum>
  <w:abstractNum w:abstractNumId="24">
    <w:nsid w:val="40A71133"/>
    <w:multiLevelType w:val="hybridMultilevel"/>
    <w:tmpl w:val="23560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743192"/>
    <w:multiLevelType w:val="hybridMultilevel"/>
    <w:tmpl w:val="4E7AF590"/>
    <w:lvl w:ilvl="0" w:tplc="04090001">
      <w:start w:val="1"/>
      <w:numFmt w:val="bullet"/>
      <w:lvlText w:val=""/>
      <w:lvlJc w:val="left"/>
      <w:pPr>
        <w:ind w:left="734" w:hanging="360"/>
      </w:pPr>
      <w:rPr>
        <w:rFonts w:ascii="Symbol" w:hAnsi="Symbol" w:hint="default"/>
      </w:rPr>
    </w:lvl>
    <w:lvl w:ilvl="1" w:tplc="04090003">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6">
    <w:nsid w:val="43FD07C8"/>
    <w:multiLevelType w:val="hybridMultilevel"/>
    <w:tmpl w:val="C2ACE15A"/>
    <w:lvl w:ilvl="0" w:tplc="04090001">
      <w:start w:val="1"/>
      <w:numFmt w:val="bullet"/>
      <w:lvlText w:val=""/>
      <w:lvlJc w:val="left"/>
      <w:pPr>
        <w:ind w:left="734" w:hanging="360"/>
      </w:pPr>
      <w:rPr>
        <w:rFonts w:ascii="Symbol" w:hAnsi="Symbol" w:hint="default"/>
      </w:rPr>
    </w:lvl>
    <w:lvl w:ilvl="1" w:tplc="04090003">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7">
    <w:nsid w:val="49114CFF"/>
    <w:multiLevelType w:val="hybridMultilevel"/>
    <w:tmpl w:val="3AEE3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4C2D26"/>
    <w:multiLevelType w:val="hybridMultilevel"/>
    <w:tmpl w:val="319C8FF0"/>
    <w:lvl w:ilvl="0" w:tplc="04090001">
      <w:start w:val="1"/>
      <w:numFmt w:val="bullet"/>
      <w:lvlText w:val=""/>
      <w:lvlJc w:val="left"/>
      <w:pPr>
        <w:tabs>
          <w:tab w:val="num" w:pos="720"/>
        </w:tabs>
        <w:ind w:left="720" w:hanging="360"/>
      </w:pPr>
      <w:rPr>
        <w:rFonts w:ascii="Symbol" w:hAnsi="Symbol" w:hint="default"/>
      </w:rPr>
    </w:lvl>
    <w:lvl w:ilvl="1" w:tplc="6F5CBC36">
      <w:numFmt w:val="bullet"/>
      <w:lvlText w:val=""/>
      <w:lvlJc w:val="left"/>
      <w:pPr>
        <w:tabs>
          <w:tab w:val="num" w:pos="1440"/>
        </w:tabs>
        <w:ind w:left="1440" w:hanging="360"/>
      </w:pPr>
      <w:rPr>
        <w:rFonts w:ascii="Symbol" w:hAnsi="Symbol" w:hint="default"/>
      </w:rPr>
    </w:lvl>
    <w:lvl w:ilvl="2" w:tplc="D49E492C" w:tentative="1">
      <w:start w:val="1"/>
      <w:numFmt w:val="bullet"/>
      <w:lvlText w:val=""/>
      <w:lvlJc w:val="left"/>
      <w:pPr>
        <w:tabs>
          <w:tab w:val="num" w:pos="2160"/>
        </w:tabs>
        <w:ind w:left="2160" w:hanging="360"/>
      </w:pPr>
      <w:rPr>
        <w:rFonts w:ascii="Wingdings" w:hAnsi="Wingdings" w:hint="default"/>
      </w:rPr>
    </w:lvl>
    <w:lvl w:ilvl="3" w:tplc="A0B60D3C" w:tentative="1">
      <w:start w:val="1"/>
      <w:numFmt w:val="bullet"/>
      <w:lvlText w:val=""/>
      <w:lvlJc w:val="left"/>
      <w:pPr>
        <w:tabs>
          <w:tab w:val="num" w:pos="2880"/>
        </w:tabs>
        <w:ind w:left="2880" w:hanging="360"/>
      </w:pPr>
      <w:rPr>
        <w:rFonts w:ascii="Wingdings" w:hAnsi="Wingdings" w:hint="default"/>
      </w:rPr>
    </w:lvl>
    <w:lvl w:ilvl="4" w:tplc="FCB2F5B8" w:tentative="1">
      <w:start w:val="1"/>
      <w:numFmt w:val="bullet"/>
      <w:lvlText w:val=""/>
      <w:lvlJc w:val="left"/>
      <w:pPr>
        <w:tabs>
          <w:tab w:val="num" w:pos="3600"/>
        </w:tabs>
        <w:ind w:left="3600" w:hanging="360"/>
      </w:pPr>
      <w:rPr>
        <w:rFonts w:ascii="Wingdings" w:hAnsi="Wingdings" w:hint="default"/>
      </w:rPr>
    </w:lvl>
    <w:lvl w:ilvl="5" w:tplc="15DAAD72" w:tentative="1">
      <w:start w:val="1"/>
      <w:numFmt w:val="bullet"/>
      <w:lvlText w:val=""/>
      <w:lvlJc w:val="left"/>
      <w:pPr>
        <w:tabs>
          <w:tab w:val="num" w:pos="4320"/>
        </w:tabs>
        <w:ind w:left="4320" w:hanging="360"/>
      </w:pPr>
      <w:rPr>
        <w:rFonts w:ascii="Wingdings" w:hAnsi="Wingdings" w:hint="default"/>
      </w:rPr>
    </w:lvl>
    <w:lvl w:ilvl="6" w:tplc="67687EAE" w:tentative="1">
      <w:start w:val="1"/>
      <w:numFmt w:val="bullet"/>
      <w:lvlText w:val=""/>
      <w:lvlJc w:val="left"/>
      <w:pPr>
        <w:tabs>
          <w:tab w:val="num" w:pos="5040"/>
        </w:tabs>
        <w:ind w:left="5040" w:hanging="360"/>
      </w:pPr>
      <w:rPr>
        <w:rFonts w:ascii="Wingdings" w:hAnsi="Wingdings" w:hint="default"/>
      </w:rPr>
    </w:lvl>
    <w:lvl w:ilvl="7" w:tplc="6798B37E" w:tentative="1">
      <w:start w:val="1"/>
      <w:numFmt w:val="bullet"/>
      <w:lvlText w:val=""/>
      <w:lvlJc w:val="left"/>
      <w:pPr>
        <w:tabs>
          <w:tab w:val="num" w:pos="5760"/>
        </w:tabs>
        <w:ind w:left="5760" w:hanging="360"/>
      </w:pPr>
      <w:rPr>
        <w:rFonts w:ascii="Wingdings" w:hAnsi="Wingdings" w:hint="default"/>
      </w:rPr>
    </w:lvl>
    <w:lvl w:ilvl="8" w:tplc="6F6633EE" w:tentative="1">
      <w:start w:val="1"/>
      <w:numFmt w:val="bullet"/>
      <w:lvlText w:val=""/>
      <w:lvlJc w:val="left"/>
      <w:pPr>
        <w:tabs>
          <w:tab w:val="num" w:pos="6480"/>
        </w:tabs>
        <w:ind w:left="6480" w:hanging="360"/>
      </w:pPr>
      <w:rPr>
        <w:rFonts w:ascii="Wingdings" w:hAnsi="Wingdings" w:hint="default"/>
      </w:rPr>
    </w:lvl>
  </w:abstractNum>
  <w:abstractNum w:abstractNumId="29">
    <w:nsid w:val="4A28139D"/>
    <w:multiLevelType w:val="hybridMultilevel"/>
    <w:tmpl w:val="4A1CA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C5E7C7D"/>
    <w:multiLevelType w:val="hybridMultilevel"/>
    <w:tmpl w:val="33303C5C"/>
    <w:lvl w:ilvl="0" w:tplc="04090001">
      <w:start w:val="1"/>
      <w:numFmt w:val="bullet"/>
      <w:lvlText w:val=""/>
      <w:lvlJc w:val="left"/>
      <w:pPr>
        <w:tabs>
          <w:tab w:val="num" w:pos="720"/>
        </w:tabs>
        <w:ind w:left="720" w:hanging="360"/>
      </w:pPr>
      <w:rPr>
        <w:rFonts w:ascii="Symbol" w:hAnsi="Symbol" w:hint="default"/>
      </w:rPr>
    </w:lvl>
    <w:lvl w:ilvl="1" w:tplc="93D283EE" w:tentative="1">
      <w:start w:val="1"/>
      <w:numFmt w:val="bullet"/>
      <w:lvlText w:val=""/>
      <w:lvlJc w:val="left"/>
      <w:pPr>
        <w:tabs>
          <w:tab w:val="num" w:pos="1440"/>
        </w:tabs>
        <w:ind w:left="1440" w:hanging="360"/>
      </w:pPr>
      <w:rPr>
        <w:rFonts w:ascii="Wingdings" w:hAnsi="Wingdings" w:hint="default"/>
      </w:rPr>
    </w:lvl>
    <w:lvl w:ilvl="2" w:tplc="B75CE95E" w:tentative="1">
      <w:start w:val="1"/>
      <w:numFmt w:val="bullet"/>
      <w:lvlText w:val=""/>
      <w:lvlJc w:val="left"/>
      <w:pPr>
        <w:tabs>
          <w:tab w:val="num" w:pos="2160"/>
        </w:tabs>
        <w:ind w:left="2160" w:hanging="360"/>
      </w:pPr>
      <w:rPr>
        <w:rFonts w:ascii="Wingdings" w:hAnsi="Wingdings" w:hint="default"/>
      </w:rPr>
    </w:lvl>
    <w:lvl w:ilvl="3" w:tplc="48D43DAC" w:tentative="1">
      <w:start w:val="1"/>
      <w:numFmt w:val="bullet"/>
      <w:lvlText w:val=""/>
      <w:lvlJc w:val="left"/>
      <w:pPr>
        <w:tabs>
          <w:tab w:val="num" w:pos="2880"/>
        </w:tabs>
        <w:ind w:left="2880" w:hanging="360"/>
      </w:pPr>
      <w:rPr>
        <w:rFonts w:ascii="Wingdings" w:hAnsi="Wingdings" w:hint="default"/>
      </w:rPr>
    </w:lvl>
    <w:lvl w:ilvl="4" w:tplc="676C2E36" w:tentative="1">
      <w:start w:val="1"/>
      <w:numFmt w:val="bullet"/>
      <w:lvlText w:val=""/>
      <w:lvlJc w:val="left"/>
      <w:pPr>
        <w:tabs>
          <w:tab w:val="num" w:pos="3600"/>
        </w:tabs>
        <w:ind w:left="3600" w:hanging="360"/>
      </w:pPr>
      <w:rPr>
        <w:rFonts w:ascii="Wingdings" w:hAnsi="Wingdings" w:hint="default"/>
      </w:rPr>
    </w:lvl>
    <w:lvl w:ilvl="5" w:tplc="49CC9822" w:tentative="1">
      <w:start w:val="1"/>
      <w:numFmt w:val="bullet"/>
      <w:lvlText w:val=""/>
      <w:lvlJc w:val="left"/>
      <w:pPr>
        <w:tabs>
          <w:tab w:val="num" w:pos="4320"/>
        </w:tabs>
        <w:ind w:left="4320" w:hanging="360"/>
      </w:pPr>
      <w:rPr>
        <w:rFonts w:ascii="Wingdings" w:hAnsi="Wingdings" w:hint="default"/>
      </w:rPr>
    </w:lvl>
    <w:lvl w:ilvl="6" w:tplc="C988EDBA" w:tentative="1">
      <w:start w:val="1"/>
      <w:numFmt w:val="bullet"/>
      <w:lvlText w:val=""/>
      <w:lvlJc w:val="left"/>
      <w:pPr>
        <w:tabs>
          <w:tab w:val="num" w:pos="5040"/>
        </w:tabs>
        <w:ind w:left="5040" w:hanging="360"/>
      </w:pPr>
      <w:rPr>
        <w:rFonts w:ascii="Wingdings" w:hAnsi="Wingdings" w:hint="default"/>
      </w:rPr>
    </w:lvl>
    <w:lvl w:ilvl="7" w:tplc="8FB6BA98" w:tentative="1">
      <w:start w:val="1"/>
      <w:numFmt w:val="bullet"/>
      <w:lvlText w:val=""/>
      <w:lvlJc w:val="left"/>
      <w:pPr>
        <w:tabs>
          <w:tab w:val="num" w:pos="5760"/>
        </w:tabs>
        <w:ind w:left="5760" w:hanging="360"/>
      </w:pPr>
      <w:rPr>
        <w:rFonts w:ascii="Wingdings" w:hAnsi="Wingdings" w:hint="default"/>
      </w:rPr>
    </w:lvl>
    <w:lvl w:ilvl="8" w:tplc="D8942D58" w:tentative="1">
      <w:start w:val="1"/>
      <w:numFmt w:val="bullet"/>
      <w:lvlText w:val=""/>
      <w:lvlJc w:val="left"/>
      <w:pPr>
        <w:tabs>
          <w:tab w:val="num" w:pos="6480"/>
        </w:tabs>
        <w:ind w:left="6480" w:hanging="360"/>
      </w:pPr>
      <w:rPr>
        <w:rFonts w:ascii="Wingdings" w:hAnsi="Wingdings" w:hint="default"/>
      </w:rPr>
    </w:lvl>
  </w:abstractNum>
  <w:abstractNum w:abstractNumId="31">
    <w:nsid w:val="4EEA1A20"/>
    <w:multiLevelType w:val="hybridMultilevel"/>
    <w:tmpl w:val="38DE0C84"/>
    <w:lvl w:ilvl="0" w:tplc="04090001">
      <w:start w:val="1"/>
      <w:numFmt w:val="bullet"/>
      <w:lvlText w:val=""/>
      <w:lvlJc w:val="left"/>
      <w:pPr>
        <w:tabs>
          <w:tab w:val="num" w:pos="720"/>
        </w:tabs>
        <w:ind w:left="720" w:hanging="360"/>
      </w:pPr>
      <w:rPr>
        <w:rFonts w:ascii="Symbol" w:hAnsi="Symbol" w:hint="default"/>
      </w:rPr>
    </w:lvl>
    <w:lvl w:ilvl="1" w:tplc="5726B2B2">
      <w:numFmt w:val="bullet"/>
      <w:lvlText w:val=""/>
      <w:lvlJc w:val="left"/>
      <w:pPr>
        <w:tabs>
          <w:tab w:val="num" w:pos="1440"/>
        </w:tabs>
        <w:ind w:left="1440" w:hanging="360"/>
      </w:pPr>
      <w:rPr>
        <w:rFonts w:ascii="Symbol" w:hAnsi="Symbol" w:hint="default"/>
      </w:rPr>
    </w:lvl>
    <w:lvl w:ilvl="2" w:tplc="0B005A4A" w:tentative="1">
      <w:start w:val="1"/>
      <w:numFmt w:val="bullet"/>
      <w:lvlText w:val=""/>
      <w:lvlJc w:val="left"/>
      <w:pPr>
        <w:tabs>
          <w:tab w:val="num" w:pos="2160"/>
        </w:tabs>
        <w:ind w:left="2160" w:hanging="360"/>
      </w:pPr>
      <w:rPr>
        <w:rFonts w:ascii="Wingdings" w:hAnsi="Wingdings" w:hint="default"/>
      </w:rPr>
    </w:lvl>
    <w:lvl w:ilvl="3" w:tplc="439057AE" w:tentative="1">
      <w:start w:val="1"/>
      <w:numFmt w:val="bullet"/>
      <w:lvlText w:val=""/>
      <w:lvlJc w:val="left"/>
      <w:pPr>
        <w:tabs>
          <w:tab w:val="num" w:pos="2880"/>
        </w:tabs>
        <w:ind w:left="2880" w:hanging="360"/>
      </w:pPr>
      <w:rPr>
        <w:rFonts w:ascii="Wingdings" w:hAnsi="Wingdings" w:hint="default"/>
      </w:rPr>
    </w:lvl>
    <w:lvl w:ilvl="4" w:tplc="3918D5AE" w:tentative="1">
      <w:start w:val="1"/>
      <w:numFmt w:val="bullet"/>
      <w:lvlText w:val=""/>
      <w:lvlJc w:val="left"/>
      <w:pPr>
        <w:tabs>
          <w:tab w:val="num" w:pos="3600"/>
        </w:tabs>
        <w:ind w:left="3600" w:hanging="360"/>
      </w:pPr>
      <w:rPr>
        <w:rFonts w:ascii="Wingdings" w:hAnsi="Wingdings" w:hint="default"/>
      </w:rPr>
    </w:lvl>
    <w:lvl w:ilvl="5" w:tplc="1EEE0A80" w:tentative="1">
      <w:start w:val="1"/>
      <w:numFmt w:val="bullet"/>
      <w:lvlText w:val=""/>
      <w:lvlJc w:val="left"/>
      <w:pPr>
        <w:tabs>
          <w:tab w:val="num" w:pos="4320"/>
        </w:tabs>
        <w:ind w:left="4320" w:hanging="360"/>
      </w:pPr>
      <w:rPr>
        <w:rFonts w:ascii="Wingdings" w:hAnsi="Wingdings" w:hint="default"/>
      </w:rPr>
    </w:lvl>
    <w:lvl w:ilvl="6" w:tplc="12523774" w:tentative="1">
      <w:start w:val="1"/>
      <w:numFmt w:val="bullet"/>
      <w:lvlText w:val=""/>
      <w:lvlJc w:val="left"/>
      <w:pPr>
        <w:tabs>
          <w:tab w:val="num" w:pos="5040"/>
        </w:tabs>
        <w:ind w:left="5040" w:hanging="360"/>
      </w:pPr>
      <w:rPr>
        <w:rFonts w:ascii="Wingdings" w:hAnsi="Wingdings" w:hint="default"/>
      </w:rPr>
    </w:lvl>
    <w:lvl w:ilvl="7" w:tplc="CA76C2EE" w:tentative="1">
      <w:start w:val="1"/>
      <w:numFmt w:val="bullet"/>
      <w:lvlText w:val=""/>
      <w:lvlJc w:val="left"/>
      <w:pPr>
        <w:tabs>
          <w:tab w:val="num" w:pos="5760"/>
        </w:tabs>
        <w:ind w:left="5760" w:hanging="360"/>
      </w:pPr>
      <w:rPr>
        <w:rFonts w:ascii="Wingdings" w:hAnsi="Wingdings" w:hint="default"/>
      </w:rPr>
    </w:lvl>
    <w:lvl w:ilvl="8" w:tplc="C33A0280" w:tentative="1">
      <w:start w:val="1"/>
      <w:numFmt w:val="bullet"/>
      <w:lvlText w:val=""/>
      <w:lvlJc w:val="left"/>
      <w:pPr>
        <w:tabs>
          <w:tab w:val="num" w:pos="6480"/>
        </w:tabs>
        <w:ind w:left="6480" w:hanging="360"/>
      </w:pPr>
      <w:rPr>
        <w:rFonts w:ascii="Wingdings" w:hAnsi="Wingdings" w:hint="default"/>
      </w:rPr>
    </w:lvl>
  </w:abstractNum>
  <w:abstractNum w:abstractNumId="32">
    <w:nsid w:val="52990C99"/>
    <w:multiLevelType w:val="hybridMultilevel"/>
    <w:tmpl w:val="0700D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DA11E6"/>
    <w:multiLevelType w:val="hybridMultilevel"/>
    <w:tmpl w:val="331E8E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C8AC96E" w:tentative="1">
      <w:start w:val="1"/>
      <w:numFmt w:val="bullet"/>
      <w:lvlText w:val=""/>
      <w:lvlJc w:val="left"/>
      <w:pPr>
        <w:tabs>
          <w:tab w:val="num" w:pos="2160"/>
        </w:tabs>
        <w:ind w:left="2160" w:hanging="360"/>
      </w:pPr>
      <w:rPr>
        <w:rFonts w:ascii="Wingdings" w:hAnsi="Wingdings" w:hint="default"/>
      </w:rPr>
    </w:lvl>
    <w:lvl w:ilvl="3" w:tplc="020E28F6" w:tentative="1">
      <w:start w:val="1"/>
      <w:numFmt w:val="bullet"/>
      <w:lvlText w:val=""/>
      <w:lvlJc w:val="left"/>
      <w:pPr>
        <w:tabs>
          <w:tab w:val="num" w:pos="2880"/>
        </w:tabs>
        <w:ind w:left="2880" w:hanging="360"/>
      </w:pPr>
      <w:rPr>
        <w:rFonts w:ascii="Wingdings" w:hAnsi="Wingdings" w:hint="default"/>
      </w:rPr>
    </w:lvl>
    <w:lvl w:ilvl="4" w:tplc="AA5ABA3A" w:tentative="1">
      <w:start w:val="1"/>
      <w:numFmt w:val="bullet"/>
      <w:lvlText w:val=""/>
      <w:lvlJc w:val="left"/>
      <w:pPr>
        <w:tabs>
          <w:tab w:val="num" w:pos="3600"/>
        </w:tabs>
        <w:ind w:left="3600" w:hanging="360"/>
      </w:pPr>
      <w:rPr>
        <w:rFonts w:ascii="Wingdings" w:hAnsi="Wingdings" w:hint="default"/>
      </w:rPr>
    </w:lvl>
    <w:lvl w:ilvl="5" w:tplc="C2084BCE" w:tentative="1">
      <w:start w:val="1"/>
      <w:numFmt w:val="bullet"/>
      <w:lvlText w:val=""/>
      <w:lvlJc w:val="left"/>
      <w:pPr>
        <w:tabs>
          <w:tab w:val="num" w:pos="4320"/>
        </w:tabs>
        <w:ind w:left="4320" w:hanging="360"/>
      </w:pPr>
      <w:rPr>
        <w:rFonts w:ascii="Wingdings" w:hAnsi="Wingdings" w:hint="default"/>
      </w:rPr>
    </w:lvl>
    <w:lvl w:ilvl="6" w:tplc="8D520B0A" w:tentative="1">
      <w:start w:val="1"/>
      <w:numFmt w:val="bullet"/>
      <w:lvlText w:val=""/>
      <w:lvlJc w:val="left"/>
      <w:pPr>
        <w:tabs>
          <w:tab w:val="num" w:pos="5040"/>
        </w:tabs>
        <w:ind w:left="5040" w:hanging="360"/>
      </w:pPr>
      <w:rPr>
        <w:rFonts w:ascii="Wingdings" w:hAnsi="Wingdings" w:hint="default"/>
      </w:rPr>
    </w:lvl>
    <w:lvl w:ilvl="7" w:tplc="C4662012" w:tentative="1">
      <w:start w:val="1"/>
      <w:numFmt w:val="bullet"/>
      <w:lvlText w:val=""/>
      <w:lvlJc w:val="left"/>
      <w:pPr>
        <w:tabs>
          <w:tab w:val="num" w:pos="5760"/>
        </w:tabs>
        <w:ind w:left="5760" w:hanging="360"/>
      </w:pPr>
      <w:rPr>
        <w:rFonts w:ascii="Wingdings" w:hAnsi="Wingdings" w:hint="default"/>
      </w:rPr>
    </w:lvl>
    <w:lvl w:ilvl="8" w:tplc="957650AA" w:tentative="1">
      <w:start w:val="1"/>
      <w:numFmt w:val="bullet"/>
      <w:lvlText w:val=""/>
      <w:lvlJc w:val="left"/>
      <w:pPr>
        <w:tabs>
          <w:tab w:val="num" w:pos="6480"/>
        </w:tabs>
        <w:ind w:left="6480" w:hanging="360"/>
      </w:pPr>
      <w:rPr>
        <w:rFonts w:ascii="Wingdings" w:hAnsi="Wingdings" w:hint="default"/>
      </w:rPr>
    </w:lvl>
  </w:abstractNum>
  <w:abstractNum w:abstractNumId="34">
    <w:nsid w:val="566658C5"/>
    <w:multiLevelType w:val="hybridMultilevel"/>
    <w:tmpl w:val="6E1EF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8B724C"/>
    <w:multiLevelType w:val="hybridMultilevel"/>
    <w:tmpl w:val="16B8D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B67398"/>
    <w:multiLevelType w:val="hybridMultilevel"/>
    <w:tmpl w:val="9EC69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762044"/>
    <w:multiLevelType w:val="hybridMultilevel"/>
    <w:tmpl w:val="0CC09C98"/>
    <w:lvl w:ilvl="0" w:tplc="DBD2A292">
      <w:start w:val="1"/>
      <w:numFmt w:val="bullet"/>
      <w:lvlText w:val=""/>
      <w:lvlJc w:val="left"/>
      <w:pPr>
        <w:tabs>
          <w:tab w:val="num" w:pos="720"/>
        </w:tabs>
        <w:ind w:left="720" w:hanging="360"/>
      </w:pPr>
      <w:rPr>
        <w:rFonts w:ascii="Wingdings 2" w:hAnsi="Wingdings 2" w:hint="default"/>
      </w:rPr>
    </w:lvl>
    <w:lvl w:ilvl="1" w:tplc="6470B4EE" w:tentative="1">
      <w:start w:val="1"/>
      <w:numFmt w:val="bullet"/>
      <w:lvlText w:val=""/>
      <w:lvlJc w:val="left"/>
      <w:pPr>
        <w:tabs>
          <w:tab w:val="num" w:pos="1440"/>
        </w:tabs>
        <w:ind w:left="1440" w:hanging="360"/>
      </w:pPr>
      <w:rPr>
        <w:rFonts w:ascii="Wingdings 2" w:hAnsi="Wingdings 2" w:hint="default"/>
      </w:rPr>
    </w:lvl>
    <w:lvl w:ilvl="2" w:tplc="C4625F74" w:tentative="1">
      <w:start w:val="1"/>
      <w:numFmt w:val="bullet"/>
      <w:lvlText w:val=""/>
      <w:lvlJc w:val="left"/>
      <w:pPr>
        <w:tabs>
          <w:tab w:val="num" w:pos="2160"/>
        </w:tabs>
        <w:ind w:left="2160" w:hanging="360"/>
      </w:pPr>
      <w:rPr>
        <w:rFonts w:ascii="Wingdings 2" w:hAnsi="Wingdings 2" w:hint="default"/>
      </w:rPr>
    </w:lvl>
    <w:lvl w:ilvl="3" w:tplc="7DC677EA" w:tentative="1">
      <w:start w:val="1"/>
      <w:numFmt w:val="bullet"/>
      <w:lvlText w:val=""/>
      <w:lvlJc w:val="left"/>
      <w:pPr>
        <w:tabs>
          <w:tab w:val="num" w:pos="2880"/>
        </w:tabs>
        <w:ind w:left="2880" w:hanging="360"/>
      </w:pPr>
      <w:rPr>
        <w:rFonts w:ascii="Wingdings 2" w:hAnsi="Wingdings 2" w:hint="default"/>
      </w:rPr>
    </w:lvl>
    <w:lvl w:ilvl="4" w:tplc="E9B08CB6" w:tentative="1">
      <w:start w:val="1"/>
      <w:numFmt w:val="bullet"/>
      <w:lvlText w:val=""/>
      <w:lvlJc w:val="left"/>
      <w:pPr>
        <w:tabs>
          <w:tab w:val="num" w:pos="3600"/>
        </w:tabs>
        <w:ind w:left="3600" w:hanging="360"/>
      </w:pPr>
      <w:rPr>
        <w:rFonts w:ascii="Wingdings 2" w:hAnsi="Wingdings 2" w:hint="default"/>
      </w:rPr>
    </w:lvl>
    <w:lvl w:ilvl="5" w:tplc="BA62D5A4" w:tentative="1">
      <w:start w:val="1"/>
      <w:numFmt w:val="bullet"/>
      <w:lvlText w:val=""/>
      <w:lvlJc w:val="left"/>
      <w:pPr>
        <w:tabs>
          <w:tab w:val="num" w:pos="4320"/>
        </w:tabs>
        <w:ind w:left="4320" w:hanging="360"/>
      </w:pPr>
      <w:rPr>
        <w:rFonts w:ascii="Wingdings 2" w:hAnsi="Wingdings 2" w:hint="default"/>
      </w:rPr>
    </w:lvl>
    <w:lvl w:ilvl="6" w:tplc="6D4EC248" w:tentative="1">
      <w:start w:val="1"/>
      <w:numFmt w:val="bullet"/>
      <w:lvlText w:val=""/>
      <w:lvlJc w:val="left"/>
      <w:pPr>
        <w:tabs>
          <w:tab w:val="num" w:pos="5040"/>
        </w:tabs>
        <w:ind w:left="5040" w:hanging="360"/>
      </w:pPr>
      <w:rPr>
        <w:rFonts w:ascii="Wingdings 2" w:hAnsi="Wingdings 2" w:hint="default"/>
      </w:rPr>
    </w:lvl>
    <w:lvl w:ilvl="7" w:tplc="CC72AC68" w:tentative="1">
      <w:start w:val="1"/>
      <w:numFmt w:val="bullet"/>
      <w:lvlText w:val=""/>
      <w:lvlJc w:val="left"/>
      <w:pPr>
        <w:tabs>
          <w:tab w:val="num" w:pos="5760"/>
        </w:tabs>
        <w:ind w:left="5760" w:hanging="360"/>
      </w:pPr>
      <w:rPr>
        <w:rFonts w:ascii="Wingdings 2" w:hAnsi="Wingdings 2" w:hint="default"/>
      </w:rPr>
    </w:lvl>
    <w:lvl w:ilvl="8" w:tplc="92180822" w:tentative="1">
      <w:start w:val="1"/>
      <w:numFmt w:val="bullet"/>
      <w:lvlText w:val=""/>
      <w:lvlJc w:val="left"/>
      <w:pPr>
        <w:tabs>
          <w:tab w:val="num" w:pos="6480"/>
        </w:tabs>
        <w:ind w:left="6480" w:hanging="360"/>
      </w:pPr>
      <w:rPr>
        <w:rFonts w:ascii="Wingdings 2" w:hAnsi="Wingdings 2" w:hint="default"/>
      </w:rPr>
    </w:lvl>
  </w:abstractNum>
  <w:abstractNum w:abstractNumId="38">
    <w:nsid w:val="636262AB"/>
    <w:multiLevelType w:val="hybridMultilevel"/>
    <w:tmpl w:val="3748108E"/>
    <w:lvl w:ilvl="0" w:tplc="04090001">
      <w:start w:val="1"/>
      <w:numFmt w:val="bullet"/>
      <w:lvlText w:val=""/>
      <w:lvlJc w:val="left"/>
      <w:pPr>
        <w:tabs>
          <w:tab w:val="num" w:pos="720"/>
        </w:tabs>
        <w:ind w:left="720" w:hanging="360"/>
      </w:pPr>
      <w:rPr>
        <w:rFonts w:ascii="Symbol" w:hAnsi="Symbol" w:hint="default"/>
        <w:sz w:val="24"/>
        <w:szCs w:val="24"/>
      </w:rPr>
    </w:lvl>
    <w:lvl w:ilvl="1" w:tplc="98BCEE02" w:tentative="1">
      <w:start w:val="1"/>
      <w:numFmt w:val="bullet"/>
      <w:lvlText w:val=""/>
      <w:lvlJc w:val="left"/>
      <w:pPr>
        <w:tabs>
          <w:tab w:val="num" w:pos="1440"/>
        </w:tabs>
        <w:ind w:left="1440" w:hanging="360"/>
      </w:pPr>
      <w:rPr>
        <w:rFonts w:ascii="Wingdings" w:hAnsi="Wingdings" w:hint="default"/>
      </w:rPr>
    </w:lvl>
    <w:lvl w:ilvl="2" w:tplc="81FC115E" w:tentative="1">
      <w:start w:val="1"/>
      <w:numFmt w:val="bullet"/>
      <w:lvlText w:val=""/>
      <w:lvlJc w:val="left"/>
      <w:pPr>
        <w:tabs>
          <w:tab w:val="num" w:pos="2160"/>
        </w:tabs>
        <w:ind w:left="2160" w:hanging="360"/>
      </w:pPr>
      <w:rPr>
        <w:rFonts w:ascii="Wingdings" w:hAnsi="Wingdings" w:hint="default"/>
      </w:rPr>
    </w:lvl>
    <w:lvl w:ilvl="3" w:tplc="B05C52AA" w:tentative="1">
      <w:start w:val="1"/>
      <w:numFmt w:val="bullet"/>
      <w:lvlText w:val=""/>
      <w:lvlJc w:val="left"/>
      <w:pPr>
        <w:tabs>
          <w:tab w:val="num" w:pos="2880"/>
        </w:tabs>
        <w:ind w:left="2880" w:hanging="360"/>
      </w:pPr>
      <w:rPr>
        <w:rFonts w:ascii="Wingdings" w:hAnsi="Wingdings" w:hint="default"/>
      </w:rPr>
    </w:lvl>
    <w:lvl w:ilvl="4" w:tplc="93AE1BD2" w:tentative="1">
      <w:start w:val="1"/>
      <w:numFmt w:val="bullet"/>
      <w:lvlText w:val=""/>
      <w:lvlJc w:val="left"/>
      <w:pPr>
        <w:tabs>
          <w:tab w:val="num" w:pos="3600"/>
        </w:tabs>
        <w:ind w:left="3600" w:hanging="360"/>
      </w:pPr>
      <w:rPr>
        <w:rFonts w:ascii="Wingdings" w:hAnsi="Wingdings" w:hint="default"/>
      </w:rPr>
    </w:lvl>
    <w:lvl w:ilvl="5" w:tplc="AFA014A4" w:tentative="1">
      <w:start w:val="1"/>
      <w:numFmt w:val="bullet"/>
      <w:lvlText w:val=""/>
      <w:lvlJc w:val="left"/>
      <w:pPr>
        <w:tabs>
          <w:tab w:val="num" w:pos="4320"/>
        </w:tabs>
        <w:ind w:left="4320" w:hanging="360"/>
      </w:pPr>
      <w:rPr>
        <w:rFonts w:ascii="Wingdings" w:hAnsi="Wingdings" w:hint="default"/>
      </w:rPr>
    </w:lvl>
    <w:lvl w:ilvl="6" w:tplc="215C154C" w:tentative="1">
      <w:start w:val="1"/>
      <w:numFmt w:val="bullet"/>
      <w:lvlText w:val=""/>
      <w:lvlJc w:val="left"/>
      <w:pPr>
        <w:tabs>
          <w:tab w:val="num" w:pos="5040"/>
        </w:tabs>
        <w:ind w:left="5040" w:hanging="360"/>
      </w:pPr>
      <w:rPr>
        <w:rFonts w:ascii="Wingdings" w:hAnsi="Wingdings" w:hint="default"/>
      </w:rPr>
    </w:lvl>
    <w:lvl w:ilvl="7" w:tplc="6C72C9B4" w:tentative="1">
      <w:start w:val="1"/>
      <w:numFmt w:val="bullet"/>
      <w:lvlText w:val=""/>
      <w:lvlJc w:val="left"/>
      <w:pPr>
        <w:tabs>
          <w:tab w:val="num" w:pos="5760"/>
        </w:tabs>
        <w:ind w:left="5760" w:hanging="360"/>
      </w:pPr>
      <w:rPr>
        <w:rFonts w:ascii="Wingdings" w:hAnsi="Wingdings" w:hint="default"/>
      </w:rPr>
    </w:lvl>
    <w:lvl w:ilvl="8" w:tplc="AC5E3DEA" w:tentative="1">
      <w:start w:val="1"/>
      <w:numFmt w:val="bullet"/>
      <w:lvlText w:val=""/>
      <w:lvlJc w:val="left"/>
      <w:pPr>
        <w:tabs>
          <w:tab w:val="num" w:pos="6480"/>
        </w:tabs>
        <w:ind w:left="6480" w:hanging="360"/>
      </w:pPr>
      <w:rPr>
        <w:rFonts w:ascii="Wingdings" w:hAnsi="Wingdings" w:hint="default"/>
      </w:rPr>
    </w:lvl>
  </w:abstractNum>
  <w:abstractNum w:abstractNumId="39">
    <w:nsid w:val="63E46A1F"/>
    <w:multiLevelType w:val="hybridMultilevel"/>
    <w:tmpl w:val="D13450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D49E492C" w:tentative="1">
      <w:start w:val="1"/>
      <w:numFmt w:val="bullet"/>
      <w:lvlText w:val=""/>
      <w:lvlJc w:val="left"/>
      <w:pPr>
        <w:tabs>
          <w:tab w:val="num" w:pos="2160"/>
        </w:tabs>
        <w:ind w:left="2160" w:hanging="360"/>
      </w:pPr>
      <w:rPr>
        <w:rFonts w:ascii="Wingdings" w:hAnsi="Wingdings" w:hint="default"/>
      </w:rPr>
    </w:lvl>
    <w:lvl w:ilvl="3" w:tplc="A0B60D3C" w:tentative="1">
      <w:start w:val="1"/>
      <w:numFmt w:val="bullet"/>
      <w:lvlText w:val=""/>
      <w:lvlJc w:val="left"/>
      <w:pPr>
        <w:tabs>
          <w:tab w:val="num" w:pos="2880"/>
        </w:tabs>
        <w:ind w:left="2880" w:hanging="360"/>
      </w:pPr>
      <w:rPr>
        <w:rFonts w:ascii="Wingdings" w:hAnsi="Wingdings" w:hint="default"/>
      </w:rPr>
    </w:lvl>
    <w:lvl w:ilvl="4" w:tplc="FCB2F5B8" w:tentative="1">
      <w:start w:val="1"/>
      <w:numFmt w:val="bullet"/>
      <w:lvlText w:val=""/>
      <w:lvlJc w:val="left"/>
      <w:pPr>
        <w:tabs>
          <w:tab w:val="num" w:pos="3600"/>
        </w:tabs>
        <w:ind w:left="3600" w:hanging="360"/>
      </w:pPr>
      <w:rPr>
        <w:rFonts w:ascii="Wingdings" w:hAnsi="Wingdings" w:hint="default"/>
      </w:rPr>
    </w:lvl>
    <w:lvl w:ilvl="5" w:tplc="15DAAD72" w:tentative="1">
      <w:start w:val="1"/>
      <w:numFmt w:val="bullet"/>
      <w:lvlText w:val=""/>
      <w:lvlJc w:val="left"/>
      <w:pPr>
        <w:tabs>
          <w:tab w:val="num" w:pos="4320"/>
        </w:tabs>
        <w:ind w:left="4320" w:hanging="360"/>
      </w:pPr>
      <w:rPr>
        <w:rFonts w:ascii="Wingdings" w:hAnsi="Wingdings" w:hint="default"/>
      </w:rPr>
    </w:lvl>
    <w:lvl w:ilvl="6" w:tplc="67687EAE" w:tentative="1">
      <w:start w:val="1"/>
      <w:numFmt w:val="bullet"/>
      <w:lvlText w:val=""/>
      <w:lvlJc w:val="left"/>
      <w:pPr>
        <w:tabs>
          <w:tab w:val="num" w:pos="5040"/>
        </w:tabs>
        <w:ind w:left="5040" w:hanging="360"/>
      </w:pPr>
      <w:rPr>
        <w:rFonts w:ascii="Wingdings" w:hAnsi="Wingdings" w:hint="default"/>
      </w:rPr>
    </w:lvl>
    <w:lvl w:ilvl="7" w:tplc="6798B37E" w:tentative="1">
      <w:start w:val="1"/>
      <w:numFmt w:val="bullet"/>
      <w:lvlText w:val=""/>
      <w:lvlJc w:val="left"/>
      <w:pPr>
        <w:tabs>
          <w:tab w:val="num" w:pos="5760"/>
        </w:tabs>
        <w:ind w:left="5760" w:hanging="360"/>
      </w:pPr>
      <w:rPr>
        <w:rFonts w:ascii="Wingdings" w:hAnsi="Wingdings" w:hint="default"/>
      </w:rPr>
    </w:lvl>
    <w:lvl w:ilvl="8" w:tplc="6F6633EE" w:tentative="1">
      <w:start w:val="1"/>
      <w:numFmt w:val="bullet"/>
      <w:lvlText w:val=""/>
      <w:lvlJc w:val="left"/>
      <w:pPr>
        <w:tabs>
          <w:tab w:val="num" w:pos="6480"/>
        </w:tabs>
        <w:ind w:left="6480" w:hanging="360"/>
      </w:pPr>
      <w:rPr>
        <w:rFonts w:ascii="Wingdings" w:hAnsi="Wingdings" w:hint="default"/>
      </w:rPr>
    </w:lvl>
  </w:abstractNum>
  <w:abstractNum w:abstractNumId="40">
    <w:nsid w:val="68100C24"/>
    <w:multiLevelType w:val="hybridMultilevel"/>
    <w:tmpl w:val="1D08217E"/>
    <w:lvl w:ilvl="0" w:tplc="04090001">
      <w:start w:val="1"/>
      <w:numFmt w:val="bullet"/>
      <w:lvlText w:val=""/>
      <w:lvlJc w:val="left"/>
      <w:pPr>
        <w:tabs>
          <w:tab w:val="num" w:pos="720"/>
        </w:tabs>
        <w:ind w:left="720" w:hanging="360"/>
      </w:pPr>
      <w:rPr>
        <w:rFonts w:ascii="Symbol" w:hAnsi="Symbol" w:hint="default"/>
      </w:rPr>
    </w:lvl>
    <w:lvl w:ilvl="1" w:tplc="9BB85078" w:tentative="1">
      <w:start w:val="1"/>
      <w:numFmt w:val="bullet"/>
      <w:lvlText w:val=""/>
      <w:lvlJc w:val="left"/>
      <w:pPr>
        <w:tabs>
          <w:tab w:val="num" w:pos="1440"/>
        </w:tabs>
        <w:ind w:left="1440" w:hanging="360"/>
      </w:pPr>
      <w:rPr>
        <w:rFonts w:ascii="Wingdings" w:hAnsi="Wingdings" w:hint="default"/>
      </w:rPr>
    </w:lvl>
    <w:lvl w:ilvl="2" w:tplc="94B0D08A" w:tentative="1">
      <w:start w:val="1"/>
      <w:numFmt w:val="bullet"/>
      <w:lvlText w:val=""/>
      <w:lvlJc w:val="left"/>
      <w:pPr>
        <w:tabs>
          <w:tab w:val="num" w:pos="2160"/>
        </w:tabs>
        <w:ind w:left="2160" w:hanging="360"/>
      </w:pPr>
      <w:rPr>
        <w:rFonts w:ascii="Wingdings" w:hAnsi="Wingdings" w:hint="default"/>
      </w:rPr>
    </w:lvl>
    <w:lvl w:ilvl="3" w:tplc="D032CC36" w:tentative="1">
      <w:start w:val="1"/>
      <w:numFmt w:val="bullet"/>
      <w:lvlText w:val=""/>
      <w:lvlJc w:val="left"/>
      <w:pPr>
        <w:tabs>
          <w:tab w:val="num" w:pos="2880"/>
        </w:tabs>
        <w:ind w:left="2880" w:hanging="360"/>
      </w:pPr>
      <w:rPr>
        <w:rFonts w:ascii="Wingdings" w:hAnsi="Wingdings" w:hint="default"/>
      </w:rPr>
    </w:lvl>
    <w:lvl w:ilvl="4" w:tplc="BF280C58" w:tentative="1">
      <w:start w:val="1"/>
      <w:numFmt w:val="bullet"/>
      <w:lvlText w:val=""/>
      <w:lvlJc w:val="left"/>
      <w:pPr>
        <w:tabs>
          <w:tab w:val="num" w:pos="3600"/>
        </w:tabs>
        <w:ind w:left="3600" w:hanging="360"/>
      </w:pPr>
      <w:rPr>
        <w:rFonts w:ascii="Wingdings" w:hAnsi="Wingdings" w:hint="default"/>
      </w:rPr>
    </w:lvl>
    <w:lvl w:ilvl="5" w:tplc="E89EAFF4" w:tentative="1">
      <w:start w:val="1"/>
      <w:numFmt w:val="bullet"/>
      <w:lvlText w:val=""/>
      <w:lvlJc w:val="left"/>
      <w:pPr>
        <w:tabs>
          <w:tab w:val="num" w:pos="4320"/>
        </w:tabs>
        <w:ind w:left="4320" w:hanging="360"/>
      </w:pPr>
      <w:rPr>
        <w:rFonts w:ascii="Wingdings" w:hAnsi="Wingdings" w:hint="default"/>
      </w:rPr>
    </w:lvl>
    <w:lvl w:ilvl="6" w:tplc="BF2ED86E" w:tentative="1">
      <w:start w:val="1"/>
      <w:numFmt w:val="bullet"/>
      <w:lvlText w:val=""/>
      <w:lvlJc w:val="left"/>
      <w:pPr>
        <w:tabs>
          <w:tab w:val="num" w:pos="5040"/>
        </w:tabs>
        <w:ind w:left="5040" w:hanging="360"/>
      </w:pPr>
      <w:rPr>
        <w:rFonts w:ascii="Wingdings" w:hAnsi="Wingdings" w:hint="default"/>
      </w:rPr>
    </w:lvl>
    <w:lvl w:ilvl="7" w:tplc="B066B3E8" w:tentative="1">
      <w:start w:val="1"/>
      <w:numFmt w:val="bullet"/>
      <w:lvlText w:val=""/>
      <w:lvlJc w:val="left"/>
      <w:pPr>
        <w:tabs>
          <w:tab w:val="num" w:pos="5760"/>
        </w:tabs>
        <w:ind w:left="5760" w:hanging="360"/>
      </w:pPr>
      <w:rPr>
        <w:rFonts w:ascii="Wingdings" w:hAnsi="Wingdings" w:hint="default"/>
      </w:rPr>
    </w:lvl>
    <w:lvl w:ilvl="8" w:tplc="40D49564" w:tentative="1">
      <w:start w:val="1"/>
      <w:numFmt w:val="bullet"/>
      <w:lvlText w:val=""/>
      <w:lvlJc w:val="left"/>
      <w:pPr>
        <w:tabs>
          <w:tab w:val="num" w:pos="6480"/>
        </w:tabs>
        <w:ind w:left="6480" w:hanging="360"/>
      </w:pPr>
      <w:rPr>
        <w:rFonts w:ascii="Wingdings" w:hAnsi="Wingdings" w:hint="default"/>
      </w:rPr>
    </w:lvl>
  </w:abstractNum>
  <w:abstractNum w:abstractNumId="41">
    <w:nsid w:val="69943082"/>
    <w:multiLevelType w:val="hybridMultilevel"/>
    <w:tmpl w:val="4094F274"/>
    <w:lvl w:ilvl="0" w:tplc="FA762030">
      <w:start w:val="1"/>
      <w:numFmt w:val="bullet"/>
      <w:lvlText w:val=""/>
      <w:lvlJc w:val="left"/>
      <w:pPr>
        <w:tabs>
          <w:tab w:val="num" w:pos="720"/>
        </w:tabs>
        <w:ind w:left="720" w:hanging="360"/>
      </w:pPr>
      <w:rPr>
        <w:rFonts w:ascii="Wingdings 2" w:hAnsi="Wingdings 2" w:hint="default"/>
      </w:rPr>
    </w:lvl>
    <w:lvl w:ilvl="1" w:tplc="2E46B912">
      <w:start w:val="1"/>
      <w:numFmt w:val="bullet"/>
      <w:lvlText w:val=""/>
      <w:lvlJc w:val="left"/>
      <w:pPr>
        <w:tabs>
          <w:tab w:val="num" w:pos="1440"/>
        </w:tabs>
        <w:ind w:left="1440" w:hanging="360"/>
      </w:pPr>
      <w:rPr>
        <w:rFonts w:ascii="Wingdings 2" w:hAnsi="Wingdings 2" w:hint="default"/>
      </w:rPr>
    </w:lvl>
    <w:lvl w:ilvl="2" w:tplc="5DFC0A26" w:tentative="1">
      <w:start w:val="1"/>
      <w:numFmt w:val="bullet"/>
      <w:lvlText w:val=""/>
      <w:lvlJc w:val="left"/>
      <w:pPr>
        <w:tabs>
          <w:tab w:val="num" w:pos="2160"/>
        </w:tabs>
        <w:ind w:left="2160" w:hanging="360"/>
      </w:pPr>
      <w:rPr>
        <w:rFonts w:ascii="Wingdings 2" w:hAnsi="Wingdings 2" w:hint="default"/>
      </w:rPr>
    </w:lvl>
    <w:lvl w:ilvl="3" w:tplc="D3504F56" w:tentative="1">
      <w:start w:val="1"/>
      <w:numFmt w:val="bullet"/>
      <w:lvlText w:val=""/>
      <w:lvlJc w:val="left"/>
      <w:pPr>
        <w:tabs>
          <w:tab w:val="num" w:pos="2880"/>
        </w:tabs>
        <w:ind w:left="2880" w:hanging="360"/>
      </w:pPr>
      <w:rPr>
        <w:rFonts w:ascii="Wingdings 2" w:hAnsi="Wingdings 2" w:hint="default"/>
      </w:rPr>
    </w:lvl>
    <w:lvl w:ilvl="4" w:tplc="F49CC904" w:tentative="1">
      <w:start w:val="1"/>
      <w:numFmt w:val="bullet"/>
      <w:lvlText w:val=""/>
      <w:lvlJc w:val="left"/>
      <w:pPr>
        <w:tabs>
          <w:tab w:val="num" w:pos="3600"/>
        </w:tabs>
        <w:ind w:left="3600" w:hanging="360"/>
      </w:pPr>
      <w:rPr>
        <w:rFonts w:ascii="Wingdings 2" w:hAnsi="Wingdings 2" w:hint="default"/>
      </w:rPr>
    </w:lvl>
    <w:lvl w:ilvl="5" w:tplc="3EAA54DC" w:tentative="1">
      <w:start w:val="1"/>
      <w:numFmt w:val="bullet"/>
      <w:lvlText w:val=""/>
      <w:lvlJc w:val="left"/>
      <w:pPr>
        <w:tabs>
          <w:tab w:val="num" w:pos="4320"/>
        </w:tabs>
        <w:ind w:left="4320" w:hanging="360"/>
      </w:pPr>
      <w:rPr>
        <w:rFonts w:ascii="Wingdings 2" w:hAnsi="Wingdings 2" w:hint="default"/>
      </w:rPr>
    </w:lvl>
    <w:lvl w:ilvl="6" w:tplc="FAAC3678" w:tentative="1">
      <w:start w:val="1"/>
      <w:numFmt w:val="bullet"/>
      <w:lvlText w:val=""/>
      <w:lvlJc w:val="left"/>
      <w:pPr>
        <w:tabs>
          <w:tab w:val="num" w:pos="5040"/>
        </w:tabs>
        <w:ind w:left="5040" w:hanging="360"/>
      </w:pPr>
      <w:rPr>
        <w:rFonts w:ascii="Wingdings 2" w:hAnsi="Wingdings 2" w:hint="default"/>
      </w:rPr>
    </w:lvl>
    <w:lvl w:ilvl="7" w:tplc="F5B482D0" w:tentative="1">
      <w:start w:val="1"/>
      <w:numFmt w:val="bullet"/>
      <w:lvlText w:val=""/>
      <w:lvlJc w:val="left"/>
      <w:pPr>
        <w:tabs>
          <w:tab w:val="num" w:pos="5760"/>
        </w:tabs>
        <w:ind w:left="5760" w:hanging="360"/>
      </w:pPr>
      <w:rPr>
        <w:rFonts w:ascii="Wingdings 2" w:hAnsi="Wingdings 2" w:hint="default"/>
      </w:rPr>
    </w:lvl>
    <w:lvl w:ilvl="8" w:tplc="D88E46B2" w:tentative="1">
      <w:start w:val="1"/>
      <w:numFmt w:val="bullet"/>
      <w:lvlText w:val=""/>
      <w:lvlJc w:val="left"/>
      <w:pPr>
        <w:tabs>
          <w:tab w:val="num" w:pos="6480"/>
        </w:tabs>
        <w:ind w:left="6480" w:hanging="360"/>
      </w:pPr>
      <w:rPr>
        <w:rFonts w:ascii="Wingdings 2" w:hAnsi="Wingdings 2" w:hint="default"/>
      </w:rPr>
    </w:lvl>
  </w:abstractNum>
  <w:abstractNum w:abstractNumId="42">
    <w:nsid w:val="6CF00480"/>
    <w:multiLevelType w:val="hybridMultilevel"/>
    <w:tmpl w:val="C0D09D6C"/>
    <w:lvl w:ilvl="0" w:tplc="C636B042">
      <w:start w:val="1"/>
      <w:numFmt w:val="bullet"/>
      <w:lvlText w:val=""/>
      <w:lvlJc w:val="left"/>
      <w:pPr>
        <w:tabs>
          <w:tab w:val="num" w:pos="720"/>
        </w:tabs>
        <w:ind w:left="720" w:hanging="360"/>
      </w:pPr>
      <w:rPr>
        <w:rFonts w:ascii="Times New Roman" w:hAnsi="Times New Roman" w:cs="Times New Roman" w:hint="default"/>
      </w:rPr>
    </w:lvl>
    <w:lvl w:ilvl="1" w:tplc="513E087C">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rPr>
        <w:rFonts w:hint="default"/>
      </w:rPr>
    </w:lvl>
    <w:lvl w:ilvl="3" w:tplc="803C1A6E" w:tentative="1">
      <w:start w:val="1"/>
      <w:numFmt w:val="bullet"/>
      <w:lvlText w:val=""/>
      <w:lvlJc w:val="left"/>
      <w:pPr>
        <w:tabs>
          <w:tab w:val="num" w:pos="2880"/>
        </w:tabs>
        <w:ind w:left="2880" w:hanging="360"/>
      </w:pPr>
      <w:rPr>
        <w:rFonts w:ascii="Wingdings" w:hAnsi="Wingdings" w:hint="default"/>
      </w:rPr>
    </w:lvl>
    <w:lvl w:ilvl="4" w:tplc="659A387E" w:tentative="1">
      <w:start w:val="1"/>
      <w:numFmt w:val="bullet"/>
      <w:lvlText w:val=""/>
      <w:lvlJc w:val="left"/>
      <w:pPr>
        <w:tabs>
          <w:tab w:val="num" w:pos="3600"/>
        </w:tabs>
        <w:ind w:left="3600" w:hanging="360"/>
      </w:pPr>
      <w:rPr>
        <w:rFonts w:ascii="Wingdings" w:hAnsi="Wingdings" w:hint="default"/>
      </w:rPr>
    </w:lvl>
    <w:lvl w:ilvl="5" w:tplc="9E5A64AE" w:tentative="1">
      <w:start w:val="1"/>
      <w:numFmt w:val="bullet"/>
      <w:lvlText w:val=""/>
      <w:lvlJc w:val="left"/>
      <w:pPr>
        <w:tabs>
          <w:tab w:val="num" w:pos="4320"/>
        </w:tabs>
        <w:ind w:left="4320" w:hanging="360"/>
      </w:pPr>
      <w:rPr>
        <w:rFonts w:ascii="Wingdings" w:hAnsi="Wingdings" w:hint="default"/>
      </w:rPr>
    </w:lvl>
    <w:lvl w:ilvl="6" w:tplc="C0923EDE" w:tentative="1">
      <w:start w:val="1"/>
      <w:numFmt w:val="bullet"/>
      <w:lvlText w:val=""/>
      <w:lvlJc w:val="left"/>
      <w:pPr>
        <w:tabs>
          <w:tab w:val="num" w:pos="5040"/>
        </w:tabs>
        <w:ind w:left="5040" w:hanging="360"/>
      </w:pPr>
      <w:rPr>
        <w:rFonts w:ascii="Wingdings" w:hAnsi="Wingdings" w:hint="default"/>
      </w:rPr>
    </w:lvl>
    <w:lvl w:ilvl="7" w:tplc="561A820C" w:tentative="1">
      <w:start w:val="1"/>
      <w:numFmt w:val="bullet"/>
      <w:lvlText w:val=""/>
      <w:lvlJc w:val="left"/>
      <w:pPr>
        <w:tabs>
          <w:tab w:val="num" w:pos="5760"/>
        </w:tabs>
        <w:ind w:left="5760" w:hanging="360"/>
      </w:pPr>
      <w:rPr>
        <w:rFonts w:ascii="Wingdings" w:hAnsi="Wingdings" w:hint="default"/>
      </w:rPr>
    </w:lvl>
    <w:lvl w:ilvl="8" w:tplc="98BE1552" w:tentative="1">
      <w:start w:val="1"/>
      <w:numFmt w:val="bullet"/>
      <w:lvlText w:val=""/>
      <w:lvlJc w:val="left"/>
      <w:pPr>
        <w:tabs>
          <w:tab w:val="num" w:pos="6480"/>
        </w:tabs>
        <w:ind w:left="6480" w:hanging="360"/>
      </w:pPr>
      <w:rPr>
        <w:rFonts w:ascii="Wingdings" w:hAnsi="Wingdings" w:hint="default"/>
      </w:rPr>
    </w:lvl>
  </w:abstractNum>
  <w:abstractNum w:abstractNumId="43">
    <w:nsid w:val="6F0C67EE"/>
    <w:multiLevelType w:val="hybridMultilevel"/>
    <w:tmpl w:val="A1B06080"/>
    <w:lvl w:ilvl="0" w:tplc="04090001">
      <w:start w:val="1"/>
      <w:numFmt w:val="bullet"/>
      <w:lvlText w:val=""/>
      <w:lvlJc w:val="left"/>
      <w:pPr>
        <w:tabs>
          <w:tab w:val="num" w:pos="720"/>
        </w:tabs>
        <w:ind w:left="720" w:hanging="360"/>
      </w:pPr>
      <w:rPr>
        <w:rFonts w:ascii="Symbol" w:hAnsi="Symbol" w:hint="default"/>
      </w:rPr>
    </w:lvl>
    <w:lvl w:ilvl="1" w:tplc="C35427E0" w:tentative="1">
      <w:start w:val="1"/>
      <w:numFmt w:val="bullet"/>
      <w:lvlText w:val=""/>
      <w:lvlJc w:val="left"/>
      <w:pPr>
        <w:tabs>
          <w:tab w:val="num" w:pos="1440"/>
        </w:tabs>
        <w:ind w:left="1440" w:hanging="360"/>
      </w:pPr>
      <w:rPr>
        <w:rFonts w:ascii="Wingdings" w:hAnsi="Wingdings" w:hint="default"/>
      </w:rPr>
    </w:lvl>
    <w:lvl w:ilvl="2" w:tplc="1566693A" w:tentative="1">
      <w:start w:val="1"/>
      <w:numFmt w:val="bullet"/>
      <w:lvlText w:val=""/>
      <w:lvlJc w:val="left"/>
      <w:pPr>
        <w:tabs>
          <w:tab w:val="num" w:pos="2160"/>
        </w:tabs>
        <w:ind w:left="2160" w:hanging="360"/>
      </w:pPr>
      <w:rPr>
        <w:rFonts w:ascii="Wingdings" w:hAnsi="Wingdings" w:hint="default"/>
      </w:rPr>
    </w:lvl>
    <w:lvl w:ilvl="3" w:tplc="50D45E4A" w:tentative="1">
      <w:start w:val="1"/>
      <w:numFmt w:val="bullet"/>
      <w:lvlText w:val=""/>
      <w:lvlJc w:val="left"/>
      <w:pPr>
        <w:tabs>
          <w:tab w:val="num" w:pos="2880"/>
        </w:tabs>
        <w:ind w:left="2880" w:hanging="360"/>
      </w:pPr>
      <w:rPr>
        <w:rFonts w:ascii="Wingdings" w:hAnsi="Wingdings" w:hint="default"/>
      </w:rPr>
    </w:lvl>
    <w:lvl w:ilvl="4" w:tplc="9EB6169E" w:tentative="1">
      <w:start w:val="1"/>
      <w:numFmt w:val="bullet"/>
      <w:lvlText w:val=""/>
      <w:lvlJc w:val="left"/>
      <w:pPr>
        <w:tabs>
          <w:tab w:val="num" w:pos="3600"/>
        </w:tabs>
        <w:ind w:left="3600" w:hanging="360"/>
      </w:pPr>
      <w:rPr>
        <w:rFonts w:ascii="Wingdings" w:hAnsi="Wingdings" w:hint="default"/>
      </w:rPr>
    </w:lvl>
    <w:lvl w:ilvl="5" w:tplc="146273EE" w:tentative="1">
      <w:start w:val="1"/>
      <w:numFmt w:val="bullet"/>
      <w:lvlText w:val=""/>
      <w:lvlJc w:val="left"/>
      <w:pPr>
        <w:tabs>
          <w:tab w:val="num" w:pos="4320"/>
        </w:tabs>
        <w:ind w:left="4320" w:hanging="360"/>
      </w:pPr>
      <w:rPr>
        <w:rFonts w:ascii="Wingdings" w:hAnsi="Wingdings" w:hint="default"/>
      </w:rPr>
    </w:lvl>
    <w:lvl w:ilvl="6" w:tplc="ED687394" w:tentative="1">
      <w:start w:val="1"/>
      <w:numFmt w:val="bullet"/>
      <w:lvlText w:val=""/>
      <w:lvlJc w:val="left"/>
      <w:pPr>
        <w:tabs>
          <w:tab w:val="num" w:pos="5040"/>
        </w:tabs>
        <w:ind w:left="5040" w:hanging="360"/>
      </w:pPr>
      <w:rPr>
        <w:rFonts w:ascii="Wingdings" w:hAnsi="Wingdings" w:hint="default"/>
      </w:rPr>
    </w:lvl>
    <w:lvl w:ilvl="7" w:tplc="8188A33C" w:tentative="1">
      <w:start w:val="1"/>
      <w:numFmt w:val="bullet"/>
      <w:lvlText w:val=""/>
      <w:lvlJc w:val="left"/>
      <w:pPr>
        <w:tabs>
          <w:tab w:val="num" w:pos="5760"/>
        </w:tabs>
        <w:ind w:left="5760" w:hanging="360"/>
      </w:pPr>
      <w:rPr>
        <w:rFonts w:ascii="Wingdings" w:hAnsi="Wingdings" w:hint="default"/>
      </w:rPr>
    </w:lvl>
    <w:lvl w:ilvl="8" w:tplc="ABC41BEA" w:tentative="1">
      <w:start w:val="1"/>
      <w:numFmt w:val="bullet"/>
      <w:lvlText w:val=""/>
      <w:lvlJc w:val="left"/>
      <w:pPr>
        <w:tabs>
          <w:tab w:val="num" w:pos="6480"/>
        </w:tabs>
        <w:ind w:left="6480" w:hanging="360"/>
      </w:pPr>
      <w:rPr>
        <w:rFonts w:ascii="Wingdings" w:hAnsi="Wingdings" w:hint="default"/>
      </w:rPr>
    </w:lvl>
  </w:abstractNum>
  <w:abstractNum w:abstractNumId="44">
    <w:nsid w:val="769D2F27"/>
    <w:multiLevelType w:val="hybridMultilevel"/>
    <w:tmpl w:val="11BCC3E0"/>
    <w:lvl w:ilvl="0" w:tplc="04090001">
      <w:start w:val="1"/>
      <w:numFmt w:val="bullet"/>
      <w:lvlText w:val=""/>
      <w:lvlJc w:val="left"/>
      <w:pPr>
        <w:tabs>
          <w:tab w:val="num" w:pos="720"/>
        </w:tabs>
        <w:ind w:left="720" w:hanging="360"/>
      </w:pPr>
      <w:rPr>
        <w:rFonts w:ascii="Symbol" w:hAnsi="Symbol" w:hint="default"/>
      </w:rPr>
    </w:lvl>
    <w:lvl w:ilvl="1" w:tplc="8BB2B890" w:tentative="1">
      <w:start w:val="1"/>
      <w:numFmt w:val="bullet"/>
      <w:lvlText w:val=""/>
      <w:lvlJc w:val="left"/>
      <w:pPr>
        <w:tabs>
          <w:tab w:val="num" w:pos="1440"/>
        </w:tabs>
        <w:ind w:left="1440" w:hanging="360"/>
      </w:pPr>
      <w:rPr>
        <w:rFonts w:ascii="Wingdings" w:hAnsi="Wingdings" w:hint="default"/>
      </w:rPr>
    </w:lvl>
    <w:lvl w:ilvl="2" w:tplc="E688A3E4" w:tentative="1">
      <w:start w:val="1"/>
      <w:numFmt w:val="bullet"/>
      <w:lvlText w:val=""/>
      <w:lvlJc w:val="left"/>
      <w:pPr>
        <w:tabs>
          <w:tab w:val="num" w:pos="2160"/>
        </w:tabs>
        <w:ind w:left="2160" w:hanging="360"/>
      </w:pPr>
      <w:rPr>
        <w:rFonts w:ascii="Wingdings" w:hAnsi="Wingdings" w:hint="default"/>
      </w:rPr>
    </w:lvl>
    <w:lvl w:ilvl="3" w:tplc="FCEEBC5A" w:tentative="1">
      <w:start w:val="1"/>
      <w:numFmt w:val="bullet"/>
      <w:lvlText w:val=""/>
      <w:lvlJc w:val="left"/>
      <w:pPr>
        <w:tabs>
          <w:tab w:val="num" w:pos="2880"/>
        </w:tabs>
        <w:ind w:left="2880" w:hanging="360"/>
      </w:pPr>
      <w:rPr>
        <w:rFonts w:ascii="Wingdings" w:hAnsi="Wingdings" w:hint="default"/>
      </w:rPr>
    </w:lvl>
    <w:lvl w:ilvl="4" w:tplc="570E1D0A" w:tentative="1">
      <w:start w:val="1"/>
      <w:numFmt w:val="bullet"/>
      <w:lvlText w:val=""/>
      <w:lvlJc w:val="left"/>
      <w:pPr>
        <w:tabs>
          <w:tab w:val="num" w:pos="3600"/>
        </w:tabs>
        <w:ind w:left="3600" w:hanging="360"/>
      </w:pPr>
      <w:rPr>
        <w:rFonts w:ascii="Wingdings" w:hAnsi="Wingdings" w:hint="default"/>
      </w:rPr>
    </w:lvl>
    <w:lvl w:ilvl="5" w:tplc="5D68BEA2" w:tentative="1">
      <w:start w:val="1"/>
      <w:numFmt w:val="bullet"/>
      <w:lvlText w:val=""/>
      <w:lvlJc w:val="left"/>
      <w:pPr>
        <w:tabs>
          <w:tab w:val="num" w:pos="4320"/>
        </w:tabs>
        <w:ind w:left="4320" w:hanging="360"/>
      </w:pPr>
      <w:rPr>
        <w:rFonts w:ascii="Wingdings" w:hAnsi="Wingdings" w:hint="default"/>
      </w:rPr>
    </w:lvl>
    <w:lvl w:ilvl="6" w:tplc="02C24726" w:tentative="1">
      <w:start w:val="1"/>
      <w:numFmt w:val="bullet"/>
      <w:lvlText w:val=""/>
      <w:lvlJc w:val="left"/>
      <w:pPr>
        <w:tabs>
          <w:tab w:val="num" w:pos="5040"/>
        </w:tabs>
        <w:ind w:left="5040" w:hanging="360"/>
      </w:pPr>
      <w:rPr>
        <w:rFonts w:ascii="Wingdings" w:hAnsi="Wingdings" w:hint="default"/>
      </w:rPr>
    </w:lvl>
    <w:lvl w:ilvl="7" w:tplc="DA406274" w:tentative="1">
      <w:start w:val="1"/>
      <w:numFmt w:val="bullet"/>
      <w:lvlText w:val=""/>
      <w:lvlJc w:val="left"/>
      <w:pPr>
        <w:tabs>
          <w:tab w:val="num" w:pos="5760"/>
        </w:tabs>
        <w:ind w:left="5760" w:hanging="360"/>
      </w:pPr>
      <w:rPr>
        <w:rFonts w:ascii="Wingdings" w:hAnsi="Wingdings" w:hint="default"/>
      </w:rPr>
    </w:lvl>
    <w:lvl w:ilvl="8" w:tplc="84042068" w:tentative="1">
      <w:start w:val="1"/>
      <w:numFmt w:val="bullet"/>
      <w:lvlText w:val=""/>
      <w:lvlJc w:val="left"/>
      <w:pPr>
        <w:tabs>
          <w:tab w:val="num" w:pos="6480"/>
        </w:tabs>
        <w:ind w:left="6480" w:hanging="360"/>
      </w:pPr>
      <w:rPr>
        <w:rFonts w:ascii="Wingdings" w:hAnsi="Wingdings" w:hint="default"/>
      </w:rPr>
    </w:lvl>
  </w:abstractNum>
  <w:abstractNum w:abstractNumId="45">
    <w:nsid w:val="7A0D1700"/>
    <w:multiLevelType w:val="hybridMultilevel"/>
    <w:tmpl w:val="0F86DCF2"/>
    <w:lvl w:ilvl="0" w:tplc="04090001">
      <w:start w:val="1"/>
      <w:numFmt w:val="bullet"/>
      <w:lvlText w:val=""/>
      <w:lvlJc w:val="left"/>
      <w:pPr>
        <w:tabs>
          <w:tab w:val="num" w:pos="720"/>
        </w:tabs>
        <w:ind w:left="720" w:hanging="360"/>
      </w:pPr>
      <w:rPr>
        <w:rFonts w:ascii="Symbol" w:hAnsi="Symbol" w:hint="default"/>
      </w:rPr>
    </w:lvl>
    <w:lvl w:ilvl="1" w:tplc="ADBC7540">
      <w:start w:val="1"/>
      <w:numFmt w:val="bullet"/>
      <w:lvlText w:val="o"/>
      <w:lvlJc w:val="left"/>
      <w:pPr>
        <w:tabs>
          <w:tab w:val="num" w:pos="1440"/>
        </w:tabs>
        <w:ind w:left="1440" w:hanging="360"/>
      </w:pPr>
      <w:rPr>
        <w:rFonts w:ascii="Times New Roman" w:hAnsi="Times New Roman" w:cs="Times New Roman" w:hint="default"/>
      </w:rPr>
    </w:lvl>
    <w:lvl w:ilvl="2" w:tplc="7C543F8E" w:tentative="1">
      <w:start w:val="1"/>
      <w:numFmt w:val="bullet"/>
      <w:lvlText w:val=""/>
      <w:lvlJc w:val="left"/>
      <w:pPr>
        <w:tabs>
          <w:tab w:val="num" w:pos="2160"/>
        </w:tabs>
        <w:ind w:left="2160" w:hanging="360"/>
      </w:pPr>
      <w:rPr>
        <w:rFonts w:ascii="Wingdings" w:hAnsi="Wingdings" w:hint="default"/>
      </w:rPr>
    </w:lvl>
    <w:lvl w:ilvl="3" w:tplc="778EE954" w:tentative="1">
      <w:start w:val="1"/>
      <w:numFmt w:val="bullet"/>
      <w:lvlText w:val=""/>
      <w:lvlJc w:val="left"/>
      <w:pPr>
        <w:tabs>
          <w:tab w:val="num" w:pos="2880"/>
        </w:tabs>
        <w:ind w:left="2880" w:hanging="360"/>
      </w:pPr>
      <w:rPr>
        <w:rFonts w:ascii="Wingdings" w:hAnsi="Wingdings" w:hint="default"/>
      </w:rPr>
    </w:lvl>
    <w:lvl w:ilvl="4" w:tplc="DD6C05DC" w:tentative="1">
      <w:start w:val="1"/>
      <w:numFmt w:val="bullet"/>
      <w:lvlText w:val=""/>
      <w:lvlJc w:val="left"/>
      <w:pPr>
        <w:tabs>
          <w:tab w:val="num" w:pos="3600"/>
        </w:tabs>
        <w:ind w:left="3600" w:hanging="360"/>
      </w:pPr>
      <w:rPr>
        <w:rFonts w:ascii="Wingdings" w:hAnsi="Wingdings" w:hint="default"/>
      </w:rPr>
    </w:lvl>
    <w:lvl w:ilvl="5" w:tplc="12FC9D9E" w:tentative="1">
      <w:start w:val="1"/>
      <w:numFmt w:val="bullet"/>
      <w:lvlText w:val=""/>
      <w:lvlJc w:val="left"/>
      <w:pPr>
        <w:tabs>
          <w:tab w:val="num" w:pos="4320"/>
        </w:tabs>
        <w:ind w:left="4320" w:hanging="360"/>
      </w:pPr>
      <w:rPr>
        <w:rFonts w:ascii="Wingdings" w:hAnsi="Wingdings" w:hint="default"/>
      </w:rPr>
    </w:lvl>
    <w:lvl w:ilvl="6" w:tplc="41B2DC06" w:tentative="1">
      <w:start w:val="1"/>
      <w:numFmt w:val="bullet"/>
      <w:lvlText w:val=""/>
      <w:lvlJc w:val="left"/>
      <w:pPr>
        <w:tabs>
          <w:tab w:val="num" w:pos="5040"/>
        </w:tabs>
        <w:ind w:left="5040" w:hanging="360"/>
      </w:pPr>
      <w:rPr>
        <w:rFonts w:ascii="Wingdings" w:hAnsi="Wingdings" w:hint="default"/>
      </w:rPr>
    </w:lvl>
    <w:lvl w:ilvl="7" w:tplc="81087566" w:tentative="1">
      <w:start w:val="1"/>
      <w:numFmt w:val="bullet"/>
      <w:lvlText w:val=""/>
      <w:lvlJc w:val="left"/>
      <w:pPr>
        <w:tabs>
          <w:tab w:val="num" w:pos="5760"/>
        </w:tabs>
        <w:ind w:left="5760" w:hanging="360"/>
      </w:pPr>
      <w:rPr>
        <w:rFonts w:ascii="Wingdings" w:hAnsi="Wingdings" w:hint="default"/>
      </w:rPr>
    </w:lvl>
    <w:lvl w:ilvl="8" w:tplc="5B58CF20" w:tentative="1">
      <w:start w:val="1"/>
      <w:numFmt w:val="bullet"/>
      <w:lvlText w:val=""/>
      <w:lvlJc w:val="left"/>
      <w:pPr>
        <w:tabs>
          <w:tab w:val="num" w:pos="6480"/>
        </w:tabs>
        <w:ind w:left="6480" w:hanging="360"/>
      </w:pPr>
      <w:rPr>
        <w:rFonts w:ascii="Wingdings" w:hAnsi="Wingdings" w:hint="default"/>
      </w:rPr>
    </w:lvl>
  </w:abstractNum>
  <w:abstractNum w:abstractNumId="46">
    <w:nsid w:val="7B5E26EE"/>
    <w:multiLevelType w:val="hybridMultilevel"/>
    <w:tmpl w:val="905825D2"/>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num w:numId="1">
    <w:abstractNumId w:val="14"/>
  </w:num>
  <w:num w:numId="2">
    <w:abstractNumId w:val="5"/>
  </w:num>
  <w:num w:numId="3">
    <w:abstractNumId w:val="3"/>
  </w:num>
  <w:num w:numId="4">
    <w:abstractNumId w:val="21"/>
  </w:num>
  <w:num w:numId="5">
    <w:abstractNumId w:val="12"/>
  </w:num>
  <w:num w:numId="6">
    <w:abstractNumId w:val="36"/>
  </w:num>
  <w:num w:numId="7">
    <w:abstractNumId w:val="2"/>
  </w:num>
  <w:num w:numId="8">
    <w:abstractNumId w:val="24"/>
  </w:num>
  <w:num w:numId="9">
    <w:abstractNumId w:val="27"/>
  </w:num>
  <w:num w:numId="10">
    <w:abstractNumId w:val="35"/>
  </w:num>
  <w:num w:numId="11">
    <w:abstractNumId w:val="43"/>
  </w:num>
  <w:num w:numId="12">
    <w:abstractNumId w:val="1"/>
  </w:num>
  <w:num w:numId="13">
    <w:abstractNumId w:val="32"/>
  </w:num>
  <w:num w:numId="14">
    <w:abstractNumId w:val="42"/>
  </w:num>
  <w:num w:numId="15">
    <w:abstractNumId w:val="7"/>
  </w:num>
  <w:num w:numId="16">
    <w:abstractNumId w:val="6"/>
  </w:num>
  <w:num w:numId="17">
    <w:abstractNumId w:val="0"/>
  </w:num>
  <w:num w:numId="18">
    <w:abstractNumId w:val="38"/>
  </w:num>
  <w:num w:numId="19">
    <w:abstractNumId w:val="18"/>
  </w:num>
  <w:num w:numId="20">
    <w:abstractNumId w:val="10"/>
  </w:num>
  <w:num w:numId="21">
    <w:abstractNumId w:val="16"/>
  </w:num>
  <w:num w:numId="22">
    <w:abstractNumId w:val="20"/>
  </w:num>
  <w:num w:numId="23">
    <w:abstractNumId w:val="44"/>
  </w:num>
  <w:num w:numId="24">
    <w:abstractNumId w:val="33"/>
  </w:num>
  <w:num w:numId="25">
    <w:abstractNumId w:val="30"/>
  </w:num>
  <w:num w:numId="26">
    <w:abstractNumId w:val="17"/>
  </w:num>
  <w:num w:numId="27">
    <w:abstractNumId w:val="26"/>
  </w:num>
  <w:num w:numId="28">
    <w:abstractNumId w:val="25"/>
  </w:num>
  <w:num w:numId="29">
    <w:abstractNumId w:val="40"/>
  </w:num>
  <w:num w:numId="30">
    <w:abstractNumId w:val="19"/>
  </w:num>
  <w:num w:numId="31">
    <w:abstractNumId w:val="22"/>
  </w:num>
  <w:num w:numId="32">
    <w:abstractNumId w:val="8"/>
  </w:num>
  <w:num w:numId="33">
    <w:abstractNumId w:val="15"/>
  </w:num>
  <w:num w:numId="34">
    <w:abstractNumId w:val="23"/>
  </w:num>
  <w:num w:numId="35">
    <w:abstractNumId w:val="9"/>
  </w:num>
  <w:num w:numId="36">
    <w:abstractNumId w:val="29"/>
  </w:num>
  <w:num w:numId="37">
    <w:abstractNumId w:val="46"/>
  </w:num>
  <w:num w:numId="38">
    <w:abstractNumId w:val="41"/>
  </w:num>
  <w:num w:numId="39">
    <w:abstractNumId w:val="37"/>
  </w:num>
  <w:num w:numId="40">
    <w:abstractNumId w:val="31"/>
  </w:num>
  <w:num w:numId="41">
    <w:abstractNumId w:val="11"/>
  </w:num>
  <w:num w:numId="42">
    <w:abstractNumId w:val="28"/>
  </w:num>
  <w:num w:numId="43">
    <w:abstractNumId w:val="39"/>
  </w:num>
  <w:num w:numId="44">
    <w:abstractNumId w:val="4"/>
  </w:num>
  <w:num w:numId="45">
    <w:abstractNumId w:val="13"/>
  </w:num>
  <w:num w:numId="46">
    <w:abstractNumId w:val="34"/>
  </w:num>
  <w:num w:numId="47">
    <w:abstractNumId w:val="4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847"/>
    <w:rsid w:val="000012F3"/>
    <w:rsid w:val="0000415D"/>
    <w:rsid w:val="00027CBB"/>
    <w:rsid w:val="0003148C"/>
    <w:rsid w:val="00047F6E"/>
    <w:rsid w:val="0005018E"/>
    <w:rsid w:val="00061337"/>
    <w:rsid w:val="0006309B"/>
    <w:rsid w:val="00064685"/>
    <w:rsid w:val="000661D4"/>
    <w:rsid w:val="000712C2"/>
    <w:rsid w:val="00074FBB"/>
    <w:rsid w:val="00082051"/>
    <w:rsid w:val="0008276F"/>
    <w:rsid w:val="000853B8"/>
    <w:rsid w:val="0008759D"/>
    <w:rsid w:val="0009166A"/>
    <w:rsid w:val="000931B5"/>
    <w:rsid w:val="000944E2"/>
    <w:rsid w:val="00097977"/>
    <w:rsid w:val="00097E8D"/>
    <w:rsid w:val="000B0DB2"/>
    <w:rsid w:val="000B5194"/>
    <w:rsid w:val="000B656B"/>
    <w:rsid w:val="000B6EF5"/>
    <w:rsid w:val="000B7047"/>
    <w:rsid w:val="000B73AE"/>
    <w:rsid w:val="000C1EED"/>
    <w:rsid w:val="000C6C6E"/>
    <w:rsid w:val="000E05FE"/>
    <w:rsid w:val="000E5E6D"/>
    <w:rsid w:val="000F04ED"/>
    <w:rsid w:val="000F4725"/>
    <w:rsid w:val="00106518"/>
    <w:rsid w:val="001134A4"/>
    <w:rsid w:val="001239C7"/>
    <w:rsid w:val="001257B4"/>
    <w:rsid w:val="001268D3"/>
    <w:rsid w:val="00127034"/>
    <w:rsid w:val="001273CA"/>
    <w:rsid w:val="00140430"/>
    <w:rsid w:val="00142E02"/>
    <w:rsid w:val="00153078"/>
    <w:rsid w:val="00162CD9"/>
    <w:rsid w:val="00171BBC"/>
    <w:rsid w:val="001819BA"/>
    <w:rsid w:val="001A1202"/>
    <w:rsid w:val="001A5D6B"/>
    <w:rsid w:val="001B6CC3"/>
    <w:rsid w:val="001C4F03"/>
    <w:rsid w:val="001D3B27"/>
    <w:rsid w:val="001D6CBA"/>
    <w:rsid w:val="001E0F70"/>
    <w:rsid w:val="001E2DC9"/>
    <w:rsid w:val="001E46CD"/>
    <w:rsid w:val="00212EE0"/>
    <w:rsid w:val="002138E1"/>
    <w:rsid w:val="00215D11"/>
    <w:rsid w:val="00221753"/>
    <w:rsid w:val="00231F61"/>
    <w:rsid w:val="00236EB8"/>
    <w:rsid w:val="002420CC"/>
    <w:rsid w:val="00246EC6"/>
    <w:rsid w:val="00252751"/>
    <w:rsid w:val="0026619A"/>
    <w:rsid w:val="002661D3"/>
    <w:rsid w:val="00271E84"/>
    <w:rsid w:val="00276C95"/>
    <w:rsid w:val="002777F9"/>
    <w:rsid w:val="00283889"/>
    <w:rsid w:val="00283D20"/>
    <w:rsid w:val="002879B9"/>
    <w:rsid w:val="00291899"/>
    <w:rsid w:val="002B082B"/>
    <w:rsid w:val="002B098A"/>
    <w:rsid w:val="002B1077"/>
    <w:rsid w:val="002B3353"/>
    <w:rsid w:val="002B6F28"/>
    <w:rsid w:val="002C5710"/>
    <w:rsid w:val="002D05AC"/>
    <w:rsid w:val="002E1709"/>
    <w:rsid w:val="002E1C4D"/>
    <w:rsid w:val="002E38A3"/>
    <w:rsid w:val="002E692A"/>
    <w:rsid w:val="002F2F5A"/>
    <w:rsid w:val="002F6850"/>
    <w:rsid w:val="002F710D"/>
    <w:rsid w:val="00315DF4"/>
    <w:rsid w:val="003169C3"/>
    <w:rsid w:val="00317CBB"/>
    <w:rsid w:val="00323312"/>
    <w:rsid w:val="0033027D"/>
    <w:rsid w:val="00342974"/>
    <w:rsid w:val="003503F4"/>
    <w:rsid w:val="00354D7A"/>
    <w:rsid w:val="00370C4A"/>
    <w:rsid w:val="003731BA"/>
    <w:rsid w:val="0038300F"/>
    <w:rsid w:val="00385C75"/>
    <w:rsid w:val="00385DDA"/>
    <w:rsid w:val="00391348"/>
    <w:rsid w:val="00391A1F"/>
    <w:rsid w:val="00394D3A"/>
    <w:rsid w:val="003A3490"/>
    <w:rsid w:val="003A534E"/>
    <w:rsid w:val="003B093D"/>
    <w:rsid w:val="003B6204"/>
    <w:rsid w:val="003C4EA0"/>
    <w:rsid w:val="003C605C"/>
    <w:rsid w:val="003D4776"/>
    <w:rsid w:val="003D56B7"/>
    <w:rsid w:val="003E5583"/>
    <w:rsid w:val="003E7E3F"/>
    <w:rsid w:val="00400B86"/>
    <w:rsid w:val="0040214C"/>
    <w:rsid w:val="00404E01"/>
    <w:rsid w:val="00407185"/>
    <w:rsid w:val="0041115C"/>
    <w:rsid w:val="00414E4F"/>
    <w:rsid w:val="004151BE"/>
    <w:rsid w:val="00417618"/>
    <w:rsid w:val="004178C9"/>
    <w:rsid w:val="004275E4"/>
    <w:rsid w:val="004428C2"/>
    <w:rsid w:val="00443D9B"/>
    <w:rsid w:val="00445847"/>
    <w:rsid w:val="004748BC"/>
    <w:rsid w:val="004852BD"/>
    <w:rsid w:val="004915A8"/>
    <w:rsid w:val="00492866"/>
    <w:rsid w:val="00496A40"/>
    <w:rsid w:val="004A280C"/>
    <w:rsid w:val="004C1367"/>
    <w:rsid w:val="004C73EA"/>
    <w:rsid w:val="004D36D2"/>
    <w:rsid w:val="004D3C35"/>
    <w:rsid w:val="004D6A17"/>
    <w:rsid w:val="004E4FB1"/>
    <w:rsid w:val="004E751E"/>
    <w:rsid w:val="00502565"/>
    <w:rsid w:val="00502878"/>
    <w:rsid w:val="00504F59"/>
    <w:rsid w:val="005050CC"/>
    <w:rsid w:val="005154A2"/>
    <w:rsid w:val="00516539"/>
    <w:rsid w:val="0051745B"/>
    <w:rsid w:val="0052568A"/>
    <w:rsid w:val="00527765"/>
    <w:rsid w:val="00540AD4"/>
    <w:rsid w:val="00542161"/>
    <w:rsid w:val="00544353"/>
    <w:rsid w:val="00544AC2"/>
    <w:rsid w:val="0054596D"/>
    <w:rsid w:val="005550CE"/>
    <w:rsid w:val="00555960"/>
    <w:rsid w:val="00557F12"/>
    <w:rsid w:val="00572482"/>
    <w:rsid w:val="00573AD1"/>
    <w:rsid w:val="00576EC2"/>
    <w:rsid w:val="00577495"/>
    <w:rsid w:val="0058719C"/>
    <w:rsid w:val="005918F0"/>
    <w:rsid w:val="00591EEC"/>
    <w:rsid w:val="00592B7A"/>
    <w:rsid w:val="00593491"/>
    <w:rsid w:val="005B3E37"/>
    <w:rsid w:val="005B56A2"/>
    <w:rsid w:val="005B6281"/>
    <w:rsid w:val="005E0609"/>
    <w:rsid w:val="005E350C"/>
    <w:rsid w:val="005E6C5E"/>
    <w:rsid w:val="005F2223"/>
    <w:rsid w:val="006008E8"/>
    <w:rsid w:val="00602584"/>
    <w:rsid w:val="006071AC"/>
    <w:rsid w:val="0062574F"/>
    <w:rsid w:val="00630271"/>
    <w:rsid w:val="00640B92"/>
    <w:rsid w:val="0065076F"/>
    <w:rsid w:val="006534C5"/>
    <w:rsid w:val="00675760"/>
    <w:rsid w:val="006817BA"/>
    <w:rsid w:val="006836D7"/>
    <w:rsid w:val="00683CF8"/>
    <w:rsid w:val="006B4AA9"/>
    <w:rsid w:val="006B5947"/>
    <w:rsid w:val="006B5B5A"/>
    <w:rsid w:val="006C223B"/>
    <w:rsid w:val="006C287E"/>
    <w:rsid w:val="006C455B"/>
    <w:rsid w:val="006C4FB5"/>
    <w:rsid w:val="006C7C69"/>
    <w:rsid w:val="006D5E94"/>
    <w:rsid w:val="006E3070"/>
    <w:rsid w:val="006E325F"/>
    <w:rsid w:val="006E3F8E"/>
    <w:rsid w:val="006E508A"/>
    <w:rsid w:val="006F45E1"/>
    <w:rsid w:val="007024F6"/>
    <w:rsid w:val="00715DEB"/>
    <w:rsid w:val="0072063D"/>
    <w:rsid w:val="007249E8"/>
    <w:rsid w:val="007405BE"/>
    <w:rsid w:val="00752036"/>
    <w:rsid w:val="0076776D"/>
    <w:rsid w:val="0077256A"/>
    <w:rsid w:val="00775011"/>
    <w:rsid w:val="00775EB2"/>
    <w:rsid w:val="00784D80"/>
    <w:rsid w:val="00797B92"/>
    <w:rsid w:val="007A1273"/>
    <w:rsid w:val="007A4570"/>
    <w:rsid w:val="007A5FEE"/>
    <w:rsid w:val="007B3F39"/>
    <w:rsid w:val="007B40B7"/>
    <w:rsid w:val="007C3BE4"/>
    <w:rsid w:val="007C60A9"/>
    <w:rsid w:val="007D297C"/>
    <w:rsid w:val="007E0617"/>
    <w:rsid w:val="007E57D0"/>
    <w:rsid w:val="007F2D26"/>
    <w:rsid w:val="007F44F9"/>
    <w:rsid w:val="007F58C1"/>
    <w:rsid w:val="008149B8"/>
    <w:rsid w:val="00832566"/>
    <w:rsid w:val="00835485"/>
    <w:rsid w:val="00840F8D"/>
    <w:rsid w:val="00843325"/>
    <w:rsid w:val="00852BFD"/>
    <w:rsid w:val="00854AE2"/>
    <w:rsid w:val="00857449"/>
    <w:rsid w:val="00862ED9"/>
    <w:rsid w:val="00873566"/>
    <w:rsid w:val="008737CB"/>
    <w:rsid w:val="008811F4"/>
    <w:rsid w:val="00882E83"/>
    <w:rsid w:val="00886AF0"/>
    <w:rsid w:val="00890E80"/>
    <w:rsid w:val="008A00C2"/>
    <w:rsid w:val="008A22F8"/>
    <w:rsid w:val="008C55F8"/>
    <w:rsid w:val="008D6E6A"/>
    <w:rsid w:val="008D71DF"/>
    <w:rsid w:val="008D7F27"/>
    <w:rsid w:val="008E0ADA"/>
    <w:rsid w:val="008E15FE"/>
    <w:rsid w:val="008E2302"/>
    <w:rsid w:val="009131D8"/>
    <w:rsid w:val="00923FB5"/>
    <w:rsid w:val="0093083B"/>
    <w:rsid w:val="00932C68"/>
    <w:rsid w:val="009477CC"/>
    <w:rsid w:val="00952E76"/>
    <w:rsid w:val="0095450C"/>
    <w:rsid w:val="00955EBB"/>
    <w:rsid w:val="00956EFB"/>
    <w:rsid w:val="00970603"/>
    <w:rsid w:val="009A1861"/>
    <w:rsid w:val="009A52E5"/>
    <w:rsid w:val="009B29A1"/>
    <w:rsid w:val="009B2F99"/>
    <w:rsid w:val="009D0122"/>
    <w:rsid w:val="009D7994"/>
    <w:rsid w:val="009F4DB1"/>
    <w:rsid w:val="009F53F2"/>
    <w:rsid w:val="00A00A01"/>
    <w:rsid w:val="00A011DD"/>
    <w:rsid w:val="00A133E5"/>
    <w:rsid w:val="00A1404E"/>
    <w:rsid w:val="00A24011"/>
    <w:rsid w:val="00A33694"/>
    <w:rsid w:val="00A35C4C"/>
    <w:rsid w:val="00A42945"/>
    <w:rsid w:val="00A43448"/>
    <w:rsid w:val="00A4420A"/>
    <w:rsid w:val="00A617E5"/>
    <w:rsid w:val="00A73820"/>
    <w:rsid w:val="00A76755"/>
    <w:rsid w:val="00A86AE8"/>
    <w:rsid w:val="00A90DA6"/>
    <w:rsid w:val="00A93EC3"/>
    <w:rsid w:val="00AB6FB2"/>
    <w:rsid w:val="00AC305B"/>
    <w:rsid w:val="00AC32A2"/>
    <w:rsid w:val="00AD0E79"/>
    <w:rsid w:val="00AD4193"/>
    <w:rsid w:val="00B0412D"/>
    <w:rsid w:val="00B13AC2"/>
    <w:rsid w:val="00B3450E"/>
    <w:rsid w:val="00B34601"/>
    <w:rsid w:val="00B35C1F"/>
    <w:rsid w:val="00B415A3"/>
    <w:rsid w:val="00B42151"/>
    <w:rsid w:val="00B424B6"/>
    <w:rsid w:val="00B46A66"/>
    <w:rsid w:val="00B56DDF"/>
    <w:rsid w:val="00B61176"/>
    <w:rsid w:val="00B62791"/>
    <w:rsid w:val="00B67172"/>
    <w:rsid w:val="00B7413D"/>
    <w:rsid w:val="00B753E7"/>
    <w:rsid w:val="00B810CF"/>
    <w:rsid w:val="00B86F87"/>
    <w:rsid w:val="00B876C2"/>
    <w:rsid w:val="00B91A3B"/>
    <w:rsid w:val="00B92924"/>
    <w:rsid w:val="00BA6CD5"/>
    <w:rsid w:val="00BB0CA5"/>
    <w:rsid w:val="00BB4722"/>
    <w:rsid w:val="00BB5D19"/>
    <w:rsid w:val="00BC37F9"/>
    <w:rsid w:val="00BC7737"/>
    <w:rsid w:val="00BF2E73"/>
    <w:rsid w:val="00BF4362"/>
    <w:rsid w:val="00C127D2"/>
    <w:rsid w:val="00C17079"/>
    <w:rsid w:val="00C206F8"/>
    <w:rsid w:val="00C2140E"/>
    <w:rsid w:val="00C35D69"/>
    <w:rsid w:val="00C47A9C"/>
    <w:rsid w:val="00C54C29"/>
    <w:rsid w:val="00C60D8F"/>
    <w:rsid w:val="00C60F4C"/>
    <w:rsid w:val="00C61989"/>
    <w:rsid w:val="00C73ACE"/>
    <w:rsid w:val="00C80A99"/>
    <w:rsid w:val="00C81A1E"/>
    <w:rsid w:val="00C90B16"/>
    <w:rsid w:val="00C9609D"/>
    <w:rsid w:val="00C97E8B"/>
    <w:rsid w:val="00CA0139"/>
    <w:rsid w:val="00CA4E8B"/>
    <w:rsid w:val="00CB2CDA"/>
    <w:rsid w:val="00CB78AE"/>
    <w:rsid w:val="00CC021F"/>
    <w:rsid w:val="00CC11F4"/>
    <w:rsid w:val="00CC2EE2"/>
    <w:rsid w:val="00CD14FF"/>
    <w:rsid w:val="00CD2582"/>
    <w:rsid w:val="00CD3CE9"/>
    <w:rsid w:val="00CD5048"/>
    <w:rsid w:val="00CF24CD"/>
    <w:rsid w:val="00D05DA0"/>
    <w:rsid w:val="00D13E38"/>
    <w:rsid w:val="00D20311"/>
    <w:rsid w:val="00D4790C"/>
    <w:rsid w:val="00D57F92"/>
    <w:rsid w:val="00D60275"/>
    <w:rsid w:val="00D75006"/>
    <w:rsid w:val="00D75712"/>
    <w:rsid w:val="00D86B54"/>
    <w:rsid w:val="00D87160"/>
    <w:rsid w:val="00D87277"/>
    <w:rsid w:val="00DA036D"/>
    <w:rsid w:val="00DA07AE"/>
    <w:rsid w:val="00DB13CD"/>
    <w:rsid w:val="00DB3EA9"/>
    <w:rsid w:val="00DC135B"/>
    <w:rsid w:val="00DC6ABF"/>
    <w:rsid w:val="00DE7658"/>
    <w:rsid w:val="00DE7BFB"/>
    <w:rsid w:val="00DF2B15"/>
    <w:rsid w:val="00E04AF6"/>
    <w:rsid w:val="00E04B44"/>
    <w:rsid w:val="00E077C7"/>
    <w:rsid w:val="00E12284"/>
    <w:rsid w:val="00E1402E"/>
    <w:rsid w:val="00E223E7"/>
    <w:rsid w:val="00E26E1A"/>
    <w:rsid w:val="00E40EAF"/>
    <w:rsid w:val="00E4463B"/>
    <w:rsid w:val="00E52F54"/>
    <w:rsid w:val="00E62F64"/>
    <w:rsid w:val="00E6478F"/>
    <w:rsid w:val="00E66E7F"/>
    <w:rsid w:val="00E82248"/>
    <w:rsid w:val="00E82A8C"/>
    <w:rsid w:val="00E82C46"/>
    <w:rsid w:val="00E86416"/>
    <w:rsid w:val="00E86FE0"/>
    <w:rsid w:val="00E901DF"/>
    <w:rsid w:val="00E90E54"/>
    <w:rsid w:val="00E927CE"/>
    <w:rsid w:val="00E9601D"/>
    <w:rsid w:val="00EA0A19"/>
    <w:rsid w:val="00EA2922"/>
    <w:rsid w:val="00EB052F"/>
    <w:rsid w:val="00EB51A8"/>
    <w:rsid w:val="00EB6B2B"/>
    <w:rsid w:val="00EB7312"/>
    <w:rsid w:val="00EC7B67"/>
    <w:rsid w:val="00ED3FB7"/>
    <w:rsid w:val="00ED4D18"/>
    <w:rsid w:val="00EE4E68"/>
    <w:rsid w:val="00EE773A"/>
    <w:rsid w:val="00EF3383"/>
    <w:rsid w:val="00F01717"/>
    <w:rsid w:val="00F04A1A"/>
    <w:rsid w:val="00F21099"/>
    <w:rsid w:val="00F21E8D"/>
    <w:rsid w:val="00F22060"/>
    <w:rsid w:val="00F24493"/>
    <w:rsid w:val="00F304D4"/>
    <w:rsid w:val="00F314BB"/>
    <w:rsid w:val="00F339F4"/>
    <w:rsid w:val="00F35B01"/>
    <w:rsid w:val="00F41162"/>
    <w:rsid w:val="00F5616F"/>
    <w:rsid w:val="00F626FE"/>
    <w:rsid w:val="00F644A8"/>
    <w:rsid w:val="00F6587A"/>
    <w:rsid w:val="00F73151"/>
    <w:rsid w:val="00F74E01"/>
    <w:rsid w:val="00F75545"/>
    <w:rsid w:val="00F96F79"/>
    <w:rsid w:val="00FA0786"/>
    <w:rsid w:val="00FA7375"/>
    <w:rsid w:val="00FC6149"/>
    <w:rsid w:val="00FC64F5"/>
    <w:rsid w:val="00FD1D08"/>
    <w:rsid w:val="00FD4BCD"/>
    <w:rsid w:val="00FE3797"/>
    <w:rsid w:val="00FE3807"/>
    <w:rsid w:val="00FF0DAF"/>
    <w:rsid w:val="00FF3417"/>
    <w:rsid w:val="00FF4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0DB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B0DB2"/>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4E68"/>
    <w:rPr>
      <w:color w:val="0000FF" w:themeColor="hyperlink"/>
      <w:u w:val="single"/>
    </w:rPr>
  </w:style>
  <w:style w:type="paragraph" w:styleId="BalloonText">
    <w:name w:val="Balloon Text"/>
    <w:basedOn w:val="Normal"/>
    <w:link w:val="BalloonTextChar"/>
    <w:uiPriority w:val="99"/>
    <w:semiHidden/>
    <w:unhideWhenUsed/>
    <w:rsid w:val="009A1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8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0DB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B0DB2"/>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4E68"/>
    <w:rPr>
      <w:color w:val="0000FF" w:themeColor="hyperlink"/>
      <w:u w:val="single"/>
    </w:rPr>
  </w:style>
  <w:style w:type="paragraph" w:styleId="BalloonText">
    <w:name w:val="Balloon Text"/>
    <w:basedOn w:val="Normal"/>
    <w:link w:val="BalloonTextChar"/>
    <w:uiPriority w:val="99"/>
    <w:semiHidden/>
    <w:unhideWhenUsed/>
    <w:rsid w:val="009A18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8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9228">
      <w:bodyDiv w:val="1"/>
      <w:marLeft w:val="0"/>
      <w:marRight w:val="0"/>
      <w:marTop w:val="0"/>
      <w:marBottom w:val="0"/>
      <w:divBdr>
        <w:top w:val="none" w:sz="0" w:space="0" w:color="auto"/>
        <w:left w:val="none" w:sz="0" w:space="0" w:color="auto"/>
        <w:bottom w:val="none" w:sz="0" w:space="0" w:color="auto"/>
        <w:right w:val="none" w:sz="0" w:space="0" w:color="auto"/>
      </w:divBdr>
    </w:div>
    <w:div w:id="16659468">
      <w:bodyDiv w:val="1"/>
      <w:marLeft w:val="0"/>
      <w:marRight w:val="0"/>
      <w:marTop w:val="0"/>
      <w:marBottom w:val="0"/>
      <w:divBdr>
        <w:top w:val="none" w:sz="0" w:space="0" w:color="auto"/>
        <w:left w:val="none" w:sz="0" w:space="0" w:color="auto"/>
        <w:bottom w:val="none" w:sz="0" w:space="0" w:color="auto"/>
        <w:right w:val="none" w:sz="0" w:space="0" w:color="auto"/>
      </w:divBdr>
      <w:divsChild>
        <w:div w:id="1728216163">
          <w:marLeft w:val="677"/>
          <w:marRight w:val="0"/>
          <w:marTop w:val="0"/>
          <w:marBottom w:val="285"/>
          <w:divBdr>
            <w:top w:val="none" w:sz="0" w:space="0" w:color="auto"/>
            <w:left w:val="none" w:sz="0" w:space="0" w:color="auto"/>
            <w:bottom w:val="none" w:sz="0" w:space="0" w:color="auto"/>
            <w:right w:val="none" w:sz="0" w:space="0" w:color="auto"/>
          </w:divBdr>
        </w:div>
        <w:div w:id="1006597283">
          <w:marLeft w:val="677"/>
          <w:marRight w:val="0"/>
          <w:marTop w:val="0"/>
          <w:marBottom w:val="285"/>
          <w:divBdr>
            <w:top w:val="none" w:sz="0" w:space="0" w:color="auto"/>
            <w:left w:val="none" w:sz="0" w:space="0" w:color="auto"/>
            <w:bottom w:val="none" w:sz="0" w:space="0" w:color="auto"/>
            <w:right w:val="none" w:sz="0" w:space="0" w:color="auto"/>
          </w:divBdr>
        </w:div>
        <w:div w:id="628976844">
          <w:marLeft w:val="2722"/>
          <w:marRight w:val="0"/>
          <w:marTop w:val="0"/>
          <w:marBottom w:val="228"/>
          <w:divBdr>
            <w:top w:val="none" w:sz="0" w:space="0" w:color="auto"/>
            <w:left w:val="none" w:sz="0" w:space="0" w:color="auto"/>
            <w:bottom w:val="none" w:sz="0" w:space="0" w:color="auto"/>
            <w:right w:val="none" w:sz="0" w:space="0" w:color="auto"/>
          </w:divBdr>
        </w:div>
      </w:divsChild>
    </w:div>
    <w:div w:id="56050347">
      <w:bodyDiv w:val="1"/>
      <w:marLeft w:val="0"/>
      <w:marRight w:val="0"/>
      <w:marTop w:val="0"/>
      <w:marBottom w:val="0"/>
      <w:divBdr>
        <w:top w:val="none" w:sz="0" w:space="0" w:color="auto"/>
        <w:left w:val="none" w:sz="0" w:space="0" w:color="auto"/>
        <w:bottom w:val="none" w:sz="0" w:space="0" w:color="auto"/>
        <w:right w:val="none" w:sz="0" w:space="0" w:color="auto"/>
      </w:divBdr>
    </w:div>
    <w:div w:id="80494833">
      <w:bodyDiv w:val="1"/>
      <w:marLeft w:val="0"/>
      <w:marRight w:val="0"/>
      <w:marTop w:val="0"/>
      <w:marBottom w:val="0"/>
      <w:divBdr>
        <w:top w:val="none" w:sz="0" w:space="0" w:color="auto"/>
        <w:left w:val="none" w:sz="0" w:space="0" w:color="auto"/>
        <w:bottom w:val="none" w:sz="0" w:space="0" w:color="auto"/>
        <w:right w:val="none" w:sz="0" w:space="0" w:color="auto"/>
      </w:divBdr>
      <w:divsChild>
        <w:div w:id="1730765689">
          <w:marLeft w:val="677"/>
          <w:marRight w:val="0"/>
          <w:marTop w:val="0"/>
          <w:marBottom w:val="285"/>
          <w:divBdr>
            <w:top w:val="none" w:sz="0" w:space="0" w:color="auto"/>
            <w:left w:val="none" w:sz="0" w:space="0" w:color="auto"/>
            <w:bottom w:val="none" w:sz="0" w:space="0" w:color="auto"/>
            <w:right w:val="none" w:sz="0" w:space="0" w:color="auto"/>
          </w:divBdr>
        </w:div>
        <w:div w:id="1890216139">
          <w:marLeft w:val="677"/>
          <w:marRight w:val="0"/>
          <w:marTop w:val="0"/>
          <w:marBottom w:val="285"/>
          <w:divBdr>
            <w:top w:val="none" w:sz="0" w:space="0" w:color="auto"/>
            <w:left w:val="none" w:sz="0" w:space="0" w:color="auto"/>
            <w:bottom w:val="none" w:sz="0" w:space="0" w:color="auto"/>
            <w:right w:val="none" w:sz="0" w:space="0" w:color="auto"/>
          </w:divBdr>
        </w:div>
        <w:div w:id="594627534">
          <w:marLeft w:val="677"/>
          <w:marRight w:val="0"/>
          <w:marTop w:val="0"/>
          <w:marBottom w:val="285"/>
          <w:divBdr>
            <w:top w:val="none" w:sz="0" w:space="0" w:color="auto"/>
            <w:left w:val="none" w:sz="0" w:space="0" w:color="auto"/>
            <w:bottom w:val="none" w:sz="0" w:space="0" w:color="auto"/>
            <w:right w:val="none" w:sz="0" w:space="0" w:color="auto"/>
          </w:divBdr>
        </w:div>
        <w:div w:id="890651996">
          <w:marLeft w:val="677"/>
          <w:marRight w:val="0"/>
          <w:marTop w:val="0"/>
          <w:marBottom w:val="285"/>
          <w:divBdr>
            <w:top w:val="none" w:sz="0" w:space="0" w:color="auto"/>
            <w:left w:val="none" w:sz="0" w:space="0" w:color="auto"/>
            <w:bottom w:val="none" w:sz="0" w:space="0" w:color="auto"/>
            <w:right w:val="none" w:sz="0" w:space="0" w:color="auto"/>
          </w:divBdr>
        </w:div>
      </w:divsChild>
    </w:div>
    <w:div w:id="98181492">
      <w:bodyDiv w:val="1"/>
      <w:marLeft w:val="0"/>
      <w:marRight w:val="0"/>
      <w:marTop w:val="0"/>
      <w:marBottom w:val="0"/>
      <w:divBdr>
        <w:top w:val="none" w:sz="0" w:space="0" w:color="auto"/>
        <w:left w:val="none" w:sz="0" w:space="0" w:color="auto"/>
        <w:bottom w:val="none" w:sz="0" w:space="0" w:color="auto"/>
        <w:right w:val="none" w:sz="0" w:space="0" w:color="auto"/>
      </w:divBdr>
      <w:divsChild>
        <w:div w:id="1194684291">
          <w:marLeft w:val="677"/>
          <w:marRight w:val="0"/>
          <w:marTop w:val="0"/>
          <w:marBottom w:val="285"/>
          <w:divBdr>
            <w:top w:val="none" w:sz="0" w:space="0" w:color="auto"/>
            <w:left w:val="none" w:sz="0" w:space="0" w:color="auto"/>
            <w:bottom w:val="none" w:sz="0" w:space="0" w:color="auto"/>
            <w:right w:val="none" w:sz="0" w:space="0" w:color="auto"/>
          </w:divBdr>
        </w:div>
        <w:div w:id="1993676882">
          <w:marLeft w:val="2707"/>
          <w:marRight w:val="0"/>
          <w:marTop w:val="0"/>
          <w:marBottom w:val="228"/>
          <w:divBdr>
            <w:top w:val="none" w:sz="0" w:space="0" w:color="auto"/>
            <w:left w:val="none" w:sz="0" w:space="0" w:color="auto"/>
            <w:bottom w:val="none" w:sz="0" w:space="0" w:color="auto"/>
            <w:right w:val="none" w:sz="0" w:space="0" w:color="auto"/>
          </w:divBdr>
        </w:div>
        <w:div w:id="632441565">
          <w:marLeft w:val="4075"/>
          <w:marRight w:val="0"/>
          <w:marTop w:val="0"/>
          <w:marBottom w:val="170"/>
          <w:divBdr>
            <w:top w:val="none" w:sz="0" w:space="0" w:color="auto"/>
            <w:left w:val="none" w:sz="0" w:space="0" w:color="auto"/>
            <w:bottom w:val="none" w:sz="0" w:space="0" w:color="auto"/>
            <w:right w:val="none" w:sz="0" w:space="0" w:color="auto"/>
          </w:divBdr>
        </w:div>
        <w:div w:id="119151501">
          <w:marLeft w:val="4075"/>
          <w:marRight w:val="0"/>
          <w:marTop w:val="0"/>
          <w:marBottom w:val="170"/>
          <w:divBdr>
            <w:top w:val="none" w:sz="0" w:space="0" w:color="auto"/>
            <w:left w:val="none" w:sz="0" w:space="0" w:color="auto"/>
            <w:bottom w:val="none" w:sz="0" w:space="0" w:color="auto"/>
            <w:right w:val="none" w:sz="0" w:space="0" w:color="auto"/>
          </w:divBdr>
        </w:div>
      </w:divsChild>
    </w:div>
    <w:div w:id="163397285">
      <w:bodyDiv w:val="1"/>
      <w:marLeft w:val="0"/>
      <w:marRight w:val="0"/>
      <w:marTop w:val="0"/>
      <w:marBottom w:val="0"/>
      <w:divBdr>
        <w:top w:val="none" w:sz="0" w:space="0" w:color="auto"/>
        <w:left w:val="none" w:sz="0" w:space="0" w:color="auto"/>
        <w:bottom w:val="none" w:sz="0" w:space="0" w:color="auto"/>
        <w:right w:val="none" w:sz="0" w:space="0" w:color="auto"/>
      </w:divBdr>
      <w:divsChild>
        <w:div w:id="727262425">
          <w:marLeft w:val="418"/>
          <w:marRight w:val="0"/>
          <w:marTop w:val="120"/>
          <w:marBottom w:val="285"/>
          <w:divBdr>
            <w:top w:val="none" w:sz="0" w:space="0" w:color="auto"/>
            <w:left w:val="none" w:sz="0" w:space="0" w:color="auto"/>
            <w:bottom w:val="none" w:sz="0" w:space="0" w:color="auto"/>
            <w:right w:val="none" w:sz="0" w:space="0" w:color="auto"/>
          </w:divBdr>
        </w:div>
        <w:div w:id="291061049">
          <w:marLeft w:val="418"/>
          <w:marRight w:val="0"/>
          <w:marTop w:val="120"/>
          <w:marBottom w:val="285"/>
          <w:divBdr>
            <w:top w:val="none" w:sz="0" w:space="0" w:color="auto"/>
            <w:left w:val="none" w:sz="0" w:space="0" w:color="auto"/>
            <w:bottom w:val="none" w:sz="0" w:space="0" w:color="auto"/>
            <w:right w:val="none" w:sz="0" w:space="0" w:color="auto"/>
          </w:divBdr>
        </w:div>
        <w:div w:id="281693252">
          <w:marLeft w:val="418"/>
          <w:marRight w:val="0"/>
          <w:marTop w:val="120"/>
          <w:marBottom w:val="285"/>
          <w:divBdr>
            <w:top w:val="none" w:sz="0" w:space="0" w:color="auto"/>
            <w:left w:val="none" w:sz="0" w:space="0" w:color="auto"/>
            <w:bottom w:val="none" w:sz="0" w:space="0" w:color="auto"/>
            <w:right w:val="none" w:sz="0" w:space="0" w:color="auto"/>
          </w:divBdr>
        </w:div>
        <w:div w:id="1970277654">
          <w:marLeft w:val="418"/>
          <w:marRight w:val="0"/>
          <w:marTop w:val="120"/>
          <w:marBottom w:val="285"/>
          <w:divBdr>
            <w:top w:val="none" w:sz="0" w:space="0" w:color="auto"/>
            <w:left w:val="none" w:sz="0" w:space="0" w:color="auto"/>
            <w:bottom w:val="none" w:sz="0" w:space="0" w:color="auto"/>
            <w:right w:val="none" w:sz="0" w:space="0" w:color="auto"/>
          </w:divBdr>
        </w:div>
      </w:divsChild>
    </w:div>
    <w:div w:id="178155511">
      <w:bodyDiv w:val="1"/>
      <w:marLeft w:val="0"/>
      <w:marRight w:val="0"/>
      <w:marTop w:val="0"/>
      <w:marBottom w:val="0"/>
      <w:divBdr>
        <w:top w:val="none" w:sz="0" w:space="0" w:color="auto"/>
        <w:left w:val="none" w:sz="0" w:space="0" w:color="auto"/>
        <w:bottom w:val="none" w:sz="0" w:space="0" w:color="auto"/>
        <w:right w:val="none" w:sz="0" w:space="0" w:color="auto"/>
      </w:divBdr>
      <w:divsChild>
        <w:div w:id="702363070">
          <w:marLeft w:val="331"/>
          <w:marRight w:val="0"/>
          <w:marTop w:val="0"/>
          <w:marBottom w:val="0"/>
          <w:divBdr>
            <w:top w:val="none" w:sz="0" w:space="0" w:color="auto"/>
            <w:left w:val="none" w:sz="0" w:space="0" w:color="auto"/>
            <w:bottom w:val="none" w:sz="0" w:space="0" w:color="auto"/>
            <w:right w:val="none" w:sz="0" w:space="0" w:color="auto"/>
          </w:divBdr>
        </w:div>
        <w:div w:id="1368990983">
          <w:marLeft w:val="331"/>
          <w:marRight w:val="0"/>
          <w:marTop w:val="0"/>
          <w:marBottom w:val="0"/>
          <w:divBdr>
            <w:top w:val="none" w:sz="0" w:space="0" w:color="auto"/>
            <w:left w:val="none" w:sz="0" w:space="0" w:color="auto"/>
            <w:bottom w:val="none" w:sz="0" w:space="0" w:color="auto"/>
            <w:right w:val="none" w:sz="0" w:space="0" w:color="auto"/>
          </w:divBdr>
        </w:div>
        <w:div w:id="265310432">
          <w:marLeft w:val="1166"/>
          <w:marRight w:val="0"/>
          <w:marTop w:val="0"/>
          <w:marBottom w:val="0"/>
          <w:divBdr>
            <w:top w:val="none" w:sz="0" w:space="0" w:color="auto"/>
            <w:left w:val="none" w:sz="0" w:space="0" w:color="auto"/>
            <w:bottom w:val="none" w:sz="0" w:space="0" w:color="auto"/>
            <w:right w:val="none" w:sz="0" w:space="0" w:color="auto"/>
          </w:divBdr>
        </w:div>
        <w:div w:id="1351251685">
          <w:marLeft w:val="1166"/>
          <w:marRight w:val="0"/>
          <w:marTop w:val="0"/>
          <w:marBottom w:val="0"/>
          <w:divBdr>
            <w:top w:val="none" w:sz="0" w:space="0" w:color="auto"/>
            <w:left w:val="none" w:sz="0" w:space="0" w:color="auto"/>
            <w:bottom w:val="none" w:sz="0" w:space="0" w:color="auto"/>
            <w:right w:val="none" w:sz="0" w:space="0" w:color="auto"/>
          </w:divBdr>
        </w:div>
        <w:div w:id="1355225998">
          <w:marLeft w:val="1166"/>
          <w:marRight w:val="0"/>
          <w:marTop w:val="0"/>
          <w:marBottom w:val="0"/>
          <w:divBdr>
            <w:top w:val="none" w:sz="0" w:space="0" w:color="auto"/>
            <w:left w:val="none" w:sz="0" w:space="0" w:color="auto"/>
            <w:bottom w:val="none" w:sz="0" w:space="0" w:color="auto"/>
            <w:right w:val="none" w:sz="0" w:space="0" w:color="auto"/>
          </w:divBdr>
        </w:div>
        <w:div w:id="2005696071">
          <w:marLeft w:val="1166"/>
          <w:marRight w:val="0"/>
          <w:marTop w:val="0"/>
          <w:marBottom w:val="0"/>
          <w:divBdr>
            <w:top w:val="none" w:sz="0" w:space="0" w:color="auto"/>
            <w:left w:val="none" w:sz="0" w:space="0" w:color="auto"/>
            <w:bottom w:val="none" w:sz="0" w:space="0" w:color="auto"/>
            <w:right w:val="none" w:sz="0" w:space="0" w:color="auto"/>
          </w:divBdr>
        </w:div>
      </w:divsChild>
    </w:div>
    <w:div w:id="189808339">
      <w:bodyDiv w:val="1"/>
      <w:marLeft w:val="0"/>
      <w:marRight w:val="0"/>
      <w:marTop w:val="0"/>
      <w:marBottom w:val="0"/>
      <w:divBdr>
        <w:top w:val="none" w:sz="0" w:space="0" w:color="auto"/>
        <w:left w:val="none" w:sz="0" w:space="0" w:color="auto"/>
        <w:bottom w:val="none" w:sz="0" w:space="0" w:color="auto"/>
        <w:right w:val="none" w:sz="0" w:space="0" w:color="auto"/>
      </w:divBdr>
      <w:divsChild>
        <w:div w:id="697707093">
          <w:marLeft w:val="662"/>
          <w:marRight w:val="0"/>
          <w:marTop w:val="0"/>
          <w:marBottom w:val="285"/>
          <w:divBdr>
            <w:top w:val="none" w:sz="0" w:space="0" w:color="auto"/>
            <w:left w:val="none" w:sz="0" w:space="0" w:color="auto"/>
            <w:bottom w:val="none" w:sz="0" w:space="0" w:color="auto"/>
            <w:right w:val="none" w:sz="0" w:space="0" w:color="auto"/>
          </w:divBdr>
        </w:div>
        <w:div w:id="2029674446">
          <w:marLeft w:val="1339"/>
          <w:marRight w:val="0"/>
          <w:marTop w:val="0"/>
          <w:marBottom w:val="228"/>
          <w:divBdr>
            <w:top w:val="none" w:sz="0" w:space="0" w:color="auto"/>
            <w:left w:val="none" w:sz="0" w:space="0" w:color="auto"/>
            <w:bottom w:val="none" w:sz="0" w:space="0" w:color="auto"/>
            <w:right w:val="none" w:sz="0" w:space="0" w:color="auto"/>
          </w:divBdr>
        </w:div>
        <w:div w:id="903177993">
          <w:marLeft w:val="1339"/>
          <w:marRight w:val="0"/>
          <w:marTop w:val="0"/>
          <w:marBottom w:val="228"/>
          <w:divBdr>
            <w:top w:val="none" w:sz="0" w:space="0" w:color="auto"/>
            <w:left w:val="none" w:sz="0" w:space="0" w:color="auto"/>
            <w:bottom w:val="none" w:sz="0" w:space="0" w:color="auto"/>
            <w:right w:val="none" w:sz="0" w:space="0" w:color="auto"/>
          </w:divBdr>
        </w:div>
        <w:div w:id="542907975">
          <w:marLeft w:val="1339"/>
          <w:marRight w:val="0"/>
          <w:marTop w:val="0"/>
          <w:marBottom w:val="228"/>
          <w:divBdr>
            <w:top w:val="none" w:sz="0" w:space="0" w:color="auto"/>
            <w:left w:val="none" w:sz="0" w:space="0" w:color="auto"/>
            <w:bottom w:val="none" w:sz="0" w:space="0" w:color="auto"/>
            <w:right w:val="none" w:sz="0" w:space="0" w:color="auto"/>
          </w:divBdr>
        </w:div>
        <w:div w:id="1225799598">
          <w:marLeft w:val="1339"/>
          <w:marRight w:val="0"/>
          <w:marTop w:val="0"/>
          <w:marBottom w:val="228"/>
          <w:divBdr>
            <w:top w:val="none" w:sz="0" w:space="0" w:color="auto"/>
            <w:left w:val="none" w:sz="0" w:space="0" w:color="auto"/>
            <w:bottom w:val="none" w:sz="0" w:space="0" w:color="auto"/>
            <w:right w:val="none" w:sz="0" w:space="0" w:color="auto"/>
          </w:divBdr>
        </w:div>
        <w:div w:id="1097142350">
          <w:marLeft w:val="1339"/>
          <w:marRight w:val="0"/>
          <w:marTop w:val="0"/>
          <w:marBottom w:val="228"/>
          <w:divBdr>
            <w:top w:val="none" w:sz="0" w:space="0" w:color="auto"/>
            <w:left w:val="none" w:sz="0" w:space="0" w:color="auto"/>
            <w:bottom w:val="none" w:sz="0" w:space="0" w:color="auto"/>
            <w:right w:val="none" w:sz="0" w:space="0" w:color="auto"/>
          </w:divBdr>
        </w:div>
        <w:div w:id="1445879605">
          <w:marLeft w:val="1339"/>
          <w:marRight w:val="0"/>
          <w:marTop w:val="0"/>
          <w:marBottom w:val="228"/>
          <w:divBdr>
            <w:top w:val="none" w:sz="0" w:space="0" w:color="auto"/>
            <w:left w:val="none" w:sz="0" w:space="0" w:color="auto"/>
            <w:bottom w:val="none" w:sz="0" w:space="0" w:color="auto"/>
            <w:right w:val="none" w:sz="0" w:space="0" w:color="auto"/>
          </w:divBdr>
        </w:div>
        <w:div w:id="727191940">
          <w:marLeft w:val="1339"/>
          <w:marRight w:val="0"/>
          <w:marTop w:val="0"/>
          <w:marBottom w:val="228"/>
          <w:divBdr>
            <w:top w:val="none" w:sz="0" w:space="0" w:color="auto"/>
            <w:left w:val="none" w:sz="0" w:space="0" w:color="auto"/>
            <w:bottom w:val="none" w:sz="0" w:space="0" w:color="auto"/>
            <w:right w:val="none" w:sz="0" w:space="0" w:color="auto"/>
          </w:divBdr>
        </w:div>
      </w:divsChild>
    </w:div>
    <w:div w:id="201554429">
      <w:bodyDiv w:val="1"/>
      <w:marLeft w:val="0"/>
      <w:marRight w:val="0"/>
      <w:marTop w:val="0"/>
      <w:marBottom w:val="0"/>
      <w:divBdr>
        <w:top w:val="none" w:sz="0" w:space="0" w:color="auto"/>
        <w:left w:val="none" w:sz="0" w:space="0" w:color="auto"/>
        <w:bottom w:val="none" w:sz="0" w:space="0" w:color="auto"/>
        <w:right w:val="none" w:sz="0" w:space="0" w:color="auto"/>
      </w:divBdr>
      <w:divsChild>
        <w:div w:id="60249729">
          <w:marLeft w:val="677"/>
          <w:marRight w:val="0"/>
          <w:marTop w:val="0"/>
          <w:marBottom w:val="285"/>
          <w:divBdr>
            <w:top w:val="none" w:sz="0" w:space="0" w:color="auto"/>
            <w:left w:val="none" w:sz="0" w:space="0" w:color="auto"/>
            <w:bottom w:val="none" w:sz="0" w:space="0" w:color="auto"/>
            <w:right w:val="none" w:sz="0" w:space="0" w:color="auto"/>
          </w:divBdr>
        </w:div>
        <w:div w:id="1578905870">
          <w:marLeft w:val="2722"/>
          <w:marRight w:val="0"/>
          <w:marTop w:val="0"/>
          <w:marBottom w:val="228"/>
          <w:divBdr>
            <w:top w:val="none" w:sz="0" w:space="0" w:color="auto"/>
            <w:left w:val="none" w:sz="0" w:space="0" w:color="auto"/>
            <w:bottom w:val="none" w:sz="0" w:space="0" w:color="auto"/>
            <w:right w:val="none" w:sz="0" w:space="0" w:color="auto"/>
          </w:divBdr>
        </w:div>
        <w:div w:id="841550049">
          <w:marLeft w:val="2722"/>
          <w:marRight w:val="0"/>
          <w:marTop w:val="0"/>
          <w:marBottom w:val="228"/>
          <w:divBdr>
            <w:top w:val="none" w:sz="0" w:space="0" w:color="auto"/>
            <w:left w:val="none" w:sz="0" w:space="0" w:color="auto"/>
            <w:bottom w:val="none" w:sz="0" w:space="0" w:color="auto"/>
            <w:right w:val="none" w:sz="0" w:space="0" w:color="auto"/>
          </w:divBdr>
        </w:div>
        <w:div w:id="2086024916">
          <w:marLeft w:val="677"/>
          <w:marRight w:val="0"/>
          <w:marTop w:val="0"/>
          <w:marBottom w:val="285"/>
          <w:divBdr>
            <w:top w:val="none" w:sz="0" w:space="0" w:color="auto"/>
            <w:left w:val="none" w:sz="0" w:space="0" w:color="auto"/>
            <w:bottom w:val="none" w:sz="0" w:space="0" w:color="auto"/>
            <w:right w:val="none" w:sz="0" w:space="0" w:color="auto"/>
          </w:divBdr>
        </w:div>
      </w:divsChild>
    </w:div>
    <w:div w:id="205333527">
      <w:bodyDiv w:val="1"/>
      <w:marLeft w:val="0"/>
      <w:marRight w:val="0"/>
      <w:marTop w:val="0"/>
      <w:marBottom w:val="0"/>
      <w:divBdr>
        <w:top w:val="none" w:sz="0" w:space="0" w:color="auto"/>
        <w:left w:val="none" w:sz="0" w:space="0" w:color="auto"/>
        <w:bottom w:val="none" w:sz="0" w:space="0" w:color="auto"/>
        <w:right w:val="none" w:sz="0" w:space="0" w:color="auto"/>
      </w:divBdr>
    </w:div>
    <w:div w:id="210264234">
      <w:bodyDiv w:val="1"/>
      <w:marLeft w:val="0"/>
      <w:marRight w:val="0"/>
      <w:marTop w:val="0"/>
      <w:marBottom w:val="0"/>
      <w:divBdr>
        <w:top w:val="none" w:sz="0" w:space="0" w:color="auto"/>
        <w:left w:val="none" w:sz="0" w:space="0" w:color="auto"/>
        <w:bottom w:val="none" w:sz="0" w:space="0" w:color="auto"/>
        <w:right w:val="none" w:sz="0" w:space="0" w:color="auto"/>
      </w:divBdr>
    </w:div>
    <w:div w:id="216891381">
      <w:bodyDiv w:val="1"/>
      <w:marLeft w:val="0"/>
      <w:marRight w:val="0"/>
      <w:marTop w:val="0"/>
      <w:marBottom w:val="0"/>
      <w:divBdr>
        <w:top w:val="none" w:sz="0" w:space="0" w:color="auto"/>
        <w:left w:val="none" w:sz="0" w:space="0" w:color="auto"/>
        <w:bottom w:val="none" w:sz="0" w:space="0" w:color="auto"/>
        <w:right w:val="none" w:sz="0" w:space="0" w:color="auto"/>
      </w:divBdr>
      <w:divsChild>
        <w:div w:id="460614434">
          <w:marLeft w:val="0"/>
          <w:marRight w:val="0"/>
          <w:marTop w:val="120"/>
          <w:marBottom w:val="285"/>
          <w:divBdr>
            <w:top w:val="none" w:sz="0" w:space="0" w:color="auto"/>
            <w:left w:val="none" w:sz="0" w:space="0" w:color="auto"/>
            <w:bottom w:val="none" w:sz="0" w:space="0" w:color="auto"/>
            <w:right w:val="none" w:sz="0" w:space="0" w:color="auto"/>
          </w:divBdr>
        </w:div>
      </w:divsChild>
    </w:div>
    <w:div w:id="258174245">
      <w:bodyDiv w:val="1"/>
      <w:marLeft w:val="0"/>
      <w:marRight w:val="0"/>
      <w:marTop w:val="0"/>
      <w:marBottom w:val="0"/>
      <w:divBdr>
        <w:top w:val="none" w:sz="0" w:space="0" w:color="auto"/>
        <w:left w:val="none" w:sz="0" w:space="0" w:color="auto"/>
        <w:bottom w:val="none" w:sz="0" w:space="0" w:color="auto"/>
        <w:right w:val="none" w:sz="0" w:space="0" w:color="auto"/>
      </w:divBdr>
      <w:divsChild>
        <w:div w:id="494305143">
          <w:marLeft w:val="878"/>
          <w:marRight w:val="0"/>
          <w:marTop w:val="0"/>
          <w:marBottom w:val="285"/>
          <w:divBdr>
            <w:top w:val="none" w:sz="0" w:space="0" w:color="auto"/>
            <w:left w:val="none" w:sz="0" w:space="0" w:color="auto"/>
            <w:bottom w:val="none" w:sz="0" w:space="0" w:color="auto"/>
            <w:right w:val="none" w:sz="0" w:space="0" w:color="auto"/>
          </w:divBdr>
        </w:div>
        <w:div w:id="30107457">
          <w:marLeft w:val="878"/>
          <w:marRight w:val="0"/>
          <w:marTop w:val="0"/>
          <w:marBottom w:val="285"/>
          <w:divBdr>
            <w:top w:val="none" w:sz="0" w:space="0" w:color="auto"/>
            <w:left w:val="none" w:sz="0" w:space="0" w:color="auto"/>
            <w:bottom w:val="none" w:sz="0" w:space="0" w:color="auto"/>
            <w:right w:val="none" w:sz="0" w:space="0" w:color="auto"/>
          </w:divBdr>
        </w:div>
        <w:div w:id="1012298001">
          <w:marLeft w:val="1843"/>
          <w:marRight w:val="0"/>
          <w:marTop w:val="0"/>
          <w:marBottom w:val="228"/>
          <w:divBdr>
            <w:top w:val="none" w:sz="0" w:space="0" w:color="auto"/>
            <w:left w:val="none" w:sz="0" w:space="0" w:color="auto"/>
            <w:bottom w:val="none" w:sz="0" w:space="0" w:color="auto"/>
            <w:right w:val="none" w:sz="0" w:space="0" w:color="auto"/>
          </w:divBdr>
        </w:div>
        <w:div w:id="465129321">
          <w:marLeft w:val="1843"/>
          <w:marRight w:val="0"/>
          <w:marTop w:val="0"/>
          <w:marBottom w:val="228"/>
          <w:divBdr>
            <w:top w:val="none" w:sz="0" w:space="0" w:color="auto"/>
            <w:left w:val="none" w:sz="0" w:space="0" w:color="auto"/>
            <w:bottom w:val="none" w:sz="0" w:space="0" w:color="auto"/>
            <w:right w:val="none" w:sz="0" w:space="0" w:color="auto"/>
          </w:divBdr>
        </w:div>
        <w:div w:id="2112702059">
          <w:marLeft w:val="1843"/>
          <w:marRight w:val="0"/>
          <w:marTop w:val="0"/>
          <w:marBottom w:val="228"/>
          <w:divBdr>
            <w:top w:val="none" w:sz="0" w:space="0" w:color="auto"/>
            <w:left w:val="none" w:sz="0" w:space="0" w:color="auto"/>
            <w:bottom w:val="none" w:sz="0" w:space="0" w:color="auto"/>
            <w:right w:val="none" w:sz="0" w:space="0" w:color="auto"/>
          </w:divBdr>
        </w:div>
        <w:div w:id="1679190074">
          <w:marLeft w:val="1843"/>
          <w:marRight w:val="0"/>
          <w:marTop w:val="0"/>
          <w:marBottom w:val="228"/>
          <w:divBdr>
            <w:top w:val="none" w:sz="0" w:space="0" w:color="auto"/>
            <w:left w:val="none" w:sz="0" w:space="0" w:color="auto"/>
            <w:bottom w:val="none" w:sz="0" w:space="0" w:color="auto"/>
            <w:right w:val="none" w:sz="0" w:space="0" w:color="auto"/>
          </w:divBdr>
        </w:div>
      </w:divsChild>
    </w:div>
    <w:div w:id="280037064">
      <w:bodyDiv w:val="1"/>
      <w:marLeft w:val="0"/>
      <w:marRight w:val="0"/>
      <w:marTop w:val="0"/>
      <w:marBottom w:val="0"/>
      <w:divBdr>
        <w:top w:val="none" w:sz="0" w:space="0" w:color="auto"/>
        <w:left w:val="none" w:sz="0" w:space="0" w:color="auto"/>
        <w:bottom w:val="none" w:sz="0" w:space="0" w:color="auto"/>
        <w:right w:val="none" w:sz="0" w:space="0" w:color="auto"/>
      </w:divBdr>
    </w:div>
    <w:div w:id="288246332">
      <w:bodyDiv w:val="1"/>
      <w:marLeft w:val="0"/>
      <w:marRight w:val="0"/>
      <w:marTop w:val="0"/>
      <w:marBottom w:val="0"/>
      <w:divBdr>
        <w:top w:val="none" w:sz="0" w:space="0" w:color="auto"/>
        <w:left w:val="none" w:sz="0" w:space="0" w:color="auto"/>
        <w:bottom w:val="none" w:sz="0" w:space="0" w:color="auto"/>
        <w:right w:val="none" w:sz="0" w:space="0" w:color="auto"/>
      </w:divBdr>
      <w:divsChild>
        <w:div w:id="1633175978">
          <w:marLeft w:val="0"/>
          <w:marRight w:val="0"/>
          <w:marTop w:val="120"/>
          <w:marBottom w:val="285"/>
          <w:divBdr>
            <w:top w:val="none" w:sz="0" w:space="0" w:color="auto"/>
            <w:left w:val="none" w:sz="0" w:space="0" w:color="auto"/>
            <w:bottom w:val="none" w:sz="0" w:space="0" w:color="auto"/>
            <w:right w:val="none" w:sz="0" w:space="0" w:color="auto"/>
          </w:divBdr>
        </w:div>
        <w:div w:id="833715806">
          <w:marLeft w:val="0"/>
          <w:marRight w:val="0"/>
          <w:marTop w:val="120"/>
          <w:marBottom w:val="285"/>
          <w:divBdr>
            <w:top w:val="none" w:sz="0" w:space="0" w:color="auto"/>
            <w:left w:val="none" w:sz="0" w:space="0" w:color="auto"/>
            <w:bottom w:val="none" w:sz="0" w:space="0" w:color="auto"/>
            <w:right w:val="none" w:sz="0" w:space="0" w:color="auto"/>
          </w:divBdr>
        </w:div>
        <w:div w:id="1330137756">
          <w:marLeft w:val="0"/>
          <w:marRight w:val="0"/>
          <w:marTop w:val="120"/>
          <w:marBottom w:val="285"/>
          <w:divBdr>
            <w:top w:val="none" w:sz="0" w:space="0" w:color="auto"/>
            <w:left w:val="none" w:sz="0" w:space="0" w:color="auto"/>
            <w:bottom w:val="none" w:sz="0" w:space="0" w:color="auto"/>
            <w:right w:val="none" w:sz="0" w:space="0" w:color="auto"/>
          </w:divBdr>
        </w:div>
        <w:div w:id="949821900">
          <w:marLeft w:val="0"/>
          <w:marRight w:val="0"/>
          <w:marTop w:val="120"/>
          <w:marBottom w:val="285"/>
          <w:divBdr>
            <w:top w:val="none" w:sz="0" w:space="0" w:color="auto"/>
            <w:left w:val="none" w:sz="0" w:space="0" w:color="auto"/>
            <w:bottom w:val="none" w:sz="0" w:space="0" w:color="auto"/>
            <w:right w:val="none" w:sz="0" w:space="0" w:color="auto"/>
          </w:divBdr>
        </w:div>
      </w:divsChild>
    </w:div>
    <w:div w:id="339892895">
      <w:bodyDiv w:val="1"/>
      <w:marLeft w:val="0"/>
      <w:marRight w:val="0"/>
      <w:marTop w:val="0"/>
      <w:marBottom w:val="0"/>
      <w:divBdr>
        <w:top w:val="none" w:sz="0" w:space="0" w:color="auto"/>
        <w:left w:val="none" w:sz="0" w:space="0" w:color="auto"/>
        <w:bottom w:val="none" w:sz="0" w:space="0" w:color="auto"/>
        <w:right w:val="none" w:sz="0" w:space="0" w:color="auto"/>
      </w:divBdr>
    </w:div>
    <w:div w:id="342779757">
      <w:bodyDiv w:val="1"/>
      <w:marLeft w:val="0"/>
      <w:marRight w:val="0"/>
      <w:marTop w:val="0"/>
      <w:marBottom w:val="0"/>
      <w:divBdr>
        <w:top w:val="none" w:sz="0" w:space="0" w:color="auto"/>
        <w:left w:val="none" w:sz="0" w:space="0" w:color="auto"/>
        <w:bottom w:val="none" w:sz="0" w:space="0" w:color="auto"/>
        <w:right w:val="none" w:sz="0" w:space="0" w:color="auto"/>
      </w:divBdr>
      <w:divsChild>
        <w:div w:id="1603488994">
          <w:marLeft w:val="677"/>
          <w:marRight w:val="0"/>
          <w:marTop w:val="0"/>
          <w:marBottom w:val="285"/>
          <w:divBdr>
            <w:top w:val="none" w:sz="0" w:space="0" w:color="auto"/>
            <w:left w:val="none" w:sz="0" w:space="0" w:color="auto"/>
            <w:bottom w:val="none" w:sz="0" w:space="0" w:color="auto"/>
            <w:right w:val="none" w:sz="0" w:space="0" w:color="auto"/>
          </w:divBdr>
        </w:div>
      </w:divsChild>
    </w:div>
    <w:div w:id="371807630">
      <w:bodyDiv w:val="1"/>
      <w:marLeft w:val="0"/>
      <w:marRight w:val="0"/>
      <w:marTop w:val="0"/>
      <w:marBottom w:val="0"/>
      <w:divBdr>
        <w:top w:val="none" w:sz="0" w:space="0" w:color="auto"/>
        <w:left w:val="none" w:sz="0" w:space="0" w:color="auto"/>
        <w:bottom w:val="none" w:sz="0" w:space="0" w:color="auto"/>
        <w:right w:val="none" w:sz="0" w:space="0" w:color="auto"/>
      </w:divBdr>
    </w:div>
    <w:div w:id="395670486">
      <w:bodyDiv w:val="1"/>
      <w:marLeft w:val="0"/>
      <w:marRight w:val="0"/>
      <w:marTop w:val="0"/>
      <w:marBottom w:val="0"/>
      <w:divBdr>
        <w:top w:val="none" w:sz="0" w:space="0" w:color="auto"/>
        <w:left w:val="none" w:sz="0" w:space="0" w:color="auto"/>
        <w:bottom w:val="none" w:sz="0" w:space="0" w:color="auto"/>
        <w:right w:val="none" w:sz="0" w:space="0" w:color="auto"/>
      </w:divBdr>
    </w:div>
    <w:div w:id="500043690">
      <w:bodyDiv w:val="1"/>
      <w:marLeft w:val="0"/>
      <w:marRight w:val="0"/>
      <w:marTop w:val="0"/>
      <w:marBottom w:val="0"/>
      <w:divBdr>
        <w:top w:val="none" w:sz="0" w:space="0" w:color="auto"/>
        <w:left w:val="none" w:sz="0" w:space="0" w:color="auto"/>
        <w:bottom w:val="none" w:sz="0" w:space="0" w:color="auto"/>
        <w:right w:val="none" w:sz="0" w:space="0" w:color="auto"/>
      </w:divBdr>
      <w:divsChild>
        <w:div w:id="850217291">
          <w:marLeft w:val="677"/>
          <w:marRight w:val="0"/>
          <w:marTop w:val="0"/>
          <w:marBottom w:val="285"/>
          <w:divBdr>
            <w:top w:val="none" w:sz="0" w:space="0" w:color="auto"/>
            <w:left w:val="none" w:sz="0" w:space="0" w:color="auto"/>
            <w:bottom w:val="none" w:sz="0" w:space="0" w:color="auto"/>
            <w:right w:val="none" w:sz="0" w:space="0" w:color="auto"/>
          </w:divBdr>
        </w:div>
        <w:div w:id="1506436606">
          <w:marLeft w:val="677"/>
          <w:marRight w:val="0"/>
          <w:marTop w:val="0"/>
          <w:marBottom w:val="285"/>
          <w:divBdr>
            <w:top w:val="none" w:sz="0" w:space="0" w:color="auto"/>
            <w:left w:val="none" w:sz="0" w:space="0" w:color="auto"/>
            <w:bottom w:val="none" w:sz="0" w:space="0" w:color="auto"/>
            <w:right w:val="none" w:sz="0" w:space="0" w:color="auto"/>
          </w:divBdr>
        </w:div>
        <w:div w:id="635719112">
          <w:marLeft w:val="677"/>
          <w:marRight w:val="0"/>
          <w:marTop w:val="0"/>
          <w:marBottom w:val="285"/>
          <w:divBdr>
            <w:top w:val="none" w:sz="0" w:space="0" w:color="auto"/>
            <w:left w:val="none" w:sz="0" w:space="0" w:color="auto"/>
            <w:bottom w:val="none" w:sz="0" w:space="0" w:color="auto"/>
            <w:right w:val="none" w:sz="0" w:space="0" w:color="auto"/>
          </w:divBdr>
        </w:div>
      </w:divsChild>
    </w:div>
    <w:div w:id="547691652">
      <w:bodyDiv w:val="1"/>
      <w:marLeft w:val="0"/>
      <w:marRight w:val="0"/>
      <w:marTop w:val="0"/>
      <w:marBottom w:val="0"/>
      <w:divBdr>
        <w:top w:val="none" w:sz="0" w:space="0" w:color="auto"/>
        <w:left w:val="none" w:sz="0" w:space="0" w:color="auto"/>
        <w:bottom w:val="none" w:sz="0" w:space="0" w:color="auto"/>
        <w:right w:val="none" w:sz="0" w:space="0" w:color="auto"/>
      </w:divBdr>
      <w:divsChild>
        <w:div w:id="564724940">
          <w:marLeft w:val="878"/>
          <w:marRight w:val="0"/>
          <w:marTop w:val="0"/>
          <w:marBottom w:val="285"/>
          <w:divBdr>
            <w:top w:val="none" w:sz="0" w:space="0" w:color="auto"/>
            <w:left w:val="none" w:sz="0" w:space="0" w:color="auto"/>
            <w:bottom w:val="none" w:sz="0" w:space="0" w:color="auto"/>
            <w:right w:val="none" w:sz="0" w:space="0" w:color="auto"/>
          </w:divBdr>
        </w:div>
        <w:div w:id="1074425627">
          <w:marLeft w:val="1843"/>
          <w:marRight w:val="0"/>
          <w:marTop w:val="0"/>
          <w:marBottom w:val="228"/>
          <w:divBdr>
            <w:top w:val="none" w:sz="0" w:space="0" w:color="auto"/>
            <w:left w:val="none" w:sz="0" w:space="0" w:color="auto"/>
            <w:bottom w:val="none" w:sz="0" w:space="0" w:color="auto"/>
            <w:right w:val="none" w:sz="0" w:space="0" w:color="auto"/>
          </w:divBdr>
        </w:div>
        <w:div w:id="692266955">
          <w:marLeft w:val="1843"/>
          <w:marRight w:val="0"/>
          <w:marTop w:val="0"/>
          <w:marBottom w:val="228"/>
          <w:divBdr>
            <w:top w:val="none" w:sz="0" w:space="0" w:color="auto"/>
            <w:left w:val="none" w:sz="0" w:space="0" w:color="auto"/>
            <w:bottom w:val="none" w:sz="0" w:space="0" w:color="auto"/>
            <w:right w:val="none" w:sz="0" w:space="0" w:color="auto"/>
          </w:divBdr>
        </w:div>
        <w:div w:id="1541354190">
          <w:marLeft w:val="1843"/>
          <w:marRight w:val="0"/>
          <w:marTop w:val="0"/>
          <w:marBottom w:val="228"/>
          <w:divBdr>
            <w:top w:val="none" w:sz="0" w:space="0" w:color="auto"/>
            <w:left w:val="none" w:sz="0" w:space="0" w:color="auto"/>
            <w:bottom w:val="none" w:sz="0" w:space="0" w:color="auto"/>
            <w:right w:val="none" w:sz="0" w:space="0" w:color="auto"/>
          </w:divBdr>
        </w:div>
      </w:divsChild>
    </w:div>
    <w:div w:id="637997806">
      <w:bodyDiv w:val="1"/>
      <w:marLeft w:val="0"/>
      <w:marRight w:val="0"/>
      <w:marTop w:val="0"/>
      <w:marBottom w:val="0"/>
      <w:divBdr>
        <w:top w:val="none" w:sz="0" w:space="0" w:color="auto"/>
        <w:left w:val="none" w:sz="0" w:space="0" w:color="auto"/>
        <w:bottom w:val="none" w:sz="0" w:space="0" w:color="auto"/>
        <w:right w:val="none" w:sz="0" w:space="0" w:color="auto"/>
      </w:divBdr>
    </w:div>
    <w:div w:id="683555423">
      <w:bodyDiv w:val="1"/>
      <w:marLeft w:val="0"/>
      <w:marRight w:val="0"/>
      <w:marTop w:val="0"/>
      <w:marBottom w:val="0"/>
      <w:divBdr>
        <w:top w:val="none" w:sz="0" w:space="0" w:color="auto"/>
        <w:left w:val="none" w:sz="0" w:space="0" w:color="auto"/>
        <w:bottom w:val="none" w:sz="0" w:space="0" w:color="auto"/>
        <w:right w:val="none" w:sz="0" w:space="0" w:color="auto"/>
      </w:divBdr>
      <w:divsChild>
        <w:div w:id="686643438">
          <w:marLeft w:val="1166"/>
          <w:marRight w:val="0"/>
          <w:marTop w:val="60"/>
          <w:marBottom w:val="285"/>
          <w:divBdr>
            <w:top w:val="none" w:sz="0" w:space="0" w:color="auto"/>
            <w:left w:val="none" w:sz="0" w:space="0" w:color="auto"/>
            <w:bottom w:val="none" w:sz="0" w:space="0" w:color="auto"/>
            <w:right w:val="none" w:sz="0" w:space="0" w:color="auto"/>
          </w:divBdr>
        </w:div>
        <w:div w:id="18355759">
          <w:marLeft w:val="1166"/>
          <w:marRight w:val="0"/>
          <w:marTop w:val="60"/>
          <w:marBottom w:val="285"/>
          <w:divBdr>
            <w:top w:val="none" w:sz="0" w:space="0" w:color="auto"/>
            <w:left w:val="none" w:sz="0" w:space="0" w:color="auto"/>
            <w:bottom w:val="none" w:sz="0" w:space="0" w:color="auto"/>
            <w:right w:val="none" w:sz="0" w:space="0" w:color="auto"/>
          </w:divBdr>
        </w:div>
        <w:div w:id="1621954516">
          <w:marLeft w:val="1166"/>
          <w:marRight w:val="0"/>
          <w:marTop w:val="60"/>
          <w:marBottom w:val="285"/>
          <w:divBdr>
            <w:top w:val="none" w:sz="0" w:space="0" w:color="auto"/>
            <w:left w:val="none" w:sz="0" w:space="0" w:color="auto"/>
            <w:bottom w:val="none" w:sz="0" w:space="0" w:color="auto"/>
            <w:right w:val="none" w:sz="0" w:space="0" w:color="auto"/>
          </w:divBdr>
        </w:div>
        <w:div w:id="160972782">
          <w:marLeft w:val="1166"/>
          <w:marRight w:val="0"/>
          <w:marTop w:val="60"/>
          <w:marBottom w:val="285"/>
          <w:divBdr>
            <w:top w:val="none" w:sz="0" w:space="0" w:color="auto"/>
            <w:left w:val="none" w:sz="0" w:space="0" w:color="auto"/>
            <w:bottom w:val="none" w:sz="0" w:space="0" w:color="auto"/>
            <w:right w:val="none" w:sz="0" w:space="0" w:color="auto"/>
          </w:divBdr>
        </w:div>
        <w:div w:id="1650749930">
          <w:marLeft w:val="1166"/>
          <w:marRight w:val="0"/>
          <w:marTop w:val="60"/>
          <w:marBottom w:val="285"/>
          <w:divBdr>
            <w:top w:val="none" w:sz="0" w:space="0" w:color="auto"/>
            <w:left w:val="none" w:sz="0" w:space="0" w:color="auto"/>
            <w:bottom w:val="none" w:sz="0" w:space="0" w:color="auto"/>
            <w:right w:val="none" w:sz="0" w:space="0" w:color="auto"/>
          </w:divBdr>
        </w:div>
        <w:div w:id="1551453355">
          <w:marLeft w:val="1166"/>
          <w:marRight w:val="0"/>
          <w:marTop w:val="60"/>
          <w:marBottom w:val="285"/>
          <w:divBdr>
            <w:top w:val="none" w:sz="0" w:space="0" w:color="auto"/>
            <w:left w:val="none" w:sz="0" w:space="0" w:color="auto"/>
            <w:bottom w:val="none" w:sz="0" w:space="0" w:color="auto"/>
            <w:right w:val="none" w:sz="0" w:space="0" w:color="auto"/>
          </w:divBdr>
        </w:div>
        <w:div w:id="1589466236">
          <w:marLeft w:val="1166"/>
          <w:marRight w:val="0"/>
          <w:marTop w:val="60"/>
          <w:marBottom w:val="285"/>
          <w:divBdr>
            <w:top w:val="none" w:sz="0" w:space="0" w:color="auto"/>
            <w:left w:val="none" w:sz="0" w:space="0" w:color="auto"/>
            <w:bottom w:val="none" w:sz="0" w:space="0" w:color="auto"/>
            <w:right w:val="none" w:sz="0" w:space="0" w:color="auto"/>
          </w:divBdr>
        </w:div>
        <w:div w:id="1856730110">
          <w:marLeft w:val="1166"/>
          <w:marRight w:val="0"/>
          <w:marTop w:val="60"/>
          <w:marBottom w:val="285"/>
          <w:divBdr>
            <w:top w:val="none" w:sz="0" w:space="0" w:color="auto"/>
            <w:left w:val="none" w:sz="0" w:space="0" w:color="auto"/>
            <w:bottom w:val="none" w:sz="0" w:space="0" w:color="auto"/>
            <w:right w:val="none" w:sz="0" w:space="0" w:color="auto"/>
          </w:divBdr>
        </w:div>
        <w:div w:id="1344894902">
          <w:marLeft w:val="1166"/>
          <w:marRight w:val="0"/>
          <w:marTop w:val="60"/>
          <w:marBottom w:val="285"/>
          <w:divBdr>
            <w:top w:val="none" w:sz="0" w:space="0" w:color="auto"/>
            <w:left w:val="none" w:sz="0" w:space="0" w:color="auto"/>
            <w:bottom w:val="none" w:sz="0" w:space="0" w:color="auto"/>
            <w:right w:val="none" w:sz="0" w:space="0" w:color="auto"/>
          </w:divBdr>
        </w:div>
      </w:divsChild>
    </w:div>
    <w:div w:id="824125010">
      <w:bodyDiv w:val="1"/>
      <w:marLeft w:val="0"/>
      <w:marRight w:val="0"/>
      <w:marTop w:val="0"/>
      <w:marBottom w:val="0"/>
      <w:divBdr>
        <w:top w:val="none" w:sz="0" w:space="0" w:color="auto"/>
        <w:left w:val="none" w:sz="0" w:space="0" w:color="auto"/>
        <w:bottom w:val="none" w:sz="0" w:space="0" w:color="auto"/>
        <w:right w:val="none" w:sz="0" w:space="0" w:color="auto"/>
      </w:divBdr>
      <w:divsChild>
        <w:div w:id="1752854687">
          <w:marLeft w:val="677"/>
          <w:marRight w:val="0"/>
          <w:marTop w:val="0"/>
          <w:marBottom w:val="285"/>
          <w:divBdr>
            <w:top w:val="none" w:sz="0" w:space="0" w:color="auto"/>
            <w:left w:val="none" w:sz="0" w:space="0" w:color="auto"/>
            <w:bottom w:val="none" w:sz="0" w:space="0" w:color="auto"/>
            <w:right w:val="none" w:sz="0" w:space="0" w:color="auto"/>
          </w:divBdr>
        </w:div>
        <w:div w:id="114905447">
          <w:marLeft w:val="677"/>
          <w:marRight w:val="0"/>
          <w:marTop w:val="0"/>
          <w:marBottom w:val="285"/>
          <w:divBdr>
            <w:top w:val="none" w:sz="0" w:space="0" w:color="auto"/>
            <w:left w:val="none" w:sz="0" w:space="0" w:color="auto"/>
            <w:bottom w:val="none" w:sz="0" w:space="0" w:color="auto"/>
            <w:right w:val="none" w:sz="0" w:space="0" w:color="auto"/>
          </w:divBdr>
        </w:div>
        <w:div w:id="1378316902">
          <w:marLeft w:val="2707"/>
          <w:marRight w:val="0"/>
          <w:marTop w:val="0"/>
          <w:marBottom w:val="228"/>
          <w:divBdr>
            <w:top w:val="none" w:sz="0" w:space="0" w:color="auto"/>
            <w:left w:val="none" w:sz="0" w:space="0" w:color="auto"/>
            <w:bottom w:val="none" w:sz="0" w:space="0" w:color="auto"/>
            <w:right w:val="none" w:sz="0" w:space="0" w:color="auto"/>
          </w:divBdr>
        </w:div>
        <w:div w:id="612397917">
          <w:marLeft w:val="2707"/>
          <w:marRight w:val="0"/>
          <w:marTop w:val="0"/>
          <w:marBottom w:val="228"/>
          <w:divBdr>
            <w:top w:val="none" w:sz="0" w:space="0" w:color="auto"/>
            <w:left w:val="none" w:sz="0" w:space="0" w:color="auto"/>
            <w:bottom w:val="none" w:sz="0" w:space="0" w:color="auto"/>
            <w:right w:val="none" w:sz="0" w:space="0" w:color="auto"/>
          </w:divBdr>
        </w:div>
        <w:div w:id="2119713684">
          <w:marLeft w:val="2707"/>
          <w:marRight w:val="0"/>
          <w:marTop w:val="0"/>
          <w:marBottom w:val="228"/>
          <w:divBdr>
            <w:top w:val="none" w:sz="0" w:space="0" w:color="auto"/>
            <w:left w:val="none" w:sz="0" w:space="0" w:color="auto"/>
            <w:bottom w:val="none" w:sz="0" w:space="0" w:color="auto"/>
            <w:right w:val="none" w:sz="0" w:space="0" w:color="auto"/>
          </w:divBdr>
        </w:div>
      </w:divsChild>
    </w:div>
    <w:div w:id="847015668">
      <w:bodyDiv w:val="1"/>
      <w:marLeft w:val="0"/>
      <w:marRight w:val="0"/>
      <w:marTop w:val="0"/>
      <w:marBottom w:val="0"/>
      <w:divBdr>
        <w:top w:val="none" w:sz="0" w:space="0" w:color="auto"/>
        <w:left w:val="none" w:sz="0" w:space="0" w:color="auto"/>
        <w:bottom w:val="none" w:sz="0" w:space="0" w:color="auto"/>
        <w:right w:val="none" w:sz="0" w:space="0" w:color="auto"/>
      </w:divBdr>
      <w:divsChild>
        <w:div w:id="2140947942">
          <w:marLeft w:val="677"/>
          <w:marRight w:val="0"/>
          <w:marTop w:val="0"/>
          <w:marBottom w:val="285"/>
          <w:divBdr>
            <w:top w:val="none" w:sz="0" w:space="0" w:color="auto"/>
            <w:left w:val="none" w:sz="0" w:space="0" w:color="auto"/>
            <w:bottom w:val="none" w:sz="0" w:space="0" w:color="auto"/>
            <w:right w:val="none" w:sz="0" w:space="0" w:color="auto"/>
          </w:divBdr>
        </w:div>
        <w:div w:id="1282877693">
          <w:marLeft w:val="677"/>
          <w:marRight w:val="0"/>
          <w:marTop w:val="0"/>
          <w:marBottom w:val="285"/>
          <w:divBdr>
            <w:top w:val="none" w:sz="0" w:space="0" w:color="auto"/>
            <w:left w:val="none" w:sz="0" w:space="0" w:color="auto"/>
            <w:bottom w:val="none" w:sz="0" w:space="0" w:color="auto"/>
            <w:right w:val="none" w:sz="0" w:space="0" w:color="auto"/>
          </w:divBdr>
        </w:div>
        <w:div w:id="1130785717">
          <w:marLeft w:val="677"/>
          <w:marRight w:val="0"/>
          <w:marTop w:val="0"/>
          <w:marBottom w:val="285"/>
          <w:divBdr>
            <w:top w:val="none" w:sz="0" w:space="0" w:color="auto"/>
            <w:left w:val="none" w:sz="0" w:space="0" w:color="auto"/>
            <w:bottom w:val="none" w:sz="0" w:space="0" w:color="auto"/>
            <w:right w:val="none" w:sz="0" w:space="0" w:color="auto"/>
          </w:divBdr>
        </w:div>
      </w:divsChild>
    </w:div>
    <w:div w:id="875897126">
      <w:bodyDiv w:val="1"/>
      <w:marLeft w:val="0"/>
      <w:marRight w:val="0"/>
      <w:marTop w:val="0"/>
      <w:marBottom w:val="0"/>
      <w:divBdr>
        <w:top w:val="none" w:sz="0" w:space="0" w:color="auto"/>
        <w:left w:val="none" w:sz="0" w:space="0" w:color="auto"/>
        <w:bottom w:val="none" w:sz="0" w:space="0" w:color="auto"/>
        <w:right w:val="none" w:sz="0" w:space="0" w:color="auto"/>
      </w:divBdr>
    </w:div>
    <w:div w:id="928536723">
      <w:bodyDiv w:val="1"/>
      <w:marLeft w:val="0"/>
      <w:marRight w:val="0"/>
      <w:marTop w:val="0"/>
      <w:marBottom w:val="0"/>
      <w:divBdr>
        <w:top w:val="none" w:sz="0" w:space="0" w:color="auto"/>
        <w:left w:val="none" w:sz="0" w:space="0" w:color="auto"/>
        <w:bottom w:val="none" w:sz="0" w:space="0" w:color="auto"/>
        <w:right w:val="none" w:sz="0" w:space="0" w:color="auto"/>
      </w:divBdr>
    </w:div>
    <w:div w:id="943264510">
      <w:bodyDiv w:val="1"/>
      <w:marLeft w:val="0"/>
      <w:marRight w:val="0"/>
      <w:marTop w:val="0"/>
      <w:marBottom w:val="0"/>
      <w:divBdr>
        <w:top w:val="none" w:sz="0" w:space="0" w:color="auto"/>
        <w:left w:val="none" w:sz="0" w:space="0" w:color="auto"/>
        <w:bottom w:val="none" w:sz="0" w:space="0" w:color="auto"/>
        <w:right w:val="none" w:sz="0" w:space="0" w:color="auto"/>
      </w:divBdr>
      <w:divsChild>
        <w:div w:id="1055618240">
          <w:marLeft w:val="878"/>
          <w:marRight w:val="0"/>
          <w:marTop w:val="0"/>
          <w:marBottom w:val="285"/>
          <w:divBdr>
            <w:top w:val="none" w:sz="0" w:space="0" w:color="auto"/>
            <w:left w:val="none" w:sz="0" w:space="0" w:color="auto"/>
            <w:bottom w:val="none" w:sz="0" w:space="0" w:color="auto"/>
            <w:right w:val="none" w:sz="0" w:space="0" w:color="auto"/>
          </w:divBdr>
        </w:div>
        <w:div w:id="2087603967">
          <w:marLeft w:val="878"/>
          <w:marRight w:val="0"/>
          <w:marTop w:val="0"/>
          <w:marBottom w:val="285"/>
          <w:divBdr>
            <w:top w:val="none" w:sz="0" w:space="0" w:color="auto"/>
            <w:left w:val="none" w:sz="0" w:space="0" w:color="auto"/>
            <w:bottom w:val="none" w:sz="0" w:space="0" w:color="auto"/>
            <w:right w:val="none" w:sz="0" w:space="0" w:color="auto"/>
          </w:divBdr>
        </w:div>
        <w:div w:id="1914587413">
          <w:marLeft w:val="878"/>
          <w:marRight w:val="0"/>
          <w:marTop w:val="0"/>
          <w:marBottom w:val="285"/>
          <w:divBdr>
            <w:top w:val="none" w:sz="0" w:space="0" w:color="auto"/>
            <w:left w:val="none" w:sz="0" w:space="0" w:color="auto"/>
            <w:bottom w:val="none" w:sz="0" w:space="0" w:color="auto"/>
            <w:right w:val="none" w:sz="0" w:space="0" w:color="auto"/>
          </w:divBdr>
        </w:div>
      </w:divsChild>
    </w:div>
    <w:div w:id="958494618">
      <w:bodyDiv w:val="1"/>
      <w:marLeft w:val="0"/>
      <w:marRight w:val="0"/>
      <w:marTop w:val="0"/>
      <w:marBottom w:val="0"/>
      <w:divBdr>
        <w:top w:val="none" w:sz="0" w:space="0" w:color="auto"/>
        <w:left w:val="none" w:sz="0" w:space="0" w:color="auto"/>
        <w:bottom w:val="none" w:sz="0" w:space="0" w:color="auto"/>
        <w:right w:val="none" w:sz="0" w:space="0" w:color="auto"/>
      </w:divBdr>
      <w:divsChild>
        <w:div w:id="691340108">
          <w:marLeft w:val="878"/>
          <w:marRight w:val="0"/>
          <w:marTop w:val="0"/>
          <w:marBottom w:val="285"/>
          <w:divBdr>
            <w:top w:val="none" w:sz="0" w:space="0" w:color="auto"/>
            <w:left w:val="none" w:sz="0" w:space="0" w:color="auto"/>
            <w:bottom w:val="none" w:sz="0" w:space="0" w:color="auto"/>
            <w:right w:val="none" w:sz="0" w:space="0" w:color="auto"/>
          </w:divBdr>
        </w:div>
        <w:div w:id="171727756">
          <w:marLeft w:val="878"/>
          <w:marRight w:val="0"/>
          <w:marTop w:val="0"/>
          <w:marBottom w:val="285"/>
          <w:divBdr>
            <w:top w:val="none" w:sz="0" w:space="0" w:color="auto"/>
            <w:left w:val="none" w:sz="0" w:space="0" w:color="auto"/>
            <w:bottom w:val="none" w:sz="0" w:space="0" w:color="auto"/>
            <w:right w:val="none" w:sz="0" w:space="0" w:color="auto"/>
          </w:divBdr>
        </w:div>
      </w:divsChild>
    </w:div>
    <w:div w:id="1017973587">
      <w:bodyDiv w:val="1"/>
      <w:marLeft w:val="0"/>
      <w:marRight w:val="0"/>
      <w:marTop w:val="0"/>
      <w:marBottom w:val="0"/>
      <w:divBdr>
        <w:top w:val="none" w:sz="0" w:space="0" w:color="auto"/>
        <w:left w:val="none" w:sz="0" w:space="0" w:color="auto"/>
        <w:bottom w:val="none" w:sz="0" w:space="0" w:color="auto"/>
        <w:right w:val="none" w:sz="0" w:space="0" w:color="auto"/>
      </w:divBdr>
    </w:div>
    <w:div w:id="1063218876">
      <w:bodyDiv w:val="1"/>
      <w:marLeft w:val="0"/>
      <w:marRight w:val="0"/>
      <w:marTop w:val="0"/>
      <w:marBottom w:val="0"/>
      <w:divBdr>
        <w:top w:val="none" w:sz="0" w:space="0" w:color="auto"/>
        <w:left w:val="none" w:sz="0" w:space="0" w:color="auto"/>
        <w:bottom w:val="none" w:sz="0" w:space="0" w:color="auto"/>
        <w:right w:val="none" w:sz="0" w:space="0" w:color="auto"/>
      </w:divBdr>
    </w:div>
    <w:div w:id="1091466759">
      <w:bodyDiv w:val="1"/>
      <w:marLeft w:val="0"/>
      <w:marRight w:val="0"/>
      <w:marTop w:val="0"/>
      <w:marBottom w:val="0"/>
      <w:divBdr>
        <w:top w:val="none" w:sz="0" w:space="0" w:color="auto"/>
        <w:left w:val="none" w:sz="0" w:space="0" w:color="auto"/>
        <w:bottom w:val="none" w:sz="0" w:space="0" w:color="auto"/>
        <w:right w:val="none" w:sz="0" w:space="0" w:color="auto"/>
      </w:divBdr>
      <w:divsChild>
        <w:div w:id="781606384">
          <w:marLeft w:val="677"/>
          <w:marRight w:val="0"/>
          <w:marTop w:val="0"/>
          <w:marBottom w:val="285"/>
          <w:divBdr>
            <w:top w:val="none" w:sz="0" w:space="0" w:color="auto"/>
            <w:left w:val="none" w:sz="0" w:space="0" w:color="auto"/>
            <w:bottom w:val="none" w:sz="0" w:space="0" w:color="auto"/>
            <w:right w:val="none" w:sz="0" w:space="0" w:color="auto"/>
          </w:divBdr>
        </w:div>
        <w:div w:id="1562129748">
          <w:marLeft w:val="2707"/>
          <w:marRight w:val="0"/>
          <w:marTop w:val="0"/>
          <w:marBottom w:val="228"/>
          <w:divBdr>
            <w:top w:val="none" w:sz="0" w:space="0" w:color="auto"/>
            <w:left w:val="none" w:sz="0" w:space="0" w:color="auto"/>
            <w:bottom w:val="none" w:sz="0" w:space="0" w:color="auto"/>
            <w:right w:val="none" w:sz="0" w:space="0" w:color="auto"/>
          </w:divBdr>
        </w:div>
        <w:div w:id="1133019119">
          <w:marLeft w:val="2707"/>
          <w:marRight w:val="0"/>
          <w:marTop w:val="0"/>
          <w:marBottom w:val="228"/>
          <w:divBdr>
            <w:top w:val="none" w:sz="0" w:space="0" w:color="auto"/>
            <w:left w:val="none" w:sz="0" w:space="0" w:color="auto"/>
            <w:bottom w:val="none" w:sz="0" w:space="0" w:color="auto"/>
            <w:right w:val="none" w:sz="0" w:space="0" w:color="auto"/>
          </w:divBdr>
        </w:div>
        <w:div w:id="1169180403">
          <w:marLeft w:val="2707"/>
          <w:marRight w:val="0"/>
          <w:marTop w:val="0"/>
          <w:marBottom w:val="228"/>
          <w:divBdr>
            <w:top w:val="none" w:sz="0" w:space="0" w:color="auto"/>
            <w:left w:val="none" w:sz="0" w:space="0" w:color="auto"/>
            <w:bottom w:val="none" w:sz="0" w:space="0" w:color="auto"/>
            <w:right w:val="none" w:sz="0" w:space="0" w:color="auto"/>
          </w:divBdr>
        </w:div>
        <w:div w:id="1408645482">
          <w:marLeft w:val="677"/>
          <w:marRight w:val="0"/>
          <w:marTop w:val="0"/>
          <w:marBottom w:val="285"/>
          <w:divBdr>
            <w:top w:val="none" w:sz="0" w:space="0" w:color="auto"/>
            <w:left w:val="none" w:sz="0" w:space="0" w:color="auto"/>
            <w:bottom w:val="none" w:sz="0" w:space="0" w:color="auto"/>
            <w:right w:val="none" w:sz="0" w:space="0" w:color="auto"/>
          </w:divBdr>
        </w:div>
      </w:divsChild>
    </w:div>
    <w:div w:id="1101798680">
      <w:bodyDiv w:val="1"/>
      <w:marLeft w:val="0"/>
      <w:marRight w:val="0"/>
      <w:marTop w:val="0"/>
      <w:marBottom w:val="0"/>
      <w:divBdr>
        <w:top w:val="none" w:sz="0" w:space="0" w:color="auto"/>
        <w:left w:val="none" w:sz="0" w:space="0" w:color="auto"/>
        <w:bottom w:val="none" w:sz="0" w:space="0" w:color="auto"/>
        <w:right w:val="none" w:sz="0" w:space="0" w:color="auto"/>
      </w:divBdr>
      <w:divsChild>
        <w:div w:id="2140565305">
          <w:marLeft w:val="864"/>
          <w:marRight w:val="0"/>
          <w:marTop w:val="0"/>
          <w:marBottom w:val="285"/>
          <w:divBdr>
            <w:top w:val="none" w:sz="0" w:space="0" w:color="auto"/>
            <w:left w:val="none" w:sz="0" w:space="0" w:color="auto"/>
            <w:bottom w:val="none" w:sz="0" w:space="0" w:color="auto"/>
            <w:right w:val="none" w:sz="0" w:space="0" w:color="auto"/>
          </w:divBdr>
        </w:div>
        <w:div w:id="133522350">
          <w:marLeft w:val="864"/>
          <w:marRight w:val="0"/>
          <w:marTop w:val="0"/>
          <w:marBottom w:val="285"/>
          <w:divBdr>
            <w:top w:val="none" w:sz="0" w:space="0" w:color="auto"/>
            <w:left w:val="none" w:sz="0" w:space="0" w:color="auto"/>
            <w:bottom w:val="none" w:sz="0" w:space="0" w:color="auto"/>
            <w:right w:val="none" w:sz="0" w:space="0" w:color="auto"/>
          </w:divBdr>
        </w:div>
      </w:divsChild>
    </w:div>
    <w:div w:id="1173642392">
      <w:bodyDiv w:val="1"/>
      <w:marLeft w:val="0"/>
      <w:marRight w:val="0"/>
      <w:marTop w:val="0"/>
      <w:marBottom w:val="0"/>
      <w:divBdr>
        <w:top w:val="none" w:sz="0" w:space="0" w:color="auto"/>
        <w:left w:val="none" w:sz="0" w:space="0" w:color="auto"/>
        <w:bottom w:val="none" w:sz="0" w:space="0" w:color="auto"/>
        <w:right w:val="none" w:sz="0" w:space="0" w:color="auto"/>
      </w:divBdr>
      <w:divsChild>
        <w:div w:id="1125807829">
          <w:marLeft w:val="878"/>
          <w:marRight w:val="0"/>
          <w:marTop w:val="0"/>
          <w:marBottom w:val="285"/>
          <w:divBdr>
            <w:top w:val="none" w:sz="0" w:space="0" w:color="auto"/>
            <w:left w:val="none" w:sz="0" w:space="0" w:color="auto"/>
            <w:bottom w:val="none" w:sz="0" w:space="0" w:color="auto"/>
            <w:right w:val="none" w:sz="0" w:space="0" w:color="auto"/>
          </w:divBdr>
        </w:div>
        <w:div w:id="986714189">
          <w:marLeft w:val="878"/>
          <w:marRight w:val="0"/>
          <w:marTop w:val="0"/>
          <w:marBottom w:val="285"/>
          <w:divBdr>
            <w:top w:val="none" w:sz="0" w:space="0" w:color="auto"/>
            <w:left w:val="none" w:sz="0" w:space="0" w:color="auto"/>
            <w:bottom w:val="none" w:sz="0" w:space="0" w:color="auto"/>
            <w:right w:val="none" w:sz="0" w:space="0" w:color="auto"/>
          </w:divBdr>
        </w:div>
        <w:div w:id="1772356748">
          <w:marLeft w:val="878"/>
          <w:marRight w:val="0"/>
          <w:marTop w:val="0"/>
          <w:marBottom w:val="285"/>
          <w:divBdr>
            <w:top w:val="none" w:sz="0" w:space="0" w:color="auto"/>
            <w:left w:val="none" w:sz="0" w:space="0" w:color="auto"/>
            <w:bottom w:val="none" w:sz="0" w:space="0" w:color="auto"/>
            <w:right w:val="none" w:sz="0" w:space="0" w:color="auto"/>
          </w:divBdr>
        </w:div>
        <w:div w:id="1950623499">
          <w:marLeft w:val="878"/>
          <w:marRight w:val="0"/>
          <w:marTop w:val="0"/>
          <w:marBottom w:val="285"/>
          <w:divBdr>
            <w:top w:val="none" w:sz="0" w:space="0" w:color="auto"/>
            <w:left w:val="none" w:sz="0" w:space="0" w:color="auto"/>
            <w:bottom w:val="none" w:sz="0" w:space="0" w:color="auto"/>
            <w:right w:val="none" w:sz="0" w:space="0" w:color="auto"/>
          </w:divBdr>
        </w:div>
        <w:div w:id="1679622723">
          <w:marLeft w:val="878"/>
          <w:marRight w:val="0"/>
          <w:marTop w:val="0"/>
          <w:marBottom w:val="285"/>
          <w:divBdr>
            <w:top w:val="none" w:sz="0" w:space="0" w:color="auto"/>
            <w:left w:val="none" w:sz="0" w:space="0" w:color="auto"/>
            <w:bottom w:val="none" w:sz="0" w:space="0" w:color="auto"/>
            <w:right w:val="none" w:sz="0" w:space="0" w:color="auto"/>
          </w:divBdr>
        </w:div>
      </w:divsChild>
    </w:div>
    <w:div w:id="1182164983">
      <w:bodyDiv w:val="1"/>
      <w:marLeft w:val="0"/>
      <w:marRight w:val="0"/>
      <w:marTop w:val="0"/>
      <w:marBottom w:val="0"/>
      <w:divBdr>
        <w:top w:val="none" w:sz="0" w:space="0" w:color="auto"/>
        <w:left w:val="none" w:sz="0" w:space="0" w:color="auto"/>
        <w:bottom w:val="none" w:sz="0" w:space="0" w:color="auto"/>
        <w:right w:val="none" w:sz="0" w:space="0" w:color="auto"/>
      </w:divBdr>
      <w:divsChild>
        <w:div w:id="2123718886">
          <w:marLeft w:val="878"/>
          <w:marRight w:val="0"/>
          <w:marTop w:val="0"/>
          <w:marBottom w:val="285"/>
          <w:divBdr>
            <w:top w:val="none" w:sz="0" w:space="0" w:color="auto"/>
            <w:left w:val="none" w:sz="0" w:space="0" w:color="auto"/>
            <w:bottom w:val="none" w:sz="0" w:space="0" w:color="auto"/>
            <w:right w:val="none" w:sz="0" w:space="0" w:color="auto"/>
          </w:divBdr>
        </w:div>
        <w:div w:id="1320766280">
          <w:marLeft w:val="878"/>
          <w:marRight w:val="0"/>
          <w:marTop w:val="0"/>
          <w:marBottom w:val="285"/>
          <w:divBdr>
            <w:top w:val="none" w:sz="0" w:space="0" w:color="auto"/>
            <w:left w:val="none" w:sz="0" w:space="0" w:color="auto"/>
            <w:bottom w:val="none" w:sz="0" w:space="0" w:color="auto"/>
            <w:right w:val="none" w:sz="0" w:space="0" w:color="auto"/>
          </w:divBdr>
        </w:div>
        <w:div w:id="2012096580">
          <w:marLeft w:val="878"/>
          <w:marRight w:val="0"/>
          <w:marTop w:val="0"/>
          <w:marBottom w:val="285"/>
          <w:divBdr>
            <w:top w:val="none" w:sz="0" w:space="0" w:color="auto"/>
            <w:left w:val="none" w:sz="0" w:space="0" w:color="auto"/>
            <w:bottom w:val="none" w:sz="0" w:space="0" w:color="auto"/>
            <w:right w:val="none" w:sz="0" w:space="0" w:color="auto"/>
          </w:divBdr>
        </w:div>
        <w:div w:id="305621371">
          <w:marLeft w:val="878"/>
          <w:marRight w:val="0"/>
          <w:marTop w:val="0"/>
          <w:marBottom w:val="285"/>
          <w:divBdr>
            <w:top w:val="none" w:sz="0" w:space="0" w:color="auto"/>
            <w:left w:val="none" w:sz="0" w:space="0" w:color="auto"/>
            <w:bottom w:val="none" w:sz="0" w:space="0" w:color="auto"/>
            <w:right w:val="none" w:sz="0" w:space="0" w:color="auto"/>
          </w:divBdr>
        </w:div>
        <w:div w:id="1779258502">
          <w:marLeft w:val="878"/>
          <w:marRight w:val="0"/>
          <w:marTop w:val="0"/>
          <w:marBottom w:val="285"/>
          <w:divBdr>
            <w:top w:val="none" w:sz="0" w:space="0" w:color="auto"/>
            <w:left w:val="none" w:sz="0" w:space="0" w:color="auto"/>
            <w:bottom w:val="none" w:sz="0" w:space="0" w:color="auto"/>
            <w:right w:val="none" w:sz="0" w:space="0" w:color="auto"/>
          </w:divBdr>
        </w:div>
      </w:divsChild>
    </w:div>
    <w:div w:id="1184782022">
      <w:bodyDiv w:val="1"/>
      <w:marLeft w:val="0"/>
      <w:marRight w:val="0"/>
      <w:marTop w:val="0"/>
      <w:marBottom w:val="0"/>
      <w:divBdr>
        <w:top w:val="none" w:sz="0" w:space="0" w:color="auto"/>
        <w:left w:val="none" w:sz="0" w:space="0" w:color="auto"/>
        <w:bottom w:val="none" w:sz="0" w:space="0" w:color="auto"/>
        <w:right w:val="none" w:sz="0" w:space="0" w:color="auto"/>
      </w:divBdr>
      <w:divsChild>
        <w:div w:id="529031924">
          <w:marLeft w:val="677"/>
          <w:marRight w:val="0"/>
          <w:marTop w:val="0"/>
          <w:marBottom w:val="285"/>
          <w:divBdr>
            <w:top w:val="none" w:sz="0" w:space="0" w:color="auto"/>
            <w:left w:val="none" w:sz="0" w:space="0" w:color="auto"/>
            <w:bottom w:val="none" w:sz="0" w:space="0" w:color="auto"/>
            <w:right w:val="none" w:sz="0" w:space="0" w:color="auto"/>
          </w:divBdr>
        </w:div>
        <w:div w:id="274336093">
          <w:marLeft w:val="677"/>
          <w:marRight w:val="0"/>
          <w:marTop w:val="0"/>
          <w:marBottom w:val="285"/>
          <w:divBdr>
            <w:top w:val="none" w:sz="0" w:space="0" w:color="auto"/>
            <w:left w:val="none" w:sz="0" w:space="0" w:color="auto"/>
            <w:bottom w:val="none" w:sz="0" w:space="0" w:color="auto"/>
            <w:right w:val="none" w:sz="0" w:space="0" w:color="auto"/>
          </w:divBdr>
        </w:div>
        <w:div w:id="481585212">
          <w:marLeft w:val="677"/>
          <w:marRight w:val="0"/>
          <w:marTop w:val="0"/>
          <w:marBottom w:val="285"/>
          <w:divBdr>
            <w:top w:val="none" w:sz="0" w:space="0" w:color="auto"/>
            <w:left w:val="none" w:sz="0" w:space="0" w:color="auto"/>
            <w:bottom w:val="none" w:sz="0" w:space="0" w:color="auto"/>
            <w:right w:val="none" w:sz="0" w:space="0" w:color="auto"/>
          </w:divBdr>
        </w:div>
        <w:div w:id="1345673090">
          <w:marLeft w:val="2707"/>
          <w:marRight w:val="0"/>
          <w:marTop w:val="0"/>
          <w:marBottom w:val="228"/>
          <w:divBdr>
            <w:top w:val="none" w:sz="0" w:space="0" w:color="auto"/>
            <w:left w:val="none" w:sz="0" w:space="0" w:color="auto"/>
            <w:bottom w:val="none" w:sz="0" w:space="0" w:color="auto"/>
            <w:right w:val="none" w:sz="0" w:space="0" w:color="auto"/>
          </w:divBdr>
        </w:div>
      </w:divsChild>
    </w:div>
    <w:div w:id="1201282452">
      <w:bodyDiv w:val="1"/>
      <w:marLeft w:val="0"/>
      <w:marRight w:val="0"/>
      <w:marTop w:val="0"/>
      <w:marBottom w:val="0"/>
      <w:divBdr>
        <w:top w:val="none" w:sz="0" w:space="0" w:color="auto"/>
        <w:left w:val="none" w:sz="0" w:space="0" w:color="auto"/>
        <w:bottom w:val="none" w:sz="0" w:space="0" w:color="auto"/>
        <w:right w:val="none" w:sz="0" w:space="0" w:color="auto"/>
      </w:divBdr>
    </w:div>
    <w:div w:id="1204750867">
      <w:bodyDiv w:val="1"/>
      <w:marLeft w:val="0"/>
      <w:marRight w:val="0"/>
      <w:marTop w:val="0"/>
      <w:marBottom w:val="0"/>
      <w:divBdr>
        <w:top w:val="none" w:sz="0" w:space="0" w:color="auto"/>
        <w:left w:val="none" w:sz="0" w:space="0" w:color="auto"/>
        <w:bottom w:val="none" w:sz="0" w:space="0" w:color="auto"/>
        <w:right w:val="none" w:sz="0" w:space="0" w:color="auto"/>
      </w:divBdr>
      <w:divsChild>
        <w:div w:id="1774284373">
          <w:marLeft w:val="677"/>
          <w:marRight w:val="0"/>
          <w:marTop w:val="0"/>
          <w:marBottom w:val="285"/>
          <w:divBdr>
            <w:top w:val="none" w:sz="0" w:space="0" w:color="auto"/>
            <w:left w:val="none" w:sz="0" w:space="0" w:color="auto"/>
            <w:bottom w:val="none" w:sz="0" w:space="0" w:color="auto"/>
            <w:right w:val="none" w:sz="0" w:space="0" w:color="auto"/>
          </w:divBdr>
        </w:div>
        <w:div w:id="1471631797">
          <w:marLeft w:val="677"/>
          <w:marRight w:val="0"/>
          <w:marTop w:val="0"/>
          <w:marBottom w:val="285"/>
          <w:divBdr>
            <w:top w:val="none" w:sz="0" w:space="0" w:color="auto"/>
            <w:left w:val="none" w:sz="0" w:space="0" w:color="auto"/>
            <w:bottom w:val="none" w:sz="0" w:space="0" w:color="auto"/>
            <w:right w:val="none" w:sz="0" w:space="0" w:color="auto"/>
          </w:divBdr>
        </w:div>
        <w:div w:id="460077263">
          <w:marLeft w:val="677"/>
          <w:marRight w:val="0"/>
          <w:marTop w:val="0"/>
          <w:marBottom w:val="285"/>
          <w:divBdr>
            <w:top w:val="none" w:sz="0" w:space="0" w:color="auto"/>
            <w:left w:val="none" w:sz="0" w:space="0" w:color="auto"/>
            <w:bottom w:val="none" w:sz="0" w:space="0" w:color="auto"/>
            <w:right w:val="none" w:sz="0" w:space="0" w:color="auto"/>
          </w:divBdr>
        </w:div>
        <w:div w:id="1758166250">
          <w:marLeft w:val="677"/>
          <w:marRight w:val="0"/>
          <w:marTop w:val="0"/>
          <w:marBottom w:val="285"/>
          <w:divBdr>
            <w:top w:val="none" w:sz="0" w:space="0" w:color="auto"/>
            <w:left w:val="none" w:sz="0" w:space="0" w:color="auto"/>
            <w:bottom w:val="none" w:sz="0" w:space="0" w:color="auto"/>
            <w:right w:val="none" w:sz="0" w:space="0" w:color="auto"/>
          </w:divBdr>
        </w:div>
      </w:divsChild>
    </w:div>
    <w:div w:id="1258825674">
      <w:bodyDiv w:val="1"/>
      <w:marLeft w:val="0"/>
      <w:marRight w:val="0"/>
      <w:marTop w:val="0"/>
      <w:marBottom w:val="0"/>
      <w:divBdr>
        <w:top w:val="none" w:sz="0" w:space="0" w:color="auto"/>
        <w:left w:val="none" w:sz="0" w:space="0" w:color="auto"/>
        <w:bottom w:val="none" w:sz="0" w:space="0" w:color="auto"/>
        <w:right w:val="none" w:sz="0" w:space="0" w:color="auto"/>
      </w:divBdr>
    </w:div>
    <w:div w:id="1363939668">
      <w:bodyDiv w:val="1"/>
      <w:marLeft w:val="0"/>
      <w:marRight w:val="0"/>
      <w:marTop w:val="0"/>
      <w:marBottom w:val="0"/>
      <w:divBdr>
        <w:top w:val="none" w:sz="0" w:space="0" w:color="auto"/>
        <w:left w:val="none" w:sz="0" w:space="0" w:color="auto"/>
        <w:bottom w:val="none" w:sz="0" w:space="0" w:color="auto"/>
        <w:right w:val="none" w:sz="0" w:space="0" w:color="auto"/>
      </w:divBdr>
      <w:divsChild>
        <w:div w:id="41292244">
          <w:marLeft w:val="677"/>
          <w:marRight w:val="0"/>
          <w:marTop w:val="0"/>
          <w:marBottom w:val="285"/>
          <w:divBdr>
            <w:top w:val="none" w:sz="0" w:space="0" w:color="auto"/>
            <w:left w:val="none" w:sz="0" w:space="0" w:color="auto"/>
            <w:bottom w:val="none" w:sz="0" w:space="0" w:color="auto"/>
            <w:right w:val="none" w:sz="0" w:space="0" w:color="auto"/>
          </w:divBdr>
        </w:div>
        <w:div w:id="1521773183">
          <w:marLeft w:val="2707"/>
          <w:marRight w:val="0"/>
          <w:marTop w:val="0"/>
          <w:marBottom w:val="228"/>
          <w:divBdr>
            <w:top w:val="none" w:sz="0" w:space="0" w:color="auto"/>
            <w:left w:val="none" w:sz="0" w:space="0" w:color="auto"/>
            <w:bottom w:val="none" w:sz="0" w:space="0" w:color="auto"/>
            <w:right w:val="none" w:sz="0" w:space="0" w:color="auto"/>
          </w:divBdr>
        </w:div>
        <w:div w:id="1849099746">
          <w:marLeft w:val="2707"/>
          <w:marRight w:val="0"/>
          <w:marTop w:val="0"/>
          <w:marBottom w:val="228"/>
          <w:divBdr>
            <w:top w:val="none" w:sz="0" w:space="0" w:color="auto"/>
            <w:left w:val="none" w:sz="0" w:space="0" w:color="auto"/>
            <w:bottom w:val="none" w:sz="0" w:space="0" w:color="auto"/>
            <w:right w:val="none" w:sz="0" w:space="0" w:color="auto"/>
          </w:divBdr>
        </w:div>
        <w:div w:id="1813205335">
          <w:marLeft w:val="2707"/>
          <w:marRight w:val="0"/>
          <w:marTop w:val="0"/>
          <w:marBottom w:val="228"/>
          <w:divBdr>
            <w:top w:val="none" w:sz="0" w:space="0" w:color="auto"/>
            <w:left w:val="none" w:sz="0" w:space="0" w:color="auto"/>
            <w:bottom w:val="none" w:sz="0" w:space="0" w:color="auto"/>
            <w:right w:val="none" w:sz="0" w:space="0" w:color="auto"/>
          </w:divBdr>
        </w:div>
        <w:div w:id="80877839">
          <w:marLeft w:val="677"/>
          <w:marRight w:val="0"/>
          <w:marTop w:val="0"/>
          <w:marBottom w:val="285"/>
          <w:divBdr>
            <w:top w:val="none" w:sz="0" w:space="0" w:color="auto"/>
            <w:left w:val="none" w:sz="0" w:space="0" w:color="auto"/>
            <w:bottom w:val="none" w:sz="0" w:space="0" w:color="auto"/>
            <w:right w:val="none" w:sz="0" w:space="0" w:color="auto"/>
          </w:divBdr>
        </w:div>
      </w:divsChild>
    </w:div>
    <w:div w:id="1365641847">
      <w:bodyDiv w:val="1"/>
      <w:marLeft w:val="0"/>
      <w:marRight w:val="0"/>
      <w:marTop w:val="0"/>
      <w:marBottom w:val="0"/>
      <w:divBdr>
        <w:top w:val="none" w:sz="0" w:space="0" w:color="auto"/>
        <w:left w:val="none" w:sz="0" w:space="0" w:color="auto"/>
        <w:bottom w:val="none" w:sz="0" w:space="0" w:color="auto"/>
        <w:right w:val="none" w:sz="0" w:space="0" w:color="auto"/>
      </w:divBdr>
      <w:divsChild>
        <w:div w:id="567417933">
          <w:marLeft w:val="878"/>
          <w:marRight w:val="0"/>
          <w:marTop w:val="0"/>
          <w:marBottom w:val="285"/>
          <w:divBdr>
            <w:top w:val="none" w:sz="0" w:space="0" w:color="auto"/>
            <w:left w:val="none" w:sz="0" w:space="0" w:color="auto"/>
            <w:bottom w:val="none" w:sz="0" w:space="0" w:color="auto"/>
            <w:right w:val="none" w:sz="0" w:space="0" w:color="auto"/>
          </w:divBdr>
        </w:div>
        <w:div w:id="645860326">
          <w:marLeft w:val="878"/>
          <w:marRight w:val="0"/>
          <w:marTop w:val="0"/>
          <w:marBottom w:val="285"/>
          <w:divBdr>
            <w:top w:val="none" w:sz="0" w:space="0" w:color="auto"/>
            <w:left w:val="none" w:sz="0" w:space="0" w:color="auto"/>
            <w:bottom w:val="none" w:sz="0" w:space="0" w:color="auto"/>
            <w:right w:val="none" w:sz="0" w:space="0" w:color="auto"/>
          </w:divBdr>
        </w:div>
        <w:div w:id="1166868916">
          <w:marLeft w:val="878"/>
          <w:marRight w:val="0"/>
          <w:marTop w:val="0"/>
          <w:marBottom w:val="285"/>
          <w:divBdr>
            <w:top w:val="none" w:sz="0" w:space="0" w:color="auto"/>
            <w:left w:val="none" w:sz="0" w:space="0" w:color="auto"/>
            <w:bottom w:val="none" w:sz="0" w:space="0" w:color="auto"/>
            <w:right w:val="none" w:sz="0" w:space="0" w:color="auto"/>
          </w:divBdr>
        </w:div>
      </w:divsChild>
    </w:div>
    <w:div w:id="1398671350">
      <w:bodyDiv w:val="1"/>
      <w:marLeft w:val="0"/>
      <w:marRight w:val="0"/>
      <w:marTop w:val="0"/>
      <w:marBottom w:val="0"/>
      <w:divBdr>
        <w:top w:val="none" w:sz="0" w:space="0" w:color="auto"/>
        <w:left w:val="none" w:sz="0" w:space="0" w:color="auto"/>
        <w:bottom w:val="none" w:sz="0" w:space="0" w:color="auto"/>
        <w:right w:val="none" w:sz="0" w:space="0" w:color="auto"/>
      </w:divBdr>
      <w:divsChild>
        <w:div w:id="83308508">
          <w:marLeft w:val="878"/>
          <w:marRight w:val="0"/>
          <w:marTop w:val="0"/>
          <w:marBottom w:val="285"/>
          <w:divBdr>
            <w:top w:val="none" w:sz="0" w:space="0" w:color="auto"/>
            <w:left w:val="none" w:sz="0" w:space="0" w:color="auto"/>
            <w:bottom w:val="none" w:sz="0" w:space="0" w:color="auto"/>
            <w:right w:val="none" w:sz="0" w:space="0" w:color="auto"/>
          </w:divBdr>
        </w:div>
        <w:div w:id="1398478078">
          <w:marLeft w:val="878"/>
          <w:marRight w:val="0"/>
          <w:marTop w:val="0"/>
          <w:marBottom w:val="285"/>
          <w:divBdr>
            <w:top w:val="none" w:sz="0" w:space="0" w:color="auto"/>
            <w:left w:val="none" w:sz="0" w:space="0" w:color="auto"/>
            <w:bottom w:val="none" w:sz="0" w:space="0" w:color="auto"/>
            <w:right w:val="none" w:sz="0" w:space="0" w:color="auto"/>
          </w:divBdr>
        </w:div>
      </w:divsChild>
    </w:div>
    <w:div w:id="1447846007">
      <w:bodyDiv w:val="1"/>
      <w:marLeft w:val="0"/>
      <w:marRight w:val="0"/>
      <w:marTop w:val="0"/>
      <w:marBottom w:val="0"/>
      <w:divBdr>
        <w:top w:val="none" w:sz="0" w:space="0" w:color="auto"/>
        <w:left w:val="none" w:sz="0" w:space="0" w:color="auto"/>
        <w:bottom w:val="none" w:sz="0" w:space="0" w:color="auto"/>
        <w:right w:val="none" w:sz="0" w:space="0" w:color="auto"/>
      </w:divBdr>
      <w:divsChild>
        <w:div w:id="860633645">
          <w:marLeft w:val="677"/>
          <w:marRight w:val="0"/>
          <w:marTop w:val="0"/>
          <w:marBottom w:val="285"/>
          <w:divBdr>
            <w:top w:val="none" w:sz="0" w:space="0" w:color="auto"/>
            <w:left w:val="none" w:sz="0" w:space="0" w:color="auto"/>
            <w:bottom w:val="none" w:sz="0" w:space="0" w:color="auto"/>
            <w:right w:val="none" w:sz="0" w:space="0" w:color="auto"/>
          </w:divBdr>
        </w:div>
        <w:div w:id="1373312100">
          <w:marLeft w:val="677"/>
          <w:marRight w:val="0"/>
          <w:marTop w:val="0"/>
          <w:marBottom w:val="285"/>
          <w:divBdr>
            <w:top w:val="none" w:sz="0" w:space="0" w:color="auto"/>
            <w:left w:val="none" w:sz="0" w:space="0" w:color="auto"/>
            <w:bottom w:val="none" w:sz="0" w:space="0" w:color="auto"/>
            <w:right w:val="none" w:sz="0" w:space="0" w:color="auto"/>
          </w:divBdr>
        </w:div>
        <w:div w:id="1823426647">
          <w:marLeft w:val="677"/>
          <w:marRight w:val="0"/>
          <w:marTop w:val="0"/>
          <w:marBottom w:val="285"/>
          <w:divBdr>
            <w:top w:val="none" w:sz="0" w:space="0" w:color="auto"/>
            <w:left w:val="none" w:sz="0" w:space="0" w:color="auto"/>
            <w:bottom w:val="none" w:sz="0" w:space="0" w:color="auto"/>
            <w:right w:val="none" w:sz="0" w:space="0" w:color="auto"/>
          </w:divBdr>
        </w:div>
      </w:divsChild>
    </w:div>
    <w:div w:id="1468938403">
      <w:bodyDiv w:val="1"/>
      <w:marLeft w:val="0"/>
      <w:marRight w:val="0"/>
      <w:marTop w:val="0"/>
      <w:marBottom w:val="0"/>
      <w:divBdr>
        <w:top w:val="none" w:sz="0" w:space="0" w:color="auto"/>
        <w:left w:val="none" w:sz="0" w:space="0" w:color="auto"/>
        <w:bottom w:val="none" w:sz="0" w:space="0" w:color="auto"/>
        <w:right w:val="none" w:sz="0" w:space="0" w:color="auto"/>
      </w:divBdr>
      <w:divsChild>
        <w:div w:id="1356888194">
          <w:marLeft w:val="662"/>
          <w:marRight w:val="0"/>
          <w:marTop w:val="0"/>
          <w:marBottom w:val="285"/>
          <w:divBdr>
            <w:top w:val="none" w:sz="0" w:space="0" w:color="auto"/>
            <w:left w:val="none" w:sz="0" w:space="0" w:color="auto"/>
            <w:bottom w:val="none" w:sz="0" w:space="0" w:color="auto"/>
            <w:right w:val="none" w:sz="0" w:space="0" w:color="auto"/>
          </w:divBdr>
        </w:div>
        <w:div w:id="1927566338">
          <w:marLeft w:val="1339"/>
          <w:marRight w:val="0"/>
          <w:marTop w:val="0"/>
          <w:marBottom w:val="228"/>
          <w:divBdr>
            <w:top w:val="none" w:sz="0" w:space="0" w:color="auto"/>
            <w:left w:val="none" w:sz="0" w:space="0" w:color="auto"/>
            <w:bottom w:val="none" w:sz="0" w:space="0" w:color="auto"/>
            <w:right w:val="none" w:sz="0" w:space="0" w:color="auto"/>
          </w:divBdr>
        </w:div>
        <w:div w:id="1582521850">
          <w:marLeft w:val="1339"/>
          <w:marRight w:val="0"/>
          <w:marTop w:val="0"/>
          <w:marBottom w:val="228"/>
          <w:divBdr>
            <w:top w:val="none" w:sz="0" w:space="0" w:color="auto"/>
            <w:left w:val="none" w:sz="0" w:space="0" w:color="auto"/>
            <w:bottom w:val="none" w:sz="0" w:space="0" w:color="auto"/>
            <w:right w:val="none" w:sz="0" w:space="0" w:color="auto"/>
          </w:divBdr>
        </w:div>
        <w:div w:id="1002855237">
          <w:marLeft w:val="1339"/>
          <w:marRight w:val="0"/>
          <w:marTop w:val="0"/>
          <w:marBottom w:val="228"/>
          <w:divBdr>
            <w:top w:val="none" w:sz="0" w:space="0" w:color="auto"/>
            <w:left w:val="none" w:sz="0" w:space="0" w:color="auto"/>
            <w:bottom w:val="none" w:sz="0" w:space="0" w:color="auto"/>
            <w:right w:val="none" w:sz="0" w:space="0" w:color="auto"/>
          </w:divBdr>
        </w:div>
        <w:div w:id="629214638">
          <w:marLeft w:val="1339"/>
          <w:marRight w:val="0"/>
          <w:marTop w:val="0"/>
          <w:marBottom w:val="228"/>
          <w:divBdr>
            <w:top w:val="none" w:sz="0" w:space="0" w:color="auto"/>
            <w:left w:val="none" w:sz="0" w:space="0" w:color="auto"/>
            <w:bottom w:val="none" w:sz="0" w:space="0" w:color="auto"/>
            <w:right w:val="none" w:sz="0" w:space="0" w:color="auto"/>
          </w:divBdr>
        </w:div>
      </w:divsChild>
    </w:div>
    <w:div w:id="1496265894">
      <w:bodyDiv w:val="1"/>
      <w:marLeft w:val="0"/>
      <w:marRight w:val="0"/>
      <w:marTop w:val="0"/>
      <w:marBottom w:val="0"/>
      <w:divBdr>
        <w:top w:val="none" w:sz="0" w:space="0" w:color="auto"/>
        <w:left w:val="none" w:sz="0" w:space="0" w:color="auto"/>
        <w:bottom w:val="none" w:sz="0" w:space="0" w:color="auto"/>
        <w:right w:val="none" w:sz="0" w:space="0" w:color="auto"/>
      </w:divBdr>
    </w:div>
    <w:div w:id="1496653748">
      <w:bodyDiv w:val="1"/>
      <w:marLeft w:val="0"/>
      <w:marRight w:val="0"/>
      <w:marTop w:val="0"/>
      <w:marBottom w:val="0"/>
      <w:divBdr>
        <w:top w:val="none" w:sz="0" w:space="0" w:color="auto"/>
        <w:left w:val="none" w:sz="0" w:space="0" w:color="auto"/>
        <w:bottom w:val="none" w:sz="0" w:space="0" w:color="auto"/>
        <w:right w:val="none" w:sz="0" w:space="0" w:color="auto"/>
      </w:divBdr>
      <w:divsChild>
        <w:div w:id="2083675675">
          <w:marLeft w:val="677"/>
          <w:marRight w:val="0"/>
          <w:marTop w:val="0"/>
          <w:marBottom w:val="285"/>
          <w:divBdr>
            <w:top w:val="none" w:sz="0" w:space="0" w:color="auto"/>
            <w:left w:val="none" w:sz="0" w:space="0" w:color="auto"/>
            <w:bottom w:val="none" w:sz="0" w:space="0" w:color="auto"/>
            <w:right w:val="none" w:sz="0" w:space="0" w:color="auto"/>
          </w:divBdr>
        </w:div>
      </w:divsChild>
    </w:div>
    <w:div w:id="1509443161">
      <w:bodyDiv w:val="1"/>
      <w:marLeft w:val="0"/>
      <w:marRight w:val="0"/>
      <w:marTop w:val="0"/>
      <w:marBottom w:val="0"/>
      <w:divBdr>
        <w:top w:val="none" w:sz="0" w:space="0" w:color="auto"/>
        <w:left w:val="none" w:sz="0" w:space="0" w:color="auto"/>
        <w:bottom w:val="none" w:sz="0" w:space="0" w:color="auto"/>
        <w:right w:val="none" w:sz="0" w:space="0" w:color="auto"/>
      </w:divBdr>
      <w:divsChild>
        <w:div w:id="84814326">
          <w:marLeft w:val="677"/>
          <w:marRight w:val="0"/>
          <w:marTop w:val="0"/>
          <w:marBottom w:val="285"/>
          <w:divBdr>
            <w:top w:val="none" w:sz="0" w:space="0" w:color="auto"/>
            <w:left w:val="none" w:sz="0" w:space="0" w:color="auto"/>
            <w:bottom w:val="none" w:sz="0" w:space="0" w:color="auto"/>
            <w:right w:val="none" w:sz="0" w:space="0" w:color="auto"/>
          </w:divBdr>
        </w:div>
        <w:div w:id="1409304292">
          <w:marLeft w:val="2707"/>
          <w:marRight w:val="0"/>
          <w:marTop w:val="0"/>
          <w:marBottom w:val="228"/>
          <w:divBdr>
            <w:top w:val="none" w:sz="0" w:space="0" w:color="auto"/>
            <w:left w:val="none" w:sz="0" w:space="0" w:color="auto"/>
            <w:bottom w:val="none" w:sz="0" w:space="0" w:color="auto"/>
            <w:right w:val="none" w:sz="0" w:space="0" w:color="auto"/>
          </w:divBdr>
        </w:div>
        <w:div w:id="1753745305">
          <w:marLeft w:val="2707"/>
          <w:marRight w:val="0"/>
          <w:marTop w:val="0"/>
          <w:marBottom w:val="228"/>
          <w:divBdr>
            <w:top w:val="none" w:sz="0" w:space="0" w:color="auto"/>
            <w:left w:val="none" w:sz="0" w:space="0" w:color="auto"/>
            <w:bottom w:val="none" w:sz="0" w:space="0" w:color="auto"/>
            <w:right w:val="none" w:sz="0" w:space="0" w:color="auto"/>
          </w:divBdr>
        </w:div>
        <w:div w:id="232353844">
          <w:marLeft w:val="2707"/>
          <w:marRight w:val="0"/>
          <w:marTop w:val="0"/>
          <w:marBottom w:val="228"/>
          <w:divBdr>
            <w:top w:val="none" w:sz="0" w:space="0" w:color="auto"/>
            <w:left w:val="none" w:sz="0" w:space="0" w:color="auto"/>
            <w:bottom w:val="none" w:sz="0" w:space="0" w:color="auto"/>
            <w:right w:val="none" w:sz="0" w:space="0" w:color="auto"/>
          </w:divBdr>
        </w:div>
        <w:div w:id="2033534690">
          <w:marLeft w:val="677"/>
          <w:marRight w:val="0"/>
          <w:marTop w:val="0"/>
          <w:marBottom w:val="285"/>
          <w:divBdr>
            <w:top w:val="none" w:sz="0" w:space="0" w:color="auto"/>
            <w:left w:val="none" w:sz="0" w:space="0" w:color="auto"/>
            <w:bottom w:val="none" w:sz="0" w:space="0" w:color="auto"/>
            <w:right w:val="none" w:sz="0" w:space="0" w:color="auto"/>
          </w:divBdr>
        </w:div>
      </w:divsChild>
    </w:div>
    <w:div w:id="1544634671">
      <w:bodyDiv w:val="1"/>
      <w:marLeft w:val="0"/>
      <w:marRight w:val="0"/>
      <w:marTop w:val="0"/>
      <w:marBottom w:val="0"/>
      <w:divBdr>
        <w:top w:val="none" w:sz="0" w:space="0" w:color="auto"/>
        <w:left w:val="none" w:sz="0" w:space="0" w:color="auto"/>
        <w:bottom w:val="none" w:sz="0" w:space="0" w:color="auto"/>
        <w:right w:val="none" w:sz="0" w:space="0" w:color="auto"/>
      </w:divBdr>
      <w:divsChild>
        <w:div w:id="2137020924">
          <w:marLeft w:val="878"/>
          <w:marRight w:val="0"/>
          <w:marTop w:val="0"/>
          <w:marBottom w:val="285"/>
          <w:divBdr>
            <w:top w:val="none" w:sz="0" w:space="0" w:color="auto"/>
            <w:left w:val="none" w:sz="0" w:space="0" w:color="auto"/>
            <w:bottom w:val="none" w:sz="0" w:space="0" w:color="auto"/>
            <w:right w:val="none" w:sz="0" w:space="0" w:color="auto"/>
          </w:divBdr>
        </w:div>
        <w:div w:id="1988437876">
          <w:marLeft w:val="1843"/>
          <w:marRight w:val="0"/>
          <w:marTop w:val="0"/>
          <w:marBottom w:val="228"/>
          <w:divBdr>
            <w:top w:val="none" w:sz="0" w:space="0" w:color="auto"/>
            <w:left w:val="none" w:sz="0" w:space="0" w:color="auto"/>
            <w:bottom w:val="none" w:sz="0" w:space="0" w:color="auto"/>
            <w:right w:val="none" w:sz="0" w:space="0" w:color="auto"/>
          </w:divBdr>
        </w:div>
        <w:div w:id="185607831">
          <w:marLeft w:val="1843"/>
          <w:marRight w:val="0"/>
          <w:marTop w:val="0"/>
          <w:marBottom w:val="228"/>
          <w:divBdr>
            <w:top w:val="none" w:sz="0" w:space="0" w:color="auto"/>
            <w:left w:val="none" w:sz="0" w:space="0" w:color="auto"/>
            <w:bottom w:val="none" w:sz="0" w:space="0" w:color="auto"/>
            <w:right w:val="none" w:sz="0" w:space="0" w:color="auto"/>
          </w:divBdr>
        </w:div>
        <w:div w:id="1886989712">
          <w:marLeft w:val="1843"/>
          <w:marRight w:val="0"/>
          <w:marTop w:val="0"/>
          <w:marBottom w:val="228"/>
          <w:divBdr>
            <w:top w:val="none" w:sz="0" w:space="0" w:color="auto"/>
            <w:left w:val="none" w:sz="0" w:space="0" w:color="auto"/>
            <w:bottom w:val="none" w:sz="0" w:space="0" w:color="auto"/>
            <w:right w:val="none" w:sz="0" w:space="0" w:color="auto"/>
          </w:divBdr>
        </w:div>
        <w:div w:id="632952162">
          <w:marLeft w:val="1843"/>
          <w:marRight w:val="0"/>
          <w:marTop w:val="0"/>
          <w:marBottom w:val="228"/>
          <w:divBdr>
            <w:top w:val="none" w:sz="0" w:space="0" w:color="auto"/>
            <w:left w:val="none" w:sz="0" w:space="0" w:color="auto"/>
            <w:bottom w:val="none" w:sz="0" w:space="0" w:color="auto"/>
            <w:right w:val="none" w:sz="0" w:space="0" w:color="auto"/>
          </w:divBdr>
        </w:div>
      </w:divsChild>
    </w:div>
    <w:div w:id="1557474856">
      <w:bodyDiv w:val="1"/>
      <w:marLeft w:val="0"/>
      <w:marRight w:val="0"/>
      <w:marTop w:val="0"/>
      <w:marBottom w:val="0"/>
      <w:divBdr>
        <w:top w:val="none" w:sz="0" w:space="0" w:color="auto"/>
        <w:left w:val="none" w:sz="0" w:space="0" w:color="auto"/>
        <w:bottom w:val="none" w:sz="0" w:space="0" w:color="auto"/>
        <w:right w:val="none" w:sz="0" w:space="0" w:color="auto"/>
      </w:divBdr>
      <w:divsChild>
        <w:div w:id="700864402">
          <w:marLeft w:val="878"/>
          <w:marRight w:val="0"/>
          <w:marTop w:val="0"/>
          <w:marBottom w:val="285"/>
          <w:divBdr>
            <w:top w:val="none" w:sz="0" w:space="0" w:color="auto"/>
            <w:left w:val="none" w:sz="0" w:space="0" w:color="auto"/>
            <w:bottom w:val="none" w:sz="0" w:space="0" w:color="auto"/>
            <w:right w:val="none" w:sz="0" w:space="0" w:color="auto"/>
          </w:divBdr>
        </w:div>
        <w:div w:id="556362888">
          <w:marLeft w:val="878"/>
          <w:marRight w:val="0"/>
          <w:marTop w:val="0"/>
          <w:marBottom w:val="285"/>
          <w:divBdr>
            <w:top w:val="none" w:sz="0" w:space="0" w:color="auto"/>
            <w:left w:val="none" w:sz="0" w:space="0" w:color="auto"/>
            <w:bottom w:val="none" w:sz="0" w:space="0" w:color="auto"/>
            <w:right w:val="none" w:sz="0" w:space="0" w:color="auto"/>
          </w:divBdr>
        </w:div>
        <w:div w:id="429472674">
          <w:marLeft w:val="878"/>
          <w:marRight w:val="0"/>
          <w:marTop w:val="0"/>
          <w:marBottom w:val="285"/>
          <w:divBdr>
            <w:top w:val="none" w:sz="0" w:space="0" w:color="auto"/>
            <w:left w:val="none" w:sz="0" w:space="0" w:color="auto"/>
            <w:bottom w:val="none" w:sz="0" w:space="0" w:color="auto"/>
            <w:right w:val="none" w:sz="0" w:space="0" w:color="auto"/>
          </w:divBdr>
        </w:div>
      </w:divsChild>
    </w:div>
    <w:div w:id="1597249001">
      <w:bodyDiv w:val="1"/>
      <w:marLeft w:val="0"/>
      <w:marRight w:val="0"/>
      <w:marTop w:val="0"/>
      <w:marBottom w:val="0"/>
      <w:divBdr>
        <w:top w:val="none" w:sz="0" w:space="0" w:color="auto"/>
        <w:left w:val="none" w:sz="0" w:space="0" w:color="auto"/>
        <w:bottom w:val="none" w:sz="0" w:space="0" w:color="auto"/>
        <w:right w:val="none" w:sz="0" w:space="0" w:color="auto"/>
      </w:divBdr>
      <w:divsChild>
        <w:div w:id="1106733154">
          <w:marLeft w:val="0"/>
          <w:marRight w:val="0"/>
          <w:marTop w:val="120"/>
          <w:marBottom w:val="285"/>
          <w:divBdr>
            <w:top w:val="none" w:sz="0" w:space="0" w:color="auto"/>
            <w:left w:val="none" w:sz="0" w:space="0" w:color="auto"/>
            <w:bottom w:val="none" w:sz="0" w:space="0" w:color="auto"/>
            <w:right w:val="none" w:sz="0" w:space="0" w:color="auto"/>
          </w:divBdr>
        </w:div>
        <w:div w:id="267587981">
          <w:marLeft w:val="0"/>
          <w:marRight w:val="0"/>
          <w:marTop w:val="120"/>
          <w:marBottom w:val="285"/>
          <w:divBdr>
            <w:top w:val="none" w:sz="0" w:space="0" w:color="auto"/>
            <w:left w:val="none" w:sz="0" w:space="0" w:color="auto"/>
            <w:bottom w:val="none" w:sz="0" w:space="0" w:color="auto"/>
            <w:right w:val="none" w:sz="0" w:space="0" w:color="auto"/>
          </w:divBdr>
        </w:div>
        <w:div w:id="418602088">
          <w:marLeft w:val="1166"/>
          <w:marRight w:val="0"/>
          <w:marTop w:val="60"/>
          <w:marBottom w:val="285"/>
          <w:divBdr>
            <w:top w:val="none" w:sz="0" w:space="0" w:color="auto"/>
            <w:left w:val="none" w:sz="0" w:space="0" w:color="auto"/>
            <w:bottom w:val="none" w:sz="0" w:space="0" w:color="auto"/>
            <w:right w:val="none" w:sz="0" w:space="0" w:color="auto"/>
          </w:divBdr>
        </w:div>
        <w:div w:id="865942010">
          <w:marLeft w:val="1166"/>
          <w:marRight w:val="0"/>
          <w:marTop w:val="60"/>
          <w:marBottom w:val="285"/>
          <w:divBdr>
            <w:top w:val="none" w:sz="0" w:space="0" w:color="auto"/>
            <w:left w:val="none" w:sz="0" w:space="0" w:color="auto"/>
            <w:bottom w:val="none" w:sz="0" w:space="0" w:color="auto"/>
            <w:right w:val="none" w:sz="0" w:space="0" w:color="auto"/>
          </w:divBdr>
        </w:div>
        <w:div w:id="848327390">
          <w:marLeft w:val="1166"/>
          <w:marRight w:val="0"/>
          <w:marTop w:val="60"/>
          <w:marBottom w:val="285"/>
          <w:divBdr>
            <w:top w:val="none" w:sz="0" w:space="0" w:color="auto"/>
            <w:left w:val="none" w:sz="0" w:space="0" w:color="auto"/>
            <w:bottom w:val="none" w:sz="0" w:space="0" w:color="auto"/>
            <w:right w:val="none" w:sz="0" w:space="0" w:color="auto"/>
          </w:divBdr>
        </w:div>
        <w:div w:id="631981589">
          <w:marLeft w:val="1166"/>
          <w:marRight w:val="0"/>
          <w:marTop w:val="60"/>
          <w:marBottom w:val="285"/>
          <w:divBdr>
            <w:top w:val="none" w:sz="0" w:space="0" w:color="auto"/>
            <w:left w:val="none" w:sz="0" w:space="0" w:color="auto"/>
            <w:bottom w:val="none" w:sz="0" w:space="0" w:color="auto"/>
            <w:right w:val="none" w:sz="0" w:space="0" w:color="auto"/>
          </w:divBdr>
        </w:div>
        <w:div w:id="513374759">
          <w:marLeft w:val="1166"/>
          <w:marRight w:val="0"/>
          <w:marTop w:val="60"/>
          <w:marBottom w:val="285"/>
          <w:divBdr>
            <w:top w:val="none" w:sz="0" w:space="0" w:color="auto"/>
            <w:left w:val="none" w:sz="0" w:space="0" w:color="auto"/>
            <w:bottom w:val="none" w:sz="0" w:space="0" w:color="auto"/>
            <w:right w:val="none" w:sz="0" w:space="0" w:color="auto"/>
          </w:divBdr>
        </w:div>
        <w:div w:id="910382459">
          <w:marLeft w:val="1166"/>
          <w:marRight w:val="0"/>
          <w:marTop w:val="60"/>
          <w:marBottom w:val="285"/>
          <w:divBdr>
            <w:top w:val="none" w:sz="0" w:space="0" w:color="auto"/>
            <w:left w:val="none" w:sz="0" w:space="0" w:color="auto"/>
            <w:bottom w:val="none" w:sz="0" w:space="0" w:color="auto"/>
            <w:right w:val="none" w:sz="0" w:space="0" w:color="auto"/>
          </w:divBdr>
        </w:div>
      </w:divsChild>
    </w:div>
    <w:div w:id="1616907490">
      <w:bodyDiv w:val="1"/>
      <w:marLeft w:val="0"/>
      <w:marRight w:val="0"/>
      <w:marTop w:val="0"/>
      <w:marBottom w:val="0"/>
      <w:divBdr>
        <w:top w:val="none" w:sz="0" w:space="0" w:color="auto"/>
        <w:left w:val="none" w:sz="0" w:space="0" w:color="auto"/>
        <w:bottom w:val="none" w:sz="0" w:space="0" w:color="auto"/>
        <w:right w:val="none" w:sz="0" w:space="0" w:color="auto"/>
      </w:divBdr>
      <w:divsChild>
        <w:div w:id="984048344">
          <w:marLeft w:val="662"/>
          <w:marRight w:val="0"/>
          <w:marTop w:val="0"/>
          <w:marBottom w:val="285"/>
          <w:divBdr>
            <w:top w:val="none" w:sz="0" w:space="0" w:color="auto"/>
            <w:left w:val="none" w:sz="0" w:space="0" w:color="auto"/>
            <w:bottom w:val="none" w:sz="0" w:space="0" w:color="auto"/>
            <w:right w:val="none" w:sz="0" w:space="0" w:color="auto"/>
          </w:divBdr>
        </w:div>
        <w:div w:id="20909056">
          <w:marLeft w:val="662"/>
          <w:marRight w:val="0"/>
          <w:marTop w:val="0"/>
          <w:marBottom w:val="285"/>
          <w:divBdr>
            <w:top w:val="none" w:sz="0" w:space="0" w:color="auto"/>
            <w:left w:val="none" w:sz="0" w:space="0" w:color="auto"/>
            <w:bottom w:val="none" w:sz="0" w:space="0" w:color="auto"/>
            <w:right w:val="none" w:sz="0" w:space="0" w:color="auto"/>
          </w:divBdr>
        </w:div>
      </w:divsChild>
    </w:div>
    <w:div w:id="1685127645">
      <w:bodyDiv w:val="1"/>
      <w:marLeft w:val="0"/>
      <w:marRight w:val="0"/>
      <w:marTop w:val="0"/>
      <w:marBottom w:val="0"/>
      <w:divBdr>
        <w:top w:val="none" w:sz="0" w:space="0" w:color="auto"/>
        <w:left w:val="none" w:sz="0" w:space="0" w:color="auto"/>
        <w:bottom w:val="none" w:sz="0" w:space="0" w:color="auto"/>
        <w:right w:val="none" w:sz="0" w:space="0" w:color="auto"/>
      </w:divBdr>
      <w:divsChild>
        <w:div w:id="1297102322">
          <w:marLeft w:val="878"/>
          <w:marRight w:val="0"/>
          <w:marTop w:val="0"/>
          <w:marBottom w:val="285"/>
          <w:divBdr>
            <w:top w:val="none" w:sz="0" w:space="0" w:color="auto"/>
            <w:left w:val="none" w:sz="0" w:space="0" w:color="auto"/>
            <w:bottom w:val="none" w:sz="0" w:space="0" w:color="auto"/>
            <w:right w:val="none" w:sz="0" w:space="0" w:color="auto"/>
          </w:divBdr>
        </w:div>
        <w:div w:id="897857117">
          <w:marLeft w:val="878"/>
          <w:marRight w:val="0"/>
          <w:marTop w:val="0"/>
          <w:marBottom w:val="285"/>
          <w:divBdr>
            <w:top w:val="none" w:sz="0" w:space="0" w:color="auto"/>
            <w:left w:val="none" w:sz="0" w:space="0" w:color="auto"/>
            <w:bottom w:val="none" w:sz="0" w:space="0" w:color="auto"/>
            <w:right w:val="none" w:sz="0" w:space="0" w:color="auto"/>
          </w:divBdr>
        </w:div>
        <w:div w:id="1091506473">
          <w:marLeft w:val="878"/>
          <w:marRight w:val="0"/>
          <w:marTop w:val="0"/>
          <w:marBottom w:val="285"/>
          <w:divBdr>
            <w:top w:val="none" w:sz="0" w:space="0" w:color="auto"/>
            <w:left w:val="none" w:sz="0" w:space="0" w:color="auto"/>
            <w:bottom w:val="none" w:sz="0" w:space="0" w:color="auto"/>
            <w:right w:val="none" w:sz="0" w:space="0" w:color="auto"/>
          </w:divBdr>
        </w:div>
      </w:divsChild>
    </w:div>
    <w:div w:id="1696230923">
      <w:bodyDiv w:val="1"/>
      <w:marLeft w:val="0"/>
      <w:marRight w:val="0"/>
      <w:marTop w:val="0"/>
      <w:marBottom w:val="0"/>
      <w:divBdr>
        <w:top w:val="none" w:sz="0" w:space="0" w:color="auto"/>
        <w:left w:val="none" w:sz="0" w:space="0" w:color="auto"/>
        <w:bottom w:val="none" w:sz="0" w:space="0" w:color="auto"/>
        <w:right w:val="none" w:sz="0" w:space="0" w:color="auto"/>
      </w:divBdr>
      <w:divsChild>
        <w:div w:id="142158130">
          <w:marLeft w:val="878"/>
          <w:marRight w:val="0"/>
          <w:marTop w:val="0"/>
          <w:marBottom w:val="285"/>
          <w:divBdr>
            <w:top w:val="none" w:sz="0" w:space="0" w:color="auto"/>
            <w:left w:val="none" w:sz="0" w:space="0" w:color="auto"/>
            <w:bottom w:val="none" w:sz="0" w:space="0" w:color="auto"/>
            <w:right w:val="none" w:sz="0" w:space="0" w:color="auto"/>
          </w:divBdr>
        </w:div>
        <w:div w:id="194467438">
          <w:marLeft w:val="1843"/>
          <w:marRight w:val="0"/>
          <w:marTop w:val="0"/>
          <w:marBottom w:val="228"/>
          <w:divBdr>
            <w:top w:val="none" w:sz="0" w:space="0" w:color="auto"/>
            <w:left w:val="none" w:sz="0" w:space="0" w:color="auto"/>
            <w:bottom w:val="none" w:sz="0" w:space="0" w:color="auto"/>
            <w:right w:val="none" w:sz="0" w:space="0" w:color="auto"/>
          </w:divBdr>
        </w:div>
        <w:div w:id="1430153425">
          <w:marLeft w:val="878"/>
          <w:marRight w:val="0"/>
          <w:marTop w:val="0"/>
          <w:marBottom w:val="285"/>
          <w:divBdr>
            <w:top w:val="none" w:sz="0" w:space="0" w:color="auto"/>
            <w:left w:val="none" w:sz="0" w:space="0" w:color="auto"/>
            <w:bottom w:val="none" w:sz="0" w:space="0" w:color="auto"/>
            <w:right w:val="none" w:sz="0" w:space="0" w:color="auto"/>
          </w:divBdr>
        </w:div>
        <w:div w:id="1260869016">
          <w:marLeft w:val="878"/>
          <w:marRight w:val="0"/>
          <w:marTop w:val="0"/>
          <w:marBottom w:val="285"/>
          <w:divBdr>
            <w:top w:val="none" w:sz="0" w:space="0" w:color="auto"/>
            <w:left w:val="none" w:sz="0" w:space="0" w:color="auto"/>
            <w:bottom w:val="none" w:sz="0" w:space="0" w:color="auto"/>
            <w:right w:val="none" w:sz="0" w:space="0" w:color="auto"/>
          </w:divBdr>
        </w:div>
        <w:div w:id="864829664">
          <w:marLeft w:val="878"/>
          <w:marRight w:val="0"/>
          <w:marTop w:val="0"/>
          <w:marBottom w:val="285"/>
          <w:divBdr>
            <w:top w:val="none" w:sz="0" w:space="0" w:color="auto"/>
            <w:left w:val="none" w:sz="0" w:space="0" w:color="auto"/>
            <w:bottom w:val="none" w:sz="0" w:space="0" w:color="auto"/>
            <w:right w:val="none" w:sz="0" w:space="0" w:color="auto"/>
          </w:divBdr>
        </w:div>
      </w:divsChild>
    </w:div>
    <w:div w:id="1721859208">
      <w:bodyDiv w:val="1"/>
      <w:marLeft w:val="0"/>
      <w:marRight w:val="0"/>
      <w:marTop w:val="0"/>
      <w:marBottom w:val="0"/>
      <w:divBdr>
        <w:top w:val="none" w:sz="0" w:space="0" w:color="auto"/>
        <w:left w:val="none" w:sz="0" w:space="0" w:color="auto"/>
        <w:bottom w:val="none" w:sz="0" w:space="0" w:color="auto"/>
        <w:right w:val="none" w:sz="0" w:space="0" w:color="auto"/>
      </w:divBdr>
    </w:div>
    <w:div w:id="1746872683">
      <w:bodyDiv w:val="1"/>
      <w:marLeft w:val="0"/>
      <w:marRight w:val="0"/>
      <w:marTop w:val="0"/>
      <w:marBottom w:val="0"/>
      <w:divBdr>
        <w:top w:val="none" w:sz="0" w:space="0" w:color="auto"/>
        <w:left w:val="none" w:sz="0" w:space="0" w:color="auto"/>
        <w:bottom w:val="none" w:sz="0" w:space="0" w:color="auto"/>
        <w:right w:val="none" w:sz="0" w:space="0" w:color="auto"/>
      </w:divBdr>
    </w:div>
    <w:div w:id="1777481794">
      <w:bodyDiv w:val="1"/>
      <w:marLeft w:val="0"/>
      <w:marRight w:val="0"/>
      <w:marTop w:val="0"/>
      <w:marBottom w:val="0"/>
      <w:divBdr>
        <w:top w:val="none" w:sz="0" w:space="0" w:color="auto"/>
        <w:left w:val="none" w:sz="0" w:space="0" w:color="auto"/>
        <w:bottom w:val="none" w:sz="0" w:space="0" w:color="auto"/>
        <w:right w:val="none" w:sz="0" w:space="0" w:color="auto"/>
      </w:divBdr>
    </w:div>
    <w:div w:id="1810629137">
      <w:bodyDiv w:val="1"/>
      <w:marLeft w:val="0"/>
      <w:marRight w:val="0"/>
      <w:marTop w:val="0"/>
      <w:marBottom w:val="0"/>
      <w:divBdr>
        <w:top w:val="none" w:sz="0" w:space="0" w:color="auto"/>
        <w:left w:val="none" w:sz="0" w:space="0" w:color="auto"/>
        <w:bottom w:val="none" w:sz="0" w:space="0" w:color="auto"/>
        <w:right w:val="none" w:sz="0" w:space="0" w:color="auto"/>
      </w:divBdr>
      <w:divsChild>
        <w:div w:id="305664246">
          <w:marLeft w:val="662"/>
          <w:marRight w:val="0"/>
          <w:marTop w:val="0"/>
          <w:marBottom w:val="285"/>
          <w:divBdr>
            <w:top w:val="none" w:sz="0" w:space="0" w:color="auto"/>
            <w:left w:val="none" w:sz="0" w:space="0" w:color="auto"/>
            <w:bottom w:val="none" w:sz="0" w:space="0" w:color="auto"/>
            <w:right w:val="none" w:sz="0" w:space="0" w:color="auto"/>
          </w:divBdr>
        </w:div>
        <w:div w:id="607783284">
          <w:marLeft w:val="662"/>
          <w:marRight w:val="0"/>
          <w:marTop w:val="0"/>
          <w:marBottom w:val="285"/>
          <w:divBdr>
            <w:top w:val="none" w:sz="0" w:space="0" w:color="auto"/>
            <w:left w:val="none" w:sz="0" w:space="0" w:color="auto"/>
            <w:bottom w:val="none" w:sz="0" w:space="0" w:color="auto"/>
            <w:right w:val="none" w:sz="0" w:space="0" w:color="auto"/>
          </w:divBdr>
        </w:div>
        <w:div w:id="2093575915">
          <w:marLeft w:val="662"/>
          <w:marRight w:val="0"/>
          <w:marTop w:val="0"/>
          <w:marBottom w:val="285"/>
          <w:divBdr>
            <w:top w:val="none" w:sz="0" w:space="0" w:color="auto"/>
            <w:left w:val="none" w:sz="0" w:space="0" w:color="auto"/>
            <w:bottom w:val="none" w:sz="0" w:space="0" w:color="auto"/>
            <w:right w:val="none" w:sz="0" w:space="0" w:color="auto"/>
          </w:divBdr>
        </w:div>
        <w:div w:id="766079493">
          <w:marLeft w:val="662"/>
          <w:marRight w:val="0"/>
          <w:marTop w:val="0"/>
          <w:marBottom w:val="285"/>
          <w:divBdr>
            <w:top w:val="none" w:sz="0" w:space="0" w:color="auto"/>
            <w:left w:val="none" w:sz="0" w:space="0" w:color="auto"/>
            <w:bottom w:val="none" w:sz="0" w:space="0" w:color="auto"/>
            <w:right w:val="none" w:sz="0" w:space="0" w:color="auto"/>
          </w:divBdr>
        </w:div>
        <w:div w:id="976375246">
          <w:marLeft w:val="662"/>
          <w:marRight w:val="0"/>
          <w:marTop w:val="0"/>
          <w:marBottom w:val="285"/>
          <w:divBdr>
            <w:top w:val="none" w:sz="0" w:space="0" w:color="auto"/>
            <w:left w:val="none" w:sz="0" w:space="0" w:color="auto"/>
            <w:bottom w:val="none" w:sz="0" w:space="0" w:color="auto"/>
            <w:right w:val="none" w:sz="0" w:space="0" w:color="auto"/>
          </w:divBdr>
        </w:div>
        <w:div w:id="1304508162">
          <w:marLeft w:val="662"/>
          <w:marRight w:val="0"/>
          <w:marTop w:val="0"/>
          <w:marBottom w:val="285"/>
          <w:divBdr>
            <w:top w:val="none" w:sz="0" w:space="0" w:color="auto"/>
            <w:left w:val="none" w:sz="0" w:space="0" w:color="auto"/>
            <w:bottom w:val="none" w:sz="0" w:space="0" w:color="auto"/>
            <w:right w:val="none" w:sz="0" w:space="0" w:color="auto"/>
          </w:divBdr>
        </w:div>
      </w:divsChild>
    </w:div>
    <w:div w:id="1828092205">
      <w:bodyDiv w:val="1"/>
      <w:marLeft w:val="0"/>
      <w:marRight w:val="0"/>
      <w:marTop w:val="0"/>
      <w:marBottom w:val="0"/>
      <w:divBdr>
        <w:top w:val="none" w:sz="0" w:space="0" w:color="auto"/>
        <w:left w:val="none" w:sz="0" w:space="0" w:color="auto"/>
        <w:bottom w:val="none" w:sz="0" w:space="0" w:color="auto"/>
        <w:right w:val="none" w:sz="0" w:space="0" w:color="auto"/>
      </w:divBdr>
      <w:divsChild>
        <w:div w:id="1122113049">
          <w:marLeft w:val="677"/>
          <w:marRight w:val="0"/>
          <w:marTop w:val="0"/>
          <w:marBottom w:val="285"/>
          <w:divBdr>
            <w:top w:val="none" w:sz="0" w:space="0" w:color="auto"/>
            <w:left w:val="none" w:sz="0" w:space="0" w:color="auto"/>
            <w:bottom w:val="none" w:sz="0" w:space="0" w:color="auto"/>
            <w:right w:val="none" w:sz="0" w:space="0" w:color="auto"/>
          </w:divBdr>
        </w:div>
        <w:div w:id="669991896">
          <w:marLeft w:val="2722"/>
          <w:marRight w:val="0"/>
          <w:marTop w:val="0"/>
          <w:marBottom w:val="228"/>
          <w:divBdr>
            <w:top w:val="none" w:sz="0" w:space="0" w:color="auto"/>
            <w:left w:val="none" w:sz="0" w:space="0" w:color="auto"/>
            <w:bottom w:val="none" w:sz="0" w:space="0" w:color="auto"/>
            <w:right w:val="none" w:sz="0" w:space="0" w:color="auto"/>
          </w:divBdr>
        </w:div>
        <w:div w:id="1275403565">
          <w:marLeft w:val="2722"/>
          <w:marRight w:val="0"/>
          <w:marTop w:val="0"/>
          <w:marBottom w:val="228"/>
          <w:divBdr>
            <w:top w:val="none" w:sz="0" w:space="0" w:color="auto"/>
            <w:left w:val="none" w:sz="0" w:space="0" w:color="auto"/>
            <w:bottom w:val="none" w:sz="0" w:space="0" w:color="auto"/>
            <w:right w:val="none" w:sz="0" w:space="0" w:color="auto"/>
          </w:divBdr>
        </w:div>
        <w:div w:id="806627969">
          <w:marLeft w:val="2722"/>
          <w:marRight w:val="0"/>
          <w:marTop w:val="0"/>
          <w:marBottom w:val="228"/>
          <w:divBdr>
            <w:top w:val="none" w:sz="0" w:space="0" w:color="auto"/>
            <w:left w:val="none" w:sz="0" w:space="0" w:color="auto"/>
            <w:bottom w:val="none" w:sz="0" w:space="0" w:color="auto"/>
            <w:right w:val="none" w:sz="0" w:space="0" w:color="auto"/>
          </w:divBdr>
        </w:div>
        <w:div w:id="172647053">
          <w:marLeft w:val="677"/>
          <w:marRight w:val="0"/>
          <w:marTop w:val="0"/>
          <w:marBottom w:val="285"/>
          <w:divBdr>
            <w:top w:val="none" w:sz="0" w:space="0" w:color="auto"/>
            <w:left w:val="none" w:sz="0" w:space="0" w:color="auto"/>
            <w:bottom w:val="none" w:sz="0" w:space="0" w:color="auto"/>
            <w:right w:val="none" w:sz="0" w:space="0" w:color="auto"/>
          </w:divBdr>
        </w:div>
      </w:divsChild>
    </w:div>
    <w:div w:id="1856652933">
      <w:bodyDiv w:val="1"/>
      <w:marLeft w:val="0"/>
      <w:marRight w:val="0"/>
      <w:marTop w:val="0"/>
      <w:marBottom w:val="0"/>
      <w:divBdr>
        <w:top w:val="none" w:sz="0" w:space="0" w:color="auto"/>
        <w:left w:val="none" w:sz="0" w:space="0" w:color="auto"/>
        <w:bottom w:val="none" w:sz="0" w:space="0" w:color="auto"/>
        <w:right w:val="none" w:sz="0" w:space="0" w:color="auto"/>
      </w:divBdr>
      <w:divsChild>
        <w:div w:id="212039876">
          <w:marLeft w:val="878"/>
          <w:marRight w:val="0"/>
          <w:marTop w:val="0"/>
          <w:marBottom w:val="285"/>
          <w:divBdr>
            <w:top w:val="none" w:sz="0" w:space="0" w:color="auto"/>
            <w:left w:val="none" w:sz="0" w:space="0" w:color="auto"/>
            <w:bottom w:val="none" w:sz="0" w:space="0" w:color="auto"/>
            <w:right w:val="none" w:sz="0" w:space="0" w:color="auto"/>
          </w:divBdr>
        </w:div>
        <w:div w:id="1464541006">
          <w:marLeft w:val="878"/>
          <w:marRight w:val="0"/>
          <w:marTop w:val="0"/>
          <w:marBottom w:val="285"/>
          <w:divBdr>
            <w:top w:val="none" w:sz="0" w:space="0" w:color="auto"/>
            <w:left w:val="none" w:sz="0" w:space="0" w:color="auto"/>
            <w:bottom w:val="none" w:sz="0" w:space="0" w:color="auto"/>
            <w:right w:val="none" w:sz="0" w:space="0" w:color="auto"/>
          </w:divBdr>
        </w:div>
        <w:div w:id="1014303782">
          <w:marLeft w:val="878"/>
          <w:marRight w:val="0"/>
          <w:marTop w:val="0"/>
          <w:marBottom w:val="285"/>
          <w:divBdr>
            <w:top w:val="none" w:sz="0" w:space="0" w:color="auto"/>
            <w:left w:val="none" w:sz="0" w:space="0" w:color="auto"/>
            <w:bottom w:val="none" w:sz="0" w:space="0" w:color="auto"/>
            <w:right w:val="none" w:sz="0" w:space="0" w:color="auto"/>
          </w:divBdr>
        </w:div>
        <w:div w:id="999578059">
          <w:marLeft w:val="878"/>
          <w:marRight w:val="0"/>
          <w:marTop w:val="0"/>
          <w:marBottom w:val="285"/>
          <w:divBdr>
            <w:top w:val="none" w:sz="0" w:space="0" w:color="auto"/>
            <w:left w:val="none" w:sz="0" w:space="0" w:color="auto"/>
            <w:bottom w:val="none" w:sz="0" w:space="0" w:color="auto"/>
            <w:right w:val="none" w:sz="0" w:space="0" w:color="auto"/>
          </w:divBdr>
        </w:div>
      </w:divsChild>
    </w:div>
    <w:div w:id="1877234104">
      <w:bodyDiv w:val="1"/>
      <w:marLeft w:val="0"/>
      <w:marRight w:val="0"/>
      <w:marTop w:val="0"/>
      <w:marBottom w:val="0"/>
      <w:divBdr>
        <w:top w:val="none" w:sz="0" w:space="0" w:color="auto"/>
        <w:left w:val="none" w:sz="0" w:space="0" w:color="auto"/>
        <w:bottom w:val="none" w:sz="0" w:space="0" w:color="auto"/>
        <w:right w:val="none" w:sz="0" w:space="0" w:color="auto"/>
      </w:divBdr>
      <w:divsChild>
        <w:div w:id="776753967">
          <w:marLeft w:val="677"/>
          <w:marRight w:val="0"/>
          <w:marTop w:val="0"/>
          <w:marBottom w:val="285"/>
          <w:divBdr>
            <w:top w:val="none" w:sz="0" w:space="0" w:color="auto"/>
            <w:left w:val="none" w:sz="0" w:space="0" w:color="auto"/>
            <w:bottom w:val="none" w:sz="0" w:space="0" w:color="auto"/>
            <w:right w:val="none" w:sz="0" w:space="0" w:color="auto"/>
          </w:divBdr>
        </w:div>
        <w:div w:id="327252885">
          <w:marLeft w:val="677"/>
          <w:marRight w:val="0"/>
          <w:marTop w:val="0"/>
          <w:marBottom w:val="285"/>
          <w:divBdr>
            <w:top w:val="none" w:sz="0" w:space="0" w:color="auto"/>
            <w:left w:val="none" w:sz="0" w:space="0" w:color="auto"/>
            <w:bottom w:val="none" w:sz="0" w:space="0" w:color="auto"/>
            <w:right w:val="none" w:sz="0" w:space="0" w:color="auto"/>
          </w:divBdr>
        </w:div>
        <w:div w:id="1980959948">
          <w:marLeft w:val="677"/>
          <w:marRight w:val="0"/>
          <w:marTop w:val="0"/>
          <w:marBottom w:val="285"/>
          <w:divBdr>
            <w:top w:val="none" w:sz="0" w:space="0" w:color="auto"/>
            <w:left w:val="none" w:sz="0" w:space="0" w:color="auto"/>
            <w:bottom w:val="none" w:sz="0" w:space="0" w:color="auto"/>
            <w:right w:val="none" w:sz="0" w:space="0" w:color="auto"/>
          </w:divBdr>
        </w:div>
      </w:divsChild>
    </w:div>
    <w:div w:id="1981110340">
      <w:bodyDiv w:val="1"/>
      <w:marLeft w:val="0"/>
      <w:marRight w:val="0"/>
      <w:marTop w:val="0"/>
      <w:marBottom w:val="0"/>
      <w:divBdr>
        <w:top w:val="none" w:sz="0" w:space="0" w:color="auto"/>
        <w:left w:val="none" w:sz="0" w:space="0" w:color="auto"/>
        <w:bottom w:val="none" w:sz="0" w:space="0" w:color="auto"/>
        <w:right w:val="none" w:sz="0" w:space="0" w:color="auto"/>
      </w:divBdr>
    </w:div>
    <w:div w:id="2002192922">
      <w:bodyDiv w:val="1"/>
      <w:marLeft w:val="0"/>
      <w:marRight w:val="0"/>
      <w:marTop w:val="0"/>
      <w:marBottom w:val="0"/>
      <w:divBdr>
        <w:top w:val="none" w:sz="0" w:space="0" w:color="auto"/>
        <w:left w:val="none" w:sz="0" w:space="0" w:color="auto"/>
        <w:bottom w:val="none" w:sz="0" w:space="0" w:color="auto"/>
        <w:right w:val="none" w:sz="0" w:space="0" w:color="auto"/>
      </w:divBdr>
    </w:div>
    <w:div w:id="2010979665">
      <w:bodyDiv w:val="1"/>
      <w:marLeft w:val="0"/>
      <w:marRight w:val="0"/>
      <w:marTop w:val="0"/>
      <w:marBottom w:val="0"/>
      <w:divBdr>
        <w:top w:val="none" w:sz="0" w:space="0" w:color="auto"/>
        <w:left w:val="none" w:sz="0" w:space="0" w:color="auto"/>
        <w:bottom w:val="none" w:sz="0" w:space="0" w:color="auto"/>
        <w:right w:val="none" w:sz="0" w:space="0" w:color="auto"/>
      </w:divBdr>
      <w:divsChild>
        <w:div w:id="2130779090">
          <w:marLeft w:val="0"/>
          <w:marRight w:val="0"/>
          <w:marTop w:val="120"/>
          <w:marBottom w:val="285"/>
          <w:divBdr>
            <w:top w:val="none" w:sz="0" w:space="0" w:color="auto"/>
            <w:left w:val="none" w:sz="0" w:space="0" w:color="auto"/>
            <w:bottom w:val="none" w:sz="0" w:space="0" w:color="auto"/>
            <w:right w:val="none" w:sz="0" w:space="0" w:color="auto"/>
          </w:divBdr>
        </w:div>
        <w:div w:id="1674911303">
          <w:marLeft w:val="0"/>
          <w:marRight w:val="0"/>
          <w:marTop w:val="120"/>
          <w:marBottom w:val="285"/>
          <w:divBdr>
            <w:top w:val="none" w:sz="0" w:space="0" w:color="auto"/>
            <w:left w:val="none" w:sz="0" w:space="0" w:color="auto"/>
            <w:bottom w:val="none" w:sz="0" w:space="0" w:color="auto"/>
            <w:right w:val="none" w:sz="0" w:space="0" w:color="auto"/>
          </w:divBdr>
        </w:div>
        <w:div w:id="1525367581">
          <w:marLeft w:val="0"/>
          <w:marRight w:val="0"/>
          <w:marTop w:val="120"/>
          <w:marBottom w:val="285"/>
          <w:divBdr>
            <w:top w:val="none" w:sz="0" w:space="0" w:color="auto"/>
            <w:left w:val="none" w:sz="0" w:space="0" w:color="auto"/>
            <w:bottom w:val="none" w:sz="0" w:space="0" w:color="auto"/>
            <w:right w:val="none" w:sz="0" w:space="0" w:color="auto"/>
          </w:divBdr>
        </w:div>
        <w:div w:id="703556637">
          <w:marLeft w:val="0"/>
          <w:marRight w:val="0"/>
          <w:marTop w:val="120"/>
          <w:marBottom w:val="285"/>
          <w:divBdr>
            <w:top w:val="none" w:sz="0" w:space="0" w:color="auto"/>
            <w:left w:val="none" w:sz="0" w:space="0" w:color="auto"/>
            <w:bottom w:val="none" w:sz="0" w:space="0" w:color="auto"/>
            <w:right w:val="none" w:sz="0" w:space="0" w:color="auto"/>
          </w:divBdr>
        </w:div>
        <w:div w:id="1090346538">
          <w:marLeft w:val="0"/>
          <w:marRight w:val="0"/>
          <w:marTop w:val="120"/>
          <w:marBottom w:val="285"/>
          <w:divBdr>
            <w:top w:val="none" w:sz="0" w:space="0" w:color="auto"/>
            <w:left w:val="none" w:sz="0" w:space="0" w:color="auto"/>
            <w:bottom w:val="none" w:sz="0" w:space="0" w:color="auto"/>
            <w:right w:val="none" w:sz="0" w:space="0" w:color="auto"/>
          </w:divBdr>
        </w:div>
        <w:div w:id="1456605738">
          <w:marLeft w:val="1166"/>
          <w:marRight w:val="0"/>
          <w:marTop w:val="60"/>
          <w:marBottom w:val="285"/>
          <w:divBdr>
            <w:top w:val="none" w:sz="0" w:space="0" w:color="auto"/>
            <w:left w:val="none" w:sz="0" w:space="0" w:color="auto"/>
            <w:bottom w:val="none" w:sz="0" w:space="0" w:color="auto"/>
            <w:right w:val="none" w:sz="0" w:space="0" w:color="auto"/>
          </w:divBdr>
        </w:div>
        <w:div w:id="1397624109">
          <w:marLeft w:val="1166"/>
          <w:marRight w:val="0"/>
          <w:marTop w:val="60"/>
          <w:marBottom w:val="285"/>
          <w:divBdr>
            <w:top w:val="none" w:sz="0" w:space="0" w:color="auto"/>
            <w:left w:val="none" w:sz="0" w:space="0" w:color="auto"/>
            <w:bottom w:val="none" w:sz="0" w:space="0" w:color="auto"/>
            <w:right w:val="none" w:sz="0" w:space="0" w:color="auto"/>
          </w:divBdr>
        </w:div>
        <w:div w:id="2026783902">
          <w:marLeft w:val="1166"/>
          <w:marRight w:val="0"/>
          <w:marTop w:val="60"/>
          <w:marBottom w:val="285"/>
          <w:divBdr>
            <w:top w:val="none" w:sz="0" w:space="0" w:color="auto"/>
            <w:left w:val="none" w:sz="0" w:space="0" w:color="auto"/>
            <w:bottom w:val="none" w:sz="0" w:space="0" w:color="auto"/>
            <w:right w:val="none" w:sz="0" w:space="0" w:color="auto"/>
          </w:divBdr>
        </w:div>
      </w:divsChild>
    </w:div>
    <w:div w:id="2038852802">
      <w:bodyDiv w:val="1"/>
      <w:marLeft w:val="0"/>
      <w:marRight w:val="0"/>
      <w:marTop w:val="0"/>
      <w:marBottom w:val="0"/>
      <w:divBdr>
        <w:top w:val="none" w:sz="0" w:space="0" w:color="auto"/>
        <w:left w:val="none" w:sz="0" w:space="0" w:color="auto"/>
        <w:bottom w:val="none" w:sz="0" w:space="0" w:color="auto"/>
        <w:right w:val="none" w:sz="0" w:space="0" w:color="auto"/>
      </w:divBdr>
      <w:divsChild>
        <w:div w:id="863254526">
          <w:marLeft w:val="878"/>
          <w:marRight w:val="0"/>
          <w:marTop w:val="0"/>
          <w:marBottom w:val="285"/>
          <w:divBdr>
            <w:top w:val="none" w:sz="0" w:space="0" w:color="auto"/>
            <w:left w:val="none" w:sz="0" w:space="0" w:color="auto"/>
            <w:bottom w:val="none" w:sz="0" w:space="0" w:color="auto"/>
            <w:right w:val="none" w:sz="0" w:space="0" w:color="auto"/>
          </w:divBdr>
        </w:div>
        <w:div w:id="1952517010">
          <w:marLeft w:val="878"/>
          <w:marRight w:val="0"/>
          <w:marTop w:val="0"/>
          <w:marBottom w:val="285"/>
          <w:divBdr>
            <w:top w:val="none" w:sz="0" w:space="0" w:color="auto"/>
            <w:left w:val="none" w:sz="0" w:space="0" w:color="auto"/>
            <w:bottom w:val="none" w:sz="0" w:space="0" w:color="auto"/>
            <w:right w:val="none" w:sz="0" w:space="0" w:color="auto"/>
          </w:divBdr>
        </w:div>
        <w:div w:id="1707439309">
          <w:marLeft w:val="878"/>
          <w:marRight w:val="0"/>
          <w:marTop w:val="0"/>
          <w:marBottom w:val="285"/>
          <w:divBdr>
            <w:top w:val="none" w:sz="0" w:space="0" w:color="auto"/>
            <w:left w:val="none" w:sz="0" w:space="0" w:color="auto"/>
            <w:bottom w:val="none" w:sz="0" w:space="0" w:color="auto"/>
            <w:right w:val="none" w:sz="0" w:space="0" w:color="auto"/>
          </w:divBdr>
        </w:div>
        <w:div w:id="1115173774">
          <w:marLeft w:val="878"/>
          <w:marRight w:val="0"/>
          <w:marTop w:val="0"/>
          <w:marBottom w:val="285"/>
          <w:divBdr>
            <w:top w:val="none" w:sz="0" w:space="0" w:color="auto"/>
            <w:left w:val="none" w:sz="0" w:space="0" w:color="auto"/>
            <w:bottom w:val="none" w:sz="0" w:space="0" w:color="auto"/>
            <w:right w:val="none" w:sz="0" w:space="0" w:color="auto"/>
          </w:divBdr>
        </w:div>
        <w:div w:id="2134980124">
          <w:marLeft w:val="878"/>
          <w:marRight w:val="0"/>
          <w:marTop w:val="0"/>
          <w:marBottom w:val="285"/>
          <w:divBdr>
            <w:top w:val="none" w:sz="0" w:space="0" w:color="auto"/>
            <w:left w:val="none" w:sz="0" w:space="0" w:color="auto"/>
            <w:bottom w:val="none" w:sz="0" w:space="0" w:color="auto"/>
            <w:right w:val="none" w:sz="0" w:space="0" w:color="auto"/>
          </w:divBdr>
        </w:div>
      </w:divsChild>
    </w:div>
    <w:div w:id="2043507428">
      <w:bodyDiv w:val="1"/>
      <w:marLeft w:val="0"/>
      <w:marRight w:val="0"/>
      <w:marTop w:val="0"/>
      <w:marBottom w:val="0"/>
      <w:divBdr>
        <w:top w:val="none" w:sz="0" w:space="0" w:color="auto"/>
        <w:left w:val="none" w:sz="0" w:space="0" w:color="auto"/>
        <w:bottom w:val="none" w:sz="0" w:space="0" w:color="auto"/>
        <w:right w:val="none" w:sz="0" w:space="0" w:color="auto"/>
      </w:divBdr>
      <w:divsChild>
        <w:div w:id="1327397570">
          <w:marLeft w:val="878"/>
          <w:marRight w:val="0"/>
          <w:marTop w:val="0"/>
          <w:marBottom w:val="285"/>
          <w:divBdr>
            <w:top w:val="none" w:sz="0" w:space="0" w:color="auto"/>
            <w:left w:val="none" w:sz="0" w:space="0" w:color="auto"/>
            <w:bottom w:val="none" w:sz="0" w:space="0" w:color="auto"/>
            <w:right w:val="none" w:sz="0" w:space="0" w:color="auto"/>
          </w:divBdr>
        </w:div>
        <w:div w:id="509639663">
          <w:marLeft w:val="878"/>
          <w:marRight w:val="0"/>
          <w:marTop w:val="0"/>
          <w:marBottom w:val="285"/>
          <w:divBdr>
            <w:top w:val="none" w:sz="0" w:space="0" w:color="auto"/>
            <w:left w:val="none" w:sz="0" w:space="0" w:color="auto"/>
            <w:bottom w:val="none" w:sz="0" w:space="0" w:color="auto"/>
            <w:right w:val="none" w:sz="0" w:space="0" w:color="auto"/>
          </w:divBdr>
        </w:div>
        <w:div w:id="1880235833">
          <w:marLeft w:val="878"/>
          <w:marRight w:val="0"/>
          <w:marTop w:val="0"/>
          <w:marBottom w:val="285"/>
          <w:divBdr>
            <w:top w:val="none" w:sz="0" w:space="0" w:color="auto"/>
            <w:left w:val="none" w:sz="0" w:space="0" w:color="auto"/>
            <w:bottom w:val="none" w:sz="0" w:space="0" w:color="auto"/>
            <w:right w:val="none" w:sz="0" w:space="0" w:color="auto"/>
          </w:divBdr>
        </w:div>
        <w:div w:id="1049262824">
          <w:marLeft w:val="878"/>
          <w:marRight w:val="0"/>
          <w:marTop w:val="0"/>
          <w:marBottom w:val="285"/>
          <w:divBdr>
            <w:top w:val="none" w:sz="0" w:space="0" w:color="auto"/>
            <w:left w:val="none" w:sz="0" w:space="0" w:color="auto"/>
            <w:bottom w:val="none" w:sz="0" w:space="0" w:color="auto"/>
            <w:right w:val="none" w:sz="0" w:space="0" w:color="auto"/>
          </w:divBdr>
        </w:div>
        <w:div w:id="670374016">
          <w:marLeft w:val="878"/>
          <w:marRight w:val="0"/>
          <w:marTop w:val="0"/>
          <w:marBottom w:val="285"/>
          <w:divBdr>
            <w:top w:val="none" w:sz="0" w:space="0" w:color="auto"/>
            <w:left w:val="none" w:sz="0" w:space="0" w:color="auto"/>
            <w:bottom w:val="none" w:sz="0" w:space="0" w:color="auto"/>
            <w:right w:val="none" w:sz="0" w:space="0" w:color="auto"/>
          </w:divBdr>
        </w:div>
        <w:div w:id="2032795956">
          <w:marLeft w:val="878"/>
          <w:marRight w:val="0"/>
          <w:marTop w:val="0"/>
          <w:marBottom w:val="285"/>
          <w:divBdr>
            <w:top w:val="none" w:sz="0" w:space="0" w:color="auto"/>
            <w:left w:val="none" w:sz="0" w:space="0" w:color="auto"/>
            <w:bottom w:val="none" w:sz="0" w:space="0" w:color="auto"/>
            <w:right w:val="none" w:sz="0" w:space="0" w:color="auto"/>
          </w:divBdr>
        </w:div>
        <w:div w:id="61484567">
          <w:marLeft w:val="878"/>
          <w:marRight w:val="0"/>
          <w:marTop w:val="0"/>
          <w:marBottom w:val="285"/>
          <w:divBdr>
            <w:top w:val="none" w:sz="0" w:space="0" w:color="auto"/>
            <w:left w:val="none" w:sz="0" w:space="0" w:color="auto"/>
            <w:bottom w:val="none" w:sz="0" w:space="0" w:color="auto"/>
            <w:right w:val="none" w:sz="0" w:space="0" w:color="auto"/>
          </w:divBdr>
        </w:div>
        <w:div w:id="1312368636">
          <w:marLeft w:val="878"/>
          <w:marRight w:val="0"/>
          <w:marTop w:val="0"/>
          <w:marBottom w:val="285"/>
          <w:divBdr>
            <w:top w:val="none" w:sz="0" w:space="0" w:color="auto"/>
            <w:left w:val="none" w:sz="0" w:space="0" w:color="auto"/>
            <w:bottom w:val="none" w:sz="0" w:space="0" w:color="auto"/>
            <w:right w:val="none" w:sz="0" w:space="0" w:color="auto"/>
          </w:divBdr>
        </w:div>
      </w:divsChild>
    </w:div>
    <w:div w:id="2052800175">
      <w:bodyDiv w:val="1"/>
      <w:marLeft w:val="0"/>
      <w:marRight w:val="0"/>
      <w:marTop w:val="0"/>
      <w:marBottom w:val="0"/>
      <w:divBdr>
        <w:top w:val="none" w:sz="0" w:space="0" w:color="auto"/>
        <w:left w:val="none" w:sz="0" w:space="0" w:color="auto"/>
        <w:bottom w:val="none" w:sz="0" w:space="0" w:color="auto"/>
        <w:right w:val="none" w:sz="0" w:space="0" w:color="auto"/>
      </w:divBdr>
      <w:divsChild>
        <w:div w:id="1253665022">
          <w:marLeft w:val="677"/>
          <w:marRight w:val="0"/>
          <w:marTop w:val="0"/>
          <w:marBottom w:val="285"/>
          <w:divBdr>
            <w:top w:val="none" w:sz="0" w:space="0" w:color="auto"/>
            <w:left w:val="none" w:sz="0" w:space="0" w:color="auto"/>
            <w:bottom w:val="none" w:sz="0" w:space="0" w:color="auto"/>
            <w:right w:val="none" w:sz="0" w:space="0" w:color="auto"/>
          </w:divBdr>
        </w:div>
        <w:div w:id="1654480487">
          <w:marLeft w:val="2707"/>
          <w:marRight w:val="0"/>
          <w:marTop w:val="0"/>
          <w:marBottom w:val="228"/>
          <w:divBdr>
            <w:top w:val="none" w:sz="0" w:space="0" w:color="auto"/>
            <w:left w:val="none" w:sz="0" w:space="0" w:color="auto"/>
            <w:bottom w:val="none" w:sz="0" w:space="0" w:color="auto"/>
            <w:right w:val="none" w:sz="0" w:space="0" w:color="auto"/>
          </w:divBdr>
        </w:div>
        <w:div w:id="331957750">
          <w:marLeft w:val="2707"/>
          <w:marRight w:val="0"/>
          <w:marTop w:val="0"/>
          <w:marBottom w:val="228"/>
          <w:divBdr>
            <w:top w:val="none" w:sz="0" w:space="0" w:color="auto"/>
            <w:left w:val="none" w:sz="0" w:space="0" w:color="auto"/>
            <w:bottom w:val="none" w:sz="0" w:space="0" w:color="auto"/>
            <w:right w:val="none" w:sz="0" w:space="0" w:color="auto"/>
          </w:divBdr>
        </w:div>
        <w:div w:id="812023707">
          <w:marLeft w:val="2707"/>
          <w:marRight w:val="0"/>
          <w:marTop w:val="0"/>
          <w:marBottom w:val="228"/>
          <w:divBdr>
            <w:top w:val="none" w:sz="0" w:space="0" w:color="auto"/>
            <w:left w:val="none" w:sz="0" w:space="0" w:color="auto"/>
            <w:bottom w:val="none" w:sz="0" w:space="0" w:color="auto"/>
            <w:right w:val="none" w:sz="0" w:space="0" w:color="auto"/>
          </w:divBdr>
        </w:div>
      </w:divsChild>
    </w:div>
    <w:div w:id="2058042641">
      <w:bodyDiv w:val="1"/>
      <w:marLeft w:val="0"/>
      <w:marRight w:val="0"/>
      <w:marTop w:val="0"/>
      <w:marBottom w:val="0"/>
      <w:divBdr>
        <w:top w:val="none" w:sz="0" w:space="0" w:color="auto"/>
        <w:left w:val="none" w:sz="0" w:space="0" w:color="auto"/>
        <w:bottom w:val="none" w:sz="0" w:space="0" w:color="auto"/>
        <w:right w:val="none" w:sz="0" w:space="0" w:color="auto"/>
      </w:divBdr>
    </w:div>
    <w:div w:id="2067336926">
      <w:bodyDiv w:val="1"/>
      <w:marLeft w:val="0"/>
      <w:marRight w:val="0"/>
      <w:marTop w:val="0"/>
      <w:marBottom w:val="0"/>
      <w:divBdr>
        <w:top w:val="none" w:sz="0" w:space="0" w:color="auto"/>
        <w:left w:val="none" w:sz="0" w:space="0" w:color="auto"/>
        <w:bottom w:val="none" w:sz="0" w:space="0" w:color="auto"/>
        <w:right w:val="none" w:sz="0" w:space="0" w:color="auto"/>
      </w:divBdr>
      <w:divsChild>
        <w:div w:id="751782091">
          <w:marLeft w:val="677"/>
          <w:marRight w:val="0"/>
          <w:marTop w:val="0"/>
          <w:marBottom w:val="285"/>
          <w:divBdr>
            <w:top w:val="none" w:sz="0" w:space="0" w:color="auto"/>
            <w:left w:val="none" w:sz="0" w:space="0" w:color="auto"/>
            <w:bottom w:val="none" w:sz="0" w:space="0" w:color="auto"/>
            <w:right w:val="none" w:sz="0" w:space="0" w:color="auto"/>
          </w:divBdr>
        </w:div>
        <w:div w:id="597952289">
          <w:marLeft w:val="2707"/>
          <w:marRight w:val="0"/>
          <w:marTop w:val="0"/>
          <w:marBottom w:val="228"/>
          <w:divBdr>
            <w:top w:val="none" w:sz="0" w:space="0" w:color="auto"/>
            <w:left w:val="none" w:sz="0" w:space="0" w:color="auto"/>
            <w:bottom w:val="none" w:sz="0" w:space="0" w:color="auto"/>
            <w:right w:val="none" w:sz="0" w:space="0" w:color="auto"/>
          </w:divBdr>
        </w:div>
        <w:div w:id="165290921">
          <w:marLeft w:val="2707"/>
          <w:marRight w:val="0"/>
          <w:marTop w:val="0"/>
          <w:marBottom w:val="228"/>
          <w:divBdr>
            <w:top w:val="none" w:sz="0" w:space="0" w:color="auto"/>
            <w:left w:val="none" w:sz="0" w:space="0" w:color="auto"/>
            <w:bottom w:val="none" w:sz="0" w:space="0" w:color="auto"/>
            <w:right w:val="none" w:sz="0" w:space="0" w:color="auto"/>
          </w:divBdr>
        </w:div>
        <w:div w:id="1753892280">
          <w:marLeft w:val="2707"/>
          <w:marRight w:val="0"/>
          <w:marTop w:val="0"/>
          <w:marBottom w:val="228"/>
          <w:divBdr>
            <w:top w:val="none" w:sz="0" w:space="0" w:color="auto"/>
            <w:left w:val="none" w:sz="0" w:space="0" w:color="auto"/>
            <w:bottom w:val="none" w:sz="0" w:space="0" w:color="auto"/>
            <w:right w:val="none" w:sz="0" w:space="0" w:color="auto"/>
          </w:divBdr>
        </w:div>
        <w:div w:id="1718701948">
          <w:marLeft w:val="4075"/>
          <w:marRight w:val="0"/>
          <w:marTop w:val="0"/>
          <w:marBottom w:val="170"/>
          <w:divBdr>
            <w:top w:val="none" w:sz="0" w:space="0" w:color="auto"/>
            <w:left w:val="none" w:sz="0" w:space="0" w:color="auto"/>
            <w:bottom w:val="none" w:sz="0" w:space="0" w:color="auto"/>
            <w:right w:val="none" w:sz="0" w:space="0" w:color="auto"/>
          </w:divBdr>
        </w:div>
        <w:div w:id="1449544244">
          <w:marLeft w:val="4075"/>
          <w:marRight w:val="0"/>
          <w:marTop w:val="0"/>
          <w:marBottom w:val="170"/>
          <w:divBdr>
            <w:top w:val="none" w:sz="0" w:space="0" w:color="auto"/>
            <w:left w:val="none" w:sz="0" w:space="0" w:color="auto"/>
            <w:bottom w:val="none" w:sz="0" w:space="0" w:color="auto"/>
            <w:right w:val="none" w:sz="0" w:space="0" w:color="auto"/>
          </w:divBdr>
        </w:div>
        <w:div w:id="32925540">
          <w:marLeft w:val="4075"/>
          <w:marRight w:val="0"/>
          <w:marTop w:val="0"/>
          <w:marBottom w:val="170"/>
          <w:divBdr>
            <w:top w:val="none" w:sz="0" w:space="0" w:color="auto"/>
            <w:left w:val="none" w:sz="0" w:space="0" w:color="auto"/>
            <w:bottom w:val="none" w:sz="0" w:space="0" w:color="auto"/>
            <w:right w:val="none" w:sz="0" w:space="0" w:color="auto"/>
          </w:divBdr>
        </w:div>
        <w:div w:id="430323382">
          <w:marLeft w:val="4075"/>
          <w:marRight w:val="0"/>
          <w:marTop w:val="0"/>
          <w:marBottom w:val="170"/>
          <w:divBdr>
            <w:top w:val="none" w:sz="0" w:space="0" w:color="auto"/>
            <w:left w:val="none" w:sz="0" w:space="0" w:color="auto"/>
            <w:bottom w:val="none" w:sz="0" w:space="0" w:color="auto"/>
            <w:right w:val="none" w:sz="0" w:space="0" w:color="auto"/>
          </w:divBdr>
        </w:div>
        <w:div w:id="697388574">
          <w:marLeft w:val="4075"/>
          <w:marRight w:val="0"/>
          <w:marTop w:val="0"/>
          <w:marBottom w:val="170"/>
          <w:divBdr>
            <w:top w:val="none" w:sz="0" w:space="0" w:color="auto"/>
            <w:left w:val="none" w:sz="0" w:space="0" w:color="auto"/>
            <w:bottom w:val="none" w:sz="0" w:space="0" w:color="auto"/>
            <w:right w:val="none" w:sz="0" w:space="0" w:color="auto"/>
          </w:divBdr>
        </w:div>
      </w:divsChild>
    </w:div>
    <w:div w:id="212265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ateralscience.co.uk/reanim/galvreanim2.html" TargetMode="Externa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guardian.com/books/interactive/2014/may/09/reading-gothic-novel-pictures" TargetMode="Externa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F7BE36-D973-4671-B9FD-080B9704297C}" type="doc">
      <dgm:prSet loTypeId="urn:microsoft.com/office/officeart/2005/8/layout/venn1" loCatId="relationship" qsTypeId="urn:microsoft.com/office/officeart/2005/8/quickstyle/simple1" qsCatId="simple" csTypeId="urn:microsoft.com/office/officeart/2005/8/colors/accent1_2" csCatId="accent1" phldr="1"/>
      <dgm:spPr/>
    </dgm:pt>
    <dgm:pt modelId="{B481839E-A80F-48F7-8C53-6F6A8D82CB2B}">
      <dgm:prSet phldrT="[Text]"/>
      <dgm:spPr/>
      <dgm:t>
        <a:bodyPr/>
        <a:lstStyle/>
        <a:p>
          <a:r>
            <a:rPr lang="en-US"/>
            <a:t>Feminist Critic</a:t>
          </a:r>
        </a:p>
      </dgm:t>
    </dgm:pt>
    <dgm:pt modelId="{C0893307-8258-46DE-B58D-8CEC7C380C6F}" type="parTrans" cxnId="{A328615B-D4C2-4DE3-99D6-475285E3F4CD}">
      <dgm:prSet/>
      <dgm:spPr/>
      <dgm:t>
        <a:bodyPr/>
        <a:lstStyle/>
        <a:p>
          <a:endParaRPr lang="en-US"/>
        </a:p>
      </dgm:t>
    </dgm:pt>
    <dgm:pt modelId="{3E2AC595-3F14-4EE4-B643-705EAFAA809D}" type="sibTrans" cxnId="{A328615B-D4C2-4DE3-99D6-475285E3F4CD}">
      <dgm:prSet/>
      <dgm:spPr/>
      <dgm:t>
        <a:bodyPr/>
        <a:lstStyle/>
        <a:p>
          <a:endParaRPr lang="en-US"/>
        </a:p>
      </dgm:t>
    </dgm:pt>
    <dgm:pt modelId="{288A98C9-C497-4519-9818-A84F9D330D23}">
      <dgm:prSet phldrT="[Text]"/>
      <dgm:spPr/>
      <dgm:t>
        <a:bodyPr/>
        <a:lstStyle/>
        <a:p>
          <a:r>
            <a:rPr lang="en-US"/>
            <a:t>Psychoanalysis</a:t>
          </a:r>
        </a:p>
      </dgm:t>
    </dgm:pt>
    <dgm:pt modelId="{FDBCA384-2CEC-48F3-9B71-4B094208E55C}" type="parTrans" cxnId="{4DB54FAF-5C4B-4B2B-9835-13B749F67CB1}">
      <dgm:prSet/>
      <dgm:spPr/>
      <dgm:t>
        <a:bodyPr/>
        <a:lstStyle/>
        <a:p>
          <a:endParaRPr lang="en-US"/>
        </a:p>
      </dgm:t>
    </dgm:pt>
    <dgm:pt modelId="{CDB4B09B-532A-42CD-A862-51DA24FE755A}" type="sibTrans" cxnId="{4DB54FAF-5C4B-4B2B-9835-13B749F67CB1}">
      <dgm:prSet/>
      <dgm:spPr/>
      <dgm:t>
        <a:bodyPr/>
        <a:lstStyle/>
        <a:p>
          <a:endParaRPr lang="en-US"/>
        </a:p>
      </dgm:t>
    </dgm:pt>
    <dgm:pt modelId="{9C2EB8DB-5F6C-49BB-882E-46AC57AAC2F2}" type="pres">
      <dgm:prSet presAssocID="{E9F7BE36-D973-4671-B9FD-080B9704297C}" presName="compositeShape" presStyleCnt="0">
        <dgm:presLayoutVars>
          <dgm:chMax val="7"/>
          <dgm:dir/>
          <dgm:resizeHandles val="exact"/>
        </dgm:presLayoutVars>
      </dgm:prSet>
      <dgm:spPr/>
    </dgm:pt>
    <dgm:pt modelId="{124B4D41-DAF7-46BE-B7EB-D6358A26A238}" type="pres">
      <dgm:prSet presAssocID="{B481839E-A80F-48F7-8C53-6F6A8D82CB2B}" presName="circ1" presStyleLbl="vennNode1" presStyleIdx="0" presStyleCnt="2"/>
      <dgm:spPr/>
    </dgm:pt>
    <dgm:pt modelId="{83366830-84A1-4914-85E4-1950A70775F3}" type="pres">
      <dgm:prSet presAssocID="{B481839E-A80F-48F7-8C53-6F6A8D82CB2B}" presName="circ1Tx" presStyleLbl="revTx" presStyleIdx="0" presStyleCnt="0">
        <dgm:presLayoutVars>
          <dgm:chMax val="0"/>
          <dgm:chPref val="0"/>
          <dgm:bulletEnabled val="1"/>
        </dgm:presLayoutVars>
      </dgm:prSet>
      <dgm:spPr/>
    </dgm:pt>
    <dgm:pt modelId="{18EE4E1C-D4A5-4F6E-924F-54C3B1BC77B3}" type="pres">
      <dgm:prSet presAssocID="{288A98C9-C497-4519-9818-A84F9D330D23}" presName="circ2" presStyleLbl="vennNode1" presStyleIdx="1" presStyleCnt="2" custLinFactNeighborX="626" custLinFactNeighborY="626"/>
      <dgm:spPr/>
      <dgm:t>
        <a:bodyPr/>
        <a:lstStyle/>
        <a:p>
          <a:endParaRPr lang="en-US"/>
        </a:p>
      </dgm:t>
    </dgm:pt>
    <dgm:pt modelId="{44B6E3F9-9FF2-42E4-9B5E-32A27B189D73}" type="pres">
      <dgm:prSet presAssocID="{288A98C9-C497-4519-9818-A84F9D330D23}" presName="circ2Tx" presStyleLbl="revTx" presStyleIdx="0" presStyleCnt="0">
        <dgm:presLayoutVars>
          <dgm:chMax val="0"/>
          <dgm:chPref val="0"/>
          <dgm:bulletEnabled val="1"/>
        </dgm:presLayoutVars>
      </dgm:prSet>
      <dgm:spPr/>
      <dgm:t>
        <a:bodyPr/>
        <a:lstStyle/>
        <a:p>
          <a:endParaRPr lang="en-US"/>
        </a:p>
      </dgm:t>
    </dgm:pt>
  </dgm:ptLst>
  <dgm:cxnLst>
    <dgm:cxn modelId="{A328615B-D4C2-4DE3-99D6-475285E3F4CD}" srcId="{E9F7BE36-D973-4671-B9FD-080B9704297C}" destId="{B481839E-A80F-48F7-8C53-6F6A8D82CB2B}" srcOrd="0" destOrd="0" parTransId="{C0893307-8258-46DE-B58D-8CEC7C380C6F}" sibTransId="{3E2AC595-3F14-4EE4-B643-705EAFAA809D}"/>
    <dgm:cxn modelId="{4DB54FAF-5C4B-4B2B-9835-13B749F67CB1}" srcId="{E9F7BE36-D973-4671-B9FD-080B9704297C}" destId="{288A98C9-C497-4519-9818-A84F9D330D23}" srcOrd="1" destOrd="0" parTransId="{FDBCA384-2CEC-48F3-9B71-4B094208E55C}" sibTransId="{CDB4B09B-532A-42CD-A862-51DA24FE755A}"/>
    <dgm:cxn modelId="{457E3141-439F-4F34-99B8-1FF360B1B33F}" type="presOf" srcId="{B481839E-A80F-48F7-8C53-6F6A8D82CB2B}" destId="{83366830-84A1-4914-85E4-1950A70775F3}" srcOrd="1" destOrd="0" presId="urn:microsoft.com/office/officeart/2005/8/layout/venn1"/>
    <dgm:cxn modelId="{FD026B32-ED91-4ACC-ABEF-D47A57A95390}" type="presOf" srcId="{E9F7BE36-D973-4671-B9FD-080B9704297C}" destId="{9C2EB8DB-5F6C-49BB-882E-46AC57AAC2F2}" srcOrd="0" destOrd="0" presId="urn:microsoft.com/office/officeart/2005/8/layout/venn1"/>
    <dgm:cxn modelId="{24F72462-9EC1-4056-9FE5-535DC4880607}" type="presOf" srcId="{B481839E-A80F-48F7-8C53-6F6A8D82CB2B}" destId="{124B4D41-DAF7-46BE-B7EB-D6358A26A238}" srcOrd="0" destOrd="0" presId="urn:microsoft.com/office/officeart/2005/8/layout/venn1"/>
    <dgm:cxn modelId="{E36840C0-4833-48CB-855F-9FC4B3296D7E}" type="presOf" srcId="{288A98C9-C497-4519-9818-A84F9D330D23}" destId="{44B6E3F9-9FF2-42E4-9B5E-32A27B189D73}" srcOrd="1" destOrd="0" presId="urn:microsoft.com/office/officeart/2005/8/layout/venn1"/>
    <dgm:cxn modelId="{181AAA55-6E73-4316-AB4F-66EACEBCC32C}" type="presOf" srcId="{288A98C9-C497-4519-9818-A84F9D330D23}" destId="{18EE4E1C-D4A5-4F6E-924F-54C3B1BC77B3}" srcOrd="0" destOrd="0" presId="urn:microsoft.com/office/officeart/2005/8/layout/venn1"/>
    <dgm:cxn modelId="{9C4927F8-EB5D-47F3-91E2-585FDC8EBF04}" type="presParOf" srcId="{9C2EB8DB-5F6C-49BB-882E-46AC57AAC2F2}" destId="{124B4D41-DAF7-46BE-B7EB-D6358A26A238}" srcOrd="0" destOrd="0" presId="urn:microsoft.com/office/officeart/2005/8/layout/venn1"/>
    <dgm:cxn modelId="{B90C3A2F-4EF8-4592-A037-A07ACF2953BE}" type="presParOf" srcId="{9C2EB8DB-5F6C-49BB-882E-46AC57AAC2F2}" destId="{83366830-84A1-4914-85E4-1950A70775F3}" srcOrd="1" destOrd="0" presId="urn:microsoft.com/office/officeart/2005/8/layout/venn1"/>
    <dgm:cxn modelId="{40DA18B0-B254-4D2E-A559-1F02CC003998}" type="presParOf" srcId="{9C2EB8DB-5F6C-49BB-882E-46AC57AAC2F2}" destId="{18EE4E1C-D4A5-4F6E-924F-54C3B1BC77B3}" srcOrd="2" destOrd="0" presId="urn:microsoft.com/office/officeart/2005/8/layout/venn1"/>
    <dgm:cxn modelId="{908434B2-0C94-4E13-9B75-B0F75D53CD5C}" type="presParOf" srcId="{9C2EB8DB-5F6C-49BB-882E-46AC57AAC2F2}" destId="{44B6E3F9-9FF2-42E4-9B5E-32A27B189D73}" srcOrd="3"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4B4D41-DAF7-46BE-B7EB-D6358A26A238}">
      <dsp:nvSpPr>
        <dsp:cNvPr id="0" name=""/>
        <dsp:cNvSpPr/>
      </dsp:nvSpPr>
      <dsp:spPr>
        <a:xfrm>
          <a:off x="103941" y="18216"/>
          <a:ext cx="2563891" cy="256389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Feminist Critic</a:t>
          </a:r>
        </a:p>
      </dsp:txBody>
      <dsp:txXfrm>
        <a:off x="461962" y="320554"/>
        <a:ext cx="1478280" cy="1959215"/>
      </dsp:txXfrm>
    </dsp:sp>
    <dsp:sp modelId="{18EE4E1C-D4A5-4F6E-924F-54C3B1BC77B3}">
      <dsp:nvSpPr>
        <dsp:cNvPr id="0" name=""/>
        <dsp:cNvSpPr/>
      </dsp:nvSpPr>
      <dsp:spPr>
        <a:xfrm>
          <a:off x="1967841" y="34266"/>
          <a:ext cx="2563891" cy="256389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Psychoanalysis</a:t>
          </a:r>
        </a:p>
      </dsp:txBody>
      <dsp:txXfrm>
        <a:off x="2695432" y="336604"/>
        <a:ext cx="1478280" cy="1959215"/>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13</Pages>
  <Words>3806</Words>
  <Characters>21700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Exam Proctor</dc:creator>
  <cp:lastModifiedBy>Exam Proctor</cp:lastModifiedBy>
  <cp:revision>419</cp:revision>
  <dcterms:created xsi:type="dcterms:W3CDTF">2016-07-25T19:34:00Z</dcterms:created>
  <dcterms:modified xsi:type="dcterms:W3CDTF">2016-07-26T19:47:00Z</dcterms:modified>
</cp:coreProperties>
</file>