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6FD3" w:rsidRDefault="0090437F" w:rsidP="0090437F">
      <w:pPr>
        <w:pStyle w:val="Title"/>
        <w:rPr>
          <w:lang w:val="en-US"/>
        </w:rPr>
      </w:pPr>
      <w:r>
        <w:rPr>
          <w:lang w:val="en-US"/>
        </w:rPr>
        <w:t xml:space="preserve">MAT8201 Handout </w:t>
      </w:r>
      <w:r w:rsidR="00BA5DD0">
        <w:rPr>
          <w:lang w:val="en-US"/>
        </w:rPr>
        <w:t>8</w:t>
      </w:r>
    </w:p>
    <w:p w:rsidR="00CD12E2" w:rsidRDefault="004F294B" w:rsidP="00CD12E2">
      <w:pPr>
        <w:jc w:val="center"/>
        <w:rPr>
          <w:sz w:val="32"/>
          <w:u w:val="single"/>
          <w:lang w:val="en-US"/>
        </w:rPr>
      </w:pPr>
      <w:r>
        <w:rPr>
          <w:noProof/>
          <w:sz w:val="32"/>
          <w:u w:val="single"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142875</wp:posOffset>
                </wp:positionH>
                <wp:positionV relativeFrom="paragraph">
                  <wp:posOffset>358775</wp:posOffset>
                </wp:positionV>
                <wp:extent cx="6019800" cy="2428875"/>
                <wp:effectExtent l="0" t="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9800" cy="24288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CE6699" id="Rectangle 1" o:spid="_x0000_s1026" style="position:absolute;margin-left:11.25pt;margin-top:28.25pt;width:474pt;height:19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" filled="f" strokecolor="#243f60 [1604]" strokeweight="2pt"/>
            </w:pict>
          </mc:Fallback>
        </mc:AlternateContent>
      </w:r>
      <w:r w:rsidR="00CD12E2" w:rsidRPr="00CD12E2">
        <w:rPr>
          <w:sz w:val="32"/>
          <w:u w:val="single"/>
          <w:lang w:val="en-US"/>
        </w:rPr>
        <w:t>Curve Sketching</w:t>
      </w:r>
    </w:p>
    <w:p w:rsidR="00255D4A" w:rsidRPr="00CD12E2" w:rsidRDefault="00BC3B5C" w:rsidP="00CD12E2">
      <w:pPr>
        <w:pStyle w:val="ListParagraph"/>
        <w:numPr>
          <w:ilvl w:val="0"/>
          <w:numId w:val="5"/>
        </w:numPr>
      </w:pPr>
      <w:r w:rsidRPr="00CD12E2">
        <w:rPr>
          <w:rFonts w:eastAsiaTheme="minorEastAsia"/>
          <w:i/>
          <w:iCs/>
        </w:rPr>
        <w:t>Intercepts Points for which the graph crosses (or is tangent to) each axis.(x = 0, or y = 0)</w:t>
      </w:r>
    </w:p>
    <w:p w:rsidR="00255D4A" w:rsidRPr="00CD12E2" w:rsidRDefault="00BC3B5C" w:rsidP="00CD12E2">
      <w:pPr>
        <w:numPr>
          <w:ilvl w:val="0"/>
          <w:numId w:val="5"/>
        </w:numPr>
        <w:rPr>
          <w:lang w:val="en-US"/>
        </w:rPr>
      </w:pPr>
      <w:r w:rsidRPr="00CD12E2">
        <w:rPr>
          <w:i/>
          <w:iCs/>
          <w:lang w:val="en-US"/>
        </w:rPr>
        <w:t>Symmetry, (f(-x) = ? f(x))</w:t>
      </w:r>
    </w:p>
    <w:p w:rsidR="00255D4A" w:rsidRPr="00CD12E2" w:rsidRDefault="00BC3B5C" w:rsidP="00CD12E2">
      <w:pPr>
        <w:numPr>
          <w:ilvl w:val="0"/>
          <w:numId w:val="5"/>
        </w:numPr>
        <w:rPr>
          <w:lang w:val="en-US"/>
        </w:rPr>
      </w:pPr>
      <w:r w:rsidRPr="00CD12E2">
        <w:rPr>
          <w:i/>
          <w:iCs/>
          <w:lang w:val="en-US"/>
        </w:rPr>
        <w:t>Behavior as x Becomes Large We will find what happens to the function as x → ∞ and as x → −∞</w:t>
      </w:r>
    </w:p>
    <w:p w:rsidR="00255D4A" w:rsidRPr="00CD12E2" w:rsidRDefault="00BC3B5C" w:rsidP="00CD12E2">
      <w:pPr>
        <w:numPr>
          <w:ilvl w:val="0"/>
          <w:numId w:val="5"/>
        </w:numPr>
        <w:rPr>
          <w:lang w:val="en-US"/>
        </w:rPr>
      </w:pPr>
      <w:r w:rsidRPr="00CD12E2">
        <w:rPr>
          <w:i/>
          <w:iCs/>
          <w:lang w:val="en-US"/>
        </w:rPr>
        <w:t>Vertical Asymptotes We will find that we can find vertical asymptotes finding values that make factors in the denominator zero.</w:t>
      </w:r>
    </w:p>
    <w:p w:rsidR="00255D4A" w:rsidRPr="00CD12E2" w:rsidRDefault="00BC3B5C" w:rsidP="00CD12E2">
      <w:pPr>
        <w:numPr>
          <w:ilvl w:val="0"/>
          <w:numId w:val="5"/>
        </w:numPr>
        <w:rPr>
          <w:lang w:val="en-US"/>
        </w:rPr>
      </w:pPr>
      <w:r w:rsidRPr="00CD12E2">
        <w:rPr>
          <w:i/>
          <w:iCs/>
          <w:lang w:val="en-US"/>
        </w:rPr>
        <w:t xml:space="preserve">Domain and Range </w:t>
      </w:r>
    </w:p>
    <w:p w:rsidR="00255D4A" w:rsidRPr="00CD12E2" w:rsidRDefault="00BC3B5C" w:rsidP="00CD12E2">
      <w:pPr>
        <w:numPr>
          <w:ilvl w:val="0"/>
          <w:numId w:val="5"/>
        </w:numPr>
        <w:rPr>
          <w:lang w:val="en-US"/>
        </w:rPr>
      </w:pPr>
      <w:r w:rsidRPr="00CD12E2">
        <w:rPr>
          <w:i/>
          <w:iCs/>
          <w:lang w:val="en-US"/>
        </w:rPr>
        <w:t>Derivatives</w:t>
      </w:r>
      <w:r w:rsidR="00CD12E2">
        <w:rPr>
          <w:i/>
          <w:iCs/>
          <w:lang w:val="en-US"/>
        </w:rPr>
        <w:t>.</w:t>
      </w:r>
      <w:r w:rsidRPr="00CD12E2">
        <w:rPr>
          <w:i/>
          <w:iCs/>
          <w:lang w:val="en-US"/>
        </w:rPr>
        <w:t xml:space="preserve"> We will find information from the first two derivatives as we did in the previous section</w:t>
      </w:r>
    </w:p>
    <w:p w:rsidR="00917DD1" w:rsidRPr="00917DD1" w:rsidRDefault="00917DD1" w:rsidP="00CD12E2">
      <w:pPr>
        <w:rPr>
          <w:rFonts w:eastAsiaTheme="minorEastAsia"/>
        </w:rPr>
      </w:pPr>
      <w:r>
        <w:rPr>
          <w:rFonts w:eastAsiaTheme="minorEastAsia"/>
        </w:rPr>
        <w:t xml:space="preserve">Sketch the graph </w:t>
      </w:r>
      <w:proofErr w:type="gramStart"/>
      <w:r>
        <w:rPr>
          <w:rFonts w:eastAsiaTheme="minorEastAsia"/>
        </w:rPr>
        <w:t xml:space="preserve">of  </w:t>
      </w:r>
      <w:r w:rsidRPr="00917DD1">
        <w:rPr>
          <w:rFonts w:eastAsiaTheme="minorEastAsia"/>
          <w:i/>
          <w:iCs/>
          <w:lang w:val="en-US"/>
        </w:rPr>
        <w:t>y</w:t>
      </w:r>
      <w:proofErr w:type="gramEnd"/>
      <w:r w:rsidRPr="00917DD1">
        <w:rPr>
          <w:rFonts w:eastAsiaTheme="minorEastAsia"/>
          <w:i/>
          <w:iCs/>
          <w:lang w:val="en-US"/>
        </w:rPr>
        <w:t xml:space="preserve"> = 6x − x</w:t>
      </w:r>
      <w:r w:rsidRPr="00917DD1">
        <w:rPr>
          <w:rFonts w:eastAsiaTheme="minorEastAsia"/>
          <w:i/>
          <w:iCs/>
          <w:vertAlign w:val="superscript"/>
          <w:lang w:val="en-US"/>
        </w:rPr>
        <w:t>2</w:t>
      </w:r>
    </w:p>
    <w:p w:rsidR="00917DD1" w:rsidRPr="00917DD1" w:rsidRDefault="00917DD1" w:rsidP="00CD12E2">
      <w:pPr>
        <w:rPr>
          <w:rFonts w:eastAsiaTheme="minorEastAsia"/>
        </w:rPr>
      </w:pPr>
    </w:p>
    <w:p w:rsidR="00917DD1" w:rsidRPr="00917DD1" w:rsidRDefault="00917DD1" w:rsidP="00CD12E2">
      <w:pPr>
        <w:rPr>
          <w:rFonts w:eastAsiaTheme="minorEastAsia"/>
        </w:rPr>
      </w:pPr>
    </w:p>
    <w:p w:rsidR="00917DD1" w:rsidRPr="00917DD1" w:rsidRDefault="00917DD1" w:rsidP="00CD12E2">
      <w:pPr>
        <w:rPr>
          <w:rFonts w:eastAsiaTheme="minorEastAsia"/>
        </w:rPr>
      </w:pPr>
    </w:p>
    <w:p w:rsidR="00917DD1" w:rsidRPr="00917DD1" w:rsidRDefault="00917DD1" w:rsidP="00CD12E2">
      <w:pPr>
        <w:rPr>
          <w:rFonts w:eastAsiaTheme="minorEastAsia"/>
        </w:rPr>
      </w:pPr>
    </w:p>
    <w:p w:rsidR="00917DD1" w:rsidRDefault="00917DD1" w:rsidP="00CD12E2">
      <w:pPr>
        <w:rPr>
          <w:rFonts w:eastAsiaTheme="minorEastAsia"/>
        </w:rPr>
      </w:pPr>
    </w:p>
    <w:p w:rsidR="00917DD1" w:rsidRDefault="00917DD1" w:rsidP="00CD12E2">
      <w:pPr>
        <w:rPr>
          <w:rFonts w:eastAsiaTheme="minorEastAsia"/>
        </w:rPr>
      </w:pPr>
    </w:p>
    <w:p w:rsidR="00917DD1" w:rsidRDefault="00917DD1" w:rsidP="00CD12E2">
      <w:pPr>
        <w:rPr>
          <w:rFonts w:eastAsiaTheme="minorEastAsia"/>
        </w:rPr>
      </w:pPr>
    </w:p>
    <w:p w:rsidR="00917DD1" w:rsidRDefault="00917DD1" w:rsidP="00CD12E2">
      <w:pPr>
        <w:rPr>
          <w:rFonts w:eastAsiaTheme="minorEastAsia"/>
        </w:rPr>
      </w:pPr>
    </w:p>
    <w:p w:rsidR="00917DD1" w:rsidRDefault="00917DD1" w:rsidP="00CD12E2">
      <w:pPr>
        <w:rPr>
          <w:rFonts w:eastAsiaTheme="minorEastAsia"/>
        </w:rPr>
      </w:pPr>
    </w:p>
    <w:p w:rsidR="00917DD1" w:rsidRDefault="00917DD1" w:rsidP="00CD12E2">
      <w:pPr>
        <w:rPr>
          <w:rFonts w:eastAsiaTheme="minorEastAsia"/>
        </w:rPr>
      </w:pPr>
    </w:p>
    <w:p w:rsidR="00917DD1" w:rsidRPr="00917DD1" w:rsidRDefault="00917DD1" w:rsidP="00CD12E2">
      <w:pPr>
        <w:rPr>
          <w:rFonts w:eastAsiaTheme="minorEastAsia"/>
        </w:rPr>
      </w:pPr>
    </w:p>
    <w:p w:rsidR="00917DD1" w:rsidRPr="00917DD1" w:rsidRDefault="00917DD1" w:rsidP="00CD12E2">
      <w:pPr>
        <w:rPr>
          <w:rFonts w:eastAsiaTheme="minorEastAsia"/>
        </w:rPr>
      </w:pPr>
    </w:p>
    <w:p w:rsidR="00CD12E2" w:rsidRDefault="00CA7A14" w:rsidP="00CD12E2">
      <w:pPr>
        <w:rPr>
          <w:rFonts w:eastAsiaTheme="minorEastAsia"/>
          <w:iCs/>
          <w:sz w:val="32"/>
        </w:rPr>
      </w:pPr>
      <m:oMath>
        <m:r>
          <w:rPr>
            <w:rFonts w:ascii="Cambria Math" w:hAnsi="Cambria Math"/>
          </w:rPr>
          <w:lastRenderedPageBreak/>
          <m:t>Sketch the graph of </m:t>
        </m:r>
      </m:oMath>
      <w:r w:rsidRPr="00CA7A14">
        <w:rPr>
          <w:sz w:val="32"/>
        </w:rPr>
        <w:t xml:space="preserve">y = </w:t>
      </w:r>
      <m:oMath>
        <m:f>
          <m:fPr>
            <m:ctrlPr>
              <w:rPr>
                <w:rFonts w:ascii="Cambria Math" w:hAnsi="Cambria Math"/>
                <w:i/>
                <w:iCs/>
                <w:sz w:val="32"/>
              </w:rPr>
            </m:ctrlPr>
          </m:fPr>
          <m:num>
            <m:r>
              <w:rPr>
                <w:rFonts w:ascii="Cambria Math" w:hAnsi="Cambria Math"/>
                <w:sz w:val="32"/>
              </w:rPr>
              <m:t>8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iCs/>
                    <w:sz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</w:rPr>
                  <m:t>2</m:t>
                </m:r>
              </m:sup>
            </m:sSup>
            <m:r>
              <w:rPr>
                <w:rFonts w:ascii="Cambria Math" w:hAnsi="Cambria Math"/>
                <w:sz w:val="32"/>
              </w:rPr>
              <m:t>+4</m:t>
            </m:r>
          </m:den>
        </m:f>
      </m:oMath>
    </w:p>
    <w:p w:rsidR="007318F3" w:rsidRDefault="007318F3" w:rsidP="00CD12E2">
      <w:pPr>
        <w:rPr>
          <w:rFonts w:eastAsiaTheme="minorEastAsia"/>
          <w:iCs/>
          <w:sz w:val="32"/>
        </w:rPr>
      </w:pPr>
    </w:p>
    <w:p w:rsidR="007318F3" w:rsidRDefault="007318F3" w:rsidP="00CD12E2">
      <w:pPr>
        <w:rPr>
          <w:rFonts w:eastAsiaTheme="minorEastAsia"/>
          <w:iCs/>
          <w:sz w:val="32"/>
        </w:rPr>
      </w:pPr>
    </w:p>
    <w:p w:rsidR="007318F3" w:rsidRDefault="007318F3" w:rsidP="00CD12E2">
      <w:pPr>
        <w:rPr>
          <w:rFonts w:eastAsiaTheme="minorEastAsia"/>
          <w:iCs/>
          <w:sz w:val="32"/>
        </w:rPr>
      </w:pPr>
    </w:p>
    <w:p w:rsidR="007318F3" w:rsidRDefault="007318F3" w:rsidP="00CD12E2">
      <w:pPr>
        <w:rPr>
          <w:rFonts w:eastAsiaTheme="minorEastAsia"/>
          <w:iCs/>
          <w:sz w:val="32"/>
        </w:rPr>
      </w:pPr>
    </w:p>
    <w:p w:rsidR="007318F3" w:rsidRDefault="007318F3" w:rsidP="00CD12E2">
      <w:pPr>
        <w:rPr>
          <w:rFonts w:eastAsiaTheme="minorEastAsia"/>
          <w:iCs/>
          <w:sz w:val="32"/>
        </w:rPr>
      </w:pPr>
    </w:p>
    <w:p w:rsidR="007318F3" w:rsidRDefault="007318F3" w:rsidP="00CD12E2">
      <w:pPr>
        <w:rPr>
          <w:rFonts w:eastAsiaTheme="minorEastAsia"/>
          <w:iCs/>
          <w:sz w:val="32"/>
        </w:rPr>
      </w:pPr>
    </w:p>
    <w:p w:rsidR="007318F3" w:rsidRDefault="007318F3" w:rsidP="00CD12E2">
      <w:pPr>
        <w:rPr>
          <w:rFonts w:eastAsiaTheme="minorEastAsia"/>
          <w:iCs/>
          <w:sz w:val="32"/>
        </w:rPr>
      </w:pPr>
    </w:p>
    <w:p w:rsidR="007318F3" w:rsidRDefault="007318F3" w:rsidP="00CD12E2">
      <w:pPr>
        <w:rPr>
          <w:rFonts w:eastAsiaTheme="minorEastAsia"/>
          <w:iCs/>
          <w:sz w:val="32"/>
        </w:rPr>
      </w:pPr>
    </w:p>
    <w:p w:rsidR="007318F3" w:rsidRDefault="007318F3" w:rsidP="00CD12E2">
      <w:pPr>
        <w:rPr>
          <w:rFonts w:eastAsiaTheme="minorEastAsia"/>
          <w:iCs/>
          <w:sz w:val="32"/>
        </w:rPr>
      </w:pPr>
    </w:p>
    <w:p w:rsidR="007318F3" w:rsidRDefault="007318F3" w:rsidP="00CD12E2">
      <w:pPr>
        <w:rPr>
          <w:rFonts w:eastAsiaTheme="minorEastAsia"/>
          <w:iCs/>
          <w:sz w:val="32"/>
        </w:rPr>
      </w:pPr>
    </w:p>
    <w:p w:rsidR="007318F3" w:rsidRDefault="00F42044" w:rsidP="00CD12E2">
      <w:pPr>
        <w:rPr>
          <w:rFonts w:eastAsiaTheme="minorEastAsia"/>
          <w:iCs/>
          <w:sz w:val="32"/>
        </w:rPr>
      </w:pPr>
      <w:r>
        <w:rPr>
          <w:rFonts w:eastAsiaTheme="minorEastAsia"/>
          <w:iCs/>
          <w:sz w:val="32"/>
        </w:rPr>
        <w:t xml:space="preserve">Sketch the graph of: </w:t>
      </w:r>
      <m:oMath>
        <m:r>
          <w:rPr>
            <w:rFonts w:ascii="Cambria Math" w:eastAsiaTheme="minorEastAsia" w:hAnsi="Cambria Math"/>
            <w:sz w:val="32"/>
          </w:rPr>
          <m:t xml:space="preserve"> y =x+ </m:t>
        </m:r>
        <m:f>
          <m:fPr>
            <m:ctrlPr>
              <w:rPr>
                <w:rFonts w:ascii="Cambria Math" w:eastAsiaTheme="minorEastAsia" w:hAnsi="Cambria Math"/>
                <w:i/>
                <w:iCs/>
                <w:sz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</w:rPr>
              <m:t>4</m:t>
            </m:r>
          </m:num>
          <m:den>
            <m:r>
              <w:rPr>
                <w:rFonts w:ascii="Cambria Math" w:eastAsiaTheme="minorEastAsia" w:hAnsi="Cambria Math"/>
                <w:sz w:val="32"/>
              </w:rPr>
              <m:t>x</m:t>
            </m:r>
          </m:den>
        </m:f>
      </m:oMath>
    </w:p>
    <w:p w:rsidR="0052530F" w:rsidRDefault="0052530F" w:rsidP="00CD12E2">
      <w:pPr>
        <w:rPr>
          <w:rFonts w:eastAsiaTheme="minorEastAsia"/>
          <w:iCs/>
          <w:sz w:val="32"/>
        </w:rPr>
      </w:pPr>
    </w:p>
    <w:p w:rsidR="0052530F" w:rsidRDefault="0052530F" w:rsidP="00CD12E2">
      <w:pPr>
        <w:rPr>
          <w:rFonts w:eastAsiaTheme="minorEastAsia"/>
          <w:iCs/>
          <w:sz w:val="32"/>
        </w:rPr>
      </w:pPr>
    </w:p>
    <w:p w:rsidR="0052530F" w:rsidRDefault="0052530F" w:rsidP="00CD12E2">
      <w:pPr>
        <w:rPr>
          <w:rFonts w:eastAsiaTheme="minorEastAsia"/>
          <w:iCs/>
          <w:sz w:val="32"/>
        </w:rPr>
      </w:pPr>
    </w:p>
    <w:p w:rsidR="0052530F" w:rsidRDefault="0052530F" w:rsidP="00CD12E2">
      <w:pPr>
        <w:rPr>
          <w:rFonts w:eastAsiaTheme="minorEastAsia"/>
          <w:iCs/>
          <w:sz w:val="32"/>
        </w:rPr>
      </w:pPr>
    </w:p>
    <w:p w:rsidR="0052530F" w:rsidRDefault="0052530F" w:rsidP="00CD12E2">
      <w:pPr>
        <w:rPr>
          <w:rFonts w:eastAsiaTheme="minorEastAsia"/>
          <w:iCs/>
          <w:sz w:val="32"/>
        </w:rPr>
      </w:pPr>
    </w:p>
    <w:p w:rsidR="0052530F" w:rsidRDefault="0052530F" w:rsidP="00CD12E2">
      <w:pPr>
        <w:rPr>
          <w:rFonts w:eastAsiaTheme="minorEastAsia"/>
          <w:iCs/>
          <w:sz w:val="32"/>
        </w:rPr>
      </w:pPr>
    </w:p>
    <w:p w:rsidR="0052530F" w:rsidRDefault="0052530F" w:rsidP="00CD12E2">
      <w:pPr>
        <w:rPr>
          <w:rFonts w:eastAsiaTheme="minorEastAsia"/>
          <w:iCs/>
          <w:sz w:val="32"/>
        </w:rPr>
      </w:pPr>
    </w:p>
    <w:p w:rsidR="0052530F" w:rsidRDefault="0052530F" w:rsidP="0052530F">
      <w:pPr>
        <w:jc w:val="center"/>
        <w:rPr>
          <w:rFonts w:eastAsiaTheme="minorEastAsia"/>
          <w:iCs/>
          <w:sz w:val="40"/>
          <w:u w:val="single"/>
        </w:rPr>
      </w:pPr>
      <w:bookmarkStart w:id="0" w:name="_GoBack"/>
      <w:bookmarkEnd w:id="0"/>
      <w:r w:rsidRPr="0052530F">
        <w:rPr>
          <w:rFonts w:eastAsiaTheme="minorEastAsia"/>
          <w:iCs/>
          <w:sz w:val="40"/>
          <w:u w:val="single"/>
        </w:rPr>
        <w:lastRenderedPageBreak/>
        <w:t>Maximum - minimum problems</w:t>
      </w:r>
    </w:p>
    <w:p w:rsidR="00553909" w:rsidRPr="00553909" w:rsidRDefault="00553909" w:rsidP="00553909">
      <w:pPr>
        <w:pStyle w:val="ListParagraph"/>
      </w:pPr>
      <w:r w:rsidRPr="00553909">
        <w:t>Example: A rectangular corral is to be enclosed with 1600 m of fencing. Find the maximum possible area of the corral.</w:t>
      </w:r>
    </w:p>
    <w:p w:rsidR="00553909" w:rsidRPr="00553909" w:rsidRDefault="00553909" w:rsidP="00553909">
      <w:pPr>
        <w:pStyle w:val="ListParagraph"/>
      </w:pPr>
      <w:r w:rsidRPr="00553909">
        <w:t>There are limitless possibilities for rectangles of a perimeter of 1600 m and differing areas. See Fig. 24.45. For example, if the sides are 700 m and 100 m, the area is 70 000 m</w:t>
      </w:r>
      <w:r w:rsidRPr="00553909">
        <w:rPr>
          <w:vertAlign w:val="superscript"/>
        </w:rPr>
        <w:t>2</w:t>
      </w:r>
      <w:r w:rsidRPr="00553909">
        <w:t>, or if the sides are 600 m and 200 m, the area is 120 000 m2.</w:t>
      </w:r>
    </w:p>
    <w:p w:rsidR="00553909" w:rsidRDefault="00553909" w:rsidP="00553909">
      <w:pPr>
        <w:pStyle w:val="ListParagraph"/>
      </w:pPr>
    </w:p>
    <w:p w:rsidR="00E00600" w:rsidRDefault="00E00600" w:rsidP="00553909">
      <w:pPr>
        <w:pStyle w:val="ListParagraph"/>
      </w:pPr>
    </w:p>
    <w:p w:rsidR="00E00600" w:rsidRDefault="00E00600" w:rsidP="00553909">
      <w:pPr>
        <w:pStyle w:val="ListParagraph"/>
      </w:pPr>
    </w:p>
    <w:p w:rsidR="00E00600" w:rsidRDefault="00E00600" w:rsidP="00553909">
      <w:pPr>
        <w:pStyle w:val="ListParagraph"/>
      </w:pPr>
    </w:p>
    <w:p w:rsidR="00E00600" w:rsidRDefault="00E00600" w:rsidP="00553909">
      <w:pPr>
        <w:pStyle w:val="ListParagraph"/>
      </w:pPr>
    </w:p>
    <w:p w:rsidR="00E00600" w:rsidRDefault="00E00600" w:rsidP="00553909">
      <w:pPr>
        <w:pStyle w:val="ListParagraph"/>
      </w:pPr>
    </w:p>
    <w:p w:rsidR="00E00600" w:rsidRDefault="00E00600" w:rsidP="00553909">
      <w:pPr>
        <w:pStyle w:val="ListParagraph"/>
      </w:pPr>
    </w:p>
    <w:p w:rsidR="00E00600" w:rsidRDefault="00E00600" w:rsidP="00553909">
      <w:pPr>
        <w:pStyle w:val="ListParagraph"/>
      </w:pPr>
    </w:p>
    <w:p w:rsidR="00E00600" w:rsidRDefault="00E00600" w:rsidP="00553909">
      <w:pPr>
        <w:pStyle w:val="ListParagraph"/>
      </w:pPr>
    </w:p>
    <w:p w:rsidR="00E00600" w:rsidRDefault="00E00600" w:rsidP="00553909">
      <w:pPr>
        <w:pStyle w:val="ListParagraph"/>
      </w:pPr>
    </w:p>
    <w:p w:rsidR="00E00600" w:rsidRDefault="00E00600" w:rsidP="00553909">
      <w:pPr>
        <w:pStyle w:val="ListParagraph"/>
      </w:pPr>
    </w:p>
    <w:p w:rsidR="00E00600" w:rsidRDefault="00E00600" w:rsidP="00553909">
      <w:pPr>
        <w:pStyle w:val="ListParagraph"/>
      </w:pPr>
    </w:p>
    <w:p w:rsidR="00E00600" w:rsidRDefault="00E00600" w:rsidP="00553909">
      <w:pPr>
        <w:pStyle w:val="ListParagraph"/>
      </w:pPr>
    </w:p>
    <w:p w:rsidR="00E00600" w:rsidRDefault="00E00600" w:rsidP="00553909">
      <w:pPr>
        <w:pStyle w:val="ListParagraph"/>
      </w:pPr>
    </w:p>
    <w:p w:rsidR="00E00600" w:rsidRDefault="00E00600" w:rsidP="00553909">
      <w:pPr>
        <w:pStyle w:val="ListParagraph"/>
      </w:pPr>
    </w:p>
    <w:p w:rsidR="00E00600" w:rsidRDefault="00E00600" w:rsidP="00553909">
      <w:pPr>
        <w:pStyle w:val="ListParagraph"/>
      </w:pPr>
    </w:p>
    <w:p w:rsidR="00E00600" w:rsidRDefault="00E00600" w:rsidP="00553909">
      <w:pPr>
        <w:pStyle w:val="ListParagraph"/>
      </w:pPr>
    </w:p>
    <w:p w:rsidR="00E00600" w:rsidRDefault="00E00600" w:rsidP="00553909">
      <w:pPr>
        <w:pStyle w:val="ListParagraph"/>
      </w:pPr>
    </w:p>
    <w:p w:rsidR="00E00600" w:rsidRDefault="00E00600" w:rsidP="00553909">
      <w:pPr>
        <w:pStyle w:val="ListParagraph"/>
      </w:pPr>
    </w:p>
    <w:p w:rsidR="00E00600" w:rsidRDefault="00E00600" w:rsidP="00553909">
      <w:pPr>
        <w:pStyle w:val="ListParagraph"/>
      </w:pPr>
    </w:p>
    <w:p w:rsidR="00E00600" w:rsidRPr="00E00600" w:rsidRDefault="00E00600" w:rsidP="00E00600">
      <w:pPr>
        <w:pStyle w:val="ListParagraph"/>
      </w:pPr>
      <w:r w:rsidRPr="00E00600">
        <w:t>Example:</w:t>
      </w:r>
    </w:p>
    <w:p w:rsidR="00E00600" w:rsidRPr="00E00600" w:rsidRDefault="00E00600" w:rsidP="00E00600">
      <w:pPr>
        <w:pStyle w:val="ListParagraph"/>
      </w:pPr>
      <w:r w:rsidRPr="00E00600">
        <w:t xml:space="preserve">The strength </w:t>
      </w:r>
      <w:r w:rsidRPr="00E00600">
        <w:rPr>
          <w:i/>
          <w:iCs/>
        </w:rPr>
        <w:t>S of a beam with a rectangular cross section is directly proportional to the product of the width w and the square of the depth d. Find the dimensions of the strongest beam that can be cut from a log with a circular cross section that is 16.0 cm in diameter.</w:t>
      </w:r>
    </w:p>
    <w:p w:rsidR="00E00600" w:rsidRDefault="00E00600" w:rsidP="00553909">
      <w:pPr>
        <w:pStyle w:val="ListParagraph"/>
      </w:pPr>
    </w:p>
    <w:p w:rsidR="00567A15" w:rsidRDefault="00567A15" w:rsidP="00553909">
      <w:pPr>
        <w:pStyle w:val="ListParagraph"/>
      </w:pPr>
    </w:p>
    <w:p w:rsidR="00567A15" w:rsidRDefault="00567A15" w:rsidP="00553909">
      <w:pPr>
        <w:pStyle w:val="ListParagraph"/>
      </w:pPr>
    </w:p>
    <w:p w:rsidR="00567A15" w:rsidRDefault="00567A15" w:rsidP="00553909">
      <w:pPr>
        <w:pStyle w:val="ListParagraph"/>
      </w:pPr>
    </w:p>
    <w:p w:rsidR="00567A15" w:rsidRDefault="00567A15" w:rsidP="00553909">
      <w:pPr>
        <w:pStyle w:val="ListParagraph"/>
      </w:pPr>
    </w:p>
    <w:p w:rsidR="00567A15" w:rsidRDefault="00567A15" w:rsidP="00553909">
      <w:pPr>
        <w:pStyle w:val="ListParagraph"/>
      </w:pPr>
    </w:p>
    <w:p w:rsidR="00567A15" w:rsidRDefault="00567A15" w:rsidP="00553909">
      <w:pPr>
        <w:pStyle w:val="ListParagraph"/>
      </w:pPr>
    </w:p>
    <w:p w:rsidR="00567A15" w:rsidRDefault="00567A15" w:rsidP="00553909">
      <w:pPr>
        <w:pStyle w:val="ListParagraph"/>
      </w:pPr>
    </w:p>
    <w:p w:rsidR="00567A15" w:rsidRDefault="00567A15" w:rsidP="00553909">
      <w:pPr>
        <w:pStyle w:val="ListParagraph"/>
      </w:pPr>
    </w:p>
    <w:p w:rsidR="00567A15" w:rsidRDefault="00567A15" w:rsidP="00553909">
      <w:pPr>
        <w:pStyle w:val="ListParagraph"/>
      </w:pPr>
    </w:p>
    <w:p w:rsidR="00567A15" w:rsidRDefault="00567A15" w:rsidP="00553909">
      <w:pPr>
        <w:pStyle w:val="ListParagraph"/>
      </w:pPr>
    </w:p>
    <w:p w:rsidR="00567A15" w:rsidRDefault="00567A15" w:rsidP="00553909">
      <w:pPr>
        <w:pStyle w:val="ListParagraph"/>
      </w:pPr>
    </w:p>
    <w:p w:rsidR="00567A15" w:rsidRDefault="00567A15" w:rsidP="00553909">
      <w:pPr>
        <w:pStyle w:val="ListParagraph"/>
      </w:pPr>
    </w:p>
    <w:p w:rsidR="00567A15" w:rsidRDefault="00567A15" w:rsidP="00553909">
      <w:pPr>
        <w:pStyle w:val="ListParagraph"/>
      </w:pPr>
    </w:p>
    <w:p w:rsidR="00567A15" w:rsidRDefault="00567A15" w:rsidP="00553909">
      <w:pPr>
        <w:pStyle w:val="ListParagraph"/>
      </w:pPr>
    </w:p>
    <w:p w:rsidR="00567A15" w:rsidRPr="00567A15" w:rsidRDefault="00567A15" w:rsidP="00567A15">
      <w:pPr>
        <w:pStyle w:val="ListParagraph"/>
      </w:pPr>
      <w:r w:rsidRPr="00567A15">
        <w:lastRenderedPageBreak/>
        <w:t>Example:</w:t>
      </w:r>
    </w:p>
    <w:p w:rsidR="00567A15" w:rsidRPr="00567A15" w:rsidRDefault="00567A15" w:rsidP="00567A15">
      <w:pPr>
        <w:pStyle w:val="ListParagraph"/>
      </w:pPr>
      <w:r w:rsidRPr="00567A15">
        <w:t>A company determines that it can sell 1000 units of a product per month if the price is $5 for each unit. It also estimates that for each 1 cent reduction in the unit price, 10 more units can be sold. Under these conditions, what is the maximum possible income and what price per unit gives this income?</w:t>
      </w:r>
    </w:p>
    <w:p w:rsidR="00567A15" w:rsidRDefault="00567A15" w:rsidP="00553909">
      <w:pPr>
        <w:pStyle w:val="ListParagraph"/>
      </w:pPr>
    </w:p>
    <w:p w:rsidR="00283822" w:rsidRDefault="00283822" w:rsidP="00553909">
      <w:pPr>
        <w:pStyle w:val="ListParagraph"/>
      </w:pPr>
    </w:p>
    <w:p w:rsidR="00283822" w:rsidRDefault="00283822" w:rsidP="00553909">
      <w:pPr>
        <w:pStyle w:val="ListParagraph"/>
      </w:pPr>
    </w:p>
    <w:p w:rsidR="00283822" w:rsidRDefault="00283822" w:rsidP="00553909">
      <w:pPr>
        <w:pStyle w:val="ListParagraph"/>
      </w:pPr>
    </w:p>
    <w:p w:rsidR="00283822" w:rsidRDefault="00283822" w:rsidP="00553909">
      <w:pPr>
        <w:pStyle w:val="ListParagraph"/>
      </w:pPr>
    </w:p>
    <w:p w:rsidR="00283822" w:rsidRDefault="00283822" w:rsidP="00553909">
      <w:pPr>
        <w:pStyle w:val="ListParagraph"/>
      </w:pPr>
    </w:p>
    <w:p w:rsidR="00283822" w:rsidRDefault="00283822" w:rsidP="00553909">
      <w:pPr>
        <w:pStyle w:val="ListParagraph"/>
      </w:pPr>
    </w:p>
    <w:p w:rsidR="00283822" w:rsidRDefault="00283822" w:rsidP="00553909">
      <w:pPr>
        <w:pStyle w:val="ListParagraph"/>
      </w:pPr>
    </w:p>
    <w:p w:rsidR="00283822" w:rsidRDefault="00283822" w:rsidP="00553909">
      <w:pPr>
        <w:pStyle w:val="ListParagraph"/>
      </w:pPr>
    </w:p>
    <w:p w:rsidR="00283822" w:rsidRDefault="00283822" w:rsidP="00553909">
      <w:pPr>
        <w:pStyle w:val="ListParagraph"/>
      </w:pPr>
    </w:p>
    <w:p w:rsidR="00283822" w:rsidRDefault="00283822" w:rsidP="00553909">
      <w:pPr>
        <w:pStyle w:val="ListParagraph"/>
      </w:pPr>
    </w:p>
    <w:p w:rsidR="00283822" w:rsidRDefault="00283822" w:rsidP="00553909">
      <w:pPr>
        <w:pStyle w:val="ListParagraph"/>
      </w:pPr>
    </w:p>
    <w:p w:rsidR="00283822" w:rsidRDefault="00283822" w:rsidP="00553909">
      <w:pPr>
        <w:pStyle w:val="ListParagraph"/>
      </w:pPr>
    </w:p>
    <w:p w:rsidR="00283822" w:rsidRPr="00283822" w:rsidRDefault="00BC3B5C" w:rsidP="00283822">
      <w:pPr>
        <w:pStyle w:val="ListParagraph"/>
      </w:pPr>
      <w:r>
        <w:rPr>
          <w:noProof/>
          <w:lang w:val="en-CA" w:eastAsia="en-CA"/>
        </w:rPr>
        <w:drawing>
          <wp:anchor distT="0" distB="0" distL="114300" distR="114300" simplePos="0" relativeHeight="251660288" behindDoc="1" locked="0" layoutInCell="1" allowOverlap="1" wp14:anchorId="54C75D5C" wp14:editId="7F5586EF">
            <wp:simplePos x="0" y="0"/>
            <wp:positionH relativeFrom="margin">
              <wp:align>right</wp:align>
            </wp:positionH>
            <wp:positionV relativeFrom="paragraph">
              <wp:posOffset>302896</wp:posOffset>
            </wp:positionV>
            <wp:extent cx="1162050" cy="1189812"/>
            <wp:effectExtent l="0" t="0" r="0" b="0"/>
            <wp:wrapNone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11898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3822" w:rsidRPr="00283822">
        <w:t>Find the dimensions of a 700-kL cylindrical oil-storage tank that can be made with the least cost of sheet metal, assuming there is no wasted sheet metal.</w:t>
      </w:r>
    </w:p>
    <w:p w:rsidR="00283822" w:rsidRPr="00553909" w:rsidRDefault="00283822" w:rsidP="00553909">
      <w:pPr>
        <w:pStyle w:val="ListParagraph"/>
      </w:pPr>
    </w:p>
    <w:sectPr w:rsidR="00283822" w:rsidRPr="005539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22CD6"/>
    <w:multiLevelType w:val="hybridMultilevel"/>
    <w:tmpl w:val="8E48E890"/>
    <w:lvl w:ilvl="0" w:tplc="93AC9130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73E4044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934EEF4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21248D2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184DB78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25CA5F4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2A4BE6C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BD43A28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102B350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19377793"/>
    <w:multiLevelType w:val="hybridMultilevel"/>
    <w:tmpl w:val="0456BBB6"/>
    <w:lvl w:ilvl="0" w:tplc="A9B89B3C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87264A8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13AEC5C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AB6D464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62A9BE6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2D46AA8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806F2D0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EAEA170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B5C3DE0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20440754"/>
    <w:multiLevelType w:val="hybridMultilevel"/>
    <w:tmpl w:val="991EC426"/>
    <w:lvl w:ilvl="0" w:tplc="A352FA62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AE0607A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AA6813A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350216A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8002608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32E0538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DDC9720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49852C6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28AE4AC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68BF44A5"/>
    <w:multiLevelType w:val="hybridMultilevel"/>
    <w:tmpl w:val="8F2E5D6C"/>
    <w:lvl w:ilvl="0" w:tplc="562088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A4D642AA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2D26AD8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190E0E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BE0D1A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E3E766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D320B72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D4C087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E103E3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 w15:restartNumberingAfterBreak="0">
    <w:nsid w:val="7656221F"/>
    <w:multiLevelType w:val="hybridMultilevel"/>
    <w:tmpl w:val="BEC63F50"/>
    <w:lvl w:ilvl="0" w:tplc="02BE71CA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597429"/>
    <w:multiLevelType w:val="hybridMultilevel"/>
    <w:tmpl w:val="59FEFE2A"/>
    <w:lvl w:ilvl="0" w:tplc="3E722F5A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B585100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634E0D2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D7EC6F4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3E0A0F0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7AC3AE6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A1C385C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B40C25E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46EAA54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37F"/>
    <w:rsid w:val="00014E03"/>
    <w:rsid w:val="00042F22"/>
    <w:rsid w:val="00056293"/>
    <w:rsid w:val="00072AB5"/>
    <w:rsid w:val="00081515"/>
    <w:rsid w:val="000872C9"/>
    <w:rsid w:val="000C33DC"/>
    <w:rsid w:val="000C6CAB"/>
    <w:rsid w:val="000E6BEF"/>
    <w:rsid w:val="00111833"/>
    <w:rsid w:val="00111A2A"/>
    <w:rsid w:val="00114763"/>
    <w:rsid w:val="001B39A9"/>
    <w:rsid w:val="00255D4A"/>
    <w:rsid w:val="00255E53"/>
    <w:rsid w:val="00283822"/>
    <w:rsid w:val="002F31CC"/>
    <w:rsid w:val="003156B4"/>
    <w:rsid w:val="0034581C"/>
    <w:rsid w:val="003458C3"/>
    <w:rsid w:val="00397122"/>
    <w:rsid w:val="003C577B"/>
    <w:rsid w:val="003C7398"/>
    <w:rsid w:val="00414A49"/>
    <w:rsid w:val="00414A9D"/>
    <w:rsid w:val="00414C30"/>
    <w:rsid w:val="00443F70"/>
    <w:rsid w:val="0046518C"/>
    <w:rsid w:val="00491B77"/>
    <w:rsid w:val="004E4F82"/>
    <w:rsid w:val="004F294B"/>
    <w:rsid w:val="005112BD"/>
    <w:rsid w:val="0052530F"/>
    <w:rsid w:val="00536450"/>
    <w:rsid w:val="00553909"/>
    <w:rsid w:val="005609B8"/>
    <w:rsid w:val="00562EE0"/>
    <w:rsid w:val="00567A15"/>
    <w:rsid w:val="005D6C5D"/>
    <w:rsid w:val="005E4BB2"/>
    <w:rsid w:val="005F69D2"/>
    <w:rsid w:val="006213B7"/>
    <w:rsid w:val="006329DA"/>
    <w:rsid w:val="0064565C"/>
    <w:rsid w:val="00683932"/>
    <w:rsid w:val="00684D0A"/>
    <w:rsid w:val="00686A2C"/>
    <w:rsid w:val="006D60AE"/>
    <w:rsid w:val="006E2598"/>
    <w:rsid w:val="007318F3"/>
    <w:rsid w:val="007A7394"/>
    <w:rsid w:val="007E2443"/>
    <w:rsid w:val="0082153C"/>
    <w:rsid w:val="00861CA0"/>
    <w:rsid w:val="00895C22"/>
    <w:rsid w:val="0090437F"/>
    <w:rsid w:val="00910F13"/>
    <w:rsid w:val="00912719"/>
    <w:rsid w:val="00917DD1"/>
    <w:rsid w:val="009328FE"/>
    <w:rsid w:val="00933528"/>
    <w:rsid w:val="00947678"/>
    <w:rsid w:val="00947FED"/>
    <w:rsid w:val="00956360"/>
    <w:rsid w:val="00986586"/>
    <w:rsid w:val="009F72FC"/>
    <w:rsid w:val="00A33AA7"/>
    <w:rsid w:val="00A76851"/>
    <w:rsid w:val="00AA4F92"/>
    <w:rsid w:val="00AE4558"/>
    <w:rsid w:val="00AE6820"/>
    <w:rsid w:val="00B10C8C"/>
    <w:rsid w:val="00B11C81"/>
    <w:rsid w:val="00B4415F"/>
    <w:rsid w:val="00B56FD3"/>
    <w:rsid w:val="00B74245"/>
    <w:rsid w:val="00B9668E"/>
    <w:rsid w:val="00BA2AFB"/>
    <w:rsid w:val="00BA5DD0"/>
    <w:rsid w:val="00BB5272"/>
    <w:rsid w:val="00BC3B5C"/>
    <w:rsid w:val="00BC70F1"/>
    <w:rsid w:val="00BD2C54"/>
    <w:rsid w:val="00C11E20"/>
    <w:rsid w:val="00C27867"/>
    <w:rsid w:val="00C30627"/>
    <w:rsid w:val="00C72627"/>
    <w:rsid w:val="00C741FA"/>
    <w:rsid w:val="00C83D84"/>
    <w:rsid w:val="00C84D2E"/>
    <w:rsid w:val="00C938D0"/>
    <w:rsid w:val="00C94DC3"/>
    <w:rsid w:val="00CA7A14"/>
    <w:rsid w:val="00CB4473"/>
    <w:rsid w:val="00CB5326"/>
    <w:rsid w:val="00CC2E5C"/>
    <w:rsid w:val="00CD12E2"/>
    <w:rsid w:val="00CE1FC5"/>
    <w:rsid w:val="00D12586"/>
    <w:rsid w:val="00D50028"/>
    <w:rsid w:val="00D86AF8"/>
    <w:rsid w:val="00D93802"/>
    <w:rsid w:val="00DC5C06"/>
    <w:rsid w:val="00DE26B5"/>
    <w:rsid w:val="00DE709E"/>
    <w:rsid w:val="00DF0EAB"/>
    <w:rsid w:val="00E00600"/>
    <w:rsid w:val="00E11003"/>
    <w:rsid w:val="00E37E6C"/>
    <w:rsid w:val="00E947D4"/>
    <w:rsid w:val="00EA5F43"/>
    <w:rsid w:val="00EB0B63"/>
    <w:rsid w:val="00EE226C"/>
    <w:rsid w:val="00EF3244"/>
    <w:rsid w:val="00F03E25"/>
    <w:rsid w:val="00F42044"/>
    <w:rsid w:val="00FD05D5"/>
    <w:rsid w:val="00FD1A5D"/>
    <w:rsid w:val="00FD3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BF7CAF5-89F9-432D-BF0F-0C041580A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0437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0437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4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437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500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A2AF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0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931689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8147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7404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98770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91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526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66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96200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12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481595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43664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3427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7682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3501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15995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0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2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9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940885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Henry Gruder</dc:creator>
  <cp:lastModifiedBy>Henry Gruder</cp:lastModifiedBy>
  <cp:revision>3</cp:revision>
  <cp:lastPrinted>2016-03-14T14:47:00Z</cp:lastPrinted>
  <dcterms:created xsi:type="dcterms:W3CDTF">2016-03-14T14:47:00Z</dcterms:created>
  <dcterms:modified xsi:type="dcterms:W3CDTF">2016-03-18T14:49:00Z</dcterms:modified>
</cp:coreProperties>
</file>