
<file path=[Content_Types].xml><?xml version="1.0" encoding="utf-8"?>
<Types xmlns="http://schemas.openxmlformats.org/package/2006/content-types"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ettings.xml" ContentType="application/vnd.openxmlformats-officedocument.wordprocessingml.settings+xml"/>
  <Default Extension="xml" ContentType="application/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word/document.xml" ContentType="application/vnd.openxmlformats-officedocument.wordprocessingml.document.main+xml"/>
  <Default Extension="jpeg" ContentType="image/jpeg"/>
  <Override PartName="/docProps/app.xml" ContentType="application/vnd.openxmlformats-officedocument.extended-properties+xml"/>
  <Override PartName="/word/fontTable.xml" ContentType="application/vnd.openxmlformats-officedocument.wordprocessingml.fontTable+xml"/>
  <Default Extension="rels" ContentType="application/vnd.openxmlformats-package.relationships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Relationship Id="rId3" Type="http://schemas.openxmlformats.org/package/2006/relationships/metadata/core-properties" Target="docProps/core.xml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body>
    <w:p w:rsidR="00304C3D" w:rsidRDefault="00304C3D" w:rsidP="00304C3D">
      <w:pPr>
        <w:jc w:val="center"/>
        <w:rPr>
          <w:b/>
          <w:u w:val="single"/>
        </w:rPr>
      </w:pPr>
      <w:r>
        <w:rPr>
          <w:b/>
          <w:u w:val="single"/>
        </w:rPr>
        <w:t>WEEK 2:</w:t>
      </w:r>
    </w:p>
    <w:p w:rsidR="00304C3D" w:rsidRDefault="00304C3D" w:rsidP="00304C3D">
      <w:pPr>
        <w:jc w:val="center"/>
        <w:rPr>
          <w:b/>
          <w:u w:val="single"/>
        </w:rPr>
      </w:pPr>
      <w:r>
        <w:rPr>
          <w:b/>
          <w:u w:val="single"/>
        </w:rPr>
        <w:t>CHAPTER 2: STUDYING BEHAVIOUR SCIETFIICALLY</w:t>
      </w:r>
    </w:p>
    <w:p w:rsidR="00304C3D" w:rsidRDefault="00304C3D" w:rsidP="00304C3D"/>
    <w:p w:rsidR="00304C3D" w:rsidRDefault="00304C3D" w:rsidP="00304C3D">
      <w:r>
        <w:rPr>
          <w:u w:val="single"/>
        </w:rPr>
        <w:t>Science</w:t>
      </w:r>
      <w:r>
        <w:t xml:space="preserve"> – approach to asking and answering questions about the universe</w:t>
      </w:r>
    </w:p>
    <w:p w:rsidR="00304C3D" w:rsidRDefault="00304C3D" w:rsidP="00304C3D">
      <w:r>
        <w:t>Curiosity, skepticism, and open-mindedness are reason for scientific inquiry</w:t>
      </w:r>
    </w:p>
    <w:p w:rsidR="00304C3D" w:rsidRDefault="00304C3D" w:rsidP="00304C3D">
      <w:r>
        <w:rPr>
          <w:u w:val="single"/>
        </w:rPr>
        <w:t>Diffusion of responsibility</w:t>
      </w:r>
      <w:r>
        <w:t xml:space="preserve"> – each person feels less responsible for helping out</w:t>
      </w:r>
    </w:p>
    <w:p w:rsidR="00304C3D" w:rsidRDefault="00304C3D" w:rsidP="00304C3D">
      <w:r>
        <w:rPr>
          <w:u w:val="single"/>
        </w:rPr>
        <w:t>Hypotheses</w:t>
      </w:r>
      <w:r>
        <w:t xml:space="preserve"> – explanation or prediction</w:t>
      </w:r>
    </w:p>
    <w:p w:rsidR="00304C3D" w:rsidRDefault="00304C3D" w:rsidP="00304C3D"/>
    <w:p w:rsidR="00304C3D" w:rsidRDefault="00304C3D" w:rsidP="00304C3D">
      <w:r>
        <w:rPr>
          <w:u w:val="single"/>
        </w:rPr>
        <w:t>4 steps in gathering scientific evidence</w:t>
      </w:r>
    </w:p>
    <w:p w:rsidR="00304C3D" w:rsidRDefault="00304C3D" w:rsidP="00304C3D">
      <w:pPr>
        <w:pStyle w:val="ListParagraph"/>
        <w:numPr>
          <w:ilvl w:val="0"/>
          <w:numId w:val="1"/>
        </w:numPr>
      </w:pPr>
      <w:r>
        <w:t>Asking questions</w:t>
      </w:r>
    </w:p>
    <w:p w:rsidR="00304C3D" w:rsidRDefault="00304C3D" w:rsidP="00304C3D">
      <w:pPr>
        <w:pStyle w:val="ListParagraph"/>
        <w:numPr>
          <w:ilvl w:val="0"/>
          <w:numId w:val="1"/>
        </w:numPr>
      </w:pPr>
      <w:r>
        <w:t>Forming hypothesis</w:t>
      </w:r>
    </w:p>
    <w:p w:rsidR="00304C3D" w:rsidRDefault="00304C3D" w:rsidP="00304C3D">
      <w:pPr>
        <w:pStyle w:val="ListParagraph"/>
        <w:numPr>
          <w:ilvl w:val="0"/>
          <w:numId w:val="1"/>
        </w:numPr>
      </w:pPr>
      <w:r>
        <w:t>Conducting research</w:t>
      </w:r>
    </w:p>
    <w:p w:rsidR="00304C3D" w:rsidRDefault="00304C3D" w:rsidP="00304C3D">
      <w:pPr>
        <w:pStyle w:val="ListParagraph"/>
        <w:numPr>
          <w:ilvl w:val="0"/>
          <w:numId w:val="1"/>
        </w:numPr>
      </w:pPr>
      <w:r>
        <w:t>Drawing conclusions</w:t>
      </w:r>
    </w:p>
    <w:p w:rsidR="00304C3D" w:rsidRDefault="00304C3D" w:rsidP="00304C3D"/>
    <w:p w:rsidR="00304C3D" w:rsidRDefault="00304C3D" w:rsidP="00304C3D">
      <w:r>
        <w:rPr>
          <w:u w:val="single"/>
        </w:rPr>
        <w:t>Theory</w:t>
      </w:r>
      <w:r>
        <w:t xml:space="preserve"> – statements that explain why and how things are related (cause and behaviours)</w:t>
      </w:r>
    </w:p>
    <w:p w:rsidR="00304C3D" w:rsidRPr="00304C3D" w:rsidRDefault="00304C3D" w:rsidP="00304C3D">
      <w:pPr>
        <w:rPr>
          <w:u w:val="single"/>
        </w:rPr>
      </w:pPr>
    </w:p>
    <w:p w:rsidR="00304C3D" w:rsidRPr="00304C3D" w:rsidRDefault="00304C3D" w:rsidP="00304C3D">
      <w:pPr>
        <w:rPr>
          <w:u w:val="single"/>
        </w:rPr>
      </w:pPr>
      <w:r w:rsidRPr="00304C3D">
        <w:rPr>
          <w:u w:val="single"/>
        </w:rPr>
        <w:t>WAYS OF UNDERSTANDING BEHAVIOUR</w:t>
      </w:r>
    </w:p>
    <w:p w:rsidR="00304C3D" w:rsidRDefault="00304C3D" w:rsidP="00304C3D">
      <w:r w:rsidRPr="00304C3D">
        <w:rPr>
          <w:u w:val="single"/>
        </w:rPr>
        <w:t>Hindsight Understanding</w:t>
      </w:r>
      <w:r>
        <w:t xml:space="preserve"> – looking back after something has happened (problem is that some things can be explained in many ways</w:t>
      </w:r>
    </w:p>
    <w:p w:rsidR="00304C3D" w:rsidRDefault="00304C3D" w:rsidP="00304C3D">
      <w:r w:rsidRPr="00304C3D">
        <w:rPr>
          <w:u w:val="single"/>
        </w:rPr>
        <w:t>Understanding through Prediction, Control and Theory Building</w:t>
      </w:r>
      <w:r>
        <w:rPr>
          <w:u w:val="single"/>
        </w:rPr>
        <w:t xml:space="preserve"> -</w:t>
      </w:r>
      <w:r>
        <w:t xml:space="preserve"> controlled setting (lab). A good theory has the following:</w:t>
      </w:r>
    </w:p>
    <w:p w:rsidR="00304C3D" w:rsidRDefault="00304C3D" w:rsidP="00304C3D">
      <w:pPr>
        <w:pStyle w:val="ListParagraph"/>
        <w:numPr>
          <w:ilvl w:val="0"/>
          <w:numId w:val="3"/>
        </w:numPr>
      </w:pPr>
      <w:r>
        <w:t>Organized information</w:t>
      </w:r>
    </w:p>
    <w:p w:rsidR="00304C3D" w:rsidRDefault="00304C3D" w:rsidP="00304C3D">
      <w:pPr>
        <w:pStyle w:val="ListParagraph"/>
        <w:numPr>
          <w:ilvl w:val="0"/>
          <w:numId w:val="3"/>
        </w:numPr>
      </w:pPr>
      <w:r>
        <w:t>It is testable – accuracy can be evaluated</w:t>
      </w:r>
    </w:p>
    <w:p w:rsidR="00304C3D" w:rsidRDefault="00304C3D" w:rsidP="00304C3D">
      <w:pPr>
        <w:pStyle w:val="ListParagraph"/>
        <w:numPr>
          <w:ilvl w:val="0"/>
          <w:numId w:val="3"/>
        </w:numPr>
      </w:pPr>
      <w:r>
        <w:t>Supported by findings</w:t>
      </w:r>
    </w:p>
    <w:p w:rsidR="00304C3D" w:rsidRPr="00304C3D" w:rsidRDefault="00304C3D" w:rsidP="00304C3D">
      <w:pPr>
        <w:pStyle w:val="ListParagraph"/>
        <w:numPr>
          <w:ilvl w:val="0"/>
          <w:numId w:val="3"/>
        </w:numPr>
      </w:pPr>
      <w:r>
        <w:t>Law of parsimony – if 2 theories prove the same thing, use the simpler one</w:t>
      </w:r>
    </w:p>
    <w:p w:rsidR="00304C3D" w:rsidRDefault="00304C3D" w:rsidP="00304C3D"/>
    <w:p w:rsidR="00304C3D" w:rsidRDefault="00304C3D" w:rsidP="00304C3D">
      <w:r>
        <w:t>A theory is never considered the absolute truth because future research can contradict it. Predictions do not require understanding (kids don’t understand).</w:t>
      </w:r>
    </w:p>
    <w:p w:rsidR="00304C3D" w:rsidRDefault="00304C3D" w:rsidP="00304C3D">
      <w:r>
        <w:t>Understanding satisfied curiosity, increases knowledge, and generates principles</w:t>
      </w:r>
    </w:p>
    <w:p w:rsidR="00304C3D" w:rsidRDefault="00304C3D" w:rsidP="00304C3D"/>
    <w:p w:rsidR="00FD1DB0" w:rsidRDefault="00304C3D" w:rsidP="00304C3D">
      <w:r>
        <w:rPr>
          <w:u w:val="single"/>
        </w:rPr>
        <w:t>Variable</w:t>
      </w:r>
      <w:r>
        <w:t xml:space="preserve"> – characteristic that can differ (some variables have </w:t>
      </w:r>
      <w:r w:rsidR="00FD1DB0">
        <w:t>different meanings to different people – what does “stress” or “intelligence” mean to some people?)</w:t>
      </w:r>
    </w:p>
    <w:p w:rsidR="00FD1DB0" w:rsidRDefault="00FD1DB0" w:rsidP="00304C3D">
      <w:r>
        <w:t xml:space="preserve">Therefore, you must give an </w:t>
      </w:r>
      <w:r>
        <w:rPr>
          <w:u w:val="single"/>
        </w:rPr>
        <w:t>operational definition</w:t>
      </w:r>
      <w:r>
        <w:t xml:space="preserve"> to make a common definition during an experiment</w:t>
      </w:r>
    </w:p>
    <w:p w:rsidR="00FD1DB0" w:rsidRDefault="00FD1DB0" w:rsidP="00304C3D"/>
    <w:p w:rsidR="00FD1DB0" w:rsidRDefault="00FD1DB0" w:rsidP="00304C3D">
      <w:pPr>
        <w:rPr>
          <w:u w:val="single"/>
        </w:rPr>
      </w:pPr>
      <w:r>
        <w:rPr>
          <w:u w:val="single"/>
        </w:rPr>
        <w:t>WAYS TO MEASURE VARIABLES:</w:t>
      </w:r>
    </w:p>
    <w:p w:rsidR="00FD1DB0" w:rsidRDefault="00FD1DB0" w:rsidP="00304C3D">
      <w:pPr>
        <w:rPr>
          <w:u w:val="single"/>
        </w:rPr>
      </w:pPr>
    </w:p>
    <w:p w:rsidR="00FD1DB0" w:rsidRDefault="00FD1DB0" w:rsidP="00304C3D">
      <w:r>
        <w:rPr>
          <w:u w:val="single"/>
        </w:rPr>
        <w:t>Self-report Measures</w:t>
      </w:r>
      <w:r>
        <w:t xml:space="preserve"> – report own knowledge, beliefs, feeling, experiences, or behaviour. Depends on people’s willingness to respond honestly. </w:t>
      </w:r>
    </w:p>
    <w:p w:rsidR="00FD1DB0" w:rsidRDefault="00FD1DB0" w:rsidP="00304C3D">
      <w:r>
        <w:rPr>
          <w:u w:val="single"/>
        </w:rPr>
        <w:t>Social desirability bias</w:t>
      </w:r>
      <w:r>
        <w:t xml:space="preserve"> - responding to give a good impression</w:t>
      </w:r>
    </w:p>
    <w:p w:rsidR="00FD1DB0" w:rsidRDefault="00FD1DB0" w:rsidP="00304C3D">
      <w:r>
        <w:rPr>
          <w:u w:val="single"/>
        </w:rPr>
        <w:t>Reports by others</w:t>
      </w:r>
      <w:r>
        <w:t xml:space="preserve"> – getting information about someone from another person (spouse, boss, friend)</w:t>
      </w:r>
    </w:p>
    <w:p w:rsidR="00FD1DB0" w:rsidRDefault="00FD1DB0" w:rsidP="00304C3D">
      <w:r>
        <w:rPr>
          <w:u w:val="single"/>
        </w:rPr>
        <w:t>Physiological measures</w:t>
      </w:r>
      <w:r>
        <w:t xml:space="preserve"> – test blood pressure, heart rate, respiration rate, and hormone to determine what’s happening inside of someone</w:t>
      </w:r>
    </w:p>
    <w:p w:rsidR="00FD1DB0" w:rsidRDefault="00FD1DB0" w:rsidP="00304C3D">
      <w:r>
        <w:rPr>
          <w:u w:val="single"/>
        </w:rPr>
        <w:t>Behavioural Observations</w:t>
      </w:r>
      <w:r>
        <w:t xml:space="preserve"> – observe directly visible behaviours in real life or lab</w:t>
      </w:r>
    </w:p>
    <w:p w:rsidR="00FD1DB0" w:rsidRDefault="00FD1DB0" w:rsidP="00304C3D">
      <w:r>
        <w:rPr>
          <w:u w:val="single"/>
        </w:rPr>
        <w:t>Archival measures</w:t>
      </w:r>
      <w:r>
        <w:t xml:space="preserve"> – already-existing records or documents</w:t>
      </w:r>
    </w:p>
    <w:p w:rsidR="00FD1DB0" w:rsidRDefault="00FD1DB0" w:rsidP="00304C3D">
      <w:r>
        <w:rPr>
          <w:u w:val="single"/>
        </w:rPr>
        <w:t>Unobtrusive measures</w:t>
      </w:r>
      <w:r>
        <w:t xml:space="preserve"> – when people are unaware they are being observed</w:t>
      </w:r>
    </w:p>
    <w:p w:rsidR="00FD1DB0" w:rsidRDefault="00FD1DB0" w:rsidP="00304C3D"/>
    <w:p w:rsidR="00FD1DB0" w:rsidRDefault="00FD1DB0" w:rsidP="00304C3D">
      <w:pPr>
        <w:rPr>
          <w:u w:val="single"/>
        </w:rPr>
      </w:pPr>
      <w:r>
        <w:rPr>
          <w:u w:val="single"/>
        </w:rPr>
        <w:t>METHODS OF RESEARCH</w:t>
      </w:r>
    </w:p>
    <w:p w:rsidR="00FD1DB0" w:rsidRDefault="00FD1DB0" w:rsidP="00304C3D">
      <w:pPr>
        <w:rPr>
          <w:u w:val="single"/>
        </w:rPr>
      </w:pPr>
    </w:p>
    <w:p w:rsidR="00FD1DB0" w:rsidRDefault="00FD1DB0" w:rsidP="00304C3D">
      <w:r>
        <w:rPr>
          <w:u w:val="single"/>
        </w:rPr>
        <w:t>Descriptive methods</w:t>
      </w:r>
      <w:r>
        <w:t xml:space="preserve"> – recording observations or surveys (natural setting)</w:t>
      </w:r>
    </w:p>
    <w:p w:rsidR="007B06ED" w:rsidRDefault="00FD1DB0" w:rsidP="00304C3D">
      <w:r>
        <w:rPr>
          <w:u w:val="single"/>
        </w:rPr>
        <w:t>Correlation methods</w:t>
      </w:r>
      <w:r>
        <w:t xml:space="preserve"> – measuring </w:t>
      </w:r>
      <w:r w:rsidR="007B06ED">
        <w:t>relationship between two events</w:t>
      </w:r>
    </w:p>
    <w:p w:rsidR="007B06ED" w:rsidRDefault="007B06ED" w:rsidP="00304C3D">
      <w:r>
        <w:rPr>
          <w:u w:val="single"/>
        </w:rPr>
        <w:t>Experimental methods</w:t>
      </w:r>
      <w:r>
        <w:t xml:space="preserve"> – manipulation to determine cause and effect</w:t>
      </w:r>
    </w:p>
    <w:p w:rsidR="00FD1DB0" w:rsidRPr="007B06ED" w:rsidRDefault="007B06ED" w:rsidP="00304C3D">
      <w:r>
        <w:rPr>
          <w:u w:val="single"/>
        </w:rPr>
        <w:t>Case study</w:t>
      </w:r>
      <w:r>
        <w:t xml:space="preserve"> – looking at one case in great detail (can collect lots of data) and is a source of new ideas and hypothesis. However, it’s a poor method of determining cause and effect, and it generalizes finding (doesn’t represent every scenario), and it lacks objectivity in the way information is interpreted.</w:t>
      </w:r>
    </w:p>
    <w:p w:rsidR="007B06ED" w:rsidRDefault="007B06ED" w:rsidP="00304C3D">
      <w:r>
        <w:rPr>
          <w:u w:val="single"/>
        </w:rPr>
        <w:t>Naturalistic observation</w:t>
      </w:r>
      <w:r>
        <w:t xml:space="preserve"> – viewing things in a natural setting (however, many variables can influence behaviour and those cannot be untangled)</w:t>
      </w:r>
    </w:p>
    <w:p w:rsidR="007B06ED" w:rsidRDefault="007B06ED" w:rsidP="00304C3D">
      <w:r>
        <w:rPr>
          <w:u w:val="single"/>
        </w:rPr>
        <w:t>Survey research</w:t>
      </w:r>
      <w:r>
        <w:t xml:space="preserve"> – giving out questionnaires and doing interviews</w:t>
      </w:r>
    </w:p>
    <w:p w:rsidR="007B06ED" w:rsidRDefault="007B06ED" w:rsidP="00304C3D"/>
    <w:p w:rsidR="007B06ED" w:rsidRDefault="007B06ED" w:rsidP="00304C3D">
      <w:pPr>
        <w:rPr>
          <w:u w:val="single"/>
        </w:rPr>
      </w:pPr>
      <w:r>
        <w:rPr>
          <w:u w:val="single"/>
        </w:rPr>
        <w:t>CORRELATIONAL RESEARCH:</w:t>
      </w:r>
    </w:p>
    <w:p w:rsidR="007B06ED" w:rsidRDefault="007B06ED" w:rsidP="00304C3D">
      <w:pPr>
        <w:rPr>
          <w:u w:val="single"/>
        </w:rPr>
      </w:pPr>
    </w:p>
    <w:p w:rsidR="007B06ED" w:rsidRDefault="007B06ED" w:rsidP="00304C3D">
      <w:r>
        <w:rPr>
          <w:u w:val="single"/>
        </w:rPr>
        <w:t>Correlation research</w:t>
      </w:r>
      <w:r>
        <w:t xml:space="preserve"> – determines associations and relationships (measures variables – does not manipulate them)</w:t>
      </w:r>
    </w:p>
    <w:p w:rsidR="007B06ED" w:rsidRDefault="007B06ED" w:rsidP="00304C3D">
      <w:r>
        <w:rPr>
          <w:u w:val="single"/>
        </w:rPr>
        <w:t>Bi-directional (two-way) causality problem</w:t>
      </w:r>
      <w:r>
        <w:t xml:space="preserve"> – X may have caused change in Y or Y may have caused change in X</w:t>
      </w:r>
    </w:p>
    <w:p w:rsidR="00C648E9" w:rsidRDefault="007B06ED" w:rsidP="00304C3D">
      <w:r>
        <w:rPr>
          <w:u w:val="single"/>
        </w:rPr>
        <w:t>Third variable problem</w:t>
      </w:r>
      <w:r>
        <w:t xml:space="preserve"> – Z is responsible for the relationship between X and Y</w:t>
      </w:r>
    </w:p>
    <w:p w:rsidR="00C648E9" w:rsidRDefault="00C648E9" w:rsidP="00304C3D">
      <w:r>
        <w:rPr>
          <w:u w:val="single"/>
        </w:rPr>
        <w:t>Correlation coefficient</w:t>
      </w:r>
      <w:r>
        <w:t xml:space="preserve"> – indicates direction and strength of a relationship</w:t>
      </w:r>
    </w:p>
    <w:p w:rsidR="00C648E9" w:rsidRDefault="00C648E9" w:rsidP="00304C3D"/>
    <w:p w:rsidR="00C648E9" w:rsidRDefault="00C648E9" w:rsidP="00304C3D">
      <w:r>
        <w:rPr>
          <w:u w:val="single"/>
        </w:rPr>
        <w:t>EXPERIMENTS: EXAMINING CAUSE AND EFFECT</w:t>
      </w:r>
    </w:p>
    <w:p w:rsidR="00C648E9" w:rsidRDefault="00C648E9" w:rsidP="00304C3D"/>
    <w:p w:rsidR="00C648E9" w:rsidRDefault="00C648E9" w:rsidP="00304C3D">
      <w:r>
        <w:rPr>
          <w:u w:val="single"/>
        </w:rPr>
        <w:t>An experiment has 3 important characteristics</w:t>
      </w:r>
      <w:r>
        <w:t>:</w:t>
      </w:r>
    </w:p>
    <w:p w:rsidR="00C648E9" w:rsidRDefault="00C648E9" w:rsidP="00C648E9">
      <w:pPr>
        <w:pStyle w:val="ListParagraph"/>
        <w:numPr>
          <w:ilvl w:val="0"/>
          <w:numId w:val="4"/>
        </w:numPr>
      </w:pPr>
      <w:r>
        <w:t xml:space="preserve">One variable is manipulated </w:t>
      </w:r>
    </w:p>
    <w:p w:rsidR="00C648E9" w:rsidRDefault="00C648E9" w:rsidP="00C648E9">
      <w:pPr>
        <w:pStyle w:val="ListParagraph"/>
        <w:numPr>
          <w:ilvl w:val="0"/>
          <w:numId w:val="4"/>
        </w:numPr>
      </w:pPr>
      <w:r>
        <w:t>Measures if that manipulation caused change in another variable</w:t>
      </w:r>
    </w:p>
    <w:p w:rsidR="00C648E9" w:rsidRDefault="00C648E9" w:rsidP="00C648E9">
      <w:pPr>
        <w:pStyle w:val="ListParagraph"/>
        <w:numPr>
          <w:ilvl w:val="0"/>
          <w:numId w:val="4"/>
        </w:numPr>
      </w:pPr>
      <w:r>
        <w:t>Attempts to control for extraneous factors</w:t>
      </w:r>
    </w:p>
    <w:p w:rsidR="00C648E9" w:rsidRDefault="00C648E9" w:rsidP="00C648E9"/>
    <w:p w:rsidR="00C648E9" w:rsidRDefault="00C648E9" w:rsidP="00C648E9">
      <w:r>
        <w:rPr>
          <w:u w:val="single"/>
        </w:rPr>
        <w:t>Independent variable</w:t>
      </w:r>
      <w:r>
        <w:t xml:space="preserve"> – manipulated</w:t>
      </w:r>
    </w:p>
    <w:p w:rsidR="00C648E9" w:rsidRDefault="00C648E9" w:rsidP="00C648E9">
      <w:r>
        <w:rPr>
          <w:u w:val="single"/>
        </w:rPr>
        <w:t>Dependent variable</w:t>
      </w:r>
      <w:r>
        <w:t xml:space="preserve"> – measured (influenced by independent variable)</w:t>
      </w:r>
    </w:p>
    <w:p w:rsidR="00C648E9" w:rsidRDefault="00C648E9" w:rsidP="00C648E9">
      <w:r>
        <w:rPr>
          <w:u w:val="single"/>
        </w:rPr>
        <w:t>Experimental group</w:t>
      </w:r>
      <w:r>
        <w:t xml:space="preserve"> – receives treatment</w:t>
      </w:r>
    </w:p>
    <w:p w:rsidR="00C648E9" w:rsidRDefault="00C648E9" w:rsidP="00C648E9">
      <w:r>
        <w:rPr>
          <w:u w:val="single"/>
        </w:rPr>
        <w:t>Control group</w:t>
      </w:r>
      <w:r>
        <w:t xml:space="preserve"> – not exposed to treatment (zero-level of independent variable)</w:t>
      </w:r>
    </w:p>
    <w:p w:rsidR="0020255D" w:rsidRDefault="00C648E9" w:rsidP="00C648E9">
      <w:r>
        <w:rPr>
          <w:u w:val="single"/>
        </w:rPr>
        <w:t>Random assignment</w:t>
      </w:r>
      <w:r>
        <w:t xml:space="preserve"> – each participant has an equal chance of being assigned to a particular group</w:t>
      </w:r>
      <w:r w:rsidR="0020255D">
        <w:t xml:space="preserve"> OR you can expose each participant to all the conditions</w:t>
      </w:r>
    </w:p>
    <w:p w:rsidR="0020255D" w:rsidRDefault="0020255D" w:rsidP="00C648E9"/>
    <w:p w:rsidR="00F859E4" w:rsidRDefault="00F859E4" w:rsidP="00C648E9">
      <w:pPr>
        <w:rPr>
          <w:u w:val="single"/>
        </w:rPr>
      </w:pPr>
      <w:r>
        <w:rPr>
          <w:u w:val="single"/>
        </w:rPr>
        <w:t>How are experiments differ</w:t>
      </w:r>
      <w:r w:rsidR="0020255D">
        <w:rPr>
          <w:u w:val="single"/>
        </w:rPr>
        <w:t xml:space="preserve"> from descriptive and correlation approach:</w:t>
      </w:r>
    </w:p>
    <w:p w:rsidR="00F859E4" w:rsidRDefault="00F859E4" w:rsidP="00F859E4">
      <w:pPr>
        <w:pStyle w:val="ListParagraph"/>
        <w:numPr>
          <w:ilvl w:val="0"/>
          <w:numId w:val="5"/>
        </w:numPr>
      </w:pPr>
      <w:r>
        <w:t>Experiment changes one variable to determine effect on the other, while in descriptive and correlation, all variables are measured</w:t>
      </w:r>
    </w:p>
    <w:p w:rsidR="00F859E4" w:rsidRDefault="00F859E4" w:rsidP="00F859E4">
      <w:pPr>
        <w:pStyle w:val="ListParagraph"/>
        <w:numPr>
          <w:ilvl w:val="0"/>
          <w:numId w:val="5"/>
        </w:numPr>
      </w:pPr>
      <w:r>
        <w:t>Experiments are done in a lab while descriptive and correlation are natural</w:t>
      </w:r>
    </w:p>
    <w:p w:rsidR="00F859E4" w:rsidRDefault="00F859E4" w:rsidP="00F859E4">
      <w:pPr>
        <w:pStyle w:val="ListParagraph"/>
        <w:numPr>
          <w:ilvl w:val="0"/>
          <w:numId w:val="5"/>
        </w:numPr>
      </w:pPr>
      <w:r>
        <w:t>In descriptive and correlation you can’t keep extraneous factors constant</w:t>
      </w:r>
    </w:p>
    <w:p w:rsidR="00F859E4" w:rsidRDefault="00F859E4" w:rsidP="00F859E4"/>
    <w:p w:rsidR="00F859E4" w:rsidRDefault="00F859E4" w:rsidP="00F859E4"/>
    <w:p w:rsidR="00BC3E09" w:rsidRDefault="00BC3E09" w:rsidP="00F859E4">
      <w:pPr>
        <w:rPr>
          <w:u w:val="single"/>
        </w:rPr>
      </w:pPr>
    </w:p>
    <w:p w:rsidR="00BC3E09" w:rsidRDefault="00BC3E09" w:rsidP="00F859E4">
      <w:pPr>
        <w:rPr>
          <w:u w:val="single"/>
        </w:rPr>
      </w:pPr>
    </w:p>
    <w:p w:rsidR="00BC3E09" w:rsidRDefault="00BC3E09" w:rsidP="00F859E4">
      <w:pPr>
        <w:rPr>
          <w:u w:val="single"/>
        </w:rPr>
      </w:pPr>
    </w:p>
    <w:p w:rsidR="00BC3E09" w:rsidRDefault="00BC3E09" w:rsidP="00F859E4">
      <w:pPr>
        <w:rPr>
          <w:u w:val="single"/>
        </w:rPr>
      </w:pPr>
    </w:p>
    <w:p w:rsidR="00F859E4" w:rsidRDefault="00F859E4" w:rsidP="00F859E4">
      <w:r>
        <w:rPr>
          <w:u w:val="single"/>
        </w:rPr>
        <w:t>THREATS TO THE VALIDITY OF RESEARCH:</w:t>
      </w:r>
    </w:p>
    <w:p w:rsidR="00F859E4" w:rsidRDefault="00F859E4" w:rsidP="00F859E4"/>
    <w:p w:rsidR="00F859E4" w:rsidRDefault="00F859E4" w:rsidP="00F859E4">
      <w:r>
        <w:rPr>
          <w:u w:val="single"/>
        </w:rPr>
        <w:t>Validity</w:t>
      </w:r>
      <w:r>
        <w:t xml:space="preserve"> – how well an experiment tests what it was supposed to test</w:t>
      </w:r>
    </w:p>
    <w:p w:rsidR="00F859E4" w:rsidRDefault="00F859E4" w:rsidP="00F859E4">
      <w:r>
        <w:rPr>
          <w:u w:val="single"/>
        </w:rPr>
        <w:t>Internal validity</w:t>
      </w:r>
      <w:r>
        <w:t xml:space="preserve"> – the degree to which an experiment supports its conclusions</w:t>
      </w:r>
    </w:p>
    <w:p w:rsidR="00F859E4" w:rsidRDefault="00F859E4" w:rsidP="00F859E4">
      <w:r>
        <w:rPr>
          <w:u w:val="single"/>
        </w:rPr>
        <w:t>Confounding of variables</w:t>
      </w:r>
      <w:r>
        <w:t xml:space="preserve"> – two variables are intertwined and we can’t determine which one influenced the dependent variable (factor Z)</w:t>
      </w:r>
    </w:p>
    <w:p w:rsidR="00F859E4" w:rsidRDefault="00F859E4" w:rsidP="00F859E4">
      <w:pPr>
        <w:jc w:val="both"/>
      </w:pPr>
      <w:r>
        <w:rPr>
          <w:u w:val="single"/>
        </w:rPr>
        <w:t>Demand characteristics</w:t>
      </w:r>
      <w:r>
        <w:t xml:space="preserve"> – cues that participants pick up that affect how they behave (damages internal validity – they try to please the researcher)</w:t>
      </w:r>
    </w:p>
    <w:p w:rsidR="00F859E4" w:rsidRDefault="00F859E4" w:rsidP="00F859E4">
      <w:pPr>
        <w:jc w:val="both"/>
      </w:pPr>
      <w:r>
        <w:rPr>
          <w:u w:val="single"/>
        </w:rPr>
        <w:t>Placebo</w:t>
      </w:r>
      <w:r>
        <w:t xml:space="preserve"> – inactive drug</w:t>
      </w:r>
    </w:p>
    <w:p w:rsidR="00F859E4" w:rsidRDefault="00F859E4" w:rsidP="00F859E4">
      <w:pPr>
        <w:jc w:val="both"/>
      </w:pPr>
      <w:r>
        <w:rPr>
          <w:u w:val="single"/>
        </w:rPr>
        <w:t>Placebo effect</w:t>
      </w:r>
      <w:r>
        <w:t xml:space="preserve"> – change in behaviour due to their expectations</w:t>
      </w:r>
    </w:p>
    <w:p w:rsidR="00F859E4" w:rsidRDefault="005E023B" w:rsidP="00F859E4">
      <w:pPr>
        <w:jc w:val="both"/>
      </w:pPr>
      <w:r>
        <w:rPr>
          <w:u w:val="single"/>
        </w:rPr>
        <w:t xml:space="preserve">Experimenter expectancy </w:t>
      </w:r>
      <w:r w:rsidR="00F859E4">
        <w:rPr>
          <w:u w:val="single"/>
        </w:rPr>
        <w:t>effects</w:t>
      </w:r>
      <w:r w:rsidR="00F859E4">
        <w:t xml:space="preserve"> – experimenters influence the participants (unintentionally)</w:t>
      </w:r>
    </w:p>
    <w:p w:rsidR="00F859E4" w:rsidRDefault="00F859E4" w:rsidP="00F859E4">
      <w:pPr>
        <w:jc w:val="both"/>
      </w:pPr>
      <w:r>
        <w:rPr>
          <w:u w:val="single"/>
        </w:rPr>
        <w:t>Double-blind procedure</w:t>
      </w:r>
      <w:r>
        <w:t xml:space="preserve"> – both the participant and experimenter are unaware of the conditions (who has the placebo and who has the real drug)</w:t>
      </w:r>
    </w:p>
    <w:p w:rsidR="005E023B" w:rsidRDefault="005E023B" w:rsidP="00F859E4">
      <w:pPr>
        <w:jc w:val="both"/>
      </w:pPr>
      <w:r>
        <w:rPr>
          <w:u w:val="single"/>
        </w:rPr>
        <w:t>External validity</w:t>
      </w:r>
      <w:r>
        <w:t xml:space="preserve"> – degree to which results apply to other people, settings, and conditions</w:t>
      </w:r>
    </w:p>
    <w:p w:rsidR="005E023B" w:rsidRDefault="005E023B" w:rsidP="00F859E4">
      <w:pPr>
        <w:jc w:val="both"/>
      </w:pPr>
      <w:r>
        <w:rPr>
          <w:u w:val="single"/>
        </w:rPr>
        <w:t>Replication</w:t>
      </w:r>
      <w:r>
        <w:t xml:space="preserve"> – repeating a study to see if same results can be obtained</w:t>
      </w:r>
    </w:p>
    <w:p w:rsidR="005E023B" w:rsidRDefault="005E023B" w:rsidP="00F859E4">
      <w:pPr>
        <w:jc w:val="both"/>
      </w:pPr>
    </w:p>
    <w:p w:rsidR="005E023B" w:rsidRDefault="005E023B" w:rsidP="00F859E4">
      <w:pPr>
        <w:jc w:val="both"/>
        <w:rPr>
          <w:u w:val="single"/>
        </w:rPr>
      </w:pPr>
      <w:r>
        <w:rPr>
          <w:u w:val="single"/>
        </w:rPr>
        <w:t>ETHICAL PRINCIPLES IN HUMAN AND ANIMAL RESEARCH:</w:t>
      </w:r>
    </w:p>
    <w:p w:rsidR="005E023B" w:rsidRDefault="005E023B" w:rsidP="00F859E4">
      <w:pPr>
        <w:jc w:val="both"/>
      </w:pPr>
    </w:p>
    <w:p w:rsidR="005E023B" w:rsidRDefault="005E023B" w:rsidP="00F859E4">
      <w:pPr>
        <w:jc w:val="both"/>
      </w:pPr>
      <w:r>
        <w:t>Researchers have a responsibility to society and they must:</w:t>
      </w:r>
    </w:p>
    <w:p w:rsidR="005E023B" w:rsidRDefault="005E023B" w:rsidP="005E023B">
      <w:pPr>
        <w:pStyle w:val="ListParagraph"/>
        <w:numPr>
          <w:ilvl w:val="0"/>
          <w:numId w:val="7"/>
        </w:numPr>
        <w:jc w:val="both"/>
      </w:pPr>
      <w:r>
        <w:t>Protect the welfare or participants</w:t>
      </w:r>
    </w:p>
    <w:p w:rsidR="005E023B" w:rsidRDefault="005E023B" w:rsidP="005E023B">
      <w:pPr>
        <w:pStyle w:val="ListParagraph"/>
        <w:numPr>
          <w:ilvl w:val="0"/>
          <w:numId w:val="7"/>
        </w:numPr>
        <w:jc w:val="both"/>
      </w:pPr>
      <w:r>
        <w:t>Avoid doing harm to them</w:t>
      </w:r>
    </w:p>
    <w:p w:rsidR="005E023B" w:rsidRDefault="005E023B" w:rsidP="005E023B">
      <w:pPr>
        <w:pStyle w:val="ListParagraph"/>
        <w:numPr>
          <w:ilvl w:val="0"/>
          <w:numId w:val="7"/>
        </w:numPr>
        <w:jc w:val="both"/>
      </w:pPr>
      <w:r>
        <w:t>Only do study if probably benefits are greater than the risk</w:t>
      </w:r>
    </w:p>
    <w:p w:rsidR="005E023B" w:rsidRDefault="005E023B" w:rsidP="005E023B">
      <w:pPr>
        <w:pStyle w:val="ListParagraph"/>
        <w:numPr>
          <w:ilvl w:val="0"/>
          <w:numId w:val="7"/>
        </w:numPr>
        <w:jc w:val="both"/>
      </w:pPr>
      <w:r>
        <w:t>Explain all aspects of procedure (get written or oral consent and give them the option of withdrawing without penalty)</w:t>
      </w:r>
    </w:p>
    <w:p w:rsidR="005E023B" w:rsidRDefault="005E023B" w:rsidP="005E023B">
      <w:pPr>
        <w:pStyle w:val="ListParagraph"/>
        <w:numPr>
          <w:ilvl w:val="0"/>
          <w:numId w:val="7"/>
        </w:numPr>
        <w:jc w:val="both"/>
      </w:pPr>
      <w:r>
        <w:t>Make sure consent is not forced</w:t>
      </w:r>
    </w:p>
    <w:p w:rsidR="005E023B" w:rsidRDefault="005E023B" w:rsidP="005E023B">
      <w:pPr>
        <w:pStyle w:val="ListParagraph"/>
        <w:numPr>
          <w:ilvl w:val="0"/>
          <w:numId w:val="7"/>
        </w:numPr>
        <w:jc w:val="both"/>
      </w:pPr>
      <w:r>
        <w:t>Ensure privacy and confidentiality</w:t>
      </w:r>
    </w:p>
    <w:p w:rsidR="005E023B" w:rsidRDefault="005E023B" w:rsidP="005E023B">
      <w:pPr>
        <w:jc w:val="both"/>
      </w:pPr>
    </w:p>
    <w:p w:rsidR="005E023B" w:rsidRDefault="005E023B" w:rsidP="005E023B">
      <w:pPr>
        <w:jc w:val="both"/>
      </w:pPr>
      <w:r>
        <w:rPr>
          <w:u w:val="single"/>
        </w:rPr>
        <w:t>CRITICAL THINKING IN SCIENCE AND EVERYDAY LIFE</w:t>
      </w:r>
    </w:p>
    <w:p w:rsidR="005E023B" w:rsidRDefault="005E023B" w:rsidP="005E023B">
      <w:pPr>
        <w:jc w:val="both"/>
      </w:pPr>
    </w:p>
    <w:p w:rsidR="005E023B" w:rsidRDefault="005E023B" w:rsidP="005E023B">
      <w:pPr>
        <w:jc w:val="both"/>
      </w:pPr>
      <w:r>
        <w:t>Critical thinking skills help you avoid being misled (by advertisements)</w:t>
      </w:r>
    </w:p>
    <w:p w:rsidR="005E023B" w:rsidRDefault="005E023B" w:rsidP="005E023B">
      <w:pPr>
        <w:jc w:val="both"/>
      </w:pPr>
      <w:r>
        <w:t>Critical thinkers must be open-minded and tolerate uncertainty</w:t>
      </w:r>
    </w:p>
    <w:p w:rsidR="00F859E4" w:rsidRPr="005E023B" w:rsidRDefault="005E023B" w:rsidP="005E023B">
      <w:pPr>
        <w:jc w:val="both"/>
      </w:pPr>
      <w:r>
        <w:t xml:space="preserve">If you refuse to look at other perspectives, it will not benefit you in the </w:t>
      </w:r>
      <w:proofErr w:type="gramStart"/>
      <w:r>
        <w:t>long-run</w:t>
      </w:r>
      <w:proofErr w:type="gramEnd"/>
    </w:p>
    <w:p w:rsidR="00F859E4" w:rsidRPr="00F859E4" w:rsidRDefault="00F859E4" w:rsidP="00F859E4">
      <w:pPr>
        <w:jc w:val="both"/>
      </w:pPr>
    </w:p>
    <w:p w:rsidR="00304C3D" w:rsidRPr="00F859E4" w:rsidRDefault="00304C3D" w:rsidP="00F859E4"/>
    <w:sectPr w:rsidR="00304C3D" w:rsidRPr="00F859E4" w:rsidSect="00BC3E09">
      <w:pgSz w:w="12240" w:h="15840"/>
      <w:pgMar w:top="1276" w:right="1800" w:bottom="993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Wingdings 2">
    <w:panose1 w:val="05020102010507070707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060E6EAD"/>
    <w:multiLevelType w:val="hybridMultilevel"/>
    <w:tmpl w:val="4536BF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8D04DE"/>
    <w:multiLevelType w:val="hybridMultilevel"/>
    <w:tmpl w:val="AF4C9DF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4C0613"/>
    <w:multiLevelType w:val="hybridMultilevel"/>
    <w:tmpl w:val="4D2C25A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8A44EB2"/>
    <w:multiLevelType w:val="hybridMultilevel"/>
    <w:tmpl w:val="8EA6DD02"/>
    <w:lvl w:ilvl="0" w:tplc="A8B49FBA">
      <w:start w:val="1"/>
      <w:numFmt w:val="bullet"/>
      <w:lvlText w:val=""/>
      <w:lvlJc w:val="left"/>
      <w:pPr>
        <w:ind w:left="720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FB300A9"/>
    <w:multiLevelType w:val="hybridMultilevel"/>
    <w:tmpl w:val="0280351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37521FC"/>
    <w:multiLevelType w:val="hybridMultilevel"/>
    <w:tmpl w:val="17E2B88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64C5EE9"/>
    <w:multiLevelType w:val="hybridMultilevel"/>
    <w:tmpl w:val="A9FA53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6"/>
  </w:num>
  <w:num w:numId="5">
    <w:abstractNumId w:val="4"/>
  </w:num>
  <w:num w:numId="6">
    <w:abstractNumId w:val="5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304C3D"/>
    <w:rsid w:val="0020255D"/>
    <w:rsid w:val="00304C3D"/>
    <w:rsid w:val="005E023B"/>
    <w:rsid w:val="007B06ED"/>
    <w:rsid w:val="00A743C3"/>
    <w:rsid w:val="00BC3E09"/>
    <w:rsid w:val="00C648E9"/>
    <w:rsid w:val="00F859E4"/>
    <w:rsid w:val="00FD1DB0"/>
  </w:rsids>
  <m:mathPr>
    <m:mathFont m:val="Abadi MT Condensed Ligh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3523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304C3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theme" Target="theme/theme1.xml"/><Relationship Id="rId4" Type="http://schemas.openxmlformats.org/officeDocument/2006/relationships/webSettings" Target="webSettings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3</Pages>
  <Words>854</Words>
  <Characters>4870</Characters>
  <Application>Microsoft Macintosh Word</Application>
  <DocSecurity>0</DocSecurity>
  <Lines>40</Lines>
  <Paragraphs>9</Paragraphs>
  <ScaleCrop>false</ScaleCrop>
  <LinksUpToDate>false</LinksUpToDate>
  <CharactersWithSpaces>5980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Hasan Valiji</dc:creator>
  <cp:keywords/>
  <cp:lastModifiedBy>Hasan Valiji</cp:lastModifiedBy>
  <cp:revision>3</cp:revision>
  <dcterms:created xsi:type="dcterms:W3CDTF">2009-09-19T17:20:00Z</dcterms:created>
  <dcterms:modified xsi:type="dcterms:W3CDTF">2009-09-19T22:05:00Z</dcterms:modified>
</cp:coreProperties>
</file>