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62" w:rsidRPr="00E6212A" w:rsidRDefault="00E6212A">
      <w:pPr>
        <w:rPr>
          <w:b/>
          <w:sz w:val="24"/>
        </w:rPr>
      </w:pPr>
      <w:r w:rsidRPr="00E6212A">
        <w:rPr>
          <w:b/>
          <w:sz w:val="24"/>
        </w:rPr>
        <w:t>Assignment 10</w:t>
      </w:r>
    </w:p>
    <w:p w:rsidR="00E6212A" w:rsidRDefault="00E6212A">
      <w:pPr>
        <w:rPr>
          <w:b/>
          <w:sz w:val="24"/>
        </w:rPr>
      </w:pPr>
      <w:r w:rsidRPr="00E6212A">
        <w:rPr>
          <w:b/>
          <w:sz w:val="24"/>
        </w:rPr>
        <w:t>The Greeks believe the Parthenon Marbles were acquired illegally by Lord Elgin and should be returned to Greece.  The British Museum believes it has the legal right to own these works of art.  Who do you think is right in this debate?  Offer a possible solution to the problem.</w:t>
      </w:r>
    </w:p>
    <w:p w:rsidR="00E6212A" w:rsidRDefault="009C1EBF">
      <w:pPr>
        <w:rPr>
          <w:sz w:val="24"/>
        </w:rPr>
      </w:pPr>
      <w:r>
        <w:rPr>
          <w:sz w:val="24"/>
        </w:rPr>
        <w:t xml:space="preserve">I personally divided on this topic, on one hand, the friezes are a big part of Greek history and a very important part of the Parthenon. Since they are such a big part of history, they should be displayed in Greece. The British obtained to permission to remove the friezes from the Turkish overlords of Greece and not from the Greek people themselves. One might question the validity of the permission given to the British, since Greece is no longer controlled by Turkey. On the other hand however, the British went through proper channels to obtain the </w:t>
      </w:r>
      <w:r w:rsidR="007E68D2">
        <w:rPr>
          <w:sz w:val="24"/>
        </w:rPr>
        <w:t>friezes</w:t>
      </w:r>
      <w:r>
        <w:rPr>
          <w:sz w:val="24"/>
        </w:rPr>
        <w:t xml:space="preserve">, seeking the permission of the governing authority of the county at the time, so I do not think they should be </w:t>
      </w:r>
      <w:r w:rsidR="007E68D2">
        <w:rPr>
          <w:sz w:val="24"/>
        </w:rPr>
        <w:t>penalized</w:t>
      </w:r>
      <w:r>
        <w:rPr>
          <w:sz w:val="24"/>
        </w:rPr>
        <w:t xml:space="preserve"> just because Greece is now independent. As the film pointed out, Lord Elgin probably helped to preserver the Friezes from vandals and looter when he took them back to England. If he had not, we may not have as many pieces of the frieze as we do today. There are also many other cases described in the textbook similar to this one. For example, there is a statue of the Egyptian Queen Nefertiti in the Berlin museum which had been illegally smuggled out of the country. I personally think that each of these case must be dealt with individually and that the outcome of one case should not influence the outcome of another. The case of the statue of Nefertiti, I think, is a much simpler case to deal with. Since it was smuggled illegally out of the country, it should be returned to Egypt. The case of</w:t>
      </w:r>
      <w:r w:rsidR="007E68D2">
        <w:rPr>
          <w:sz w:val="24"/>
        </w:rPr>
        <w:t xml:space="preserve"> the Friezes of the Parthenon is much more difficult. Though the Greeks may not see it this way, the British did nothing illegal when they removed the friezes, as they had first obtained permission. The only possible solution that I can see to this problem (since it seems that neither country will give up) would be some kind of joint custody of the pieces. They could split time between the Acropolis and British museums, being replaced with replicas when they are not in residence</w:t>
      </w:r>
    </w:p>
    <w:p w:rsidR="00A94C49" w:rsidRDefault="00A94C49">
      <w:pPr>
        <w:rPr>
          <w:sz w:val="24"/>
        </w:rPr>
      </w:pPr>
    </w:p>
    <w:p w:rsidR="00A94C49" w:rsidRDefault="00A94C49">
      <w:pPr>
        <w:rPr>
          <w:b/>
          <w:sz w:val="24"/>
        </w:rPr>
      </w:pPr>
      <w:r>
        <w:rPr>
          <w:b/>
          <w:sz w:val="24"/>
        </w:rPr>
        <w:t>Grade: 10/10</w:t>
      </w:r>
    </w:p>
    <w:p w:rsidR="00A94C49" w:rsidRPr="00A94C49" w:rsidRDefault="00A94C49">
      <w:pPr>
        <w:rPr>
          <w:b/>
          <w:sz w:val="24"/>
        </w:rPr>
      </w:pPr>
      <w:r>
        <w:rPr>
          <w:b/>
          <w:sz w:val="24"/>
        </w:rPr>
        <w:t>Prof Feedback:</w:t>
      </w:r>
      <w:bookmarkStart w:id="0" w:name="_GoBack"/>
      <w:bookmarkEnd w:id="0"/>
      <w:r>
        <w:rPr>
          <w:b/>
          <w:sz w:val="24"/>
        </w:rPr>
        <w:t xml:space="preserve"> </w:t>
      </w:r>
      <w:r w:rsidRPr="00A94C49">
        <w:rPr>
          <w:b/>
          <w:sz w:val="24"/>
        </w:rPr>
        <w:t>I agree with you that the British Museum, through Lord Elgin, acquired the marbles legally and have the right to keep them.  Perhaps they might make casts to send to Greece rather than send the actual pieces.  The public would not be able to tell the difference between a good cast and the original.</w:t>
      </w:r>
    </w:p>
    <w:sectPr w:rsidR="00A94C49" w:rsidRPr="00A94C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2A"/>
    <w:rsid w:val="00026762"/>
    <w:rsid w:val="005F5B85"/>
    <w:rsid w:val="007E68D2"/>
    <w:rsid w:val="009C1EBF"/>
    <w:rsid w:val="00A94C49"/>
    <w:rsid w:val="00E621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D30AB8-B6BA-471D-BCB5-B2AD5E1C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386</Words>
  <Characters>2202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3</cp:revision>
  <dcterms:created xsi:type="dcterms:W3CDTF">2015-12-04T23:43:00Z</dcterms:created>
  <dcterms:modified xsi:type="dcterms:W3CDTF">2015-12-17T03:54:00Z</dcterms:modified>
</cp:coreProperties>
</file>