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762" w:rsidRPr="00A93224" w:rsidRDefault="00A93224">
      <w:pPr>
        <w:rPr>
          <w:b/>
          <w:sz w:val="28"/>
          <w:u w:val="single"/>
        </w:rPr>
      </w:pPr>
      <w:r w:rsidRPr="00A93224">
        <w:rPr>
          <w:b/>
          <w:sz w:val="28"/>
          <w:u w:val="single"/>
        </w:rPr>
        <w:t>Assignment 5</w:t>
      </w:r>
    </w:p>
    <w:p w:rsidR="00A93224" w:rsidRDefault="00A93224">
      <w:pPr>
        <w:rPr>
          <w:b/>
          <w:sz w:val="24"/>
        </w:rPr>
      </w:pPr>
      <w:r w:rsidRPr="00A93224">
        <w:rPr>
          <w:b/>
          <w:sz w:val="24"/>
        </w:rPr>
        <w:t>Films tend to focus on a single solution to complex problems.  Part of the reason for this is to leave the audience with a clear picture of the past, but such over-simplification of the past creates false knowledge.  In the case of the film about Machu Picchu, the researcher concluded that the people found in the cemetery in the city were the servants of the king who spent their lives eating his corn and waiting for him to show up with his entourage.  What is your interpretation of the role of these people?  You may wish to refer to pages 171-173 about early states and social organization to help you generate ideas.  </w:t>
      </w:r>
    </w:p>
    <w:p w:rsidR="00A93224" w:rsidRDefault="00A93224">
      <w:pPr>
        <w:rPr>
          <w:b/>
          <w:sz w:val="24"/>
        </w:rPr>
      </w:pPr>
    </w:p>
    <w:p w:rsidR="00A93224" w:rsidRDefault="003A1855">
      <w:pPr>
        <w:rPr>
          <w:sz w:val="24"/>
        </w:rPr>
      </w:pPr>
      <w:r>
        <w:rPr>
          <w:sz w:val="24"/>
        </w:rPr>
        <w:t>I do not think that the people who lived in Machu Picchu were the slaves of the king, who spent their entire lives waiting for him to show up. Instead, I think that the people who lived there were priests and priestesses honoring the Incan gods</w:t>
      </w:r>
    </w:p>
    <w:p w:rsidR="003A1855" w:rsidRDefault="003A1855">
      <w:pPr>
        <w:rPr>
          <w:sz w:val="24"/>
        </w:rPr>
      </w:pPr>
      <w:r>
        <w:rPr>
          <w:sz w:val="24"/>
        </w:rPr>
        <w:t xml:space="preserve">In a society who valued religion to such a high degree, one would assume (though the documentary did not mention them) that there would be priests and priestesses. In many other cultures, these priests and priestesses are very highly revered, second only to royalty. Based on the bone evidence shown in the film, the people who lived in Machu Picchu were not soldiers or farmers, but neither were they royalty. The analysis of the teeth showed that the people ate the corn that grew at Machu Picchu. In this time, corn was very rare and reserved only for royalty. The people who lived at Machu Picchu could have been priests, priestesses and other religious people. These people would not be required to work hard like common people and were important enough to eat the royal corn, but they did not have the riches of royalty. The documentary mentioned that Machu Picchu hade many religious aspects, like temples, as well as large carvings of nearby mountain gods. It also was next to a sacred river. The </w:t>
      </w:r>
      <w:r w:rsidR="005F6368">
        <w:rPr>
          <w:sz w:val="24"/>
        </w:rPr>
        <w:t>sacred pillar</w:t>
      </w:r>
      <w:r>
        <w:rPr>
          <w:sz w:val="24"/>
        </w:rPr>
        <w:t xml:space="preserve"> at the highest point </w:t>
      </w:r>
      <w:r w:rsidR="005F6368">
        <w:rPr>
          <w:sz w:val="24"/>
        </w:rPr>
        <w:t>is aligned with four of the most important mountain gods, which also represent the four cardinal directions. Another reason to believe that Machu Picchu was filled with religious people is the Sacred Landscape Theory. It is believed that the Inca drew power from being physically connected to the sun, water and mountains. The location of Machu Picchu offers proximity to all of these.</w:t>
      </w:r>
    </w:p>
    <w:p w:rsidR="003C6C40" w:rsidRDefault="003C6C40">
      <w:pPr>
        <w:rPr>
          <w:sz w:val="24"/>
        </w:rPr>
      </w:pPr>
      <w:bookmarkStart w:id="0" w:name="_GoBack"/>
      <w:bookmarkEnd w:id="0"/>
    </w:p>
    <w:p w:rsidR="003C6C40" w:rsidRDefault="003C6C40">
      <w:pPr>
        <w:rPr>
          <w:b/>
          <w:sz w:val="24"/>
        </w:rPr>
      </w:pPr>
      <w:r>
        <w:rPr>
          <w:b/>
          <w:sz w:val="24"/>
        </w:rPr>
        <w:t>Grade: 10/10</w:t>
      </w:r>
    </w:p>
    <w:p w:rsidR="003C6C40" w:rsidRDefault="003C6C40">
      <w:pPr>
        <w:rPr>
          <w:b/>
          <w:sz w:val="24"/>
        </w:rPr>
      </w:pPr>
      <w:r>
        <w:rPr>
          <w:b/>
          <w:sz w:val="24"/>
        </w:rPr>
        <w:t>Prof Feedback:</w:t>
      </w:r>
    </w:p>
    <w:p w:rsidR="003C6C40" w:rsidRPr="003D21D6" w:rsidRDefault="003C6C40">
      <w:pPr>
        <w:rPr>
          <w:b/>
          <w:sz w:val="32"/>
        </w:rPr>
      </w:pPr>
      <w:r w:rsidRPr="003D21D6">
        <w:rPr>
          <w:b/>
          <w:color w:val="000000"/>
          <w:sz w:val="24"/>
          <w:szCs w:val="21"/>
          <w:shd w:val="clear" w:color="auto" w:fill="FFFFFF"/>
        </w:rPr>
        <w:t xml:space="preserve">I agree with you that they were probably priests and priestesses.  It is also possible they were family members of </w:t>
      </w:r>
      <w:proofErr w:type="spellStart"/>
      <w:r w:rsidRPr="003D21D6">
        <w:rPr>
          <w:b/>
          <w:color w:val="000000"/>
          <w:sz w:val="24"/>
          <w:szCs w:val="21"/>
          <w:shd w:val="clear" w:color="auto" w:fill="FFFFFF"/>
        </w:rPr>
        <w:t>Pachacuti</w:t>
      </w:r>
      <w:proofErr w:type="spellEnd"/>
      <w:r w:rsidRPr="003D21D6">
        <w:rPr>
          <w:b/>
          <w:color w:val="000000"/>
          <w:sz w:val="24"/>
          <w:szCs w:val="21"/>
          <w:shd w:val="clear" w:color="auto" w:fill="FFFFFF"/>
        </w:rPr>
        <w:t xml:space="preserve"> who were taking care of his mummy and had taken over the residence/religious site.</w:t>
      </w:r>
    </w:p>
    <w:sectPr w:rsidR="003C6C40" w:rsidRPr="003D21D6">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334F" w:rsidRDefault="003E334F" w:rsidP="00A93224">
      <w:pPr>
        <w:spacing w:after="0" w:line="240" w:lineRule="auto"/>
      </w:pPr>
      <w:r>
        <w:separator/>
      </w:r>
    </w:p>
  </w:endnote>
  <w:endnote w:type="continuationSeparator" w:id="0">
    <w:p w:rsidR="003E334F" w:rsidRDefault="003E334F" w:rsidP="00A93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334F" w:rsidRDefault="003E334F" w:rsidP="00A93224">
      <w:pPr>
        <w:spacing w:after="0" w:line="240" w:lineRule="auto"/>
      </w:pPr>
      <w:r>
        <w:separator/>
      </w:r>
    </w:p>
  </w:footnote>
  <w:footnote w:type="continuationSeparator" w:id="0">
    <w:p w:rsidR="003E334F" w:rsidRDefault="003E334F" w:rsidP="00A932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3224" w:rsidRDefault="00A93224" w:rsidP="00A93224">
    <w:pPr>
      <w:pStyle w:val="Header"/>
      <w:jc w:val="right"/>
    </w:pPr>
    <w:r>
      <w:t>CLA 2110</w:t>
    </w:r>
  </w:p>
  <w:p w:rsidR="00A93224" w:rsidRDefault="00A93224" w:rsidP="00A93224">
    <w:pPr>
      <w:pStyle w:val="Header"/>
      <w:jc w:val="right"/>
    </w:pPr>
    <w:r>
      <w:t>Deanna Regan</w:t>
    </w:r>
  </w:p>
  <w:p w:rsidR="00A93224" w:rsidRDefault="00A93224" w:rsidP="00A93224">
    <w:pPr>
      <w:pStyle w:val="Header"/>
      <w:jc w:val="right"/>
    </w:pPr>
    <w:r>
      <w:t>7328545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224"/>
    <w:rsid w:val="00026762"/>
    <w:rsid w:val="003A1855"/>
    <w:rsid w:val="003C6C40"/>
    <w:rsid w:val="003D21D6"/>
    <w:rsid w:val="003E334F"/>
    <w:rsid w:val="005F5B85"/>
    <w:rsid w:val="005F6368"/>
    <w:rsid w:val="00A17D24"/>
    <w:rsid w:val="00A93224"/>
    <w:rsid w:val="00F0071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5DE998-F884-4F17-A332-A81083AFF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32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3224"/>
  </w:style>
  <w:style w:type="paragraph" w:styleId="Footer">
    <w:name w:val="footer"/>
    <w:basedOn w:val="Normal"/>
    <w:link w:val="FooterChar"/>
    <w:uiPriority w:val="99"/>
    <w:unhideWhenUsed/>
    <w:rsid w:val="00A932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32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380</Words>
  <Characters>2168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Regan</dc:creator>
  <cp:keywords/>
  <dc:description/>
  <cp:lastModifiedBy>Deanna Regan</cp:lastModifiedBy>
  <cp:revision>4</cp:revision>
  <dcterms:created xsi:type="dcterms:W3CDTF">2015-10-21T01:21:00Z</dcterms:created>
  <dcterms:modified xsi:type="dcterms:W3CDTF">2015-11-19T00:42:00Z</dcterms:modified>
</cp:coreProperties>
</file>