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BB2" w:rsidRPr="00E81908" w:rsidRDefault="00057BB2" w:rsidP="00057BB2">
      <w:pPr>
        <w:pStyle w:val="NoteLevel1"/>
      </w:pPr>
      <w:r>
        <w:rPr>
          <w:b/>
        </w:rPr>
        <w:t>Regulation of Protein Function</w:t>
      </w:r>
    </w:p>
    <w:p w:rsidR="00057BB2" w:rsidRPr="00E81908" w:rsidRDefault="00057BB2" w:rsidP="00057BB2">
      <w:pPr>
        <w:pStyle w:val="NoteLevel1"/>
      </w:pPr>
      <w:r>
        <w:rPr>
          <w:u w:val="single"/>
        </w:rPr>
        <w:t>Protein Structure:</w:t>
      </w:r>
    </w:p>
    <w:p w:rsidR="00057BB2" w:rsidRPr="00E81908" w:rsidRDefault="00057BB2" w:rsidP="00057BB2">
      <w:pPr>
        <w:pStyle w:val="NoteLevel1"/>
      </w:pPr>
      <w:r>
        <w:t xml:space="preserve">- </w:t>
      </w:r>
      <w:r>
        <w:rPr>
          <w:i/>
        </w:rPr>
        <w:t>Properties:</w:t>
      </w:r>
    </w:p>
    <w:p w:rsidR="00057BB2" w:rsidRDefault="00057BB2" w:rsidP="00057BB2">
      <w:pPr>
        <w:pStyle w:val="NoteLevel1"/>
      </w:pPr>
      <w:r>
        <w:t>- Size (molecular weight)</w:t>
      </w:r>
    </w:p>
    <w:p w:rsidR="00057BB2" w:rsidRDefault="00057BB2" w:rsidP="00057BB2">
      <w:pPr>
        <w:pStyle w:val="NoteLevel1"/>
      </w:pPr>
      <w:r>
        <w:t>- Shape (secondary structure/fold)</w:t>
      </w:r>
    </w:p>
    <w:p w:rsidR="00057BB2" w:rsidRDefault="00057BB2" w:rsidP="00057BB2">
      <w:pPr>
        <w:pStyle w:val="NoteLevel1"/>
      </w:pPr>
      <w:r>
        <w:t>- Charge (+/- patches)</w:t>
      </w:r>
    </w:p>
    <w:p w:rsidR="00057BB2" w:rsidRDefault="00057BB2" w:rsidP="00057BB2">
      <w:pPr>
        <w:pStyle w:val="NoteLevel1"/>
      </w:pPr>
      <w:r>
        <w:t>- Hydrophobic/hydrophilic properties</w:t>
      </w:r>
    </w:p>
    <w:p w:rsidR="00057BB2" w:rsidRPr="00E81908" w:rsidRDefault="00057BB2" w:rsidP="00057BB2">
      <w:pPr>
        <w:pStyle w:val="NoteLevel1"/>
      </w:pPr>
      <w:r>
        <w:rPr>
          <w:i/>
        </w:rPr>
        <w:t>- Representations:</w:t>
      </w:r>
    </w:p>
    <w:p w:rsidR="00057BB2" w:rsidRDefault="00057BB2" w:rsidP="00057BB2">
      <w:pPr>
        <w:pStyle w:val="NoteLevel1"/>
      </w:pPr>
      <w:r>
        <w:t>- Same protein different ‘views’</w:t>
      </w:r>
    </w:p>
    <w:p w:rsidR="00057BB2" w:rsidRDefault="00057BB2" w:rsidP="00057BB2">
      <w:pPr>
        <w:pStyle w:val="NoteLevel1"/>
      </w:pPr>
      <w:r>
        <w:t>- Understand how a protein works by looking at it at the atomic level</w:t>
      </w:r>
    </w:p>
    <w:p w:rsidR="00057BB2" w:rsidRDefault="00057BB2" w:rsidP="00057BB2">
      <w:pPr>
        <w:pStyle w:val="NoteLevel1"/>
      </w:pPr>
      <w:r>
        <w:t xml:space="preserve">- Structure/function relationship </w:t>
      </w:r>
    </w:p>
    <w:p w:rsidR="00057BB2" w:rsidRPr="00E81908" w:rsidRDefault="00057BB2" w:rsidP="00057BB2">
      <w:pPr>
        <w:pStyle w:val="NoteLevel1"/>
      </w:pPr>
      <w:r>
        <w:rPr>
          <w:u w:val="single"/>
        </w:rPr>
        <w:t>Reversible Modulation of Protein Function:</w:t>
      </w:r>
    </w:p>
    <w:p w:rsidR="00057BB2" w:rsidRDefault="00057BB2" w:rsidP="00057BB2">
      <w:pPr>
        <w:pStyle w:val="NoteLevel1"/>
      </w:pPr>
      <w:r>
        <w:t xml:space="preserve">- Proteins are dynamic molecules </w:t>
      </w:r>
    </w:p>
    <w:p w:rsidR="00057BB2" w:rsidRDefault="00057BB2" w:rsidP="00057BB2">
      <w:pPr>
        <w:pStyle w:val="NoteLevel1"/>
      </w:pPr>
      <w:r>
        <w:t>- Function is influenced by interactions w other molecules</w:t>
      </w:r>
    </w:p>
    <w:p w:rsidR="00057BB2" w:rsidRDefault="00057BB2" w:rsidP="00057BB2">
      <w:pPr>
        <w:pStyle w:val="NoteLevel1"/>
      </w:pPr>
      <w:r>
        <w:t>- Very stable interaction = prosthetic group</w:t>
      </w:r>
    </w:p>
    <w:p w:rsidR="00057BB2" w:rsidRDefault="00057BB2" w:rsidP="00057BB2">
      <w:pPr>
        <w:pStyle w:val="NoteLevel1"/>
      </w:pPr>
      <w:r>
        <w:t>- Prosthetic group = a compound/cofactor that is permanently associated w a protein and required for its function</w:t>
      </w:r>
    </w:p>
    <w:p w:rsidR="00057BB2" w:rsidRPr="00362451" w:rsidRDefault="00057BB2" w:rsidP="00057BB2">
      <w:pPr>
        <w:pStyle w:val="NoteLevel1"/>
      </w:pPr>
      <w:r w:rsidRPr="00362451">
        <w:rPr>
          <w:u w:val="single"/>
        </w:rPr>
        <w:t>Protein-Ligand Interactions:</w:t>
      </w:r>
    </w:p>
    <w:p w:rsidR="00057BB2" w:rsidRDefault="00057BB2" w:rsidP="00057BB2">
      <w:pPr>
        <w:pStyle w:val="NoteLevel1"/>
      </w:pPr>
      <w:r>
        <w:t>- Transient/short-lived interaction = protein-ligand interactions</w:t>
      </w:r>
    </w:p>
    <w:p w:rsidR="00057BB2" w:rsidRDefault="00057BB2" w:rsidP="00057BB2">
      <w:pPr>
        <w:pStyle w:val="NoteLevel1"/>
      </w:pPr>
      <w:r>
        <w:t>- Ligand = a molecule that is bound reversibly by a protein</w:t>
      </w:r>
    </w:p>
    <w:p w:rsidR="00057BB2" w:rsidRDefault="00057BB2" w:rsidP="00057BB2">
      <w:pPr>
        <w:pStyle w:val="NoteLevel1"/>
      </w:pPr>
      <w:r>
        <w:t xml:space="preserve">- Binding site = position on a protein that interacts w a ligand </w:t>
      </w:r>
    </w:p>
    <w:p w:rsidR="00057BB2" w:rsidRDefault="00057BB2" w:rsidP="00057BB2">
      <w:pPr>
        <w:pStyle w:val="NoteLevel1"/>
      </w:pPr>
      <w:r>
        <w:t>- Complementary in size, shape, charge and hydrophobic/hydrophilic properties</w:t>
      </w:r>
    </w:p>
    <w:p w:rsidR="00057BB2" w:rsidRDefault="00057BB2" w:rsidP="00057BB2">
      <w:pPr>
        <w:pStyle w:val="NoteLevel1"/>
      </w:pPr>
      <w:r>
        <w:t>- Interaction is highly specific</w:t>
      </w:r>
    </w:p>
    <w:p w:rsidR="00057BB2" w:rsidRDefault="00057BB2" w:rsidP="00057BB2">
      <w:pPr>
        <w:pStyle w:val="NoteLevel1"/>
      </w:pPr>
      <w:r>
        <w:t>- Proteins = dynamic and flexible, and can have &gt;1 binding site</w:t>
      </w:r>
    </w:p>
    <w:p w:rsidR="00057BB2" w:rsidRDefault="00057BB2" w:rsidP="00057BB2">
      <w:pPr>
        <w:pStyle w:val="NoteLevel1"/>
      </w:pPr>
      <w:r>
        <w:t xml:space="preserve">- Induced fit = structural adaptation between protein and ligand </w:t>
      </w:r>
    </w:p>
    <w:p w:rsidR="00057BB2" w:rsidRDefault="00057BB2" w:rsidP="00057BB2">
      <w:pPr>
        <w:pStyle w:val="NoteLevel1"/>
      </w:pPr>
      <w:r>
        <w:t>- Conformational change = binding of ligand changes the conformation of the protein to make the binding site more complementary</w:t>
      </w:r>
    </w:p>
    <w:p w:rsidR="00057BB2" w:rsidRDefault="00057BB2" w:rsidP="00057BB2">
      <w:pPr>
        <w:pStyle w:val="NoteLevel1"/>
      </w:pPr>
      <w:r>
        <w:t xml:space="preserve">- </w:t>
      </w:r>
      <w:proofErr w:type="spellStart"/>
      <w:proofErr w:type="gramStart"/>
      <w:r>
        <w:t>ie</w:t>
      </w:r>
      <w:proofErr w:type="spellEnd"/>
      <w:proofErr w:type="gramEnd"/>
      <w:r>
        <w:t xml:space="preserve">. </w:t>
      </w:r>
      <w:proofErr w:type="gramStart"/>
      <w:r>
        <w:t>induced</w:t>
      </w:r>
      <w:proofErr w:type="gramEnd"/>
      <w:r>
        <w:t xml:space="preserve"> fit = conformational change in hexokinase induced by binding of D-glucose</w:t>
      </w:r>
    </w:p>
    <w:p w:rsidR="00057BB2" w:rsidRPr="0063035E" w:rsidRDefault="00057BB2" w:rsidP="00057BB2">
      <w:pPr>
        <w:pStyle w:val="NoteLevel1"/>
      </w:pPr>
      <w:r>
        <w:t xml:space="preserve">- </w:t>
      </w:r>
      <w:r>
        <w:rPr>
          <w:i/>
        </w:rPr>
        <w:t>Key Concepts in Protein-Ligand Interactions:</w:t>
      </w:r>
    </w:p>
    <w:p w:rsidR="00057BB2" w:rsidRDefault="00057BB2" w:rsidP="00057BB2">
      <w:pPr>
        <w:pStyle w:val="NoteLevel1"/>
      </w:pPr>
      <w:r>
        <w:t>1) Reversible binding</w:t>
      </w:r>
    </w:p>
    <w:p w:rsidR="00057BB2" w:rsidRDefault="00057BB2" w:rsidP="00057BB2">
      <w:pPr>
        <w:pStyle w:val="NoteLevel1"/>
      </w:pPr>
      <w:r>
        <w:t>2) Specificity</w:t>
      </w:r>
    </w:p>
    <w:p w:rsidR="00057BB2" w:rsidRDefault="00057BB2" w:rsidP="00057BB2">
      <w:pPr>
        <w:pStyle w:val="NoteLevel1"/>
      </w:pPr>
      <w:r>
        <w:t>3) Conformational change</w:t>
      </w:r>
    </w:p>
    <w:p w:rsidR="00057BB2" w:rsidRDefault="00057BB2" w:rsidP="00057BB2">
      <w:pPr>
        <w:pStyle w:val="NoteLevel1"/>
      </w:pPr>
      <w:r>
        <w:t xml:space="preserve">4) Regulation </w:t>
      </w:r>
    </w:p>
    <w:p w:rsidR="00057BB2" w:rsidRPr="0063035E" w:rsidRDefault="00057BB2" w:rsidP="00057BB2">
      <w:pPr>
        <w:pStyle w:val="NoteLevel1"/>
      </w:pPr>
      <w:r>
        <w:rPr>
          <w:u w:val="single"/>
        </w:rPr>
        <w:t>Enzymes: A Special Case of Protein-Ligand Interaction:</w:t>
      </w:r>
    </w:p>
    <w:p w:rsidR="00057BB2" w:rsidRDefault="00057BB2" w:rsidP="00057BB2">
      <w:pPr>
        <w:pStyle w:val="NoteLevel1"/>
      </w:pPr>
      <w:r>
        <w:t>- Substrate (~ligand) = molecule changed by an enzyme</w:t>
      </w:r>
    </w:p>
    <w:p w:rsidR="00057BB2" w:rsidRDefault="00057BB2" w:rsidP="00057BB2">
      <w:pPr>
        <w:pStyle w:val="NoteLevel1"/>
      </w:pPr>
      <w:r>
        <w:t>- Catalytic site/Active site (~ligand-binding site) = binds substrate and facilitates its chemical transformation</w:t>
      </w:r>
    </w:p>
    <w:p w:rsidR="00057BB2" w:rsidRPr="00215E6D" w:rsidRDefault="00057BB2" w:rsidP="00057BB2">
      <w:pPr>
        <w:pStyle w:val="NoteLevel1"/>
      </w:pPr>
      <w:r>
        <w:rPr>
          <w:u w:val="single"/>
        </w:rPr>
        <w:lastRenderedPageBreak/>
        <w:t>Enzymes vs. Proteins:</w:t>
      </w:r>
    </w:p>
    <w:p w:rsidR="00057BB2" w:rsidRDefault="00057BB2" w:rsidP="00057BB2">
      <w:pPr>
        <w:pStyle w:val="NoteLevel1"/>
      </w:pPr>
      <w:r>
        <w:t>- Protein-mediated transport – modulates protein function</w:t>
      </w:r>
    </w:p>
    <w:p w:rsidR="00057BB2" w:rsidRDefault="00057BB2" w:rsidP="00057BB2">
      <w:pPr>
        <w:pStyle w:val="NoteLevel1"/>
      </w:pPr>
      <w:r>
        <w:t xml:space="preserve">- ‘Structural proteins’ – control protein assembly/disassembly </w:t>
      </w:r>
    </w:p>
    <w:p w:rsidR="00057BB2" w:rsidRDefault="00057BB2" w:rsidP="00057BB2">
      <w:pPr>
        <w:pStyle w:val="NoteLevel1"/>
      </w:pPr>
      <w:r>
        <w:t xml:space="preserve">- Not having enzyme activity does not mean it has no function </w:t>
      </w:r>
    </w:p>
    <w:p w:rsidR="00057BB2" w:rsidRPr="00D8434B" w:rsidRDefault="00057BB2" w:rsidP="00057BB2">
      <w:pPr>
        <w:pStyle w:val="NoteLevel1"/>
      </w:pPr>
      <w:r>
        <w:rPr>
          <w:u w:val="single"/>
        </w:rPr>
        <w:t>Oxygen-Binding Proteins:</w:t>
      </w:r>
    </w:p>
    <w:p w:rsidR="00057BB2" w:rsidRDefault="00057BB2" w:rsidP="00057BB2">
      <w:pPr>
        <w:pStyle w:val="NoteLevel1"/>
      </w:pPr>
      <w:r>
        <w:t xml:space="preserve">- O2 = poorly soluble in aqueous solutions, and inefficient diffusion through tissues </w:t>
      </w:r>
    </w:p>
    <w:p w:rsidR="00057BB2" w:rsidRDefault="00057BB2" w:rsidP="00057BB2">
      <w:pPr>
        <w:pStyle w:val="NoteLevel1"/>
      </w:pPr>
      <w:r>
        <w:t>- We require mechanisms for transporting O2</w:t>
      </w:r>
    </w:p>
    <w:p w:rsidR="00057BB2" w:rsidRDefault="00057BB2" w:rsidP="00057BB2">
      <w:pPr>
        <w:pStyle w:val="NoteLevel1"/>
      </w:pPr>
      <w:r>
        <w:t xml:space="preserve">- Interactions of “transporter” w O2 must be specific (not N) and reversible </w:t>
      </w:r>
    </w:p>
    <w:p w:rsidR="00057BB2" w:rsidRDefault="00057BB2" w:rsidP="00057BB2">
      <w:pPr>
        <w:pStyle w:val="NoteLevel1"/>
      </w:pPr>
      <w:r>
        <w:t xml:space="preserve">- O2 is </w:t>
      </w:r>
      <w:proofErr w:type="spellStart"/>
      <w:r>
        <w:t>complexed</w:t>
      </w:r>
      <w:proofErr w:type="spellEnd"/>
      <w:r>
        <w:t xml:space="preserve"> w transition metals that have high affinities for O2 (</w:t>
      </w:r>
      <w:proofErr w:type="spellStart"/>
      <w:r>
        <w:t>ie</w:t>
      </w:r>
      <w:proofErr w:type="spellEnd"/>
      <w:r>
        <w:t>. Fe or Cu)</w:t>
      </w:r>
    </w:p>
    <w:p w:rsidR="00057BB2" w:rsidRDefault="00057BB2" w:rsidP="00057BB2">
      <w:pPr>
        <w:pStyle w:val="NoteLevel1"/>
      </w:pPr>
      <w:r>
        <w:t xml:space="preserve">- Free Fe can promote the formation of highly reactive O2 species – this tendency is reduced when Fe is incorporated into </w:t>
      </w:r>
      <w:proofErr w:type="spellStart"/>
      <w:r>
        <w:t>heme</w:t>
      </w:r>
      <w:proofErr w:type="spellEnd"/>
    </w:p>
    <w:p w:rsidR="00057BB2" w:rsidRDefault="00057BB2" w:rsidP="00057BB2">
      <w:pPr>
        <w:pStyle w:val="NoteLevel1"/>
      </w:pPr>
      <w:r>
        <w:t xml:space="preserve">- </w:t>
      </w:r>
      <w:proofErr w:type="spellStart"/>
      <w:r>
        <w:t>Heme</w:t>
      </w:r>
      <w:proofErr w:type="spellEnd"/>
      <w:r>
        <w:t xml:space="preserve"> = a prosthetic group = </w:t>
      </w:r>
      <w:proofErr w:type="spellStart"/>
      <w:r>
        <w:t>protoporphyrin</w:t>
      </w:r>
      <w:proofErr w:type="spellEnd"/>
      <w:r>
        <w:t xml:space="preserve"> IX + Fe3+</w:t>
      </w:r>
    </w:p>
    <w:p w:rsidR="00057BB2" w:rsidRPr="00D8434B" w:rsidRDefault="00057BB2" w:rsidP="00057BB2">
      <w:pPr>
        <w:pStyle w:val="NoteLevel1"/>
      </w:pPr>
      <w:proofErr w:type="spellStart"/>
      <w:r>
        <w:rPr>
          <w:u w:val="single"/>
        </w:rPr>
        <w:t>Porphyrins</w:t>
      </w:r>
      <w:proofErr w:type="spellEnd"/>
      <w:r>
        <w:rPr>
          <w:u w:val="single"/>
        </w:rPr>
        <w:t>:</w:t>
      </w:r>
    </w:p>
    <w:p w:rsidR="00057BB2" w:rsidRDefault="00057BB2" w:rsidP="00057BB2">
      <w:pPr>
        <w:pStyle w:val="NoteLevel1"/>
      </w:pPr>
      <w:r>
        <w:t xml:space="preserve">- 4 </w:t>
      </w:r>
      <w:proofErr w:type="spellStart"/>
      <w:r>
        <w:t>pyrrole</w:t>
      </w:r>
      <w:proofErr w:type="spellEnd"/>
      <w:r>
        <w:t xml:space="preserve"> rings connected by methane bridges (one double bond one single bond) w substitutions at ‘X’</w:t>
      </w:r>
    </w:p>
    <w:p w:rsidR="00057BB2" w:rsidRDefault="00057BB2" w:rsidP="00057BB2">
      <w:pPr>
        <w:pStyle w:val="NoteLevel1"/>
      </w:pPr>
      <w:r>
        <w:t>- A conjugated C=C double bond system (resonance)</w:t>
      </w:r>
    </w:p>
    <w:p w:rsidR="00057BB2" w:rsidRDefault="00057BB2" w:rsidP="00057BB2">
      <w:pPr>
        <w:pStyle w:val="NoteLevel1"/>
      </w:pPr>
      <w:r>
        <w:t>- 4 N atoms that can bond w Fe2+</w:t>
      </w:r>
    </w:p>
    <w:p w:rsidR="00057BB2" w:rsidRDefault="00057BB2" w:rsidP="00057BB2">
      <w:pPr>
        <w:pStyle w:val="NoteLevel1"/>
      </w:pPr>
      <w:r>
        <w:rPr>
          <w:noProof/>
        </w:rPr>
        <w:drawing>
          <wp:inline distT="0" distB="0" distL="0" distR="0" wp14:anchorId="0229A9EA" wp14:editId="13682BA9">
            <wp:extent cx="3536934" cy="3098800"/>
            <wp:effectExtent l="0" t="0" r="0" b="0"/>
            <wp:docPr id="19" name="Picture 19" descr="Macintosh HD:Users:mckenzieryan:Pictures:iPhoto Library_2.photolibrary:Previews:2016:01:20:20160120-120314:uB3gb39kQLCMsRnD1Y+MIg:Screen Shot 2016-01-20 at 12.03.06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mckenzieryan:Pictures:iPhoto Library_2.photolibrary:Previews:2016:01:20:20160120-120314:uB3gb39kQLCMsRnD1Y+MIg:Screen Shot 2016-01-20 at 12.03.06 PM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493" cy="309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</w:pPr>
      <w:r>
        <w:rPr>
          <w:noProof/>
        </w:rPr>
        <w:lastRenderedPageBreak/>
        <w:drawing>
          <wp:inline distT="0" distB="0" distL="0" distR="0" wp14:anchorId="1E5FA7F9" wp14:editId="56BBC110">
            <wp:extent cx="5943600" cy="3911600"/>
            <wp:effectExtent l="0" t="0" r="0" b="0"/>
            <wp:docPr id="20" name="Picture 20" descr="Macintosh HD:Users:mckenzieryan:Pictures:iPhoto Library_2.photolibrary:Previews:2016:01:20:20160120-120429:D7SMHfOxT6CeEZiia9p5lg:Screen Shot 2016-01-20 at 12.04.21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mckenzieryan:Pictures:iPhoto Library_2.photolibrary:Previews:2016:01:20:20160120-120429:D7SMHfOxT6CeEZiia9p5lg:Screen Shot 2016-01-20 at 12.04.21 PM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1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</w:pPr>
      <w:r>
        <w:t>- Fe2+ binds O2 reversibly, Fe3+ does not bind O2</w:t>
      </w:r>
    </w:p>
    <w:p w:rsidR="00057BB2" w:rsidRDefault="00057BB2" w:rsidP="00057BB2">
      <w:pPr>
        <w:pStyle w:val="NoteLevel1"/>
      </w:pPr>
      <w:r>
        <w:t xml:space="preserve">- Irreversible oxidation of Fe2+ by O2 is prevented by: </w:t>
      </w:r>
      <w:proofErr w:type="spellStart"/>
      <w:r>
        <w:t>heme</w:t>
      </w:r>
      <w:proofErr w:type="spellEnd"/>
      <w:r>
        <w:t xml:space="preserve"> being buried within the protein, one coordination bond is occupied by a side-chain N of a His residue, and then O2 binds reversibly at remaining position </w:t>
      </w:r>
    </w:p>
    <w:p w:rsidR="00057BB2" w:rsidRDefault="00057BB2" w:rsidP="00057BB2">
      <w:pPr>
        <w:pStyle w:val="NoteLevel1"/>
      </w:pPr>
      <w:r>
        <w:rPr>
          <w:noProof/>
        </w:rPr>
        <w:drawing>
          <wp:inline distT="0" distB="0" distL="0" distR="0" wp14:anchorId="7BEA7932" wp14:editId="6D387310">
            <wp:extent cx="2680335" cy="2423497"/>
            <wp:effectExtent l="0" t="0" r="12065" b="0"/>
            <wp:docPr id="21" name="Picture 21" descr="Macintosh HD:Users:mckenzieryan:Pictures:iPhoto Library_2.photolibrary:Previews:2016:01:20:20160120-120705:0pZag4%FTGKc0uJqPsiJTA:Screen Shot 2016-01-20 at 12.06.56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mckenzieryan:Pictures:iPhoto Library_2.photolibrary:Previews:2016:01:20:20160120-120705:0pZag4%FTGKc0uJqPsiJTA:Screen Shot 2016-01-20 at 12.06.56 PM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35" cy="2423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980852" w:rsidRDefault="00057BB2" w:rsidP="00057BB2">
      <w:pPr>
        <w:pStyle w:val="NoteLevel1"/>
      </w:pPr>
      <w:r>
        <w:rPr>
          <w:u w:val="single"/>
        </w:rPr>
        <w:t xml:space="preserve">Structure of </w:t>
      </w:r>
      <w:proofErr w:type="spellStart"/>
      <w:r>
        <w:rPr>
          <w:u w:val="single"/>
        </w:rPr>
        <w:t>Globins</w:t>
      </w:r>
      <w:proofErr w:type="spellEnd"/>
      <w:r>
        <w:rPr>
          <w:u w:val="single"/>
        </w:rPr>
        <w:t xml:space="preserve"> I:</w:t>
      </w:r>
    </w:p>
    <w:p w:rsidR="00057BB2" w:rsidRDefault="00057BB2" w:rsidP="00057BB2">
      <w:pPr>
        <w:pStyle w:val="NoteLevel1"/>
      </w:pPr>
      <w:r>
        <w:rPr>
          <w:noProof/>
        </w:rPr>
        <w:drawing>
          <wp:inline distT="0" distB="0" distL="0" distR="0" wp14:anchorId="29A32F6A" wp14:editId="745EC00F">
            <wp:extent cx="4079540" cy="3390900"/>
            <wp:effectExtent l="0" t="0" r="10160" b="0"/>
            <wp:docPr id="22" name="Picture 22" descr="Macintosh HD:Users:mckenzieryan:Pictures:iPhoto Library_2.photolibrary:Previews:2016:01:20:20160120-120832:FKCNeukqRJiEKpVVYDwUgQ:Screen Shot 2016-01-20 at 12.08.25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mckenzieryan:Pictures:iPhoto Library_2.photolibrary:Previews:2016:01:20:20160120-120832:FKCNeukqRJiEKpVVYDwUgQ:Screen Shot 2016-01-20 at 12.08.25 PM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54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</w:pPr>
      <w:r>
        <w:t xml:space="preserve">- Myoglobin = monomer, binds and stores O2 in muscle </w:t>
      </w:r>
    </w:p>
    <w:p w:rsidR="00057BB2" w:rsidRDefault="00057BB2" w:rsidP="00057BB2">
      <w:pPr>
        <w:pStyle w:val="NoteLevel1"/>
      </w:pPr>
      <w:r>
        <w:t xml:space="preserve">- Hemoglobin = tetramer (2 alpha and 2 beta </w:t>
      </w:r>
      <w:proofErr w:type="spellStart"/>
      <w:r>
        <w:t>globins</w:t>
      </w:r>
      <w:proofErr w:type="spellEnd"/>
      <w:r>
        <w:t>), O2 transporter</w:t>
      </w:r>
    </w:p>
    <w:p w:rsidR="00057BB2" w:rsidRDefault="00057BB2" w:rsidP="00057BB2">
      <w:pPr>
        <w:pStyle w:val="NoteLevel1"/>
      </w:pPr>
      <w:r>
        <w:t xml:space="preserve">- </w:t>
      </w:r>
      <w:proofErr w:type="spellStart"/>
      <w:r>
        <w:t>Leghemoglobin</w:t>
      </w:r>
      <w:proofErr w:type="spellEnd"/>
      <w:r>
        <w:t xml:space="preserve"> = found in leguminous plants, sequesters O2, protects O2-sensitive enzymes in N2-fixing bacteria</w:t>
      </w:r>
    </w:p>
    <w:p w:rsidR="00057BB2" w:rsidRPr="004A39BD" w:rsidRDefault="00057BB2" w:rsidP="00057BB2">
      <w:pPr>
        <w:pStyle w:val="NoteLevel1"/>
      </w:pPr>
      <w:r>
        <w:rPr>
          <w:u w:val="single"/>
        </w:rPr>
        <w:t>Outline of Globin Structure:</w:t>
      </w:r>
    </w:p>
    <w:p w:rsidR="00057BB2" w:rsidRDefault="00057BB2" w:rsidP="00057BB2">
      <w:pPr>
        <w:pStyle w:val="NoteLevel1"/>
      </w:pPr>
      <w:r>
        <w:t xml:space="preserve">- </w:t>
      </w:r>
      <w:proofErr w:type="spellStart"/>
      <w:r>
        <w:t>Globins</w:t>
      </w:r>
      <w:proofErr w:type="spellEnd"/>
      <w:r>
        <w:t xml:space="preserve"> can be divided up into 8 alpha-helical segments denoted: A-H</w:t>
      </w:r>
    </w:p>
    <w:p w:rsidR="00057BB2" w:rsidRDefault="00057BB2" w:rsidP="00057BB2">
      <w:pPr>
        <w:pStyle w:val="NoteLevel1"/>
      </w:pPr>
      <w:r>
        <w:t>- These fold together (globular protein)</w:t>
      </w:r>
    </w:p>
    <w:p w:rsidR="00057BB2" w:rsidRDefault="00057BB2" w:rsidP="00057BB2">
      <w:pPr>
        <w:pStyle w:val="NoteLevel1"/>
      </w:pPr>
      <w:r>
        <w:t>- Connecting loops are identified by the 2 adjacent helices</w:t>
      </w:r>
    </w:p>
    <w:p w:rsidR="00057BB2" w:rsidRDefault="00057BB2" w:rsidP="00057BB2">
      <w:pPr>
        <w:pStyle w:val="NoteLevel1"/>
      </w:pPr>
      <w:r>
        <w:t>- Identified by a relative position</w:t>
      </w:r>
    </w:p>
    <w:p w:rsidR="00057BB2" w:rsidRDefault="00057BB2" w:rsidP="00057BB2">
      <w:pPr>
        <w:pStyle w:val="NoteLevel1"/>
      </w:pPr>
      <w:r>
        <w:t xml:space="preserve">- </w:t>
      </w:r>
      <w:proofErr w:type="spellStart"/>
      <w:r>
        <w:t>Ie</w:t>
      </w:r>
      <w:proofErr w:type="spellEnd"/>
      <w:r>
        <w:t>. F8 = 8</w:t>
      </w:r>
      <w:r w:rsidRPr="004A39BD">
        <w:rPr>
          <w:vertAlign w:val="superscript"/>
        </w:rPr>
        <w:t>th</w:t>
      </w:r>
      <w:r>
        <w:t xml:space="preserve"> amino acid in helix F</w:t>
      </w:r>
    </w:p>
    <w:p w:rsidR="00057BB2" w:rsidRDefault="00057BB2" w:rsidP="00057BB2">
      <w:pPr>
        <w:pStyle w:val="NoteLevel1"/>
      </w:pPr>
      <w:r>
        <w:t xml:space="preserve">- </w:t>
      </w:r>
      <w:proofErr w:type="spellStart"/>
      <w:r>
        <w:t>Ie</w:t>
      </w:r>
      <w:proofErr w:type="spellEnd"/>
      <w:r>
        <w:t>. CD1 = 1</w:t>
      </w:r>
      <w:r w:rsidRPr="004A39BD">
        <w:rPr>
          <w:vertAlign w:val="superscript"/>
        </w:rPr>
        <w:t>st</w:t>
      </w:r>
      <w:r>
        <w:t xml:space="preserve"> amino acid on loop between helices C and D</w:t>
      </w:r>
    </w:p>
    <w:p w:rsidR="00057BB2" w:rsidRPr="004A39BD" w:rsidRDefault="00057BB2" w:rsidP="00057BB2">
      <w:pPr>
        <w:pStyle w:val="NoteLevel1"/>
      </w:pPr>
      <w:r>
        <w:rPr>
          <w:u w:val="single"/>
        </w:rPr>
        <w:t>Evolutionarily Conserved Structure of an O2 Carrier:</w:t>
      </w:r>
    </w:p>
    <w:p w:rsidR="00057BB2" w:rsidRDefault="00057BB2" w:rsidP="00057BB2">
      <w:pPr>
        <w:pStyle w:val="NoteLevel1"/>
      </w:pPr>
      <w:r>
        <w:t xml:space="preserve">- </w:t>
      </w:r>
      <w:proofErr w:type="spellStart"/>
      <w:r>
        <w:t>Heme</w:t>
      </w:r>
      <w:proofErr w:type="spellEnd"/>
      <w:r>
        <w:t>-binding pocket formed by E and F helices</w:t>
      </w:r>
    </w:p>
    <w:p w:rsidR="00057BB2" w:rsidRDefault="00057BB2" w:rsidP="00057BB2">
      <w:pPr>
        <w:pStyle w:val="NoteLevel1"/>
      </w:pPr>
      <w:r>
        <w:t xml:space="preserve">- Propionate side chains of </w:t>
      </w:r>
      <w:proofErr w:type="spellStart"/>
      <w:r>
        <w:t>heme</w:t>
      </w:r>
      <w:proofErr w:type="spellEnd"/>
      <w:r>
        <w:t xml:space="preserve"> are near the surface (top=more hydrophilic) of the globin </w:t>
      </w:r>
    </w:p>
    <w:p w:rsidR="00057BB2" w:rsidRDefault="00057BB2" w:rsidP="00057BB2">
      <w:pPr>
        <w:pStyle w:val="NoteLevel1"/>
      </w:pPr>
      <w:r>
        <w:t xml:space="preserve">- The rest of the </w:t>
      </w:r>
      <w:proofErr w:type="spellStart"/>
      <w:r>
        <w:t>heme</w:t>
      </w:r>
      <w:proofErr w:type="spellEnd"/>
      <w:r>
        <w:t xml:space="preserve"> is surrounded by nonpolar residues except for 2 His</w:t>
      </w:r>
    </w:p>
    <w:p w:rsidR="00057BB2" w:rsidRDefault="00057BB2" w:rsidP="00057BB2">
      <w:pPr>
        <w:pStyle w:val="NoteLevel1"/>
      </w:pPr>
      <w:r>
        <w:t>- Proximal His (F8) is directly bonded to Fe2+ (5</w:t>
      </w:r>
      <w:r w:rsidRPr="00293023">
        <w:rPr>
          <w:vertAlign w:val="superscript"/>
        </w:rPr>
        <w:t>th</w:t>
      </w:r>
      <w:r>
        <w:t xml:space="preserve"> coordination bond)</w:t>
      </w:r>
    </w:p>
    <w:p w:rsidR="00057BB2" w:rsidRDefault="00057BB2" w:rsidP="00057BB2">
      <w:pPr>
        <w:pStyle w:val="NoteLevel1"/>
      </w:pPr>
      <w:r>
        <w:t xml:space="preserve">- Distal His (E7) is close but not bonded to </w:t>
      </w:r>
      <w:proofErr w:type="spellStart"/>
      <w:r>
        <w:t>heme</w:t>
      </w:r>
      <w:proofErr w:type="spellEnd"/>
    </w:p>
    <w:p w:rsidR="00057BB2" w:rsidRDefault="00057BB2" w:rsidP="00057BB2">
      <w:pPr>
        <w:pStyle w:val="NoteLevel1"/>
      </w:pPr>
      <w:r>
        <w:t>- O2 binds to Fe2+ on the E7 side of the atom (6</w:t>
      </w:r>
      <w:r w:rsidRPr="00293023">
        <w:rPr>
          <w:vertAlign w:val="superscript"/>
        </w:rPr>
        <w:t>th</w:t>
      </w:r>
      <w:r>
        <w:t xml:space="preserve"> coordination bond)</w:t>
      </w:r>
    </w:p>
    <w:p w:rsidR="00057BB2" w:rsidRPr="00385597" w:rsidRDefault="00057BB2" w:rsidP="00057BB2">
      <w:pPr>
        <w:pStyle w:val="NoteLevel1"/>
      </w:pPr>
      <w:r>
        <w:rPr>
          <w:u w:val="single"/>
        </w:rPr>
        <w:t>Myoglobin (Mb):</w:t>
      </w:r>
    </w:p>
    <w:p w:rsidR="00057BB2" w:rsidRDefault="00057BB2" w:rsidP="00057BB2">
      <w:pPr>
        <w:pStyle w:val="NoteLevel1"/>
      </w:pPr>
      <w:r>
        <w:lastRenderedPageBreak/>
        <w:t>- Single polypeptide</w:t>
      </w:r>
    </w:p>
    <w:p w:rsidR="00057BB2" w:rsidRDefault="00057BB2" w:rsidP="00057BB2">
      <w:pPr>
        <w:pStyle w:val="NoteLevel1"/>
      </w:pPr>
      <w:r>
        <w:t>- 153 residues</w:t>
      </w:r>
    </w:p>
    <w:p w:rsidR="00057BB2" w:rsidRDefault="00057BB2" w:rsidP="00057BB2">
      <w:pPr>
        <w:pStyle w:val="NoteLevel1"/>
      </w:pPr>
      <w:r>
        <w:t xml:space="preserve">- 16.7 </w:t>
      </w:r>
      <w:proofErr w:type="spellStart"/>
      <w:r>
        <w:t>kDa</w:t>
      </w:r>
      <w:proofErr w:type="spellEnd"/>
    </w:p>
    <w:p w:rsidR="00057BB2" w:rsidRDefault="00057BB2" w:rsidP="00057BB2">
      <w:pPr>
        <w:pStyle w:val="NoteLevel1"/>
      </w:pPr>
      <w:r>
        <w:t>- Mb is a simple O2-binding protein</w:t>
      </w:r>
    </w:p>
    <w:p w:rsidR="00057BB2" w:rsidRPr="00385597" w:rsidRDefault="00057BB2" w:rsidP="00057BB2">
      <w:pPr>
        <w:pStyle w:val="NoteLevel1"/>
      </w:pPr>
      <w:r>
        <w:t xml:space="preserve">- </w:t>
      </w:r>
      <w:r>
        <w:rPr>
          <w:i/>
        </w:rPr>
        <w:t>Binding of O2 Depends on:</w:t>
      </w:r>
    </w:p>
    <w:p w:rsidR="00057BB2" w:rsidRDefault="00057BB2" w:rsidP="00057BB2">
      <w:pPr>
        <w:pStyle w:val="NoteLevel1"/>
      </w:pPr>
      <w:r>
        <w:t xml:space="preserve">- Structure around the ligand-binding site </w:t>
      </w:r>
    </w:p>
    <w:p w:rsidR="00057BB2" w:rsidRDefault="00057BB2" w:rsidP="00057BB2">
      <w:pPr>
        <w:pStyle w:val="NoteLevel1"/>
      </w:pPr>
      <w:r>
        <w:t>- Flexibility of the protein</w:t>
      </w:r>
    </w:p>
    <w:p w:rsidR="00057BB2" w:rsidRDefault="00057BB2" w:rsidP="00057BB2">
      <w:pPr>
        <w:pStyle w:val="NoteLevel1"/>
      </w:pPr>
      <w:r>
        <w:t>- ‘Breathing’ = small molecular motions of amino acid side chains</w:t>
      </w:r>
    </w:p>
    <w:p w:rsidR="00057BB2" w:rsidRPr="00385597" w:rsidRDefault="00057BB2" w:rsidP="00057BB2">
      <w:pPr>
        <w:pStyle w:val="NoteLevel1"/>
      </w:pPr>
      <w:r>
        <w:rPr>
          <w:u w:val="single"/>
        </w:rPr>
        <w:t xml:space="preserve">Measuring O2-binding by </w:t>
      </w:r>
      <w:proofErr w:type="spellStart"/>
      <w:r>
        <w:rPr>
          <w:u w:val="single"/>
        </w:rPr>
        <w:t>globins</w:t>
      </w:r>
      <w:proofErr w:type="spellEnd"/>
      <w:r>
        <w:rPr>
          <w:u w:val="single"/>
        </w:rPr>
        <w:t>:</w:t>
      </w:r>
    </w:p>
    <w:p w:rsidR="00057BB2" w:rsidRDefault="00057BB2" w:rsidP="00057BB2">
      <w:pPr>
        <w:pStyle w:val="NoteLevel1"/>
      </w:pPr>
      <w:r>
        <w:t xml:space="preserve">- The conjugated double bond system of </w:t>
      </w:r>
      <w:proofErr w:type="spellStart"/>
      <w:r>
        <w:t>heme</w:t>
      </w:r>
      <w:proofErr w:type="spellEnd"/>
      <w:r>
        <w:t xml:space="preserve"> causes strong absorption of visible light </w:t>
      </w:r>
    </w:p>
    <w:p w:rsidR="00057BB2" w:rsidRDefault="00057BB2" w:rsidP="00057BB2">
      <w:pPr>
        <w:pStyle w:val="NoteLevel1"/>
      </w:pPr>
      <w:r>
        <w:t xml:space="preserve">- O2-binding affected e distribution and alters the absorption of light by </w:t>
      </w:r>
      <w:proofErr w:type="spellStart"/>
      <w:r>
        <w:t>heme</w:t>
      </w:r>
      <w:proofErr w:type="spellEnd"/>
      <w:r>
        <w:t xml:space="preserve"> – this property also affects the absorption of light by </w:t>
      </w:r>
      <w:proofErr w:type="spellStart"/>
      <w:r>
        <w:t>globins</w:t>
      </w:r>
      <w:proofErr w:type="spellEnd"/>
    </w:p>
    <w:p w:rsidR="00057BB2" w:rsidRDefault="00057BB2" w:rsidP="00057BB2">
      <w:pPr>
        <w:pStyle w:val="NoteLevel1"/>
      </w:pPr>
      <w:r>
        <w:t>- Oxy-</w:t>
      </w:r>
      <w:proofErr w:type="spellStart"/>
      <w:r>
        <w:t>heme</w:t>
      </w:r>
      <w:proofErr w:type="spellEnd"/>
      <w:r>
        <w:t xml:space="preserve"> absorbs more blue light</w:t>
      </w:r>
    </w:p>
    <w:p w:rsidR="00057BB2" w:rsidRDefault="00057BB2" w:rsidP="00057BB2">
      <w:pPr>
        <w:pStyle w:val="NoteLevel1"/>
      </w:pPr>
      <w:r>
        <w:t xml:space="preserve">- </w:t>
      </w:r>
      <w:proofErr w:type="spellStart"/>
      <w:r>
        <w:t>Deoxy-heme</w:t>
      </w:r>
      <w:proofErr w:type="spellEnd"/>
      <w:r>
        <w:t xml:space="preserve"> absorbs more red light</w:t>
      </w:r>
    </w:p>
    <w:p w:rsidR="00057BB2" w:rsidRDefault="00057BB2" w:rsidP="00057BB2">
      <w:pPr>
        <w:pStyle w:val="NoteLevel1"/>
      </w:pPr>
      <w:r>
        <w:t>- Opposite of what you think</w:t>
      </w:r>
    </w:p>
    <w:p w:rsidR="00057BB2" w:rsidRDefault="00057BB2" w:rsidP="00057BB2">
      <w:pPr>
        <w:pStyle w:val="NoteLevel1"/>
      </w:pPr>
      <w:r>
        <w:t xml:space="preserve">- Arterial blood = oxygenated = red </w:t>
      </w:r>
    </w:p>
    <w:p w:rsidR="00057BB2" w:rsidRDefault="00057BB2" w:rsidP="00057BB2">
      <w:pPr>
        <w:pStyle w:val="NoteLevel1"/>
      </w:pPr>
      <w:r>
        <w:t>- Venous blood = deoxygenated = blue</w:t>
      </w:r>
    </w:p>
    <w:p w:rsidR="00057BB2" w:rsidRDefault="00057BB2" w:rsidP="00057BB2">
      <w:pPr>
        <w:pStyle w:val="NoteLevel1"/>
      </w:pPr>
    </w:p>
    <w:p w:rsidR="00057BB2" w:rsidRDefault="00057BB2" w:rsidP="00057BB2">
      <w:pPr>
        <w:pStyle w:val="NoteLevel1"/>
      </w:pPr>
      <w:r>
        <w:t xml:space="preserve">[P] = </w:t>
      </w:r>
      <w:proofErr w:type="gramStart"/>
      <w:r>
        <w:t>concentration</w:t>
      </w:r>
      <w:proofErr w:type="gramEnd"/>
      <w:r>
        <w:t xml:space="preserve"> of free protein (not bound to any ligand)</w:t>
      </w:r>
    </w:p>
    <w:p w:rsidR="00057BB2" w:rsidRDefault="00057BB2" w:rsidP="00057BB2">
      <w:pPr>
        <w:pStyle w:val="NoteLevel1"/>
      </w:pPr>
      <w:r>
        <w:t xml:space="preserve">[L] = </w:t>
      </w:r>
      <w:proofErr w:type="gramStart"/>
      <w:r>
        <w:t>ligand</w:t>
      </w:r>
      <w:proofErr w:type="gramEnd"/>
      <w:r>
        <w:t xml:space="preserve"> concentration</w:t>
      </w:r>
    </w:p>
    <w:p w:rsidR="00057BB2" w:rsidRDefault="00057BB2" w:rsidP="00057BB2">
      <w:pPr>
        <w:pStyle w:val="NoteLevel1"/>
      </w:pPr>
      <w:r>
        <w:t>[PL] = concentration of ligand-bound protein</w:t>
      </w:r>
    </w:p>
    <w:p w:rsidR="00057BB2" w:rsidRDefault="00057BB2" w:rsidP="00057BB2">
      <w:pPr>
        <w:pStyle w:val="NoteLevel1"/>
      </w:pPr>
      <w:proofErr w:type="spellStart"/>
      <w:r>
        <w:t>Kd</w:t>
      </w:r>
      <w:proofErr w:type="spellEnd"/>
      <w:r>
        <w:t xml:space="preserve"> = dissociation constant = [L] at which ½ of the ligand=binding sites are occupied </w:t>
      </w:r>
    </w:p>
    <w:p w:rsidR="00057BB2" w:rsidRDefault="00057BB2" w:rsidP="00057BB2">
      <w:pPr>
        <w:pStyle w:val="NoteLevel1"/>
      </w:pPr>
      <w:proofErr w:type="spellStart"/>
      <w:r>
        <w:t>Ka</w:t>
      </w:r>
      <w:proofErr w:type="spellEnd"/>
      <w:r>
        <w:t xml:space="preserve"> = association constant </w:t>
      </w:r>
    </w:p>
    <w:p w:rsidR="00057BB2" w:rsidRDefault="00057BB2" w:rsidP="00057BB2">
      <w:pPr>
        <w:pStyle w:val="NoteLevel1"/>
      </w:pPr>
    </w:p>
    <w:p w:rsidR="00057BB2" w:rsidRPr="00853182" w:rsidRDefault="00057BB2" w:rsidP="00057BB2">
      <w:pPr>
        <w:pStyle w:val="NoteLevel1"/>
      </w:pPr>
      <w:r>
        <w:rPr>
          <w:u w:val="single"/>
        </w:rPr>
        <w:t>Quantitative Description of Reversible Protein-Ligand Interaction:</w:t>
      </w:r>
    </w:p>
    <w:p w:rsidR="00057BB2" w:rsidRDefault="00057BB2" w:rsidP="00057BB2">
      <w:pPr>
        <w:pStyle w:val="NoteLevel1"/>
      </w:pPr>
      <w:r>
        <w:rPr>
          <w:noProof/>
        </w:rPr>
        <w:drawing>
          <wp:inline distT="0" distB="0" distL="0" distR="0" wp14:anchorId="71FAF562" wp14:editId="43A4AD35">
            <wp:extent cx="4038600" cy="596900"/>
            <wp:effectExtent l="0" t="0" r="0" b="12700"/>
            <wp:docPr id="14" name="Picture 14" descr="Macintosh HD:Users:mckenzieryan:Pictures:iPhoto Library_2.photolibrary:Previews:2016:01:23:20160123-170659:gIXddr2US8KFi84vUZMpVQ:Screen Shot 2016-01-23 at 5.06.49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ckenzieryan:Pictures:iPhoto Library_2.photolibrary:Previews:2016:01:23:20160123-170659:gIXddr2US8KFi84vUZMpVQ:Screen Shot 2016-01-23 at 5.06.49 PM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</w:pPr>
      <w:r>
        <w:rPr>
          <w:noProof/>
        </w:rPr>
        <w:drawing>
          <wp:inline distT="0" distB="0" distL="0" distR="0" wp14:anchorId="1F95A6CB" wp14:editId="4B2C79BC">
            <wp:extent cx="3937000" cy="1384300"/>
            <wp:effectExtent l="0" t="0" r="0" b="12700"/>
            <wp:docPr id="15" name="Picture 15" descr="Macintosh HD:Users:mckenzieryan:Pictures:iPhoto Library_2.photolibrary:Previews:2016:01:23:20160123-170755:+nUjgY7pQqqucsV4JWqmaA:Screen Shot 2016-01-23 at 5.06.49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mckenzieryan:Pictures:iPhoto Library_2.photolibrary:Previews:2016:01:23:20160123-170755:+nUjgY7pQqqucsV4JWqmaA:Screen Shot 2016-01-23 at 5.06.49 PM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0" cy="138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</w:pPr>
      <w:r>
        <w:rPr>
          <w:noProof/>
        </w:rPr>
        <w:lastRenderedPageBreak/>
        <w:drawing>
          <wp:inline distT="0" distB="0" distL="0" distR="0" wp14:anchorId="0446FFC9" wp14:editId="32CF775F">
            <wp:extent cx="4838700" cy="1371600"/>
            <wp:effectExtent l="0" t="0" r="12700" b="0"/>
            <wp:docPr id="16" name="Picture 16" descr="Macintosh HD:Users:mckenzieryan:Pictures:iPhoto Library_2.photolibrary:Previews:2016:01:23:20160123-170839:c4LSTWxVSjOZS7+hFlzYQQ:Screen Shot 2016-01-23 at 5.06.49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mckenzieryan:Pictures:iPhoto Library_2.photolibrary:Previews:2016:01:23:20160123-170839:c4LSTWxVSjOZS7+hFlzYQQ:Screen Shot 2016-01-23 at 5.06.49 PM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</w:pPr>
      <w:r>
        <w:t xml:space="preserve">- High </w:t>
      </w:r>
      <w:proofErr w:type="spellStart"/>
      <w:r>
        <w:t>Kd</w:t>
      </w:r>
      <w:proofErr w:type="spellEnd"/>
      <w:r>
        <w:t xml:space="preserve"> value = weak binding/Low </w:t>
      </w:r>
      <w:proofErr w:type="spellStart"/>
      <w:r>
        <w:t>Kd</w:t>
      </w:r>
      <w:proofErr w:type="spellEnd"/>
      <w:r>
        <w:t xml:space="preserve"> value = strong binding </w:t>
      </w:r>
    </w:p>
    <w:p w:rsidR="00057BB2" w:rsidRDefault="00057BB2" w:rsidP="00057BB2">
      <w:pPr>
        <w:pStyle w:val="NoteLevel1"/>
      </w:pPr>
      <w:r>
        <w:rPr>
          <w:noProof/>
        </w:rPr>
        <w:drawing>
          <wp:inline distT="0" distB="0" distL="0" distR="0" wp14:anchorId="5C233793" wp14:editId="4E17E7DB">
            <wp:extent cx="5943600" cy="1270000"/>
            <wp:effectExtent l="0" t="0" r="0" b="0"/>
            <wp:docPr id="23" name="Picture 23" descr="Macintosh HD:Users:mckenzieryan:Pictures:iPhoto Library_2.photolibrary:Previews:2016:01:23:20160123-171025:yHrFtXqxRiKNprft0tAXvw:Screen Shot 2016-01-23 at 5.10.18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mckenzieryan:Pictures:iPhoto Library_2.photolibrary:Previews:2016:01:23:20160123-171025:yHrFtXqxRiKNprft0tAXvw:Screen Shot 2016-01-23 at 5.10.18 PM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</w:pPr>
      <w:r>
        <w:t>- 0 (no sites) to 1 (all sites)</w:t>
      </w:r>
    </w:p>
    <w:p w:rsidR="00057BB2" w:rsidRDefault="00057BB2" w:rsidP="00057BB2">
      <w:pPr>
        <w:pStyle w:val="NoteLevel1"/>
      </w:pPr>
      <w:r>
        <w:rPr>
          <w:noProof/>
        </w:rPr>
        <w:drawing>
          <wp:inline distT="0" distB="0" distL="0" distR="0" wp14:anchorId="06269427" wp14:editId="110E5C9C">
            <wp:extent cx="2692400" cy="1117600"/>
            <wp:effectExtent l="0" t="0" r="0" b="0"/>
            <wp:docPr id="24" name="Picture 24" descr="Macintosh HD:Users:mckenzieryan:Pictures:iPhoto Library_2.photolibrary:Previews:2016:01:23:20160123-171541:vJL78lnITvSRg3kdLIKGUw:Screen Shot 2016-01-23 at 5.15.32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mckenzieryan:Pictures:iPhoto Library_2.photolibrary:Previews:2016:01:23:20160123-171541:vJL78lnITvSRg3kdLIKGUw:Screen Shot 2016-01-23 at 5.15.32 PM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6F03883D" wp14:editId="758E7582">
            <wp:extent cx="2616200" cy="1104900"/>
            <wp:effectExtent l="0" t="0" r="0" b="12700"/>
            <wp:docPr id="25" name="Picture 25" descr="Macintosh HD:Users:mckenzieryan:Pictures:iPhoto Library_2.photolibrary:Previews:2016:01:23:20160123-171646:eOLN%YF0Q%+7w2TnC4fsFw:Screen Shot 2016-01-23 at 5.16.38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mckenzieryan:Pictures:iPhoto Library_2.photolibrary:Previews:2016:01:23:20160123-171646:eOLN%YF0Q%+7w2TnC4fsFw:Screen Shot 2016-01-23 at 5.16.38 PM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</w:pPr>
    </w:p>
    <w:p w:rsidR="00057BB2" w:rsidRDefault="00057BB2" w:rsidP="00057BB2">
      <w:pPr>
        <w:pStyle w:val="NoteLevel1"/>
      </w:pPr>
      <w:r>
        <w:rPr>
          <w:noProof/>
        </w:rPr>
        <w:drawing>
          <wp:inline distT="0" distB="0" distL="0" distR="0" wp14:anchorId="753EE50C" wp14:editId="08E60210">
            <wp:extent cx="5652135" cy="3707704"/>
            <wp:effectExtent l="0" t="0" r="0" b="1270"/>
            <wp:docPr id="26" name="Picture 26" descr="Macintosh HD:Users:mckenzieryan:Pictures:iPhoto Library_2.photolibrary:Previews:2016:01:23:20160123-171818:an0rXrrOTQGE1I6LCatJyA:Screen Shot 2016-01-23 at 5.18.13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mckenzieryan:Pictures:iPhoto Library_2.photolibrary:Previews:2016:01:23:20160123-171818:an0rXrrOTQGE1I6LCatJyA:Screen Shot 2016-01-23 at 5.18.13 PM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3707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</w:pPr>
      <w:r>
        <w:t>- Ligand-binding curve</w:t>
      </w:r>
    </w:p>
    <w:p w:rsidR="00057BB2" w:rsidRDefault="00057BB2" w:rsidP="00057BB2">
      <w:pPr>
        <w:pStyle w:val="NoteLevel1"/>
      </w:pPr>
      <w:r>
        <w:t>- Fraction of ligand-binding site occupied (theta) = hyperbolic function of [L]</w:t>
      </w:r>
    </w:p>
    <w:p w:rsidR="00057BB2" w:rsidRDefault="00057BB2" w:rsidP="00057BB2">
      <w:pPr>
        <w:pStyle w:val="NoteLevel1"/>
        <w:rPr>
          <w:u w:val="single"/>
        </w:rPr>
      </w:pPr>
    </w:p>
    <w:p w:rsidR="00057BB2" w:rsidRPr="00DE12AE" w:rsidRDefault="00057BB2" w:rsidP="00057BB2">
      <w:pPr>
        <w:pStyle w:val="NoteLevel1"/>
        <w:rPr>
          <w:u w:val="single"/>
        </w:rPr>
      </w:pPr>
      <w:r w:rsidRPr="00DE12AE">
        <w:rPr>
          <w:u w:val="single"/>
        </w:rPr>
        <w:lastRenderedPageBreak/>
        <w:t>For O2 Binding Proteins:</w:t>
      </w:r>
      <w:r w:rsidRPr="00DE12AE">
        <w:t xml:space="preserve"> </w:t>
      </w:r>
      <w:r>
        <w:t>**</w:t>
      </w:r>
    </w:p>
    <w:p w:rsidR="00057BB2" w:rsidRDefault="00057BB2" w:rsidP="00057BB2">
      <w:pPr>
        <w:pStyle w:val="NoteLevel1"/>
      </w:pPr>
      <w:r>
        <w:rPr>
          <w:noProof/>
        </w:rPr>
        <w:drawing>
          <wp:inline distT="0" distB="0" distL="0" distR="0" wp14:anchorId="7AE9C74C" wp14:editId="758FA43E">
            <wp:extent cx="2387600" cy="1320800"/>
            <wp:effectExtent l="0" t="0" r="0" b="0"/>
            <wp:docPr id="27" name="Picture 27" descr="Macintosh HD:Users:mckenzieryan:Pictures:iPhoto Library_2.photolibrary:Previews:2016:01:23:20160123-172111:Go5kuuNDQvehJ4w6wDtTvQ:Screen Shot 2016-01-23 at 5.21.02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mckenzieryan:Pictures:iPhoto Library_2.photolibrary:Previews:2016:01:23:20160123-172111:Go5kuuNDQvehJ4w6wDtTvQ:Screen Shot 2016-01-23 at 5.21.02 PM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</w:pPr>
      <w:proofErr w:type="gramStart"/>
      <w:r>
        <w:t>pO2</w:t>
      </w:r>
      <w:proofErr w:type="gramEnd"/>
      <w:r>
        <w:t xml:space="preserve"> = partial pressure of O2</w:t>
      </w:r>
    </w:p>
    <w:p w:rsidR="00057BB2" w:rsidRDefault="00057BB2" w:rsidP="00057BB2">
      <w:pPr>
        <w:pStyle w:val="NoteLevel1"/>
      </w:pPr>
      <w:proofErr w:type="gramStart"/>
      <w:r>
        <w:t>theta</w:t>
      </w:r>
      <w:proofErr w:type="gramEnd"/>
      <w:r>
        <w:t xml:space="preserve"> = occupancy</w:t>
      </w:r>
    </w:p>
    <w:p w:rsidR="00057BB2" w:rsidRDefault="00057BB2" w:rsidP="00057BB2">
      <w:pPr>
        <w:pStyle w:val="NoteLevel1"/>
      </w:pPr>
      <w:r>
        <w:t>P50 = partial pressure of O2 at which ½ the ligand-binding sites are occupied</w:t>
      </w:r>
    </w:p>
    <w:p w:rsidR="00057BB2" w:rsidRDefault="00057BB2" w:rsidP="00057BB2">
      <w:pPr>
        <w:pStyle w:val="NoteLevel1"/>
      </w:pPr>
      <w:r>
        <w:rPr>
          <w:noProof/>
        </w:rPr>
        <w:drawing>
          <wp:inline distT="0" distB="0" distL="0" distR="0" wp14:anchorId="229CE59F" wp14:editId="7821CB6A">
            <wp:extent cx="4280535" cy="3614674"/>
            <wp:effectExtent l="0" t="0" r="12065" b="0"/>
            <wp:docPr id="28" name="Picture 28" descr="Macintosh HD:Users:mckenzieryan:Pictures:iPhoto Library_2.photolibrary:Previews:2016:01:23:20160123-172137:KfpbY6MOQMObbFdQwjgNhQ:Screen Shot 2016-01-23 at 5.21.02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mckenzieryan:Pictures:iPhoto Library_2.photolibrary:Previews:2016:01:23:20160123-172137:KfpbY6MOQMObbFdQwjgNhQ:Screen Shot 2016-01-23 at 5.21.02 PM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828" cy="361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Pr="0044388E" w:rsidRDefault="00057BB2" w:rsidP="00057BB2">
      <w:pPr>
        <w:pStyle w:val="NoteLevel1"/>
      </w:pPr>
      <w:r>
        <w:rPr>
          <w:u w:val="single"/>
        </w:rPr>
        <w:t>Protein Conformation Critical for Specificity of Protein-Ligand Interaction:</w:t>
      </w:r>
    </w:p>
    <w:p w:rsidR="00057BB2" w:rsidRDefault="00057BB2" w:rsidP="00057BB2">
      <w:pPr>
        <w:pStyle w:val="NoteLevel1"/>
      </w:pPr>
      <w:r>
        <w:t xml:space="preserve">- Presence of globin reduces the binding of CO to </w:t>
      </w:r>
      <w:proofErr w:type="spellStart"/>
      <w:r>
        <w:t>heme</w:t>
      </w:r>
      <w:proofErr w:type="spellEnd"/>
      <w:r>
        <w:t xml:space="preserve"> in Mb and </w:t>
      </w:r>
      <w:proofErr w:type="spellStart"/>
      <w:r>
        <w:t>Hb</w:t>
      </w:r>
      <w:proofErr w:type="spellEnd"/>
    </w:p>
    <w:p w:rsidR="00057BB2" w:rsidRDefault="00057BB2" w:rsidP="00057BB2">
      <w:pPr>
        <w:pStyle w:val="NoteLevel1"/>
      </w:pPr>
      <w:r>
        <w:t xml:space="preserve">- </w:t>
      </w:r>
      <w:proofErr w:type="spellStart"/>
      <w:r>
        <w:rPr>
          <w:i/>
        </w:rPr>
        <w:t>Bc</w:t>
      </w:r>
      <w:proofErr w:type="spellEnd"/>
      <w:r>
        <w:rPr>
          <w:i/>
        </w:rPr>
        <w:t xml:space="preserve"> of:</w:t>
      </w:r>
    </w:p>
    <w:p w:rsidR="00057BB2" w:rsidRDefault="00057BB2" w:rsidP="00057BB2">
      <w:pPr>
        <w:pStyle w:val="NoteLevel1"/>
      </w:pPr>
      <w:r>
        <w:t>- Steric hindrance – between His E7 and CO</w:t>
      </w:r>
    </w:p>
    <w:p w:rsidR="00057BB2" w:rsidRDefault="00057BB2" w:rsidP="00057BB2">
      <w:pPr>
        <w:pStyle w:val="NoteLevel1"/>
      </w:pPr>
      <w:r>
        <w:t xml:space="preserve">- </w:t>
      </w:r>
      <w:proofErr w:type="spellStart"/>
      <w:r>
        <w:t>Favourable</w:t>
      </w:r>
      <w:proofErr w:type="spellEnd"/>
      <w:r>
        <w:t xml:space="preserve"> H-bond between O2 and His E7</w:t>
      </w:r>
    </w:p>
    <w:p w:rsidR="00057BB2" w:rsidRDefault="00057BB2" w:rsidP="00057BB2">
      <w:pPr>
        <w:pStyle w:val="NoteLevel1"/>
      </w:pPr>
      <w:r>
        <w:t>- When theta decreases = O2 becomes unable to occupy  = death</w:t>
      </w:r>
    </w:p>
    <w:p w:rsidR="00057BB2" w:rsidRPr="00C825B8" w:rsidRDefault="00057BB2" w:rsidP="00057BB2">
      <w:pPr>
        <w:pStyle w:val="NoteLevel1"/>
      </w:pPr>
      <w:r>
        <w:rPr>
          <w:u w:val="single"/>
        </w:rPr>
        <w:t>O2-Binding by Myoglobin:</w:t>
      </w:r>
    </w:p>
    <w:p w:rsidR="00057BB2" w:rsidRDefault="00057BB2" w:rsidP="00057BB2">
      <w:pPr>
        <w:pStyle w:val="NoteLevel1"/>
      </w:pPr>
      <w:r>
        <w:t>- Mb binds O2 w high affinity</w:t>
      </w:r>
    </w:p>
    <w:p w:rsidR="00057BB2" w:rsidRDefault="00057BB2" w:rsidP="00057BB2">
      <w:pPr>
        <w:pStyle w:val="NoteLevel1"/>
      </w:pPr>
      <w:r>
        <w:t>- For a wide range Mb is insensitive to pO2</w:t>
      </w:r>
    </w:p>
    <w:p w:rsidR="00057BB2" w:rsidRDefault="00057BB2" w:rsidP="00057BB2">
      <w:pPr>
        <w:pStyle w:val="NoteLevel1"/>
      </w:pPr>
      <w:r>
        <w:t xml:space="preserve">- </w:t>
      </w:r>
      <w:proofErr w:type="gramStart"/>
      <w:r>
        <w:t>pO2</w:t>
      </w:r>
      <w:proofErr w:type="gramEnd"/>
      <w:r>
        <w:t xml:space="preserve"> in tissues = 4kPA therefore Mb is essentially saturated </w:t>
      </w:r>
    </w:p>
    <w:p w:rsidR="00057BB2" w:rsidRDefault="00057BB2" w:rsidP="00057BB2">
      <w:pPr>
        <w:pStyle w:val="NoteLevel1"/>
      </w:pPr>
      <w:r>
        <w:t xml:space="preserve">- Why doesn’t Mb carry O2 in the blood? </w:t>
      </w:r>
      <w:proofErr w:type="spellStart"/>
      <w:r>
        <w:t>Bc</w:t>
      </w:r>
      <w:proofErr w:type="spellEnd"/>
      <w:r>
        <w:t xml:space="preserve"> Mb binds O2 too strongly in the tissues</w:t>
      </w:r>
    </w:p>
    <w:p w:rsidR="00057BB2" w:rsidRPr="00057BB2" w:rsidRDefault="00057BB2" w:rsidP="00057BB2">
      <w:pPr>
        <w:pStyle w:val="NoteLevel1"/>
      </w:pPr>
    </w:p>
    <w:p w:rsidR="00057BB2" w:rsidRPr="00C825B8" w:rsidRDefault="00057BB2" w:rsidP="00057BB2">
      <w:pPr>
        <w:pStyle w:val="NoteLevel1"/>
      </w:pPr>
      <w:r>
        <w:rPr>
          <w:u w:val="single"/>
        </w:rPr>
        <w:lastRenderedPageBreak/>
        <w:t>Comparing Globin Structures:</w:t>
      </w:r>
    </w:p>
    <w:p w:rsidR="00057BB2" w:rsidRDefault="00057BB2" w:rsidP="00057BB2">
      <w:pPr>
        <w:pStyle w:val="NoteLevel1"/>
      </w:pPr>
      <w:r>
        <w:t>- At the same position in each globin the amino acids are similar (</w:t>
      </w:r>
      <w:proofErr w:type="spellStart"/>
      <w:r>
        <w:t>ie</w:t>
      </w:r>
      <w:proofErr w:type="spellEnd"/>
      <w:r>
        <w:t>. all hydrophobic or all small) or sometimes conserved</w:t>
      </w:r>
    </w:p>
    <w:p w:rsidR="00057BB2" w:rsidRDefault="00057BB2" w:rsidP="00057BB2">
      <w:pPr>
        <w:pStyle w:val="NoteLevel1"/>
      </w:pPr>
      <w:r>
        <w:t>- Amino acids that are in positions beside each other share similar properties</w:t>
      </w:r>
    </w:p>
    <w:p w:rsidR="00057BB2" w:rsidRDefault="00057BB2" w:rsidP="00057BB2">
      <w:pPr>
        <w:pStyle w:val="NoteLevel1"/>
      </w:pPr>
      <w:r>
        <w:t>- Segments of (mostly) different amino acids form similar structures</w:t>
      </w:r>
    </w:p>
    <w:p w:rsidR="00057BB2" w:rsidRPr="00AC6B0C" w:rsidRDefault="00057BB2" w:rsidP="00057BB2">
      <w:pPr>
        <w:pStyle w:val="NoteLevel1"/>
      </w:pPr>
      <w:r>
        <w:rPr>
          <w:u w:val="single"/>
        </w:rPr>
        <w:t>Hemoglobin (</w:t>
      </w:r>
      <w:proofErr w:type="spellStart"/>
      <w:r>
        <w:rPr>
          <w:u w:val="single"/>
        </w:rPr>
        <w:t>Hb</w:t>
      </w:r>
      <w:proofErr w:type="spellEnd"/>
      <w:r>
        <w:rPr>
          <w:u w:val="single"/>
        </w:rPr>
        <w:t>):</w:t>
      </w:r>
    </w:p>
    <w:p w:rsidR="00057BB2" w:rsidRDefault="00057BB2" w:rsidP="00057BB2">
      <w:pPr>
        <w:pStyle w:val="NoteLevel1"/>
      </w:pPr>
      <w:r>
        <w:t>- Major carrier of O2 in animals</w:t>
      </w:r>
    </w:p>
    <w:p w:rsidR="00057BB2" w:rsidRDefault="00057BB2" w:rsidP="00057BB2">
      <w:pPr>
        <w:pStyle w:val="NoteLevel1"/>
      </w:pPr>
      <w:r>
        <w:t xml:space="preserve">- Tetramer – 4 polypeptide chains, 1 </w:t>
      </w:r>
      <w:proofErr w:type="spellStart"/>
      <w:r>
        <w:t>heme</w:t>
      </w:r>
      <w:proofErr w:type="spellEnd"/>
      <w:r>
        <w:t xml:space="preserve"> each</w:t>
      </w:r>
    </w:p>
    <w:p w:rsidR="00057BB2" w:rsidRDefault="00057BB2" w:rsidP="00057BB2">
      <w:pPr>
        <w:pStyle w:val="NoteLevel1"/>
      </w:pPr>
      <w:r>
        <w:t xml:space="preserve">- In humans, adult </w:t>
      </w:r>
      <w:proofErr w:type="spellStart"/>
      <w:r>
        <w:t>Hb</w:t>
      </w:r>
      <w:proofErr w:type="spellEnd"/>
      <w:r>
        <w:t xml:space="preserve"> contains 2 types of globin: 2 alpha chains (141) and 2 beta chains (146)</w:t>
      </w:r>
    </w:p>
    <w:p w:rsidR="00057BB2" w:rsidRDefault="00057BB2" w:rsidP="00057BB2">
      <w:pPr>
        <w:pStyle w:val="NoteLevel1"/>
      </w:pPr>
      <w:r>
        <w:rPr>
          <w:noProof/>
        </w:rPr>
        <w:drawing>
          <wp:inline distT="0" distB="0" distL="0" distR="0" wp14:anchorId="4385ACBA" wp14:editId="7A4021ED">
            <wp:extent cx="5715000" cy="4508500"/>
            <wp:effectExtent l="0" t="0" r="0" b="12700"/>
            <wp:docPr id="29" name="Picture 29" descr="Macintosh HD:Users:mckenzieryan:Pictures:iPhoto Library_2.photolibrary:Previews:2016:01:23:20160123-180846:3zVEN2qMTaWSyqU+U+XArw:Screen Shot 2016-01-23 at 6.08.40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mckenzieryan:Pictures:iPhoto Library_2.photolibrary:Previews:2016:01:23:20160123-180846:3zVEN2qMTaWSyqU+U+XArw:Screen Shot 2016-01-23 at 6.08.40 PM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0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</w:pPr>
      <w:r>
        <w:t xml:space="preserve">- His HC3 </w:t>
      </w:r>
      <w:r>
        <w:sym w:font="Wingdings" w:char="F0E0"/>
      </w:r>
      <w:r>
        <w:t xml:space="preserve"> C = C terminal = last amino acid</w:t>
      </w:r>
    </w:p>
    <w:p w:rsidR="00057BB2" w:rsidRPr="00AC6B0C" w:rsidRDefault="00057BB2" w:rsidP="00057BB2">
      <w:pPr>
        <w:pStyle w:val="NoteLevel1"/>
      </w:pPr>
      <w:r>
        <w:rPr>
          <w:i/>
        </w:rPr>
        <w:t>- Interactions That Hold the Subunits Together:</w:t>
      </w:r>
    </w:p>
    <w:p w:rsidR="00057BB2" w:rsidRDefault="00057BB2" w:rsidP="00057BB2">
      <w:pPr>
        <w:pStyle w:val="NoteLevel1"/>
      </w:pPr>
      <w:r>
        <w:t>1) Hydrophobic interactions – inside away from water</w:t>
      </w:r>
    </w:p>
    <w:p w:rsidR="00057BB2" w:rsidRDefault="00057BB2" w:rsidP="00057BB2">
      <w:pPr>
        <w:pStyle w:val="NoteLevel1"/>
      </w:pPr>
      <w:r>
        <w:t>2) H Bonds – polar side chains, backbone atoms</w:t>
      </w:r>
    </w:p>
    <w:p w:rsidR="00057BB2" w:rsidRDefault="00057BB2" w:rsidP="00057BB2">
      <w:pPr>
        <w:pStyle w:val="NoteLevel1"/>
      </w:pPr>
      <w:r>
        <w:t>3) Ion pairs (salt bridges) – oppositely charged functional groups forming an electrostatic interaction</w:t>
      </w:r>
    </w:p>
    <w:p w:rsidR="00057BB2" w:rsidRDefault="00057BB2" w:rsidP="00057BB2">
      <w:pPr>
        <w:pStyle w:val="NoteLevel1"/>
      </w:pPr>
      <w:r>
        <w:t xml:space="preserve">- Stabilize the conformation of </w:t>
      </w:r>
      <w:proofErr w:type="spellStart"/>
      <w:r>
        <w:t>Hb</w:t>
      </w:r>
      <w:proofErr w:type="spellEnd"/>
    </w:p>
    <w:p w:rsidR="00057BB2" w:rsidRPr="007A0608" w:rsidRDefault="00057BB2" w:rsidP="00057BB2">
      <w:pPr>
        <w:pStyle w:val="NoteLevel1"/>
      </w:pPr>
      <w:r w:rsidRPr="007A0608">
        <w:t>- Beta1 subunit His HC3 (</w:t>
      </w:r>
      <w:proofErr w:type="spellStart"/>
      <w:r w:rsidRPr="007A0608">
        <w:t>partical</w:t>
      </w:r>
      <w:proofErr w:type="spellEnd"/>
      <w:r w:rsidRPr="007A0608">
        <w:t xml:space="preserve"> </w:t>
      </w:r>
      <w:proofErr w:type="spellStart"/>
      <w:r w:rsidRPr="007A0608">
        <w:t>pos</w:t>
      </w:r>
      <w:proofErr w:type="spellEnd"/>
      <w:r w:rsidRPr="007A0608">
        <w:t>) forms salt bridges within the beta1 subunit at Asp FG1 (</w:t>
      </w:r>
      <w:proofErr w:type="spellStart"/>
      <w:r w:rsidRPr="007A0608">
        <w:t>pos</w:t>
      </w:r>
      <w:proofErr w:type="spellEnd"/>
      <w:r w:rsidRPr="007A0608">
        <w:t xml:space="preserve">) and w the alpha2 subunit at </w:t>
      </w:r>
      <w:proofErr w:type="spellStart"/>
      <w:r w:rsidRPr="007A0608">
        <w:t>Lyc</w:t>
      </w:r>
      <w:proofErr w:type="spellEnd"/>
      <w:r w:rsidRPr="007A0608">
        <w:t xml:space="preserve"> C5 (</w:t>
      </w:r>
      <w:proofErr w:type="spellStart"/>
      <w:r w:rsidRPr="007A0608">
        <w:t>pos</w:t>
      </w:r>
      <w:proofErr w:type="spellEnd"/>
      <w:r w:rsidRPr="007A0608">
        <w:t>)</w:t>
      </w:r>
    </w:p>
    <w:p w:rsidR="00057BB2" w:rsidRDefault="00057BB2" w:rsidP="00057BB2">
      <w:pPr>
        <w:pStyle w:val="NoteLevel1"/>
      </w:pPr>
      <w:r>
        <w:t>- Don’t forget the C-terminal charge</w:t>
      </w:r>
    </w:p>
    <w:p w:rsidR="00057BB2" w:rsidRDefault="00057BB2" w:rsidP="00057BB2">
      <w:pPr>
        <w:pStyle w:val="NoteLevel1"/>
      </w:pPr>
      <w:r>
        <w:lastRenderedPageBreak/>
        <w:t xml:space="preserve">- 30 (not a </w:t>
      </w:r>
      <w:proofErr w:type="spellStart"/>
      <w:r>
        <w:t>lrg</w:t>
      </w:r>
      <w:proofErr w:type="spellEnd"/>
      <w:r>
        <w:t xml:space="preserve"> #) residues are involved in the interface between alpha1-beta1 and between alpha2-beta2 – symmetric</w:t>
      </w:r>
    </w:p>
    <w:p w:rsidR="00057BB2" w:rsidRDefault="00057BB2" w:rsidP="00057BB2">
      <w:pPr>
        <w:pStyle w:val="NoteLevel1"/>
      </w:pPr>
      <w:r>
        <w:t>- 19 (fewer contacts) residues are involved in the interfaces between alpha2-beta1 and between alpha1-beta2</w:t>
      </w:r>
    </w:p>
    <w:p w:rsidR="00057BB2" w:rsidRDefault="00057BB2" w:rsidP="00057BB2">
      <w:pPr>
        <w:pStyle w:val="NoteLevel1"/>
      </w:pPr>
      <w:r>
        <w:t xml:space="preserve">- These interactions are affected by denaturation first </w:t>
      </w:r>
      <w:proofErr w:type="spellStart"/>
      <w:r>
        <w:t>bc</w:t>
      </w:r>
      <w:proofErr w:type="spellEnd"/>
      <w:r>
        <w:t xml:space="preserve"> they are weaker and there is less of them</w:t>
      </w:r>
    </w:p>
    <w:p w:rsidR="00057BB2" w:rsidRDefault="00057BB2" w:rsidP="00057BB2">
      <w:r>
        <w:rPr>
          <w:noProof/>
        </w:rPr>
        <w:drawing>
          <wp:inline distT="0" distB="0" distL="0" distR="0" wp14:anchorId="09627072" wp14:editId="208075E5">
            <wp:extent cx="4457700" cy="3486150"/>
            <wp:effectExtent l="0" t="0" r="12700" b="0"/>
            <wp:docPr id="30" name="Picture 30" descr="Macintosh HD:Users:mckenzieryan:Pictures:iPhoto Library_2.photolibrary:Previews:2016:01:23:20160123-183717:PHw9vIDFTaaGHWUE5TuPYg:Screen Shot 2016-01-23 at 6.37.11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mckenzieryan:Pictures:iPhoto Library_2.photolibrary:Previews:2016:01:23:20160123-183717:PHw9vIDFTaaGHWUE5TuPYg:Screen Shot 2016-01-23 at 6.37.11 PM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876" cy="3486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r>
        <w:rPr>
          <w:noProof/>
        </w:rPr>
        <w:drawing>
          <wp:inline distT="0" distB="0" distL="0" distR="0" wp14:anchorId="7B3799AB" wp14:editId="1F0F4044">
            <wp:extent cx="5930900" cy="3695700"/>
            <wp:effectExtent l="0" t="0" r="12700" b="12700"/>
            <wp:docPr id="31" name="Picture 31" descr="Macintosh HD:Users:mckenzieryan:Pictures:iPhoto Library_2.photolibrary:Previews:2016:01:23:20160123-183848:Ia4wUUN5QTavwZizx2jf6A:Screen Shot 2016-01-23 at 6.38.32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intosh HD:Users:mckenzieryan:Pictures:iPhoto Library_2.photolibrary:Previews:2016:01:23:20160123-183848:Ia4wUUN5QTavwZizx2jf6A:Screen Shot 2016-01-23 at 6.38.32 PM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r>
        <w:rPr>
          <w:noProof/>
        </w:rPr>
        <w:lastRenderedPageBreak/>
        <w:drawing>
          <wp:inline distT="0" distB="0" distL="0" distR="0" wp14:anchorId="27213005" wp14:editId="3F3BF5F3">
            <wp:extent cx="5943600" cy="2705100"/>
            <wp:effectExtent l="0" t="0" r="0" b="12700"/>
            <wp:docPr id="32" name="Picture 32" descr="Macintosh HD:Users:mckenzieryan:Pictures:iPhoto Library_2.photolibrary:Previews:2016:01:23:20160123-184247:UoY0wGqHTdSZEEQ3EnOEtg:Screen Shot 2016-01-23 at 6.42.43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cintosh HD:Users:mckenzieryan:Pictures:iPhoto Library_2.photolibrary:Previews:2016:01:23:20160123-184247:UoY0wGqHTdSZEEQ3EnOEtg:Screen Shot 2016-01-23 at 6.42.43 PM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rPr>
          <w:rFonts w:ascii="Verdana" w:hAnsi="Verdana"/>
        </w:rPr>
      </w:pPr>
      <w:r>
        <w:rPr>
          <w:rFonts w:ascii="Verdana" w:hAnsi="Verdana"/>
        </w:rPr>
        <w:t xml:space="preserve">- </w:t>
      </w:r>
      <w:proofErr w:type="spellStart"/>
      <w:r>
        <w:rPr>
          <w:rFonts w:ascii="Verdana" w:hAnsi="Verdana"/>
        </w:rPr>
        <w:t>Hb</w:t>
      </w:r>
      <w:proofErr w:type="spellEnd"/>
      <w:r>
        <w:rPr>
          <w:rFonts w:ascii="Verdana" w:hAnsi="Verdana"/>
        </w:rPr>
        <w:t xml:space="preserve"> can undergo a conformational change from a low affinity state (T – Tense) to a high affinity state (R – relaxed)</w:t>
      </w:r>
    </w:p>
    <w:p w:rsidR="00057BB2" w:rsidRDefault="00057BB2" w:rsidP="00057BB2">
      <w:pPr>
        <w:rPr>
          <w:rFonts w:ascii="Verdana" w:hAnsi="Verdana"/>
        </w:rPr>
      </w:pPr>
      <w:r>
        <w:rPr>
          <w:rFonts w:ascii="Verdana" w:hAnsi="Verdana"/>
        </w:rPr>
        <w:t xml:space="preserve">- T = tense = a lot of ion pairs = in tissues </w:t>
      </w:r>
    </w:p>
    <w:p w:rsidR="00057BB2" w:rsidRDefault="00057BB2" w:rsidP="00057BB2">
      <w:pPr>
        <w:rPr>
          <w:rFonts w:ascii="Verdana" w:hAnsi="Verdana"/>
        </w:rPr>
      </w:pPr>
      <w:r>
        <w:rPr>
          <w:rFonts w:ascii="Verdana" w:hAnsi="Verdana"/>
        </w:rPr>
        <w:t>- R = relaxed = ion pairs broken = able to bind O2 efficiently in lungs</w:t>
      </w:r>
    </w:p>
    <w:p w:rsidR="00057BB2" w:rsidRDefault="00057BB2" w:rsidP="00057BB2">
      <w:pPr>
        <w:rPr>
          <w:rFonts w:ascii="Verdana" w:hAnsi="Verdana"/>
        </w:rPr>
      </w:pPr>
      <w:r>
        <w:rPr>
          <w:rFonts w:ascii="Verdana" w:hAnsi="Verdana"/>
        </w:rPr>
        <w:t xml:space="preserve">- O2 binding to one subunit of </w:t>
      </w:r>
      <w:proofErr w:type="spellStart"/>
      <w:r>
        <w:rPr>
          <w:rFonts w:ascii="Verdana" w:hAnsi="Verdana"/>
        </w:rPr>
        <w:t>Hb</w:t>
      </w:r>
      <w:proofErr w:type="spellEnd"/>
      <w:r>
        <w:rPr>
          <w:rFonts w:ascii="Verdana" w:hAnsi="Verdana"/>
        </w:rPr>
        <w:t xml:space="preserve"> alters the affinity for O2 in adjacent subunits</w:t>
      </w:r>
    </w:p>
    <w:p w:rsidR="00057BB2" w:rsidRDefault="00057BB2" w:rsidP="00057BB2">
      <w:pPr>
        <w:rPr>
          <w:rFonts w:ascii="Verdana" w:hAnsi="Verdana"/>
        </w:rPr>
      </w:pPr>
      <w:r>
        <w:rPr>
          <w:rFonts w:ascii="Verdana" w:hAnsi="Verdana"/>
        </w:rPr>
        <w:t>- Induced conformational changes push adjacent subunits into the R state – these then bind O2 w higher affinity = cooperative binding</w:t>
      </w:r>
    </w:p>
    <w:p w:rsidR="00057BB2" w:rsidRDefault="00057BB2" w:rsidP="00057BB2">
      <w:pPr>
        <w:rPr>
          <w:rFonts w:ascii="Verdana" w:hAnsi="Verdana"/>
        </w:rPr>
      </w:pPr>
      <w:r>
        <w:rPr>
          <w:rFonts w:ascii="Verdana" w:hAnsi="Verdana"/>
        </w:rPr>
        <w:t>- Cooperative binding = an allosteric effect = affect on structure elsewhere</w:t>
      </w:r>
    </w:p>
    <w:p w:rsidR="00057BB2" w:rsidRDefault="00057BB2" w:rsidP="00057BB2">
      <w:pPr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Allosteric:</w:t>
      </w:r>
    </w:p>
    <w:p w:rsidR="00057BB2" w:rsidRDefault="00057BB2" w:rsidP="00057BB2">
      <w:pPr>
        <w:rPr>
          <w:rFonts w:ascii="Verdana" w:hAnsi="Verdana"/>
        </w:rPr>
      </w:pPr>
      <w:r>
        <w:rPr>
          <w:rFonts w:ascii="Verdana" w:hAnsi="Verdana"/>
        </w:rPr>
        <w:t>- Allosteric protein = a protein in which the binding of a ligand to one site affects the binding properties of another site</w:t>
      </w:r>
    </w:p>
    <w:p w:rsidR="00057BB2" w:rsidRDefault="00057BB2" w:rsidP="00057BB2">
      <w:pPr>
        <w:rPr>
          <w:rFonts w:ascii="Verdana" w:hAnsi="Verdana"/>
          <w:i/>
        </w:rPr>
      </w:pPr>
      <w:r>
        <w:rPr>
          <w:rFonts w:ascii="Verdana" w:hAnsi="Verdana"/>
        </w:rPr>
        <w:t xml:space="preserve">- </w:t>
      </w:r>
      <w:r w:rsidRPr="00181A35">
        <w:rPr>
          <w:rFonts w:ascii="Verdana" w:hAnsi="Verdana"/>
          <w:i/>
        </w:rPr>
        <w:t>Allosteric modulators:</w:t>
      </w:r>
    </w:p>
    <w:p w:rsidR="00057BB2" w:rsidRDefault="00057BB2" w:rsidP="00057BB2">
      <w:pPr>
        <w:rPr>
          <w:rFonts w:ascii="Verdana" w:hAnsi="Verdana"/>
        </w:rPr>
      </w:pPr>
      <w:r>
        <w:rPr>
          <w:rFonts w:ascii="Verdana" w:hAnsi="Verdana"/>
        </w:rPr>
        <w:t xml:space="preserve">- </w:t>
      </w:r>
      <w:proofErr w:type="spellStart"/>
      <w:r>
        <w:rPr>
          <w:rFonts w:ascii="Verdana" w:hAnsi="Verdana"/>
        </w:rPr>
        <w:t>Homotropic</w:t>
      </w:r>
      <w:proofErr w:type="spellEnd"/>
      <w:r>
        <w:rPr>
          <w:rFonts w:ascii="Verdana" w:hAnsi="Verdana"/>
        </w:rPr>
        <w:t xml:space="preserve"> = ligand and modulator are identical (</w:t>
      </w:r>
      <w:proofErr w:type="spellStart"/>
      <w:r>
        <w:rPr>
          <w:rFonts w:ascii="Verdana" w:hAnsi="Verdana"/>
        </w:rPr>
        <w:t>ie</w:t>
      </w:r>
      <w:proofErr w:type="spellEnd"/>
      <w:r>
        <w:rPr>
          <w:rFonts w:ascii="Verdana" w:hAnsi="Verdana"/>
        </w:rPr>
        <w:t xml:space="preserve">. </w:t>
      </w:r>
      <w:proofErr w:type="spellStart"/>
      <w:r>
        <w:rPr>
          <w:rFonts w:ascii="Verdana" w:hAnsi="Verdana"/>
        </w:rPr>
        <w:t>Hb</w:t>
      </w:r>
      <w:proofErr w:type="spellEnd"/>
      <w:r>
        <w:rPr>
          <w:rFonts w:ascii="Verdana" w:hAnsi="Verdana"/>
        </w:rPr>
        <w:t>)</w:t>
      </w:r>
    </w:p>
    <w:p w:rsidR="00057BB2" w:rsidRDefault="00057BB2" w:rsidP="00057BB2">
      <w:pPr>
        <w:rPr>
          <w:rFonts w:ascii="Verdana" w:hAnsi="Verdana"/>
        </w:rPr>
      </w:pPr>
      <w:r>
        <w:rPr>
          <w:rFonts w:ascii="Verdana" w:hAnsi="Verdana"/>
        </w:rPr>
        <w:t xml:space="preserve">- </w:t>
      </w:r>
      <w:proofErr w:type="spellStart"/>
      <w:r>
        <w:rPr>
          <w:rFonts w:ascii="Verdana" w:hAnsi="Verdana"/>
        </w:rPr>
        <w:t>Heterotropic</w:t>
      </w:r>
      <w:proofErr w:type="spellEnd"/>
      <w:r>
        <w:rPr>
          <w:rFonts w:ascii="Verdana" w:hAnsi="Verdana"/>
        </w:rPr>
        <w:t xml:space="preserve"> = ligand and modulator are different </w:t>
      </w:r>
    </w:p>
    <w:p w:rsidR="00057BB2" w:rsidRDefault="00057BB2" w:rsidP="00057BB2">
      <w:pPr>
        <w:rPr>
          <w:rFonts w:ascii="Verdana" w:hAnsi="Verdana"/>
        </w:rPr>
      </w:pPr>
      <w:r>
        <w:rPr>
          <w:rFonts w:ascii="Verdana" w:hAnsi="Verdana"/>
        </w:rPr>
        <w:t>- Activators (+) or inhibitors (-)</w:t>
      </w:r>
    </w:p>
    <w:p w:rsidR="00057BB2" w:rsidRDefault="00057BB2" w:rsidP="00057BB2">
      <w:pPr>
        <w:rPr>
          <w:rFonts w:ascii="Verdana" w:hAnsi="Verdana"/>
        </w:rPr>
      </w:pPr>
      <w:r>
        <w:rPr>
          <w:rFonts w:ascii="Verdana" w:hAnsi="Verdana"/>
        </w:rPr>
        <w:t xml:space="preserve">- For </w:t>
      </w:r>
      <w:proofErr w:type="spellStart"/>
      <w:r>
        <w:rPr>
          <w:rFonts w:ascii="Verdana" w:hAnsi="Verdana"/>
        </w:rPr>
        <w:t>Hb</w:t>
      </w:r>
      <w:proofErr w:type="spellEnd"/>
      <w:r>
        <w:rPr>
          <w:rFonts w:ascii="Verdana" w:hAnsi="Verdana"/>
        </w:rPr>
        <w:t xml:space="preserve">: O2 is a ligand AND an activating </w:t>
      </w:r>
      <w:proofErr w:type="spellStart"/>
      <w:r>
        <w:rPr>
          <w:rFonts w:ascii="Verdana" w:hAnsi="Verdana"/>
        </w:rPr>
        <w:t>homotropic</w:t>
      </w:r>
      <w:proofErr w:type="spellEnd"/>
      <w:r>
        <w:rPr>
          <w:rFonts w:ascii="Verdana" w:hAnsi="Verdana"/>
        </w:rPr>
        <w:t xml:space="preserve"> modulator </w:t>
      </w:r>
    </w:p>
    <w:p w:rsidR="00057BB2" w:rsidRPr="00181A35" w:rsidRDefault="00057BB2" w:rsidP="00057BB2">
      <w:pPr>
        <w:rPr>
          <w:rFonts w:ascii="Verdana" w:hAnsi="Verdana"/>
        </w:rPr>
      </w:pPr>
      <w:r>
        <w:rPr>
          <w:noProof/>
        </w:rPr>
        <w:lastRenderedPageBreak/>
        <w:drawing>
          <wp:inline distT="0" distB="0" distL="0" distR="0" wp14:anchorId="2E108DA3" wp14:editId="4C167484">
            <wp:extent cx="3086100" cy="4198130"/>
            <wp:effectExtent l="0" t="0" r="0" b="0"/>
            <wp:docPr id="33" name="Picture 33" descr="Macintosh HD:Users:mckenzieryan:Pictures:iPhoto Library_2.photolibrary:Previews:2016:01:23:20160123-185236:kvPojS56TYu2fcobCAZwWA:Screen Shot 2016-01-23 at 6.52.28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intosh HD:Users:mckenzieryan:Pictures:iPhoto Library_2.photolibrary:Previews:2016:01:23:20160123-185236:kvPojS56TYu2fcobCAZwWA:Screen Shot 2016-01-23 at 6.52.28 PM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95" cy="4198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/>
    <w:p w:rsidR="00057BB2" w:rsidRPr="00C23F55" w:rsidRDefault="00057BB2" w:rsidP="00057BB2">
      <w:pPr>
        <w:rPr>
          <w:rFonts w:ascii="Verdana" w:hAnsi="Verdana"/>
          <w:i/>
          <w:u w:val="single"/>
        </w:rPr>
      </w:pPr>
      <w:r w:rsidRPr="00C23F55">
        <w:rPr>
          <w:rFonts w:ascii="Verdana" w:hAnsi="Verdana"/>
          <w:u w:val="single"/>
        </w:rPr>
        <w:t xml:space="preserve">Binding of O2 in </w:t>
      </w:r>
      <w:proofErr w:type="spellStart"/>
      <w:r w:rsidRPr="00C23F55">
        <w:rPr>
          <w:rFonts w:ascii="Verdana" w:hAnsi="Verdana"/>
          <w:u w:val="single"/>
        </w:rPr>
        <w:t>Hb</w:t>
      </w:r>
      <w:proofErr w:type="spellEnd"/>
      <w:r w:rsidRPr="00C23F55">
        <w:rPr>
          <w:rFonts w:ascii="Verdana" w:hAnsi="Verdana"/>
          <w:u w:val="single"/>
        </w:rPr>
        <w:t>:</w:t>
      </w:r>
    </w:p>
    <w:p w:rsidR="00057BB2" w:rsidRDefault="00057BB2" w:rsidP="00057BB2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inline distT="0" distB="0" distL="0" distR="0" wp14:anchorId="6BF646B4" wp14:editId="6203468D">
            <wp:extent cx="5943600" cy="3289300"/>
            <wp:effectExtent l="0" t="0" r="0" b="12700"/>
            <wp:docPr id="34" name="Picture 34" descr="Macintosh HD:Users:mckenzieryan:Pictures:iPhoto Library_2.photolibrary:Previews:2016:01:23:20160123-191653:zmyRXgFbSNe5zF+PLlrt2g:Screen Shot 2016-01-23 at 7.16.48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ckenzieryan:Pictures:iPhoto Library_2.photolibrary:Previews:2016:01:23:20160123-191653:zmyRXgFbSNe5zF+PLlrt2g:Screen Shot 2016-01-23 at 7.16.48 PM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rPr>
          <w:rFonts w:ascii="Verdana" w:hAnsi="Verdana"/>
        </w:rPr>
      </w:pPr>
      <w:r>
        <w:rPr>
          <w:rFonts w:ascii="Verdana" w:hAnsi="Verdana"/>
        </w:rPr>
        <w:t xml:space="preserve">- Causes repositioning of the Fe2+ within </w:t>
      </w:r>
      <w:proofErr w:type="spellStart"/>
      <w:r>
        <w:rPr>
          <w:rFonts w:ascii="Verdana" w:hAnsi="Verdana"/>
        </w:rPr>
        <w:t>heme</w:t>
      </w:r>
      <w:proofErr w:type="spellEnd"/>
      <w:r>
        <w:rPr>
          <w:rFonts w:ascii="Verdana" w:hAnsi="Verdana"/>
        </w:rPr>
        <w:t xml:space="preserve"> (reducing the ‘pucker’ of the </w:t>
      </w:r>
      <w:proofErr w:type="spellStart"/>
      <w:r>
        <w:rPr>
          <w:rFonts w:ascii="Verdana" w:hAnsi="Verdana"/>
        </w:rPr>
        <w:t>porphyrin</w:t>
      </w:r>
      <w:proofErr w:type="spellEnd"/>
      <w:r>
        <w:rPr>
          <w:rFonts w:ascii="Verdana" w:hAnsi="Verdana"/>
        </w:rPr>
        <w:t xml:space="preserve"> ring)</w:t>
      </w:r>
    </w:p>
    <w:p w:rsidR="00057BB2" w:rsidRDefault="00057BB2" w:rsidP="00057BB2">
      <w:pPr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- The change in shape of </w:t>
      </w:r>
      <w:proofErr w:type="spellStart"/>
      <w:r>
        <w:rPr>
          <w:rFonts w:ascii="Verdana" w:hAnsi="Verdana"/>
        </w:rPr>
        <w:t>heme</w:t>
      </w:r>
      <w:proofErr w:type="spellEnd"/>
      <w:r>
        <w:rPr>
          <w:rFonts w:ascii="Verdana" w:hAnsi="Verdana"/>
        </w:rPr>
        <w:t xml:space="preserve"> causes a shift in the position of helix F – this adjustment triggers the T </w:t>
      </w:r>
      <w:r w:rsidRPr="00F64E63">
        <w:rPr>
          <w:rFonts w:ascii="Verdana" w:hAnsi="Verdana"/>
        </w:rPr>
        <w:sym w:font="Wingdings" w:char="F0E0"/>
      </w:r>
      <w:r>
        <w:rPr>
          <w:rFonts w:ascii="Verdana" w:hAnsi="Verdana"/>
        </w:rPr>
        <w:t xml:space="preserve"> R </w:t>
      </w:r>
      <w:proofErr w:type="gramStart"/>
      <w:r>
        <w:rPr>
          <w:rFonts w:ascii="Verdana" w:hAnsi="Verdana"/>
        </w:rPr>
        <w:t>transition which includes breaking the ion pairs</w:t>
      </w:r>
      <w:proofErr w:type="gramEnd"/>
      <w:r>
        <w:rPr>
          <w:rFonts w:ascii="Verdana" w:hAnsi="Verdana"/>
        </w:rPr>
        <w:t xml:space="preserve"> formed by His HC3</w:t>
      </w:r>
    </w:p>
    <w:p w:rsidR="00057BB2" w:rsidRDefault="00057BB2" w:rsidP="00057BB2">
      <w:pPr>
        <w:rPr>
          <w:rFonts w:ascii="Verdana" w:hAnsi="Verdana"/>
        </w:rPr>
      </w:pPr>
      <w:r>
        <w:rPr>
          <w:rFonts w:ascii="Verdana" w:hAnsi="Verdana"/>
        </w:rPr>
        <w:t>- In the R state (oxy-</w:t>
      </w:r>
      <w:proofErr w:type="spellStart"/>
      <w:r>
        <w:rPr>
          <w:rFonts w:ascii="Verdana" w:hAnsi="Verdana"/>
        </w:rPr>
        <w:t>Hb</w:t>
      </w:r>
      <w:proofErr w:type="spellEnd"/>
      <w:r>
        <w:rPr>
          <w:rFonts w:ascii="Verdana" w:hAnsi="Verdana"/>
        </w:rPr>
        <w:t>), His HC3 is not participating in ion pairs that stabilize the T state (</w:t>
      </w:r>
      <w:proofErr w:type="spellStart"/>
      <w:r>
        <w:rPr>
          <w:rFonts w:ascii="Verdana" w:hAnsi="Verdana"/>
        </w:rPr>
        <w:t>deoxy-Hb</w:t>
      </w:r>
      <w:proofErr w:type="spellEnd"/>
      <w:r>
        <w:rPr>
          <w:rFonts w:ascii="Verdana" w:hAnsi="Verdana"/>
        </w:rPr>
        <w:t xml:space="preserve">) </w:t>
      </w:r>
    </w:p>
    <w:p w:rsidR="00057BB2" w:rsidRDefault="00057BB2" w:rsidP="00057BB2">
      <w:pPr>
        <w:rPr>
          <w:rFonts w:ascii="Verdana" w:hAnsi="Verdana"/>
        </w:rPr>
      </w:pPr>
      <w:r>
        <w:rPr>
          <w:rFonts w:ascii="Verdana" w:hAnsi="Verdana"/>
        </w:rPr>
        <w:t xml:space="preserve">- T to R transition is induced by O2 binding to </w:t>
      </w:r>
      <w:proofErr w:type="spellStart"/>
      <w:r>
        <w:rPr>
          <w:rFonts w:ascii="Verdana" w:hAnsi="Verdana"/>
        </w:rPr>
        <w:t>Hb</w:t>
      </w:r>
      <w:proofErr w:type="spellEnd"/>
      <w:r>
        <w:rPr>
          <w:rFonts w:ascii="Verdana" w:hAnsi="Verdana"/>
        </w:rPr>
        <w:t>*</w:t>
      </w:r>
    </w:p>
    <w:p w:rsidR="00057BB2" w:rsidRDefault="00057BB2" w:rsidP="00057BB2">
      <w:pPr>
        <w:rPr>
          <w:rFonts w:ascii="Verdana" w:hAnsi="Verdana"/>
          <w:u w:val="single"/>
        </w:rPr>
      </w:pPr>
      <w:proofErr w:type="spellStart"/>
      <w:r>
        <w:rPr>
          <w:rFonts w:ascii="Verdana" w:hAnsi="Verdana"/>
          <w:u w:val="single"/>
        </w:rPr>
        <w:t>Hb</w:t>
      </w:r>
      <w:proofErr w:type="spellEnd"/>
      <w:r>
        <w:rPr>
          <w:rFonts w:ascii="Verdana" w:hAnsi="Verdana"/>
          <w:u w:val="single"/>
        </w:rPr>
        <w:t xml:space="preserve"> Sigmoidal O2-Binding Curve:</w:t>
      </w:r>
    </w:p>
    <w:p w:rsidR="00057BB2" w:rsidRDefault="00057BB2" w:rsidP="00057BB2">
      <w:pPr>
        <w:rPr>
          <w:rFonts w:ascii="Verdana" w:hAnsi="Verdana"/>
        </w:rPr>
      </w:pPr>
      <w:r>
        <w:rPr>
          <w:rFonts w:ascii="Verdana" w:hAnsi="Verdana"/>
        </w:rPr>
        <w:t xml:space="preserve">- S shape </w:t>
      </w:r>
    </w:p>
    <w:p w:rsidR="00057BB2" w:rsidRDefault="00057BB2" w:rsidP="00057BB2">
      <w:pPr>
        <w:rPr>
          <w:rFonts w:ascii="Verdana" w:hAnsi="Verdana"/>
        </w:rPr>
      </w:pPr>
      <w:r>
        <w:rPr>
          <w:rFonts w:ascii="Verdana" w:hAnsi="Verdana"/>
        </w:rPr>
        <w:t xml:space="preserve">- Middle line in the graph </w:t>
      </w:r>
    </w:p>
    <w:p w:rsidR="00057BB2" w:rsidRDefault="00057BB2" w:rsidP="00057BB2">
      <w:r w:rsidRPr="00057BB2">
        <w:rPr>
          <w:noProof/>
        </w:rPr>
        <w:drawing>
          <wp:inline distT="0" distB="0" distL="0" distR="0" wp14:anchorId="594345FA" wp14:editId="04E0773E">
            <wp:extent cx="4614769" cy="4003541"/>
            <wp:effectExtent l="0" t="0" r="8255" b="10160"/>
            <wp:docPr id="43" name="Picture 43" descr="Macintosh HD:Users:mckenzieryan:Pictures:iPhoto Library_2.photolibrary:Previews:2016:02:02:20160202-163755:wKBL3SdmRcmP1GjqabikbA:Screen Shot 2016-02-02 at 4.37.48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mckenzieryan:Pictures:iPhoto Library_2.photolibrary:Previews:2016:02:02:20160202-163755:wKBL3SdmRcmP1GjqabikbA:Screen Shot 2016-02-02 at 4.37.48 PM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4769" cy="4003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r>
        <w:t xml:space="preserve">- Changes in quaternary structure of </w:t>
      </w:r>
      <w:proofErr w:type="spellStart"/>
      <w:r>
        <w:t>Hb</w:t>
      </w:r>
      <w:proofErr w:type="spellEnd"/>
      <w:r>
        <w:t xml:space="preserve"> (T to R transition) have dramatic effects on its function as an O2-binding protein</w:t>
      </w:r>
    </w:p>
    <w:p w:rsidR="00057BB2" w:rsidRDefault="00057BB2" w:rsidP="00057BB2">
      <w:r>
        <w:t xml:space="preserve">- The sigmoidal O2-binding curve of </w:t>
      </w:r>
      <w:proofErr w:type="spellStart"/>
      <w:r>
        <w:t>Hb</w:t>
      </w:r>
      <w:proofErr w:type="spellEnd"/>
      <w:r>
        <w:t xml:space="preserve"> is diagnostic of cooperative binding </w:t>
      </w:r>
    </w:p>
    <w:p w:rsidR="00057BB2" w:rsidRPr="00057BB2" w:rsidRDefault="00057BB2" w:rsidP="00057BB2">
      <w:pPr>
        <w:rPr>
          <w:rFonts w:ascii="Verdana" w:hAnsi="Verdana"/>
        </w:rPr>
      </w:pPr>
      <w:r>
        <w:t>- Cooperative binding requires: 1) &gt;1 ligand-binding site and 2) interaction between ligand-binding sites</w:t>
      </w:r>
    </w:p>
    <w:p w:rsidR="00057BB2" w:rsidRDefault="00057BB2" w:rsidP="00057BB2">
      <w:pPr>
        <w:pStyle w:val="NoteLevel1"/>
        <w:rPr>
          <w:u w:val="single"/>
        </w:rPr>
      </w:pPr>
      <w:r>
        <w:rPr>
          <w:u w:val="single"/>
        </w:rPr>
        <w:lastRenderedPageBreak/>
        <w:t>Quantitative Description of Cooperative Ligand-Binding:</w:t>
      </w:r>
    </w:p>
    <w:p w:rsidR="00057BB2" w:rsidRPr="007826B3" w:rsidRDefault="00057BB2" w:rsidP="00057BB2">
      <w:pPr>
        <w:pStyle w:val="NoteLevel1"/>
        <w:rPr>
          <w:u w:val="single"/>
        </w:rPr>
      </w:pPr>
      <w:r>
        <w:t>- For a protein w n ligand-binding sites:</w:t>
      </w:r>
    </w:p>
    <w:p w:rsidR="00057BB2" w:rsidRDefault="00057BB2" w:rsidP="00057BB2">
      <w:pPr>
        <w:pStyle w:val="NoteLevel1"/>
        <w:rPr>
          <w:u w:val="single"/>
        </w:rPr>
      </w:pPr>
      <w:r w:rsidRPr="007826B3">
        <w:rPr>
          <w:noProof/>
          <w:u w:val="single"/>
        </w:rPr>
        <w:drawing>
          <wp:inline distT="0" distB="0" distL="0" distR="0" wp14:anchorId="135A8B50" wp14:editId="139F474B">
            <wp:extent cx="2108835" cy="375285"/>
            <wp:effectExtent l="0" t="0" r="0" b="5715"/>
            <wp:docPr id="44" name="Picture 44" descr="Macintosh HD:Users:mckenzieryan:Pictures:iPhoto Library_2.photolibrary:Previews:2016:02:02:20160202-164135:Fi9Of9NEQPyrGGJHzgL4EA:Screen Shot 2016-02-02 at 4.41.28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mckenzieryan:Pictures:iPhoto Library_2.photolibrary:Previews:2016:02:02:20160202-164135:Fi9Of9NEQPyrGGJHzgL4EA:Screen Shot 2016-02-02 at 4.41.28 PM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534" cy="37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26B3">
        <w:rPr>
          <w:noProof/>
          <w:u w:val="single"/>
        </w:rPr>
        <w:drawing>
          <wp:inline distT="0" distB="0" distL="0" distR="0" wp14:anchorId="607EC9CF" wp14:editId="7B10E190">
            <wp:extent cx="2171700" cy="863600"/>
            <wp:effectExtent l="0" t="0" r="12700" b="0"/>
            <wp:docPr id="45" name="Picture 45" descr="Macintosh HD:Users:mckenzieryan:Pictures:iPhoto Library_2.photolibrary:Previews:2016:02:02:20160202-164316:8q7gMJytRv2DfD5hAghRXg:Screen Shot 2016-02-02 at 4.41.28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mckenzieryan:Pictures:iPhoto Library_2.photolibrary:Previews:2016:02:02:20160202-164316:8q7gMJytRv2DfD5hAghRXg:Screen Shot 2016-02-02 at 4.41.28 PM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Pr="007826B3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n</w:t>
      </w:r>
      <w:proofErr w:type="gramEnd"/>
      <w:r>
        <w:t xml:space="preserve"> = # of binding sites</w:t>
      </w:r>
    </w:p>
    <w:p w:rsidR="00057BB2" w:rsidRPr="00E2593D" w:rsidRDefault="00057BB2" w:rsidP="00057BB2">
      <w:pPr>
        <w:pStyle w:val="NoteLevel1"/>
        <w:rPr>
          <w:u w:val="single"/>
        </w:rPr>
      </w:pPr>
      <w:r>
        <w:rPr>
          <w:noProof/>
          <w:u w:val="single"/>
        </w:rPr>
        <w:drawing>
          <wp:inline distT="0" distB="0" distL="0" distR="0" wp14:anchorId="51AA4992" wp14:editId="0CD55469">
            <wp:extent cx="2273300" cy="1168400"/>
            <wp:effectExtent l="0" t="0" r="12700" b="0"/>
            <wp:docPr id="46" name="Picture 46" descr="Macintosh HD:Users:mckenzieryan:Pictures:iPhoto Library_2.photolibrary:Previews:2016:02:02:20160202-164507:Pho2N2cSQMKKYXOV0lxG6w:Screen Shot 2016-02-02 at 4.44.58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mckenzieryan:Pictures:iPhoto Library_2.photolibrary:Previews:2016:02:02:20160202-164507:Pho2N2cSQMKKYXOV0lxG6w:Screen Shot 2016-02-02 at 4.44.58 PM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rPr>
          <w:u w:val="single"/>
        </w:rPr>
      </w:pPr>
      <w:r>
        <w:rPr>
          <w:noProof/>
          <w:u w:val="single"/>
        </w:rPr>
        <w:drawing>
          <wp:inline distT="0" distB="0" distL="0" distR="0" wp14:anchorId="6F1408F9" wp14:editId="6EA92793">
            <wp:extent cx="5499100" cy="1511300"/>
            <wp:effectExtent l="0" t="0" r="12700" b="12700"/>
            <wp:docPr id="47" name="Picture 47" descr="Macintosh HD:Users:mckenzieryan:Pictures:iPhoto Library_2.photolibrary:Previews:2016:02:02:20160202-164555:RuC2HVr1QdChzEiCAUo3qg:Screen Shot 2016-02-02 at 4.44.58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mckenzieryan:Pictures:iPhoto Library_2.photolibrary:Previews:2016:02:02:20160202-164555:RuC2HVr1QdChzEiCAUo3qg:Screen Shot 2016-02-02 at 4.44.58 PM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0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rPr>
          <w:u w:val="single"/>
        </w:rPr>
      </w:pPr>
      <w:r>
        <w:rPr>
          <w:noProof/>
          <w:u w:val="single"/>
        </w:rPr>
        <w:drawing>
          <wp:inline distT="0" distB="0" distL="0" distR="0" wp14:anchorId="6A601AA0" wp14:editId="03EA5F72">
            <wp:extent cx="5715000" cy="876300"/>
            <wp:effectExtent l="0" t="0" r="0" b="12700"/>
            <wp:docPr id="48" name="Picture 48" descr="Macintosh HD:Users:mckenzieryan:Pictures:iPhoto Library_2.photolibrary:Previews:2016:02:02:20160202-164638:8fCIrQvsQEG4rZFpxeyDfw:Screen Shot 2016-02-02 at 4.44.58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mckenzieryan:Pictures:iPhoto Library_2.photolibrary:Previews:2016:02:02:20160202-164638:8fCIrQvsQEG4rZFpxeyDfw:Screen Shot 2016-02-02 at 4.44.58 PM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Pr="00E2593D" w:rsidRDefault="00057BB2" w:rsidP="00057BB2">
      <w:pPr>
        <w:pStyle w:val="NoteLevel1"/>
        <w:rPr>
          <w:u w:val="single"/>
        </w:rPr>
      </w:pPr>
      <w:r>
        <w:rPr>
          <w:u w:val="single"/>
        </w:rPr>
        <w:lastRenderedPageBreak/>
        <w:t>Hill Plot:</w:t>
      </w:r>
    </w:p>
    <w:p w:rsidR="00057BB2" w:rsidRPr="00057BB2" w:rsidRDefault="00057BB2" w:rsidP="00057BB2">
      <w:pPr>
        <w:pStyle w:val="NoteLevel1"/>
      </w:pPr>
      <w:r w:rsidRPr="00057BB2">
        <w:rPr>
          <w:noProof/>
        </w:rPr>
        <w:drawing>
          <wp:inline distT="0" distB="0" distL="0" distR="0" wp14:anchorId="05B7ECC2" wp14:editId="7C028F5C">
            <wp:extent cx="3937635" cy="3494405"/>
            <wp:effectExtent l="0" t="0" r="0" b="10795"/>
            <wp:docPr id="49" name="Picture 49" descr="Macintosh HD:Users:mckenzieryan:Pictures:iPhoto Library_2.photolibrary:Previews:2016:02:02:20160202-165321:S4qiEtcMTrad7k9cHKdyBA:Screen Shot 2016-02-02 at 4.53.15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mckenzieryan:Pictures:iPhoto Library_2.photolibrary:Previews:2016:02:02:20160202-165321:S4qiEtcMTrad7k9cHKdyBA:Screen Shot 2016-02-02 at 4.53.15 PM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911" cy="349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Pr="00916B6E" w:rsidRDefault="00057BB2" w:rsidP="00057BB2">
      <w:pPr>
        <w:pStyle w:val="NoteLevel1"/>
        <w:rPr>
          <w:u w:val="single"/>
        </w:rPr>
      </w:pPr>
      <w:r>
        <w:t xml:space="preserve">- Slope of a Hill plot = </w:t>
      </w:r>
      <w:proofErr w:type="spellStart"/>
      <w:r>
        <w:t>nH</w:t>
      </w:r>
      <w:proofErr w:type="spellEnd"/>
      <w:r>
        <w:t xml:space="preserve"> vs. n</w:t>
      </w:r>
    </w:p>
    <w:p w:rsidR="00057BB2" w:rsidRPr="00916B6E" w:rsidRDefault="00057BB2" w:rsidP="00057BB2">
      <w:pPr>
        <w:pStyle w:val="NoteLevel1"/>
        <w:rPr>
          <w:u w:val="single"/>
        </w:rPr>
      </w:pPr>
      <w:r>
        <w:t xml:space="preserve">- </w:t>
      </w:r>
      <w:proofErr w:type="spellStart"/>
      <w:proofErr w:type="gramStart"/>
      <w:r>
        <w:t>nH</w:t>
      </w:r>
      <w:proofErr w:type="spellEnd"/>
      <w:proofErr w:type="gramEnd"/>
      <w:r>
        <w:t xml:space="preserve"> = Hill coefficient </w:t>
      </w:r>
    </w:p>
    <w:p w:rsidR="00057BB2" w:rsidRPr="00916B6E" w:rsidRDefault="00057BB2" w:rsidP="00057BB2">
      <w:pPr>
        <w:pStyle w:val="NoteLevel1"/>
        <w:rPr>
          <w:u w:val="single"/>
        </w:rPr>
      </w:pPr>
      <w:r>
        <w:t xml:space="preserve">- </w:t>
      </w:r>
      <w:proofErr w:type="gramStart"/>
      <w:r>
        <w:t>n</w:t>
      </w:r>
      <w:proofErr w:type="gramEnd"/>
      <w:r>
        <w:t xml:space="preserve">&lt;1 = negative </w:t>
      </w:r>
      <w:proofErr w:type="spellStart"/>
      <w:r>
        <w:t>cooperativity</w:t>
      </w:r>
      <w:proofErr w:type="spellEnd"/>
    </w:p>
    <w:p w:rsidR="00057BB2" w:rsidRPr="00916B6E" w:rsidRDefault="00057BB2" w:rsidP="00057BB2">
      <w:pPr>
        <w:pStyle w:val="NoteLevel1"/>
        <w:rPr>
          <w:u w:val="single"/>
        </w:rPr>
      </w:pPr>
      <w:r>
        <w:t xml:space="preserve">- </w:t>
      </w:r>
      <w:proofErr w:type="spellStart"/>
      <w:proofErr w:type="gramStart"/>
      <w:r>
        <w:t>nH</w:t>
      </w:r>
      <w:proofErr w:type="spellEnd"/>
      <w:proofErr w:type="gramEnd"/>
      <w:r>
        <w:t xml:space="preserve"> = 1 = ligand-binding is not cooperative</w:t>
      </w:r>
    </w:p>
    <w:p w:rsidR="00057BB2" w:rsidRPr="00916B6E" w:rsidRDefault="00057BB2" w:rsidP="00057BB2">
      <w:pPr>
        <w:pStyle w:val="NoteLevel1"/>
        <w:rPr>
          <w:u w:val="single"/>
        </w:rPr>
      </w:pPr>
      <w:r>
        <w:t xml:space="preserve">- </w:t>
      </w:r>
      <w:proofErr w:type="spellStart"/>
      <w:proofErr w:type="gramStart"/>
      <w:r>
        <w:t>nH</w:t>
      </w:r>
      <w:proofErr w:type="spellEnd"/>
      <w:proofErr w:type="gramEnd"/>
      <w:r>
        <w:t xml:space="preserve"> &gt; 1 = positive </w:t>
      </w:r>
      <w:proofErr w:type="spellStart"/>
      <w:r>
        <w:t>cooperativity</w:t>
      </w:r>
      <w:proofErr w:type="spellEnd"/>
    </w:p>
    <w:p w:rsidR="00057BB2" w:rsidRDefault="00057BB2" w:rsidP="00057BB2">
      <w:pPr>
        <w:pStyle w:val="NoteLevel1"/>
      </w:pPr>
      <w:r>
        <w:t xml:space="preserve">- </w:t>
      </w:r>
      <w:proofErr w:type="spellStart"/>
      <w:proofErr w:type="gramStart"/>
      <w:r>
        <w:t>nH</w:t>
      </w:r>
      <w:proofErr w:type="spellEnd"/>
      <w:proofErr w:type="gramEnd"/>
      <w:r>
        <w:t xml:space="preserve"> greater/equal to n</w:t>
      </w:r>
    </w:p>
    <w:p w:rsidR="00057BB2" w:rsidRPr="00916B6E" w:rsidRDefault="00057BB2" w:rsidP="00057BB2">
      <w:pPr>
        <w:pStyle w:val="NoteLevel1"/>
      </w:pPr>
      <w:r w:rsidRPr="00916B6E">
        <w:t xml:space="preserve">- </w:t>
      </w:r>
      <w:proofErr w:type="spellStart"/>
      <w:proofErr w:type="gramStart"/>
      <w:r w:rsidRPr="00916B6E">
        <w:t>nH</w:t>
      </w:r>
      <w:proofErr w:type="spellEnd"/>
      <w:proofErr w:type="gramEnd"/>
      <w:r w:rsidRPr="00916B6E">
        <w:t xml:space="preserve"> less than one is possible for some proteins </w:t>
      </w:r>
    </w:p>
    <w:p w:rsidR="00057BB2" w:rsidRPr="00916B6E" w:rsidRDefault="00057BB2" w:rsidP="00057BB2">
      <w:pPr>
        <w:pStyle w:val="NoteLevel1"/>
      </w:pPr>
      <w:r w:rsidRPr="00916B6E">
        <w:t xml:space="preserve">- </w:t>
      </w:r>
      <w:proofErr w:type="spellStart"/>
      <w:proofErr w:type="gramStart"/>
      <w:r w:rsidRPr="00916B6E">
        <w:t>nH</w:t>
      </w:r>
      <w:proofErr w:type="spellEnd"/>
      <w:proofErr w:type="gramEnd"/>
      <w:r w:rsidRPr="00916B6E">
        <w:t xml:space="preserve"> is dependent on the # of binding sites in a protein</w:t>
      </w:r>
    </w:p>
    <w:p w:rsidR="00057BB2" w:rsidRPr="00916B6E" w:rsidRDefault="00057BB2" w:rsidP="00057BB2">
      <w:pPr>
        <w:pStyle w:val="NoteLevel1"/>
      </w:pPr>
      <w:r w:rsidRPr="00916B6E">
        <w:t xml:space="preserve">- </w:t>
      </w:r>
      <w:proofErr w:type="spellStart"/>
      <w:proofErr w:type="gramStart"/>
      <w:r w:rsidRPr="00916B6E">
        <w:t>nH</w:t>
      </w:r>
      <w:proofErr w:type="spellEnd"/>
      <w:proofErr w:type="gramEnd"/>
      <w:r w:rsidRPr="00916B6E">
        <w:t xml:space="preserve"> equal to one can occur for some </w:t>
      </w:r>
      <w:proofErr w:type="spellStart"/>
      <w:r w:rsidRPr="00916B6E">
        <w:t>oligomeric</w:t>
      </w:r>
      <w:proofErr w:type="spellEnd"/>
      <w:r w:rsidRPr="00916B6E">
        <w:t xml:space="preserve"> proteins </w:t>
      </w:r>
    </w:p>
    <w:p w:rsidR="00057BB2" w:rsidRDefault="00057BB2" w:rsidP="00057BB2">
      <w:pPr>
        <w:pStyle w:val="NoteLevel1"/>
      </w:pPr>
      <w:r w:rsidRPr="00916B6E">
        <w:t xml:space="preserve">- </w:t>
      </w:r>
      <w:proofErr w:type="spellStart"/>
      <w:proofErr w:type="gramStart"/>
      <w:r w:rsidRPr="00916B6E">
        <w:t>nH</w:t>
      </w:r>
      <w:proofErr w:type="spellEnd"/>
      <w:proofErr w:type="gramEnd"/>
      <w:r w:rsidRPr="00916B6E">
        <w:t xml:space="preserve"> is NOT equal to the # of binding sites </w:t>
      </w: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916B6E" w:rsidRDefault="00057BB2" w:rsidP="00057BB2">
      <w:pPr>
        <w:pStyle w:val="NoteLevel1"/>
      </w:pPr>
      <w:r>
        <w:rPr>
          <w:u w:val="single"/>
        </w:rPr>
        <w:lastRenderedPageBreak/>
        <w:t>Models:</w:t>
      </w:r>
    </w:p>
    <w:p w:rsidR="00057BB2" w:rsidRDefault="00057BB2" w:rsidP="00057BB2">
      <w:pPr>
        <w:pStyle w:val="NoteLevel1"/>
        <w:rPr>
          <w:u w:val="single"/>
        </w:rPr>
      </w:pPr>
      <w:r>
        <w:rPr>
          <w:noProof/>
          <w:u w:val="single"/>
        </w:rPr>
        <w:drawing>
          <wp:inline distT="0" distB="0" distL="0" distR="0" wp14:anchorId="1059165E" wp14:editId="44BBD7CF">
            <wp:extent cx="6137835" cy="4013200"/>
            <wp:effectExtent l="0" t="0" r="9525" b="0"/>
            <wp:docPr id="50" name="Picture 50" descr="Macintosh HD:Users:mckenzieryan:Pictures:iPhoto Library_2.photolibrary:Previews:2016:02:02:20160202-165900:Gsy4+QB4QHyw+MkPFFBPSg:Screen Shot 2016-02-02 at 4.58.50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mckenzieryan:Pictures:iPhoto Library_2.photolibrary:Previews:2016:02:02:20160202-165900:Gsy4+QB4QHyw+MkPFFBPSg:Screen Shot 2016-02-02 at 4.58.50 PM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835" cy="401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Pr="00916B6E" w:rsidRDefault="00057BB2" w:rsidP="00057BB2">
      <w:pPr>
        <w:pStyle w:val="NoteLevel1"/>
        <w:rPr>
          <w:u w:val="single"/>
        </w:rPr>
      </w:pPr>
      <w:r>
        <w:t>- Circle = T, square = R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 w:rsidRPr="00916B6E">
        <w:t>1)</w:t>
      </w:r>
      <w:r>
        <w:t xml:space="preserve"> MWC model (concerted model)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Subunits are functionally identical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Subunits can exist in &gt;1 conformation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All subunits change conformation simultaneously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2) Sequential model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Ligand binding can induce conformational change in subunits independently</w:t>
      </w:r>
    </w:p>
    <w:p w:rsidR="00057BB2" w:rsidRPr="00916B6E" w:rsidRDefault="00057BB2" w:rsidP="00057BB2">
      <w:pPr>
        <w:pStyle w:val="NoteLevel1"/>
        <w:numPr>
          <w:ilvl w:val="0"/>
          <w:numId w:val="0"/>
        </w:numPr>
      </w:pPr>
      <w:r>
        <w:t>- Conformational change in one subunit promotes conformational change in adjacent subunit</w:t>
      </w:r>
    </w:p>
    <w:p w:rsidR="00057BB2" w:rsidRDefault="00057BB2" w:rsidP="00057BB2">
      <w:pPr>
        <w:pStyle w:val="NoteLevel1"/>
        <w:rPr>
          <w:u w:val="single"/>
        </w:rPr>
      </w:pPr>
      <w:proofErr w:type="spellStart"/>
      <w:r>
        <w:rPr>
          <w:u w:val="single"/>
        </w:rPr>
        <w:t>Hb</w:t>
      </w:r>
      <w:proofErr w:type="spellEnd"/>
      <w:r>
        <w:rPr>
          <w:u w:val="single"/>
        </w:rPr>
        <w:t xml:space="preserve"> Transports H+ and CO2:</w:t>
      </w:r>
    </w:p>
    <w:p w:rsidR="00057BB2" w:rsidRPr="00A861B8" w:rsidRDefault="00057BB2" w:rsidP="00057BB2">
      <w:pPr>
        <w:pStyle w:val="NoteLevel1"/>
        <w:rPr>
          <w:u w:val="single"/>
        </w:rPr>
      </w:pPr>
      <w:r>
        <w:t>- Inverse relationship between binding of O2 and H+ and between binding of O2 and CO2</w:t>
      </w:r>
    </w:p>
    <w:p w:rsidR="00057BB2" w:rsidRPr="00A861B8" w:rsidRDefault="00057BB2" w:rsidP="00057BB2">
      <w:pPr>
        <w:pStyle w:val="NoteLevel1"/>
        <w:rPr>
          <w:u w:val="single"/>
        </w:rPr>
      </w:pPr>
      <w:r>
        <w:t xml:space="preserve">- Negative </w:t>
      </w:r>
      <w:proofErr w:type="spellStart"/>
      <w:r>
        <w:t>heterotropic</w:t>
      </w:r>
      <w:proofErr w:type="spellEnd"/>
      <w:r>
        <w:t xml:space="preserve"> </w:t>
      </w:r>
      <w:proofErr w:type="spellStart"/>
      <w:r>
        <w:t>allostery</w:t>
      </w:r>
      <w:proofErr w:type="spellEnd"/>
    </w:p>
    <w:p w:rsidR="00057BB2" w:rsidRPr="00A861B8" w:rsidRDefault="00057BB2" w:rsidP="00057BB2">
      <w:pPr>
        <w:pStyle w:val="NoteLevel1"/>
        <w:rPr>
          <w:u w:val="single"/>
        </w:rPr>
      </w:pPr>
      <w:r>
        <w:t xml:space="preserve">- Negative – </w:t>
      </w:r>
      <w:proofErr w:type="spellStart"/>
      <w:r>
        <w:t>hemo</w:t>
      </w:r>
      <w:proofErr w:type="spellEnd"/>
      <w:r>
        <w:t xml:space="preserve"> </w:t>
      </w:r>
      <w:proofErr w:type="spellStart"/>
      <w:r>
        <w:t>dec</w:t>
      </w:r>
      <w:proofErr w:type="spellEnd"/>
      <w:r>
        <w:t xml:space="preserve"> affinity for O2</w:t>
      </w:r>
    </w:p>
    <w:p w:rsidR="00057BB2" w:rsidRPr="00A861B8" w:rsidRDefault="00057BB2" w:rsidP="00057BB2">
      <w:pPr>
        <w:pStyle w:val="NoteLevel1"/>
        <w:rPr>
          <w:u w:val="single"/>
        </w:rPr>
      </w:pPr>
      <w:r>
        <w:t xml:space="preserve">- </w:t>
      </w:r>
      <w:proofErr w:type="spellStart"/>
      <w:r>
        <w:t>Hetertropic</w:t>
      </w:r>
      <w:proofErr w:type="spellEnd"/>
      <w:r>
        <w:t xml:space="preserve"> – other binding site</w:t>
      </w:r>
    </w:p>
    <w:p w:rsidR="00057BB2" w:rsidRPr="00A861B8" w:rsidRDefault="00057BB2" w:rsidP="00057BB2">
      <w:pPr>
        <w:pStyle w:val="NoteLevel1"/>
        <w:rPr>
          <w:u w:val="single"/>
        </w:rPr>
      </w:pPr>
      <w:r>
        <w:t xml:space="preserve">- </w:t>
      </w:r>
      <w:proofErr w:type="spellStart"/>
      <w:r>
        <w:t>Allostery</w:t>
      </w:r>
      <w:proofErr w:type="spellEnd"/>
      <w:r>
        <w:t xml:space="preserve"> – conformational change</w:t>
      </w:r>
    </w:p>
    <w:p w:rsidR="00057BB2" w:rsidRPr="00A861B8" w:rsidRDefault="00057BB2" w:rsidP="00057BB2">
      <w:pPr>
        <w:pStyle w:val="NoteLevel1"/>
        <w:rPr>
          <w:u w:val="single"/>
        </w:rPr>
      </w:pPr>
      <w:r>
        <w:t>- Bohr effect = effect of pH and CO2</w:t>
      </w:r>
    </w:p>
    <w:p w:rsidR="00057BB2" w:rsidRPr="00A861B8" w:rsidRDefault="00057BB2" w:rsidP="00057BB2">
      <w:pPr>
        <w:pStyle w:val="NoteLevel1"/>
        <w:rPr>
          <w:u w:val="single"/>
        </w:rPr>
      </w:pPr>
      <w:r>
        <w:t>- In peripheral tissues:</w:t>
      </w:r>
    </w:p>
    <w:p w:rsidR="00057BB2" w:rsidRPr="00A861B8" w:rsidRDefault="00057BB2" w:rsidP="00057BB2">
      <w:pPr>
        <w:pStyle w:val="NoteLevel1"/>
        <w:rPr>
          <w:u w:val="single"/>
        </w:rPr>
      </w:pPr>
      <w:r>
        <w:t xml:space="preserve">- </w:t>
      </w:r>
      <w:proofErr w:type="gramStart"/>
      <w:r>
        <w:t>pH</w:t>
      </w:r>
      <w:proofErr w:type="gramEnd"/>
      <w:r>
        <w:t xml:space="preserve"> is lower and [CO2] is high</w:t>
      </w:r>
    </w:p>
    <w:p w:rsidR="00057BB2" w:rsidRPr="00A861B8" w:rsidRDefault="00057BB2" w:rsidP="00057BB2">
      <w:pPr>
        <w:pStyle w:val="NoteLevel1"/>
        <w:rPr>
          <w:u w:val="single"/>
        </w:rPr>
      </w:pPr>
      <w:r>
        <w:t xml:space="preserve">- </w:t>
      </w:r>
      <w:proofErr w:type="spellStart"/>
      <w:r>
        <w:t>Hb</w:t>
      </w:r>
      <w:proofErr w:type="spellEnd"/>
      <w:r>
        <w:t xml:space="preserve"> binds H+ and CO2 – affinity for O2 </w:t>
      </w:r>
      <w:proofErr w:type="spellStart"/>
      <w:r>
        <w:t>dec</w:t>
      </w:r>
      <w:proofErr w:type="spellEnd"/>
    </w:p>
    <w:p w:rsidR="00057BB2" w:rsidRPr="00A861B8" w:rsidRDefault="00057BB2" w:rsidP="00057BB2">
      <w:pPr>
        <w:pStyle w:val="NoteLevel1"/>
        <w:rPr>
          <w:u w:val="single"/>
        </w:rPr>
      </w:pPr>
      <w:r>
        <w:t>- In capillaries of the lung:</w:t>
      </w:r>
    </w:p>
    <w:p w:rsidR="00057BB2" w:rsidRPr="00A861B8" w:rsidRDefault="00057BB2" w:rsidP="00057BB2">
      <w:pPr>
        <w:pStyle w:val="NoteLevel1"/>
        <w:rPr>
          <w:u w:val="single"/>
        </w:rPr>
      </w:pPr>
      <w:r>
        <w:lastRenderedPageBreak/>
        <w:t>- CO2 is excreted and pH rises</w:t>
      </w:r>
    </w:p>
    <w:p w:rsidR="00057BB2" w:rsidRPr="00A861B8" w:rsidRDefault="00057BB2" w:rsidP="00057BB2">
      <w:pPr>
        <w:pStyle w:val="NoteLevel1"/>
        <w:rPr>
          <w:u w:val="single"/>
        </w:rPr>
      </w:pPr>
      <w:r>
        <w:t xml:space="preserve">- </w:t>
      </w:r>
      <w:proofErr w:type="spellStart"/>
      <w:r>
        <w:t>Hb</w:t>
      </w:r>
      <w:proofErr w:type="spellEnd"/>
      <w:r>
        <w:t xml:space="preserve"> releases H+ and CO2 – affinity for O2 </w:t>
      </w:r>
      <w:proofErr w:type="spellStart"/>
      <w:r>
        <w:t>inc</w:t>
      </w:r>
      <w:proofErr w:type="spellEnd"/>
    </w:p>
    <w:p w:rsidR="00057BB2" w:rsidRDefault="00057BB2" w:rsidP="00057BB2">
      <w:pPr>
        <w:pStyle w:val="NoteLevel1"/>
        <w:rPr>
          <w:u w:val="single"/>
        </w:rPr>
      </w:pPr>
      <w:proofErr w:type="spellStart"/>
      <w:r>
        <w:rPr>
          <w:u w:val="single"/>
        </w:rPr>
        <w:t>Hb</w:t>
      </w:r>
      <w:proofErr w:type="spellEnd"/>
      <w:r>
        <w:rPr>
          <w:u w:val="single"/>
        </w:rPr>
        <w:t xml:space="preserve"> Binding of H+:</w:t>
      </w:r>
    </w:p>
    <w:p w:rsidR="00057BB2" w:rsidRPr="00A861B8" w:rsidRDefault="00057BB2" w:rsidP="00057BB2">
      <w:pPr>
        <w:pStyle w:val="NoteLevel1"/>
        <w:rPr>
          <w:u w:val="single"/>
        </w:rPr>
      </w:pPr>
      <w:r>
        <w:t xml:space="preserve">- H+ binds several side chains in </w:t>
      </w:r>
      <w:proofErr w:type="spellStart"/>
      <w:r>
        <w:t>Hb</w:t>
      </w:r>
      <w:proofErr w:type="spellEnd"/>
      <w:r>
        <w:t>, including His HC3</w:t>
      </w:r>
    </w:p>
    <w:p w:rsidR="00057BB2" w:rsidRPr="007A405E" w:rsidRDefault="00057BB2" w:rsidP="00057BB2">
      <w:pPr>
        <w:pStyle w:val="NoteLevel1"/>
        <w:rPr>
          <w:u w:val="single"/>
        </w:rPr>
      </w:pPr>
      <w:r>
        <w:t xml:space="preserve">- Protonation of His HC3 </w:t>
      </w:r>
      <w:proofErr w:type="spellStart"/>
      <w:r>
        <w:t>favours</w:t>
      </w:r>
      <w:proofErr w:type="spellEnd"/>
      <w:r>
        <w:t xml:space="preserve"> formation of the ion-pair w Asp FG1 that helps stabilize </w:t>
      </w:r>
      <w:proofErr w:type="spellStart"/>
      <w:r>
        <w:t>Hb</w:t>
      </w:r>
      <w:proofErr w:type="spellEnd"/>
      <w:r>
        <w:t xml:space="preserve"> in the T state</w:t>
      </w:r>
    </w:p>
    <w:p w:rsidR="00057BB2" w:rsidRPr="007A405E" w:rsidRDefault="00057BB2" w:rsidP="00057BB2">
      <w:pPr>
        <w:pStyle w:val="NoteLevel1"/>
        <w:rPr>
          <w:u w:val="single"/>
        </w:rPr>
      </w:pPr>
      <w:r>
        <w:t>- As pH drops, adoption of the T state impedes O2-binding</w:t>
      </w:r>
    </w:p>
    <w:p w:rsidR="00057BB2" w:rsidRPr="007A405E" w:rsidRDefault="00057BB2" w:rsidP="00057BB2">
      <w:pPr>
        <w:pStyle w:val="NoteLevel1"/>
        <w:rPr>
          <w:u w:val="single"/>
        </w:rPr>
      </w:pPr>
      <w:r>
        <w:rPr>
          <w:noProof/>
          <w:u w:val="single"/>
        </w:rPr>
        <w:drawing>
          <wp:inline distT="0" distB="0" distL="0" distR="0" wp14:anchorId="7552FADC" wp14:editId="0B6EC1E3">
            <wp:extent cx="3823335" cy="3609975"/>
            <wp:effectExtent l="0" t="0" r="12065" b="0"/>
            <wp:docPr id="51" name="Picture 51" descr="Macintosh HD:Users:mckenzieryan:Pictures:iPhoto Library_2.photolibrary:Previews:2016:02:02:20160202-171626:0YxOq07ITZOmpuLPlrGSfA:Screen Shot 2016-02-02 at 5.16.18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intosh HD:Users:mckenzieryan:Pictures:iPhoto Library_2.photolibrary:Previews:2016:02:02:20160202-171626:0YxOq07ITZOmpuLPlrGSfA:Screen Shot 2016-02-02 at 5.16.18 PM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933" cy="36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rPr>
          <w:u w:val="single"/>
        </w:rPr>
      </w:pPr>
      <w:r>
        <w:t xml:space="preserve">= </w:t>
      </w:r>
      <w:proofErr w:type="gramStart"/>
      <w:r>
        <w:t>effect</w:t>
      </w:r>
      <w:proofErr w:type="gramEnd"/>
      <w:r>
        <w:t xml:space="preserve"> of pH on the binding of O2 to </w:t>
      </w:r>
      <w:proofErr w:type="spellStart"/>
      <w:r>
        <w:t>Hb</w:t>
      </w:r>
      <w:proofErr w:type="spellEnd"/>
    </w:p>
    <w:p w:rsidR="00057BB2" w:rsidRDefault="00057BB2" w:rsidP="00057BB2">
      <w:pPr>
        <w:pStyle w:val="NoteLevel1"/>
        <w:rPr>
          <w:u w:val="single"/>
        </w:rPr>
      </w:pPr>
      <w:proofErr w:type="spellStart"/>
      <w:r>
        <w:rPr>
          <w:u w:val="single"/>
        </w:rPr>
        <w:t>Hb</w:t>
      </w:r>
      <w:proofErr w:type="spellEnd"/>
      <w:r>
        <w:rPr>
          <w:u w:val="single"/>
        </w:rPr>
        <w:t xml:space="preserve"> Binding of CO2:</w:t>
      </w:r>
    </w:p>
    <w:p w:rsidR="00057BB2" w:rsidRPr="007A405E" w:rsidRDefault="00057BB2" w:rsidP="00057BB2">
      <w:pPr>
        <w:pStyle w:val="NoteLevel1"/>
        <w:rPr>
          <w:u w:val="single"/>
        </w:rPr>
      </w:pPr>
      <w:r>
        <w:t xml:space="preserve">- CO2 reacts w the alpha-amino groups at the amino-terminus of each globin chain </w:t>
      </w:r>
    </w:p>
    <w:p w:rsidR="00057BB2" w:rsidRPr="007A405E" w:rsidRDefault="00057BB2" w:rsidP="00057BB2">
      <w:pPr>
        <w:pStyle w:val="NoteLevel1"/>
        <w:rPr>
          <w:u w:val="single"/>
        </w:rPr>
      </w:pPr>
      <w:r>
        <w:t xml:space="preserve">- The product is </w:t>
      </w:r>
      <w:proofErr w:type="spellStart"/>
      <w:r>
        <w:t>carbaminohemoglobin</w:t>
      </w:r>
      <w:proofErr w:type="spellEnd"/>
      <w:r>
        <w:t xml:space="preserve"> – containing a </w:t>
      </w:r>
      <w:proofErr w:type="spellStart"/>
      <w:r>
        <w:t>carbamate</w:t>
      </w:r>
      <w:proofErr w:type="spellEnd"/>
      <w:r>
        <w:t xml:space="preserve"> group</w:t>
      </w:r>
    </w:p>
    <w:p w:rsidR="00057BB2" w:rsidRPr="007A405E" w:rsidRDefault="00057BB2" w:rsidP="00057BB2">
      <w:pPr>
        <w:pStyle w:val="NoteLevel1"/>
        <w:rPr>
          <w:u w:val="single"/>
        </w:rPr>
      </w:pPr>
      <w:r>
        <w:t xml:space="preserve">- </w:t>
      </w:r>
      <w:proofErr w:type="spellStart"/>
      <w:r>
        <w:t>Carbamate</w:t>
      </w:r>
      <w:proofErr w:type="spellEnd"/>
      <w:r>
        <w:t xml:space="preserve"> groups participate in salt bridges that stabilize the T state of </w:t>
      </w:r>
      <w:proofErr w:type="spellStart"/>
      <w:r>
        <w:t>Hb</w:t>
      </w:r>
      <w:proofErr w:type="spellEnd"/>
    </w:p>
    <w:p w:rsidR="00057BB2" w:rsidRPr="00E2593D" w:rsidRDefault="00057BB2" w:rsidP="00057BB2">
      <w:pPr>
        <w:pStyle w:val="NoteLevel1"/>
        <w:rPr>
          <w:u w:val="single"/>
        </w:rPr>
      </w:pPr>
      <w:r>
        <w:t xml:space="preserve">- The reaction also produces H+, contributing to the Bohr effect </w:t>
      </w:r>
    </w:p>
    <w:p w:rsidR="00057BB2" w:rsidRPr="007A405E" w:rsidRDefault="00057BB2" w:rsidP="00057BB2">
      <w:pPr>
        <w:pStyle w:val="NoteLevel1"/>
        <w:rPr>
          <w:u w:val="single"/>
        </w:rPr>
      </w:pPr>
      <w:r>
        <w:t>- Figure on slide 76</w:t>
      </w:r>
    </w:p>
    <w:p w:rsidR="00057BB2" w:rsidRDefault="00057BB2" w:rsidP="00057BB2">
      <w:pPr>
        <w:pStyle w:val="NoteLevel1"/>
        <w:rPr>
          <w:u w:val="single"/>
        </w:rPr>
      </w:pPr>
      <w:r>
        <w:rPr>
          <w:u w:val="single"/>
        </w:rPr>
        <w:t xml:space="preserve">O2-Binding by </w:t>
      </w:r>
      <w:proofErr w:type="spellStart"/>
      <w:r>
        <w:rPr>
          <w:u w:val="single"/>
        </w:rPr>
        <w:t>Hb</w:t>
      </w:r>
      <w:proofErr w:type="spellEnd"/>
      <w:r>
        <w:rPr>
          <w:u w:val="single"/>
        </w:rPr>
        <w:t xml:space="preserve"> is Regulated by 2,3-bisphosphoglycerate (BPG)</w:t>
      </w:r>
    </w:p>
    <w:p w:rsidR="00057BB2" w:rsidRPr="007A405E" w:rsidRDefault="00057BB2" w:rsidP="00057BB2">
      <w:pPr>
        <w:pStyle w:val="NoteLevel1"/>
        <w:rPr>
          <w:u w:val="single"/>
        </w:rPr>
      </w:pPr>
      <w:r>
        <w:t xml:space="preserve">- BPG binds in the central cavity of </w:t>
      </w:r>
      <w:proofErr w:type="spellStart"/>
      <w:r>
        <w:t>Hb</w:t>
      </w:r>
      <w:proofErr w:type="spellEnd"/>
    </w:p>
    <w:p w:rsidR="00057BB2" w:rsidRPr="007A405E" w:rsidRDefault="00057BB2" w:rsidP="00057BB2">
      <w:pPr>
        <w:pStyle w:val="NoteLevel1"/>
        <w:rPr>
          <w:u w:val="single"/>
        </w:rPr>
      </w:pPr>
      <w:r>
        <w:t>- Forms salt bridges w beta subunits</w:t>
      </w:r>
    </w:p>
    <w:p w:rsidR="00057BB2" w:rsidRPr="007A405E" w:rsidRDefault="00057BB2" w:rsidP="00057BB2">
      <w:pPr>
        <w:pStyle w:val="NoteLevel1"/>
        <w:rPr>
          <w:u w:val="single"/>
        </w:rPr>
      </w:pPr>
      <w:r>
        <w:t xml:space="preserve">- Stabilizes the quaternary structure of </w:t>
      </w:r>
      <w:proofErr w:type="spellStart"/>
      <w:r>
        <w:t>deoxy-Hb</w:t>
      </w:r>
      <w:proofErr w:type="spellEnd"/>
      <w:r>
        <w:t xml:space="preserve"> (more likely in T state)</w:t>
      </w:r>
    </w:p>
    <w:p w:rsidR="00057BB2" w:rsidRPr="007A405E" w:rsidRDefault="00057BB2" w:rsidP="00057BB2">
      <w:pPr>
        <w:pStyle w:val="NoteLevel1"/>
        <w:rPr>
          <w:u w:val="single"/>
        </w:rPr>
      </w:pPr>
      <w:r>
        <w:t>- R state when no BPG present b/c binding site is lost in R state (no gap in the middle)</w:t>
      </w:r>
    </w:p>
    <w:p w:rsidR="00057BB2" w:rsidRPr="007A405E" w:rsidRDefault="00057BB2" w:rsidP="00057BB2">
      <w:pPr>
        <w:pStyle w:val="NoteLevel1"/>
        <w:rPr>
          <w:u w:val="single"/>
        </w:rPr>
      </w:pPr>
      <w:r>
        <w:t xml:space="preserve">- BPG interacts w positive charge (blue) near the center (binding site) of </w:t>
      </w:r>
      <w:proofErr w:type="spellStart"/>
      <w:r>
        <w:t>Hb</w:t>
      </w:r>
      <w:proofErr w:type="spellEnd"/>
    </w:p>
    <w:p w:rsidR="00057BB2" w:rsidRPr="00553B26" w:rsidRDefault="00057BB2" w:rsidP="00057BB2">
      <w:pPr>
        <w:pStyle w:val="NoteLevel1"/>
        <w:rPr>
          <w:u w:val="single"/>
        </w:rPr>
      </w:pPr>
      <w:r>
        <w:t>- BPG is important in the physiological adaptation to lower pO2 at high altitude</w:t>
      </w:r>
    </w:p>
    <w:p w:rsidR="00057BB2" w:rsidRDefault="00057BB2" w:rsidP="00057BB2">
      <w:pPr>
        <w:pStyle w:val="NoteLevel1"/>
        <w:rPr>
          <w:u w:val="single"/>
        </w:rPr>
      </w:pPr>
      <w:r>
        <w:lastRenderedPageBreak/>
        <w:t xml:space="preserve">- Higher BPG helps w O2 release 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BPG plays a role in the transfer of O2 from maternal blood to fetal blood 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r>
        <w:t>HbF</w:t>
      </w:r>
      <w:proofErr w:type="spellEnd"/>
      <w:r>
        <w:t xml:space="preserve"> (fetal </w:t>
      </w:r>
      <w:proofErr w:type="spellStart"/>
      <w:r>
        <w:t>Hb</w:t>
      </w:r>
      <w:proofErr w:type="spellEnd"/>
      <w:r>
        <w:t>): alpha2 gamma2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r>
        <w:t>HbF</w:t>
      </w:r>
      <w:proofErr w:type="spellEnd"/>
      <w:r>
        <w:t xml:space="preserve"> has a lower affinity for BPG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Higher </w:t>
      </w:r>
      <w:proofErr w:type="spellStart"/>
      <w:r>
        <w:t>Kd</w:t>
      </w:r>
      <w:proofErr w:type="spellEnd"/>
      <w:r>
        <w:t xml:space="preserve"> for BPG (higher val. = weaker binding)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r>
        <w:t>HbF</w:t>
      </w:r>
      <w:proofErr w:type="spellEnd"/>
      <w:r>
        <w:t xml:space="preserve"> higher affinity for O2 (take O2 from maternal </w:t>
      </w:r>
      <w:proofErr w:type="spellStart"/>
      <w:r>
        <w:t>Hb</w:t>
      </w:r>
      <w:proofErr w:type="spellEnd"/>
      <w:r>
        <w:t xml:space="preserve">) 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Lower </w:t>
      </w:r>
      <w:proofErr w:type="spellStart"/>
      <w:r>
        <w:t>Kd</w:t>
      </w:r>
      <w:proofErr w:type="spellEnd"/>
      <w:r>
        <w:t xml:space="preserve"> for O2 (lower val. = stronger binding)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r>
        <w:t>HbA</w:t>
      </w:r>
      <w:proofErr w:type="spellEnd"/>
      <w:r>
        <w:t xml:space="preserve"> (adult </w:t>
      </w:r>
      <w:proofErr w:type="spellStart"/>
      <w:r>
        <w:t>Hb</w:t>
      </w:r>
      <w:proofErr w:type="spellEnd"/>
      <w:r>
        <w:t>): alpha2 beta2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Binding of O2, H+, CO2, and BPG to </w:t>
      </w:r>
      <w:proofErr w:type="spellStart"/>
      <w:r>
        <w:t>Hb</w:t>
      </w:r>
      <w:proofErr w:type="spellEnd"/>
      <w:r>
        <w:t xml:space="preserve"> are interdependent – though these molecules are structurally different and bind </w:t>
      </w:r>
      <w:proofErr w:type="spellStart"/>
      <w:r>
        <w:t>Hb</w:t>
      </w:r>
      <w:proofErr w:type="spellEnd"/>
      <w:r>
        <w:t xml:space="preserve"> at separate sites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Spatially distinct sites communicate via changes in the conformation of the protein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r>
        <w:t>Hb</w:t>
      </w:r>
      <w:proofErr w:type="spellEnd"/>
      <w:r>
        <w:t xml:space="preserve"> = a molecule capable of perceiving information from its environment </w:t>
      </w: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Sickle-Cell Anemia: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Caused by a mutation resulting in an amino acid substitution in </w:t>
      </w:r>
      <w:proofErr w:type="spellStart"/>
      <w:r>
        <w:t>Hb</w:t>
      </w:r>
      <w:proofErr w:type="spellEnd"/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r>
        <w:t>HbA</w:t>
      </w:r>
      <w:proofErr w:type="spellEnd"/>
      <w:r>
        <w:t xml:space="preserve"> vs. </w:t>
      </w:r>
      <w:proofErr w:type="spellStart"/>
      <w:r>
        <w:t>HbS</w:t>
      </w:r>
      <w:proofErr w:type="spellEnd"/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In </w:t>
      </w:r>
      <w:proofErr w:type="spellStart"/>
      <w:r>
        <w:t>HbS</w:t>
      </w:r>
      <w:proofErr w:type="spellEnd"/>
      <w:r>
        <w:t xml:space="preserve">, </w:t>
      </w:r>
      <w:proofErr w:type="spellStart"/>
      <w:r>
        <w:t>Glu</w:t>
      </w:r>
      <w:proofErr w:type="spellEnd"/>
      <w:r>
        <w:t xml:space="preserve"> A3 on beta-globin (Glutamate beta6) is changed to Val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r>
        <w:t>HbS</w:t>
      </w:r>
      <w:proofErr w:type="spellEnd"/>
      <w:r>
        <w:t xml:space="preserve"> tetramer has 2 fewer negative amino acids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r>
        <w:t>Deoxy-HbS</w:t>
      </w:r>
      <w:proofErr w:type="spellEnd"/>
      <w:r>
        <w:t xml:space="preserve"> tetramers aggregate = abnormal hydrophobic interaction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Sickle red blood cells contain long </w:t>
      </w:r>
      <w:proofErr w:type="spellStart"/>
      <w:r>
        <w:t>HbS</w:t>
      </w:r>
      <w:proofErr w:type="spellEnd"/>
      <w:r>
        <w:t xml:space="preserve"> fibers = fragile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Capillaries become clogged </w:t>
      </w:r>
    </w:p>
    <w:p w:rsidR="00057BB2" w:rsidRPr="00553B26" w:rsidRDefault="00057BB2" w:rsidP="00057BB2">
      <w:pPr>
        <w:pStyle w:val="NoteLevel1"/>
        <w:numPr>
          <w:ilvl w:val="0"/>
          <w:numId w:val="0"/>
        </w:numPr>
      </w:pPr>
      <w:r>
        <w:t xml:space="preserve">- Fewer RBC – less </w:t>
      </w:r>
      <w:proofErr w:type="spellStart"/>
      <w:r>
        <w:t>Hb</w:t>
      </w:r>
      <w:proofErr w:type="spellEnd"/>
      <w:r>
        <w:t xml:space="preserve"> - </w:t>
      </w:r>
      <w:proofErr w:type="gramStart"/>
      <w:r>
        <w:t>anemia</w:t>
      </w:r>
      <w:proofErr w:type="gramEnd"/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lastRenderedPageBreak/>
        <w:t>Enzyme Regulation</w:t>
      </w: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Review of Enzymes: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Enzymes are proteins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Catalyze the chemical transformation of a substrate (S) to a product (P)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r>
        <w:t>Inc</w:t>
      </w:r>
      <w:proofErr w:type="spellEnd"/>
      <w:r>
        <w:t xml:space="preserve"> the rate of a reaction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Function by lowering the activation energy </w:t>
      </w:r>
    </w:p>
    <w:p w:rsidR="00057BB2" w:rsidRPr="00724D75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 w:rsidRPr="00724D75">
        <w:t>Km value can be affected by modulators</w:t>
      </w:r>
      <w:proofErr w:type="gramEnd"/>
    </w:p>
    <w:p w:rsidR="00057BB2" w:rsidRDefault="00057BB2" w:rsidP="00057BB2">
      <w:pPr>
        <w:pStyle w:val="NoteLevel1"/>
      </w:pPr>
      <w:r w:rsidRPr="00724D75">
        <w:t xml:space="preserve">- </w:t>
      </w:r>
      <w:proofErr w:type="spellStart"/>
      <w:r w:rsidRPr="00724D75">
        <w:t>Vma</w:t>
      </w:r>
      <w:r>
        <w:t>s</w:t>
      </w:r>
      <w:proofErr w:type="spellEnd"/>
      <w:r>
        <w:t xml:space="preserve"> can be affected by modulators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drawing>
          <wp:inline distT="0" distB="0" distL="0" distR="0" wp14:anchorId="3310CD99" wp14:editId="26AC3FE6">
            <wp:extent cx="5766435" cy="3376075"/>
            <wp:effectExtent l="0" t="0" r="0" b="2540"/>
            <wp:docPr id="40" name="Picture 40" descr="Macintosh HD:Users:mckenzieryan:Pictures:iPhoto Library_2.photolibrary:Previews:2016:02:06:20160206-153918:ZmQbvcd%QyOqoXFif%CsIg:Screen Shot 2016-02-06 at 3.39.08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ckenzieryan:Pictures:iPhoto Library_2.photolibrary:Previews:2016:02:06:20160206-153918:ZmQbvcd%QyOqoXFif%CsIg:Screen Shot 2016-02-06 at 3.39.08 PM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35" cy="33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Kinase = phosphorylated </w:t>
      </w: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Regulatory Enzymes: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Multi-step metabolic pathways contain at least one rate-limiting step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Rate-limiting step = how fast the overall pathway goes, fast or slow change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Catalysis of rate-limiting steps is mediated by regulatory enzymes</w:t>
      </w:r>
      <w:proofErr w:type="gramEnd"/>
      <w:r>
        <w:t xml:space="preserve"> (</w:t>
      </w:r>
      <w:proofErr w:type="spellStart"/>
      <w:r>
        <w:t>ie</w:t>
      </w:r>
      <w:proofErr w:type="spellEnd"/>
      <w:r>
        <w:t>. these enzymes are regulated)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Catalytic rate of there enzymes is controlled by specific “signals”</w:t>
      </w: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lastRenderedPageBreak/>
        <w:t>Feedback Inhibition: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drawing>
          <wp:inline distT="0" distB="0" distL="0" distR="0" wp14:anchorId="391C21D0" wp14:editId="0749F871">
            <wp:extent cx="2946400" cy="5664200"/>
            <wp:effectExtent l="0" t="0" r="0" b="0"/>
            <wp:docPr id="41" name="Picture 41" descr="Macintosh HD:Users:mckenzieryan:Pictures:iPhoto Library_2.photolibrary:Previews:2016:02:06:20160206-154331:byJNY9QkSvO72+EQf9zpPw:Screen Shot 2016-02-06 at 3.43.26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mckenzieryan:Pictures:iPhoto Library_2.photolibrary:Previews:2016:02:06:20160206-154331:byJNY9QkSvO72+EQf9zpPw:Screen Shot 2016-02-06 at 3.43.26 PM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566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Inhibition at first step of pathway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No other products cause inhibition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Isoleucine does not bind to the active site (different mechanism)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Inhibition is reversible (relief of inhibition)</w:t>
      </w: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Mechanisms of Enzyme Regulation: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 w:rsidRPr="00724D75">
        <w:t>1)</w:t>
      </w:r>
      <w:r>
        <w:t xml:space="preserve"> </w:t>
      </w:r>
      <w:proofErr w:type="spellStart"/>
      <w:r>
        <w:t>Allostery</w:t>
      </w:r>
      <w:proofErr w:type="spellEnd"/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Reversible, non-covalent binding of regulatory compounds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Allosteric modulators (change conformation)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2) Reversible, covalent modification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Mediated by separate enzyme system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3) Interaction w regulatory proteins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4) </w:t>
      </w:r>
      <w:proofErr w:type="spellStart"/>
      <w:r>
        <w:t>Proteolytic</w:t>
      </w:r>
      <w:proofErr w:type="spellEnd"/>
      <w:r>
        <w:t xml:space="preserve"> cleavage 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Not reversible, </w:t>
      </w:r>
      <w:proofErr w:type="spellStart"/>
      <w:r>
        <w:t>ie</w:t>
      </w:r>
      <w:proofErr w:type="spellEnd"/>
      <w:r>
        <w:t xml:space="preserve">. </w:t>
      </w:r>
      <w:proofErr w:type="gramStart"/>
      <w:r>
        <w:t>blood</w:t>
      </w:r>
      <w:proofErr w:type="gramEnd"/>
      <w:r>
        <w:t xml:space="preserve"> clotting, do not reform peptide bond once broken, enzyme turnover </w:t>
      </w: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lastRenderedPageBreak/>
        <w:t>Allosteric Enzyme: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A regulatory enzyme (BEING REGULATED) w catalytic activity modulated by the </w:t>
      </w:r>
      <w:proofErr w:type="spellStart"/>
      <w:r>
        <w:t>noncovalent</w:t>
      </w:r>
      <w:proofErr w:type="spellEnd"/>
      <w:r>
        <w:t xml:space="preserve"> binding of a specific compound at a site other than the active site (</w:t>
      </w:r>
      <w:proofErr w:type="spellStart"/>
      <w:r>
        <w:t>heterotropic</w:t>
      </w:r>
      <w:proofErr w:type="spellEnd"/>
      <w:r>
        <w:t>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Allosteric enzymes undergo conformational changes in response to modulator binding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Binding of positive modular makes the enzyme more active to make the active enzyme-substrate complex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Larger, structurally more complex (usually multi-subunit)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Have regulatory (allosteric) sites to bind modulator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Undergo conformational changes in response to modulator binding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Do not obey </w:t>
      </w:r>
      <w:proofErr w:type="spellStart"/>
      <w:r>
        <w:t>Michaelis-Menten</w:t>
      </w:r>
      <w:proofErr w:type="spellEnd"/>
      <w:r>
        <w:t xml:space="preserve"> kinetics</w:t>
      </w: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PKA: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proofErr w:type="gramStart"/>
      <w:r>
        <w:t>cAMP</w:t>
      </w:r>
      <w:proofErr w:type="spellEnd"/>
      <w:proofErr w:type="gramEnd"/>
      <w:r>
        <w:t>-dependent protein kinase (kinase=phosphorylation)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r>
        <w:t>Allosterically</w:t>
      </w:r>
      <w:proofErr w:type="spellEnd"/>
      <w:r>
        <w:t xml:space="preserve"> regulated enzyme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drawing>
          <wp:inline distT="0" distB="0" distL="0" distR="0" wp14:anchorId="3BCCAC4A" wp14:editId="35FA774A">
            <wp:extent cx="4280535" cy="3171109"/>
            <wp:effectExtent l="0" t="0" r="0" b="4445"/>
            <wp:docPr id="42" name="Picture 42" descr="Macintosh HD:Users:mckenzieryan:Pictures:iPhoto Library_2.photolibrary:Previews:2016:02:06:20160206-155431:OynGajx3R2meoeh+zfcNpw:Screen Shot 2016-02-06 at 3.54.26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mckenzieryan:Pictures:iPhoto Library_2.photolibrary:Previews:2016:02:06:20160206-155431:OynGajx3R2meoeh+zfcNpw:Screen Shot 2016-02-06 at 3.54.26 PM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535" cy="3171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lastRenderedPageBreak/>
        <w:drawing>
          <wp:inline distT="0" distB="0" distL="0" distR="0" wp14:anchorId="64BF14A4" wp14:editId="1187D1B7">
            <wp:extent cx="5943600" cy="3937000"/>
            <wp:effectExtent l="0" t="0" r="0" b="0"/>
            <wp:docPr id="52" name="Picture 52" descr="Macintosh HD:Users:mckenzieryan:Pictures:iPhoto Library_2.photolibrary:Previews:2016:02:06:20160206-160102:g3ffvWM9TWaX1YMU02k6Dw:Screen Shot 2016-02-06 at 4.00.57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mckenzieryan:Pictures:iPhoto Library_2.photolibrary:Previews:2016:02:06:20160206-160102:g3ffvWM9TWaX1YMU02k6Dw:Screen Shot 2016-02-06 at 4.00.57 PM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3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Do Not Obey </w:t>
      </w:r>
      <w:proofErr w:type="spellStart"/>
      <w:r>
        <w:rPr>
          <w:u w:val="single"/>
        </w:rPr>
        <w:t>Michaelis-Menten</w:t>
      </w:r>
      <w:proofErr w:type="spellEnd"/>
      <w:r>
        <w:rPr>
          <w:u w:val="single"/>
        </w:rPr>
        <w:t xml:space="preserve"> Kinetics: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Plot of Vo vs. [S] is sigmoidal (=enzyme has </w:t>
      </w:r>
      <w:proofErr w:type="spellStart"/>
      <w:r>
        <w:t>alloseric</w:t>
      </w:r>
      <w:proofErr w:type="spellEnd"/>
      <w:r>
        <w:t xml:space="preserve"> regulation)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Influenced by cooperative substrate-binding and/or binding or allosteric modulator (</w:t>
      </w:r>
      <w:proofErr w:type="spellStart"/>
      <w:r>
        <w:t>heterotropic</w:t>
      </w:r>
      <w:proofErr w:type="spellEnd"/>
      <w:r>
        <w:t>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Km is replaced by K0.5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-For allosteric enzymes, binding of allosteric modulator can dramatically influence K0.5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lastRenderedPageBreak/>
        <w:drawing>
          <wp:inline distT="0" distB="0" distL="0" distR="0" wp14:anchorId="206EB741" wp14:editId="5278FD3F">
            <wp:extent cx="5143500" cy="3953997"/>
            <wp:effectExtent l="0" t="0" r="0" b="8890"/>
            <wp:docPr id="54" name="Picture 54" descr="Macintosh HD:Users:mckenzieryan:Pictures:iPhoto Library_2.photolibrary:Previews:2016:02:06:20160206-160530:hbxOy1DYQwSXMczkcxVzvA:Screen Shot 2016-02-06 at 4.05.23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mckenzieryan:Pictures:iPhoto Library_2.photolibrary:Previews:2016:02:06:20160206-160530:hbxOy1DYQwSXMczkcxVzvA:Screen Shot 2016-02-06 at 4.05.23 PM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031" cy="3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In some cases, binding of allosteric modulator influences </w:t>
      </w:r>
      <w:proofErr w:type="spellStart"/>
      <w:r>
        <w:t>Vmax</w:t>
      </w:r>
      <w:proofErr w:type="spellEnd"/>
      <w:r>
        <w:t xml:space="preserve"> (through different affects) w/o altering K0.5 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drawing>
          <wp:inline distT="0" distB="0" distL="0" distR="0" wp14:anchorId="7D1B5214" wp14:editId="1C28CC18">
            <wp:extent cx="5652135" cy="4565187"/>
            <wp:effectExtent l="0" t="0" r="12065" b="6985"/>
            <wp:docPr id="55" name="Picture 55" descr="Macintosh HD:Users:mckenzieryan:Pictures:iPhoto Library_2.photolibrary:Previews:2016:02:06:20160206-160755:5nOfzLl%QfmjWo2HdT+3Tg:Screen Shot 2016-02-06 at 4.07.52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mckenzieryan:Pictures:iPhoto Library_2.photolibrary:Previews:2016:02:06:20160206-160755:5nOfzLl%QfmjWo2HdT+3Tg:Screen Shot 2016-02-06 at 4.07.52 PM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739" cy="456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lastRenderedPageBreak/>
        <w:t xml:space="preserve">Aspartate </w:t>
      </w:r>
      <w:proofErr w:type="spellStart"/>
      <w:r>
        <w:rPr>
          <w:u w:val="single"/>
        </w:rPr>
        <w:t>Transcarbamoylase</w:t>
      </w:r>
      <w:proofErr w:type="spellEnd"/>
      <w:r>
        <w:rPr>
          <w:u w:val="single"/>
        </w:rPr>
        <w:t xml:space="preserve"> – Structure and Function I: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Catalyzes committed step in biosynthesis of pyrimidine nucleotides (</w:t>
      </w:r>
      <w:proofErr w:type="spellStart"/>
      <w:r>
        <w:t>ie</w:t>
      </w:r>
      <w:proofErr w:type="spellEnd"/>
      <w:r>
        <w:t>. CTP)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Committed step = go through to completion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Forms N-</w:t>
      </w:r>
      <w:proofErr w:type="spellStart"/>
      <w:r>
        <w:t>carbamoylaspartate</w:t>
      </w:r>
      <w:proofErr w:type="spellEnd"/>
      <w:r>
        <w:t xml:space="preserve"> and Pi from </w:t>
      </w:r>
      <w:proofErr w:type="spellStart"/>
      <w:r>
        <w:t>carbamoyl</w:t>
      </w:r>
      <w:proofErr w:type="spellEnd"/>
      <w:r>
        <w:t xml:space="preserve"> phosphate and aspartate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Adding Asp stabilizes the R state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Adding Asp DOES NOT cause it to be consumed by </w:t>
      </w:r>
      <w:proofErr w:type="spellStart"/>
      <w:r>
        <w:t>ATCase</w:t>
      </w:r>
      <w:proofErr w:type="spellEnd"/>
      <w:r>
        <w:t xml:space="preserve"> </w:t>
      </w:r>
      <w:proofErr w:type="spellStart"/>
      <w:proofErr w:type="gramStart"/>
      <w:r>
        <w:t>bc</w:t>
      </w:r>
      <w:proofErr w:type="spellEnd"/>
      <w:proofErr w:type="gramEnd"/>
      <w:r>
        <w:t xml:space="preserve"> enzyme wont go forward unless both substrates present 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r>
        <w:t>ATCase</w:t>
      </w:r>
      <w:proofErr w:type="spellEnd"/>
      <w:r>
        <w:t xml:space="preserve"> structure: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Two types of subunits </w:t>
      </w:r>
      <w:r>
        <w:sym w:font="Wingdings" w:char="F0E0"/>
      </w:r>
      <w:r>
        <w:t xml:space="preserve"> catalytic and regulatory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The enzyme contains 12 polypeptides of the two types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- 6 regulatory (r) chains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- 6 catalytic (c) chains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- 3 c chains form each catalytic subunit (c3)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- 2 r chains form each regulatory dimer (r2)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Fully functional enzyme (c6r6) has 2 catalytic subunits (2xc3) and 3 regulatory subunits (3xr2)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Subunits remain bound </w:t>
      </w:r>
      <w:proofErr w:type="spellStart"/>
      <w:proofErr w:type="gramStart"/>
      <w:r>
        <w:t>bc</w:t>
      </w:r>
      <w:proofErr w:type="spellEnd"/>
      <w:proofErr w:type="gramEnd"/>
      <w:r>
        <w:t xml:space="preserve"> of </w:t>
      </w:r>
      <w:proofErr w:type="spellStart"/>
      <w:r>
        <w:t>cysteines</w:t>
      </w:r>
      <w:proofErr w:type="spellEnd"/>
      <w:r>
        <w:t xml:space="preserve"> interacting w other </w:t>
      </w:r>
      <w:proofErr w:type="spellStart"/>
      <w:r>
        <w:t>cysteines</w:t>
      </w:r>
      <w:proofErr w:type="spellEnd"/>
      <w:r>
        <w:t xml:space="preserve"> via zinc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drawing>
          <wp:inline distT="0" distB="0" distL="0" distR="0" wp14:anchorId="642A6DE3" wp14:editId="4AC68E02">
            <wp:extent cx="4241800" cy="4305300"/>
            <wp:effectExtent l="0" t="0" r="0" b="12700"/>
            <wp:docPr id="56" name="Picture 56" descr="Macintosh HD:Users:mckenzieryan:Pictures:iPhoto Library_2.photolibrary:Previews:2016:02:06:20160206-162929:kFyIQdd5TzWfSpFjsFM6Fg:Screen Shot 2016-02-06 at 4.29.23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mckenzieryan:Pictures:iPhoto Library_2.photolibrary:Previews:2016:02:06:20160206-162929:kFyIQdd5TzWfSpFjsFM6Fg:Screen Shot 2016-02-06 at 4.29.23 PM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0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lastRenderedPageBreak/>
        <w:t>- Treatment w p-</w:t>
      </w:r>
      <w:proofErr w:type="spellStart"/>
      <w:r>
        <w:t>hydroxymercuribenzoate</w:t>
      </w:r>
      <w:proofErr w:type="spellEnd"/>
      <w:r>
        <w:t xml:space="preserve"> and ultracentrifugation revealed the subunit structure of </w:t>
      </w:r>
      <w:proofErr w:type="spellStart"/>
      <w:r>
        <w:t>ATCase</w:t>
      </w:r>
      <w:proofErr w:type="spellEnd"/>
      <w:r>
        <w:t xml:space="preserve"> 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proofErr w:type="gramStart"/>
      <w:r>
        <w:t>c6r6</w:t>
      </w:r>
      <w:proofErr w:type="gramEnd"/>
      <w:r>
        <w:t xml:space="preserve"> </w:t>
      </w:r>
      <w:r>
        <w:sym w:font="Wingdings" w:char="F0E0"/>
      </w:r>
      <w:r>
        <w:t xml:space="preserve"> 2c3 + 3r2 (important to keep subunits together but not the dimers or </w:t>
      </w:r>
      <w:proofErr w:type="spellStart"/>
      <w:r>
        <w:t>trimers</w:t>
      </w:r>
      <w:proofErr w:type="spellEnd"/>
      <w:r>
        <w:t xml:space="preserve">) 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The distance migrated is proportional to size, therefore r2 had a smaller curve than c3</w:t>
      </w:r>
    </w:p>
    <w:p w:rsidR="00057BB2" w:rsidRDefault="00057BB2" w:rsidP="00057BB2">
      <w:pPr>
        <w:pStyle w:val="NoteLevel1"/>
        <w:rPr>
          <w:u w:val="single"/>
        </w:rPr>
      </w:pPr>
      <w:r w:rsidRPr="00FC1789">
        <w:rPr>
          <w:u w:val="single"/>
        </w:rPr>
        <w:t xml:space="preserve">Aspartate </w:t>
      </w:r>
      <w:proofErr w:type="spellStart"/>
      <w:r w:rsidRPr="00FC1789">
        <w:rPr>
          <w:u w:val="single"/>
        </w:rPr>
        <w:t>Transcarbamoylase</w:t>
      </w:r>
      <w:proofErr w:type="spellEnd"/>
      <w:r w:rsidRPr="00FC1789">
        <w:rPr>
          <w:u w:val="single"/>
        </w:rPr>
        <w:t xml:space="preserve"> – Structure and Function I</w:t>
      </w:r>
      <w:r>
        <w:rPr>
          <w:u w:val="single"/>
        </w:rPr>
        <w:t>I</w:t>
      </w:r>
      <w:r w:rsidRPr="00FC1789">
        <w:rPr>
          <w:u w:val="single"/>
        </w:rPr>
        <w:t>:</w:t>
      </w:r>
    </w:p>
    <w:p w:rsidR="00057BB2" w:rsidRDefault="00057BB2" w:rsidP="00057BB2">
      <w:pPr>
        <w:pStyle w:val="NoteLevel1"/>
      </w:pPr>
      <w:r>
        <w:rPr>
          <w:noProof/>
          <w:u w:val="single"/>
        </w:rPr>
        <w:drawing>
          <wp:inline distT="0" distB="0" distL="0" distR="0" wp14:anchorId="3E42B5D3" wp14:editId="204623FD">
            <wp:extent cx="5943600" cy="4318000"/>
            <wp:effectExtent l="0" t="0" r="0" b="0"/>
            <wp:docPr id="62" name="Picture 62" descr="Macintosh HD:Users:mckenzieryan:Pictures:iPhoto Library_2.photolibrary:Previews:2016:02:11:20160211-154632:yjDbKENkRJiQfAz+5LjAMw:Screen Shot 2016-02-11 at 3.46.20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intosh HD:Users:mckenzieryan:Pictures:iPhoto Library_2.photolibrary:Previews:2016:02:11:20160211-154632:yjDbKENkRJiQfAz+5LjAMw:Screen Shot 2016-02-11 at 3.46.20 PM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</w:pPr>
      <w:r>
        <w:t>Scientific Paper:</w:t>
      </w:r>
    </w:p>
    <w:p w:rsidR="00057BB2" w:rsidRDefault="00057BB2" w:rsidP="00057BB2">
      <w:pPr>
        <w:pStyle w:val="NoteLevel1"/>
      </w:pPr>
      <w:r>
        <w:t xml:space="preserve">1) </w:t>
      </w:r>
      <w:proofErr w:type="spellStart"/>
      <w:r>
        <w:t>Carbamoyl</w:t>
      </w:r>
      <w:proofErr w:type="spellEnd"/>
      <w:r>
        <w:t xml:space="preserve"> phosphate (CP) binds</w:t>
      </w:r>
    </w:p>
    <w:p w:rsidR="00057BB2" w:rsidRDefault="00057BB2" w:rsidP="00057BB2">
      <w:pPr>
        <w:pStyle w:val="NoteLevel1"/>
      </w:pPr>
      <w:r>
        <w:t xml:space="preserve">2) Asp binds – </w:t>
      </w:r>
      <w:proofErr w:type="spellStart"/>
      <w:r>
        <w:t>lrg</w:t>
      </w:r>
      <w:proofErr w:type="spellEnd"/>
      <w:r>
        <w:t xml:space="preserve"> changes in quaternary structure</w:t>
      </w:r>
    </w:p>
    <w:p w:rsidR="00057BB2" w:rsidRDefault="00057BB2" w:rsidP="00057BB2">
      <w:pPr>
        <w:pStyle w:val="NoteLevel1"/>
      </w:pPr>
      <w:r>
        <w:t>3) Condensation reaction</w:t>
      </w:r>
    </w:p>
    <w:p w:rsidR="00057BB2" w:rsidRDefault="00057BB2" w:rsidP="00057BB2">
      <w:pPr>
        <w:pStyle w:val="NoteLevel1"/>
      </w:pPr>
      <w:r>
        <w:t>4) N-</w:t>
      </w:r>
      <w:proofErr w:type="spellStart"/>
      <w:r>
        <w:t>carbamoyl</w:t>
      </w:r>
      <w:proofErr w:type="spellEnd"/>
      <w:r>
        <w:t>-L-aspartate (CA) released</w:t>
      </w:r>
    </w:p>
    <w:p w:rsidR="00057BB2" w:rsidRDefault="00057BB2" w:rsidP="00057BB2">
      <w:pPr>
        <w:pStyle w:val="NoteLevel1"/>
      </w:pPr>
      <w:r>
        <w:t>5) Pi released</w:t>
      </w:r>
    </w:p>
    <w:p w:rsidR="00057BB2" w:rsidRDefault="00057BB2" w:rsidP="00057BB2">
      <w:pPr>
        <w:pStyle w:val="NoteLevel1"/>
      </w:pPr>
      <w:r>
        <w:t>- As long as substrate is available, the enzyme remains in the R state</w:t>
      </w:r>
    </w:p>
    <w:p w:rsidR="00057BB2" w:rsidRDefault="00057BB2" w:rsidP="00057BB2">
      <w:pPr>
        <w:pStyle w:val="NoteLevel1"/>
      </w:pPr>
      <w:r>
        <w:t>- Asp236 on catalytic chain (D236c) and Lys143 on regulatory chain (K143r) stabilize the T state</w:t>
      </w:r>
    </w:p>
    <w:p w:rsidR="00057BB2" w:rsidRDefault="00057BB2" w:rsidP="00057BB2">
      <w:pPr>
        <w:pStyle w:val="NoteLevel1"/>
      </w:pPr>
      <w:r>
        <w:t xml:space="preserve">- Mutate either of theses residues to </w:t>
      </w:r>
      <w:proofErr w:type="spellStart"/>
      <w:r>
        <w:t>Ala</w:t>
      </w:r>
      <w:proofErr w:type="spellEnd"/>
      <w:r>
        <w:t xml:space="preserve"> (D236Ac or K143Ar) then the enzyme no longer exists in the T state</w:t>
      </w:r>
    </w:p>
    <w:p w:rsidR="00057BB2" w:rsidRDefault="00057BB2" w:rsidP="00057BB2">
      <w:pPr>
        <w:pStyle w:val="NoteLevel1"/>
      </w:pPr>
      <w:r>
        <w:t>- In the absences of ligands, WT (</w:t>
      </w:r>
      <w:proofErr w:type="spellStart"/>
      <w:r>
        <w:t>wildtype</w:t>
      </w:r>
      <w:proofErr w:type="spellEnd"/>
      <w:r>
        <w:t xml:space="preserve">/normal) and D236Ac </w:t>
      </w:r>
      <w:proofErr w:type="spellStart"/>
      <w:r>
        <w:t>ATCase</w:t>
      </w:r>
      <w:proofErr w:type="spellEnd"/>
      <w:r>
        <w:t xml:space="preserve"> have different structures</w:t>
      </w:r>
    </w:p>
    <w:p w:rsidR="00057BB2" w:rsidRDefault="00057BB2" w:rsidP="00057BB2">
      <w:pPr>
        <w:pStyle w:val="NoteLevel1"/>
      </w:pPr>
      <w:r>
        <w:lastRenderedPageBreak/>
        <w:t xml:space="preserve">- However in the presence of PALA, WT </w:t>
      </w:r>
      <w:proofErr w:type="spellStart"/>
      <w:r>
        <w:t>ATCase</w:t>
      </w:r>
      <w:proofErr w:type="spellEnd"/>
      <w:r>
        <w:t xml:space="preserve"> and D236Ac are the same</w:t>
      </w:r>
    </w:p>
    <w:p w:rsidR="00057BB2" w:rsidRDefault="00057BB2" w:rsidP="00057BB2">
      <w:pPr>
        <w:pStyle w:val="NoteLevel1"/>
      </w:pPr>
      <w:r>
        <w:t xml:space="preserve">- In the absence of the negatively charged R group of D236 (Asp), or the positively charge R group of K143 (Lys), an ion pair that stabilizes the T state is eliminated </w:t>
      </w:r>
    </w:p>
    <w:p w:rsidR="00057BB2" w:rsidRDefault="00057BB2" w:rsidP="00057BB2">
      <w:pPr>
        <w:pStyle w:val="NoteLevel1"/>
      </w:pPr>
      <w:r>
        <w:t>- When bound to PALA, WT and D236Ac are very similar</w:t>
      </w:r>
    </w:p>
    <w:p w:rsidR="00057BB2" w:rsidRDefault="00057BB2" w:rsidP="00057BB2">
      <w:pPr>
        <w:pStyle w:val="NoteLevel1"/>
      </w:pPr>
      <w:r>
        <w:t>- CP (</w:t>
      </w:r>
      <w:proofErr w:type="spellStart"/>
      <w:r>
        <w:t>carbamoyl</w:t>
      </w:r>
      <w:proofErr w:type="spellEnd"/>
      <w:r>
        <w:t xml:space="preserve"> phosphate) has little effect on WT </w:t>
      </w:r>
      <w:proofErr w:type="spellStart"/>
      <w:r>
        <w:t>ATCase</w:t>
      </w:r>
      <w:proofErr w:type="spellEnd"/>
    </w:p>
    <w:p w:rsidR="00057BB2" w:rsidRDefault="00057BB2" w:rsidP="00057BB2">
      <w:pPr>
        <w:pStyle w:val="NoteLevel1"/>
      </w:pPr>
      <w:r>
        <w:t xml:space="preserve">- CP mimics the effect of PALA in D235Ac (aka has an effect) </w:t>
      </w:r>
    </w:p>
    <w:p w:rsidR="00057BB2" w:rsidRPr="0063508F" w:rsidRDefault="00057BB2" w:rsidP="00057BB2">
      <w:pPr>
        <w:pStyle w:val="NoteLevel1"/>
      </w:pPr>
      <w:r>
        <w:t>- D236Ac in the absence of ligand is approaching the shape but not identical, R-like, but not completely in the R state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drawing>
          <wp:inline distT="0" distB="0" distL="0" distR="0" wp14:anchorId="3DDF6D90" wp14:editId="3F7B002F">
            <wp:extent cx="6223635" cy="2539988"/>
            <wp:effectExtent l="0" t="0" r="0" b="635"/>
            <wp:docPr id="64" name="Picture 64" descr="Macintosh HD:Users:mckenzieryan:Pictures:iPhoto Library_2.photolibrary:Previews:2016:02:11:20160211-160053:N7ePvvauR6mdefKGtgKtSQ:Screen Shot 2016-02-11 at 4.00.44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cintosh HD:Users:mckenzieryan:Pictures:iPhoto Library_2.photolibrary:Previews:2016:02:11:20160211-160053:N7ePvvauR6mdefKGtgKtSQ:Screen Shot 2016-02-11 at 4.00.44 PM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635" cy="2539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drawing>
          <wp:inline distT="0" distB="0" distL="0" distR="0" wp14:anchorId="6CC2E0DD" wp14:editId="0B397DAB">
            <wp:extent cx="6223635" cy="2380407"/>
            <wp:effectExtent l="0" t="0" r="0" b="7620"/>
            <wp:docPr id="65" name="Picture 65" descr="Macintosh HD:Users:mckenzieryan:Pictures:iPhoto Library_2.photolibrary:Previews:2016:02:11:20160211-160215:SQm0UsI9QySgx637dNmNOw:Screen Shot 2016-02-11 at 4.02.10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cintosh HD:Users:mckenzieryan:Pictures:iPhoto Library_2.photolibrary:Previews:2016:02:11:20160211-160215:SQm0UsI9QySgx637dNmNOw:Screen Shot 2016-02-11 at 4.02.10 PM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635" cy="2380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D235Ac adopts the R state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lastRenderedPageBreak/>
        <w:drawing>
          <wp:inline distT="0" distB="0" distL="0" distR="0" wp14:anchorId="3796B481" wp14:editId="2B979939">
            <wp:extent cx="5943600" cy="3898900"/>
            <wp:effectExtent l="0" t="0" r="0" b="12700"/>
            <wp:docPr id="66" name="Picture 66" descr="Macintosh HD:Users:mckenzieryan:Pictures:iPhoto Library_2.photolibrary:Previews:2016:02:11:20160211-160447:Cg+tO53+SS68fL0q3IwMpw:Screen Shot 2016-02-11 at 4.04.41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cintosh HD:Users:mckenzieryan:Pictures:iPhoto Library_2.photolibrary:Previews:2016:02:11:20160211-160447:Cg+tO53+SS68fL0q3IwMpw:Screen Shot 2016-02-11 at 4.04.41 PM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9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Thin = similar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Thick = different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Differences in the active site = where the tubes are thicker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C1 of D236Ac bound to PAM alone is structurally very similar to WT C1 bound to both substrates (d)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Conclusions: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D235Ac mutant eliminates an ion pair that forms between D236c and K143r that normally stabilizes the T state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In the absences of the D236c-K143r interactions (which connects the c and r subunits) CP can push </w:t>
      </w:r>
      <w:proofErr w:type="spellStart"/>
      <w:r>
        <w:t>ATCase</w:t>
      </w:r>
      <w:proofErr w:type="spellEnd"/>
      <w:r>
        <w:t xml:space="preserve"> into the R state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Direct interactions between the c and r subunits regulate the conformation of the enzyme by stabilizing the T state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The net result of the D236Ac mutation is that this form of the enzyme never adopts the native T state</w:t>
      </w:r>
    </w:p>
    <w:p w:rsidR="00057BB2" w:rsidRPr="0063508F" w:rsidRDefault="00057BB2" w:rsidP="00057BB2">
      <w:pPr>
        <w:pStyle w:val="NoteLevel1"/>
        <w:numPr>
          <w:ilvl w:val="0"/>
          <w:numId w:val="0"/>
        </w:numPr>
      </w:pPr>
      <w:r>
        <w:t>- Always in a partially active conformation – “trapped” in the middle of its catalytic cycle</w:t>
      </w: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lastRenderedPageBreak/>
        <w:t xml:space="preserve">Allosteric Modulation of </w:t>
      </w:r>
      <w:proofErr w:type="spellStart"/>
      <w:r>
        <w:rPr>
          <w:u w:val="single"/>
        </w:rPr>
        <w:t>ATCase</w:t>
      </w:r>
      <w:proofErr w:type="spellEnd"/>
      <w:r>
        <w:rPr>
          <w:u w:val="single"/>
        </w:rPr>
        <w:t>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Substrate-binding by </w:t>
      </w:r>
      <w:proofErr w:type="spellStart"/>
      <w:r>
        <w:t>ATCase</w:t>
      </w:r>
      <w:proofErr w:type="spellEnd"/>
      <w:r>
        <w:t xml:space="preserve"> is explained by allosteric </w:t>
      </w:r>
      <w:proofErr w:type="spellStart"/>
      <w:r>
        <w:t>cooperativity</w:t>
      </w:r>
      <w:proofErr w:type="spellEnd"/>
      <w:r>
        <w:t xml:space="preserve"> = T to R state </w:t>
      </w:r>
      <w:proofErr w:type="spellStart"/>
      <w:r>
        <w:t>transtition</w:t>
      </w:r>
      <w:proofErr w:type="spellEnd"/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Asp is a positive </w:t>
      </w:r>
      <w:proofErr w:type="spellStart"/>
      <w:r>
        <w:t>homotropic</w:t>
      </w:r>
      <w:proofErr w:type="spellEnd"/>
      <w:r>
        <w:t xml:space="preserve"> modulator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drawing>
          <wp:inline distT="0" distB="0" distL="0" distR="0" wp14:anchorId="71DDE9CF" wp14:editId="695F9CB0">
            <wp:extent cx="4394835" cy="3424547"/>
            <wp:effectExtent l="0" t="0" r="0" b="5080"/>
            <wp:docPr id="57" name="Picture 57" descr="Macintosh HD:Users:mckenzieryan:Pictures:iPhoto Library_2.photolibrary:Previews:2016:02:06:20160206-163758:hcid7T2PSWKTKPwgEiKJoQ:Screen Shot 2016-02-06 at 4.37.49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mckenzieryan:Pictures:iPhoto Library_2.photolibrary:Previews:2016:02:06:20160206-163758:hcid7T2PSWKTKPwgEiKJoQ:Screen Shot 2016-02-06 at 4.37.49 PM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3424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84A">
        <w:rPr>
          <w:noProof/>
        </w:rPr>
        <w:drawing>
          <wp:inline distT="0" distB="0" distL="0" distR="0" wp14:anchorId="140AFAC2" wp14:editId="0442B0C2">
            <wp:extent cx="5943600" cy="3111500"/>
            <wp:effectExtent l="0" t="0" r="0" b="12700"/>
            <wp:docPr id="58" name="Picture 58" descr="Macintosh HD:Users:mckenzieryan:Pictures:iPhoto Library_2.photolibrary:Previews:2016:02:06:20160206-163758:M7btloGyS0SdYTC3AAJ7ug:Screen Shot 2016-02-06 at 4.37.53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mckenzieryan:Pictures:iPhoto Library_2.photolibrary:Previews:2016:02:06:20160206-163758:M7btloGyS0SdYTC3AAJ7ug:Screen Shot 2016-02-06 at 4.37.53 PM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CTP functions in feedback inhibition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ATP and CTP bind to sites other than the active site (on the regulatory subunit)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Substrates bound by </w:t>
      </w:r>
      <w:proofErr w:type="spellStart"/>
      <w:r>
        <w:t>ATCase</w:t>
      </w:r>
      <w:proofErr w:type="spellEnd"/>
      <w:r>
        <w:t xml:space="preserve"> and the </w:t>
      </w:r>
      <w:proofErr w:type="spellStart"/>
      <w:r>
        <w:t>heterotropic</w:t>
      </w:r>
      <w:proofErr w:type="spellEnd"/>
      <w:r>
        <w:t xml:space="preserve"> modulators are structurally very different (slide 27*)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Substrates bind at interfaces of c chains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Modulators (ATP, CTP) bind to r chains 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lastRenderedPageBreak/>
        <w:t xml:space="preserve">- Allosteric effects in </w:t>
      </w:r>
      <w:proofErr w:type="spellStart"/>
      <w:r>
        <w:t>ATCase</w:t>
      </w:r>
      <w:proofErr w:type="spellEnd"/>
      <w:r>
        <w:t xml:space="preserve"> are the result of changes in quaternary structure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T state: </w:t>
      </w:r>
      <w:proofErr w:type="spellStart"/>
      <w:r>
        <w:t>ATCase</w:t>
      </w:r>
      <w:proofErr w:type="spellEnd"/>
      <w:r>
        <w:t xml:space="preserve"> has a more closed conformation (poor access for substrate)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R state: </w:t>
      </w:r>
      <w:proofErr w:type="spellStart"/>
      <w:r>
        <w:t>ATCase</w:t>
      </w:r>
      <w:proofErr w:type="spellEnd"/>
      <w:r>
        <w:t xml:space="preserve"> is in a more open conformation (better access for substrate)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Obtain info. </w:t>
      </w:r>
      <w:proofErr w:type="gramStart"/>
      <w:r>
        <w:t>about</w:t>
      </w:r>
      <w:proofErr w:type="gramEnd"/>
      <w:r>
        <w:t xml:space="preserve"> the structure/conformation of active (R state) ATC: 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1) </w:t>
      </w:r>
      <w:proofErr w:type="gramStart"/>
      <w:r>
        <w:t>purify</w:t>
      </w:r>
      <w:proofErr w:type="gramEnd"/>
      <w:r>
        <w:t xml:space="preserve"> it in the presence of substrate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2) </w:t>
      </w:r>
      <w:proofErr w:type="gramStart"/>
      <w:r>
        <w:t>purify</w:t>
      </w:r>
      <w:proofErr w:type="gramEnd"/>
      <w:r>
        <w:t xml:space="preserve"> it in the presence of substrate analogue (PALA) (analogue=very similar to original one)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3) </w:t>
      </w:r>
      <w:proofErr w:type="gramStart"/>
      <w:r>
        <w:t>purify</w:t>
      </w:r>
      <w:proofErr w:type="gramEnd"/>
      <w:r>
        <w:t xml:space="preserve"> it in the presence of ATP (</w:t>
      </w:r>
      <w:proofErr w:type="spellStart"/>
      <w:r>
        <w:t>pos</w:t>
      </w:r>
      <w:proofErr w:type="spellEnd"/>
      <w:r>
        <w:t xml:space="preserve"> modulator)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r>
        <w:t>ATCase</w:t>
      </w:r>
      <w:proofErr w:type="spellEnd"/>
      <w:r>
        <w:t xml:space="preserve"> undergoes </w:t>
      </w:r>
      <w:proofErr w:type="spellStart"/>
      <w:r>
        <w:t>lrg</w:t>
      </w:r>
      <w:proofErr w:type="spellEnd"/>
      <w:r>
        <w:t xml:space="preserve"> changes in quaternary structure: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drawing>
          <wp:inline distT="0" distB="0" distL="0" distR="0" wp14:anchorId="0D83B282" wp14:editId="1063E944">
            <wp:extent cx="5943600" cy="2832100"/>
            <wp:effectExtent l="0" t="0" r="0" b="12700"/>
            <wp:docPr id="59" name="Picture 59" descr="Macintosh HD:Users:mckenzieryan:Pictures:iPhoto Library_2.photolibrary:Previews:2016:02:06:20160206-164500:9FoFOSt+Q%ax%NBFqLXQ%g:Screen Shot 2016-02-06 at 4.44.54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mckenzieryan:Pictures:iPhoto Library_2.photolibrary:Previews:2016:02:06:20160206-164500:9FoFOSt+Q%ax%NBFqLXQ%g:Screen Shot 2016-02-06 at 4.44.54 PM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3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lastRenderedPageBreak/>
        <w:t xml:space="preserve">PALA Binding to </w:t>
      </w:r>
      <w:proofErr w:type="spellStart"/>
      <w:r>
        <w:rPr>
          <w:u w:val="single"/>
        </w:rPr>
        <w:t>ATCase</w:t>
      </w:r>
      <w:proofErr w:type="spellEnd"/>
      <w:r>
        <w:rPr>
          <w:u w:val="single"/>
        </w:rPr>
        <w:t>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N</w:t>
      </w:r>
      <w:proofErr w:type="gramStart"/>
      <w:r>
        <w:t>-(</w:t>
      </w:r>
      <w:proofErr w:type="spellStart"/>
      <w:proofErr w:type="gramEnd"/>
      <w:r>
        <w:t>Phosphonacetyl</w:t>
      </w:r>
      <w:proofErr w:type="spellEnd"/>
      <w:r>
        <w:t>)-L-aspartate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Activation of </w:t>
      </w:r>
      <w:proofErr w:type="spellStart"/>
      <w:r>
        <w:t>ATCase</w:t>
      </w:r>
      <w:proofErr w:type="spellEnd"/>
      <w:r>
        <w:t xml:space="preserve"> w structural changes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A nonreactive </w:t>
      </w:r>
      <w:proofErr w:type="spellStart"/>
      <w:r>
        <w:t>bisubstrate</w:t>
      </w:r>
      <w:proofErr w:type="spellEnd"/>
      <w:r>
        <w:t xml:space="preserve"> (</w:t>
      </w:r>
      <w:proofErr w:type="spellStart"/>
      <w:r>
        <w:t>ATCase</w:t>
      </w:r>
      <w:proofErr w:type="spellEnd"/>
      <w:r>
        <w:t xml:space="preserve"> has 2 substrates) analog that mimics the reaction intermediate of </w:t>
      </w:r>
      <w:proofErr w:type="spellStart"/>
      <w:r>
        <w:t>ATCase</w:t>
      </w:r>
      <w:proofErr w:type="spellEnd"/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Binds to </w:t>
      </w:r>
      <w:proofErr w:type="spellStart"/>
      <w:r>
        <w:t>ATCase</w:t>
      </w:r>
      <w:proofErr w:type="spellEnd"/>
      <w:r>
        <w:t xml:space="preserve"> but won’t form a product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drawing>
          <wp:inline distT="0" distB="0" distL="0" distR="0" wp14:anchorId="63F8867B" wp14:editId="504C000A">
            <wp:extent cx="5725094" cy="2862547"/>
            <wp:effectExtent l="0" t="0" r="0" b="8255"/>
            <wp:docPr id="60" name="Picture 60" descr="Macintosh HD:Users:mckenzieryan:Pictures:iPhoto Library_2.photolibrary:Previews:2016:02:11:20160211-152941:YeCL1XZJS2KLbbXrrJiupg:Screen Shot 2016-02-11 at 3.29.33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intosh HD:Users:mckenzieryan:Pictures:iPhoto Library_2.photolibrary:Previews:2016:02:11:20160211-152941:YeCL1XZJS2KLbbXrrJiupg:Screen Shot 2016-02-11 at 3.29.33 PM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094" cy="2862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Where PALA binds = the active site between two catalytic subunits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Dramatic changes in quaternary structure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R state = more active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Binding PALA stabilizes the R state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Within catalytic subunits: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Flexing at interfaces between c chains (where active sites are) 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Overall: 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Catalytic trimmers move apart 12 A (each 6 A) and rotate relative to each other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Regulatory dimers rotate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Change in bend/angel between r chains </w:t>
      </w: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lastRenderedPageBreak/>
        <w:t xml:space="preserve">CTP Binding to </w:t>
      </w:r>
      <w:proofErr w:type="spellStart"/>
      <w:r>
        <w:rPr>
          <w:u w:val="single"/>
        </w:rPr>
        <w:t>ATCase</w:t>
      </w:r>
      <w:proofErr w:type="spellEnd"/>
      <w:r>
        <w:rPr>
          <w:u w:val="single"/>
        </w:rPr>
        <w:t>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Stabilizes the T state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drawing>
          <wp:inline distT="0" distB="0" distL="0" distR="0" wp14:anchorId="0EAA53EE" wp14:editId="37629233">
            <wp:extent cx="3066738" cy="5473700"/>
            <wp:effectExtent l="0" t="0" r="6985" b="0"/>
            <wp:docPr id="61" name="Picture 61" descr="Macintosh HD:Users:mckenzieryan:Pictures:iPhoto Library_2.photolibrary:Previews:2016:02:11:20160211-153725:tVtrmTTRSh2aPVucdF490A:Screen Shot 2016-02-11 at 3.37.21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cintosh HD:Users:mckenzieryan:Pictures:iPhoto Library_2.photolibrary:Previews:2016:02:11:20160211-153725:tVtrmTTRSh2aPVucdF490A:Screen Shot 2016-02-11 at 3.37.21 PM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738" cy="547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T to R Appears to be </w:t>
      </w:r>
      <w:proofErr w:type="gramStart"/>
      <w:r>
        <w:rPr>
          <w:u w:val="single"/>
        </w:rPr>
        <w:t>Concerted</w:t>
      </w:r>
      <w:proofErr w:type="gramEnd"/>
      <w:r>
        <w:rPr>
          <w:u w:val="single"/>
        </w:rPr>
        <w:t>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proofErr w:type="gramStart"/>
      <w:r>
        <w:t>ATP-binding</w:t>
      </w:r>
      <w:proofErr w:type="gramEnd"/>
      <w:r>
        <w:t xml:space="preserve"> can induce T to R conversion in the absence of substrate 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Subunits all T or all R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R state = high affinity for substrates </w:t>
      </w: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lastRenderedPageBreak/>
        <w:t>Regulation of Enzyme Activity by Reversible Covalent Modification: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Enzyme activity altered by covalent addition of modifying group(s)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Modification is reversible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Mediated by separate enzyme system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Common forms of reversible covalent protein modification: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r>
        <w:t>Adenylylation</w:t>
      </w:r>
      <w:proofErr w:type="spellEnd"/>
      <w:r>
        <w:t xml:space="preserve"> (Tyr = target residue)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Acetylation (Lys, amino terminus)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Methylation (</w:t>
      </w:r>
      <w:proofErr w:type="spellStart"/>
      <w:r>
        <w:t>Glu</w:t>
      </w:r>
      <w:proofErr w:type="spellEnd"/>
      <w:r>
        <w:t>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r>
        <w:t>Ubiquitination</w:t>
      </w:r>
      <w:proofErr w:type="spellEnd"/>
      <w:r>
        <w:t xml:space="preserve"> (Lys)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ADP-</w:t>
      </w:r>
      <w:proofErr w:type="spellStart"/>
      <w:r>
        <w:t>ribosylation</w:t>
      </w:r>
      <w:proofErr w:type="spellEnd"/>
      <w:r>
        <w:t xml:space="preserve"> (</w:t>
      </w:r>
      <w:proofErr w:type="spellStart"/>
      <w:r>
        <w:t>Arg</w:t>
      </w:r>
      <w:proofErr w:type="spellEnd"/>
      <w:r>
        <w:t xml:space="preserve">, </w:t>
      </w:r>
      <w:proofErr w:type="spellStart"/>
      <w:r>
        <w:t>Gln</w:t>
      </w:r>
      <w:proofErr w:type="spellEnd"/>
      <w:r>
        <w:t xml:space="preserve">, </w:t>
      </w:r>
      <w:proofErr w:type="spellStart"/>
      <w:r>
        <w:t>Cys</w:t>
      </w:r>
      <w:proofErr w:type="spellEnd"/>
      <w:r>
        <w:t xml:space="preserve">, </w:t>
      </w:r>
      <w:proofErr w:type="spellStart"/>
      <w:r>
        <w:t>diphthamide</w:t>
      </w:r>
      <w:proofErr w:type="spellEnd"/>
      <w:r>
        <w:t>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Phosphorylation (</w:t>
      </w:r>
      <w:proofErr w:type="spellStart"/>
      <w:r>
        <w:t>Ser</w:t>
      </w:r>
      <w:proofErr w:type="spellEnd"/>
      <w:r>
        <w:t xml:space="preserve">, </w:t>
      </w:r>
      <w:proofErr w:type="spellStart"/>
      <w:r>
        <w:t>Thr</w:t>
      </w:r>
      <w:proofErr w:type="spellEnd"/>
      <w:r>
        <w:t>, Tyr, His)</w:t>
      </w: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Enzyme Regulation by Reversible Phosphorylation: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Attachment of </w:t>
      </w:r>
      <w:proofErr w:type="spellStart"/>
      <w:r>
        <w:t>phosphoryl</w:t>
      </w:r>
      <w:proofErr w:type="spellEnd"/>
      <w:r>
        <w:t xml:space="preserve"> group is catalyzed by protein kinase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r>
        <w:t>Phosphoryl</w:t>
      </w:r>
      <w:proofErr w:type="spellEnd"/>
      <w:r>
        <w:t xml:space="preserve"> group can be removed by </w:t>
      </w:r>
      <w:proofErr w:type="spellStart"/>
      <w:r>
        <w:t>phosphoprotein</w:t>
      </w:r>
      <w:proofErr w:type="spellEnd"/>
      <w:r>
        <w:t xml:space="preserve"> phosphatase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Phosphorylation is sequence-specific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Phosphorylation can occur on multiple sites of a protein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Phosphorylation can produce different degrees of effect on the function of a protein </w:t>
      </w: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Protein Kinase A (PKA):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Phosphorylates glycogen synthase as some sites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Phosphorylates are sites containing: 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X-R</w:t>
      </w:r>
      <w:proofErr w:type="gramStart"/>
      <w:r>
        <w:t>-[</w:t>
      </w:r>
      <w:proofErr w:type="gramEnd"/>
      <w:r>
        <w:t xml:space="preserve">RK]-X-[ST]-B   </w:t>
      </w:r>
      <w:r>
        <w:sym w:font="Wingdings" w:char="F0E0"/>
      </w:r>
      <w:r>
        <w:t xml:space="preserve"> </w:t>
      </w:r>
      <w:proofErr w:type="spellStart"/>
      <w:r>
        <w:t>ie</w:t>
      </w:r>
      <w:proofErr w:type="spellEnd"/>
      <w:r>
        <w:t>. F-R-R-L-S-I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Will fit into the catalytic site of PKA and be phosphorylated on the </w:t>
      </w:r>
      <w:proofErr w:type="spellStart"/>
      <w:r>
        <w:t>Ser</w:t>
      </w:r>
      <w:proofErr w:type="spellEnd"/>
      <w:r>
        <w:t xml:space="preserve"> or </w:t>
      </w:r>
      <w:proofErr w:type="spellStart"/>
      <w:r>
        <w:t>Thr</w:t>
      </w:r>
      <w:proofErr w:type="spellEnd"/>
      <w:r>
        <w:t xml:space="preserve"> residue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[RK] = </w:t>
      </w:r>
      <w:proofErr w:type="spellStart"/>
      <w:r>
        <w:t>Arg</w:t>
      </w:r>
      <w:proofErr w:type="spellEnd"/>
      <w:r>
        <w:t xml:space="preserve"> or Lys (positive charge) </w:t>
      </w:r>
      <w:r>
        <w:sym w:font="Wingdings" w:char="F0E0"/>
      </w:r>
      <w:r>
        <w:t xml:space="preserve"> interacts w something w neg. charge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[ST] = </w:t>
      </w:r>
      <w:proofErr w:type="spellStart"/>
      <w:r>
        <w:t>Ser</w:t>
      </w:r>
      <w:proofErr w:type="spellEnd"/>
      <w:r>
        <w:t xml:space="preserve"> or </w:t>
      </w:r>
      <w:proofErr w:type="spellStart"/>
      <w:r>
        <w:t>Thr</w:t>
      </w:r>
      <w:proofErr w:type="spellEnd"/>
      <w:r>
        <w:t xml:space="preserve"> (OH groups) – *this </w:t>
      </w:r>
      <w:proofErr w:type="spellStart"/>
      <w:r>
        <w:t>a.a</w:t>
      </w:r>
      <w:proofErr w:type="spellEnd"/>
      <w:r>
        <w:t xml:space="preserve">. </w:t>
      </w:r>
      <w:proofErr w:type="gramStart"/>
      <w:r>
        <w:t>is</w:t>
      </w:r>
      <w:proofErr w:type="gramEnd"/>
      <w:r>
        <w:t xml:space="preserve"> phosphorylated </w:t>
      </w:r>
      <w:r>
        <w:sym w:font="Wingdings" w:char="F0E0"/>
      </w:r>
      <w:r>
        <w:t xml:space="preserve"> interacts w the cleft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X = any amino acid (if it was neg. it would still function)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B = any hydrophobic amino acid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It can bind but not be phosphorylated unless it fits the right pattern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Regulatory subunits of PKA contain the sequence K-R-R-G-A-I </w:t>
      </w:r>
      <w:proofErr w:type="gramStart"/>
      <w:r>
        <w:t>which</w:t>
      </w:r>
      <w:proofErr w:type="gramEnd"/>
      <w:r>
        <w:t xml:space="preserve"> CANNOT be phosphorylated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lastRenderedPageBreak/>
        <w:drawing>
          <wp:inline distT="0" distB="0" distL="0" distR="0" wp14:anchorId="5B8F85F8" wp14:editId="2C1353F6">
            <wp:extent cx="5309235" cy="4038649"/>
            <wp:effectExtent l="0" t="0" r="0" b="0"/>
            <wp:docPr id="53" name="Picture 53" descr="Macintosh HD:Users:mckenzieryan:Pictures:iPhoto Library_2.photolibrary:Previews:2016:02:29:20160229-002131:6R7tNaSKQb+46NX4KVfXFg:Screen Shot 2016-02-29 at 12.21.23 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ckenzieryan:Pictures:iPhoto Library_2.photolibrary:Previews:2016:02:29:20160229-002131:6R7tNaSKQb+46NX4KVfXFg:Screen Shot 2016-02-29 at 12.21.23 AM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235" cy="4038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In response to </w:t>
      </w:r>
      <w:proofErr w:type="spellStart"/>
      <w:r>
        <w:t>cAMP</w:t>
      </w:r>
      <w:proofErr w:type="spellEnd"/>
      <w:r>
        <w:t xml:space="preserve"> PKA regulates many cellular activities: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drawing>
          <wp:inline distT="0" distB="0" distL="0" distR="0" wp14:anchorId="7C88C82D" wp14:editId="26744EF3">
            <wp:extent cx="5943600" cy="3517900"/>
            <wp:effectExtent l="0" t="0" r="0" b="12700"/>
            <wp:docPr id="63" name="Picture 63" descr="Macintosh HD:Users:mckenzieryan:Pictures:iPhoto Library_2.photolibrary:Previews:2016:02:29:20160229-002259:yO8Sq6lfQl2Fo7apJHBuxw:Screen Shot 2016-02-29 at 12.22.53 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mckenzieryan:Pictures:iPhoto Library_2.photolibrary:Previews:2016:02:29:20160229-002259:yO8Sq6lfQl2Fo7apJHBuxw:Screen Shot 2016-02-29 at 12.22.53 AM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proofErr w:type="gramStart"/>
      <w:r>
        <w:t>cAMP</w:t>
      </w:r>
      <w:proofErr w:type="spellEnd"/>
      <w:proofErr w:type="gramEnd"/>
      <w:r>
        <w:t xml:space="preserve"> is usually short-lived </w:t>
      </w:r>
      <w:proofErr w:type="spellStart"/>
      <w:r>
        <w:t>bc</w:t>
      </w:r>
      <w:proofErr w:type="spellEnd"/>
      <w:r>
        <w:t xml:space="preserve"> of the enzyme cyclic nucleotide </w:t>
      </w:r>
      <w:proofErr w:type="spellStart"/>
      <w:r>
        <w:t>phosphodiesterase</w:t>
      </w:r>
      <w:proofErr w:type="spellEnd"/>
      <w:r>
        <w:t xml:space="preserve"> (adds H2O) to make Adenosine 5’–monophosphate (AMP)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 w:rsidRPr="00F74255">
        <w:lastRenderedPageBreak/>
        <w:drawing>
          <wp:inline distT="0" distB="0" distL="0" distR="0" wp14:anchorId="570589A2" wp14:editId="0A7DDF07">
            <wp:extent cx="3823335" cy="4192419"/>
            <wp:effectExtent l="0" t="0" r="12065" b="0"/>
            <wp:docPr id="67" name="Picture 67" descr="Macintosh HD:Users:mckenzieryan:Pictures:iPhoto Library_2.photolibrary:Previews:2016:02:29:20160229-002634:oM9fYsUIQdeva4f517bA3Q:Screen Shot 2016-02-29 at 12.26.24 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mckenzieryan:Pictures:iPhoto Library_2.photolibrary:Previews:2016:02:29:20160229-002634:oM9fYsUIQdeva4f517bA3Q:Screen Shot 2016-02-29 at 12.26.24 AM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335" cy="4192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r>
        <w:t>Phosphoryl</w:t>
      </w:r>
      <w:proofErr w:type="spellEnd"/>
      <w:r>
        <w:t xml:space="preserve"> groups introduce: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1) A relatively </w:t>
      </w:r>
      <w:proofErr w:type="spellStart"/>
      <w:r>
        <w:t>lrg</w:t>
      </w:r>
      <w:proofErr w:type="spellEnd"/>
      <w:r>
        <w:t xml:space="preserve"> group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2) Charge – allowing electrostatic interactions (attraction/repulsion)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3) O atoms that can participate in H-bonds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4) Site for protein-protein interactions</w:t>
      </w: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</w:p>
    <w:p w:rsidR="00057BB2" w:rsidRPr="00563FEE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lastRenderedPageBreak/>
        <w:t xml:space="preserve">Glycogen </w:t>
      </w:r>
      <w:proofErr w:type="spellStart"/>
      <w:r>
        <w:rPr>
          <w:u w:val="single"/>
        </w:rPr>
        <w:t>Phosphorylase</w:t>
      </w:r>
      <w:proofErr w:type="spellEnd"/>
      <w:r>
        <w:rPr>
          <w:u w:val="single"/>
        </w:rPr>
        <w:t>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Glycogen catabolism (break down)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Activated by phosphorylation 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Not every phosphorylation leads to activation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 w:rsidRPr="00563FEE">
        <w:t xml:space="preserve">- Phosphorylation of Ser-14 = </w:t>
      </w:r>
      <w:proofErr w:type="spellStart"/>
      <w:r w:rsidRPr="00563FEE">
        <w:t>favours</w:t>
      </w:r>
      <w:proofErr w:type="spellEnd"/>
      <w:r w:rsidRPr="00563FEE">
        <w:t xml:space="preserve"> R state (more active state) = enzyme is activated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 </w:t>
      </w:r>
      <w:r>
        <w:rPr>
          <w:noProof/>
        </w:rPr>
        <w:drawing>
          <wp:inline distT="0" distB="0" distL="0" distR="0" wp14:anchorId="19E1B47C" wp14:editId="02D5C195">
            <wp:extent cx="4889500" cy="4851400"/>
            <wp:effectExtent l="0" t="0" r="12700" b="0"/>
            <wp:docPr id="68" name="Picture 68" descr="Macintosh HD:Users:mckenzieryan:Pictures:iPhoto Library_2.photolibrary:Previews:2016:02:29:20160229-003037:jJhQVximTq+4tluc5CCbgA:Screen Shot 2016-02-29 at 12.30.33 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mckenzieryan:Pictures:iPhoto Library_2.photolibrary:Previews:2016:02:29:20160229-003037:jJhQVximTq+4tluc5CCbgA:Screen Shot 2016-02-29 at 12.30.33 AM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485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r>
        <w:t>Phosphorylase</w:t>
      </w:r>
      <w:proofErr w:type="spellEnd"/>
      <w:r>
        <w:t xml:space="preserve"> b kinase = glycogen </w:t>
      </w:r>
      <w:proofErr w:type="spellStart"/>
      <w:r>
        <w:t>phosphorylase</w:t>
      </w:r>
      <w:proofErr w:type="spellEnd"/>
      <w:r>
        <w:t xml:space="preserve"> kinase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Glycogen synthase is INACTIVATED by phosphorylation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drawing>
          <wp:inline distT="0" distB="0" distL="0" distR="0" wp14:anchorId="5D701E02" wp14:editId="313C2B5D">
            <wp:extent cx="5434956" cy="1021715"/>
            <wp:effectExtent l="0" t="0" r="1270" b="0"/>
            <wp:docPr id="69" name="Picture 69" descr="Macintosh HD:Users:mckenzieryan:Pictures:iPhoto Library_2.photolibrary:Previews:2016:02:29:20160229-003554:LGnthWaxT+mYibXFnPS4vA:Screen Shot 2016-02-29 at 12.35.46 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mckenzieryan:Pictures:iPhoto Library_2.photolibrary:Previews:2016:02:29:20160229-003554:LGnthWaxT+mYibXFnPS4vA:Screen Shot 2016-02-29 at 12.35.46 AM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956" cy="102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lastRenderedPageBreak/>
        <w:drawing>
          <wp:inline distT="0" distB="0" distL="0" distR="0" wp14:anchorId="6C586A32" wp14:editId="16EEF115">
            <wp:extent cx="4838700" cy="4076700"/>
            <wp:effectExtent l="0" t="0" r="12700" b="12700"/>
            <wp:docPr id="70" name="Picture 70" descr="Macintosh HD:Users:mckenzieryan:Pictures:iPhoto Library_2.photolibrary:Previews:2016:02:29:20160229-003558:vDuX+b5kQcam2gPm7zoTUA:Screen Shot 2016-02-29 at 12.35.46 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mckenzieryan:Pictures:iPhoto Library_2.photolibrary:Previews:2016:02:29:20160229-003558:vDuX+b5kQcam2gPm7zoTUA:Screen Shot 2016-02-29 at 12.35.46 AM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+ = </w:t>
      </w:r>
      <w:proofErr w:type="gramStart"/>
      <w:r>
        <w:t>degree</w:t>
      </w:r>
      <w:proofErr w:type="gramEnd"/>
      <w:r>
        <w:t xml:space="preserve"> of inhibition/inactivation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Glycogen synthase kinase 3 (GSK3) phosphorylates glycogen synthase at different sites (than PKA) and the effect of GSK3 is a more potent inhibition of the synthase</w:t>
      </w: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  <w:r>
        <w:rPr>
          <w:u w:val="single"/>
        </w:rPr>
        <w:lastRenderedPageBreak/>
        <w:t>Phosphorylated Sites Provide Places for Protein-Protein Interactions, I</w:t>
      </w:r>
      <w:r w:rsidRPr="00C911CE">
        <w:rPr>
          <w:u w:val="single"/>
        </w:rPr>
        <w:t>ncluding (but not limi</w:t>
      </w:r>
      <w:r>
        <w:rPr>
          <w:u w:val="single"/>
        </w:rPr>
        <w:t>ted to) Enzyme-Substrate Binding:</w:t>
      </w:r>
    </w:p>
    <w:p w:rsidR="00057BB2" w:rsidRPr="00C911CE" w:rsidRDefault="00057BB2" w:rsidP="00057BB2">
      <w:pPr>
        <w:pStyle w:val="NoteLevel1"/>
        <w:rPr>
          <w:u w:val="single"/>
        </w:rPr>
      </w:pPr>
      <w:r>
        <w:t xml:space="preserve">Example 1: </w:t>
      </w:r>
      <w:proofErr w:type="spellStart"/>
      <w:r>
        <w:t>Phosphoserine</w:t>
      </w:r>
      <w:proofErr w:type="spellEnd"/>
      <w:r>
        <w:t>-binding domains – mediate auto-inhibition and substrate-binding of glycogen synthase kinase-3 (GSK-3)</w:t>
      </w:r>
    </w:p>
    <w:p w:rsidR="00057BB2" w:rsidRDefault="00057BB2" w:rsidP="00057BB2">
      <w:pPr>
        <w:pStyle w:val="NoteLevel1"/>
        <w:rPr>
          <w:u w:val="single"/>
        </w:rPr>
      </w:pPr>
      <w:r>
        <w:rPr>
          <w:noProof/>
          <w:u w:val="single"/>
        </w:rPr>
        <w:drawing>
          <wp:inline distT="0" distB="0" distL="0" distR="0" wp14:anchorId="67A38247" wp14:editId="06C9BADC">
            <wp:extent cx="3023235" cy="4415029"/>
            <wp:effectExtent l="0" t="0" r="0" b="5080"/>
            <wp:docPr id="71" name="Picture 71" descr="Macintosh HD:Users:mckenzieryan:Pictures:iPhoto Library_2.photolibrary:Previews:2016:02:29:20160229-120136:+VSVUcZaRPW8mheI+SCbwA:Screen Shot 2016-02-29 at 12.01.28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mckenzieryan:Pictures:iPhoto Library_2.photolibrary:Previews:2016:02:29:20160229-120136:+VSVUcZaRPW8mheI+SCbwA:Screen Shot 2016-02-29 at 12.01.28 PM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4415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Pr="00057BB2" w:rsidRDefault="00057BB2" w:rsidP="00057BB2">
      <w:pPr>
        <w:pStyle w:val="NoteLevel1"/>
        <w:rPr>
          <w:u w:val="single"/>
        </w:rPr>
      </w:pPr>
    </w:p>
    <w:p w:rsidR="00057BB2" w:rsidRPr="00057BB2" w:rsidRDefault="00057BB2" w:rsidP="00057BB2">
      <w:pPr>
        <w:pStyle w:val="NoteLevel1"/>
        <w:rPr>
          <w:u w:val="single"/>
        </w:rPr>
      </w:pPr>
    </w:p>
    <w:p w:rsidR="00057BB2" w:rsidRPr="00057BB2" w:rsidRDefault="00057BB2" w:rsidP="00057BB2">
      <w:pPr>
        <w:pStyle w:val="NoteLevel1"/>
        <w:rPr>
          <w:u w:val="single"/>
        </w:rPr>
      </w:pPr>
    </w:p>
    <w:p w:rsidR="00057BB2" w:rsidRPr="00057BB2" w:rsidRDefault="00057BB2" w:rsidP="00057BB2">
      <w:pPr>
        <w:pStyle w:val="NoteLevel1"/>
        <w:rPr>
          <w:u w:val="single"/>
        </w:rPr>
      </w:pPr>
    </w:p>
    <w:p w:rsidR="00057BB2" w:rsidRPr="00057BB2" w:rsidRDefault="00057BB2" w:rsidP="00057BB2">
      <w:pPr>
        <w:pStyle w:val="NoteLevel1"/>
        <w:rPr>
          <w:u w:val="single"/>
        </w:rPr>
      </w:pPr>
    </w:p>
    <w:p w:rsidR="00057BB2" w:rsidRPr="00057BB2" w:rsidRDefault="00057BB2" w:rsidP="00057BB2">
      <w:pPr>
        <w:pStyle w:val="NoteLevel1"/>
        <w:rPr>
          <w:u w:val="single"/>
        </w:rPr>
      </w:pPr>
    </w:p>
    <w:p w:rsidR="00057BB2" w:rsidRPr="00057BB2" w:rsidRDefault="00057BB2" w:rsidP="00057BB2">
      <w:pPr>
        <w:pStyle w:val="NoteLevel1"/>
        <w:rPr>
          <w:u w:val="single"/>
        </w:rPr>
      </w:pPr>
    </w:p>
    <w:p w:rsidR="00057BB2" w:rsidRPr="00057BB2" w:rsidRDefault="00057BB2" w:rsidP="00057BB2">
      <w:pPr>
        <w:pStyle w:val="NoteLevel1"/>
        <w:rPr>
          <w:u w:val="single"/>
        </w:rPr>
      </w:pPr>
    </w:p>
    <w:p w:rsidR="00057BB2" w:rsidRPr="00057BB2" w:rsidRDefault="00057BB2" w:rsidP="00057BB2">
      <w:pPr>
        <w:pStyle w:val="NoteLevel1"/>
        <w:rPr>
          <w:u w:val="single"/>
        </w:rPr>
      </w:pPr>
    </w:p>
    <w:p w:rsidR="00057BB2" w:rsidRPr="00057BB2" w:rsidRDefault="00057BB2" w:rsidP="00057BB2">
      <w:pPr>
        <w:pStyle w:val="NoteLevel1"/>
        <w:rPr>
          <w:u w:val="single"/>
        </w:rPr>
      </w:pPr>
    </w:p>
    <w:p w:rsidR="00057BB2" w:rsidRPr="00057BB2" w:rsidRDefault="00057BB2" w:rsidP="00057BB2">
      <w:pPr>
        <w:pStyle w:val="NoteLevel1"/>
        <w:rPr>
          <w:u w:val="single"/>
        </w:rPr>
      </w:pPr>
    </w:p>
    <w:p w:rsidR="00057BB2" w:rsidRPr="00057BB2" w:rsidRDefault="00057BB2" w:rsidP="00057BB2">
      <w:pPr>
        <w:pStyle w:val="NoteLevel1"/>
        <w:rPr>
          <w:u w:val="single"/>
        </w:rPr>
      </w:pPr>
    </w:p>
    <w:p w:rsidR="00057BB2" w:rsidRPr="00057BB2" w:rsidRDefault="00057BB2" w:rsidP="00057BB2">
      <w:pPr>
        <w:pStyle w:val="NoteLevel1"/>
        <w:rPr>
          <w:u w:val="single"/>
        </w:rPr>
      </w:pPr>
    </w:p>
    <w:p w:rsidR="00057BB2" w:rsidRPr="00057BB2" w:rsidRDefault="00057BB2" w:rsidP="00057BB2">
      <w:pPr>
        <w:pStyle w:val="NoteLevel1"/>
        <w:rPr>
          <w:u w:val="single"/>
        </w:rPr>
      </w:pPr>
    </w:p>
    <w:p w:rsidR="00057BB2" w:rsidRPr="00057BB2" w:rsidRDefault="00057BB2" w:rsidP="00057BB2">
      <w:pPr>
        <w:pStyle w:val="NoteLevel1"/>
        <w:rPr>
          <w:u w:val="single"/>
        </w:rPr>
      </w:pPr>
    </w:p>
    <w:p w:rsidR="00057BB2" w:rsidRPr="00057BB2" w:rsidRDefault="00057BB2" w:rsidP="00057BB2">
      <w:pPr>
        <w:pStyle w:val="NoteLevel1"/>
        <w:rPr>
          <w:u w:val="single"/>
        </w:rPr>
      </w:pPr>
    </w:p>
    <w:p w:rsidR="00057BB2" w:rsidRPr="00057BB2" w:rsidRDefault="00057BB2" w:rsidP="00057BB2">
      <w:pPr>
        <w:pStyle w:val="NoteLevel1"/>
        <w:rPr>
          <w:u w:val="single"/>
        </w:rPr>
      </w:pPr>
    </w:p>
    <w:p w:rsidR="00057BB2" w:rsidRPr="00057BB2" w:rsidRDefault="00057BB2" w:rsidP="00057BB2">
      <w:pPr>
        <w:pStyle w:val="NoteLevel1"/>
        <w:rPr>
          <w:u w:val="single"/>
        </w:rPr>
      </w:pPr>
      <w:r>
        <w:t xml:space="preserve">Example 2: Src-homology-2 (SH2) domains can bind to sites containing phosphorylated </w:t>
      </w:r>
      <w:proofErr w:type="spellStart"/>
      <w:r>
        <w:t>tyrosines</w:t>
      </w:r>
      <w:proofErr w:type="spellEnd"/>
      <w:r>
        <w:t xml:space="preserve"> (P-Tyr)</w:t>
      </w:r>
    </w:p>
    <w:p w:rsidR="00057BB2" w:rsidRPr="00667D1F" w:rsidRDefault="00057BB2" w:rsidP="00057BB2">
      <w:pPr>
        <w:pStyle w:val="NoteLevel1"/>
        <w:rPr>
          <w:u w:val="single"/>
        </w:rPr>
      </w:pPr>
      <w:r>
        <w:t>- Important part of insulin signaling</w:t>
      </w:r>
      <w:r>
        <w:rPr>
          <w:noProof/>
        </w:rPr>
        <w:drawing>
          <wp:inline distT="0" distB="0" distL="0" distR="0" wp14:anchorId="04122DF7" wp14:editId="487A1E5E">
            <wp:extent cx="5943600" cy="3835400"/>
            <wp:effectExtent l="0" t="0" r="0" b="0"/>
            <wp:docPr id="72" name="Picture 72" descr="Macintosh HD:Users:mckenzieryan:Pictures:iPhoto Library_2.photolibrary:Previews:2016:02:29:20160229-120436:NRJEWphKR9ygS7KElOKeNg:Screen Shot 2016-02-29 at 12.04.31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mckenzieryan:Pictures:iPhoto Library_2.photolibrary:Previews:2016:02:29:20160229-120436:NRJEWphKR9ygS7KElOKeNg:Screen Shot 2016-02-29 at 12.04.31 PM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3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Default="00057BB2" w:rsidP="00057BB2">
      <w:pPr>
        <w:pStyle w:val="NoteLevel1"/>
        <w:rPr>
          <w:u w:val="single"/>
        </w:rPr>
      </w:pPr>
    </w:p>
    <w:p w:rsidR="00057BB2" w:rsidRP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 w:rsidRPr="00057BB2">
        <w:rPr>
          <w:u w:val="single"/>
        </w:rPr>
        <w:t xml:space="preserve">Enzyme Activity can be </w:t>
      </w:r>
      <w:proofErr w:type="gramStart"/>
      <w:r w:rsidRPr="00057BB2">
        <w:rPr>
          <w:u w:val="single"/>
        </w:rPr>
        <w:t>Regulated</w:t>
      </w:r>
      <w:proofErr w:type="gramEnd"/>
      <w:r w:rsidRPr="00057BB2">
        <w:rPr>
          <w:u w:val="single"/>
        </w:rPr>
        <w:t xml:space="preserve"> by Specific </w:t>
      </w:r>
      <w:proofErr w:type="spellStart"/>
      <w:r w:rsidRPr="00057BB2">
        <w:rPr>
          <w:u w:val="single"/>
        </w:rPr>
        <w:t>Proteolytic</w:t>
      </w:r>
      <w:proofErr w:type="spellEnd"/>
      <w:r w:rsidRPr="00057BB2">
        <w:rPr>
          <w:u w:val="single"/>
        </w:rPr>
        <w:t xml:space="preserve"> Cleavage:</w:t>
      </w:r>
    </w:p>
    <w:p w:rsidR="00057BB2" w:rsidRPr="00667D1F" w:rsidRDefault="00057BB2" w:rsidP="00057BB2">
      <w:pPr>
        <w:pStyle w:val="NoteLevel1"/>
        <w:rPr>
          <w:u w:val="single"/>
        </w:rPr>
      </w:pPr>
      <w:r>
        <w:t>- Enzyme is synthesized as inactive precursor</w:t>
      </w:r>
    </w:p>
    <w:p w:rsidR="00057BB2" w:rsidRPr="00667D1F" w:rsidRDefault="00057BB2" w:rsidP="00057BB2">
      <w:pPr>
        <w:pStyle w:val="NoteLevel1"/>
        <w:rPr>
          <w:u w:val="single"/>
        </w:rPr>
      </w:pPr>
      <w:r>
        <w:t xml:space="preserve">= </w:t>
      </w:r>
      <w:proofErr w:type="gramStart"/>
      <w:r>
        <w:t>zymogen</w:t>
      </w:r>
      <w:proofErr w:type="gramEnd"/>
      <w:r>
        <w:t xml:space="preserve"> (protease) or </w:t>
      </w:r>
      <w:proofErr w:type="spellStart"/>
      <w:r>
        <w:t>proenzyme</w:t>
      </w:r>
      <w:proofErr w:type="spellEnd"/>
      <w:r>
        <w:t xml:space="preserve"> (not a protease)</w:t>
      </w:r>
    </w:p>
    <w:p w:rsidR="00057BB2" w:rsidRPr="00667D1F" w:rsidRDefault="00057BB2" w:rsidP="00057BB2">
      <w:pPr>
        <w:pStyle w:val="NoteLevel1"/>
        <w:rPr>
          <w:u w:val="single"/>
        </w:rPr>
      </w:pPr>
      <w:r>
        <w:t>- Activated by specific cleavage of peptide bond(s)</w:t>
      </w:r>
    </w:p>
    <w:p w:rsidR="00057BB2" w:rsidRPr="00667D1F" w:rsidRDefault="00057BB2" w:rsidP="00057BB2">
      <w:pPr>
        <w:pStyle w:val="NoteLevel1"/>
        <w:rPr>
          <w:u w:val="single"/>
        </w:rPr>
      </w:pPr>
      <w:r>
        <w:t>- After cut, conformational changes in the enzyme expose active site</w:t>
      </w:r>
    </w:p>
    <w:p w:rsidR="00057BB2" w:rsidRPr="00667D1F" w:rsidRDefault="00057BB2" w:rsidP="00057BB2">
      <w:pPr>
        <w:pStyle w:val="NoteLevel1"/>
        <w:rPr>
          <w:u w:val="single"/>
        </w:rPr>
      </w:pPr>
      <w:r>
        <w:t>- In the digestive system many serine proteases (</w:t>
      </w:r>
      <w:proofErr w:type="spellStart"/>
      <w:r>
        <w:t>ie</w:t>
      </w:r>
      <w:proofErr w:type="spellEnd"/>
      <w:r>
        <w:t>. chymotrypsin)</w:t>
      </w:r>
    </w:p>
    <w:p w:rsidR="00057BB2" w:rsidRDefault="00057BB2" w:rsidP="00057BB2">
      <w:pPr>
        <w:pStyle w:val="NoteLevel1"/>
      </w:pPr>
      <w:r w:rsidRPr="00667D1F">
        <w:rPr>
          <w:noProof/>
        </w:rPr>
        <w:lastRenderedPageBreak/>
        <w:drawing>
          <wp:inline distT="0" distB="0" distL="0" distR="0" wp14:anchorId="0FEBDA7D" wp14:editId="662994D2">
            <wp:extent cx="3594735" cy="5150521"/>
            <wp:effectExtent l="0" t="0" r="12065" b="5715"/>
            <wp:docPr id="73" name="Picture 73" descr="Macintosh HD:Users:mckenzieryan:Pictures:iPhoto Library_2.photolibrary:Previews:2016:02:29:20160229-120849:FrKXXplVR%KiZOlTv9YhZg:Screen Shot 2016-02-29 at 12.08.42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mckenzieryan:Pictures:iPhoto Library_2.photolibrary:Previews:2016:02:29:20160229-120849:FrKXXplVR%KiZOlTv9YhZg:Screen Shot 2016-02-29 at 12.08.42 PM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735" cy="5150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</w:pPr>
      <w:r>
        <w:t>- Enzymatic activity of chymotrypsin is highly sensitive to pH</w:t>
      </w:r>
    </w:p>
    <w:p w:rsidR="00057BB2" w:rsidRDefault="00057BB2" w:rsidP="00057BB2">
      <w:pPr>
        <w:pStyle w:val="NoteLevel1"/>
      </w:pPr>
      <w:r>
        <w:t xml:space="preserve">- His57 must not be protonated – so that His57 can act as a proton acceptor inducing </w:t>
      </w:r>
      <w:proofErr w:type="spellStart"/>
      <w:r>
        <w:t>nucleophilic</w:t>
      </w:r>
      <w:proofErr w:type="spellEnd"/>
      <w:r>
        <w:t xml:space="preserve"> character in Ser195 = critical to reaction mechanism</w:t>
      </w:r>
    </w:p>
    <w:p w:rsidR="00057BB2" w:rsidRDefault="00057BB2" w:rsidP="00057BB2">
      <w:pPr>
        <w:pStyle w:val="NoteLevel1"/>
      </w:pPr>
      <w:r>
        <w:t xml:space="preserve">- Alpha amino group (newly formed as a result of </w:t>
      </w:r>
      <w:proofErr w:type="spellStart"/>
      <w:r>
        <w:t>proteolytic</w:t>
      </w:r>
      <w:proofErr w:type="spellEnd"/>
      <w:r>
        <w:t xml:space="preserve"> cleavage) of Ile16 must be protonated – allows Ile16 to form an ion pair w Asp194 = stabilizing the active conformation of chymotrypsin </w:t>
      </w: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057BB2" w:rsidRDefault="00057BB2" w:rsidP="00057BB2">
      <w:pPr>
        <w:pStyle w:val="NoteLevel1"/>
      </w:pPr>
    </w:p>
    <w:p w:rsidR="00057BB2" w:rsidRPr="0051110F" w:rsidRDefault="00057BB2" w:rsidP="00057BB2">
      <w:pPr>
        <w:pStyle w:val="NoteLevel1"/>
      </w:pPr>
      <w:bookmarkStart w:id="0" w:name="_GoBack"/>
      <w:bookmarkEnd w:id="0"/>
      <w:r>
        <w:rPr>
          <w:u w:val="single"/>
        </w:rPr>
        <w:lastRenderedPageBreak/>
        <w:t>Formation of a Blood Clot:</w:t>
      </w:r>
    </w:p>
    <w:p w:rsidR="00057BB2" w:rsidRDefault="00057BB2" w:rsidP="00057BB2">
      <w:pPr>
        <w:pStyle w:val="NoteLevel1"/>
      </w:pPr>
      <w:r>
        <w:t xml:space="preserve">- Zymogen cascade </w:t>
      </w:r>
    </w:p>
    <w:p w:rsidR="00057BB2" w:rsidRPr="00667D1F" w:rsidRDefault="00057BB2" w:rsidP="00057BB2">
      <w:pPr>
        <w:pStyle w:val="NoteLevel1"/>
      </w:pPr>
      <w:r>
        <w:rPr>
          <w:noProof/>
        </w:rPr>
        <w:drawing>
          <wp:inline distT="0" distB="0" distL="0" distR="0" wp14:anchorId="643F2AF5" wp14:editId="665FDDB5">
            <wp:extent cx="5943600" cy="4318000"/>
            <wp:effectExtent l="0" t="0" r="0" b="0"/>
            <wp:docPr id="74" name="Picture 74" descr="Macintosh HD:Users:mckenzieryan:Pictures:iPhoto Library_2.photolibrary:Previews:2016:02:29:20160229-151722:SpEJXqSIQw+owR+HrHKWRw:Screen Shot 2016-02-29 at 3.17.11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mckenzieryan:Pictures:iPhoto Library_2.photolibrary:Previews:2016:02:29:20160229-151722:SpEJXqSIQw+owR+HrHKWRw:Screen Shot 2016-02-29 at 3.17.11 PM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Pr="008B05D4" w:rsidRDefault="00057BB2" w:rsidP="00057BB2">
      <w:pPr>
        <w:pStyle w:val="NoteLevel1"/>
        <w:rPr>
          <w:u w:val="single"/>
        </w:rPr>
      </w:pPr>
      <w:r>
        <w:t>- Pink = inactive</w:t>
      </w:r>
    </w:p>
    <w:p w:rsidR="00057BB2" w:rsidRPr="008B05D4" w:rsidRDefault="00057BB2" w:rsidP="00057BB2">
      <w:pPr>
        <w:pStyle w:val="NoteLevel1"/>
        <w:rPr>
          <w:u w:val="single"/>
        </w:rPr>
      </w:pPr>
      <w:r>
        <w:t xml:space="preserve">- </w:t>
      </w:r>
      <w:proofErr w:type="gramStart"/>
      <w:r>
        <w:t>a</w:t>
      </w:r>
      <w:proofErr w:type="gramEnd"/>
      <w:r>
        <w:t xml:space="preserve"> = active</w:t>
      </w:r>
    </w:p>
    <w:p w:rsidR="00057BB2" w:rsidRPr="008B05D4" w:rsidRDefault="00057BB2" w:rsidP="00057BB2">
      <w:pPr>
        <w:pStyle w:val="NoteLevel1"/>
        <w:rPr>
          <w:u w:val="single"/>
        </w:rPr>
      </w:pPr>
      <w:r>
        <w:t xml:space="preserve">- Blue = not enzymes, just proteins </w:t>
      </w:r>
    </w:p>
    <w:p w:rsidR="00057BB2" w:rsidRPr="008B05D4" w:rsidRDefault="00057BB2" w:rsidP="00057BB2">
      <w:pPr>
        <w:pStyle w:val="NoteLevel1"/>
        <w:rPr>
          <w:u w:val="single"/>
        </w:rPr>
      </w:pPr>
      <w:r>
        <w:t>- *Merge at factor 10</w:t>
      </w:r>
    </w:p>
    <w:p w:rsidR="00057BB2" w:rsidRPr="008B05D4" w:rsidRDefault="00057BB2" w:rsidP="00057BB2">
      <w:pPr>
        <w:pStyle w:val="NoteLevel1"/>
        <w:rPr>
          <w:u w:val="single"/>
        </w:rPr>
      </w:pPr>
      <w:r>
        <w:t xml:space="preserve">- Important promoters of clotting: </w:t>
      </w:r>
      <w:proofErr w:type="spellStart"/>
      <w:r>
        <w:t>Vit</w:t>
      </w:r>
      <w:proofErr w:type="spellEnd"/>
      <w:r>
        <w:t xml:space="preserve"> K, Ca2+, thrombin, and factor 13a (not part of cascade, but important for final steps of clotting)</w:t>
      </w:r>
    </w:p>
    <w:p w:rsidR="00057BB2" w:rsidRPr="008B05D4" w:rsidRDefault="00057BB2" w:rsidP="00057BB2">
      <w:pPr>
        <w:pStyle w:val="NoteLevel1"/>
        <w:rPr>
          <w:u w:val="single"/>
        </w:rPr>
      </w:pPr>
      <w:r>
        <w:t xml:space="preserve">- Vitamin K = carboxylation of </w:t>
      </w:r>
      <w:proofErr w:type="spellStart"/>
      <w:r>
        <w:t>prothrombin</w:t>
      </w:r>
      <w:proofErr w:type="spellEnd"/>
      <w:r>
        <w:t xml:space="preserve"> </w:t>
      </w:r>
    </w:p>
    <w:p w:rsidR="00057BB2" w:rsidRPr="008B05D4" w:rsidRDefault="00057BB2" w:rsidP="00057BB2">
      <w:pPr>
        <w:pStyle w:val="NoteLevel1"/>
        <w:rPr>
          <w:u w:val="single"/>
        </w:rPr>
      </w:pPr>
      <w:r>
        <w:t xml:space="preserve">- Carboxylation makes </w:t>
      </w:r>
      <w:proofErr w:type="spellStart"/>
      <w:r>
        <w:t>prothrombin</w:t>
      </w:r>
      <w:proofErr w:type="spellEnd"/>
      <w:r>
        <w:t xml:space="preserve"> a strong Ca2+ </w:t>
      </w:r>
      <w:proofErr w:type="spellStart"/>
      <w:r>
        <w:t>chelator</w:t>
      </w:r>
      <w:proofErr w:type="spellEnd"/>
      <w:r>
        <w:t xml:space="preserve"> (molecule that can bind to </w:t>
      </w:r>
      <w:proofErr w:type="spellStart"/>
      <w:r>
        <w:t>cation</w:t>
      </w:r>
      <w:proofErr w:type="spellEnd"/>
      <w:r>
        <w:t>)</w:t>
      </w:r>
    </w:p>
    <w:p w:rsidR="00057BB2" w:rsidRDefault="00057BB2" w:rsidP="00057BB2">
      <w:pPr>
        <w:pStyle w:val="NoteLevel1"/>
      </w:pPr>
      <w:r w:rsidRPr="008B05D4">
        <w:rPr>
          <w:noProof/>
        </w:rPr>
        <w:lastRenderedPageBreak/>
        <w:drawing>
          <wp:inline distT="0" distB="0" distL="0" distR="0" wp14:anchorId="06C94764" wp14:editId="72C48A9C">
            <wp:extent cx="5930900" cy="2413000"/>
            <wp:effectExtent l="0" t="0" r="12700" b="0"/>
            <wp:docPr id="75" name="Picture 75" descr="Macintosh HD:Users:mckenzieryan:Pictures:iPhoto Library_2.photolibrary:Previews:2016:02:29:20160229-152054:fUjJZwSiRUunn9w2RtAKqQ:Screen Shot 2016-02-29 at 3.20.48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mckenzieryan:Pictures:iPhoto Library_2.photolibrary:Previews:2016:02:29:20160229-152054:fUjJZwSiRUunn9w2RtAKqQ:Screen Shot 2016-02-29 at 3.20.48 PM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</w:pPr>
      <w:r>
        <w:t xml:space="preserve">- Carboxylation of </w:t>
      </w:r>
      <w:proofErr w:type="spellStart"/>
      <w:r>
        <w:t>prothrombin</w:t>
      </w:r>
      <w:proofErr w:type="spellEnd"/>
      <w:r>
        <w:t xml:space="preserve"> is required for it to be </w:t>
      </w:r>
      <w:proofErr w:type="spellStart"/>
      <w:r>
        <w:t>proteolysed</w:t>
      </w:r>
      <w:proofErr w:type="spellEnd"/>
      <w:r>
        <w:t xml:space="preserve"> – forming thrombin</w:t>
      </w:r>
    </w:p>
    <w:p w:rsidR="00057BB2" w:rsidRDefault="00057BB2" w:rsidP="00057BB2">
      <w:pPr>
        <w:pStyle w:val="NoteLevel1"/>
      </w:pPr>
      <w:r>
        <w:t>- Many gamma-</w:t>
      </w:r>
      <w:proofErr w:type="spellStart"/>
      <w:r>
        <w:t>carboxylglutamate</w:t>
      </w:r>
      <w:proofErr w:type="spellEnd"/>
      <w:r>
        <w:t xml:space="preserve"> residues are formed at the N-terminus of </w:t>
      </w:r>
      <w:proofErr w:type="spellStart"/>
      <w:r>
        <w:t>prothrombin</w:t>
      </w:r>
      <w:proofErr w:type="spellEnd"/>
    </w:p>
    <w:p w:rsidR="00057BB2" w:rsidRDefault="00057BB2" w:rsidP="00057BB2">
      <w:pPr>
        <w:pStyle w:val="NoteLevel1"/>
      </w:pPr>
      <w:r>
        <w:t>- Gamma-</w:t>
      </w:r>
      <w:proofErr w:type="spellStart"/>
      <w:r>
        <w:t>carboxyglutamate</w:t>
      </w:r>
      <w:proofErr w:type="spellEnd"/>
      <w:r>
        <w:t xml:space="preserve"> binds Ca2+</w:t>
      </w:r>
    </w:p>
    <w:p w:rsidR="00057BB2" w:rsidRDefault="00057BB2" w:rsidP="00057BB2">
      <w:pPr>
        <w:pStyle w:val="NoteLevel1"/>
      </w:pPr>
      <w:r>
        <w:t xml:space="preserve">- </w:t>
      </w:r>
      <w:proofErr w:type="gramStart"/>
      <w:r>
        <w:t>prothrombin</w:t>
      </w:r>
      <w:proofErr w:type="gramEnd"/>
      <w:r>
        <w:t xml:space="preserve">-Ca2+ is a substrate for factor </w:t>
      </w:r>
      <w:proofErr w:type="spellStart"/>
      <w:r>
        <w:t>Xa</w:t>
      </w:r>
      <w:proofErr w:type="spellEnd"/>
    </w:p>
    <w:p w:rsidR="00057BB2" w:rsidRDefault="00057BB2" w:rsidP="00057BB2">
      <w:pPr>
        <w:pStyle w:val="NoteLevel1"/>
      </w:pPr>
      <w:r>
        <w:t>- Ca2+ helps to bind it near the protease that cuts it</w:t>
      </w:r>
    </w:p>
    <w:p w:rsidR="00057BB2" w:rsidRDefault="00057BB2" w:rsidP="00057BB2">
      <w:pPr>
        <w:pStyle w:val="NoteLevel1"/>
      </w:pPr>
      <w:r>
        <w:t xml:space="preserve">- Factor </w:t>
      </w:r>
      <w:proofErr w:type="spellStart"/>
      <w:r>
        <w:t>Xa</w:t>
      </w:r>
      <w:proofErr w:type="spellEnd"/>
      <w:r>
        <w:t xml:space="preserve"> is a serine protease: converts </w:t>
      </w:r>
      <w:proofErr w:type="spellStart"/>
      <w:r>
        <w:t>prothrombin</w:t>
      </w:r>
      <w:proofErr w:type="spellEnd"/>
      <w:r>
        <w:t xml:space="preserve"> to thrombin</w:t>
      </w:r>
    </w:p>
    <w:p w:rsidR="00057BB2" w:rsidRDefault="00057BB2" w:rsidP="00057BB2">
      <w:pPr>
        <w:pStyle w:val="NoteLevel1"/>
      </w:pPr>
      <w:r>
        <w:t xml:space="preserve">- Some inhibitors of clotting = antagonists of </w:t>
      </w:r>
      <w:proofErr w:type="spellStart"/>
      <w:r>
        <w:t>vit</w:t>
      </w:r>
      <w:proofErr w:type="spellEnd"/>
      <w:r>
        <w:t xml:space="preserve"> K = </w:t>
      </w:r>
      <w:proofErr w:type="spellStart"/>
      <w:r>
        <w:t>Dicoumarol</w:t>
      </w:r>
      <w:proofErr w:type="spellEnd"/>
      <w:r>
        <w:t xml:space="preserve"> and Warfarin</w:t>
      </w:r>
    </w:p>
    <w:p w:rsidR="00057BB2" w:rsidRPr="00BC55F7" w:rsidRDefault="00057BB2" w:rsidP="00057BB2">
      <w:pPr>
        <w:pStyle w:val="NoteLevel1"/>
      </w:pPr>
      <w:r>
        <w:rPr>
          <w:u w:val="single"/>
        </w:rPr>
        <w:t xml:space="preserve">Fibrinogen Structure: </w:t>
      </w:r>
    </w:p>
    <w:p w:rsidR="00057BB2" w:rsidRPr="008B05D4" w:rsidRDefault="00057BB2" w:rsidP="00057BB2">
      <w:pPr>
        <w:pStyle w:val="NoteLevel1"/>
      </w:pPr>
      <w:r w:rsidRPr="00BC55F7">
        <w:drawing>
          <wp:inline distT="0" distB="0" distL="0" distR="0" wp14:anchorId="79068738" wp14:editId="0A7E55A0">
            <wp:extent cx="5943600" cy="2224987"/>
            <wp:effectExtent l="0" t="0" r="0" b="10795"/>
            <wp:docPr id="7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24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Pr="00BC55F7" w:rsidRDefault="00057BB2" w:rsidP="00057BB2">
      <w:pPr>
        <w:pStyle w:val="NoteLevel1"/>
        <w:numPr>
          <w:ilvl w:val="0"/>
          <w:numId w:val="0"/>
        </w:numPr>
      </w:pPr>
      <w:r w:rsidRPr="00BC55F7">
        <w:rPr>
          <w:noProof/>
        </w:rPr>
        <w:lastRenderedPageBreak/>
        <w:drawing>
          <wp:inline distT="0" distB="0" distL="0" distR="0" wp14:anchorId="2BA78C5B" wp14:editId="55C03F7F">
            <wp:extent cx="5943600" cy="2768600"/>
            <wp:effectExtent l="0" t="0" r="0" b="0"/>
            <wp:docPr id="77" name="Picture 77" descr="Macintosh HD:Users:mckenzieryan:Pictures:iPhoto Library_2.photolibrary:Previews:2016:02:29:20160229-152717:GZhhsT97QBufQ3KFTYqoVg:Screen Shot 2016-02-29 at 3.27.13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cintosh HD:Users:mckenzieryan:Pictures:iPhoto Library_2.photolibrary:Previews:2016:02:29:20160229-152717:GZhhsT97QBufQ3KFTYqoVg:Screen Shot 2016-02-29 at 3.27.13 PM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6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Thrombin = serine protease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Cleaves fibrinogen to fibrin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Fibrin interaction = fibrin clot</w:t>
      </w:r>
    </w:p>
    <w:p w:rsidR="00057BB2" w:rsidRDefault="00057BB2" w:rsidP="00057BB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Factor </w:t>
      </w:r>
      <w:proofErr w:type="spellStart"/>
      <w:r>
        <w:rPr>
          <w:u w:val="single"/>
        </w:rPr>
        <w:t>XIIIa</w:t>
      </w:r>
      <w:proofErr w:type="spellEnd"/>
      <w:r>
        <w:rPr>
          <w:u w:val="single"/>
        </w:rPr>
        <w:t>: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A </w:t>
      </w:r>
      <w:proofErr w:type="spellStart"/>
      <w:r>
        <w:t>transglutaminase</w:t>
      </w:r>
      <w:proofErr w:type="spellEnd"/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Activated from </w:t>
      </w:r>
      <w:proofErr w:type="spellStart"/>
      <w:r>
        <w:t>protransglutaminase</w:t>
      </w:r>
      <w:proofErr w:type="spellEnd"/>
      <w:r>
        <w:t xml:space="preserve"> by thrombin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>- *</w:t>
      </w:r>
      <w:proofErr w:type="spellStart"/>
      <w:r>
        <w:t>Covlently</w:t>
      </w:r>
      <w:proofErr w:type="spellEnd"/>
      <w:r>
        <w:t xml:space="preserve"> (strong) links fibrin monomers</w:t>
      </w:r>
    </w:p>
    <w:p w:rsidR="00057BB2" w:rsidRDefault="00057BB2" w:rsidP="00057BB2">
      <w:pPr>
        <w:pStyle w:val="NoteLevel1"/>
        <w:numPr>
          <w:ilvl w:val="0"/>
          <w:numId w:val="0"/>
        </w:numPr>
      </w:pPr>
      <w:r>
        <w:t xml:space="preserve">- Soft clot </w:t>
      </w:r>
      <w:r>
        <w:sym w:font="Wingdings" w:char="F0E0"/>
      </w:r>
      <w:r>
        <w:t xml:space="preserve"> hard clot (scab)</w:t>
      </w:r>
    </w:p>
    <w:p w:rsidR="00057BB2" w:rsidRPr="00BC55F7" w:rsidRDefault="00057BB2" w:rsidP="00057BB2">
      <w:pPr>
        <w:pStyle w:val="NoteLevel1"/>
        <w:numPr>
          <w:ilvl w:val="0"/>
          <w:numId w:val="0"/>
        </w:numPr>
      </w:pPr>
      <w:r>
        <w:rPr>
          <w:noProof/>
        </w:rPr>
        <w:drawing>
          <wp:inline distT="0" distB="0" distL="0" distR="0" wp14:anchorId="4B50CD11" wp14:editId="75D7EE86">
            <wp:extent cx="5943600" cy="3276600"/>
            <wp:effectExtent l="0" t="0" r="0" b="0"/>
            <wp:docPr id="78" name="Picture 78" descr="Macintosh HD:Users:mckenzieryan:Pictures:iPhoto Library_2.photolibrary:Previews:2016:02:29:20160229-153046:CmWTAsjQQU67ZhV%oRwnaA:Screen Shot 2016-02-29 at 3.30.40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intosh HD:Users:mckenzieryan:Pictures:iPhoto Library_2.photolibrary:Previews:2016:02:29:20160229-153046:CmWTAsjQQU67ZhV%oRwnaA:Screen Shot 2016-02-29 at 3.30.40 PM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55C" w:rsidRDefault="00CC155C"/>
    <w:sectPr w:rsidR="00CC155C" w:rsidSect="00057BB2">
      <w:headerReference w:type="first" r:id="rId64"/>
      <w:pgSz w:w="12240" w:h="15840"/>
      <w:pgMar w:top="709" w:right="1440" w:bottom="568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5D4" w:rsidRDefault="00057BB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_5"/>
    <w:bookmarkStart w:id="2" w:name="_WNTabType_4"/>
    <w:r>
      <w:rPr>
        <w:rFonts w:ascii="Verdana" w:hAnsi="Verdana"/>
        <w:sz w:val="36"/>
        <w:szCs w:val="36"/>
      </w:rPr>
      <w:t>BIOC 3560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2016-02-29 3:34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14C1D6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BB2"/>
    <w:rsid w:val="00057BB2"/>
    <w:rsid w:val="00CC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2153E6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B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57BB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57BB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057BB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057BB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57BB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57BB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57BB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57BB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57BB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57BB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7BB2"/>
  </w:style>
  <w:style w:type="paragraph" w:styleId="BalloonText">
    <w:name w:val="Balloon Text"/>
    <w:basedOn w:val="Normal"/>
    <w:link w:val="BalloonTextChar"/>
    <w:uiPriority w:val="99"/>
    <w:semiHidden/>
    <w:unhideWhenUsed/>
    <w:rsid w:val="00057BB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BB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B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57BB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57BB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057BB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057BB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57BB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57BB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57BB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57BB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57BB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57BB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7BB2"/>
  </w:style>
  <w:style w:type="paragraph" w:styleId="BalloonText">
    <w:name w:val="Balloon Text"/>
    <w:basedOn w:val="Normal"/>
    <w:link w:val="BalloonTextChar"/>
    <w:uiPriority w:val="99"/>
    <w:semiHidden/>
    <w:unhideWhenUsed/>
    <w:rsid w:val="00057BB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BB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jpeg"/><Relationship Id="rId19" Type="http://schemas.openxmlformats.org/officeDocument/2006/relationships/image" Target="media/image14.jpeg"/><Relationship Id="rId63" Type="http://schemas.openxmlformats.org/officeDocument/2006/relationships/image" Target="media/image58.jpeg"/><Relationship Id="rId64" Type="http://schemas.openxmlformats.org/officeDocument/2006/relationships/header" Target="header1.xml"/><Relationship Id="rId65" Type="http://schemas.openxmlformats.org/officeDocument/2006/relationships/fontTable" Target="fontTable.xml"/><Relationship Id="rId66" Type="http://schemas.openxmlformats.org/officeDocument/2006/relationships/theme" Target="theme/theme1.xml"/><Relationship Id="rId50" Type="http://schemas.openxmlformats.org/officeDocument/2006/relationships/image" Target="media/image45.jpeg"/><Relationship Id="rId51" Type="http://schemas.openxmlformats.org/officeDocument/2006/relationships/image" Target="media/image46.jpeg"/><Relationship Id="rId52" Type="http://schemas.openxmlformats.org/officeDocument/2006/relationships/image" Target="media/image47.jpeg"/><Relationship Id="rId53" Type="http://schemas.openxmlformats.org/officeDocument/2006/relationships/image" Target="media/image48.jpeg"/><Relationship Id="rId54" Type="http://schemas.openxmlformats.org/officeDocument/2006/relationships/image" Target="media/image49.jpeg"/><Relationship Id="rId55" Type="http://schemas.openxmlformats.org/officeDocument/2006/relationships/image" Target="media/image50.jpeg"/><Relationship Id="rId56" Type="http://schemas.openxmlformats.org/officeDocument/2006/relationships/image" Target="media/image51.jpeg"/><Relationship Id="rId57" Type="http://schemas.openxmlformats.org/officeDocument/2006/relationships/image" Target="media/image52.jpeg"/><Relationship Id="rId58" Type="http://schemas.openxmlformats.org/officeDocument/2006/relationships/image" Target="media/image53.jpeg"/><Relationship Id="rId59" Type="http://schemas.openxmlformats.org/officeDocument/2006/relationships/image" Target="media/image54.jpeg"/><Relationship Id="rId40" Type="http://schemas.openxmlformats.org/officeDocument/2006/relationships/image" Target="media/image35.jpeg"/><Relationship Id="rId41" Type="http://schemas.openxmlformats.org/officeDocument/2006/relationships/image" Target="media/image36.jpeg"/><Relationship Id="rId42" Type="http://schemas.openxmlformats.org/officeDocument/2006/relationships/image" Target="media/image37.jpeg"/><Relationship Id="rId43" Type="http://schemas.openxmlformats.org/officeDocument/2006/relationships/image" Target="media/image38.jpeg"/><Relationship Id="rId44" Type="http://schemas.openxmlformats.org/officeDocument/2006/relationships/image" Target="media/image39.jpeg"/><Relationship Id="rId45" Type="http://schemas.openxmlformats.org/officeDocument/2006/relationships/image" Target="media/image40.jpeg"/><Relationship Id="rId46" Type="http://schemas.openxmlformats.org/officeDocument/2006/relationships/image" Target="media/image41.jpeg"/><Relationship Id="rId47" Type="http://schemas.openxmlformats.org/officeDocument/2006/relationships/image" Target="media/image42.jpeg"/><Relationship Id="rId48" Type="http://schemas.openxmlformats.org/officeDocument/2006/relationships/image" Target="media/image43.jpeg"/><Relationship Id="rId49" Type="http://schemas.openxmlformats.org/officeDocument/2006/relationships/image" Target="media/image44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30" Type="http://schemas.openxmlformats.org/officeDocument/2006/relationships/image" Target="media/image25.jpeg"/><Relationship Id="rId31" Type="http://schemas.openxmlformats.org/officeDocument/2006/relationships/image" Target="media/image26.jpeg"/><Relationship Id="rId32" Type="http://schemas.openxmlformats.org/officeDocument/2006/relationships/image" Target="media/image27.jpeg"/><Relationship Id="rId33" Type="http://schemas.openxmlformats.org/officeDocument/2006/relationships/image" Target="media/image28.jpeg"/><Relationship Id="rId34" Type="http://schemas.openxmlformats.org/officeDocument/2006/relationships/image" Target="media/image29.jpeg"/><Relationship Id="rId35" Type="http://schemas.openxmlformats.org/officeDocument/2006/relationships/image" Target="media/image30.jpeg"/><Relationship Id="rId36" Type="http://schemas.openxmlformats.org/officeDocument/2006/relationships/image" Target="media/image31.jpeg"/><Relationship Id="rId37" Type="http://schemas.openxmlformats.org/officeDocument/2006/relationships/image" Target="media/image32.jpeg"/><Relationship Id="rId38" Type="http://schemas.openxmlformats.org/officeDocument/2006/relationships/image" Target="media/image33.jpeg"/><Relationship Id="rId39" Type="http://schemas.openxmlformats.org/officeDocument/2006/relationships/image" Target="media/image34.jpeg"/><Relationship Id="rId20" Type="http://schemas.openxmlformats.org/officeDocument/2006/relationships/image" Target="media/image15.jpeg"/><Relationship Id="rId21" Type="http://schemas.openxmlformats.org/officeDocument/2006/relationships/image" Target="media/image16.jpeg"/><Relationship Id="rId22" Type="http://schemas.openxmlformats.org/officeDocument/2006/relationships/image" Target="media/image17.jpeg"/><Relationship Id="rId23" Type="http://schemas.openxmlformats.org/officeDocument/2006/relationships/image" Target="media/image18.jpeg"/><Relationship Id="rId24" Type="http://schemas.openxmlformats.org/officeDocument/2006/relationships/image" Target="media/image19.jpeg"/><Relationship Id="rId25" Type="http://schemas.openxmlformats.org/officeDocument/2006/relationships/image" Target="media/image20.jpeg"/><Relationship Id="rId26" Type="http://schemas.openxmlformats.org/officeDocument/2006/relationships/image" Target="media/image21.jpeg"/><Relationship Id="rId27" Type="http://schemas.openxmlformats.org/officeDocument/2006/relationships/image" Target="media/image22.jpeg"/><Relationship Id="rId28" Type="http://schemas.openxmlformats.org/officeDocument/2006/relationships/image" Target="media/image23.jpeg"/><Relationship Id="rId29" Type="http://schemas.openxmlformats.org/officeDocument/2006/relationships/image" Target="media/image24.jpeg"/><Relationship Id="rId60" Type="http://schemas.openxmlformats.org/officeDocument/2006/relationships/image" Target="media/image55.jpeg"/><Relationship Id="rId61" Type="http://schemas.openxmlformats.org/officeDocument/2006/relationships/image" Target="media/image56.png"/><Relationship Id="rId62" Type="http://schemas.openxmlformats.org/officeDocument/2006/relationships/image" Target="media/image57.jpeg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41</Pages>
  <Words>3714</Words>
  <Characters>21173</Characters>
  <Application>Microsoft Macintosh Word</Application>
  <DocSecurity>0</DocSecurity>
  <Lines>176</Lines>
  <Paragraphs>49</Paragraphs>
  <ScaleCrop>false</ScaleCrop>
  <Company/>
  <LinksUpToDate>false</LinksUpToDate>
  <CharactersWithSpaces>24838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 Ryan</dc:creator>
  <cp:keywords/>
  <dc:description/>
  <cp:lastModifiedBy>McKenzie Ryan</cp:lastModifiedBy>
  <cp:revision>1</cp:revision>
  <cp:lastPrinted>2016-02-29T20:43:00Z</cp:lastPrinted>
  <dcterms:created xsi:type="dcterms:W3CDTF">2016-02-29T20:34:00Z</dcterms:created>
  <dcterms:modified xsi:type="dcterms:W3CDTF">2016-02-29T20:44:00Z</dcterms:modified>
</cp:coreProperties>
</file>