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C34" w:rsidRDefault="00FB1269" w:rsidP="001439D6">
      <w:pPr>
        <w:jc w:val="center"/>
        <w:rPr>
          <w:sz w:val="28"/>
          <w:szCs w:val="28"/>
        </w:rPr>
      </w:pPr>
      <w:r>
        <w:rPr>
          <w:sz w:val="28"/>
          <w:szCs w:val="28"/>
        </w:rPr>
        <w:t>Chapter 11</w:t>
      </w:r>
      <w:r w:rsidR="001439D6">
        <w:rPr>
          <w:sz w:val="28"/>
          <w:szCs w:val="28"/>
        </w:rPr>
        <w:t xml:space="preserve">: Sexuality and the Life Cycle—Adulthood </w:t>
      </w:r>
    </w:p>
    <w:p w:rsidR="001439D6" w:rsidRDefault="001439D6" w:rsidP="001439D6">
      <w:pPr>
        <w:ind w:left="0"/>
      </w:pPr>
      <w:r>
        <w:t>SEX AND THE SINGLE PERSON</w:t>
      </w:r>
    </w:p>
    <w:p w:rsidR="001439D6" w:rsidRDefault="001439D6" w:rsidP="001439D6">
      <w:pPr>
        <w:ind w:left="0"/>
        <w:rPr>
          <w:b/>
        </w:rPr>
      </w:pPr>
      <w:r>
        <w:rPr>
          <w:b/>
        </w:rPr>
        <w:t>Sexual Development:</w:t>
      </w:r>
    </w:p>
    <w:p w:rsidR="001439D6" w:rsidRDefault="001439D6" w:rsidP="001439D6">
      <w:pPr>
        <w:ind w:left="0"/>
      </w:pPr>
      <w:r>
        <w:rPr>
          <w:b/>
        </w:rPr>
        <w:t>-</w:t>
      </w:r>
      <w:proofErr w:type="gramStart"/>
      <w:r>
        <w:t>first</w:t>
      </w:r>
      <w:proofErr w:type="gramEnd"/>
      <w:r>
        <w:t xml:space="preserve"> deal with issues of sexual orientation and define one’s sexual identity (heterosexuality is the norm)</w:t>
      </w:r>
    </w:p>
    <w:p w:rsidR="001439D6" w:rsidRDefault="001439D6" w:rsidP="001439D6">
      <w:pPr>
        <w:ind w:left="0"/>
      </w:pPr>
      <w:r>
        <w:t>-</w:t>
      </w:r>
      <w:proofErr w:type="spellStart"/>
      <w:r>
        <w:rPr>
          <w:b/>
        </w:rPr>
        <w:t>heterosexism</w:t>
      </w:r>
      <w:proofErr w:type="spellEnd"/>
      <w:r>
        <w:rPr>
          <w:b/>
        </w:rPr>
        <w:t xml:space="preserve">: </w:t>
      </w:r>
      <w:r>
        <w:t>belief that heterosexuality is the best and expected way of life (negative view of others)</w:t>
      </w:r>
    </w:p>
    <w:p w:rsidR="001439D6" w:rsidRDefault="001439D6" w:rsidP="001439D6">
      <w:pPr>
        <w:ind w:left="0"/>
      </w:pPr>
      <w:r>
        <w:t>-</w:t>
      </w:r>
      <w:proofErr w:type="gramStart"/>
      <w:r>
        <w:t>second</w:t>
      </w:r>
      <w:proofErr w:type="gramEnd"/>
      <w:r>
        <w:t xml:space="preserve"> step toward maturity is identifying sexual likes and dislikes and how they vary btw occasions</w:t>
      </w:r>
    </w:p>
    <w:p w:rsidR="001439D6" w:rsidRDefault="001439D6" w:rsidP="001439D6">
      <w:pPr>
        <w:ind w:left="0"/>
      </w:pPr>
      <w:r>
        <w:t>-then, we must learn how to communicate them with our partner</w:t>
      </w:r>
    </w:p>
    <w:p w:rsidR="001439D6" w:rsidRDefault="001439D6" w:rsidP="001439D6">
      <w:pPr>
        <w:ind w:left="0"/>
      </w:pPr>
      <w:r>
        <w:t>-</w:t>
      </w:r>
      <w:proofErr w:type="gramStart"/>
      <w:r>
        <w:t>two</w:t>
      </w:r>
      <w:proofErr w:type="gramEnd"/>
      <w:r>
        <w:t xml:space="preserve"> more issues regarding achieving sexual maturity:</w:t>
      </w:r>
    </w:p>
    <w:p w:rsidR="001439D6" w:rsidRDefault="001439D6" w:rsidP="001439D6">
      <w:pPr>
        <w:ind w:left="0"/>
      </w:pPr>
      <w:r>
        <w:tab/>
        <w:t>1. becoming responsible about sex—being careful about contraception and STIs</w:t>
      </w:r>
    </w:p>
    <w:p w:rsidR="001439D6" w:rsidRDefault="001439D6" w:rsidP="001439D6">
      <w:pPr>
        <w:ind w:left="0"/>
      </w:pPr>
      <w:r>
        <w:tab/>
        <w:t xml:space="preserve">2. </w:t>
      </w:r>
      <w:proofErr w:type="gramStart"/>
      <w:r>
        <w:t>develop</w:t>
      </w:r>
      <w:proofErr w:type="gramEnd"/>
      <w:r>
        <w:t xml:space="preserve"> a capacity for intimacy—deep emotional sharing between two people beyond casual</w:t>
      </w:r>
    </w:p>
    <w:p w:rsidR="001439D6" w:rsidRDefault="001439D6" w:rsidP="001439D6">
      <w:pPr>
        <w:ind w:left="0"/>
      </w:pPr>
      <w:r>
        <w:t>-recent increase in television shows with a major focus on sexuality (Will and Grace, Queer as Folk)</w:t>
      </w:r>
    </w:p>
    <w:p w:rsidR="001439D6" w:rsidRDefault="001439D6" w:rsidP="001439D6">
      <w:pPr>
        <w:ind w:left="0"/>
        <w:rPr>
          <w:b/>
        </w:rPr>
      </w:pPr>
      <w:r>
        <w:rPr>
          <w:b/>
        </w:rPr>
        <w:t>The Never Married:</w:t>
      </w:r>
    </w:p>
    <w:p w:rsidR="001439D6" w:rsidRDefault="001439D6" w:rsidP="001439D6">
      <w:pPr>
        <w:ind w:left="0"/>
      </w:pPr>
      <w:r>
        <w:rPr>
          <w:b/>
        </w:rPr>
        <w:t>-</w:t>
      </w:r>
      <w:r>
        <w:t>refers to adults who have never legally been married (includes future wives/husbands, and singles)</w:t>
      </w:r>
    </w:p>
    <w:p w:rsidR="001439D6" w:rsidRDefault="001439D6" w:rsidP="001439D6">
      <w:pPr>
        <w:ind w:left="0"/>
      </w:pPr>
      <w:r>
        <w:t>-20% of these individuals are in a common law relationship</w:t>
      </w:r>
    </w:p>
    <w:p w:rsidR="001439D6" w:rsidRDefault="001439D6" w:rsidP="001439D6">
      <w:pPr>
        <w:ind w:left="0"/>
      </w:pPr>
      <w:r>
        <w:t>-up to 95% of Canadians do marry, but are older at marriage than in the past (live together first)</w:t>
      </w:r>
    </w:p>
    <w:p w:rsidR="001439D6" w:rsidRDefault="001439D6" w:rsidP="001439D6">
      <w:pPr>
        <w:ind w:left="0"/>
      </w:pPr>
      <w:r>
        <w:t>-other young adults continue serial monogamy</w:t>
      </w:r>
    </w:p>
    <w:p w:rsidR="001439D6" w:rsidRDefault="001439D6" w:rsidP="001439D6">
      <w:pPr>
        <w:ind w:left="0"/>
      </w:pPr>
      <w:r>
        <w:t>-factors predicting length of long distance relationship: trust in commitment, optimism, support</w:t>
      </w:r>
    </w:p>
    <w:p w:rsidR="001439D6" w:rsidRDefault="001439D6" w:rsidP="001439D6">
      <w:pPr>
        <w:ind w:left="0"/>
      </w:pPr>
      <w:r>
        <w:t>-more stable when partners see relationship in an idealized rather than in a realistic way</w:t>
      </w:r>
    </w:p>
    <w:p w:rsidR="001439D6" w:rsidRDefault="001439D6" w:rsidP="001439D6">
      <w:pPr>
        <w:ind w:left="0"/>
      </w:pPr>
      <w:r>
        <w:t>-attitudes of singles about their status vary widely—</w:t>
      </w:r>
      <w:r>
        <w:rPr>
          <w:b/>
        </w:rPr>
        <w:t xml:space="preserve">chaste: </w:t>
      </w:r>
      <w:r>
        <w:t>abstaining from sexual intercourse, celibate</w:t>
      </w:r>
    </w:p>
    <w:p w:rsidR="001439D6" w:rsidRDefault="001439D6" w:rsidP="001439D6">
      <w:pPr>
        <w:ind w:left="0"/>
      </w:pPr>
      <w:r>
        <w:t>-</w:t>
      </w:r>
      <w:proofErr w:type="gramStart"/>
      <w:r>
        <w:t>three</w:t>
      </w:r>
      <w:proofErr w:type="gramEnd"/>
      <w:r>
        <w:t xml:space="preserve"> types of involuntary celibates: virgins, singles, partnered persons in sexless relationships</w:t>
      </w:r>
    </w:p>
    <w:p w:rsidR="00166FA5" w:rsidRDefault="00166FA5" w:rsidP="001439D6">
      <w:pPr>
        <w:ind w:left="0"/>
      </w:pPr>
      <w:r>
        <w:t>-people who don’t expect to every marry are more likely single parents, have lower income, and less education than those expecting to marry</w:t>
      </w:r>
    </w:p>
    <w:p w:rsidR="00166FA5" w:rsidRDefault="003A6B85" w:rsidP="001439D6">
      <w:pPr>
        <w:ind w:left="0"/>
        <w:rPr>
          <w:b/>
        </w:rPr>
      </w:pPr>
      <w:r>
        <w:rPr>
          <w:b/>
        </w:rPr>
        <w:t>Being Single:</w:t>
      </w:r>
    </w:p>
    <w:p w:rsidR="003A6B85" w:rsidRDefault="003A6B85" w:rsidP="001439D6">
      <w:pPr>
        <w:ind w:left="0"/>
      </w:pPr>
      <w:r>
        <w:rPr>
          <w:b/>
        </w:rPr>
        <w:t>-</w:t>
      </w:r>
      <w:proofErr w:type="gramStart"/>
      <w:r>
        <w:t>one</w:t>
      </w:r>
      <w:proofErr w:type="gramEnd"/>
      <w:r>
        <w:t xml:space="preserve"> extreme is the </w:t>
      </w:r>
      <w:r>
        <w:rPr>
          <w:i/>
        </w:rPr>
        <w:t>singles scene</w:t>
      </w:r>
      <w:r>
        <w:t>: institutionalized in single’s apartments and singles bars (speed dating)</w:t>
      </w:r>
    </w:p>
    <w:p w:rsidR="003A6B85" w:rsidRDefault="003A6B85" w:rsidP="001439D6">
      <w:pPr>
        <w:ind w:left="0"/>
      </w:pPr>
      <w:r>
        <w:t>-this group is also composed of the divorced and the widowed and the never married</w:t>
      </w:r>
    </w:p>
    <w:p w:rsidR="003A6B85" w:rsidRDefault="003A6B85" w:rsidP="001439D6">
      <w:pPr>
        <w:ind w:left="0"/>
      </w:pPr>
      <w:r>
        <w:t>-alternative way of meeting people is through singles ads found in newspapers</w:t>
      </w:r>
    </w:p>
    <w:p w:rsidR="003A6B85" w:rsidRDefault="003A6B85" w:rsidP="001439D6">
      <w:pPr>
        <w:ind w:left="0"/>
      </w:pPr>
      <w:r>
        <w:t xml:space="preserve">-the relationship may evolve to include </w:t>
      </w:r>
      <w:r>
        <w:rPr>
          <w:b/>
        </w:rPr>
        <w:t>cybersex:</w:t>
      </w:r>
      <w:r>
        <w:t xml:space="preserve"> partner’s engage in sexual talk online for the purposes of sexual pleasure</w:t>
      </w:r>
    </w:p>
    <w:p w:rsidR="003A6B85" w:rsidRDefault="003A6B85" w:rsidP="001439D6">
      <w:pPr>
        <w:ind w:left="0"/>
      </w:pPr>
    </w:p>
    <w:p w:rsidR="003A6B85" w:rsidRDefault="003A6B85" w:rsidP="001439D6">
      <w:pPr>
        <w:ind w:left="0"/>
      </w:pPr>
      <w:r>
        <w:t>COHABITATION:</w:t>
      </w:r>
    </w:p>
    <w:p w:rsidR="003A6B85" w:rsidRDefault="003A6B85" w:rsidP="001439D6">
      <w:pPr>
        <w:ind w:left="0"/>
      </w:pPr>
      <w:r>
        <w:t>-even when living together, there are different levels of commitment, from living together apart to some days and nights to all the time</w:t>
      </w:r>
    </w:p>
    <w:p w:rsidR="003A6B85" w:rsidRDefault="003A6B85" w:rsidP="001439D6">
      <w:pPr>
        <w:ind w:left="0"/>
      </w:pPr>
      <w:r>
        <w:t>-living together is an important turning point—shows commitment and is a public declaration</w:t>
      </w:r>
    </w:p>
    <w:p w:rsidR="003A6B85" w:rsidRDefault="003A6B85" w:rsidP="001439D6">
      <w:pPr>
        <w:ind w:left="0"/>
      </w:pPr>
      <w:r>
        <w:t>-cohabitation has become an increasingly common alternative to marriage</w:t>
      </w:r>
    </w:p>
    <w:p w:rsidR="003A6B85" w:rsidRDefault="003A6B85" w:rsidP="001439D6">
      <w:pPr>
        <w:ind w:left="0"/>
      </w:pPr>
      <w:r>
        <w:lastRenderedPageBreak/>
        <w:t>-</w:t>
      </w:r>
      <w:r>
        <w:rPr>
          <w:b/>
        </w:rPr>
        <w:t>common law relationship:</w:t>
      </w:r>
      <w:r>
        <w:t xml:space="preserve"> when two people live together as a couple for 12 months but are not legally married</w:t>
      </w:r>
    </w:p>
    <w:p w:rsidR="003A6B85" w:rsidRDefault="003A6B85" w:rsidP="001439D6">
      <w:pPr>
        <w:ind w:left="0"/>
      </w:pPr>
      <w:r>
        <w:t>-2006 in Canada: 16% of Canadians were in common law relationships (6% in 1981) highest in Quebec</w:t>
      </w:r>
    </w:p>
    <w:p w:rsidR="003A6B85" w:rsidRDefault="003A6B85" w:rsidP="001439D6">
      <w:pPr>
        <w:ind w:left="0"/>
      </w:pPr>
      <w:r>
        <w:t>-slightly more than half of the couples living together get married</w:t>
      </w:r>
      <w:r w:rsidR="009C2C63">
        <w:t xml:space="preserve"> (common law breaks up more)</w:t>
      </w:r>
    </w:p>
    <w:p w:rsidR="009C2C63" w:rsidRDefault="009C2C63" w:rsidP="001439D6">
      <w:pPr>
        <w:ind w:left="0"/>
      </w:pPr>
      <w:r>
        <w:t xml:space="preserve">-marriages that are preceded by cohabitation are more likely to end in separation </w:t>
      </w:r>
    </w:p>
    <w:p w:rsidR="009C2C63" w:rsidRDefault="009C2C63" w:rsidP="001439D6">
      <w:pPr>
        <w:ind w:left="0"/>
      </w:pPr>
      <w:r>
        <w:t>-almost half of common law couples have children living in the home</w:t>
      </w:r>
    </w:p>
    <w:p w:rsidR="009C2C63" w:rsidRDefault="009C2C63" w:rsidP="001439D6">
      <w:pPr>
        <w:ind w:left="0"/>
      </w:pPr>
      <w:r>
        <w:t>-common law couples are entitled to most of the same legal rights as married couples</w:t>
      </w:r>
    </w:p>
    <w:p w:rsidR="009C2C63" w:rsidRDefault="009C2C63" w:rsidP="001439D6">
      <w:pPr>
        <w:ind w:left="0"/>
      </w:pPr>
      <w:r>
        <w:t>-cohabitating couples report more frequent sex than married couples</w:t>
      </w:r>
    </w:p>
    <w:p w:rsidR="009C2C63" w:rsidRDefault="009C2C63" w:rsidP="001439D6">
      <w:pPr>
        <w:ind w:left="0"/>
      </w:pPr>
    </w:p>
    <w:p w:rsidR="009C2C63" w:rsidRDefault="009C2C63" w:rsidP="001439D6">
      <w:pPr>
        <w:ind w:left="0"/>
      </w:pPr>
      <w:r>
        <w:t>MARRIAGE:</w:t>
      </w:r>
    </w:p>
    <w:p w:rsidR="009C2C63" w:rsidRDefault="009C2C63" w:rsidP="001439D6">
      <w:pPr>
        <w:ind w:left="0"/>
      </w:pPr>
      <w:r>
        <w:t>-2000 Canada ruled that same sex couples and common law couples have the same rights as married</w:t>
      </w:r>
    </w:p>
    <w:p w:rsidR="009C2C63" w:rsidRDefault="009C2C63" w:rsidP="001439D6">
      <w:pPr>
        <w:ind w:left="0"/>
      </w:pPr>
      <w:r>
        <w:t>-2005, legislation passed that ensured all Canadians could marry regardless of sexual orientation</w:t>
      </w:r>
    </w:p>
    <w:p w:rsidR="009C2C63" w:rsidRDefault="009C2C63" w:rsidP="001439D6">
      <w:pPr>
        <w:ind w:left="0"/>
      </w:pPr>
      <w:r>
        <w:t>-people marry because it is a psychological turning point for many people</w:t>
      </w:r>
    </w:p>
    <w:p w:rsidR="009C2C63" w:rsidRDefault="009C2C63" w:rsidP="001439D6">
      <w:pPr>
        <w:ind w:left="0"/>
      </w:pPr>
      <w:r>
        <w:t>-</w:t>
      </w:r>
      <w:proofErr w:type="gramStart"/>
      <w:r>
        <w:t>three</w:t>
      </w:r>
      <w:proofErr w:type="gramEnd"/>
      <w:r>
        <w:t xml:space="preserve"> most important reasons people get married:</w:t>
      </w:r>
    </w:p>
    <w:p w:rsidR="009C2C63" w:rsidRDefault="009C2C63" w:rsidP="009C2C63">
      <w:pPr>
        <w:ind w:left="0"/>
      </w:pPr>
      <w:r>
        <w:t xml:space="preserve">    </w:t>
      </w:r>
      <w:r w:rsidRPr="009C2C63">
        <w:rPr>
          <w:b/>
        </w:rPr>
        <w:t>1.</w:t>
      </w:r>
      <w:r>
        <w:t xml:space="preserve"> </w:t>
      </w:r>
      <w:proofErr w:type="gramStart"/>
      <w:r>
        <w:t>it</w:t>
      </w:r>
      <w:proofErr w:type="gramEnd"/>
      <w:r>
        <w:t xml:space="preserve"> signifies their commitment    </w:t>
      </w:r>
      <w:r w:rsidRPr="009C2C63">
        <w:rPr>
          <w:b/>
        </w:rPr>
        <w:t>2.</w:t>
      </w:r>
      <w:r>
        <w:t xml:space="preserve"> </w:t>
      </w:r>
      <w:proofErr w:type="gramStart"/>
      <w:r>
        <w:t>consistent</w:t>
      </w:r>
      <w:proofErr w:type="gramEnd"/>
      <w:r>
        <w:t xml:space="preserve"> with values </w:t>
      </w:r>
      <w:r w:rsidRPr="009C2C63">
        <w:rPr>
          <w:b/>
        </w:rPr>
        <w:t>3.</w:t>
      </w:r>
      <w:r>
        <w:t xml:space="preserve"> </w:t>
      </w:r>
      <w:proofErr w:type="gramStart"/>
      <w:r>
        <w:t>reflects</w:t>
      </w:r>
      <w:proofErr w:type="gramEnd"/>
      <w:r>
        <w:t xml:space="preserve"> belief that children should marry</w:t>
      </w:r>
    </w:p>
    <w:p w:rsidR="009C2C63" w:rsidRDefault="009C2C63" w:rsidP="009C2C63">
      <w:pPr>
        <w:ind w:left="0"/>
      </w:pPr>
      <w:r>
        <w:t>-during a marriage, the nature of love changes and for some, gradual disenchantment with sex occurs</w:t>
      </w:r>
    </w:p>
    <w:p w:rsidR="009C2C63" w:rsidRDefault="009C2C63" w:rsidP="009C2C63">
      <w:pPr>
        <w:ind w:left="0"/>
        <w:rPr>
          <w:b/>
        </w:rPr>
      </w:pPr>
      <w:r>
        <w:rPr>
          <w:b/>
        </w:rPr>
        <w:t>Frequency of Intercourse:</w:t>
      </w:r>
    </w:p>
    <w:p w:rsidR="009C2C63" w:rsidRDefault="009C2C63" w:rsidP="009C2C63">
      <w:pPr>
        <w:ind w:left="0"/>
      </w:pPr>
      <w:r>
        <w:rPr>
          <w:b/>
        </w:rPr>
        <w:t>-</w:t>
      </w:r>
      <w:r>
        <w:t xml:space="preserve"> </w:t>
      </w:r>
      <w:proofErr w:type="gramStart"/>
      <w:r>
        <w:t>marriage</w:t>
      </w:r>
      <w:proofErr w:type="gramEnd"/>
      <w:r>
        <w:t xml:space="preserve"> provides the most legitimate context for sexual expression (most common place for adults)</w:t>
      </w:r>
    </w:p>
    <w:p w:rsidR="009C2C63" w:rsidRDefault="009C2C63" w:rsidP="009C2C63">
      <w:pPr>
        <w:ind w:left="0"/>
      </w:pPr>
      <w:r>
        <w:t>-frequency of marital sex has remained the same from about the 1940s to the 2000s</w:t>
      </w:r>
    </w:p>
    <w:p w:rsidR="009C2C63" w:rsidRDefault="009C2C63" w:rsidP="009C2C63">
      <w:pPr>
        <w:ind w:left="0"/>
      </w:pPr>
      <w:r>
        <w:t>-the frequency of intercourse declines with age</w:t>
      </w:r>
    </w:p>
    <w:p w:rsidR="007A718E" w:rsidRDefault="007A718E" w:rsidP="009C2C63">
      <w:pPr>
        <w:ind w:left="0"/>
      </w:pPr>
      <w:r>
        <w:t>-</w:t>
      </w:r>
      <w:proofErr w:type="gramStart"/>
      <w:r>
        <w:t>two</w:t>
      </w:r>
      <w:proofErr w:type="gramEnd"/>
      <w:r>
        <w:t xml:space="preserve"> explanations for the suggested age related decline in frequency:</w:t>
      </w:r>
    </w:p>
    <w:p w:rsidR="007A718E" w:rsidRDefault="007A718E" w:rsidP="009C2C63">
      <w:pPr>
        <w:ind w:left="0"/>
      </w:pPr>
      <w:r>
        <w:tab/>
        <w:t xml:space="preserve">1. </w:t>
      </w:r>
      <w:proofErr w:type="gramStart"/>
      <w:r>
        <w:t>biological</w:t>
      </w:r>
      <w:proofErr w:type="gramEnd"/>
      <w:r>
        <w:t xml:space="preserve"> aging: physical factors affect frequency</w:t>
      </w:r>
    </w:p>
    <w:p w:rsidR="007A718E" w:rsidRDefault="007A718E" w:rsidP="009C2C63">
      <w:pPr>
        <w:ind w:left="0"/>
      </w:pPr>
      <w:r>
        <w:tab/>
        <w:t xml:space="preserve">2. </w:t>
      </w:r>
      <w:proofErr w:type="gramStart"/>
      <w:r>
        <w:t>habituation</w:t>
      </w:r>
      <w:proofErr w:type="gramEnd"/>
      <w:r>
        <w:t xml:space="preserve"> to sex with the partner: we lost interest in sex as the partner becomes familiar</w:t>
      </w:r>
    </w:p>
    <w:p w:rsidR="007A718E" w:rsidRDefault="007A718E" w:rsidP="009C2C63">
      <w:pPr>
        <w:ind w:left="0"/>
      </w:pPr>
      <w:r>
        <w:tab/>
        <w:t xml:space="preserve">3. </w:t>
      </w:r>
      <w:proofErr w:type="gramStart"/>
      <w:r>
        <w:t>might</w:t>
      </w:r>
      <w:proofErr w:type="gramEnd"/>
      <w:r>
        <w:t xml:space="preserve"> be the arrival of children</w:t>
      </w:r>
    </w:p>
    <w:p w:rsidR="007A718E" w:rsidRDefault="007A718E" w:rsidP="009C2C63">
      <w:pPr>
        <w:ind w:left="0"/>
        <w:rPr>
          <w:b/>
        </w:rPr>
      </w:pPr>
      <w:r>
        <w:rPr>
          <w:b/>
        </w:rPr>
        <w:t>Sexual Techniques:</w:t>
      </w:r>
    </w:p>
    <w:p w:rsidR="007A718E" w:rsidRDefault="007A718E" w:rsidP="009C2C63">
      <w:pPr>
        <w:ind w:left="0"/>
      </w:pPr>
      <w:r>
        <w:rPr>
          <w:b/>
        </w:rPr>
        <w:t>-</w:t>
      </w:r>
      <w:r>
        <w:t>NHSLS: respondents estimate the duration of their last sexual interaction (16% sex lasted less than 15)</w:t>
      </w:r>
    </w:p>
    <w:p w:rsidR="007A718E" w:rsidRDefault="007A718E" w:rsidP="009C2C63">
      <w:pPr>
        <w:ind w:left="0"/>
        <w:rPr>
          <w:b/>
        </w:rPr>
      </w:pPr>
      <w:r>
        <w:rPr>
          <w:b/>
        </w:rPr>
        <w:t>Negotiating Sex:</w:t>
      </w:r>
    </w:p>
    <w:p w:rsidR="007A718E" w:rsidRDefault="007A718E" w:rsidP="009C2C63">
      <w:pPr>
        <w:ind w:left="0"/>
      </w:pPr>
      <w:r>
        <w:rPr>
          <w:b/>
        </w:rPr>
        <w:t>-</w:t>
      </w:r>
      <w:proofErr w:type="gramStart"/>
      <w:r>
        <w:t>sexual</w:t>
      </w:r>
      <w:proofErr w:type="gramEnd"/>
      <w:r>
        <w:t xml:space="preserve"> scripts are played out in marriages –some involve direct statements and some are behavioural</w:t>
      </w:r>
    </w:p>
    <w:p w:rsidR="007A718E" w:rsidRDefault="007A718E" w:rsidP="009C2C63">
      <w:pPr>
        <w:ind w:left="0"/>
      </w:pPr>
      <w:r>
        <w:t>-deciding to make love—involves preliminary negotiations—phrased directly or indirectly to spare feelings</w:t>
      </w:r>
    </w:p>
    <w:p w:rsidR="007A718E" w:rsidRDefault="007A718E" w:rsidP="009C2C63">
      <w:pPr>
        <w:ind w:left="0"/>
      </w:pPr>
      <w:r>
        <w:t>-</w:t>
      </w:r>
      <w:proofErr w:type="gramStart"/>
      <w:r>
        <w:t>second</w:t>
      </w:r>
      <w:proofErr w:type="gramEnd"/>
      <w:r>
        <w:t xml:space="preserve"> most frequent strategy is ambiguous—kissing without saying anything</w:t>
      </w:r>
    </w:p>
    <w:p w:rsidR="007A718E" w:rsidRDefault="007A718E" w:rsidP="009C2C63">
      <w:pPr>
        <w:ind w:left="0"/>
      </w:pPr>
      <w:r>
        <w:t>-men on average initiate sex twice as often as women, but they respond equally</w:t>
      </w:r>
    </w:p>
    <w:p w:rsidR="007A718E" w:rsidRDefault="007A718E" w:rsidP="009C2C63">
      <w:pPr>
        <w:ind w:left="0"/>
      </w:pPr>
      <w:r>
        <w:t>-women’s refusal agree with their lesser sexual appetite but male’s refusal goes against traditional values</w:t>
      </w:r>
    </w:p>
    <w:p w:rsidR="007A718E" w:rsidRDefault="007A718E" w:rsidP="009C2C63">
      <w:pPr>
        <w:ind w:left="0"/>
        <w:rPr>
          <w:b/>
        </w:rPr>
      </w:pPr>
      <w:r>
        <w:rPr>
          <w:b/>
        </w:rPr>
        <w:lastRenderedPageBreak/>
        <w:t>Masturbation:</w:t>
      </w:r>
    </w:p>
    <w:p w:rsidR="007A718E" w:rsidRDefault="007A718E" w:rsidP="009C2C63">
      <w:pPr>
        <w:ind w:left="0"/>
      </w:pPr>
      <w:r>
        <w:rPr>
          <w:b/>
        </w:rPr>
        <w:t>-</w:t>
      </w:r>
      <w:r w:rsidR="00E40A25">
        <w:t>many married couples continue to masturbate even though they have constant access to their partner</w:t>
      </w:r>
    </w:p>
    <w:p w:rsidR="00E40A25" w:rsidRDefault="00E40A25" w:rsidP="009C2C63">
      <w:pPr>
        <w:ind w:left="0"/>
      </w:pPr>
      <w:r>
        <w:t>-it serves legitimate sexual needs in a long term relationships (sexual gratification, remain faithful)</w:t>
      </w:r>
    </w:p>
    <w:p w:rsidR="00E40A25" w:rsidRDefault="00E40A25" w:rsidP="009C2C63">
      <w:pPr>
        <w:ind w:left="0"/>
        <w:rPr>
          <w:b/>
        </w:rPr>
      </w:pPr>
      <w:r>
        <w:rPr>
          <w:b/>
        </w:rPr>
        <w:t>Satisfaction with Marital Sex:</w:t>
      </w:r>
    </w:p>
    <w:p w:rsidR="00E40A25" w:rsidRDefault="00E40A25" w:rsidP="009C2C63">
      <w:pPr>
        <w:ind w:left="0"/>
      </w:pPr>
      <w:r>
        <w:rPr>
          <w:b/>
        </w:rPr>
        <w:t>-</w:t>
      </w:r>
      <w:r>
        <w:t>not just physical pleasure nor the absence of dissatisfaction or problems</w:t>
      </w:r>
    </w:p>
    <w:p w:rsidR="00E40A25" w:rsidRDefault="00E40A25" w:rsidP="009C2C63">
      <w:pPr>
        <w:ind w:left="0"/>
      </w:pPr>
      <w:r>
        <w:t>-for men in long relationships, sexual rewards were feeling comfortable with partner, feeling good about themselves after and before sex, and having fun during sex</w:t>
      </w:r>
    </w:p>
    <w:p w:rsidR="00E40A25" w:rsidRDefault="00E40A25" w:rsidP="009C2C63">
      <w:pPr>
        <w:ind w:left="0"/>
      </w:pPr>
      <w:r>
        <w:t>-for women, rewards were being treated well by their partner, feeling comfortable, and having sex in the context of a long term relationship</w:t>
      </w:r>
    </w:p>
    <w:p w:rsidR="00E40A25" w:rsidRDefault="00E40A25" w:rsidP="009C2C63">
      <w:pPr>
        <w:ind w:left="0"/>
      </w:pPr>
      <w:r>
        <w:t>-Kelli-</w:t>
      </w:r>
      <w:proofErr w:type="gramStart"/>
      <w:r>
        <w:t>an</w:t>
      </w:r>
      <w:proofErr w:type="gramEnd"/>
      <w:r>
        <w:t xml:space="preserve"> Lawrence and Sandra Byers developed the interpersonal exchange model of satisfaction, which identifies four aspects of relationships that influence sexual satisfaction:</w:t>
      </w:r>
    </w:p>
    <w:p w:rsidR="00E40A25" w:rsidRDefault="00E40A25" w:rsidP="009C2C63">
      <w:pPr>
        <w:ind w:left="0"/>
      </w:pPr>
      <w:r>
        <w:tab/>
        <w:t xml:space="preserve">1. </w:t>
      </w:r>
      <w:proofErr w:type="gramStart"/>
      <w:r>
        <w:t>we</w:t>
      </w:r>
      <w:proofErr w:type="gramEnd"/>
      <w:r>
        <w:t xml:space="preserve"> perceive ourselves to be getting sexual rewards and few sexual costs</w:t>
      </w:r>
    </w:p>
    <w:p w:rsidR="00E40A25" w:rsidRDefault="00E40A25" w:rsidP="009C2C63">
      <w:pPr>
        <w:ind w:left="0"/>
      </w:pPr>
      <w:r>
        <w:tab/>
        <w:t xml:space="preserve">2. </w:t>
      </w:r>
      <w:proofErr w:type="gramStart"/>
      <w:r>
        <w:t>perceive</w:t>
      </w:r>
      <w:proofErr w:type="gramEnd"/>
      <w:r>
        <w:t xml:space="preserve"> ourselves getting more rewards and fewer costs than expected</w:t>
      </w:r>
    </w:p>
    <w:p w:rsidR="00E40A25" w:rsidRDefault="00E40A25" w:rsidP="009C2C63">
      <w:pPr>
        <w:ind w:left="0"/>
      </w:pPr>
      <w:r>
        <w:tab/>
        <w:t xml:space="preserve">3. </w:t>
      </w:r>
      <w:proofErr w:type="gramStart"/>
      <w:r>
        <w:t>we</w:t>
      </w:r>
      <w:proofErr w:type="gramEnd"/>
      <w:r>
        <w:t xml:space="preserve"> perceive our own and our partners rewards and costs to be relatively equal</w:t>
      </w:r>
    </w:p>
    <w:p w:rsidR="00E40A25" w:rsidRDefault="00E40A25" w:rsidP="009C2C63">
      <w:pPr>
        <w:ind w:left="0"/>
      </w:pPr>
      <w:r>
        <w:tab/>
        <w:t xml:space="preserve">4. </w:t>
      </w:r>
      <w:proofErr w:type="gramStart"/>
      <w:r>
        <w:t>we</w:t>
      </w:r>
      <w:proofErr w:type="gramEnd"/>
      <w:r>
        <w:t xml:space="preserve"> are happy with the non sexual aspects of our </w:t>
      </w:r>
      <w:proofErr w:type="spellStart"/>
      <w:r>
        <w:t>relationsip</w:t>
      </w:r>
      <w:proofErr w:type="spellEnd"/>
    </w:p>
    <w:p w:rsidR="00E40A25" w:rsidRDefault="00E40A25" w:rsidP="009C2C63">
      <w:pPr>
        <w:ind w:left="0"/>
      </w:pPr>
      <w:r>
        <w:t>-interviews of 52 gay, straight, lesbian and bi people aged 12-69 identified four factors that differentiate people who are happy with their sex lives:</w:t>
      </w:r>
    </w:p>
    <w:p w:rsidR="00E40A25" w:rsidRDefault="00E40A25" w:rsidP="009C2C63">
      <w:pPr>
        <w:ind w:left="0"/>
      </w:pPr>
      <w:r>
        <w:tab/>
        <w:t xml:space="preserve">1. </w:t>
      </w:r>
      <w:proofErr w:type="gramStart"/>
      <w:r>
        <w:t>there</w:t>
      </w:r>
      <w:proofErr w:type="gramEnd"/>
      <w:r>
        <w:t xml:space="preserve"> is a sense of calm about, and acceptance of their sexuality</w:t>
      </w:r>
    </w:p>
    <w:p w:rsidR="00E40A25" w:rsidRDefault="00E40A25" w:rsidP="009C2C63">
      <w:pPr>
        <w:ind w:left="0"/>
      </w:pPr>
      <w:r>
        <w:tab/>
        <w:t xml:space="preserve">2. </w:t>
      </w:r>
      <w:proofErr w:type="gramStart"/>
      <w:r>
        <w:t>happy</w:t>
      </w:r>
      <w:proofErr w:type="gramEnd"/>
      <w:r>
        <w:t xml:space="preserve"> people delight in giving their partners sexual pleasure</w:t>
      </w:r>
    </w:p>
    <w:p w:rsidR="00E40A25" w:rsidRDefault="00E40A25" w:rsidP="009C2C63">
      <w:pPr>
        <w:ind w:left="0"/>
      </w:pPr>
      <w:r>
        <w:tab/>
        <w:t xml:space="preserve">3. </w:t>
      </w:r>
      <w:proofErr w:type="gramStart"/>
      <w:r>
        <w:t>these</w:t>
      </w:r>
      <w:proofErr w:type="gramEnd"/>
      <w:r>
        <w:t xml:space="preserve"> people listen to their partners and are aware of their moods, likes and dislikes</w:t>
      </w:r>
    </w:p>
    <w:p w:rsidR="00E40A25" w:rsidRDefault="00E40A25" w:rsidP="009C2C63">
      <w:pPr>
        <w:ind w:left="0"/>
      </w:pPr>
      <w:r>
        <w:tab/>
        <w:t xml:space="preserve">4. </w:t>
      </w:r>
      <w:proofErr w:type="gramStart"/>
      <w:r>
        <w:t>they</w:t>
      </w:r>
      <w:proofErr w:type="gramEnd"/>
      <w:r>
        <w:t xml:space="preserve"> talk both in and out of bed</w:t>
      </w:r>
    </w:p>
    <w:p w:rsidR="00E40A25" w:rsidRDefault="00471EE2" w:rsidP="009C2C63">
      <w:pPr>
        <w:ind w:left="0"/>
        <w:rPr>
          <w:b/>
        </w:rPr>
      </w:pPr>
      <w:r>
        <w:rPr>
          <w:b/>
        </w:rPr>
        <w:t>Sexual Patt</w:t>
      </w:r>
      <w:r w:rsidR="00E40A25">
        <w:rPr>
          <w:b/>
        </w:rPr>
        <w:t>er</w:t>
      </w:r>
      <w:r>
        <w:rPr>
          <w:b/>
        </w:rPr>
        <w:t>n</w:t>
      </w:r>
      <w:r w:rsidR="00E40A25">
        <w:rPr>
          <w:b/>
        </w:rPr>
        <w:t>s:</w:t>
      </w:r>
    </w:p>
    <w:p w:rsidR="00E40A25" w:rsidRDefault="00E40A25" w:rsidP="009C2C63">
      <w:pPr>
        <w:ind w:left="0"/>
      </w:pPr>
      <w:r>
        <w:rPr>
          <w:b/>
        </w:rPr>
        <w:t>-</w:t>
      </w:r>
      <w:r w:rsidR="00471EE2">
        <w:t>daily ratings of relationship affect relationship status and lust from each partner</w:t>
      </w:r>
    </w:p>
    <w:p w:rsidR="00471EE2" w:rsidRDefault="00471EE2" w:rsidP="009C2C63">
      <w:pPr>
        <w:ind w:left="0"/>
      </w:pPr>
      <w:r>
        <w:t>-researchers identified four patterns in ratings of desire:</w:t>
      </w:r>
    </w:p>
    <w:p w:rsidR="00471EE2" w:rsidRDefault="00471EE2" w:rsidP="009C2C63">
      <w:pPr>
        <w:ind w:left="0"/>
      </w:pPr>
      <w:r>
        <w:t xml:space="preserve">      </w:t>
      </w:r>
      <w:r w:rsidRPr="00471EE2">
        <w:rPr>
          <w:b/>
        </w:rPr>
        <w:t>1</w:t>
      </w:r>
      <w:r>
        <w:t xml:space="preserve">. Stable and low     </w:t>
      </w:r>
      <w:r w:rsidRPr="00471EE2">
        <w:rPr>
          <w:b/>
        </w:rPr>
        <w:t>2.</w:t>
      </w:r>
      <w:r>
        <w:t xml:space="preserve"> </w:t>
      </w:r>
      <w:proofErr w:type="gramStart"/>
      <w:r>
        <w:t xml:space="preserve">Slight fluctuations   </w:t>
      </w:r>
      <w:r w:rsidRPr="00471EE2">
        <w:rPr>
          <w:b/>
        </w:rPr>
        <w:t>3.</w:t>
      </w:r>
      <w:proofErr w:type="gramEnd"/>
      <w:r>
        <w:t xml:space="preserve"> </w:t>
      </w:r>
      <w:proofErr w:type="gramStart"/>
      <w:r>
        <w:t>Moderate fluctuations</w:t>
      </w:r>
      <w:r>
        <w:tab/>
      </w:r>
      <w:r w:rsidRPr="00471EE2">
        <w:rPr>
          <w:b/>
        </w:rPr>
        <w:t>4.</w:t>
      </w:r>
      <w:proofErr w:type="gramEnd"/>
      <w:r>
        <w:t xml:space="preserve"> High fluctuations</w:t>
      </w:r>
    </w:p>
    <w:p w:rsidR="00471EE2" w:rsidRDefault="00471EE2" w:rsidP="009C2C63">
      <w:pPr>
        <w:ind w:left="0"/>
      </w:pPr>
      <w:r>
        <w:t>-a few months after a baby is born, not peak times in a sexual relationship—must be negotiated</w:t>
      </w:r>
    </w:p>
    <w:p w:rsidR="00471EE2" w:rsidRDefault="00471EE2" w:rsidP="009C2C63">
      <w:pPr>
        <w:ind w:left="0"/>
      </w:pPr>
      <w:r>
        <w:t>-adopting an infant has effects on one’s relationship and sexual activities as well</w:t>
      </w:r>
    </w:p>
    <w:p w:rsidR="00471EE2" w:rsidRDefault="00471EE2" w:rsidP="009C2C63">
      <w:pPr>
        <w:ind w:left="0"/>
      </w:pPr>
      <w:r>
        <w:t>-fundamental changes in sexual relationships occur at least once over the marriage</w:t>
      </w:r>
    </w:p>
    <w:p w:rsidR="00471EE2" w:rsidRDefault="00471EE2" w:rsidP="009C2C63">
      <w:pPr>
        <w:ind w:left="0"/>
      </w:pPr>
      <w:r>
        <w:t>-change may result from developing a capacity to give as well as receive sexual pleasure</w:t>
      </w:r>
    </w:p>
    <w:p w:rsidR="00471EE2" w:rsidRDefault="00471EE2" w:rsidP="009C2C63">
      <w:pPr>
        <w:ind w:left="0"/>
        <w:rPr>
          <w:b/>
        </w:rPr>
      </w:pPr>
      <w:r>
        <w:rPr>
          <w:b/>
        </w:rPr>
        <w:t>Sex and the Two Career Family:</w:t>
      </w:r>
    </w:p>
    <w:p w:rsidR="00471EE2" w:rsidRDefault="00471EE2" w:rsidP="009C2C63">
      <w:pPr>
        <w:ind w:left="0"/>
      </w:pPr>
      <w:r>
        <w:rPr>
          <w:b/>
        </w:rPr>
        <w:t>-</w:t>
      </w:r>
      <w:r w:rsidR="00F16DCE">
        <w:t>achievement oriented society—work commitments interfere with couple’s sex life</w:t>
      </w:r>
    </w:p>
    <w:p w:rsidR="00F16DCE" w:rsidRDefault="00F16DCE" w:rsidP="009C2C63">
      <w:pPr>
        <w:ind w:left="0"/>
      </w:pPr>
      <w:r>
        <w:t>-research indicates no significant differences among frequency of sexual intercourse, sexual satisfaction, or sexual desire</w:t>
      </w:r>
    </w:p>
    <w:p w:rsidR="00F16DCE" w:rsidRDefault="00F16DCE" w:rsidP="009C2C63">
      <w:pPr>
        <w:ind w:left="0"/>
      </w:pPr>
      <w:r>
        <w:t>-it was not the number of hours worked outside the home, but the quality of work that was associated with sexual outcomes—satisfying jobs reported better sex</w:t>
      </w:r>
    </w:p>
    <w:p w:rsidR="00F16DCE" w:rsidRDefault="00F16DCE" w:rsidP="009C2C63">
      <w:pPr>
        <w:ind w:left="0"/>
        <w:rPr>
          <w:b/>
        </w:rPr>
      </w:pPr>
      <w:r>
        <w:rPr>
          <w:b/>
        </w:rPr>
        <w:lastRenderedPageBreak/>
        <w:t>Maintaining a Long Term Relationship:</w:t>
      </w:r>
    </w:p>
    <w:p w:rsidR="00F16DCE" w:rsidRDefault="00F16DCE" w:rsidP="009C2C63">
      <w:pPr>
        <w:ind w:left="0"/>
      </w:pPr>
      <w:r>
        <w:t>-30% of marriages end in divorce—what differentiates distressed and non distressed couples</w:t>
      </w:r>
    </w:p>
    <w:p w:rsidR="00F16DCE" w:rsidRDefault="00F16DCE" w:rsidP="009C2C63">
      <w:pPr>
        <w:ind w:left="0"/>
      </w:pPr>
      <w:r>
        <w:tab/>
        <w:t xml:space="preserve">1. </w:t>
      </w:r>
      <w:proofErr w:type="gramStart"/>
      <w:r>
        <w:t>non</w:t>
      </w:r>
      <w:proofErr w:type="gramEnd"/>
      <w:r>
        <w:t xml:space="preserve"> distressed have good listening and communication skills</w:t>
      </w:r>
    </w:p>
    <w:p w:rsidR="00F16DCE" w:rsidRDefault="00F16DCE" w:rsidP="009C2C63">
      <w:pPr>
        <w:ind w:left="0"/>
      </w:pPr>
      <w:r>
        <w:tab/>
        <w:t xml:space="preserve">2. </w:t>
      </w:r>
      <w:proofErr w:type="gramStart"/>
      <w:r>
        <w:t>non</w:t>
      </w:r>
      <w:proofErr w:type="gramEnd"/>
      <w:r>
        <w:t xml:space="preserve"> distressed have effective problem solving skills, distressed couples rarely solve them</w:t>
      </w:r>
    </w:p>
    <w:p w:rsidR="00F16DCE" w:rsidRDefault="00F16DCE" w:rsidP="009C2C63">
      <w:pPr>
        <w:ind w:left="0"/>
      </w:pPr>
      <w:r>
        <w:tab/>
        <w:t xml:space="preserve">3. </w:t>
      </w:r>
      <w:proofErr w:type="gramStart"/>
      <w:r>
        <w:t>non</w:t>
      </w:r>
      <w:proofErr w:type="gramEnd"/>
      <w:r>
        <w:t xml:space="preserve"> distressed have positive interactions and few negative (</w:t>
      </w:r>
      <w:proofErr w:type="spellStart"/>
      <w:r>
        <w:t>Gottman</w:t>
      </w:r>
      <w:proofErr w:type="spellEnd"/>
      <w:r>
        <w:t>: 5 to 1 ratio of + to -)</w:t>
      </w:r>
    </w:p>
    <w:p w:rsidR="00F16DCE" w:rsidRDefault="00F16DCE" w:rsidP="009C2C63">
      <w:pPr>
        <w:ind w:left="0"/>
      </w:pPr>
      <w:r>
        <w:tab/>
        <w:t xml:space="preserve">4. </w:t>
      </w:r>
      <w:proofErr w:type="gramStart"/>
      <w:r>
        <w:t>non</w:t>
      </w:r>
      <w:proofErr w:type="gramEnd"/>
      <w:r>
        <w:t xml:space="preserve"> distressed couples realistic expectations about what relationships should be like</w:t>
      </w:r>
    </w:p>
    <w:p w:rsidR="00F16DCE" w:rsidRDefault="00F16DCE" w:rsidP="009C2C63">
      <w:pPr>
        <w:ind w:left="0"/>
      </w:pPr>
      <w:r>
        <w:tab/>
        <w:t xml:space="preserve">5. </w:t>
      </w:r>
      <w:proofErr w:type="gramStart"/>
      <w:r>
        <w:t>non</w:t>
      </w:r>
      <w:proofErr w:type="gramEnd"/>
      <w:r>
        <w:t xml:space="preserve"> distressed couples interpret their partner’s behaviour and the causes of it positively</w:t>
      </w:r>
    </w:p>
    <w:p w:rsidR="00F16DCE" w:rsidRDefault="00F16DCE" w:rsidP="009C2C63">
      <w:pPr>
        <w:ind w:left="0"/>
      </w:pPr>
      <w:r>
        <w:tab/>
        <w:t xml:space="preserve">6. </w:t>
      </w:r>
      <w:proofErr w:type="gramStart"/>
      <w:r>
        <w:t>non</w:t>
      </w:r>
      <w:proofErr w:type="gramEnd"/>
      <w:r>
        <w:t xml:space="preserve"> distressed are likely to share a common view of roles and responsibilities in relationship</w:t>
      </w:r>
    </w:p>
    <w:p w:rsidR="00F16DCE" w:rsidRDefault="00F16DCE" w:rsidP="009C2C63">
      <w:pPr>
        <w:ind w:left="0"/>
      </w:pPr>
      <w:r>
        <w:t>-</w:t>
      </w:r>
      <w:r w:rsidR="00FD363A">
        <w:t>relationship satisfaction is one of the key elements contributing to sexual satisfaction</w:t>
      </w:r>
    </w:p>
    <w:p w:rsidR="00FD363A" w:rsidRDefault="00FD363A" w:rsidP="009C2C63">
      <w:pPr>
        <w:ind w:left="0"/>
      </w:pPr>
      <w:r>
        <w:t xml:space="preserve">-further dissatisfaction and conflict are associated with susceptibility to infidelity </w:t>
      </w:r>
    </w:p>
    <w:p w:rsidR="00FD363A" w:rsidRDefault="00FD363A" w:rsidP="009C2C63">
      <w:pPr>
        <w:ind w:left="0"/>
      </w:pPr>
      <w:r>
        <w:t>-what makes men susceptible to infidelity? High scores on narcissism and impulsiveness</w:t>
      </w:r>
    </w:p>
    <w:p w:rsidR="00FD363A" w:rsidRDefault="00FD363A" w:rsidP="009C2C63">
      <w:pPr>
        <w:ind w:left="0"/>
      </w:pPr>
      <w:r>
        <w:t>-dissatisfaction with the marriage and marital sex was associated with infidelity</w:t>
      </w:r>
    </w:p>
    <w:p w:rsidR="00FD363A" w:rsidRDefault="00FD363A" w:rsidP="009C2C63">
      <w:pPr>
        <w:ind w:left="0"/>
        <w:rPr>
          <w:b/>
        </w:rPr>
      </w:pPr>
      <w:r>
        <w:t>-our awareness on the possibility of infidelity sometimes leads us to engage in behaviours designed to preserve the relationship—</w:t>
      </w:r>
      <w:r>
        <w:rPr>
          <w:b/>
        </w:rPr>
        <w:t>mate retention tactics</w:t>
      </w:r>
    </w:p>
    <w:p w:rsidR="00FD363A" w:rsidRDefault="00FD363A" w:rsidP="009C2C63">
      <w:pPr>
        <w:ind w:left="0"/>
      </w:pPr>
      <w:r>
        <w:rPr>
          <w:b/>
        </w:rPr>
        <w:t>-</w:t>
      </w:r>
      <w:r>
        <w:t>these tactics are elicited by the fear that the partner is losing interest</w:t>
      </w:r>
    </w:p>
    <w:p w:rsidR="00FD363A" w:rsidRDefault="00FD363A" w:rsidP="009C2C63">
      <w:pPr>
        <w:ind w:left="0"/>
      </w:pPr>
      <w:r>
        <w:t>-men reported greater use of resources display (money) and submission to partner</w:t>
      </w:r>
    </w:p>
    <w:p w:rsidR="00FD363A" w:rsidRDefault="00FD363A" w:rsidP="009C2C63">
      <w:pPr>
        <w:ind w:left="0"/>
      </w:pPr>
      <w:r>
        <w:t>-women reported more frequent use of enhancing their appearance</w:t>
      </w:r>
    </w:p>
    <w:p w:rsidR="00FD363A" w:rsidRDefault="00FD363A" w:rsidP="009C2C63">
      <w:pPr>
        <w:ind w:left="0"/>
      </w:pPr>
    </w:p>
    <w:p w:rsidR="00FD363A" w:rsidRDefault="00FD363A" w:rsidP="009C2C63">
      <w:pPr>
        <w:ind w:left="0"/>
      </w:pPr>
      <w:r>
        <w:t>EXTRADYADIC SEX</w:t>
      </w:r>
    </w:p>
    <w:p w:rsidR="00FD363A" w:rsidRDefault="00FD363A" w:rsidP="009C2C63">
      <w:pPr>
        <w:ind w:left="0"/>
      </w:pPr>
      <w:r>
        <w:t xml:space="preserve">-refers to sexuality activity between a person in a committed relationship with someone who isn’t </w:t>
      </w:r>
    </w:p>
    <w:p w:rsidR="00FD363A" w:rsidRDefault="00FD363A" w:rsidP="009C2C63">
      <w:pPr>
        <w:ind w:left="0"/>
      </w:pPr>
      <w:r>
        <w:t xml:space="preserve">-when a person is married and does this, it is called </w:t>
      </w:r>
      <w:r>
        <w:rPr>
          <w:b/>
        </w:rPr>
        <w:t xml:space="preserve">extramarital sex </w:t>
      </w:r>
      <w:r>
        <w:t xml:space="preserve">or adultery </w:t>
      </w:r>
    </w:p>
    <w:p w:rsidR="00FD363A" w:rsidRDefault="00FD363A" w:rsidP="009C2C63">
      <w:pPr>
        <w:ind w:left="0"/>
      </w:pPr>
      <w:r>
        <w:t>-</w:t>
      </w:r>
      <w:r w:rsidR="00CC2718">
        <w:t>can occur under several different circumstances:</w:t>
      </w:r>
    </w:p>
    <w:p w:rsidR="00CC2718" w:rsidRDefault="00CC2718" w:rsidP="009C2C63">
      <w:pPr>
        <w:ind w:left="0"/>
      </w:pPr>
      <w:r>
        <w:tab/>
        <w:t>-</w:t>
      </w:r>
      <w:r w:rsidRPr="00CC2718">
        <w:rPr>
          <w:b/>
        </w:rPr>
        <w:t>accidental:</w:t>
      </w:r>
      <w:r>
        <w:t xml:space="preserve"> not intended by the person</w:t>
      </w:r>
      <w:r>
        <w:tab/>
      </w:r>
      <w:r>
        <w:tab/>
        <w:t>-</w:t>
      </w:r>
      <w:r w:rsidRPr="00CC2718">
        <w:rPr>
          <w:b/>
        </w:rPr>
        <w:t>romantic</w:t>
      </w:r>
      <w:r>
        <w:t>: fall in love with and commit</w:t>
      </w:r>
    </w:p>
    <w:p w:rsidR="00CC2718" w:rsidRDefault="00CC2718" w:rsidP="009C2C63">
      <w:pPr>
        <w:ind w:left="0"/>
      </w:pPr>
      <w:r>
        <w:tab/>
        <w:t>-</w:t>
      </w:r>
      <w:r w:rsidRPr="00CC2718">
        <w:rPr>
          <w:b/>
        </w:rPr>
        <w:t>open relationship/marriage:</w:t>
      </w:r>
      <w:r>
        <w:rPr>
          <w:b/>
        </w:rPr>
        <w:t xml:space="preserve"> </w:t>
      </w:r>
      <w:r>
        <w:t>agreement to have sex with other people</w:t>
      </w:r>
    </w:p>
    <w:p w:rsidR="00CC2718" w:rsidRDefault="00CC2718" w:rsidP="009C2C63">
      <w:pPr>
        <w:ind w:left="0"/>
      </w:pPr>
      <w:r>
        <w:tab/>
        <w:t>-</w:t>
      </w:r>
      <w:r>
        <w:rPr>
          <w:b/>
        </w:rPr>
        <w:t xml:space="preserve">philanderers: </w:t>
      </w:r>
      <w:r>
        <w:t>repeatedly engage in sexual liaisons outside of their relationship</w:t>
      </w:r>
    </w:p>
    <w:p w:rsidR="00CC2718" w:rsidRDefault="00CC2718" w:rsidP="009C2C63">
      <w:pPr>
        <w:ind w:left="0"/>
      </w:pPr>
      <w:r>
        <w:t xml:space="preserve">-reasons to engage in </w:t>
      </w:r>
      <w:proofErr w:type="spellStart"/>
      <w:r>
        <w:t>extradyadic</w:t>
      </w:r>
      <w:proofErr w:type="spellEnd"/>
      <w:r>
        <w:t xml:space="preserve"> sex: believe it is acceptable, agreement, excitement factor</w:t>
      </w:r>
    </w:p>
    <w:p w:rsidR="00CC2718" w:rsidRDefault="00CC2718" w:rsidP="009C2C63">
      <w:pPr>
        <w:ind w:left="0"/>
        <w:rPr>
          <w:b/>
        </w:rPr>
      </w:pPr>
      <w:r>
        <w:rPr>
          <w:b/>
        </w:rPr>
        <w:t xml:space="preserve">How Many People Engage in Extramarital </w:t>
      </w:r>
      <w:proofErr w:type="gramStart"/>
      <w:r>
        <w:rPr>
          <w:b/>
        </w:rPr>
        <w:t>Sex:</w:t>
      </w:r>
      <w:proofErr w:type="gramEnd"/>
    </w:p>
    <w:p w:rsidR="00CC2718" w:rsidRDefault="00CC2718" w:rsidP="009C2C63">
      <w:pPr>
        <w:ind w:left="0"/>
      </w:pPr>
      <w:r>
        <w:rPr>
          <w:b/>
        </w:rPr>
        <w:t>-</w:t>
      </w:r>
      <w:r>
        <w:t>no as common as people believe—25% of men and 15% of women have reported it at least once</w:t>
      </w:r>
    </w:p>
    <w:p w:rsidR="00CC2718" w:rsidRDefault="00CC2718" w:rsidP="009C2C63">
      <w:pPr>
        <w:ind w:left="0"/>
      </w:pPr>
      <w:r>
        <w:t>-varies from region to region—highest rate is in Quebec</w:t>
      </w:r>
    </w:p>
    <w:p w:rsidR="00CC2718" w:rsidRDefault="00CC2718" w:rsidP="009C2C63">
      <w:pPr>
        <w:ind w:left="0"/>
        <w:rPr>
          <w:b/>
        </w:rPr>
      </w:pPr>
      <w:r>
        <w:rPr>
          <w:b/>
        </w:rPr>
        <w:t xml:space="preserve">Attitudes </w:t>
      </w:r>
      <w:proofErr w:type="gramStart"/>
      <w:r>
        <w:rPr>
          <w:b/>
        </w:rPr>
        <w:t>Toward</w:t>
      </w:r>
      <w:proofErr w:type="gramEnd"/>
      <w:r>
        <w:rPr>
          <w:b/>
        </w:rPr>
        <w:t xml:space="preserve"> Extramarital Sex:</w:t>
      </w:r>
    </w:p>
    <w:p w:rsidR="00CC2718" w:rsidRDefault="00CC2718" w:rsidP="009C2C63">
      <w:pPr>
        <w:ind w:left="0"/>
      </w:pPr>
      <w:r>
        <w:rPr>
          <w:b/>
        </w:rPr>
        <w:t>-</w:t>
      </w:r>
      <w:r>
        <w:t>attitudes toward premarital sex have become more permissive during the past decades but attitudes toward extramarital sex have remained relatively unchanged</w:t>
      </w:r>
    </w:p>
    <w:p w:rsidR="00CC2718" w:rsidRDefault="00CC2718" w:rsidP="009C2C63">
      <w:pPr>
        <w:ind w:left="0"/>
      </w:pPr>
      <w:r>
        <w:t>-</w:t>
      </w:r>
      <w:proofErr w:type="spellStart"/>
      <w:r>
        <w:t>Bibby</w:t>
      </w:r>
      <w:proofErr w:type="spellEnd"/>
      <w:r>
        <w:t xml:space="preserve">: 50% of </w:t>
      </w:r>
      <w:r w:rsidR="006D0DB1">
        <w:t>Canadians felt it was always wrong to have sex outside the marriage (by 95 it was 60%)</w:t>
      </w:r>
    </w:p>
    <w:p w:rsidR="006D0DB1" w:rsidRDefault="006D0DB1" w:rsidP="009C2C63">
      <w:pPr>
        <w:ind w:left="0"/>
      </w:pPr>
      <w:r>
        <w:t>-attitudes toward extramarital sex are not very good predictors of extramarital sexual behaviour</w:t>
      </w:r>
    </w:p>
    <w:p w:rsidR="006D0DB1" w:rsidRDefault="006D0DB1" w:rsidP="009C2C63">
      <w:pPr>
        <w:ind w:left="0"/>
      </w:pPr>
      <w:r>
        <w:lastRenderedPageBreak/>
        <w:t>-someone that approves of it is not more likely to engage in it</w:t>
      </w:r>
    </w:p>
    <w:p w:rsidR="006D0DB1" w:rsidRDefault="006D0DB1" w:rsidP="009C2C63">
      <w:pPr>
        <w:ind w:left="0"/>
      </w:pPr>
      <w:r>
        <w:t>-other factors include gender (men are more tolerant), education, and social class</w:t>
      </w:r>
    </w:p>
    <w:p w:rsidR="006D0DB1" w:rsidRDefault="006D0DB1" w:rsidP="009C2C63">
      <w:pPr>
        <w:ind w:left="0"/>
        <w:rPr>
          <w:b/>
        </w:rPr>
      </w:pPr>
      <w:r>
        <w:rPr>
          <w:b/>
        </w:rPr>
        <w:t>Swinging:</w:t>
      </w:r>
    </w:p>
    <w:p w:rsidR="006D0DB1" w:rsidRDefault="006D0DB1" w:rsidP="009C2C63">
      <w:pPr>
        <w:ind w:left="0"/>
      </w:pPr>
      <w:r>
        <w:t>-married couples exchange partners with other couples, or invite a third person, with consent</w:t>
      </w:r>
    </w:p>
    <w:p w:rsidR="006D0DB1" w:rsidRDefault="006D0DB1" w:rsidP="009C2C63">
      <w:pPr>
        <w:ind w:left="0"/>
      </w:pPr>
      <w:proofErr w:type="gramStart"/>
      <w:r>
        <w:t>-Supreme court</w:t>
      </w:r>
      <w:proofErr w:type="gramEnd"/>
      <w:r>
        <w:t xml:space="preserve"> ruled swinging legal as long as it takes place in private</w:t>
      </w:r>
    </w:p>
    <w:p w:rsidR="006D0DB1" w:rsidRDefault="006D0DB1" w:rsidP="009C2C63">
      <w:pPr>
        <w:ind w:left="0"/>
      </w:pPr>
      <w:r>
        <w:t xml:space="preserve">-may be </w:t>
      </w:r>
      <w:r w:rsidRPr="006D0DB1">
        <w:rPr>
          <w:i/>
        </w:rPr>
        <w:t>closed swinging</w:t>
      </w:r>
      <w:r>
        <w:t xml:space="preserve"> (couples pair off separately) or </w:t>
      </w:r>
      <w:r w:rsidRPr="006D0DB1">
        <w:rPr>
          <w:i/>
        </w:rPr>
        <w:t>open</w:t>
      </w:r>
      <w:r>
        <w:t xml:space="preserve"> (pairs congregate and have sex in the same room)</w:t>
      </w:r>
    </w:p>
    <w:p w:rsidR="006D0DB1" w:rsidRDefault="006D0DB1" w:rsidP="009C2C63">
      <w:pPr>
        <w:ind w:left="0"/>
      </w:pPr>
      <w:r>
        <w:t xml:space="preserve">-swingers are usually upper or middle class, above average education and income and employed </w:t>
      </w:r>
    </w:p>
    <w:p w:rsidR="006D0DB1" w:rsidRDefault="006D0DB1" w:rsidP="009C2C63">
      <w:pPr>
        <w:ind w:left="0"/>
        <w:rPr>
          <w:b/>
        </w:rPr>
      </w:pPr>
      <w:r>
        <w:rPr>
          <w:b/>
        </w:rPr>
        <w:t>Internet Infidelity:</w:t>
      </w:r>
    </w:p>
    <w:p w:rsidR="006D0DB1" w:rsidRDefault="006D0DB1" w:rsidP="009C2C63">
      <w:pPr>
        <w:ind w:left="0"/>
      </w:pPr>
      <w:r>
        <w:rPr>
          <w:b/>
        </w:rPr>
        <w:t>-</w:t>
      </w:r>
      <w:r w:rsidR="007B0F94">
        <w:t>websites connect people looking for romantic or sexual partners—new opportunities</w:t>
      </w:r>
    </w:p>
    <w:p w:rsidR="007B0F94" w:rsidRDefault="007B0F94" w:rsidP="009C2C63">
      <w:pPr>
        <w:ind w:left="0"/>
      </w:pPr>
      <w:r>
        <w:t>-</w:t>
      </w:r>
      <w:proofErr w:type="spellStart"/>
      <w:r>
        <w:rPr>
          <w:b/>
        </w:rPr>
        <w:t>cyberaffair</w:t>
      </w:r>
      <w:proofErr w:type="spellEnd"/>
      <w:r>
        <w:rPr>
          <w:b/>
        </w:rPr>
        <w:t xml:space="preserve">: </w:t>
      </w:r>
      <w:r>
        <w:t>a romantic or sexual relationship initiated by online contact and maintained there</w:t>
      </w:r>
    </w:p>
    <w:p w:rsidR="007B0F94" w:rsidRDefault="007B0F94" w:rsidP="009C2C63">
      <w:pPr>
        <w:ind w:left="0"/>
        <w:rPr>
          <w:b/>
        </w:rPr>
      </w:pPr>
      <w:r>
        <w:rPr>
          <w:b/>
        </w:rPr>
        <w:t xml:space="preserve">Equity and </w:t>
      </w:r>
      <w:proofErr w:type="spellStart"/>
      <w:r>
        <w:rPr>
          <w:b/>
        </w:rPr>
        <w:t>Extradyadic</w:t>
      </w:r>
      <w:proofErr w:type="spellEnd"/>
      <w:r>
        <w:rPr>
          <w:b/>
        </w:rPr>
        <w:t xml:space="preserve"> Relationships:</w:t>
      </w:r>
    </w:p>
    <w:p w:rsidR="007B0F94" w:rsidRDefault="007B0F94" w:rsidP="009C2C63">
      <w:pPr>
        <w:ind w:left="0"/>
      </w:pPr>
      <w:r>
        <w:rPr>
          <w:b/>
        </w:rPr>
        <w:t>-</w:t>
      </w:r>
      <w:r>
        <w:t>social exchange (social psychological theory) explains sexuality in close relationships</w:t>
      </w:r>
    </w:p>
    <w:p w:rsidR="007B0F94" w:rsidRDefault="007B0F94" w:rsidP="009C2C63">
      <w:pPr>
        <w:ind w:left="0"/>
      </w:pPr>
      <w:r>
        <w:t>-perspective takes the interpersonal context in which most sexual activities occur into account</w:t>
      </w:r>
    </w:p>
    <w:p w:rsidR="007B0F94" w:rsidRDefault="007B0F94" w:rsidP="009C2C63">
      <w:pPr>
        <w:ind w:left="0"/>
      </w:pPr>
      <w:r>
        <w:t>-</w:t>
      </w:r>
      <w:r>
        <w:rPr>
          <w:b/>
        </w:rPr>
        <w:t>equity theory:</w:t>
      </w:r>
      <w:r>
        <w:t xml:space="preserve"> in a relationship, people mentally tabulate their inputs to it and what they get out of it (benefits or rewards) then they calculate whether it is equitable or not</w:t>
      </w:r>
    </w:p>
    <w:p w:rsidR="007B0F94" w:rsidRDefault="007B0F94" w:rsidP="009C2C63">
      <w:pPr>
        <w:ind w:left="0"/>
      </w:pPr>
      <w:r>
        <w:t>-Elaine Hatfield: prediction that people who felt under benefitted (an inequity) in their marriage would be the ones to engage in extramarital sex</w:t>
      </w:r>
    </w:p>
    <w:p w:rsidR="007B0F94" w:rsidRDefault="007B0F94" w:rsidP="009C2C63">
      <w:pPr>
        <w:ind w:left="0"/>
      </w:pPr>
      <w:r>
        <w:t>-theory includes rewards and costs of all kinds—our perceptions of our sexual rewards and costs have an impact on our satisfaction</w:t>
      </w:r>
    </w:p>
    <w:p w:rsidR="007B0F94" w:rsidRDefault="007B0F94" w:rsidP="009C2C63">
      <w:pPr>
        <w:ind w:left="0"/>
      </w:pPr>
      <w:r>
        <w:t>-both our perceptions of equity and equality in our relationships as well as our sexual rewards and costs affect our satisfaction</w:t>
      </w:r>
    </w:p>
    <w:p w:rsidR="007B0F94" w:rsidRDefault="007B0F94" w:rsidP="009C2C63">
      <w:pPr>
        <w:ind w:left="0"/>
        <w:rPr>
          <w:b/>
        </w:rPr>
      </w:pPr>
      <w:r>
        <w:rPr>
          <w:b/>
        </w:rPr>
        <w:t xml:space="preserve">Evolution and </w:t>
      </w:r>
      <w:proofErr w:type="spellStart"/>
      <w:r>
        <w:rPr>
          <w:b/>
        </w:rPr>
        <w:t>Extradyadic</w:t>
      </w:r>
      <w:proofErr w:type="spellEnd"/>
      <w:r>
        <w:rPr>
          <w:b/>
        </w:rPr>
        <w:t xml:space="preserve"> Sex:</w:t>
      </w:r>
    </w:p>
    <w:p w:rsidR="007B0F94" w:rsidRDefault="007B0F94" w:rsidP="009C2C63">
      <w:pPr>
        <w:ind w:left="0"/>
        <w:rPr>
          <w:rFonts w:cs="Arial"/>
        </w:rPr>
      </w:pPr>
      <w:r>
        <w:rPr>
          <w:rFonts w:ascii="Arial" w:hAnsi="Arial" w:cs="Arial"/>
        </w:rPr>
        <w:t>-</w:t>
      </w:r>
      <w:r>
        <w:rPr>
          <w:rFonts w:cs="Arial"/>
        </w:rPr>
        <w:t>no unique to Canada, it occurs in mostly every society</w:t>
      </w:r>
    </w:p>
    <w:p w:rsidR="007B0F94" w:rsidRDefault="007B0F94" w:rsidP="009C2C63">
      <w:pPr>
        <w:ind w:left="0"/>
        <w:rPr>
          <w:rFonts w:cs="Arial"/>
        </w:rPr>
      </w:pPr>
      <w:r>
        <w:rPr>
          <w:rFonts w:cs="Arial"/>
        </w:rPr>
        <w:t xml:space="preserve">-evolutionary psychologists: some people engage in </w:t>
      </w:r>
      <w:proofErr w:type="spellStart"/>
      <w:r>
        <w:rPr>
          <w:rFonts w:cs="Arial"/>
        </w:rPr>
        <w:t>extradyadic</w:t>
      </w:r>
      <w:proofErr w:type="spellEnd"/>
      <w:r>
        <w:rPr>
          <w:rFonts w:cs="Arial"/>
        </w:rPr>
        <w:t xml:space="preserve"> sex because they carry in their genetic makeup something that motivates them to do so</w:t>
      </w:r>
    </w:p>
    <w:p w:rsidR="007B0F94" w:rsidRDefault="007B0F94" w:rsidP="009C2C63">
      <w:pPr>
        <w:ind w:left="0"/>
        <w:rPr>
          <w:rFonts w:cs="Arial"/>
        </w:rPr>
      </w:pPr>
      <w:r>
        <w:rPr>
          <w:rFonts w:cs="Arial"/>
        </w:rPr>
        <w:t>-the genes that enable their bearers to produce larger numbers of offspring are more likely to survive from one generation to the next than genes that don’t</w:t>
      </w:r>
    </w:p>
    <w:p w:rsidR="007B0F94" w:rsidRDefault="007B0F94" w:rsidP="009C2C63">
      <w:pPr>
        <w:ind w:left="0"/>
        <w:rPr>
          <w:rFonts w:cs="Arial"/>
        </w:rPr>
      </w:pPr>
      <w:r>
        <w:rPr>
          <w:rFonts w:cs="Arial"/>
        </w:rPr>
        <w:t>-ex. men who sought out other women produced more offspring</w:t>
      </w:r>
    </w:p>
    <w:p w:rsidR="007B0F94" w:rsidRDefault="007B0F94" w:rsidP="009C2C63">
      <w:pPr>
        <w:ind w:left="0"/>
        <w:rPr>
          <w:rFonts w:cs="Arial"/>
        </w:rPr>
      </w:pPr>
      <w:r>
        <w:rPr>
          <w:rFonts w:cs="Arial"/>
        </w:rPr>
        <w:t xml:space="preserve">-women—more partners </w:t>
      </w:r>
      <w:proofErr w:type="gramStart"/>
      <w:r>
        <w:rPr>
          <w:rFonts w:cs="Arial"/>
        </w:rPr>
        <w:t>is</w:t>
      </w:r>
      <w:proofErr w:type="gramEnd"/>
      <w:r>
        <w:rPr>
          <w:rFonts w:cs="Arial"/>
        </w:rPr>
        <w:t xml:space="preserve"> adaptive because:</w:t>
      </w:r>
    </w:p>
    <w:p w:rsidR="007B0F94" w:rsidRDefault="007B0F94" w:rsidP="007B0F94">
      <w:pPr>
        <w:ind w:left="720"/>
        <w:rPr>
          <w:rFonts w:cs="Arial"/>
        </w:rPr>
      </w:pPr>
      <w:r>
        <w:rPr>
          <w:rFonts w:cs="Arial"/>
        </w:rPr>
        <w:t xml:space="preserve">-sexual liaisons with other men might have enabled women to acquire extra goods that enhance </w:t>
      </w:r>
      <w:proofErr w:type="spellStart"/>
      <w:r>
        <w:rPr>
          <w:rFonts w:cs="Arial"/>
        </w:rPr>
        <w:t>offsprings</w:t>
      </w:r>
      <w:proofErr w:type="spellEnd"/>
      <w:r>
        <w:rPr>
          <w:rFonts w:cs="Arial"/>
        </w:rPr>
        <w:t xml:space="preserve"> chances for survival</w:t>
      </w:r>
    </w:p>
    <w:p w:rsidR="007B0F94" w:rsidRDefault="007B0F94" w:rsidP="007B0F94">
      <w:pPr>
        <w:ind w:left="720"/>
        <w:rPr>
          <w:rFonts w:cs="Arial"/>
        </w:rPr>
      </w:pPr>
      <w:r>
        <w:rPr>
          <w:rFonts w:cs="Arial"/>
        </w:rPr>
        <w:t>-having another partner could serve as insurance if husband dies</w:t>
      </w:r>
    </w:p>
    <w:p w:rsidR="007B0F94" w:rsidRDefault="007B0F94" w:rsidP="007B0F94">
      <w:pPr>
        <w:ind w:left="720"/>
        <w:rPr>
          <w:rFonts w:cs="Arial"/>
        </w:rPr>
      </w:pPr>
      <w:r>
        <w:rPr>
          <w:rFonts w:cs="Arial"/>
        </w:rPr>
        <w:t>-woman married to a timid hunter could upgrade her genetic line with another man</w:t>
      </w:r>
    </w:p>
    <w:p w:rsidR="007B0F94" w:rsidRDefault="007B0F94" w:rsidP="007B0F94">
      <w:pPr>
        <w:ind w:left="720"/>
        <w:rPr>
          <w:rFonts w:cs="Arial"/>
        </w:rPr>
      </w:pPr>
      <w:r>
        <w:rPr>
          <w:rFonts w:cs="Arial"/>
        </w:rPr>
        <w:t>-having children with multiple partners increases the genetic diversity of one’s offspring</w:t>
      </w:r>
    </w:p>
    <w:p w:rsidR="007B0F94" w:rsidRDefault="007B0F94" w:rsidP="007B0F94">
      <w:pPr>
        <w:ind w:left="0"/>
        <w:rPr>
          <w:rFonts w:cs="Arial"/>
        </w:rPr>
      </w:pPr>
      <w:r>
        <w:rPr>
          <w:rFonts w:cs="Arial"/>
        </w:rPr>
        <w:lastRenderedPageBreak/>
        <w:t xml:space="preserve">-as the number of similar genes at the </w:t>
      </w:r>
      <w:r>
        <w:rPr>
          <w:rFonts w:cs="Arial"/>
          <w:i/>
        </w:rPr>
        <w:t xml:space="preserve">major </w:t>
      </w:r>
      <w:proofErr w:type="spellStart"/>
      <w:r>
        <w:rPr>
          <w:rFonts w:cs="Arial"/>
          <w:i/>
        </w:rPr>
        <w:t>histocompatibility</w:t>
      </w:r>
      <w:proofErr w:type="spellEnd"/>
      <w:r>
        <w:rPr>
          <w:rFonts w:cs="Arial"/>
          <w:i/>
        </w:rPr>
        <w:t xml:space="preserve"> complex </w:t>
      </w:r>
      <w:r>
        <w:rPr>
          <w:rFonts w:cs="Arial"/>
        </w:rPr>
        <w:t>increased, the number of extra pair sexual partners they reported increased</w:t>
      </w:r>
    </w:p>
    <w:p w:rsidR="004640DB" w:rsidRDefault="004640DB" w:rsidP="007B0F94">
      <w:pPr>
        <w:ind w:left="0"/>
        <w:rPr>
          <w:rFonts w:cs="Arial"/>
          <w:b/>
        </w:rPr>
      </w:pPr>
      <w:proofErr w:type="spellStart"/>
      <w:r>
        <w:rPr>
          <w:rFonts w:cs="Arial"/>
          <w:b/>
        </w:rPr>
        <w:t>Polyamory</w:t>
      </w:r>
      <w:proofErr w:type="spellEnd"/>
      <w:r>
        <w:rPr>
          <w:rFonts w:cs="Arial"/>
          <w:b/>
        </w:rPr>
        <w:t>:</w:t>
      </w:r>
    </w:p>
    <w:p w:rsidR="004640DB" w:rsidRDefault="004640DB" w:rsidP="007B0F94">
      <w:pPr>
        <w:ind w:left="0"/>
        <w:rPr>
          <w:rFonts w:cs="Arial"/>
        </w:rPr>
      </w:pPr>
      <w:r>
        <w:rPr>
          <w:rFonts w:cs="Arial"/>
          <w:b/>
        </w:rPr>
        <w:t>-</w:t>
      </w:r>
      <w:r>
        <w:rPr>
          <w:rFonts w:cs="Arial"/>
        </w:rPr>
        <w:t>the non possessive, honest, responsible and ethical philosophy and practice of loving multiple people</w:t>
      </w:r>
    </w:p>
    <w:p w:rsidR="004640DB" w:rsidRDefault="004640DB" w:rsidP="007B0F94">
      <w:pPr>
        <w:ind w:left="0"/>
        <w:rPr>
          <w:rFonts w:cs="Arial"/>
        </w:rPr>
      </w:pPr>
      <w:r>
        <w:rPr>
          <w:rFonts w:cs="Arial"/>
        </w:rPr>
        <w:t>-definition is about love and not sex</w:t>
      </w:r>
    </w:p>
    <w:p w:rsidR="004640DB" w:rsidRDefault="004640DB" w:rsidP="007B0F94">
      <w:pPr>
        <w:ind w:left="0"/>
        <w:rPr>
          <w:rFonts w:cs="Arial"/>
        </w:rPr>
      </w:pPr>
      <w:r>
        <w:rPr>
          <w:rFonts w:cs="Arial"/>
        </w:rPr>
        <w:t>-several different forms:</w:t>
      </w:r>
    </w:p>
    <w:p w:rsidR="004640DB" w:rsidRDefault="004640DB" w:rsidP="007B0F94">
      <w:pPr>
        <w:ind w:left="0"/>
        <w:rPr>
          <w:rFonts w:cs="Arial"/>
        </w:rPr>
      </w:pPr>
      <w:r>
        <w:rPr>
          <w:rFonts w:cs="Arial"/>
        </w:rPr>
        <w:tab/>
        <w:t xml:space="preserve">1. </w:t>
      </w:r>
      <w:proofErr w:type="gramStart"/>
      <w:r>
        <w:rPr>
          <w:rFonts w:cs="Arial"/>
        </w:rPr>
        <w:t>intentional</w:t>
      </w:r>
      <w:proofErr w:type="gramEnd"/>
      <w:r>
        <w:rPr>
          <w:rFonts w:cs="Arial"/>
        </w:rPr>
        <w:t xml:space="preserve"> family: three or more persons</w:t>
      </w:r>
      <w:r>
        <w:rPr>
          <w:rFonts w:cs="Arial"/>
        </w:rPr>
        <w:tab/>
      </w:r>
    </w:p>
    <w:p w:rsidR="004640DB" w:rsidRDefault="004640DB" w:rsidP="007B0F94">
      <w:pPr>
        <w:ind w:left="0"/>
        <w:rPr>
          <w:rFonts w:cs="Arial"/>
        </w:rPr>
      </w:pPr>
      <w:r>
        <w:rPr>
          <w:rFonts w:cs="Arial"/>
        </w:rPr>
        <w:tab/>
        <w:t xml:space="preserve">2. </w:t>
      </w:r>
      <w:proofErr w:type="gramStart"/>
      <w:r>
        <w:rPr>
          <w:rFonts w:cs="Arial"/>
        </w:rPr>
        <w:t>group</w:t>
      </w:r>
      <w:proofErr w:type="gramEnd"/>
      <w:r>
        <w:rPr>
          <w:rFonts w:cs="Arial"/>
        </w:rPr>
        <w:t xml:space="preserve"> relationship: committed loving relationships with three or more people</w:t>
      </w:r>
    </w:p>
    <w:p w:rsidR="004640DB" w:rsidRDefault="004640DB" w:rsidP="007B0F94">
      <w:pPr>
        <w:ind w:left="0"/>
        <w:rPr>
          <w:rFonts w:cs="Arial"/>
        </w:rPr>
      </w:pPr>
      <w:r>
        <w:rPr>
          <w:rFonts w:cs="Arial"/>
        </w:rPr>
        <w:tab/>
        <w:t xml:space="preserve">3. </w:t>
      </w:r>
      <w:proofErr w:type="gramStart"/>
      <w:r>
        <w:rPr>
          <w:rFonts w:cs="Arial"/>
        </w:rPr>
        <w:t>group</w:t>
      </w:r>
      <w:proofErr w:type="gramEnd"/>
      <w:r>
        <w:rPr>
          <w:rFonts w:cs="Arial"/>
        </w:rPr>
        <w:t xml:space="preserve"> marriage: involving three or more persons</w:t>
      </w:r>
    </w:p>
    <w:p w:rsidR="004640DB" w:rsidRDefault="004640DB" w:rsidP="007B0F94">
      <w:pPr>
        <w:ind w:left="0"/>
        <w:rPr>
          <w:rFonts w:cs="Arial"/>
        </w:rPr>
      </w:pPr>
      <w:r>
        <w:rPr>
          <w:rFonts w:cs="Arial"/>
        </w:rPr>
        <w:tab/>
        <w:t xml:space="preserve">4. </w:t>
      </w:r>
      <w:proofErr w:type="gramStart"/>
      <w:r>
        <w:rPr>
          <w:rFonts w:cs="Arial"/>
        </w:rPr>
        <w:t>triad</w:t>
      </w:r>
      <w:proofErr w:type="gramEnd"/>
      <w:r>
        <w:rPr>
          <w:rFonts w:cs="Arial"/>
        </w:rPr>
        <w:t>: a married couple and an additional man or woman</w:t>
      </w:r>
    </w:p>
    <w:p w:rsidR="004640DB" w:rsidRDefault="004640DB" w:rsidP="007B0F94">
      <w:pPr>
        <w:ind w:left="0"/>
        <w:rPr>
          <w:rFonts w:cs="Arial"/>
        </w:rPr>
      </w:pPr>
      <w:r>
        <w:rPr>
          <w:rFonts w:cs="Arial"/>
        </w:rPr>
        <w:t xml:space="preserve">-unlike </w:t>
      </w:r>
      <w:proofErr w:type="spellStart"/>
      <w:r>
        <w:rPr>
          <w:rFonts w:cs="Arial"/>
        </w:rPr>
        <w:t>extradyadic</w:t>
      </w:r>
      <w:proofErr w:type="spellEnd"/>
      <w:r>
        <w:rPr>
          <w:rFonts w:cs="Arial"/>
        </w:rPr>
        <w:t xml:space="preserve"> sex, there is full disclosure and consent of additional participants</w:t>
      </w:r>
    </w:p>
    <w:p w:rsidR="004640DB" w:rsidRDefault="004640DB" w:rsidP="007B0F94">
      <w:pPr>
        <w:ind w:left="0"/>
        <w:rPr>
          <w:rFonts w:cs="Arial"/>
        </w:rPr>
      </w:pPr>
      <w:r>
        <w:rPr>
          <w:rFonts w:cs="Arial"/>
        </w:rPr>
        <w:t>-unlike swinging, the emphasis is on long term relationships</w:t>
      </w:r>
    </w:p>
    <w:p w:rsidR="004640DB" w:rsidRDefault="004640DB" w:rsidP="007B0F94">
      <w:pPr>
        <w:ind w:left="0"/>
        <w:rPr>
          <w:rFonts w:cs="Arial"/>
        </w:rPr>
      </w:pPr>
      <w:r>
        <w:rPr>
          <w:rFonts w:cs="Arial"/>
        </w:rPr>
        <w:t xml:space="preserve">-unlike </w:t>
      </w:r>
      <w:proofErr w:type="spellStart"/>
      <w:r>
        <w:rPr>
          <w:rFonts w:cs="Arial"/>
        </w:rPr>
        <w:t>polygyny</w:t>
      </w:r>
      <w:proofErr w:type="spellEnd"/>
      <w:r>
        <w:rPr>
          <w:rFonts w:cs="Arial"/>
        </w:rPr>
        <w:t>, both men and women can have multiple partners</w:t>
      </w:r>
    </w:p>
    <w:p w:rsidR="004640DB" w:rsidRDefault="004640DB" w:rsidP="007B0F94">
      <w:pPr>
        <w:ind w:left="0"/>
        <w:rPr>
          <w:rFonts w:cs="Arial"/>
        </w:rPr>
      </w:pPr>
    </w:p>
    <w:p w:rsidR="004640DB" w:rsidRDefault="004640DB" w:rsidP="007B0F94">
      <w:pPr>
        <w:ind w:left="0"/>
        <w:rPr>
          <w:rFonts w:cs="Arial"/>
        </w:rPr>
      </w:pPr>
      <w:r>
        <w:rPr>
          <w:rFonts w:cs="Arial"/>
        </w:rPr>
        <w:t xml:space="preserve"> POSTMARITAL SEX:</w:t>
      </w:r>
    </w:p>
    <w:p w:rsidR="004640DB" w:rsidRDefault="004640DB" w:rsidP="007B0F94">
      <w:pPr>
        <w:ind w:left="0"/>
        <w:rPr>
          <w:rFonts w:cs="Arial"/>
        </w:rPr>
      </w:pPr>
      <w:r>
        <w:rPr>
          <w:rFonts w:cs="Arial"/>
        </w:rPr>
        <w:t>-as we develop throughout the lifespan, these two strands continue to be intertwined:</w:t>
      </w:r>
    </w:p>
    <w:p w:rsidR="004640DB" w:rsidRDefault="004640DB" w:rsidP="007B0F94">
      <w:pPr>
        <w:ind w:left="0"/>
        <w:rPr>
          <w:rFonts w:cs="Arial"/>
        </w:rPr>
      </w:pPr>
      <w:r>
        <w:rPr>
          <w:rFonts w:cs="Arial"/>
        </w:rPr>
        <w:tab/>
        <w:t xml:space="preserve">1. </w:t>
      </w:r>
      <w:proofErr w:type="gramStart"/>
      <w:r>
        <w:rPr>
          <w:rFonts w:cs="Arial"/>
        </w:rPr>
        <w:t>the</w:t>
      </w:r>
      <w:proofErr w:type="gramEnd"/>
      <w:r>
        <w:rPr>
          <w:rFonts w:cs="Arial"/>
        </w:rPr>
        <w:t xml:space="preserve"> developmental continuities (things that are us and will always be)</w:t>
      </w:r>
    </w:p>
    <w:p w:rsidR="004640DB" w:rsidRDefault="004640DB" w:rsidP="007B0F94">
      <w:pPr>
        <w:ind w:left="0"/>
        <w:rPr>
          <w:rFonts w:cs="Arial"/>
        </w:rPr>
      </w:pPr>
      <w:r>
        <w:rPr>
          <w:rFonts w:cs="Arial"/>
        </w:rPr>
        <w:tab/>
        <w:t xml:space="preserve">2. </w:t>
      </w:r>
      <w:proofErr w:type="gramStart"/>
      <w:r>
        <w:rPr>
          <w:rFonts w:cs="Arial"/>
        </w:rPr>
        <w:t>the</w:t>
      </w:r>
      <w:proofErr w:type="gramEnd"/>
      <w:r>
        <w:rPr>
          <w:rFonts w:cs="Arial"/>
        </w:rPr>
        <w:t xml:space="preserve"> developmental changes (things that differ at various times in our lives)</w:t>
      </w:r>
    </w:p>
    <w:p w:rsidR="004640DB" w:rsidRDefault="000A0E1C" w:rsidP="007B0F94">
      <w:pPr>
        <w:ind w:left="0"/>
        <w:rPr>
          <w:rFonts w:cs="Arial"/>
          <w:b/>
        </w:rPr>
      </w:pPr>
      <w:r>
        <w:rPr>
          <w:rFonts w:cs="Arial"/>
          <w:b/>
        </w:rPr>
        <w:t>The Divorced and the Widowed:</w:t>
      </w:r>
    </w:p>
    <w:p w:rsidR="000A0E1C" w:rsidRDefault="000A0E1C" w:rsidP="007B0F94">
      <w:pPr>
        <w:ind w:left="0"/>
        <w:rPr>
          <w:rFonts w:cs="Arial"/>
        </w:rPr>
      </w:pPr>
      <w:r>
        <w:rPr>
          <w:rFonts w:cs="Arial"/>
          <w:b/>
        </w:rPr>
        <w:t>-</w:t>
      </w:r>
      <w:r>
        <w:rPr>
          <w:rFonts w:cs="Arial"/>
        </w:rPr>
        <w:t>more than a third of Canadian marriages end in divorce—the younger they marry the more likely</w:t>
      </w:r>
    </w:p>
    <w:p w:rsidR="000A0E1C" w:rsidRDefault="000A0E1C" w:rsidP="007B0F94">
      <w:pPr>
        <w:ind w:left="0"/>
        <w:rPr>
          <w:rFonts w:cs="Arial"/>
        </w:rPr>
      </w:pPr>
      <w:r>
        <w:rPr>
          <w:rFonts w:cs="Arial"/>
        </w:rPr>
        <w:t>-divorced face unusual situation—used to regular sexual expression they no longer have</w:t>
      </w:r>
    </w:p>
    <w:p w:rsidR="000A0E1C" w:rsidRDefault="000A0E1C" w:rsidP="007B0F94">
      <w:pPr>
        <w:ind w:left="0"/>
        <w:rPr>
          <w:rFonts w:cs="Arial"/>
        </w:rPr>
      </w:pPr>
      <w:r>
        <w:rPr>
          <w:rFonts w:cs="Arial"/>
        </w:rPr>
        <w:t>-most divorced, and fewer widowed women, do not return to an active sex life</w:t>
      </w:r>
    </w:p>
    <w:p w:rsidR="000A0E1C" w:rsidRDefault="000A0E1C" w:rsidP="007B0F94">
      <w:pPr>
        <w:ind w:left="0"/>
        <w:rPr>
          <w:rFonts w:cs="Arial"/>
        </w:rPr>
      </w:pPr>
      <w:r>
        <w:rPr>
          <w:rFonts w:cs="Arial"/>
        </w:rPr>
        <w:t xml:space="preserve">-lower </w:t>
      </w:r>
      <w:proofErr w:type="spellStart"/>
      <w:r>
        <w:rPr>
          <w:rFonts w:cs="Arial"/>
        </w:rPr>
        <w:t>postmarital</w:t>
      </w:r>
      <w:proofErr w:type="spellEnd"/>
      <w:r>
        <w:rPr>
          <w:rFonts w:cs="Arial"/>
        </w:rPr>
        <w:t xml:space="preserve"> sex for widowed compared to divorced is that widowed are generally older</w:t>
      </w:r>
    </w:p>
    <w:p w:rsidR="000A0E1C" w:rsidRDefault="000A0E1C" w:rsidP="007B0F94">
      <w:pPr>
        <w:ind w:left="0"/>
        <w:rPr>
          <w:rFonts w:cs="Arial"/>
        </w:rPr>
      </w:pPr>
      <w:r>
        <w:rPr>
          <w:rFonts w:cs="Arial"/>
        </w:rPr>
        <w:t>-widows also have continuing support from the family</w:t>
      </w:r>
    </w:p>
    <w:p w:rsidR="000A0E1C" w:rsidRDefault="000A0E1C" w:rsidP="007B0F94">
      <w:pPr>
        <w:ind w:left="0"/>
        <w:rPr>
          <w:rFonts w:cs="Arial"/>
        </w:rPr>
      </w:pPr>
    </w:p>
    <w:p w:rsidR="000A0E1C" w:rsidRDefault="000A0E1C" w:rsidP="007B0F94">
      <w:pPr>
        <w:ind w:left="0"/>
        <w:rPr>
          <w:rFonts w:cs="Arial"/>
        </w:rPr>
      </w:pPr>
      <w:r>
        <w:rPr>
          <w:rFonts w:cs="Arial"/>
        </w:rPr>
        <w:t>SEX AND OLDER ADULTS:</w:t>
      </w:r>
    </w:p>
    <w:p w:rsidR="000A0E1C" w:rsidRDefault="000A0E1C" w:rsidP="007B0F94">
      <w:pPr>
        <w:ind w:left="0"/>
        <w:rPr>
          <w:rFonts w:cs="Arial"/>
        </w:rPr>
      </w:pPr>
      <w:r>
        <w:rPr>
          <w:rFonts w:cs="Arial"/>
        </w:rPr>
        <w:t>-</w:t>
      </w:r>
      <w:r w:rsidR="008D7898">
        <w:rPr>
          <w:rFonts w:cs="Arial"/>
        </w:rPr>
        <w:t>Freud suggested that young children have sexual thoughts—idea was strongly resisted</w:t>
      </w:r>
    </w:p>
    <w:p w:rsidR="008D7898" w:rsidRDefault="008D7898" w:rsidP="007B0F94">
      <w:pPr>
        <w:ind w:left="0"/>
        <w:rPr>
          <w:rFonts w:cs="Arial"/>
        </w:rPr>
      </w:pPr>
      <w:r>
        <w:rPr>
          <w:rFonts w:cs="Arial"/>
        </w:rPr>
        <w:t>-50 years later, researchers began suggesting elderly people have the same thoughts—similar reaction</w:t>
      </w:r>
    </w:p>
    <w:p w:rsidR="008D7898" w:rsidRDefault="008D7898" w:rsidP="007B0F94">
      <w:pPr>
        <w:ind w:left="0"/>
        <w:rPr>
          <w:rFonts w:cs="Arial"/>
          <w:b/>
        </w:rPr>
      </w:pPr>
      <w:r>
        <w:rPr>
          <w:rFonts w:cs="Arial"/>
          <w:b/>
        </w:rPr>
        <w:t>Changes in Women:</w:t>
      </w:r>
    </w:p>
    <w:p w:rsidR="008D7898" w:rsidRDefault="008D7898" w:rsidP="007B0F94">
      <w:pPr>
        <w:ind w:left="0"/>
        <w:rPr>
          <w:rFonts w:cs="Arial"/>
        </w:rPr>
      </w:pPr>
      <w:r>
        <w:rPr>
          <w:rFonts w:cs="Arial"/>
          <w:b/>
        </w:rPr>
        <w:t>-</w:t>
      </w:r>
      <w:proofErr w:type="spellStart"/>
      <w:r>
        <w:rPr>
          <w:rFonts w:cs="Arial"/>
        </w:rPr>
        <w:t>climateric</w:t>
      </w:r>
      <w:proofErr w:type="spellEnd"/>
      <w:r>
        <w:rPr>
          <w:rFonts w:cs="Arial"/>
        </w:rPr>
        <w:t xml:space="preserve"> is a period lasting about 15 or 20 years around the age of 45 during which a woman’s body makes the transition from being able to reproduce to not being able to</w:t>
      </w:r>
    </w:p>
    <w:p w:rsidR="008D7898" w:rsidRDefault="008D7898" w:rsidP="007B0F94">
      <w:pPr>
        <w:ind w:left="0"/>
        <w:rPr>
          <w:rFonts w:cs="Arial"/>
        </w:rPr>
      </w:pPr>
      <w:r>
        <w:rPr>
          <w:rFonts w:cs="Arial"/>
        </w:rPr>
        <w:t xml:space="preserve">-marked </w:t>
      </w:r>
      <w:proofErr w:type="spellStart"/>
      <w:r>
        <w:rPr>
          <w:rFonts w:cs="Arial"/>
        </w:rPr>
        <w:t>particularily</w:t>
      </w:r>
      <w:proofErr w:type="spellEnd"/>
      <w:r>
        <w:rPr>
          <w:rFonts w:cs="Arial"/>
        </w:rPr>
        <w:t xml:space="preserve"> by a decline in the functioning of the ovaries</w:t>
      </w:r>
    </w:p>
    <w:p w:rsidR="008D7898" w:rsidRDefault="008D7898" w:rsidP="007B0F94">
      <w:pPr>
        <w:ind w:left="0"/>
        <w:rPr>
          <w:rFonts w:cs="Arial"/>
        </w:rPr>
      </w:pPr>
      <w:r>
        <w:rPr>
          <w:rFonts w:cs="Arial"/>
        </w:rPr>
        <w:t>-</w:t>
      </w:r>
      <w:r>
        <w:rPr>
          <w:rFonts w:cs="Arial"/>
          <w:b/>
        </w:rPr>
        <w:t>menopause:</w:t>
      </w:r>
      <w:r>
        <w:rPr>
          <w:rFonts w:cs="Arial"/>
        </w:rPr>
        <w:t xml:space="preserve"> change of life, one specific event in this process is cessation of menstruation</w:t>
      </w:r>
    </w:p>
    <w:p w:rsidR="008D7898" w:rsidRDefault="008D7898" w:rsidP="007B0F94">
      <w:pPr>
        <w:ind w:left="0"/>
        <w:rPr>
          <w:rFonts w:cs="Arial"/>
        </w:rPr>
      </w:pPr>
      <w:r>
        <w:rPr>
          <w:rFonts w:cs="Arial"/>
        </w:rPr>
        <w:lastRenderedPageBreak/>
        <w:t>-as a woman gets older, FSH and LH levels remain the same, but the ovaries age (</w:t>
      </w:r>
      <w:proofErr w:type="spellStart"/>
      <w:proofErr w:type="gramStart"/>
      <w:r>
        <w:rPr>
          <w:rFonts w:cs="Arial"/>
        </w:rPr>
        <w:t>cant</w:t>
      </w:r>
      <w:proofErr w:type="spellEnd"/>
      <w:proofErr w:type="gramEnd"/>
      <w:r>
        <w:rPr>
          <w:rFonts w:cs="Arial"/>
        </w:rPr>
        <w:t xml:space="preserve"> respond to hormones)</w:t>
      </w:r>
    </w:p>
    <w:p w:rsidR="008D7898" w:rsidRDefault="008D7898" w:rsidP="007B0F94">
      <w:pPr>
        <w:ind w:left="0"/>
        <w:rPr>
          <w:rFonts w:cs="Arial"/>
        </w:rPr>
      </w:pPr>
      <w:r>
        <w:rPr>
          <w:rFonts w:cs="Arial"/>
        </w:rPr>
        <w:t>-the brain ages and there is a decline in the output of their eggs and sex hormones (E and P)</w:t>
      </w:r>
    </w:p>
    <w:p w:rsidR="008D7898" w:rsidRDefault="008D7898" w:rsidP="007B0F94">
      <w:pPr>
        <w:ind w:left="0"/>
        <w:rPr>
          <w:rFonts w:cs="Arial"/>
        </w:rPr>
      </w:pPr>
      <w:r>
        <w:rPr>
          <w:rFonts w:cs="Arial"/>
        </w:rPr>
        <w:t>-Hormone Replacement Theory: helpful to women in menopause—relief from physical discomfort</w:t>
      </w:r>
    </w:p>
    <w:p w:rsidR="008D7898" w:rsidRDefault="008D7898" w:rsidP="007B0F94">
      <w:pPr>
        <w:ind w:left="0"/>
        <w:rPr>
          <w:rFonts w:cs="Arial"/>
        </w:rPr>
      </w:pPr>
      <w:r>
        <w:rPr>
          <w:rFonts w:cs="Arial"/>
        </w:rPr>
        <w:t>-latest HRT is designer estrogens or tissue specific estrogens—provide beneficial effects of HRT</w:t>
      </w:r>
    </w:p>
    <w:p w:rsidR="008D7898" w:rsidRDefault="008D7898" w:rsidP="007B0F94">
      <w:pPr>
        <w:ind w:left="0"/>
        <w:rPr>
          <w:rFonts w:cs="Arial"/>
        </w:rPr>
      </w:pPr>
      <w:r>
        <w:rPr>
          <w:rFonts w:cs="Arial"/>
        </w:rPr>
        <w:t xml:space="preserve">-decline of </w:t>
      </w:r>
      <w:proofErr w:type="spellStart"/>
      <w:r>
        <w:rPr>
          <w:rFonts w:cs="Arial"/>
        </w:rPr>
        <w:t>estrogen</w:t>
      </w:r>
      <w:proofErr w:type="spellEnd"/>
      <w:r>
        <w:rPr>
          <w:rFonts w:cs="Arial"/>
        </w:rPr>
        <w:t xml:space="preserve"> during menopause results in several changes of the sexual organs</w:t>
      </w:r>
    </w:p>
    <w:p w:rsidR="008D7898" w:rsidRDefault="008D7898" w:rsidP="007B0F94">
      <w:pPr>
        <w:ind w:left="0"/>
        <w:rPr>
          <w:rFonts w:cs="Arial"/>
        </w:rPr>
      </w:pPr>
      <w:r>
        <w:rPr>
          <w:rFonts w:cs="Arial"/>
        </w:rPr>
        <w:t>-walls of the vagina (used to be elastic) become thin and inelastic—cannot absorb pressure from penis</w:t>
      </w:r>
    </w:p>
    <w:p w:rsidR="008D7898" w:rsidRDefault="008D7898" w:rsidP="007B0F94">
      <w:pPr>
        <w:ind w:left="0"/>
        <w:rPr>
          <w:rFonts w:cs="Arial"/>
        </w:rPr>
      </w:pPr>
      <w:r>
        <w:rPr>
          <w:rFonts w:cs="Arial"/>
        </w:rPr>
        <w:t>-because of hormone changes, the contractions of the uterus that occur during orgasm can be painful</w:t>
      </w:r>
    </w:p>
    <w:p w:rsidR="008D7898" w:rsidRDefault="008D7898" w:rsidP="007B0F94">
      <w:pPr>
        <w:ind w:left="0"/>
        <w:rPr>
          <w:rFonts w:cs="Arial"/>
        </w:rPr>
      </w:pPr>
      <w:r>
        <w:rPr>
          <w:rFonts w:cs="Arial"/>
        </w:rPr>
        <w:t>-woman has the same capacity for arousal and orgasm that she did at 30</w:t>
      </w:r>
    </w:p>
    <w:p w:rsidR="008D7898" w:rsidRDefault="008D7898" w:rsidP="007B0F94">
      <w:pPr>
        <w:ind w:left="0"/>
        <w:rPr>
          <w:rFonts w:cs="Arial"/>
        </w:rPr>
      </w:pPr>
      <w:r>
        <w:rPr>
          <w:rFonts w:cs="Arial"/>
        </w:rPr>
        <w:t>-</w:t>
      </w:r>
      <w:r w:rsidR="002560A6">
        <w:rPr>
          <w:rFonts w:cs="Arial"/>
        </w:rPr>
        <w:t>some believe that having a hysterectomy means the end of their sex life</w:t>
      </w:r>
    </w:p>
    <w:p w:rsidR="000A068D" w:rsidRDefault="000A068D" w:rsidP="007B0F94">
      <w:pPr>
        <w:ind w:left="0"/>
        <w:rPr>
          <w:rFonts w:cs="Arial"/>
        </w:rPr>
      </w:pPr>
      <w:r>
        <w:rPr>
          <w:rFonts w:cs="Arial"/>
        </w:rPr>
        <w:t>-however, sex hormone production is not affected unless the ovaries are removed (</w:t>
      </w:r>
      <w:proofErr w:type="spellStart"/>
      <w:r>
        <w:rPr>
          <w:rFonts w:cs="Arial"/>
        </w:rPr>
        <w:t>oophorectomy</w:t>
      </w:r>
      <w:proofErr w:type="spellEnd"/>
      <w:r>
        <w:rPr>
          <w:rFonts w:cs="Arial"/>
        </w:rPr>
        <w:t>)</w:t>
      </w:r>
    </w:p>
    <w:p w:rsidR="000A068D" w:rsidRDefault="000A068D" w:rsidP="007B0F94">
      <w:pPr>
        <w:ind w:left="0"/>
        <w:rPr>
          <w:rFonts w:cs="Arial"/>
        </w:rPr>
      </w:pPr>
      <w:r>
        <w:rPr>
          <w:rFonts w:cs="Arial"/>
        </w:rPr>
        <w:t>-</w:t>
      </w:r>
      <w:proofErr w:type="gramStart"/>
      <w:r>
        <w:rPr>
          <w:rFonts w:cs="Arial"/>
        </w:rPr>
        <w:t>hysterectomy  affects</w:t>
      </w:r>
      <w:proofErr w:type="gramEnd"/>
      <w:r>
        <w:rPr>
          <w:rFonts w:cs="Arial"/>
        </w:rPr>
        <w:t xml:space="preserve"> sexual response physiologically perhaps because:</w:t>
      </w:r>
    </w:p>
    <w:p w:rsidR="000A068D" w:rsidRDefault="000A068D" w:rsidP="007B0F94">
      <w:pPr>
        <w:ind w:left="0"/>
        <w:rPr>
          <w:rFonts w:cs="Arial"/>
        </w:rPr>
      </w:pPr>
      <w:r>
        <w:rPr>
          <w:rFonts w:cs="Arial"/>
        </w:rPr>
        <w:tab/>
        <w:t>-if the ovaries have been removed, hormonal changes may be responsible</w:t>
      </w:r>
    </w:p>
    <w:p w:rsidR="000A068D" w:rsidRDefault="000A068D" w:rsidP="007B0F94">
      <w:pPr>
        <w:ind w:left="0"/>
        <w:rPr>
          <w:rFonts w:cs="Arial"/>
        </w:rPr>
      </w:pPr>
      <w:r>
        <w:rPr>
          <w:rFonts w:cs="Arial"/>
        </w:rPr>
        <w:tab/>
        <w:t>-hysterectomy may change sexual response if the cervix triggers orgasm</w:t>
      </w:r>
    </w:p>
    <w:p w:rsidR="000A068D" w:rsidRDefault="000A068D" w:rsidP="007B0F94">
      <w:pPr>
        <w:ind w:left="0"/>
        <w:rPr>
          <w:rFonts w:cs="Arial"/>
          <w:b/>
        </w:rPr>
      </w:pPr>
      <w:r>
        <w:rPr>
          <w:rFonts w:cs="Arial"/>
          <w:b/>
        </w:rPr>
        <w:t>Psychological Changes:</w:t>
      </w:r>
    </w:p>
    <w:p w:rsidR="000A068D" w:rsidRDefault="000A068D" w:rsidP="007B0F94">
      <w:pPr>
        <w:ind w:left="0"/>
        <w:rPr>
          <w:rFonts w:cs="Arial"/>
        </w:rPr>
      </w:pPr>
      <w:r>
        <w:rPr>
          <w:rFonts w:cs="Arial"/>
          <w:b/>
        </w:rPr>
        <w:t>-</w:t>
      </w:r>
      <w:r>
        <w:rPr>
          <w:rFonts w:cs="Arial"/>
        </w:rPr>
        <w:t>include depression, irritability, anxiety, and cognitive symptoms (inability to concentrate)</w:t>
      </w:r>
    </w:p>
    <w:p w:rsidR="000A068D" w:rsidRDefault="000A068D" w:rsidP="007B0F94">
      <w:pPr>
        <w:ind w:left="0"/>
        <w:rPr>
          <w:rFonts w:cs="Arial"/>
          <w:b/>
        </w:rPr>
      </w:pPr>
      <w:r>
        <w:rPr>
          <w:rFonts w:cs="Arial"/>
          <w:b/>
        </w:rPr>
        <w:t>Changes in Men:</w:t>
      </w:r>
    </w:p>
    <w:p w:rsidR="000A068D" w:rsidRDefault="000A068D" w:rsidP="007B0F94">
      <w:pPr>
        <w:ind w:left="0"/>
        <w:rPr>
          <w:rFonts w:cs="Arial"/>
        </w:rPr>
      </w:pPr>
      <w:r>
        <w:rPr>
          <w:rFonts w:cs="Arial"/>
          <w:b/>
        </w:rPr>
        <w:t>-</w:t>
      </w:r>
      <w:r>
        <w:rPr>
          <w:rFonts w:cs="Arial"/>
        </w:rPr>
        <w:t>men do not experience menopause—but they experience a gradual decline of testosterone and sperm</w:t>
      </w:r>
    </w:p>
    <w:p w:rsidR="000A068D" w:rsidRDefault="000A068D" w:rsidP="007B0F94">
      <w:pPr>
        <w:ind w:left="0"/>
        <w:rPr>
          <w:rFonts w:cs="Arial"/>
        </w:rPr>
      </w:pPr>
      <w:r>
        <w:rPr>
          <w:rFonts w:cs="Arial"/>
        </w:rPr>
        <w:t xml:space="preserve">-this time is called </w:t>
      </w:r>
      <w:proofErr w:type="spellStart"/>
      <w:r>
        <w:rPr>
          <w:rFonts w:cs="Arial"/>
          <w:b/>
        </w:rPr>
        <w:t>andropause</w:t>
      </w:r>
      <w:proofErr w:type="spellEnd"/>
      <w:r>
        <w:rPr>
          <w:rFonts w:cs="Arial"/>
        </w:rPr>
        <w:t>: declining levels of androgens also called ADAM: androgen decline in the aging male</w:t>
      </w:r>
    </w:p>
    <w:p w:rsidR="000A068D" w:rsidRDefault="000A068D" w:rsidP="007B0F94">
      <w:pPr>
        <w:ind w:left="0"/>
        <w:rPr>
          <w:rFonts w:cs="Arial"/>
        </w:rPr>
      </w:pPr>
      <w:r>
        <w:rPr>
          <w:rFonts w:cs="Arial"/>
        </w:rPr>
        <w:t>-arteries harden, erections occur more slowly and the refractory period lengthens with age</w:t>
      </w:r>
    </w:p>
    <w:p w:rsidR="000A068D" w:rsidRDefault="000A068D" w:rsidP="007B0F94">
      <w:pPr>
        <w:ind w:left="0"/>
        <w:rPr>
          <w:rFonts w:cs="Arial"/>
        </w:rPr>
      </w:pPr>
      <w:r>
        <w:rPr>
          <w:rFonts w:cs="Arial"/>
        </w:rPr>
        <w:t>-volume of ejaculate decreases, testes become smaller, elderly men have better control over orgasm</w:t>
      </w:r>
    </w:p>
    <w:p w:rsidR="000A068D" w:rsidRDefault="000A068D" w:rsidP="007B0F94">
      <w:pPr>
        <w:ind w:left="0"/>
        <w:rPr>
          <w:rFonts w:cs="Arial"/>
        </w:rPr>
      </w:pPr>
      <w:r>
        <w:rPr>
          <w:rFonts w:cs="Arial"/>
        </w:rPr>
        <w:t>-most common problem for men is non cancerous enlargement of the prostate gland (hormone change)</w:t>
      </w:r>
    </w:p>
    <w:p w:rsidR="000A068D" w:rsidRDefault="000A068D" w:rsidP="007B0F94">
      <w:pPr>
        <w:ind w:left="0"/>
        <w:rPr>
          <w:rFonts w:cs="Arial"/>
        </w:rPr>
      </w:pPr>
      <w:r>
        <w:rPr>
          <w:rFonts w:cs="Arial"/>
        </w:rPr>
        <w:t>-</w:t>
      </w:r>
      <w:r>
        <w:rPr>
          <w:rFonts w:cs="Arial"/>
          <w:b/>
        </w:rPr>
        <w:t>prostatectomy:</w:t>
      </w:r>
      <w:r>
        <w:rPr>
          <w:rFonts w:cs="Arial"/>
        </w:rPr>
        <w:t xml:space="preserve"> removal of the prostate—volume of ejaculate will decrease and retrograde may occur</w:t>
      </w:r>
    </w:p>
    <w:p w:rsidR="000A068D" w:rsidRDefault="000A068D" w:rsidP="007B0F94">
      <w:pPr>
        <w:ind w:left="0"/>
        <w:rPr>
          <w:rFonts w:cs="Arial"/>
          <w:b/>
        </w:rPr>
      </w:pPr>
      <w:r>
        <w:rPr>
          <w:rFonts w:cs="Arial"/>
          <w:b/>
        </w:rPr>
        <w:t>Psychological Changes:</w:t>
      </w:r>
    </w:p>
    <w:p w:rsidR="000A068D" w:rsidRDefault="000A068D" w:rsidP="007B0F94">
      <w:pPr>
        <w:ind w:left="0"/>
        <w:rPr>
          <w:rFonts w:cs="Arial"/>
        </w:rPr>
      </w:pPr>
      <w:r>
        <w:rPr>
          <w:rFonts w:cs="Arial"/>
          <w:b/>
        </w:rPr>
        <w:t>-</w:t>
      </w:r>
      <w:r w:rsidR="00B9566A">
        <w:rPr>
          <w:rFonts w:cs="Arial"/>
        </w:rPr>
        <w:t>research shows that the amount of testosterone available in the blood was not an important determinant of cognitive, psychological, or sexual functioning or quality of life</w:t>
      </w:r>
    </w:p>
    <w:p w:rsidR="00B9566A" w:rsidRDefault="00B9566A" w:rsidP="007B0F94">
      <w:pPr>
        <w:ind w:left="0"/>
        <w:rPr>
          <w:rFonts w:cs="Arial"/>
          <w:b/>
        </w:rPr>
      </w:pPr>
      <w:r>
        <w:rPr>
          <w:rFonts w:cs="Arial"/>
          <w:b/>
        </w:rPr>
        <w:t xml:space="preserve">Attitudes </w:t>
      </w:r>
      <w:proofErr w:type="gramStart"/>
      <w:r>
        <w:rPr>
          <w:rFonts w:cs="Arial"/>
          <w:b/>
        </w:rPr>
        <w:t>About</w:t>
      </w:r>
      <w:proofErr w:type="gramEnd"/>
      <w:r>
        <w:rPr>
          <w:rFonts w:cs="Arial"/>
          <w:b/>
        </w:rPr>
        <w:t xml:space="preserve"> Sex and Older Adults: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  <w:b/>
        </w:rPr>
        <w:t>-</w:t>
      </w:r>
      <w:r>
        <w:rPr>
          <w:rFonts w:cs="Arial"/>
        </w:rPr>
        <w:t>negative attitude towards sexual expression among older people (especially gay and lesbian ones)</w:t>
      </w:r>
    </w:p>
    <w:p w:rsidR="00B9566A" w:rsidRDefault="00B9566A" w:rsidP="007B0F94">
      <w:pPr>
        <w:ind w:left="0"/>
        <w:rPr>
          <w:rFonts w:cs="Arial"/>
          <w:b/>
        </w:rPr>
      </w:pPr>
      <w:r>
        <w:rPr>
          <w:rFonts w:cs="Arial"/>
        </w:rPr>
        <w:t>-sexual behaviour of adults is related to these cultural expectations—</w:t>
      </w:r>
      <w:r w:rsidRPr="00B9566A">
        <w:rPr>
          <w:rFonts w:cs="Arial"/>
          <w:b/>
        </w:rPr>
        <w:t>youth oriented culture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  <w:b/>
        </w:rPr>
        <w:t>-</w:t>
      </w:r>
      <w:r>
        <w:rPr>
          <w:rFonts w:cs="Arial"/>
        </w:rPr>
        <w:t>regardless of menopause, women who perceived themselves as less attractive than ten years earlier reported a decline in both sexual desire and behaviour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</w:rPr>
        <w:t>-link between feelings of attractiveness and sexual behaviour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</w:rPr>
        <w:t>-negative attitudes might come from the original belief that sex was for reproductive purposes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</w:rPr>
        <w:lastRenderedPageBreak/>
        <w:t>-specific misunderstandings may influence adult sex—belief that sex will cause heart attack (NO)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</w:rPr>
        <w:t xml:space="preserve">-also believe that sexual activity saps their vital strength—can only have a certain number of </w:t>
      </w:r>
      <w:proofErr w:type="gramStart"/>
      <w:r>
        <w:rPr>
          <w:rFonts w:cs="Arial"/>
        </w:rPr>
        <w:t>orgasm</w:t>
      </w:r>
      <w:proofErr w:type="gramEnd"/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</w:rPr>
        <w:t>-Masters and Johnson emphasized two factors are critical in maintaining sexual capacity in old age: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</w:rPr>
        <w:tab/>
        <w:t>1. Good physical health</w:t>
      </w:r>
      <w:r>
        <w:rPr>
          <w:rFonts w:cs="Arial"/>
        </w:rPr>
        <w:tab/>
      </w:r>
      <w:r>
        <w:rPr>
          <w:rFonts w:cs="Arial"/>
        </w:rPr>
        <w:tab/>
        <w:t>2. Regularity of sexual expression</w:t>
      </w:r>
    </w:p>
    <w:p w:rsidR="00B9566A" w:rsidRDefault="00B9566A" w:rsidP="007B0F94">
      <w:pPr>
        <w:ind w:left="0"/>
        <w:rPr>
          <w:rFonts w:cs="Arial"/>
          <w:b/>
        </w:rPr>
      </w:pPr>
      <w:r>
        <w:rPr>
          <w:rFonts w:cs="Arial"/>
          <w:b/>
        </w:rPr>
        <w:t>Sexual Behaviour of Older Adults: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  <w:b/>
        </w:rPr>
        <w:t>-</w:t>
      </w:r>
      <w:r>
        <w:rPr>
          <w:rFonts w:cs="Arial"/>
        </w:rPr>
        <w:t>relationship satisfaction rends to be higher in older couples than middle aged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</w:rPr>
        <w:t>-older couples engage in more positive and less negative interactions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</w:rPr>
        <w:t>-in turn, relationship satisfaction is closely linked to sexual satisfaction also sex interests decline with age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</w:rPr>
        <w:t>-when a couple does start having sexual intercourse, the husband is most frequently the cause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</w:rPr>
        <w:t>-death of a spouse is more likely to end sexual behaviour for women but not men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</w:rPr>
        <w:t>-with men’s earlier mortality and preference for younger women, older women more likely to live alone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</w:rPr>
        <w:t>-Montreal study provides some data on sexual expression and how age affects it</w:t>
      </w:r>
    </w:p>
    <w:p w:rsidR="00B9566A" w:rsidRDefault="00B9566A" w:rsidP="007B0F94">
      <w:pPr>
        <w:ind w:left="0"/>
        <w:rPr>
          <w:rFonts w:cs="Arial"/>
        </w:rPr>
      </w:pPr>
      <w:r>
        <w:rPr>
          <w:rFonts w:cs="Arial"/>
        </w:rPr>
        <w:t>-older group and younger group did not differ in their frequency of sexual activity</w:t>
      </w:r>
    </w:p>
    <w:p w:rsidR="002A3AFD" w:rsidRDefault="002A3AFD" w:rsidP="007B0F94">
      <w:pPr>
        <w:ind w:left="0"/>
        <w:rPr>
          <w:rFonts w:cs="Arial"/>
        </w:rPr>
      </w:pPr>
    </w:p>
    <w:p w:rsidR="002A3AFD" w:rsidRPr="00B9566A" w:rsidRDefault="002A3AFD" w:rsidP="007B0F94">
      <w:pPr>
        <w:ind w:left="0"/>
        <w:rPr>
          <w:rFonts w:cs="Arial"/>
        </w:rPr>
      </w:pPr>
    </w:p>
    <w:sectPr w:rsidR="002A3AFD" w:rsidRPr="00B9566A" w:rsidSect="00EE4C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439D6"/>
    <w:rsid w:val="0004512A"/>
    <w:rsid w:val="000774B8"/>
    <w:rsid w:val="000A068D"/>
    <w:rsid w:val="000A0E1C"/>
    <w:rsid w:val="001439D6"/>
    <w:rsid w:val="00166FA5"/>
    <w:rsid w:val="002560A6"/>
    <w:rsid w:val="002A3AFD"/>
    <w:rsid w:val="003A6B85"/>
    <w:rsid w:val="004640DB"/>
    <w:rsid w:val="00471EE2"/>
    <w:rsid w:val="006D0DB1"/>
    <w:rsid w:val="00757DB7"/>
    <w:rsid w:val="007A718E"/>
    <w:rsid w:val="007B0F94"/>
    <w:rsid w:val="008C553F"/>
    <w:rsid w:val="008D7898"/>
    <w:rsid w:val="009C2C63"/>
    <w:rsid w:val="00B9566A"/>
    <w:rsid w:val="00CC2718"/>
    <w:rsid w:val="00CC37B8"/>
    <w:rsid w:val="00E40A25"/>
    <w:rsid w:val="00EE4C34"/>
    <w:rsid w:val="00F16DCE"/>
    <w:rsid w:val="00FB1269"/>
    <w:rsid w:val="00FD3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20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C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8</Pages>
  <Words>2666</Words>
  <Characters>15200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Arielle Martin</dc:creator>
  <cp:lastModifiedBy>Arielle Martin</cp:lastModifiedBy>
  <cp:revision>8</cp:revision>
  <dcterms:created xsi:type="dcterms:W3CDTF">2010-01-29T18:09:00Z</dcterms:created>
  <dcterms:modified xsi:type="dcterms:W3CDTF">2010-01-30T22:15:00Z</dcterms:modified>
</cp:coreProperties>
</file>