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2BE" w:rsidRPr="00F552BE" w:rsidRDefault="00F552BE" w:rsidP="007A0139">
      <w:pPr>
        <w:rPr>
          <w:b/>
          <w:sz w:val="24"/>
          <w:szCs w:val="24"/>
        </w:rPr>
      </w:pPr>
      <w:r w:rsidRPr="00F552BE">
        <w:rPr>
          <w:b/>
          <w:sz w:val="24"/>
          <w:szCs w:val="24"/>
          <w:highlight w:val="yellow"/>
        </w:rPr>
        <w:sym w:font="Wingdings" w:char="F0E0"/>
      </w:r>
      <w:r w:rsidRPr="00F552BE">
        <w:rPr>
          <w:b/>
          <w:sz w:val="24"/>
          <w:szCs w:val="24"/>
          <w:highlight w:val="yellow"/>
        </w:rPr>
        <w:t>Review:</w:t>
      </w:r>
    </w:p>
    <w:p w:rsidR="007A0139" w:rsidRDefault="00F552BE" w:rsidP="007A0139">
      <w:pPr>
        <w:rPr>
          <w:sz w:val="24"/>
          <w:szCs w:val="24"/>
        </w:rPr>
      </w:pPr>
      <w:r>
        <w:rPr>
          <w:sz w:val="24"/>
          <w:szCs w:val="24"/>
        </w:rPr>
        <w:t>-The emergence of TV in the 40s, 50s, and 60s was the last significant technological transformation before the internet in the mid-1990s</w:t>
      </w:r>
    </w:p>
    <w:p w:rsidR="00F552BE" w:rsidRDefault="00F552BE" w:rsidP="007A0139">
      <w:pPr>
        <w:rPr>
          <w:color w:val="FF0000"/>
          <w:sz w:val="24"/>
          <w:szCs w:val="24"/>
        </w:rPr>
      </w:pPr>
      <w:r>
        <w:rPr>
          <w:sz w:val="24"/>
          <w:szCs w:val="24"/>
        </w:rPr>
        <w:t xml:space="preserve">-the transformative capacities of technologies—i.e. how significantly they shaped the society in which they were introduced </w:t>
      </w:r>
      <w:r w:rsidRPr="00F552BE">
        <w:rPr>
          <w:color w:val="FF0000"/>
          <w:sz w:val="24"/>
          <w:szCs w:val="24"/>
        </w:rPr>
        <w:t>(*should be a focus in your analyses within assignments)</w:t>
      </w:r>
    </w:p>
    <w:p w:rsidR="00F552BE" w:rsidRDefault="00A57073" w:rsidP="007A0139">
      <w:pPr>
        <w:rPr>
          <w:sz w:val="24"/>
          <w:szCs w:val="24"/>
        </w:rPr>
      </w:pPr>
      <w:r>
        <w:rPr>
          <w:sz w:val="24"/>
          <w:szCs w:val="24"/>
        </w:rPr>
        <w:t>*The telegraph:</w:t>
      </w:r>
    </w:p>
    <w:p w:rsidR="00A57073" w:rsidRDefault="00A57073" w:rsidP="00A57073">
      <w:pPr>
        <w:ind w:left="720"/>
        <w:rPr>
          <w:sz w:val="24"/>
          <w:szCs w:val="24"/>
        </w:rPr>
      </w:pPr>
      <w:r>
        <w:rPr>
          <w:sz w:val="24"/>
          <w:szCs w:val="24"/>
        </w:rPr>
        <w:t>-was influential in the eventual development of the telephone (new techs build upon the techs which preceded them)</w:t>
      </w:r>
    </w:p>
    <w:p w:rsidR="00A57073" w:rsidRDefault="005E015F" w:rsidP="00A57073">
      <w:pPr>
        <w:rPr>
          <w:color w:val="FF0000"/>
        </w:rPr>
      </w:pPr>
      <w:r>
        <w:t>*</w:t>
      </w:r>
      <w:r w:rsidR="00A57073">
        <w:t>“The new technologies will bring every individual into immediate and effortless communication with every other, practically obliterating political geography and make free trade universal—thanks to technological advancements, there are no longer any foreigners and we can look forward to the gradual adoption of a common language”</w:t>
      </w:r>
      <w:r>
        <w:t>—quote from 1893 in the Cosmopolitan newspaper (referring to the impacts of the telegraph)</w:t>
      </w:r>
    </w:p>
    <w:p w:rsidR="00A57073" w:rsidRDefault="00A57073" w:rsidP="00A57073">
      <w:pPr>
        <w:ind w:left="720"/>
      </w:pPr>
      <w:r>
        <w:t>-“political geography” (informs the way we imagine/conceptualize the globe as being divided up by nations)—</w:t>
      </w:r>
      <w:r w:rsidR="005E015F">
        <w:t xml:space="preserve">the quote claims that </w:t>
      </w:r>
      <w:r>
        <w:t>new technologies are erasing the lines dividing countries (i.e. because we can communicate across boundaries)</w:t>
      </w:r>
    </w:p>
    <w:p w:rsidR="005E015F" w:rsidRDefault="005E015F" w:rsidP="00A57073">
      <w:pPr>
        <w:ind w:left="720"/>
      </w:pPr>
      <w:r>
        <w:t>-the quote takes on “technological determinism”—assumption that technology necessarily corresponds with progress/is reflective of progress to which we adapt (in reality, this is not necessarily true—it is important to be critical of technology and respond actively rather than passively to it)</w:t>
      </w:r>
    </w:p>
    <w:p w:rsidR="00F3588C" w:rsidRDefault="00F3588C" w:rsidP="00D91244">
      <w:pPr>
        <w:ind w:left="1440"/>
      </w:pPr>
      <w:r>
        <w:t>-the quote can be viewed as a reflection of people’s reactions to technology/the popular perceptions of technology by the general public in society—people tend to overestimate the powers of technology</w:t>
      </w:r>
      <w:r w:rsidR="00DD7D04">
        <w:t xml:space="preserve"> (the internet today has not even accomplished these goals which the quote claims the telegraph will)</w:t>
      </w:r>
    </w:p>
    <w:p w:rsidR="007E362C" w:rsidRDefault="00F3588C" w:rsidP="00D91244">
      <w:pPr>
        <w:ind w:left="720"/>
      </w:pPr>
      <w:r>
        <w:t xml:space="preserve">-another problem people have: not accepting the dichotomy between technologies (i.e. </w:t>
      </w:r>
      <w:r w:rsidR="007E362C">
        <w:t>valuing</w:t>
      </w:r>
      <w:r>
        <w:t xml:space="preserve"> technologies in terms of which tech can do more/is more recent)—this perspective does not consider which tech was more innovative at the time of its creation and which has been more influential in informing the development of other techs and </w:t>
      </w:r>
      <w:r w:rsidR="007E362C">
        <w:t xml:space="preserve">which </w:t>
      </w:r>
      <w:r>
        <w:t>had the greatest impacts in social and behavioural change</w:t>
      </w:r>
      <w:r w:rsidR="007E362C">
        <w:t>—with this perspective the quote could therefore be judging the telegraph not on what it will do itself but on how it will inform later technologies and social changes which could eliminate political geography in the future, etc.</w:t>
      </w:r>
    </w:p>
    <w:p w:rsidR="00D14F20" w:rsidRDefault="00D14F20" w:rsidP="00D14F20">
      <w:pPr>
        <w:ind w:left="1440"/>
      </w:pPr>
      <w:r>
        <w:t>-it is important to analyze technology as having been informed by the techs which preceded it</w:t>
      </w:r>
    </w:p>
    <w:p w:rsidR="00D91244" w:rsidRDefault="00D91244" w:rsidP="00D14F20">
      <w:pPr>
        <w:ind w:left="720"/>
      </w:pPr>
      <w:r>
        <w:lastRenderedPageBreak/>
        <w:t>-</w:t>
      </w:r>
      <w:r w:rsidR="00D14F20">
        <w:t>common language: could “Html” today be considered a “common language” that has emerged from tech?</w:t>
      </w:r>
    </w:p>
    <w:p w:rsidR="00D14F20" w:rsidRDefault="00D14F20" w:rsidP="00D14F20">
      <w:pPr>
        <w:ind w:left="720"/>
      </w:pPr>
      <w:r>
        <w:t>-“tech will eliminate foreigners”: the quote assumes that everyone in the world has access to the same techs—not true! (</w:t>
      </w:r>
      <w:proofErr w:type="gramStart"/>
      <w:r>
        <w:t>tech</w:t>
      </w:r>
      <w:proofErr w:type="gramEnd"/>
      <w:r>
        <w:t xml:space="preserve"> is unevenly distributed across and within societies)</w:t>
      </w:r>
    </w:p>
    <w:p w:rsidR="00D14F20" w:rsidRDefault="00D14F20" w:rsidP="00D14F20">
      <w:pPr>
        <w:rPr>
          <w:b/>
        </w:rPr>
      </w:pPr>
      <w:r w:rsidRPr="00D14F20">
        <w:rPr>
          <w:b/>
          <w:highlight w:val="yellow"/>
        </w:rPr>
        <w:sym w:font="Wingdings" w:char="F0E0"/>
      </w:r>
      <w:r w:rsidRPr="00D14F20">
        <w:rPr>
          <w:b/>
          <w:highlight w:val="yellow"/>
        </w:rPr>
        <w:t>Reading in Course Pack—“How Google Dominates us”</w:t>
      </w:r>
      <w:r>
        <w:rPr>
          <w:b/>
        </w:rPr>
        <w:t xml:space="preserve"> (2011, James </w:t>
      </w:r>
      <w:proofErr w:type="spellStart"/>
      <w:r>
        <w:rPr>
          <w:b/>
        </w:rPr>
        <w:t>Gleik</w:t>
      </w:r>
      <w:proofErr w:type="spellEnd"/>
      <w:r>
        <w:rPr>
          <w:b/>
        </w:rPr>
        <w:t>)</w:t>
      </w:r>
    </w:p>
    <w:p w:rsidR="00D14F20" w:rsidRDefault="00D14F20" w:rsidP="00D14F20">
      <w:r>
        <w:t>-</w:t>
      </w:r>
      <w:proofErr w:type="spellStart"/>
      <w:r>
        <w:t>google’s</w:t>
      </w:r>
      <w:proofErr w:type="spellEnd"/>
      <w:r>
        <w:t xml:space="preserve"> impact on our social reality</w:t>
      </w:r>
    </w:p>
    <w:p w:rsidR="00D14F20" w:rsidRDefault="00D14F20" w:rsidP="00D14F20">
      <w:r>
        <w:t>-we’ve lost the ability to be unsure—when any questions are raised, we are told to google it (result: the discussions that should be following questions are being cut short because people just google the answer)—once we think the pursuit of knowledge is about getting answers, we lose our intelligent processes (the questions are sometimes more important than the answers)</w:t>
      </w:r>
    </w:p>
    <w:p w:rsidR="00D14F20" w:rsidRDefault="00D14F20" w:rsidP="00D14F20">
      <w:r>
        <w:t>-the merchandise of the information economy</w:t>
      </w:r>
      <w:r w:rsidR="003241AB">
        <w:t xml:space="preserve"> (i.e. what is being bought and sold)</w:t>
      </w:r>
      <w:r>
        <w:t xml:space="preserve"> is not information or knowledge </w:t>
      </w:r>
      <w:r w:rsidR="003241AB">
        <w:t>but rather ATTENTION (our use of techs in the present setting is premised on the idea that we will pay attention to it—marketed to get our attention, not for the knowledge it provides)</w:t>
      </w:r>
    </w:p>
    <w:p w:rsidR="003241AB" w:rsidRDefault="003241AB" w:rsidP="00D14F20">
      <w:pPr>
        <w:pBdr>
          <w:bottom w:val="single" w:sz="6" w:space="1" w:color="auto"/>
        </w:pBdr>
      </w:pPr>
      <w:r>
        <w:t xml:space="preserve">-we are not </w:t>
      </w:r>
      <w:proofErr w:type="spellStart"/>
      <w:r>
        <w:t>google’s</w:t>
      </w:r>
      <w:proofErr w:type="spellEnd"/>
      <w:r>
        <w:t xml:space="preserve"> customers—we are in fact </w:t>
      </w:r>
      <w:proofErr w:type="spellStart"/>
      <w:r>
        <w:t>google’s</w:t>
      </w:r>
      <w:proofErr w:type="spellEnd"/>
      <w:r>
        <w:t xml:space="preserve"> PRODUCT</w:t>
      </w:r>
    </w:p>
    <w:p w:rsidR="00B6235B" w:rsidRDefault="00B6235B" w:rsidP="00B6235B">
      <w:pPr>
        <w:rPr>
          <w:b/>
          <w:sz w:val="36"/>
          <w:szCs w:val="36"/>
        </w:rPr>
      </w:pPr>
      <w:r w:rsidRPr="007A0139">
        <w:rPr>
          <w:b/>
          <w:sz w:val="36"/>
          <w:szCs w:val="36"/>
        </w:rPr>
        <w:t xml:space="preserve">Traditional Media and Contemporary Society </w:t>
      </w:r>
    </w:p>
    <w:p w:rsidR="00B6235B" w:rsidRPr="007A0139" w:rsidRDefault="00B6235B" w:rsidP="00B6235B">
      <w:pPr>
        <w:rPr>
          <w:i/>
          <w:sz w:val="24"/>
          <w:szCs w:val="24"/>
        </w:rPr>
      </w:pPr>
      <w:r w:rsidRPr="007A0139">
        <w:rPr>
          <w:i/>
          <w:sz w:val="24"/>
          <w:szCs w:val="24"/>
        </w:rPr>
        <w:t>Learning Objectives:</w:t>
      </w:r>
    </w:p>
    <w:p w:rsidR="00B6235B" w:rsidRDefault="00B6235B" w:rsidP="00B6235B">
      <w:pPr>
        <w:pStyle w:val="ListParagraph"/>
        <w:numPr>
          <w:ilvl w:val="0"/>
          <w:numId w:val="2"/>
        </w:numPr>
        <w:rPr>
          <w:i/>
          <w:sz w:val="24"/>
          <w:szCs w:val="24"/>
        </w:rPr>
      </w:pPr>
      <w:r w:rsidRPr="007A0139">
        <w:rPr>
          <w:i/>
          <w:sz w:val="24"/>
          <w:szCs w:val="24"/>
        </w:rPr>
        <w:t>To link the role of traditional media with democratic society through the concept of the “public sphere”</w:t>
      </w:r>
    </w:p>
    <w:p w:rsidR="00B6235B" w:rsidRDefault="00B6235B" w:rsidP="00B6235B">
      <w:pPr>
        <w:pStyle w:val="ListParagraph"/>
        <w:ind w:left="1440"/>
        <w:rPr>
          <w:sz w:val="24"/>
          <w:szCs w:val="24"/>
        </w:rPr>
      </w:pPr>
      <w:r>
        <w:rPr>
          <w:sz w:val="24"/>
          <w:szCs w:val="24"/>
        </w:rPr>
        <w:t>-the role of the media in a democratic society—using the concept of the “public sphere”</w:t>
      </w:r>
    </w:p>
    <w:p w:rsidR="00B6235B" w:rsidRPr="00B6235B" w:rsidRDefault="00B6235B" w:rsidP="00B6235B">
      <w:pPr>
        <w:pStyle w:val="ListParagraph"/>
        <w:ind w:left="1440"/>
        <w:rPr>
          <w:sz w:val="24"/>
          <w:szCs w:val="24"/>
        </w:rPr>
      </w:pPr>
      <w:r>
        <w:rPr>
          <w:sz w:val="24"/>
          <w:szCs w:val="24"/>
        </w:rPr>
        <w:t>-traditional media: newspaper, radio, television</w:t>
      </w:r>
    </w:p>
    <w:p w:rsidR="00B6235B" w:rsidRDefault="00B6235B" w:rsidP="00B6235B">
      <w:pPr>
        <w:pStyle w:val="ListParagraph"/>
        <w:numPr>
          <w:ilvl w:val="0"/>
          <w:numId w:val="2"/>
        </w:numPr>
        <w:rPr>
          <w:i/>
          <w:sz w:val="24"/>
          <w:szCs w:val="24"/>
        </w:rPr>
      </w:pPr>
      <w:r w:rsidRPr="007A0139">
        <w:rPr>
          <w:i/>
          <w:sz w:val="24"/>
          <w:szCs w:val="24"/>
        </w:rPr>
        <w:t>To affirm the importance of complete, accurate, and timely information in support of citizens in a vibrant democracy</w:t>
      </w:r>
    </w:p>
    <w:p w:rsidR="00DD7D04" w:rsidRDefault="00B6235B" w:rsidP="00B6235B">
      <w:pPr>
        <w:ind w:left="1440"/>
      </w:pPr>
      <w:r>
        <w:t>-a democrac</w:t>
      </w:r>
      <w:r w:rsidR="00AA71F7">
        <w:t>y in which citizens are ENGAGED—i.e. not just passively voting</w:t>
      </w:r>
    </w:p>
    <w:p w:rsidR="00A5170F" w:rsidRDefault="00A5170F" w:rsidP="00A5170F"/>
    <w:p w:rsidR="00A5170F" w:rsidRDefault="00A5170F" w:rsidP="00A5170F">
      <w:r>
        <w:t>-ICTs—</w:t>
      </w:r>
      <w:r w:rsidRPr="00A5170F">
        <w:rPr>
          <w:u w:val="single"/>
        </w:rPr>
        <w:t>a range of techs</w:t>
      </w:r>
      <w:r w:rsidR="00AE2740">
        <w:t xml:space="preserve"> (a broad category)</w:t>
      </w:r>
    </w:p>
    <w:p w:rsidR="00A5170F" w:rsidRDefault="00A5170F" w:rsidP="00A5170F">
      <w:r w:rsidRPr="00A5170F">
        <w:rPr>
          <w:u w:val="single"/>
        </w:rPr>
        <w:t>-Traditional media</w:t>
      </w:r>
      <w:r w:rsidR="00AA71F7">
        <w:rPr>
          <w:u w:val="single"/>
        </w:rPr>
        <w:t xml:space="preserve"> (a </w:t>
      </w:r>
      <w:r w:rsidR="000110B0">
        <w:rPr>
          <w:u w:val="single"/>
        </w:rPr>
        <w:t>type</w:t>
      </w:r>
      <w:r w:rsidR="00AA71F7">
        <w:rPr>
          <w:u w:val="single"/>
        </w:rPr>
        <w:t xml:space="preserve"> of ICTs)</w:t>
      </w:r>
      <w:r>
        <w:t>—newspapers, radio, television (</w:t>
      </w:r>
      <w:r w:rsidR="00AE2740">
        <w:t xml:space="preserve">there are other forms of traditional media but </w:t>
      </w:r>
      <w:r>
        <w:t>these 3 ICTs will be the focus of our analysis of traditional media)</w:t>
      </w:r>
    </w:p>
    <w:p w:rsidR="00A5170F" w:rsidRPr="00B40264" w:rsidRDefault="000110B0" w:rsidP="00A5170F">
      <w:pPr>
        <w:rPr>
          <w:i/>
        </w:rPr>
      </w:pPr>
      <w:r w:rsidRPr="00B40264">
        <w:rPr>
          <w:i/>
        </w:rPr>
        <w:t>*</w:t>
      </w:r>
      <w:r w:rsidR="00A5170F" w:rsidRPr="00B40264">
        <w:rPr>
          <w:i/>
        </w:rPr>
        <w:t xml:space="preserve">2 </w:t>
      </w:r>
      <w:r w:rsidRPr="00B40264">
        <w:rPr>
          <w:i/>
        </w:rPr>
        <w:t>CATEGORIES</w:t>
      </w:r>
      <w:r w:rsidR="00A5170F" w:rsidRPr="00B40264">
        <w:rPr>
          <w:i/>
        </w:rPr>
        <w:t xml:space="preserve"> of traditional media:</w:t>
      </w:r>
    </w:p>
    <w:p w:rsidR="00A5170F" w:rsidRDefault="00A5170F" w:rsidP="00882B20">
      <w:pPr>
        <w:ind w:left="720"/>
      </w:pPr>
      <w:r>
        <w:lastRenderedPageBreak/>
        <w:t xml:space="preserve">1) </w:t>
      </w:r>
      <w:r w:rsidRPr="00A5170F">
        <w:rPr>
          <w:u w:val="single"/>
        </w:rPr>
        <w:t>Commercial media</w:t>
      </w:r>
      <w:r>
        <w:t>—media that exist to sell a product/service (i.e. for profit)</w:t>
      </w:r>
      <w:r w:rsidR="00882B20">
        <w:t>—needs to make more money than it spends in order to survive</w:t>
      </w:r>
    </w:p>
    <w:p w:rsidR="00AE2740" w:rsidRPr="00A5170F" w:rsidRDefault="00AE2740" w:rsidP="000110B0">
      <w:pPr>
        <w:ind w:left="1440"/>
      </w:pPr>
      <w:r>
        <w:t xml:space="preserve">-e.g. The Ottawa Sun, CTV, CBC </w:t>
      </w:r>
      <w:r w:rsidR="000110B0">
        <w:t>TV (</w:t>
      </w:r>
      <w:r w:rsidR="00AA71F7">
        <w:t>they are focused on profit</w:t>
      </w:r>
      <w:r w:rsidR="000110B0">
        <w:t>/have lots of advertisements), the Metro Newspaper (Is a free newspaper but is full of advertisements which give the company advertising revenue)</w:t>
      </w:r>
    </w:p>
    <w:p w:rsidR="00A5170F" w:rsidRDefault="00A5170F" w:rsidP="00A5170F">
      <w:pPr>
        <w:ind w:left="720"/>
      </w:pPr>
      <w:r>
        <w:t>2)</w:t>
      </w:r>
      <w:r w:rsidRPr="00A5170F">
        <w:rPr>
          <w:u w:val="single"/>
        </w:rPr>
        <w:t xml:space="preserve"> State-run/public/alternative media</w:t>
      </w:r>
      <w:r>
        <w:t>—may have a revenue component BUT it is not their primary objective/purpose (typically subsidized by the state or by non-commercial means by the public for example)—operate</w:t>
      </w:r>
      <w:r w:rsidR="00AE2740">
        <w:t>s</w:t>
      </w:r>
      <w:r>
        <w:t xml:space="preserve"> on a “break-even” basis</w:t>
      </w:r>
    </w:p>
    <w:p w:rsidR="00A57073" w:rsidRDefault="00AE2740" w:rsidP="00AA71F7">
      <w:pPr>
        <w:ind w:left="1440"/>
      </w:pPr>
      <w:r>
        <w:t>-e.g. CBC Radio (subsidized by the state)</w:t>
      </w:r>
      <w:r w:rsidR="00AA71F7">
        <w:t>, student-run newspaper/student-run radio station (alternative</w:t>
      </w:r>
      <w:r w:rsidR="000110B0">
        <w:t xml:space="preserve"> media</w:t>
      </w:r>
      <w:r w:rsidR="00AA71F7">
        <w:t>)</w:t>
      </w:r>
      <w:r w:rsidR="00882B20">
        <w:t xml:space="preserve">, </w:t>
      </w:r>
      <w:proofErr w:type="spellStart"/>
      <w:proofErr w:type="gramStart"/>
      <w:r w:rsidR="00882B20">
        <w:t>TVOm</w:t>
      </w:r>
      <w:proofErr w:type="spellEnd"/>
      <w:r w:rsidR="00882B20">
        <w:t>(</w:t>
      </w:r>
      <w:proofErr w:type="gramEnd"/>
      <w:r w:rsidR="00882B20">
        <w:t>depending on how much advertising is used), BBC, PBS (public-run)</w:t>
      </w:r>
    </w:p>
    <w:p w:rsidR="000110B0" w:rsidRDefault="000110B0" w:rsidP="000110B0">
      <w:pPr>
        <w:rPr>
          <w:i/>
        </w:rPr>
      </w:pPr>
      <w:r w:rsidRPr="00B40264">
        <w:rPr>
          <w:i/>
        </w:rPr>
        <w:t>-2 GENRES of traditional media</w:t>
      </w:r>
      <w:r w:rsidR="00B40264">
        <w:rPr>
          <w:i/>
        </w:rPr>
        <w:t>:</w:t>
      </w:r>
      <w:r w:rsidR="00882B20">
        <w:rPr>
          <w:i/>
        </w:rPr>
        <w:t>--these genres can sometimes overlap*</w:t>
      </w:r>
    </w:p>
    <w:p w:rsidR="00B40264" w:rsidRPr="00B40264" w:rsidRDefault="00B40264" w:rsidP="000110B0">
      <w:r>
        <w:tab/>
        <w:t xml:space="preserve">1) </w:t>
      </w:r>
      <w:r w:rsidRPr="00B40264">
        <w:rPr>
          <w:u w:val="single"/>
        </w:rPr>
        <w:t>News and Information Genre</w:t>
      </w:r>
      <w:r w:rsidR="00882B20">
        <w:t>—having a factual basis (news stories, documentaries, etc.)</w:t>
      </w:r>
    </w:p>
    <w:p w:rsidR="00B40264" w:rsidRDefault="00B40264" w:rsidP="000110B0">
      <w:r>
        <w:tab/>
        <w:t xml:space="preserve">2) </w:t>
      </w:r>
      <w:r w:rsidRPr="00B40264">
        <w:rPr>
          <w:u w:val="single"/>
        </w:rPr>
        <w:t>Entertainment Genre</w:t>
      </w:r>
      <w:r w:rsidR="00882B20">
        <w:t xml:space="preserve">—less of a factual basis </w:t>
      </w:r>
    </w:p>
    <w:p w:rsidR="002A39F0" w:rsidRDefault="002A39F0" w:rsidP="000110B0"/>
    <w:p w:rsidR="002A39F0" w:rsidRPr="00C31AD6" w:rsidRDefault="002A39F0" w:rsidP="000110B0">
      <w:pPr>
        <w:rPr>
          <w:color w:val="FF0000"/>
          <w:sz w:val="24"/>
          <w:szCs w:val="24"/>
        </w:rPr>
      </w:pPr>
      <w:r w:rsidRPr="00C31AD6">
        <w:rPr>
          <w:color w:val="FF0000"/>
        </w:rPr>
        <w:t xml:space="preserve">*NOTE: when the prof refers to traditional media in a lecture he is referring to media which </w:t>
      </w:r>
      <w:bookmarkStart w:id="0" w:name="_GoBack"/>
      <w:bookmarkEnd w:id="0"/>
      <w:r w:rsidR="00FB2901" w:rsidRPr="00C31AD6">
        <w:rPr>
          <w:color w:val="FF0000"/>
        </w:rPr>
        <w:t>is COMMERICAL</w:t>
      </w:r>
      <w:r w:rsidRPr="00C31AD6">
        <w:rPr>
          <w:color w:val="FF0000"/>
        </w:rPr>
        <w:t xml:space="preserve"> and which falls under the news and information genre UNLESS he specifies otherwise</w:t>
      </w:r>
    </w:p>
    <w:sectPr w:rsidR="002A39F0" w:rsidRPr="00C31A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95FC4"/>
    <w:multiLevelType w:val="hybridMultilevel"/>
    <w:tmpl w:val="F6A0EA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7264929"/>
    <w:multiLevelType w:val="hybridMultilevel"/>
    <w:tmpl w:val="F6A0EA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E41"/>
    <w:rsid w:val="000110B0"/>
    <w:rsid w:val="000E2E3E"/>
    <w:rsid w:val="002A39F0"/>
    <w:rsid w:val="003241AB"/>
    <w:rsid w:val="00467E41"/>
    <w:rsid w:val="005E015F"/>
    <w:rsid w:val="007A0139"/>
    <w:rsid w:val="007E362C"/>
    <w:rsid w:val="00882B20"/>
    <w:rsid w:val="00A5170F"/>
    <w:rsid w:val="00A57073"/>
    <w:rsid w:val="00AA71F7"/>
    <w:rsid w:val="00AE2740"/>
    <w:rsid w:val="00B40264"/>
    <w:rsid w:val="00B6235B"/>
    <w:rsid w:val="00C31AD6"/>
    <w:rsid w:val="00D14F20"/>
    <w:rsid w:val="00D91244"/>
    <w:rsid w:val="00DD7D04"/>
    <w:rsid w:val="00F3588C"/>
    <w:rsid w:val="00F552BE"/>
    <w:rsid w:val="00FB29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1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1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Pages>
  <Words>818</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Irwin</dc:creator>
  <cp:lastModifiedBy>Jennifer Irwin</cp:lastModifiedBy>
  <cp:revision>18</cp:revision>
  <dcterms:created xsi:type="dcterms:W3CDTF">2016-01-29T20:55:00Z</dcterms:created>
  <dcterms:modified xsi:type="dcterms:W3CDTF">2016-02-11T20:11:00Z</dcterms:modified>
</cp:coreProperties>
</file>