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E49" w:rsidRPr="000F2E49" w:rsidRDefault="000F2E49" w:rsidP="000F2E49">
      <w:pPr>
        <w:jc w:val="center"/>
        <w:rPr>
          <w:b/>
        </w:rPr>
      </w:pPr>
      <w:r w:rsidRPr="000F2E49">
        <w:rPr>
          <w:b/>
        </w:rPr>
        <w:t>CHAPTER 2</w:t>
      </w:r>
    </w:p>
    <w:p w:rsidR="000F2E49" w:rsidRDefault="000F2E49" w:rsidP="000F2E49">
      <w:r>
        <w:t>Question 1</w:t>
      </w:r>
    </w:p>
    <w:p w:rsidR="000F2E49" w:rsidRDefault="000F2E49" w:rsidP="000F2E49"/>
    <w:p w:rsidR="000F2E49" w:rsidRDefault="000F2E49" w:rsidP="000F2E49">
      <w:r>
        <w:t>Correct answer.</w:t>
      </w:r>
      <w:r>
        <w:tab/>
        <w:t>Your answer is correct.</w:t>
      </w:r>
    </w:p>
    <w:p w:rsidR="000F2E49" w:rsidRDefault="000F2E49" w:rsidP="000F2E49">
      <w:r>
        <w:t xml:space="preserve"> </w:t>
      </w:r>
      <w:r>
        <w:tab/>
        <w:t xml:space="preserve"> </w:t>
      </w:r>
    </w:p>
    <w:p w:rsidR="000F2E49" w:rsidRDefault="000F2E49" w:rsidP="000F2E49">
      <w:r>
        <w:t>Both direct material cost and indirect material cost are product costs.</w:t>
      </w:r>
    </w:p>
    <w:p w:rsidR="000F2E49" w:rsidRDefault="000F2E49" w:rsidP="000F2E49"/>
    <w:p w:rsidR="000F2E49" w:rsidRDefault="000F2E49" w:rsidP="000F2E49">
      <w:r>
        <w:t>Entry field with correct answer</w:t>
      </w:r>
    </w:p>
    <w:p w:rsidR="000F2E49" w:rsidRPr="000F2E49" w:rsidRDefault="000F2E49" w:rsidP="000F2E49">
      <w:pPr>
        <w:rPr>
          <w:b/>
        </w:rPr>
      </w:pPr>
      <w:r>
        <w:tab/>
      </w:r>
      <w:r w:rsidRPr="000F2E49">
        <w:rPr>
          <w:b/>
        </w:rPr>
        <w:t>True</w:t>
      </w:r>
    </w:p>
    <w:p w:rsidR="000F2E49" w:rsidRDefault="000F2E49" w:rsidP="000F2E49">
      <w:r>
        <w:tab/>
        <w:t>False</w:t>
      </w:r>
    </w:p>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3" name="Picture 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2" name="Picture 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Raw materials are equal to direct materials.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1" name="Picture 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8" type="#_x0000_t75" style="width:20.55pt;height:16.85pt" o:ole="">
                  <v:imagedata r:id="rId6" o:title=""/>
                </v:shape>
                <w:control r:id="rId7" w:name="DefaultOcxName" w:shapeid="_x0000_i116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171" type="#_x0000_t75" style="width:20.55pt;height:16.85pt" o:ole="">
                  <v:imagedata r:id="rId6" o:title=""/>
                </v:shape>
                <w:control r:id="rId8" w:name="DefaultOcxName1" w:shapeid="_x0000_i1171"/>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False</w:t>
            </w: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6" name="Picture 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5" name="Picture 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The total cost of a finished product generally contains equal amounts of material,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and manufacturing overhead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4" name="Picture 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174" type="#_x0000_t75" style="width:20.55pt;height:16.85pt" o:ole="">
                  <v:imagedata r:id="rId6" o:title=""/>
                </v:shape>
                <w:control r:id="rId9" w:name="DefaultOcxName2" w:shapeid="_x0000_i117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177" type="#_x0000_t75" style="width:20.55pt;height:16.85pt" o:ole="">
                  <v:imagedata r:id="rId6" o:title=""/>
                </v:shape>
                <w:control r:id="rId10" w:name="DefaultOcxName11" w:shapeid="_x0000_i1177"/>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False</w:t>
            </w: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9" name="Picture 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8" name="Picture 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Indirect materials and indirect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xml:space="preserve"> are both period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7" name="Picture 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object w:dxaOrig="225" w:dyaOrig="225">
                <v:shape id="_x0000_i1180" type="#_x0000_t75" style="width:20.55pt;height:16.85pt" o:ole="">
                  <v:imagedata r:id="rId6" o:title=""/>
                </v:shape>
                <w:control r:id="rId11" w:name="DefaultOcxName3" w:shapeid="_x0000_i118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9093"/>
        <w:gridCol w:w="26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183" type="#_x0000_t75" style="width:20.55pt;height:16.85pt" o:ole="">
                  <v:imagedata r:id="rId6" o:title=""/>
                </v:shape>
                <w:control r:id="rId12" w:name="DefaultOcxName12" w:shapeid="_x0000_i1183"/>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False</w:t>
            </w:r>
          </w:p>
        </w:tc>
      </w:tr>
      <w:tr w:rsidR="000F2E49" w:rsidRPr="000F2E49" w:rsidTr="000F2E49">
        <w:trPr>
          <w:tblCellSpacing w:w="0" w:type="dxa"/>
        </w:trPr>
        <w:tc>
          <w:tcPr>
            <w:tcW w:w="0" w:type="auto"/>
          </w:tcPr>
          <w:p w:rsidR="000F2E49" w:rsidRDefault="000F2E49" w:rsidP="000F2E49">
            <w:pPr>
              <w:spacing w:after="100" w:afterAutospacing="1" w:line="240" w:lineRule="auto"/>
              <w:rPr>
                <w:rFonts w:ascii="Verdana" w:eastAsia="Times New Roman" w:hAnsi="Verdana" w:cs="Times New Roman"/>
                <w:b/>
                <w:color w:val="000000"/>
                <w:sz w:val="18"/>
                <w:szCs w:val="18"/>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5</w:t>
            </w:r>
          </w:p>
          <w:tbl>
            <w:tblPr>
              <w:tblW w:w="5000" w:type="pct"/>
              <w:tblCellSpacing w:w="0" w:type="dxa"/>
              <w:tblCellMar>
                <w:left w:w="0" w:type="dxa"/>
                <w:right w:w="0" w:type="dxa"/>
              </w:tblCellMar>
              <w:tblLook w:val="04A0" w:firstRow="1" w:lastRow="0" w:firstColumn="1" w:lastColumn="0" w:noHBand="0" w:noVBand="1"/>
            </w:tblPr>
            <w:tblGrid>
              <w:gridCol w:w="243"/>
              <w:gridCol w:w="8730"/>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2" name="Picture 1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1" name="Picture 1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Product costs are </w:t>
            </w:r>
            <w:proofErr w:type="spellStart"/>
            <w:r w:rsidRPr="000F2E49">
              <w:rPr>
                <w:rFonts w:ascii="Verdana" w:eastAsia="Times New Roman" w:hAnsi="Verdana" w:cs="Times New Roman"/>
                <w:color w:val="000000"/>
                <w:sz w:val="18"/>
                <w:szCs w:val="18"/>
              </w:rPr>
              <w:t>inventoriable</w:t>
            </w:r>
            <w:proofErr w:type="spellEnd"/>
            <w:r w:rsidRPr="000F2E49">
              <w:rPr>
                <w:rFonts w:ascii="Verdana" w:eastAsia="Times New Roman" w:hAnsi="Verdana" w:cs="Times New Roman"/>
                <w:color w:val="000000"/>
                <w:sz w:val="18"/>
                <w:szCs w:val="18"/>
              </w:rPr>
              <w:t xml:space="preserve">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10" name="Picture 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186" type="#_x0000_t75" style="width:20.55pt;height:16.85pt" o:ole="">
                        <v:imagedata r:id="rId6" o:title=""/>
                      </v:shape>
                      <w:control r:id="rId13" w:name="DefaultOcxName4" w:shapeid="_x0000_i1186"/>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189" type="#_x0000_t75" style="width:20.55pt;height:16.85pt" o:ole="">
                        <v:imagedata r:id="rId6" o:title=""/>
                      </v:shape>
                      <w:control r:id="rId14" w:name="DefaultOcxName13" w:shapeid="_x0000_i118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False</w:t>
                  </w:r>
                </w:p>
              </w:tc>
            </w:tr>
          </w:tbl>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p>
        </w:tc>
        <w:tc>
          <w:tcPr>
            <w:tcW w:w="0" w:type="auto"/>
          </w:tcPr>
          <w:p w:rsidR="000F2E49" w:rsidRPr="000F2E49" w:rsidRDefault="000F2E49" w:rsidP="000F2E49">
            <w:pPr>
              <w:spacing w:after="0" w:line="240" w:lineRule="auto"/>
              <w:rPr>
                <w:rFonts w:ascii="Verdana" w:eastAsia="Times New Roman" w:hAnsi="Verdana" w:cs="Times New Roman"/>
                <w:b/>
                <w:color w:val="000000"/>
                <w:sz w:val="18"/>
                <w:szCs w:val="18"/>
              </w:rPr>
            </w:pP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5" name="Picture 1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4" name="Picture 1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Fixed costs appear to vary on a per-unit basis but are fixed in total.</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13" name="Picture 1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1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192" type="#_x0000_t75" style="width:20.55pt;height:16.85pt" o:ole="">
                  <v:imagedata r:id="rId6" o:title=""/>
                </v:shape>
                <w:control r:id="rId15" w:name="DefaultOcxName5" w:shapeid="_x0000_i1192"/>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195" type="#_x0000_t75" style="width:20.55pt;height:16.85pt" o:ole="">
                  <v:imagedata r:id="rId6" o:title=""/>
                </v:shape>
                <w:control r:id="rId16" w:name="DefaultOcxName14" w:shapeid="_x0000_i119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False</w:t>
            </w: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8" name="Picture 1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7" name="Picture 1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Within the relevant range a valid argument can be made for the assumption of linearity of variable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16" name="Picture 1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1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198" type="#_x0000_t75" style="width:20.55pt;height:16.85pt" o:ole="">
                  <v:imagedata r:id="rId6" o:title=""/>
                </v:shape>
                <w:control r:id="rId17" w:name="DefaultOcxName6" w:shapeid="_x0000_i1198"/>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01" type="#_x0000_t75" style="width:20.55pt;height:16.85pt" o:ole="">
                  <v:imagedata r:id="rId6" o:title=""/>
                </v:shape>
                <w:control r:id="rId18" w:name="DefaultOcxName15" w:shapeid="_x0000_i120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False</w:t>
            </w: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21" name="Picture 2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20" name="Picture 2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relevant range is reflective of the relevant range of products a company offers to its customers.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19" name="Picture 1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16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2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object w:dxaOrig="225" w:dyaOrig="225">
                <v:shape id="_x0000_i1204" type="#_x0000_t75" style="width:20.55pt;height:16.85pt" o:ole="">
                  <v:imagedata r:id="rId6" o:title=""/>
                </v:shape>
                <w:control r:id="rId19" w:name="DefaultOcxName7" w:shapeid="_x0000_i120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4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207" type="#_x0000_t75" style="width:20.55pt;height:16.85pt" o:ole="">
                  <v:imagedata r:id="rId6" o:title=""/>
                </v:shape>
                <w:control r:id="rId20" w:name="DefaultOcxName16" w:shapeid="_x0000_i1207"/>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False</w:t>
            </w:r>
          </w:p>
        </w:tc>
      </w:tr>
    </w:tbl>
    <w:p w:rsidR="000F2E49" w:rsidRDefault="000F2E49" w:rsidP="000F2E49"/>
    <w:p w:rsidR="000F2E49" w:rsidRDefault="000F2E49" w:rsidP="000F2E49"/>
    <w:p w:rsidR="000F2E49" w:rsidRPr="000F2E49" w:rsidRDefault="000F2E49" w:rsidP="000F2E49">
      <w:pPr>
        <w:spacing w:after="0" w:line="240" w:lineRule="auto"/>
        <w:outlineLvl w:val="2"/>
        <w:rPr>
          <w:rFonts w:ascii="Times New Roman" w:eastAsia="Times New Roman" w:hAnsi="Times New Roman" w:cs="Times New Roman"/>
          <w:b/>
          <w:bCs/>
          <w:color w:val="E35016"/>
          <w:sz w:val="18"/>
          <w:szCs w:val="18"/>
        </w:rPr>
      </w:pPr>
      <w:r w:rsidRPr="000F2E49">
        <w:rPr>
          <w:rFonts w:ascii="Times New Roman" w:eastAsia="Times New Roman" w:hAnsi="Times New Roman" w:cs="Times New Roman"/>
          <w:b/>
          <w:bCs/>
          <w:color w:val="E35016"/>
          <w:sz w:val="18"/>
          <w:szCs w:val="18"/>
        </w:rPr>
        <w:t>Question 9</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24" name="Picture 2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shd w:val="clear" w:color="auto" w:fill="FFFFFF"/>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23" name="Picture 2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hd w:val="clear" w:color="auto" w:fill="FFFFFF"/>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An electricity bill is an example of mixed costs. The fixed portion represents the cost of having the service available and the variable cost is reflective of actual customer usage.</w:t>
      </w:r>
    </w:p>
    <w:p w:rsidR="000F2E49" w:rsidRPr="000F2E49" w:rsidRDefault="000F2E49" w:rsidP="000F2E49">
      <w:pPr>
        <w:shd w:val="clear" w:color="auto" w:fill="FFFFFF"/>
        <w:spacing w:after="0" w:line="240" w:lineRule="auto"/>
        <w:rPr>
          <w:rFonts w:ascii="Verdana" w:eastAsia="Times New Roman" w:hAnsi="Verdana" w:cs="Times New Roman"/>
          <w:color w:val="000000"/>
          <w:sz w:val="18"/>
          <w:szCs w:val="18"/>
        </w:rPr>
      </w:pPr>
    </w:p>
    <w:p w:rsidR="000F2E49" w:rsidRPr="000F2E49" w:rsidRDefault="000F2E49" w:rsidP="000F2E49">
      <w:pPr>
        <w:shd w:val="clear" w:color="auto" w:fill="FFFFFF"/>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22" name="Picture 2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20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10" type="#_x0000_t75" style="width:20.55pt;height:16.85pt" o:ole="">
                  <v:imagedata r:id="rId6" o:title=""/>
                </v:shape>
                <w:control r:id="rId21" w:name="DefaultOcxName8" w:shapeid="_x0000_i1210"/>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True</w:t>
            </w:r>
          </w:p>
        </w:tc>
      </w:tr>
    </w:tbl>
    <w:p w:rsidR="000F2E49" w:rsidRPr="000F2E49" w:rsidRDefault="000F2E49" w:rsidP="000F2E49">
      <w:pPr>
        <w:shd w:val="clear" w:color="auto" w:fill="FFFFFF"/>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9111"/>
        <w:gridCol w:w="24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13" type="#_x0000_t75" style="width:20.55pt;height:16.85pt" o:ole="">
                  <v:imagedata r:id="rId6" o:title=""/>
                </v:shape>
                <w:control r:id="rId22" w:name="DefaultOcxName17" w:shapeid="_x0000_i121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False</w:t>
            </w:r>
          </w:p>
        </w:tc>
      </w:tr>
      <w:tr w:rsidR="000F2E49" w:rsidRPr="000F2E49" w:rsidTr="000F2E49">
        <w:trPr>
          <w:tblCellSpacing w:w="0" w:type="dxa"/>
        </w:trPr>
        <w:tc>
          <w:tcPr>
            <w:tcW w:w="0" w:type="auto"/>
          </w:tcPr>
          <w:p w:rsidR="000F2E49" w:rsidRDefault="000F2E49" w:rsidP="000F2E49">
            <w:pPr>
              <w:spacing w:after="100" w:afterAutospacing="1"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10</w:t>
            </w:r>
          </w:p>
          <w:tbl>
            <w:tblPr>
              <w:tblW w:w="5000" w:type="pct"/>
              <w:tblCellSpacing w:w="0" w:type="dxa"/>
              <w:tblCellMar>
                <w:left w:w="0" w:type="dxa"/>
                <w:right w:w="0" w:type="dxa"/>
              </w:tblCellMar>
              <w:tblLook w:val="04A0" w:firstRow="1" w:lastRow="0" w:firstColumn="1" w:lastColumn="0" w:noHBand="0" w:noVBand="1"/>
            </w:tblPr>
            <w:tblGrid>
              <w:gridCol w:w="243"/>
              <w:gridCol w:w="8748"/>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27" name="Picture 2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26" name="Picture 2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high-low method is a quick means of separating fixed and variable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25" name="Picture 2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22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216" type="#_x0000_t75" style="width:20.55pt;height:16.85pt" o:ole="">
                        <v:imagedata r:id="rId6" o:title=""/>
                      </v:shape>
                      <w:control r:id="rId23" w:name="DefaultOcxName9" w:shapeid="_x0000_i1216"/>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True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8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19" type="#_x0000_t75" style="width:20.55pt;height:16.85pt" o:ole="">
                        <v:imagedata r:id="rId6" o:title=""/>
                      </v:shape>
                      <w:control r:id="rId24" w:name="DefaultOcxName18" w:shapeid="_x0000_i121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False</w:t>
                  </w:r>
                </w:p>
              </w:tc>
            </w:tr>
          </w:tbl>
          <w:p w:rsidR="000F2E49" w:rsidRPr="000F2E49" w:rsidRDefault="000F2E49" w:rsidP="000F2E49">
            <w:pPr>
              <w:spacing w:after="100" w:afterAutospacing="1" w:line="240" w:lineRule="auto"/>
              <w:rPr>
                <w:rFonts w:ascii="Verdana" w:eastAsia="Times New Roman" w:hAnsi="Verdana" w:cs="Times New Roman"/>
                <w:color w:val="000000"/>
                <w:sz w:val="18"/>
                <w:szCs w:val="18"/>
              </w:rPr>
            </w:pPr>
          </w:p>
        </w:tc>
        <w:tc>
          <w:tcPr>
            <w:tcW w:w="0" w:type="auto"/>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30" name="Picture 3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29" name="Picture 29"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 which of the following categories do indirect materials belong?</w:t>
      </w:r>
    </w:p>
    <w:tbl>
      <w:tblPr>
        <w:tblW w:w="0" w:type="auto"/>
        <w:tblCellSpacing w:w="0" w:type="dxa"/>
        <w:tblCellMar>
          <w:left w:w="0" w:type="dxa"/>
          <w:right w:w="0" w:type="dxa"/>
        </w:tblCellMar>
        <w:tblLook w:val="04A0" w:firstRow="1" w:lastRow="0" w:firstColumn="1" w:lastColumn="0" w:noHBand="0" w:noVBand="1"/>
      </w:tblPr>
      <w:tblGrid>
        <w:gridCol w:w="225"/>
        <w:gridCol w:w="1500"/>
        <w:gridCol w:w="1500"/>
        <w:gridCol w:w="1500"/>
      </w:tblGrid>
      <w:tr w:rsidR="000F2E49" w:rsidRPr="000F2E49" w:rsidTr="000F2E49">
        <w:trPr>
          <w:tblCellSpacing w:w="0" w:type="dxa"/>
        </w:trPr>
        <w:tc>
          <w:tcPr>
            <w:tcW w:w="225" w:type="dxa"/>
            <w:vAlign w:val="center"/>
            <w:hideMark/>
          </w:tcPr>
          <w:p w:rsidR="000F2E49" w:rsidRPr="000F2E49" w:rsidRDefault="000F2E49" w:rsidP="000F2E49">
            <w:pPr>
              <w:spacing w:after="240" w:line="240" w:lineRule="auto"/>
              <w:rPr>
                <w:rFonts w:ascii="Verdana" w:eastAsia="Times New Roman" w:hAnsi="Verdana" w:cs="Times New Roman"/>
                <w:color w:val="000000"/>
                <w:sz w:val="18"/>
                <w:szCs w:val="18"/>
              </w:rPr>
            </w:pPr>
          </w:p>
        </w:tc>
        <w:tc>
          <w:tcPr>
            <w:tcW w:w="150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Product</w:t>
            </w: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u w:val="single"/>
              </w:rPr>
              <w:t>Cost</w:t>
            </w:r>
          </w:p>
        </w:tc>
        <w:tc>
          <w:tcPr>
            <w:tcW w:w="150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w:t>
            </w: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u w:val="single"/>
              </w:rPr>
              <w:t>Overhead</w:t>
            </w:r>
          </w:p>
        </w:tc>
        <w:tc>
          <w:tcPr>
            <w:tcW w:w="150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Period</w:t>
            </w: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u w:val="single"/>
              </w:rPr>
              <w:t>Cost</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28" name="Picture 28"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34_multiplechoice_3"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17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22" type="#_x0000_t75" style="width:20.55pt;height:16.85pt" o:ole="">
                  <v:imagedata r:id="rId6" o:title=""/>
                </v:shape>
                <w:control r:id="rId26" w:name="DefaultOcxName10" w:shapeid="_x0000_i1222"/>
              </w:object>
            </w: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050"/>
              <w:gridCol w:w="1725"/>
              <w:gridCol w:w="1275"/>
            </w:tblGrid>
            <w:tr w:rsidR="000F2E49" w:rsidRPr="000F2E49">
              <w:trPr>
                <w:tblCellSpacing w:w="0" w:type="dxa"/>
              </w:trPr>
              <w:tc>
                <w:tcPr>
                  <w:tcW w:w="105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No</w:t>
                  </w:r>
                </w:p>
              </w:tc>
              <w:tc>
                <w:tcPr>
                  <w:tcW w:w="172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No</w:t>
                  </w:r>
                </w:p>
              </w:tc>
              <w:tc>
                <w:tcPr>
                  <w:tcW w:w="127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Yes</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17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25" type="#_x0000_t75" style="width:20.55pt;height:16.85pt" o:ole="">
                  <v:imagedata r:id="rId6" o:title=""/>
                </v:shape>
                <w:control r:id="rId27" w:name="DefaultOcxName19" w:shapeid="_x0000_i1225"/>
              </w:object>
            </w: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050"/>
              <w:gridCol w:w="1725"/>
              <w:gridCol w:w="1275"/>
            </w:tblGrid>
            <w:tr w:rsidR="000F2E49" w:rsidRPr="000F2E49">
              <w:trPr>
                <w:tblCellSpacing w:w="0" w:type="dxa"/>
              </w:trPr>
              <w:tc>
                <w:tcPr>
                  <w:tcW w:w="105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Yes</w:t>
                  </w:r>
                </w:p>
              </w:tc>
              <w:tc>
                <w:tcPr>
                  <w:tcW w:w="172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No</w:t>
                  </w:r>
                </w:p>
              </w:tc>
              <w:tc>
                <w:tcPr>
                  <w:tcW w:w="127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No</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17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28" type="#_x0000_t75" style="width:20.55pt;height:16.85pt" o:ole="">
                  <v:imagedata r:id="rId6" o:title=""/>
                </v:shape>
                <w:control r:id="rId28" w:name="DefaultOcxName21" w:shapeid="_x0000_i1228"/>
              </w:object>
            </w: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050"/>
              <w:gridCol w:w="1725"/>
              <w:gridCol w:w="1275"/>
            </w:tblGrid>
            <w:tr w:rsidR="000F2E49" w:rsidRPr="000F2E49" w:rsidTr="000F2E49">
              <w:trPr>
                <w:trHeight w:val="198"/>
                <w:tblCellSpacing w:w="0" w:type="dxa"/>
              </w:trPr>
              <w:tc>
                <w:tcPr>
                  <w:tcW w:w="1050" w:type="dxa"/>
                  <w:vAlign w:val="center"/>
                  <w:hideMark/>
                </w:tcPr>
                <w:p w:rsidR="000F2E49" w:rsidRPr="000F2E49" w:rsidRDefault="000F2E49" w:rsidP="000F2E49">
                  <w:pPr>
                    <w:spacing w:after="0" w:line="240" w:lineRule="auto"/>
                    <w:jc w:val="center"/>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Yes</w:t>
                  </w:r>
                </w:p>
              </w:tc>
              <w:tc>
                <w:tcPr>
                  <w:tcW w:w="1725" w:type="dxa"/>
                  <w:vAlign w:val="center"/>
                  <w:hideMark/>
                </w:tcPr>
                <w:p w:rsidR="000F2E49" w:rsidRPr="000F2E49" w:rsidRDefault="000F2E49" w:rsidP="000F2E49">
                  <w:pPr>
                    <w:spacing w:after="0" w:line="240" w:lineRule="auto"/>
                    <w:jc w:val="center"/>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Yes</w:t>
                  </w:r>
                </w:p>
              </w:tc>
              <w:tc>
                <w:tcPr>
                  <w:tcW w:w="1275" w:type="dxa"/>
                  <w:vAlign w:val="center"/>
                  <w:hideMark/>
                </w:tcPr>
                <w:p w:rsidR="000F2E49" w:rsidRPr="000F2E49" w:rsidRDefault="000F2E49" w:rsidP="000F2E49">
                  <w:pPr>
                    <w:spacing w:after="0" w:line="240" w:lineRule="auto"/>
                    <w:jc w:val="center"/>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No</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17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31" type="#_x0000_t75" style="width:20.55pt;height:16.85pt" o:ole="">
                  <v:imagedata r:id="rId6" o:title=""/>
                </v:shape>
                <w:control r:id="rId29" w:name="DefaultOcxName31" w:shapeid="_x0000_i1231"/>
              </w:object>
            </w: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1050"/>
              <w:gridCol w:w="1725"/>
              <w:gridCol w:w="1275"/>
            </w:tblGrid>
            <w:tr w:rsidR="000F2E49" w:rsidRPr="000F2E49">
              <w:trPr>
                <w:tblCellSpacing w:w="0" w:type="dxa"/>
              </w:trPr>
              <w:tc>
                <w:tcPr>
                  <w:tcW w:w="1050"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Yes</w:t>
                  </w:r>
                </w:p>
              </w:tc>
              <w:tc>
                <w:tcPr>
                  <w:tcW w:w="172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Yes</w:t>
                  </w:r>
                </w:p>
              </w:tc>
              <w:tc>
                <w:tcPr>
                  <w:tcW w:w="1275" w:type="dxa"/>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Yes</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33" name="Picture 3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32" name="Picture 32"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one of the following costs would be included in manufacturing overhead of a lawn mower manufacturer?</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31" name="Picture 31"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35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1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34" type="#_x0000_t75" style="width:20.55pt;height:16.85pt" o:ole="">
                  <v:imagedata r:id="rId6" o:title=""/>
                </v:shape>
                <w:control r:id="rId30" w:name="DefaultOcxName20" w:shapeid="_x0000_i123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cost of the wheels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99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37" type="#_x0000_t75" style="width:20.55pt;height:16.85pt" o:ole="">
                  <v:imagedata r:id="rId6" o:title=""/>
                </v:shape>
                <w:control r:id="rId31" w:name="DefaultOcxName110" w:shapeid="_x0000_i123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cost of the fuel lines that run from the motor to the gas tank</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99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40" type="#_x0000_t75" style="width:20.55pt;height:16.85pt" o:ole="">
                  <v:imagedata r:id="rId6" o:title=""/>
                </v:shape>
                <w:control r:id="rId32" w:name="DefaultOcxName22" w:shapeid="_x0000_i1240"/>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depreciation on the testing equipment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70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43" type="#_x0000_t75" style="width:20.55pt;height:16.85pt" o:ole="">
                  <v:imagedata r:id="rId6" o:title=""/>
                </v:shape>
                <w:control r:id="rId33" w:name="DefaultOcxName32" w:shapeid="_x0000_i124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wages earned by motor assemblers</w:t>
            </w:r>
          </w:p>
        </w:tc>
      </w:tr>
    </w:tbl>
    <w:p w:rsidR="000F2E49" w:rsidRDefault="000F2E49" w:rsidP="000F2E49"/>
    <w:p w:rsidR="000F2E49" w:rsidRDefault="000F2E49" w:rsidP="000F2E49"/>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36" name="Picture 3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35" name="Picture 35"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For 2016, Sparkman Company has cost of goods manufactured of $500,000, beginning finished goods inventory of $25,000, and ending finished goods inventory of $20,000. How much is cost of goods sold?</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34" name="Picture 3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37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08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46" type="#_x0000_t75" style="width:20.55pt;height:16.85pt" o:ole="">
                  <v:imagedata r:id="rId34" o:title=""/>
                </v:shape>
                <w:control r:id="rId35" w:name="DefaultOcxName24" w:shapeid="_x0000_i1246"/>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$505,000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49" type="#_x0000_t75" style="width:20.55pt;height:16.85pt" o:ole="">
                  <v:imagedata r:id="rId6" o:title=""/>
                </v:shape>
                <w:control r:id="rId36" w:name="DefaultOcxName111" w:shapeid="_x0000_i124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$495,000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52" type="#_x0000_t75" style="width:20.55pt;height:16.85pt" o:ole="">
                  <v:imagedata r:id="rId6" o:title=""/>
                </v:shape>
                <w:control r:id="rId37" w:name="DefaultOcxName23" w:shapeid="_x0000_i1252"/>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$545,000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55" type="#_x0000_t75" style="width:20.55pt;height:16.85pt" o:ole="">
                  <v:imagedata r:id="rId6" o:title=""/>
                </v:shape>
                <w:control r:id="rId38" w:name="DefaultOcxName33" w:shapeid="_x0000_i125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$455,000</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39" name="Picture 3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38" name="Picture 3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one of the following would </w:t>
      </w:r>
      <w:r w:rsidRPr="000F2E49">
        <w:rPr>
          <w:rFonts w:ascii="Verdana" w:eastAsia="Times New Roman" w:hAnsi="Verdana" w:cs="Times New Roman"/>
          <w:b/>
          <w:bCs/>
          <w:color w:val="000000"/>
          <w:sz w:val="18"/>
          <w:szCs w:val="18"/>
        </w:rPr>
        <w:t>not</w:t>
      </w:r>
      <w:r w:rsidRPr="000F2E49">
        <w:rPr>
          <w:rFonts w:ascii="Verdana" w:eastAsia="Times New Roman" w:hAnsi="Verdana" w:cs="Times New Roman"/>
          <w:color w:val="000000"/>
          <w:sz w:val="18"/>
          <w:szCs w:val="18"/>
        </w:rPr>
        <w:t> be classified as manufacturing overhead?</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37" name="Picture 3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41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69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58" type="#_x0000_t75" style="width:20.55pt;height:16.85pt" o:ole="">
                  <v:imagedata r:id="rId6" o:title=""/>
                </v:shape>
                <w:control r:id="rId39" w:name="DefaultOcxName26" w:shapeid="_x0000_i125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indirect materials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74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61" type="#_x0000_t75" style="width:20.55pt;height:16.85pt" o:ole="">
                  <v:imagedata r:id="rId6" o:title=""/>
                </v:shape>
                <w:control r:id="rId40" w:name="DefaultOcxName112" w:shapeid="_x0000_i126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insurance on factory building</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42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64" type="#_x0000_t75" style="width:20.55pt;height:16.85pt" o:ole="">
                  <v:imagedata r:id="rId6" o:title=""/>
                </v:shape>
                <w:control r:id="rId41" w:name="DefaultOcxName25" w:shapeid="_x0000_i126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indirect </w:t>
            </w:r>
            <w:proofErr w:type="spellStart"/>
            <w:r w:rsidRPr="000F2E49">
              <w:rPr>
                <w:rFonts w:ascii="Verdana" w:eastAsia="Times New Roman" w:hAnsi="Verdana" w:cs="Times New Roman"/>
                <w:color w:val="000000"/>
                <w:sz w:val="18"/>
                <w:szCs w:val="18"/>
              </w:rPr>
              <w:t>labour</w:t>
            </w:r>
            <w:proofErr w:type="spellEnd"/>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71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267" type="#_x0000_t75" style="width:20.55pt;height:16.85pt" o:ole="">
                  <v:imagedata r:id="rId34" o:title=""/>
                </v:shape>
                <w:control r:id="rId42" w:name="DefaultOcxName34" w:shapeid="_x0000_i1267"/>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direct materials</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15</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42" name="Picture 4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41" name="Picture 4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company uses sandpaper in its production process. How is the cost of the sandpaper classified?</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40" name="Picture 4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43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13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70" type="#_x0000_t75" style="width:20.55pt;height:16.85pt" o:ole="">
                  <v:imagedata r:id="rId6" o:title=""/>
                </v:shape>
                <w:control r:id="rId43" w:name="DefaultOcxName28" w:shapeid="_x0000_i127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an insignificant expense that can be ignored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61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73" type="#_x0000_t75" style="width:20.55pt;height:16.85pt" o:ole="">
                  <v:imagedata r:id="rId6" o:title=""/>
                </v:shape>
                <w:control r:id="rId44" w:name="DefaultOcxName113" w:shapeid="_x0000_i127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direct material</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29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76" type="#_x0000_t75" style="width:20.55pt;height:16.85pt" o:ole="">
                  <v:imagedata r:id="rId6" o:title=""/>
                </v:shape>
                <w:control r:id="rId45" w:name="DefaultOcxName27" w:shapeid="_x0000_i1276"/>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period cost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6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279" type="#_x0000_t75" style="width:20.55pt;height:16.85pt" o:ole="">
                  <v:imagedata r:id="rId34" o:title=""/>
                </v:shape>
                <w:control r:id="rId46" w:name="DefaultOcxName35" w:shapeid="_x0000_i1279"/>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a product cost</w:t>
            </w:r>
          </w:p>
        </w:tc>
      </w:tr>
    </w:tbl>
    <w:p w:rsidR="000F2E49" w:rsidRDefault="000F2E49" w:rsidP="000F2E49">
      <w:pPr>
        <w:rPr>
          <w:b/>
        </w:rPr>
      </w:pPr>
    </w:p>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45" name="Picture 4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44" name="Picture 44"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one of the following is </w:t>
      </w:r>
      <w:r w:rsidRPr="000F2E49">
        <w:rPr>
          <w:rFonts w:ascii="Verdana" w:eastAsia="Times New Roman" w:hAnsi="Verdana" w:cs="Times New Roman"/>
          <w:b/>
          <w:bCs/>
          <w:color w:val="000000"/>
          <w:sz w:val="18"/>
          <w:szCs w:val="18"/>
        </w:rPr>
        <w:t>not</w:t>
      </w:r>
      <w:r w:rsidRPr="000F2E49">
        <w:rPr>
          <w:rFonts w:ascii="Verdana" w:eastAsia="Times New Roman" w:hAnsi="Verdana" w:cs="Times New Roman"/>
          <w:color w:val="000000"/>
          <w:sz w:val="18"/>
          <w:szCs w:val="18"/>
        </w:rPr>
        <w:t> a manufacturing cost?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43" name="Picture 43"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45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81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82" type="#_x0000_t75" style="width:20.55pt;height:16.85pt" o:ole="">
                  <v:imagedata r:id="rId6" o:title=""/>
                </v:shape>
                <w:control r:id="rId47" w:name="DefaultOcxName30" w:shapeid="_x0000_i1282"/>
              </w:object>
            </w:r>
          </w:p>
        </w:tc>
        <w:tc>
          <w:tcPr>
            <w:tcW w:w="1815" w:type="dxa"/>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advertising costs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75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85" type="#_x0000_t75" style="width:20.55pt;height:16.85pt" o:ole="">
                  <v:imagedata r:id="rId34" o:title=""/>
                </v:shape>
                <w:control r:id="rId48" w:name="DefaultOcxName114" w:shapeid="_x0000_i128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cost of goods sold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33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88" type="#_x0000_t75" style="width:20.55pt;height:16.85pt" o:ole="">
                  <v:imagedata r:id="rId6" o:title=""/>
                </v:shape>
                <w:control r:id="rId49" w:name="DefaultOcxName29" w:shapeid="_x0000_i128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 overhead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3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91" type="#_x0000_t75" style="width:20.55pt;height:16.85pt" o:ole="">
                  <v:imagedata r:id="rId6" o:title=""/>
                </v:shape>
                <w:control r:id="rId50" w:name="DefaultOcxName36" w:shapeid="_x0000_i129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direct materials</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48" name="Picture 4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47" name="Picture 47"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one of the following is </w:t>
      </w:r>
      <w:r w:rsidRPr="000F2E49">
        <w:rPr>
          <w:rFonts w:ascii="Verdana" w:eastAsia="Times New Roman" w:hAnsi="Verdana" w:cs="Times New Roman"/>
          <w:b/>
          <w:bCs/>
          <w:color w:val="000000"/>
          <w:sz w:val="18"/>
          <w:szCs w:val="18"/>
        </w:rPr>
        <w:t>not</w:t>
      </w:r>
      <w:r w:rsidRPr="000F2E49">
        <w:rPr>
          <w:rFonts w:ascii="Verdana" w:eastAsia="Times New Roman" w:hAnsi="Verdana" w:cs="Times New Roman"/>
          <w:color w:val="000000"/>
          <w:sz w:val="18"/>
          <w:szCs w:val="18"/>
        </w:rPr>
        <w:t> another name for the term </w:t>
      </w:r>
      <w:r w:rsidRPr="000F2E49">
        <w:rPr>
          <w:rFonts w:ascii="Verdana" w:eastAsia="Times New Roman" w:hAnsi="Verdana" w:cs="Times New Roman"/>
          <w:i/>
          <w:iCs/>
          <w:color w:val="000000"/>
          <w:sz w:val="18"/>
          <w:szCs w:val="18"/>
        </w:rPr>
        <w:t>manufacturing overhead</w:t>
      </w:r>
      <w:r w:rsidRPr="000F2E49">
        <w:rPr>
          <w:rFonts w:ascii="Verdana" w:eastAsia="Times New Roman" w:hAnsi="Verdana" w:cs="Times New Roman"/>
          <w:color w:val="000000"/>
          <w:sz w:val="18"/>
          <w:szCs w:val="18"/>
        </w:rPr>
        <w: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46" name="Picture 46"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49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35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294" type="#_x0000_t75" style="width:20.55pt;height:16.85pt" o:ole="">
                  <v:imagedata r:id="rId6" o:title=""/>
                </v:shape>
                <w:control r:id="rId51" w:name="DefaultOcxName38" w:shapeid="_x0000_i1294"/>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period costs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654"/>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297" type="#_x0000_t75" style="width:20.55pt;height:16.85pt" o:ole="">
                  <v:imagedata r:id="rId6" o:title=""/>
                </v:shape>
                <w:control r:id="rId52" w:name="DefaultOcxName115" w:shapeid="_x0000_i129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factory overhead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69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00" type="#_x0000_t75" style="width:20.55pt;height:16.85pt" o:ole="">
                  <v:imagedata r:id="rId6" o:title=""/>
                </v:shape>
                <w:control r:id="rId53" w:name="DefaultOcxName210" w:shapeid="_x0000_i130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indirect manufacturing costs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03" type="#_x0000_t75" style="width:20.55pt;height:16.85pt" o:ole="">
                  <v:imagedata r:id="rId34" o:title=""/>
                </v:shape>
                <w:control r:id="rId54" w:name="DefaultOcxName37" w:shapeid="_x0000_i130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burden</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lastRenderedPageBreak/>
              <w:drawing>
                <wp:inline distT="0" distB="0" distL="0" distR="0">
                  <wp:extent cx="12065" cy="95250"/>
                  <wp:effectExtent l="0" t="0" r="0" b="0"/>
                  <wp:docPr id="51" name="Picture 5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50" name="Picture 5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company incurred manufacturing costs that were product costs, but they are </w:t>
      </w:r>
      <w:r w:rsidRPr="000F2E49">
        <w:rPr>
          <w:rFonts w:ascii="Verdana" w:eastAsia="Times New Roman" w:hAnsi="Verdana" w:cs="Times New Roman"/>
          <w:b/>
          <w:bCs/>
          <w:color w:val="000000"/>
          <w:sz w:val="18"/>
          <w:szCs w:val="18"/>
        </w:rPr>
        <w:t>not</w:t>
      </w:r>
      <w:r w:rsidRPr="000F2E49">
        <w:rPr>
          <w:rFonts w:ascii="Verdana" w:eastAsia="Times New Roman" w:hAnsi="Verdana" w:cs="Times New Roman"/>
          <w:color w:val="000000"/>
          <w:sz w:val="18"/>
          <w:szCs w:val="18"/>
        </w:rPr>
        <w:t xml:space="preserve"> classified as either direct materials or 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What are these called?</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49" name="Picture 4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51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61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06" type="#_x0000_t75" style="width:20.55pt;height:16.85pt" o:ole="">
                  <v:imagedata r:id="rId34" o:title=""/>
                </v:shape>
                <w:control r:id="rId55" w:name="DefaultOcxName40" w:shapeid="_x0000_i1306"/>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manufacturing overhead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35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09" type="#_x0000_t75" style="width:20.55pt;height:16.85pt" o:ole="">
                  <v:imagedata r:id="rId6" o:title=""/>
                </v:shape>
                <w:control r:id="rId56" w:name="DefaultOcxName116" w:shapeid="_x0000_i130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selling and administrative expenses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21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12" type="#_x0000_t75" style="width:20.55pt;height:16.85pt" o:ole="">
                  <v:imagedata r:id="rId6" o:title=""/>
                </v:shape>
                <w:control r:id="rId57" w:name="DefaultOcxName211" w:shapeid="_x0000_i1312"/>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period costs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8986"/>
        <w:gridCol w:w="374"/>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15" type="#_x0000_t75" style="width:20.55pt;height:16.85pt" o:ole="">
                  <v:imagedata r:id="rId6" o:title=""/>
                </v:shape>
                <w:control r:id="rId58" w:name="DefaultOcxName39" w:shapeid="_x0000_i131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marketing costs</w:t>
            </w:r>
          </w:p>
        </w:tc>
      </w:tr>
      <w:tr w:rsidR="000F2E49" w:rsidRPr="000F2E49" w:rsidTr="000F2E49">
        <w:trPr>
          <w:tblCellSpacing w:w="0" w:type="dxa"/>
        </w:trPr>
        <w:tc>
          <w:tcPr>
            <w:tcW w:w="0" w:type="auto"/>
          </w:tcPr>
          <w:p w:rsidR="000F2E49" w:rsidRDefault="000F2E49" w:rsidP="000F2E49">
            <w:pPr>
              <w:spacing w:after="100" w:afterAutospacing="1"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19</w:t>
            </w:r>
          </w:p>
          <w:tbl>
            <w:tblPr>
              <w:tblW w:w="5000" w:type="pct"/>
              <w:tblCellSpacing w:w="0" w:type="dxa"/>
              <w:tblCellMar>
                <w:left w:w="0" w:type="dxa"/>
                <w:right w:w="0" w:type="dxa"/>
              </w:tblCellMar>
              <w:tblLook w:val="04A0" w:firstRow="1" w:lastRow="0" w:firstColumn="1" w:lastColumn="0" w:noHBand="0" w:noVBand="1"/>
            </w:tblPr>
            <w:tblGrid>
              <w:gridCol w:w="243"/>
              <w:gridCol w:w="8623"/>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54" name="Picture 5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53" name="Picture 53"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proofErr w:type="spellStart"/>
            <w:r w:rsidRPr="000F2E49">
              <w:rPr>
                <w:rFonts w:ascii="Verdana" w:eastAsia="Times New Roman" w:hAnsi="Verdana" w:cs="Times New Roman"/>
                <w:color w:val="000000"/>
                <w:sz w:val="18"/>
                <w:szCs w:val="18"/>
              </w:rPr>
              <w:t>Zirk</w:t>
            </w:r>
            <w:proofErr w:type="spellEnd"/>
            <w:r w:rsidRPr="000F2E49">
              <w:rPr>
                <w:rFonts w:ascii="Verdana" w:eastAsia="Times New Roman" w:hAnsi="Verdana" w:cs="Times New Roman"/>
                <w:color w:val="000000"/>
                <w:sz w:val="18"/>
                <w:szCs w:val="18"/>
              </w:rPr>
              <w:t xml:space="preserve">, Inc. incurred cost of goods manufactured </w:t>
            </w:r>
            <w:proofErr w:type="spellStart"/>
            <w:r w:rsidRPr="000F2E49">
              <w:rPr>
                <w:rFonts w:ascii="Verdana" w:eastAsia="Times New Roman" w:hAnsi="Verdana" w:cs="Times New Roman"/>
                <w:color w:val="000000"/>
                <w:sz w:val="18"/>
                <w:szCs w:val="18"/>
              </w:rPr>
              <w:t>totalling</w:t>
            </w:r>
            <w:proofErr w:type="spellEnd"/>
            <w:r w:rsidRPr="000F2E49">
              <w:rPr>
                <w:rFonts w:ascii="Verdana" w:eastAsia="Times New Roman" w:hAnsi="Verdana" w:cs="Times New Roman"/>
                <w:color w:val="000000"/>
                <w:sz w:val="18"/>
                <w:szCs w:val="18"/>
              </w:rPr>
              <w:t xml:space="preserve"> $700,000, manufacturing overhead of $320,000, and direct materials </w:t>
            </w:r>
            <w:proofErr w:type="spellStart"/>
            <w:r w:rsidRPr="000F2E49">
              <w:rPr>
                <w:rFonts w:ascii="Verdana" w:eastAsia="Times New Roman" w:hAnsi="Verdana" w:cs="Times New Roman"/>
                <w:color w:val="000000"/>
                <w:sz w:val="18"/>
                <w:szCs w:val="18"/>
              </w:rPr>
              <w:t>totalling</w:t>
            </w:r>
            <w:proofErr w:type="spellEnd"/>
            <w:r w:rsidRPr="000F2E49">
              <w:rPr>
                <w:rFonts w:ascii="Verdana" w:eastAsia="Times New Roman" w:hAnsi="Verdana" w:cs="Times New Roman"/>
                <w:color w:val="000000"/>
                <w:sz w:val="18"/>
                <w:szCs w:val="18"/>
              </w:rPr>
              <w:t xml:space="preserve"> $40,000. How much is the amount of 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52" name="Picture 5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53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55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18" type="#_x0000_t75" style="width:20.55pt;height:16.85pt" o:ole="">
                        <v:imagedata r:id="rId34" o:title=""/>
                      </v:shape>
                      <w:control r:id="rId59" w:name="DefaultOcxName41" w:shapeid="_x0000_i1318"/>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Cannot be determined from the information provided.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21" type="#_x0000_t75" style="width:20.55pt;height:16.85pt" o:ole="">
                        <v:imagedata r:id="rId6" o:title=""/>
                      </v:shape>
                      <w:control r:id="rId60" w:name="DefaultOcxName117" w:shapeid="_x0000_i132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$340,000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24" type="#_x0000_t75" style="width:20.55pt;height:16.85pt" o:ole="">
                        <v:imagedata r:id="rId6" o:title=""/>
                      </v:shape>
                      <w:control r:id="rId61" w:name="DefaultOcxName212" w:shapeid="_x0000_i132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$660,000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98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27" type="#_x0000_t75" style="width:20.55pt;height:16.85pt" o:ole="">
                        <v:imagedata r:id="rId6" o:title=""/>
                      </v:shape>
                      <w:control r:id="rId62" w:name="DefaultOcxName310" w:shapeid="_x0000_i132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$700,000</w:t>
                  </w:r>
                </w:p>
              </w:tc>
            </w:tr>
          </w:tbl>
          <w:p w:rsidR="000F2E49" w:rsidRPr="000F2E49" w:rsidRDefault="000F2E49" w:rsidP="000F2E49">
            <w:pPr>
              <w:spacing w:after="100" w:afterAutospacing="1" w:line="240" w:lineRule="auto"/>
              <w:rPr>
                <w:rFonts w:ascii="Verdana" w:eastAsia="Times New Roman" w:hAnsi="Verdana" w:cs="Times New Roman"/>
                <w:color w:val="000000"/>
                <w:sz w:val="18"/>
                <w:szCs w:val="18"/>
              </w:rPr>
            </w:pPr>
          </w:p>
        </w:tc>
        <w:tc>
          <w:tcPr>
            <w:tcW w:w="0" w:type="auto"/>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57" name="Picture 5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56" name="Picture 56"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of the following are period costs?</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55" name="Picture 55"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55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35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30" type="#_x0000_t75" style="width:20.55pt;height:16.85pt" o:ole="">
                  <v:imagedata r:id="rId6" o:title=""/>
                </v:shape>
                <w:control r:id="rId63" w:name="DefaultOcxName42" w:shapeid="_x0000_i133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income taxes and indirect materials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35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33" type="#_x0000_t75" style="width:20.55pt;height:16.85pt" o:ole="">
                  <v:imagedata r:id="rId6" o:title=""/>
                </v:shape>
                <w:control r:id="rId64" w:name="DefaultOcxName118" w:shapeid="_x0000_i133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selling and administrative expenses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42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36" type="#_x0000_t75" style="width:20.55pt;height:16.85pt" o:ole="">
                  <v:imagedata r:id="rId6" o:title=""/>
                </v:shape>
                <w:control r:id="rId65" w:name="DefaultOcxName213" w:shapeid="_x0000_i1336"/>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indirect </w:t>
            </w:r>
            <w:proofErr w:type="spellStart"/>
            <w:r w:rsidRPr="000F2E49">
              <w:rPr>
                <w:rFonts w:ascii="Verdana" w:eastAsia="Times New Roman" w:hAnsi="Verdana" w:cs="Times New Roman"/>
                <w:color w:val="000000"/>
                <w:sz w:val="18"/>
                <w:szCs w:val="18"/>
              </w:rPr>
              <w:t>labour</w:t>
            </w:r>
            <w:proofErr w:type="spellEnd"/>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79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39" type="#_x0000_t75" style="width:20.55pt;height:16.85pt" o:ole="">
                  <v:imagedata r:id="rId34" o:title=""/>
                </v:shape>
                <w:control r:id="rId66" w:name="DefaultOcxName311" w:shapeid="_x0000_i1339"/>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advertising and factory depreciation</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21</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60" name="Picture 6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59" name="Picture 59"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Where would you expect to find depreciation on factory equipment?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58" name="Picture 5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61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72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42" type="#_x0000_t75" style="width:20.55pt;height:16.85pt" o:ole="">
                  <v:imagedata r:id="rId6" o:title=""/>
                </v:shape>
                <w:control r:id="rId67" w:name="DefaultOcxName43" w:shapeid="_x0000_i1342"/>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included with Depreciation Expense on the Income Statement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642"/>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45" type="#_x0000_t75" style="width:20.55pt;height:16.85pt" o:ole="">
                  <v:imagedata r:id="rId34" o:title=""/>
                </v:shape>
                <w:control r:id="rId68" w:name="DefaultOcxName119" w:shapeid="_x0000_i1345"/>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in the manufacturing overhead section of the costs of goods manufactured schedule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51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48" type="#_x0000_t75" style="width:20.55pt;height:16.85pt" o:ole="">
                  <v:imagedata r:id="rId6" o:title=""/>
                </v:shape>
                <w:control r:id="rId69" w:name="DefaultOcxName214" w:shapeid="_x0000_i134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only on the Income Statement as part of cost of goods sold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91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51" type="#_x0000_t75" style="width:20.55pt;height:16.85pt" o:ole="">
                  <v:imagedata r:id="rId6" o:title=""/>
                </v:shape>
                <w:control r:id="rId70" w:name="DefaultOcxName312" w:shapeid="_x0000_i135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as a period cost in the operating expense section of the Income Statement</w:t>
            </w:r>
          </w:p>
        </w:tc>
      </w:tr>
    </w:tbl>
    <w:p w:rsidR="000F2E49" w:rsidRDefault="000F2E49" w:rsidP="000F2E49">
      <w:pPr>
        <w:rPr>
          <w:b/>
        </w:rPr>
      </w:pPr>
    </w:p>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22</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63" name="Picture 6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62" name="Picture 6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one of the following is an example of a period cost?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61" name="Picture 6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67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54" type="#_x0000_t75" style="width:20.55pt;height:16.85pt" o:ole="">
                  <v:imagedata r:id="rId6" o:title=""/>
                </v:shape>
                <w:control r:id="rId71" w:name="DefaultOcxName44" w:shapeid="_x0000_i135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change in benefits for the union workers who work in the Toronto plant of a Fortune 1000 manufacturer</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694"/>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57" type="#_x0000_t75" style="width:20.55pt;height:16.85pt" o:ole="">
                  <v:imagedata r:id="rId6" o:title=""/>
                </v:shape>
                <w:control r:id="rId72" w:name="DefaultOcxName120" w:shapeid="_x0000_i135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workers’ compensation insurance on factory workers wages allocated to the factory</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70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60" type="#_x0000_t75" style="width:20.55pt;height:16.85pt" o:ole="">
                  <v:imagedata r:id="rId6" o:title=""/>
                </v:shape>
                <w:control r:id="rId73" w:name="DefaultOcxName215" w:shapeid="_x0000_i136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processor used to produce computers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94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63" type="#_x0000_t75" style="width:20.55pt;height:16.85pt" o:ole="">
                  <v:imagedata r:id="rId34" o:title=""/>
                </v:shape>
                <w:control r:id="rId74" w:name="DefaultOcxName313" w:shapeid="_x0000_i1363"/>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a manager’s salary for work performed in the corporate head office</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23</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66" name="Picture 6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65" name="Picture 65"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company loses its opening financial records in a fire. During the following year, it incurred costs of production of $250,000 and sold $300,000 in merchandise. It took an inventory count and found that it had $100,000 in product on hand. What should the company’s opening inventory show before the fire?</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64" name="Picture 64"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71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7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66" type="#_x0000_t75" style="width:20.55pt;height:16.85pt" o:ole="">
                  <v:imagedata r:id="rId6" o:title=""/>
                </v:shape>
                <w:control r:id="rId75" w:name="DefaultOcxName45" w:shapeid="_x0000_i1366"/>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$50,000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08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69" type="#_x0000_t75" style="width:20.55pt;height:16.85pt" o:ole="">
                  <v:imagedata r:id="rId34" o:title=""/>
                </v:shape>
                <w:control r:id="rId76" w:name="DefaultOcxName121" w:shapeid="_x0000_i1369"/>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$100,000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08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72" type="#_x0000_t75" style="width:20.55pt;height:16.85pt" o:ole="">
                  <v:imagedata r:id="rId6" o:title=""/>
                </v:shape>
                <w:control r:id="rId77" w:name="DefaultOcxName216" w:shapeid="_x0000_i1372"/>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$150,000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75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75" type="#_x0000_t75" style="width:20.55pt;height:16.85pt" o:ole="">
                  <v:imagedata r:id="rId6" o:title=""/>
                </v:shape>
                <w:control r:id="rId78" w:name="DefaultOcxName314" w:shapeid="_x0000_i137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Cannot be determined from the above information.</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24</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69" name="Picture 6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68" name="Picture 68"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Which of the following would most likely be considered 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67" name="Picture 6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78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477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78" type="#_x0000_t75" style="width:20.55pt;height:16.85pt" o:ole="">
                  <v:imagedata r:id="rId34" o:title=""/>
                </v:shape>
                <w:control r:id="rId79" w:name="DefaultOcxName46" w:shapeid="_x0000_i1378"/>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a worker installing components in a computer</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4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81" type="#_x0000_t75" style="width:20.55pt;height:16.85pt" o:ole="">
                  <v:imagedata r:id="rId6" o:title=""/>
                </v:shape>
                <w:control r:id="rId80" w:name="DefaultOcxName122" w:shapeid="_x0000_i138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maintenance worker</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59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84" type="#_x0000_t75" style="width:20.55pt;height:16.85pt" o:ole="">
                  <v:imagedata r:id="rId6" o:title=""/>
                </v:shape>
                <w:control r:id="rId81" w:name="DefaultOcxName217" w:shapeid="_x0000_i138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security guard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9069"/>
        <w:gridCol w:w="29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87" type="#_x0000_t75" style="width:20.55pt;height:16.85pt" o:ole="">
                  <v:imagedata r:id="rId6" o:title=""/>
                </v:shape>
                <w:control r:id="rId82" w:name="DefaultOcxName315" w:shapeid="_x0000_i138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 sales person</w:t>
            </w:r>
          </w:p>
        </w:tc>
      </w:tr>
      <w:tr w:rsidR="000F2E49" w:rsidRPr="000F2E49" w:rsidTr="000F2E49">
        <w:trPr>
          <w:tblCellSpacing w:w="0" w:type="dxa"/>
        </w:trPr>
        <w:tc>
          <w:tcPr>
            <w:tcW w:w="0" w:type="auto"/>
          </w:tcPr>
          <w:p w:rsidR="000F2E49" w:rsidRDefault="000F2E49" w:rsidP="000F2E49">
            <w:pPr>
              <w:spacing w:after="100" w:afterAutospacing="1"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25</w:t>
            </w:r>
          </w:p>
          <w:tbl>
            <w:tblPr>
              <w:tblW w:w="5000" w:type="pct"/>
              <w:tblCellSpacing w:w="0" w:type="dxa"/>
              <w:tblCellMar>
                <w:left w:w="0" w:type="dxa"/>
                <w:right w:w="0" w:type="dxa"/>
              </w:tblCellMar>
              <w:tblLook w:val="04A0" w:firstRow="1" w:lastRow="0" w:firstColumn="1" w:lastColumn="0" w:noHBand="0" w:noVBand="1"/>
            </w:tblPr>
            <w:tblGrid>
              <w:gridCol w:w="243"/>
              <w:gridCol w:w="8706"/>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72" name="Picture 7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71" name="Picture 7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cost of the management accountant working in the front office of a company is a</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70" name="Picture 7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79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79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90" type="#_x0000_t75" style="width:20.55pt;height:16.85pt" o:ole="">
                        <v:imagedata r:id="rId6" o:title=""/>
                      </v:shape>
                      <w:control r:id="rId83" w:name="DefaultOcxName47" w:shapeid="_x0000_i139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direct, variable, product cost.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1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93" type="#_x0000_t75" style="width:20.55pt;height:16.85pt" o:ole="">
                        <v:imagedata r:id="rId34" o:title=""/>
                      </v:shape>
                      <w:control r:id="rId84" w:name="DefaultOcxName123" w:shapeid="_x0000_i1393"/>
                    </w:object>
                  </w:r>
                </w:p>
              </w:tc>
              <w:tc>
                <w:tcPr>
                  <w:tcW w:w="2119" w:type="dxa"/>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fixed period cost.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80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96" type="#_x0000_t75" style="width:20.55pt;height:16.85pt" o:ole="">
                        <v:imagedata r:id="rId6" o:title=""/>
                      </v:shape>
                      <w:control r:id="rId85" w:name="DefaultOcxName218" w:shapeid="_x0000_i1396"/>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fixed product cost.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92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399" type="#_x0000_t75" style="width:20.55pt;height:16.85pt" o:ole="">
                        <v:imagedata r:id="rId6" o:title=""/>
                      </v:shape>
                      <w:control r:id="rId86" w:name="DefaultOcxName316" w:shapeid="_x0000_i139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indirect period cost.</w:t>
                  </w:r>
                </w:p>
              </w:tc>
            </w:tr>
          </w:tbl>
          <w:p w:rsidR="000F2E49" w:rsidRPr="000F2E49" w:rsidRDefault="000F2E49" w:rsidP="000F2E49">
            <w:pPr>
              <w:spacing w:after="100" w:afterAutospacing="1" w:line="240" w:lineRule="auto"/>
              <w:rPr>
                <w:rFonts w:ascii="Verdana" w:eastAsia="Times New Roman" w:hAnsi="Verdana" w:cs="Times New Roman"/>
                <w:color w:val="000000"/>
                <w:sz w:val="18"/>
                <w:szCs w:val="18"/>
              </w:rPr>
            </w:pPr>
          </w:p>
        </w:tc>
        <w:tc>
          <w:tcPr>
            <w:tcW w:w="0" w:type="auto"/>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26</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75" name="Picture 7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74" name="Picture 7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Which of the following would most likely be considered direct material?</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73" name="Picture 7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81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84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02" type="#_x0000_t75" style="width:20.55pt;height:16.85pt" o:ole="">
                  <v:imagedata r:id="rId34" o:title=""/>
                </v:shape>
                <w:control r:id="rId87" w:name="DefaultOcxName48" w:shapeid="_x0000_i1402"/>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wood used to make a chair</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99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05" type="#_x0000_t75" style="width:20.55pt;height:16.85pt" o:ole="">
                  <v:imagedata r:id="rId6" o:title=""/>
                </v:shape>
                <w:control r:id="rId88" w:name="DefaultOcxName124" w:shapeid="_x0000_i140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lubrication for factory machines</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474"/>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object w:dxaOrig="225" w:dyaOrig="225">
                <v:shape id="_x0000_i1408" type="#_x0000_t75" style="width:20.55pt;height:16.85pt" o:ole="">
                  <v:imagedata r:id="rId6" o:title=""/>
                </v:shape>
                <w:control r:id="rId89" w:name="DefaultOcxName219" w:shapeid="_x0000_i140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glue used to make a chair</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29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11" type="#_x0000_t75" style="width:20.55pt;height:16.85pt" o:ole="">
                  <v:imagedata r:id="rId6" o:title=""/>
                </v:shape>
                <w:control r:id="rId90" w:name="DefaultOcxName317" w:shapeid="_x0000_i1411"/>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cleaning products used in a factory</w:t>
            </w:r>
          </w:p>
        </w:tc>
      </w:tr>
    </w:tbl>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27</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78" name="Picture 7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77" name="Picture 77"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high-low method</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76" name="Picture 7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94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533"/>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14" type="#_x0000_t75" style="width:20.55pt;height:16.85pt" o:ole="">
                  <v:imagedata r:id="rId6" o:title=""/>
                </v:shape>
                <w:control r:id="rId91" w:name="DefaultOcxName49" w:shapeid="_x0000_i141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is a useful means of predicting the highest cost a company will incur in the operating period.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09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17" type="#_x0000_t75" style="width:20.55pt;height:16.85pt" o:ole="">
                  <v:imagedata r:id="rId34" o:title=""/>
                </v:shape>
                <w:control r:id="rId92" w:name="DefaultOcxName125" w:shapeid="_x0000_i141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b/>
                <w:color w:val="000000"/>
                <w:sz w:val="18"/>
                <w:szCs w:val="18"/>
              </w:rPr>
              <w:t>is a useful means of separating fixed and variable elements from a mixed cost</w:t>
            </w:r>
            <w:r w:rsidRPr="000F2E49">
              <w:rPr>
                <w:rFonts w:ascii="Verdana" w:eastAsia="Times New Roman" w:hAnsi="Verdana" w:cs="Times New Roman"/>
                <w:color w:val="000000"/>
                <w:sz w:val="18"/>
                <w:szCs w:val="18"/>
              </w:rPr>
              <w: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51"/>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20" type="#_x0000_t75" style="width:20.55pt;height:16.85pt" o:ole="">
                  <v:imagedata r:id="rId6" o:title=""/>
                </v:shape>
                <w:control r:id="rId93" w:name="DefaultOcxName220" w:shapeid="_x0000_i142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is more time-consuming than the scatter diagram method.</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47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23" type="#_x0000_t75" style="width:20.55pt;height:16.85pt" o:ole="">
                  <v:imagedata r:id="rId6" o:title=""/>
                </v:shape>
                <w:control r:id="rId94" w:name="DefaultOcxName318" w:shapeid="_x0000_i142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is more complex than the use of linear regression analysis.</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28</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81" name="Picture 8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80" name="Picture 80"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25"/>
        <w:gridCol w:w="900"/>
        <w:gridCol w:w="1500"/>
        <w:gridCol w:w="1500"/>
      </w:tblGrid>
      <w:tr w:rsidR="000F2E49" w:rsidRPr="000F2E49" w:rsidTr="000F2E49">
        <w:trPr>
          <w:tblCellSpacing w:w="0" w:type="dxa"/>
        </w:trPr>
        <w:tc>
          <w:tcPr>
            <w:tcW w:w="225" w:type="dxa"/>
            <w:shd w:val="clear" w:color="auto" w:fill="A4C5DE"/>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900" w:type="dxa"/>
            <w:shd w:val="clear" w:color="auto" w:fill="A4C5DE"/>
            <w:vAlign w:val="bottom"/>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Month</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 Machine</w:t>
            </w:r>
            <w:r w:rsidRPr="000F2E49">
              <w:rPr>
                <w:rFonts w:ascii="Verdana" w:eastAsia="Times New Roman" w:hAnsi="Verdana" w:cs="Times New Roman"/>
                <w:b/>
                <w:bCs/>
                <w:color w:val="FFFFFF"/>
                <w:sz w:val="18"/>
                <w:szCs w:val="18"/>
              </w:rPr>
              <w:br/>
              <w:t>Hours (X)</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Maintenance</w:t>
            </w:r>
            <w:r w:rsidRPr="000F2E49">
              <w:rPr>
                <w:rFonts w:ascii="Verdana" w:eastAsia="Times New Roman" w:hAnsi="Verdana" w:cs="Times New Roman"/>
                <w:b/>
                <w:bCs/>
                <w:color w:val="FFFFFF"/>
                <w:sz w:val="18"/>
                <w:szCs w:val="18"/>
              </w:rPr>
              <w:br/>
              <w:t>Costs (Y)</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Jan</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Feb</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$690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Mar</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$510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Apr</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7,000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May</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Jun</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$980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Jul</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3,500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Aug</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rPr>
        <w:br/>
        <w:t>Using the high-low method, what is the slope for this set of data?</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79" name="Picture 79"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97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349"/>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26" type="#_x0000_t75" style="width:20.55pt;height:16.85pt" o:ole="">
                  <v:imagedata r:id="rId34" o:title=""/>
                </v:shape>
                <w:control r:id="rId95" w:name="DefaultOcxName50" w:shapeid="_x0000_i1426"/>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97"/>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object w:dxaOrig="225" w:dyaOrig="225">
                <v:shape id="_x0000_i1429" type="#_x0000_t75" style="width:20.55pt;height:16.85pt" o:ole="">
                  <v:imagedata r:id="rId6" o:title=""/>
                </v:shape>
                <w:control r:id="rId96" w:name="DefaultOcxName126" w:shapeid="_x0000_i1429"/>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$0.09</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5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32" type="#_x0000_t75" style="width:20.55pt;height:16.85pt" o:ole="">
                  <v:imagedata r:id="rId6" o:title=""/>
                </v:shape>
                <w:control r:id="rId97" w:name="DefaultOcxName221" w:shapeid="_x0000_i1432"/>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$11.11</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578"/>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35" type="#_x0000_t75" style="width:20.55pt;height:16.85pt" o:ole="">
                  <v:imagedata r:id="rId6" o:title=""/>
                </v:shape>
                <w:control r:id="rId98" w:name="DefaultOcxName319" w:shapeid="_x0000_i1435"/>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$540</w:t>
            </w:r>
          </w:p>
        </w:tc>
      </w:tr>
    </w:tbl>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29</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84" name="Picture 8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83" name="Picture 83" descr="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Incorrect answ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incorrect.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25"/>
        <w:gridCol w:w="900"/>
        <w:gridCol w:w="1500"/>
        <w:gridCol w:w="1500"/>
      </w:tblGrid>
      <w:tr w:rsidR="000F2E49" w:rsidRPr="000F2E49" w:rsidTr="000F2E49">
        <w:trPr>
          <w:tblCellSpacing w:w="0" w:type="dxa"/>
        </w:trPr>
        <w:tc>
          <w:tcPr>
            <w:tcW w:w="225" w:type="dxa"/>
            <w:shd w:val="clear" w:color="auto" w:fill="A4C5DE"/>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900" w:type="dxa"/>
            <w:shd w:val="clear" w:color="auto" w:fill="A4C5DE"/>
            <w:vAlign w:val="bottom"/>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Month</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 Machine</w:t>
            </w:r>
            <w:r w:rsidRPr="000F2E49">
              <w:rPr>
                <w:rFonts w:ascii="Verdana" w:eastAsia="Times New Roman" w:hAnsi="Verdana" w:cs="Times New Roman"/>
                <w:b/>
                <w:bCs/>
                <w:color w:val="FFFFFF"/>
                <w:sz w:val="18"/>
                <w:szCs w:val="18"/>
              </w:rPr>
              <w:br/>
              <w:t>Hours (X)</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Maintenance</w:t>
            </w:r>
            <w:r w:rsidRPr="000F2E49">
              <w:rPr>
                <w:rFonts w:ascii="Verdana" w:eastAsia="Times New Roman" w:hAnsi="Verdana" w:cs="Times New Roman"/>
                <w:b/>
                <w:bCs/>
                <w:color w:val="FFFFFF"/>
                <w:sz w:val="18"/>
                <w:szCs w:val="18"/>
              </w:rPr>
              <w:br/>
              <w:t>Costs (Y)</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Jan</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Feb</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$690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Mar</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$510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Apr</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7,000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May</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Jun</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$980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Jul</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3,500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Aug</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rPr>
        <w:br/>
        <w:t>What does the slope represent?</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82" name="Picture 82" descr="Entry field with in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98_comp2" descr="Entry field with in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635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38" type="#_x0000_t75" style="width:20.55pt;height:16.85pt" o:ole="">
                  <v:imagedata r:id="rId6" o:title=""/>
                </v:shape>
                <w:control r:id="rId99" w:name="DefaultOcxName51" w:shapeid="_x0000_i1438"/>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rate at which the X variable changes as a result of the Y variable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705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41" type="#_x0000_t75" style="width:20.55pt;height:16.85pt" o:ole="">
                  <v:imagedata r:id="rId6" o:title=""/>
                </v:shape>
                <w:control r:id="rId100" w:name="DefaultOcxName127" w:shapeid="_x0000_i1441"/>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the rate at which the Y variable changes as a result of the X variable</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230"/>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44" type="#_x0000_t75" style="width:20.55pt;height:16.85pt" o:ole="">
                  <v:imagedata r:id="rId6" o:title=""/>
                </v:shape>
                <w:control r:id="rId101" w:name="DefaultOcxName222" w:shapeid="_x0000_i1444"/>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rate at which the dependent variable changes as a result of the fixed cost component</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883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47" type="#_x0000_t75" style="width:20.55pt;height:16.85pt" o:ole="">
                  <v:imagedata r:id="rId34" o:title=""/>
                </v:shape>
                <w:control r:id="rId102" w:name="DefaultOcxName320" w:shapeid="_x0000_i1447"/>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rate at which the independent variable changes as a result of changes in the dependent variable</w:t>
            </w:r>
          </w:p>
        </w:tc>
      </w:tr>
    </w:tbl>
    <w:p w:rsidR="000F2E49" w:rsidRDefault="000F2E49" w:rsidP="000F2E49">
      <w:pPr>
        <w:rPr>
          <w:b/>
        </w:rPr>
      </w:pPr>
    </w:p>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30</w:t>
      </w:r>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87" name="Picture 8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86" name="Picture 8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25"/>
        <w:gridCol w:w="900"/>
        <w:gridCol w:w="1500"/>
        <w:gridCol w:w="1500"/>
      </w:tblGrid>
      <w:tr w:rsidR="000F2E49" w:rsidRPr="000F2E49" w:rsidTr="000F2E49">
        <w:trPr>
          <w:tblCellSpacing w:w="0" w:type="dxa"/>
        </w:trPr>
        <w:tc>
          <w:tcPr>
            <w:tcW w:w="225" w:type="dxa"/>
            <w:shd w:val="clear" w:color="auto" w:fill="A4C5DE"/>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900" w:type="dxa"/>
            <w:shd w:val="clear" w:color="auto" w:fill="A4C5DE"/>
            <w:vAlign w:val="bottom"/>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Month</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 Machine</w:t>
            </w:r>
            <w:r w:rsidRPr="000F2E49">
              <w:rPr>
                <w:rFonts w:ascii="Verdana" w:eastAsia="Times New Roman" w:hAnsi="Verdana" w:cs="Times New Roman"/>
                <w:b/>
                <w:bCs/>
                <w:color w:val="FFFFFF"/>
                <w:sz w:val="18"/>
                <w:szCs w:val="18"/>
              </w:rPr>
              <w:br/>
              <w:t>Hours (X)</w:t>
            </w:r>
          </w:p>
        </w:tc>
        <w:tc>
          <w:tcPr>
            <w:tcW w:w="1500" w:type="dxa"/>
            <w:shd w:val="clear" w:color="auto" w:fill="A4C5DE"/>
            <w:vAlign w:val="bottom"/>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Maintenance</w:t>
            </w:r>
            <w:r w:rsidRPr="000F2E49">
              <w:rPr>
                <w:rFonts w:ascii="Verdana" w:eastAsia="Times New Roman" w:hAnsi="Verdana" w:cs="Times New Roman"/>
                <w:b/>
                <w:bCs/>
                <w:color w:val="FFFFFF"/>
                <w:sz w:val="18"/>
                <w:szCs w:val="18"/>
              </w:rPr>
              <w:br/>
              <w:t>Costs (Y)</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Jan</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Feb</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$690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Mar</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$510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Apr</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7,000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May</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Jun</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9,000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$980</w:t>
            </w:r>
          </w:p>
        </w:tc>
      </w:tr>
      <w:tr w:rsidR="000F2E49" w:rsidRPr="000F2E49" w:rsidTr="000F2E49">
        <w:trPr>
          <w:tblCellSpacing w:w="0" w:type="dxa"/>
        </w:trPr>
        <w:tc>
          <w:tcPr>
            <w:tcW w:w="225"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Jul</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3,500</w:t>
            </w:r>
          </w:p>
        </w:tc>
        <w:tc>
          <w:tcPr>
            <w:tcW w:w="1500" w:type="dxa"/>
            <w:shd w:val="clear" w:color="auto" w:fill="DEEAF9"/>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$840</w:t>
            </w:r>
          </w:p>
        </w:tc>
      </w:tr>
      <w:tr w:rsidR="000F2E49" w:rsidRPr="000F2E49" w:rsidTr="000F2E49">
        <w:trPr>
          <w:tblCellSpacing w:w="0" w:type="dxa"/>
        </w:trPr>
        <w:tc>
          <w:tcPr>
            <w:tcW w:w="225"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p>
        </w:tc>
        <w:tc>
          <w:tcPr>
            <w:tcW w:w="90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Aug</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5,500</w:t>
            </w:r>
          </w:p>
        </w:tc>
        <w:tc>
          <w:tcPr>
            <w:tcW w:w="1500" w:type="dxa"/>
            <w:shd w:val="clear" w:color="auto" w:fill="EEF5FF"/>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$600</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rPr>
        <w:br/>
        <w:t>What is the equation of the line using the high-low method and this data?</w:t>
      </w:r>
    </w:p>
    <w:p w:rsidR="000F2E49" w:rsidRPr="000F2E49" w:rsidRDefault="000F2E49" w:rsidP="000F2E49">
      <w:pPr>
        <w:spacing w:after="0" w:line="240" w:lineRule="auto"/>
        <w:rPr>
          <w:rFonts w:ascii="Verdana" w:eastAsia="Times New Roman" w:hAnsi="Verdana" w:cs="Times New Roman"/>
          <w:color w:val="000000"/>
          <w:sz w:val="18"/>
          <w:szCs w:val="18"/>
        </w:rPr>
      </w:pPr>
    </w:p>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12065"/>
            <wp:effectExtent l="0" t="0" r="0" b="0"/>
            <wp:docPr id="85" name="Picture 8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tb02_wp_docx_99_comp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6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50" type="#_x0000_t75" style="width:20.55pt;height:16.85pt" o:ole="">
                  <v:imagedata r:id="rId6" o:title=""/>
                </v:shape>
                <w:control r:id="rId103" w:name="DefaultOcxName52" w:shapeid="_x0000_i1450"/>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$980 = 170 + (0.09X)</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56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53" type="#_x0000_t75" style="width:20.55pt;height:16.85pt" o:ole="">
                  <v:imagedata r:id="rId6" o:title=""/>
                </v:shape>
                <w:control r:id="rId104" w:name="DefaultOcxName128" w:shapeid="_x0000_i1453"/>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 = $170 + (0.09 x 9,000)</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2105"/>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object w:dxaOrig="225" w:dyaOrig="225">
                <v:shape id="_x0000_i1456" type="#_x0000_t75" style="width:20.55pt;height:16.85pt" o:ole="">
                  <v:imagedata r:id="rId34" o:title=""/>
                </v:shape>
                <w:control r:id="rId105" w:name="DefaultOcxName223" w:shapeid="_x0000_i1456"/>
              </w:object>
            </w:r>
          </w:p>
        </w:tc>
        <w:tc>
          <w:tcPr>
            <w:tcW w:w="0" w:type="auto"/>
            <w:hideMark/>
          </w:tcPr>
          <w:p w:rsidR="000F2E49" w:rsidRPr="000F2E49" w:rsidRDefault="000F2E49" w:rsidP="000F2E49">
            <w:pPr>
              <w:spacing w:after="0" w:line="240" w:lineRule="auto"/>
              <w:rPr>
                <w:rFonts w:ascii="Verdana" w:eastAsia="Times New Roman" w:hAnsi="Verdana" w:cs="Times New Roman"/>
                <w:b/>
                <w:color w:val="000000"/>
                <w:sz w:val="18"/>
                <w:szCs w:val="18"/>
              </w:rPr>
            </w:pPr>
            <w:r w:rsidRPr="000F2E49">
              <w:rPr>
                <w:rFonts w:ascii="Verdana" w:eastAsia="Times New Roman" w:hAnsi="Verdana" w:cs="Times New Roman"/>
                <w:b/>
                <w:color w:val="000000"/>
                <w:sz w:val="18"/>
                <w:szCs w:val="18"/>
              </w:rPr>
              <w:t>Y = 170+ ($0.09 X)</w:t>
            </w:r>
          </w:p>
        </w:tc>
      </w:tr>
    </w:tbl>
    <w:p w:rsidR="000F2E49" w:rsidRPr="000F2E49" w:rsidRDefault="000F2E49" w:rsidP="000F2E49">
      <w:pPr>
        <w:spacing w:after="0" w:line="240" w:lineRule="auto"/>
        <w:rPr>
          <w:rFonts w:ascii="Verdana" w:eastAsia="Times New Roman" w:hAnsi="Verdana" w:cs="Times New Roman"/>
          <w:vanish/>
          <w:color w:val="000000"/>
          <w:sz w:val="18"/>
          <w:szCs w:val="18"/>
        </w:rPr>
      </w:pP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525"/>
        <w:gridCol w:w="1996"/>
      </w:tblGrid>
      <w:tr w:rsidR="000F2E49" w:rsidRPr="000F2E49" w:rsidTr="000F2E49">
        <w:trPr>
          <w:tblCellSpacing w:w="0" w:type="dxa"/>
        </w:trPr>
        <w:tc>
          <w:tcPr>
            <w:tcW w:w="0" w:type="auto"/>
            <w:hideMark/>
          </w:tcPr>
          <w:p w:rsidR="000F2E49" w:rsidRPr="000F2E49" w:rsidRDefault="000F2E49" w:rsidP="000F2E49">
            <w:pPr>
              <w:spacing w:after="100" w:afterAutospacing="1"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object w:dxaOrig="225" w:dyaOrig="225">
                <v:shape id="_x0000_i1459" type="#_x0000_t75" style="width:20.55pt;height:16.85pt" o:ole="">
                  <v:imagedata r:id="rId6" o:title=""/>
                </v:shape>
                <w:control r:id="rId106" w:name="DefaultOcxName321" w:shapeid="_x0000_i1459"/>
              </w:object>
            </w:r>
          </w:p>
        </w:tc>
        <w:tc>
          <w:tcPr>
            <w:tcW w:w="0" w:type="auto"/>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X = 170+ ($0. 09 Y)</w:t>
            </w:r>
          </w:p>
        </w:tc>
      </w:tr>
    </w:tbl>
    <w:p w:rsidR="000F2E49" w:rsidRDefault="000F2E49" w:rsidP="000F2E49">
      <w:pPr>
        <w:rPr>
          <w:b/>
        </w:rPr>
      </w:pPr>
      <w:r>
        <w:rPr>
          <w:b/>
        </w:rPr>
        <w:t>.</w:t>
      </w:r>
    </w:p>
    <w:p w:rsidR="000F2E49" w:rsidRDefault="000F2E49" w:rsidP="000F2E49">
      <w:pPr>
        <w:rPr>
          <w:b/>
        </w:rPr>
      </w:pPr>
    </w:p>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t>Question 31</w:t>
      </w:r>
      <w:r w:rsidR="00D06E54">
        <w:rPr>
          <w:rFonts w:ascii="Verdana" w:eastAsia="Times New Roman" w:hAnsi="Verdana" w:cs="Times New Roman"/>
          <w:b/>
          <w:bCs/>
          <w:color w:val="E35016"/>
          <w:sz w:val="18"/>
          <w:szCs w:val="18"/>
        </w:rPr>
        <w:t xml:space="preserve">   </w:t>
      </w:r>
      <w:bookmarkStart w:id="0" w:name="_GoBack"/>
      <w:bookmarkEnd w:id="0"/>
    </w:p>
    <w:tbl>
      <w:tblPr>
        <w:tblW w:w="5000" w:type="pct"/>
        <w:tblCellSpacing w:w="0" w:type="dxa"/>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97" name="Picture 9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96" name="Picture 9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Indicate whether each of the following costs of an automobile manufacturer would be classified as direct materials, 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or manufacturing overhead:</w:t>
      </w:r>
    </w:p>
    <w:tbl>
      <w:tblPr>
        <w:tblW w:w="0" w:type="auto"/>
        <w:tblCellSpacing w:w="0" w:type="dxa"/>
        <w:tblCellMar>
          <w:left w:w="0" w:type="dxa"/>
          <w:right w:w="0" w:type="dxa"/>
        </w:tblCellMar>
        <w:tblLook w:val="04A0" w:firstRow="1" w:lastRow="0" w:firstColumn="1" w:lastColumn="0" w:noHBand="0" w:noVBand="1"/>
      </w:tblPr>
      <w:tblGrid>
        <w:gridCol w:w="278"/>
        <w:gridCol w:w="150"/>
        <w:gridCol w:w="2749"/>
        <w:gridCol w:w="150"/>
        <w:gridCol w:w="3073"/>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5" name="Picture 9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62" type="#_x0000_t75" style="width:133.7pt;height:17.75pt" o:ole="">
                  <v:imagedata r:id="rId107" o:title=""/>
                </v:shape>
                <w:control r:id="rId108" w:name="DefaultOcxName54" w:shapeid="_x0000_i1462"/>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Windshield</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4" name="Picture 94"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65" type="#_x0000_t75" style="width:133.7pt;height:17.75pt" o:ole="">
                  <v:imagedata r:id="rId109" o:title=""/>
                </v:shape>
                <w:control r:id="rId110" w:name="DefaultOcxName129" w:shapeid="_x0000_i1465"/>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Engine</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3" name="Picture 9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68" type="#_x0000_t75" style="width:133.7pt;height:17.75pt" o:ole="">
                  <v:imagedata r:id="rId111" o:title=""/>
                </v:shape>
                <w:control r:id="rId112" w:name="DefaultOcxName224" w:shapeid="_x0000_i1468"/>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Wages of assembly-line workers</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2" name="Picture 9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71" type="#_x0000_t75" style="width:133.7pt;height:17.75pt" o:ole="">
                  <v:imagedata r:id="rId113" o:title=""/>
                </v:shape>
                <w:control r:id="rId114" w:name="DefaultOcxName322" w:shapeid="_x0000_i1471"/>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Depreciation of factory machinery</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1" name="Picture 9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5"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74" type="#_x0000_t75" style="width:133.7pt;height:17.75pt" o:ole="">
                  <v:imagedata r:id="rId115" o:title=""/>
                </v:shape>
                <w:control r:id="rId116" w:name="DefaultOcxName410" w:shapeid="_x0000_i1474"/>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Factory machinery lubricants</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0" name="Picture 9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6"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77" type="#_x0000_t75" style="width:133.7pt;height:17.75pt" o:ole="">
                  <v:imagedata r:id="rId117" o:title=""/>
                </v:shape>
                <w:control r:id="rId118" w:name="DefaultOcxName53" w:shapeid="_x0000_i1477"/>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Tires</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(g)</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89" name="Picture 8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7"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80" type="#_x0000_t75" style="width:133.7pt;height:17.75pt" o:ole="">
                  <v:imagedata r:id="rId119" o:title=""/>
                </v:shape>
                <w:control r:id="rId120" w:name="DefaultOcxName61" w:shapeid="_x0000_i1480"/>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Steering wheel</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(h)</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88" name="Picture 8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21_1_6400039790993577_008"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83" type="#_x0000_t75" style="width:133.7pt;height:17.75pt" o:ole="">
                  <v:imagedata r:id="rId121" o:title=""/>
                </v:shape>
                <w:control r:id="rId122" w:name="DefaultOcxName71" w:shapeid="_x0000_i1483"/>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Salary of painting supervisor</w:t>
            </w:r>
          </w:p>
        </w:tc>
      </w:tr>
    </w:tbl>
    <w:p w:rsidR="000F2E49" w:rsidRDefault="000F2E49" w:rsidP="000F2E49"/>
    <w:p w:rsidR="000F2E49" w:rsidRPr="000F2E49" w:rsidRDefault="000F2E49" w:rsidP="000F2E49">
      <w:pPr>
        <w:spacing w:after="0" w:line="240" w:lineRule="auto"/>
        <w:outlineLvl w:val="2"/>
        <w:rPr>
          <w:rFonts w:ascii="Times New Roman" w:eastAsia="Times New Roman" w:hAnsi="Times New Roman" w:cs="Times New Roman"/>
          <w:b/>
          <w:bCs/>
          <w:color w:val="E35016"/>
          <w:sz w:val="18"/>
          <w:szCs w:val="18"/>
        </w:rPr>
      </w:pPr>
      <w:r w:rsidRPr="000F2E49">
        <w:rPr>
          <w:rFonts w:ascii="Times New Roman" w:eastAsia="Times New Roman" w:hAnsi="Times New Roman" w:cs="Times New Roman"/>
          <w:b/>
          <w:bCs/>
          <w:color w:val="E35016"/>
          <w:sz w:val="18"/>
          <w:szCs w:val="18"/>
        </w:rPr>
        <w:t>Question 32</w:t>
      </w:r>
      <w:r w:rsidR="00D06E54">
        <w:rPr>
          <w:rFonts w:ascii="Times New Roman" w:eastAsia="Times New Roman" w:hAnsi="Times New Roman" w:cs="Times New Roman"/>
          <w:b/>
          <w:bCs/>
          <w:color w:val="E35016"/>
          <w:sz w:val="18"/>
          <w:szCs w:val="18"/>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05" name="Picture 10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shd w:val="clear" w:color="auto" w:fill="FFFFFF"/>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04" name="Picture 10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hd w:val="clear" w:color="auto" w:fill="FFFFFF"/>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Identify whether each of the following costs should be classified as product costs or period costs.</w:t>
      </w:r>
    </w:p>
    <w:tbl>
      <w:tblPr>
        <w:tblW w:w="0" w:type="auto"/>
        <w:tblCellSpacing w:w="0" w:type="dxa"/>
        <w:tblCellMar>
          <w:left w:w="0" w:type="dxa"/>
          <w:right w:w="0" w:type="dxa"/>
        </w:tblCellMar>
        <w:tblLook w:val="04A0" w:firstRow="1" w:lastRow="0" w:firstColumn="1" w:lastColumn="0" w:noHBand="0" w:noVBand="1"/>
      </w:tblPr>
      <w:tblGrid>
        <w:gridCol w:w="276"/>
        <w:gridCol w:w="150"/>
        <w:gridCol w:w="1939"/>
        <w:gridCol w:w="150"/>
        <w:gridCol w:w="2212"/>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3" name="Picture 10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86" type="#_x0000_t75" style="width:92.55pt;height:17.75pt" o:ole="">
                  <v:imagedata r:id="rId123" o:title=""/>
                </v:shape>
                <w:control r:id="rId124" w:name="DefaultOcxName56" w:shapeid="_x0000_i1486"/>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 overhead</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2" name="Picture 102"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89" type="#_x0000_t75" style="width:92.55pt;height:17.75pt" o:ole="">
                  <v:imagedata r:id="rId125" o:title=""/>
                </v:shape>
                <w:control r:id="rId126" w:name="DefaultOcxName130" w:shapeid="_x0000_i1489"/>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Selling expenses</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1" name="Picture 10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92" type="#_x0000_t75" style="width:92.55pt;height:17.75pt" o:ole="">
                  <v:imagedata r:id="rId127" o:title=""/>
                </v:shape>
                <w:control r:id="rId128" w:name="DefaultOcxName225" w:shapeid="_x0000_i1492"/>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Administrative expenses</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0" name="Picture 10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95" type="#_x0000_t75" style="width:92.55pt;height:17.75pt" o:ole="">
                  <v:imagedata r:id="rId129" o:title=""/>
                </v:shape>
                <w:control r:id="rId130" w:name="DefaultOcxName323" w:shapeid="_x0000_i1495"/>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Direct </w:t>
            </w:r>
            <w:proofErr w:type="spellStart"/>
            <w:r w:rsidRPr="000F2E49">
              <w:rPr>
                <w:rFonts w:ascii="Verdana" w:eastAsia="Times New Roman" w:hAnsi="Verdana" w:cs="Times New Roman"/>
                <w:color w:val="000000"/>
                <w:sz w:val="18"/>
                <w:szCs w:val="18"/>
              </w:rPr>
              <w:t>labour</w:t>
            </w:r>
            <w:proofErr w:type="spellEnd"/>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9" name="Picture 9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5"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498" type="#_x0000_t75" style="width:92.55pt;height:17.75pt" o:ole="">
                  <v:imagedata r:id="rId131" o:title=""/>
                </v:shape>
                <w:control r:id="rId132" w:name="DefaultOcxName411" w:shapeid="_x0000_i1498"/>
              </w:objec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Advertising expenses</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98" name="Picture 9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05071981_1_091889203296351_006"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501" type="#_x0000_t75" style="width:92.55pt;height:17.75pt" o:ole="">
                  <v:imagedata r:id="rId133" o:title=""/>
                </v:shape>
                <w:control r:id="rId134" w:name="DefaultOcxName55" w:shapeid="_x0000_i1501"/>
              </w:objec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Direct material</w:t>
            </w:r>
          </w:p>
        </w:tc>
      </w:tr>
    </w:tbl>
    <w:p w:rsidR="000F2E49" w:rsidRDefault="000F2E49" w:rsidP="000F2E49"/>
    <w:p w:rsidR="000F2E49" w:rsidRDefault="000F2E49" w:rsidP="000F2E49"/>
    <w:p w:rsidR="000F2E49" w:rsidRDefault="000F2E49" w:rsidP="000F2E49"/>
    <w:tbl>
      <w:tblPr>
        <w:tblW w:w="5000" w:type="pct"/>
        <w:tblCellSpacing w:w="0" w:type="dxa"/>
        <w:shd w:val="clear" w:color="auto" w:fill="FFFFFF"/>
        <w:tblCellMar>
          <w:left w:w="0" w:type="dxa"/>
          <w:right w:w="0" w:type="dxa"/>
        </w:tblCellMar>
        <w:tblLook w:val="04A0" w:firstRow="1" w:lastRow="0" w:firstColumn="1" w:lastColumn="0" w:noHBand="0" w:noVBand="1"/>
      </w:tblPr>
      <w:tblGrid>
        <w:gridCol w:w="9240"/>
        <w:gridCol w:w="120"/>
      </w:tblGrid>
      <w:tr w:rsidR="000F2E49" w:rsidRPr="000F2E49" w:rsidTr="000F2E49">
        <w:trPr>
          <w:tblCellSpacing w:w="0"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240"/>
            </w:tblGrid>
            <w:tr w:rsidR="000F2E49" w:rsidRPr="000F2E49">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240"/>
                  </w:tblGrid>
                  <w:tr w:rsidR="000F2E49" w:rsidRPr="000F2E49">
                    <w:trPr>
                      <w:tblCellSpacing w:w="7" w:type="dxa"/>
                    </w:trPr>
                    <w:tc>
                      <w:tcPr>
                        <w:tcW w:w="0" w:type="auto"/>
                        <w:shd w:val="clear" w:color="auto" w:fill="FFFFFF"/>
                        <w:vAlign w:val="center"/>
                        <w:hideMark/>
                      </w:tcPr>
                      <w:p w:rsidR="000F2E49" w:rsidRPr="000F2E49" w:rsidRDefault="000F2E49" w:rsidP="000F2E49">
                        <w:pPr>
                          <w:spacing w:after="0" w:line="240" w:lineRule="auto"/>
                          <w:outlineLvl w:val="2"/>
                          <w:rPr>
                            <w:rFonts w:ascii="Verdana" w:eastAsia="Times New Roman" w:hAnsi="Verdana" w:cs="Times New Roman"/>
                            <w:b/>
                            <w:bCs/>
                            <w:color w:val="E35016"/>
                            <w:sz w:val="18"/>
                            <w:szCs w:val="18"/>
                          </w:rPr>
                        </w:pPr>
                        <w:r w:rsidRPr="000F2E49">
                          <w:rPr>
                            <w:rFonts w:ascii="Verdana" w:eastAsia="Times New Roman" w:hAnsi="Verdana" w:cs="Times New Roman"/>
                            <w:b/>
                            <w:bCs/>
                            <w:color w:val="E35016"/>
                            <w:sz w:val="18"/>
                            <w:szCs w:val="18"/>
                          </w:rPr>
                          <w:lastRenderedPageBreak/>
                          <w:t>Question 34</w:t>
                        </w:r>
                        <w:r w:rsidR="00D06E54">
                          <w:rPr>
                            <w:rFonts w:ascii="Verdana" w:eastAsia="Times New Roman" w:hAnsi="Verdana" w:cs="Times New Roman"/>
                            <w:b/>
                            <w:bCs/>
                            <w:color w:val="E35016"/>
                            <w:sz w:val="18"/>
                            <w:szCs w:val="18"/>
                          </w:rPr>
                          <w:t xml:space="preserve">   </w:t>
                        </w:r>
                      </w:p>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Last night, the sprinkler system at Plant A was accidentally set off. The ensuing deluge destroyed most of the cost records in Plant A for the month just completed (May). The plant manager has come to you in a panic—he has to complete his report for head office by the end of today. He wants you to give him the numbers he needs for his report. He can provide you with some fragments of information he has been able to salvage:</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337"/>
                          <w:gridCol w:w="375"/>
                          <w:gridCol w:w="1081"/>
                          <w:gridCol w:w="375"/>
                          <w:gridCol w:w="813"/>
                          <w:gridCol w:w="150"/>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Raw materials:</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Beginning</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$24,500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375" w:type="dxa"/>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Ending</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55,400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Work in process:</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Beginning</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15,000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Finished goods:</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sold in May</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403,600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375" w:type="dxa"/>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Ending</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50,600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 overhead:</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Beginning</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Accrued wages payable:</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Beginning</w:t>
                              </w:r>
                            </w:p>
                          </w:tc>
                          <w:tc>
                            <w:tcPr>
                              <w:tcW w:w="375"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11,000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375" w:type="dxa"/>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Ending</w:t>
                              </w:r>
                            </w:p>
                          </w:tc>
                          <w:tc>
                            <w:tcPr>
                              <w:tcW w:w="375"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19,900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t>Other information:</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40"/>
                          <w:gridCol w:w="8672"/>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w:t>
                              </w: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Total direct materials requisitions for the month were $181,000.</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2.</w:t>
                              </w: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A total of 9,600 direct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xml:space="preserve"> hours were worked during the month at an average wage of $15/hour.</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w:t>
                              </w: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 overheads of $102,200 were incurred during the period.</w:t>
                              </w: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4.</w:t>
                              </w:r>
                            </w:p>
                          </w:tc>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On May 31, the ending inventory of work in process is $5,500.</w:t>
                              </w: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t>Calculate the following:</w:t>
                        </w:r>
                      </w:p>
                      <w:tbl>
                        <w:tblPr>
                          <w:tblW w:w="5000" w:type="pct"/>
                          <w:tblCellSpacing w:w="0" w:type="dxa"/>
                          <w:tblCellMar>
                            <w:left w:w="0" w:type="dxa"/>
                            <w:right w:w="0" w:type="dxa"/>
                          </w:tblCellMar>
                          <w:tblLook w:val="04A0" w:firstRow="1" w:lastRow="0" w:firstColumn="1" w:lastColumn="0" w:noHBand="0" w:noVBand="1"/>
                        </w:tblPr>
                        <w:tblGrid>
                          <w:gridCol w:w="8912"/>
                        </w:tblGrid>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71120" cy="12065"/>
                  <wp:effectExtent l="0" t="0" r="0" b="0"/>
                  <wp:docPr id="136" name="Picture 13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0F2E49" w:rsidRPr="000F2E49" w:rsidTr="000F2E49">
        <w:trPr>
          <w:tblCellSpacing w:w="0" w:type="dxa"/>
        </w:trPr>
        <w:tc>
          <w:tcPr>
            <w:tcW w:w="0" w:type="auto"/>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71120"/>
                  <wp:effectExtent l="0" t="0" r="0" b="0"/>
                  <wp:docPr id="135" name="Picture 13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0"/>
        <w:gridCol w:w="9120"/>
        <w:gridCol w:w="120"/>
      </w:tblGrid>
      <w:tr w:rsidR="000F2E49" w:rsidRPr="000F2E49" w:rsidTr="000F2E49">
        <w:trPr>
          <w:tblCellSpacing w:w="0" w:type="dxa"/>
        </w:trPr>
        <w:tc>
          <w:tcPr>
            <w:tcW w:w="120" w:type="dxa"/>
            <w:shd w:val="clear" w:color="auto" w:fill="F6F9FB"/>
            <w:hideMark/>
          </w:tcPr>
          <w:p w:rsidR="000F2E49" w:rsidRPr="000F2E49" w:rsidRDefault="000F2E49" w:rsidP="000F2E49">
            <w:pPr>
              <w:spacing w:after="0" w:line="240" w:lineRule="auto"/>
              <w:rPr>
                <w:rFonts w:ascii="Verdana" w:eastAsia="Times New Roman" w:hAnsi="Verdana" w:cs="Times New Roman"/>
                <w:color w:val="000000"/>
                <w:sz w:val="18"/>
                <w:szCs w:val="18"/>
              </w:rPr>
            </w:pPr>
            <w:bookmarkStart w:id="1" w:name=""/>
            <w:r w:rsidRPr="000F2E49">
              <w:rPr>
                <w:rFonts w:ascii="Verdana" w:eastAsia="Times New Roman" w:hAnsi="Verdana" w:cs="Times New Roman"/>
                <w:noProof/>
                <w:color w:val="0D5486"/>
                <w:sz w:val="18"/>
                <w:szCs w:val="18"/>
              </w:rPr>
              <w:drawing>
                <wp:inline distT="0" distB="0" distL="0" distR="0">
                  <wp:extent cx="71120" cy="12065"/>
                  <wp:effectExtent l="0" t="0" r="0" b="0"/>
                  <wp:docPr id="134" name="Picture 13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120"/>
            </w:tblGrid>
            <w:tr w:rsidR="000F2E49" w:rsidRPr="000F2E49">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20"/>
                  </w:tblGrid>
                  <w:tr w:rsidR="000F2E49" w:rsidRPr="000F2E49">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549"/>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33" name="Picture 13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32" name="Picture 132"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material purchases during May.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1777"/>
                          <w:gridCol w:w="1694"/>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Material purchased</w:t>
                              </w: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t>
                              </w: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31" name="Picture 131"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6537_0_66913190771957608_00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504" type="#_x0000_t75" style="width:1in;height:17.75pt" o:ole="">
                                    <v:imagedata r:id="rId135" o:title=""/>
                                  </v:shape>
                                  <w:control r:id="rId136" w:name="DefaultOcxName58" w:shapeid="_x0000_i1504"/>
                                </w:object>
                              </w:r>
                            </w:p>
                          </w:tc>
                        </w:tr>
                        <w:tr w:rsidR="000F2E49" w:rsidRPr="000F2E49" w:rsidTr="000F2E49">
                          <w:tblPrEx>
                            <w:tblCellMar>
                              <w:top w:w="0" w:type="dxa"/>
                              <w:left w:w="0" w:type="dxa"/>
                              <w:bottom w:w="0" w:type="dxa"/>
                              <w:right w:w="0" w:type="dxa"/>
                            </w:tblCellMar>
                          </w:tblPrEx>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5544"/>
                          <w:gridCol w:w="808"/>
                          <w:gridCol w:w="808"/>
                          <w:gridCol w:w="808"/>
                          <w:gridCol w:w="808"/>
                        </w:tblGrid>
                        <w:tr w:rsidR="000F2E49" w:rsidRPr="000F2E49" w:rsidTr="000F2E49">
                          <w:tc>
                            <w:tcPr>
                              <w:tcW w:w="0" w:type="auto"/>
                              <w:gridSpan w:val="5"/>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37" w:tooltip="Show Solution" w:history="1">
                                <w:r w:rsidR="000F2E49" w:rsidRPr="000F2E49">
                                  <w:rPr>
                                    <w:rFonts w:ascii="Verdana" w:eastAsia="Times New Roman" w:hAnsi="Verdana" w:cs="Times New Roman"/>
                                    <w:b/>
                                    <w:bCs/>
                                    <w:caps/>
                                    <w:color w:val="285592"/>
                                    <w:sz w:val="14"/>
                                    <w:szCs w:val="14"/>
                                    <w:u w:val="single"/>
                                  </w:rPr>
                                  <w:t>SHOW SOLUTION</w:t>
                                </w:r>
                              </w:hyperlink>
                            </w:p>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38" w:tooltip="Show Answer" w:history="1">
                                <w:r w:rsidR="000F2E49" w:rsidRPr="000F2E49">
                                  <w:rPr>
                                    <w:rFonts w:ascii="Verdana" w:eastAsia="Times New Roman" w:hAnsi="Verdana" w:cs="Times New Roman"/>
                                    <w:b/>
                                    <w:bCs/>
                                    <w:caps/>
                                    <w:color w:val="285592"/>
                                    <w:sz w:val="14"/>
                                    <w:szCs w:val="14"/>
                                    <w:u w:val="single"/>
                                  </w:rPr>
                                  <w:t>SHOW ANSWER</w:t>
                                </w:r>
                              </w:hyperlink>
                            </w:p>
                          </w:tc>
                        </w:tr>
                        <w:tr w:rsidR="000F2E49" w:rsidRPr="000F2E49" w:rsidTr="000F2E49">
                          <w:tc>
                            <w:tcPr>
                              <w:tcW w:w="0" w:type="auto"/>
                              <w:tcBorders>
                                <w:top w:val="single" w:sz="6" w:space="0" w:color="CAD3DE"/>
                                <w:left w:val="single" w:sz="6" w:space="0" w:color="CAD3DE"/>
                                <w:bottom w:val="single" w:sz="6" w:space="0" w:color="CAD3DE"/>
                                <w:right w:val="single" w:sz="6" w:space="0" w:color="CAD3DE"/>
                              </w:tcBorders>
                              <w:shd w:val="clear" w:color="auto" w:fill="F6F9FB"/>
                              <w:hideMark/>
                            </w:tcPr>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39" w:tooltip="Link to Text 1" w:history="1">
                                <w:r w:rsidR="000F2E49" w:rsidRPr="000F2E49">
                                  <w:rPr>
                                    <w:rFonts w:ascii="Verdana" w:eastAsia="Times New Roman" w:hAnsi="Verdana" w:cs="Times New Roman"/>
                                    <w:b/>
                                    <w:bCs/>
                                    <w:caps/>
                                    <w:color w:val="285592"/>
                                    <w:sz w:val="14"/>
                                    <w:szCs w:val="14"/>
                                    <w:u w:val="single"/>
                                  </w:rPr>
                                  <w:t>LINK TO TEXT</w:t>
                                </w:r>
                              </w:hyperlink>
                            </w:p>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40" w:tooltip="Link to Text 2" w:history="1">
                                <w:r w:rsidR="000F2E49" w:rsidRPr="000F2E49">
                                  <w:rPr>
                                    <w:rFonts w:ascii="Verdana" w:eastAsia="Times New Roman" w:hAnsi="Verdana" w:cs="Times New Roman"/>
                                    <w:b/>
                                    <w:bCs/>
                                    <w:caps/>
                                    <w:color w:val="285592"/>
                                    <w:sz w:val="14"/>
                                    <w:szCs w:val="14"/>
                                    <w:u w:val="single"/>
                                  </w:rPr>
                                  <w:t>LINK TO TEXT</w:t>
                                </w:r>
                              </w:hyperlink>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71120" cy="12065"/>
                  <wp:effectExtent l="0" t="0" r="0" b="0"/>
                  <wp:docPr id="130" name="Picture 130"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0F2E49" w:rsidRPr="000F2E49" w:rsidTr="000F2E49">
        <w:trPr>
          <w:tblCellSpacing w:w="0" w:type="dxa"/>
        </w:trPr>
        <w:tc>
          <w:tcPr>
            <w:tcW w:w="0" w:type="auto"/>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71120"/>
                  <wp:effectExtent l="0" t="0" r="0" b="0"/>
                  <wp:docPr id="129" name="Picture 129"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0"/>
        <w:gridCol w:w="9120"/>
        <w:gridCol w:w="120"/>
      </w:tblGrid>
      <w:tr w:rsidR="000F2E49" w:rsidRPr="000F2E49" w:rsidTr="000F2E49">
        <w:trPr>
          <w:tblCellSpacing w:w="0" w:type="dxa"/>
        </w:trPr>
        <w:tc>
          <w:tcPr>
            <w:tcW w:w="120" w:type="dxa"/>
            <w:shd w:val="clear" w:color="auto" w:fill="F6F9FB"/>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D5486"/>
                <w:sz w:val="18"/>
                <w:szCs w:val="18"/>
              </w:rPr>
              <w:drawing>
                <wp:inline distT="0" distB="0" distL="0" distR="0">
                  <wp:extent cx="71120" cy="12065"/>
                  <wp:effectExtent l="0" t="0" r="0" b="0"/>
                  <wp:docPr id="128" name="Picture 12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120"/>
            </w:tblGrid>
            <w:tr w:rsidR="000F2E49" w:rsidRPr="000F2E49">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20"/>
                  </w:tblGrid>
                  <w:tr w:rsidR="000F2E49" w:rsidRPr="000F2E49">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549"/>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27" name="Picture 12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26" name="Picture 126"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t xml:space="preserve">The amount paid to the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xml:space="preserve"> force in May.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957"/>
                          <w:gridCol w:w="150"/>
                          <w:gridCol w:w="1694"/>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Amount paid to the </w:t>
                              </w:r>
                              <w:proofErr w:type="spellStart"/>
                              <w:r w:rsidRPr="000F2E49">
                                <w:rPr>
                                  <w:rFonts w:ascii="Verdana" w:eastAsia="Times New Roman" w:hAnsi="Verdana" w:cs="Times New Roman"/>
                                  <w:color w:val="000000"/>
                                  <w:sz w:val="18"/>
                                  <w:szCs w:val="18"/>
                                </w:rPr>
                                <w:t>labour</w:t>
                              </w:r>
                              <w:proofErr w:type="spellEnd"/>
                              <w:r w:rsidRPr="000F2E49">
                                <w:rPr>
                                  <w:rFonts w:ascii="Verdana" w:eastAsia="Times New Roman" w:hAnsi="Verdana" w:cs="Times New Roman"/>
                                  <w:color w:val="000000"/>
                                  <w:sz w:val="18"/>
                                  <w:szCs w:val="18"/>
                                </w:rPr>
                                <w:t xml:space="preserve"> force</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t>
                              </w: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25" name="Picture 125"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6537_0_66913190771957608_00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509" type="#_x0000_t75" style="width:1in;height:17.75pt" o:ole="">
                                    <v:imagedata r:id="rId141" o:title=""/>
                                  </v:shape>
                                  <w:control r:id="rId142" w:name="DefaultOcxName132" w:shapeid="_x0000_i1509"/>
                                </w:object>
                              </w:r>
                            </w:p>
                          </w:tc>
                        </w:tr>
                        <w:tr w:rsidR="000F2E49" w:rsidRPr="000F2E49" w:rsidTr="000F2E49">
                          <w:tblPrEx>
                            <w:tblCellMar>
                              <w:top w:w="0" w:type="dxa"/>
                              <w:left w:w="0" w:type="dxa"/>
                              <w:bottom w:w="0" w:type="dxa"/>
                              <w:right w:w="0" w:type="dxa"/>
                            </w:tblCellMar>
                          </w:tblPrEx>
                          <w:trPr>
                            <w:tblCellSpacing w:w="0" w:type="dxa"/>
                          </w:trPr>
                          <w:tc>
                            <w:tcPr>
                              <w:tcW w:w="0" w:type="auto"/>
                              <w:gridSpan w:val="3"/>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5544"/>
                          <w:gridCol w:w="808"/>
                          <w:gridCol w:w="808"/>
                          <w:gridCol w:w="808"/>
                          <w:gridCol w:w="808"/>
                        </w:tblGrid>
                        <w:tr w:rsidR="000F2E49" w:rsidRPr="000F2E49" w:rsidTr="000F2E49">
                          <w:tc>
                            <w:tcPr>
                              <w:tcW w:w="0" w:type="auto"/>
                              <w:gridSpan w:val="5"/>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43" w:tooltip="Show Solution" w:history="1">
                                <w:r w:rsidR="000F2E49" w:rsidRPr="000F2E49">
                                  <w:rPr>
                                    <w:rFonts w:ascii="Verdana" w:eastAsia="Times New Roman" w:hAnsi="Verdana" w:cs="Times New Roman"/>
                                    <w:b/>
                                    <w:bCs/>
                                    <w:caps/>
                                    <w:color w:val="285592"/>
                                    <w:sz w:val="14"/>
                                    <w:szCs w:val="14"/>
                                    <w:u w:val="single"/>
                                  </w:rPr>
                                  <w:t>SHOW SOLUTION</w:t>
                                </w:r>
                              </w:hyperlink>
                            </w:p>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44" w:tooltip="Show Answer" w:history="1">
                                <w:r w:rsidR="000F2E49" w:rsidRPr="000F2E49">
                                  <w:rPr>
                                    <w:rFonts w:ascii="Verdana" w:eastAsia="Times New Roman" w:hAnsi="Verdana" w:cs="Times New Roman"/>
                                    <w:b/>
                                    <w:bCs/>
                                    <w:caps/>
                                    <w:color w:val="285592"/>
                                    <w:sz w:val="14"/>
                                    <w:szCs w:val="14"/>
                                    <w:u w:val="single"/>
                                  </w:rPr>
                                  <w:t>SHOW ANSWER</w:t>
                                </w:r>
                              </w:hyperlink>
                            </w:p>
                          </w:tc>
                        </w:tr>
                        <w:tr w:rsidR="000F2E49" w:rsidRPr="000F2E49" w:rsidTr="000F2E49">
                          <w:tc>
                            <w:tcPr>
                              <w:tcW w:w="0" w:type="auto"/>
                              <w:tcBorders>
                                <w:top w:val="single" w:sz="6" w:space="0" w:color="CAD3DE"/>
                                <w:left w:val="single" w:sz="6" w:space="0" w:color="CAD3DE"/>
                                <w:bottom w:val="single" w:sz="6" w:space="0" w:color="CAD3DE"/>
                                <w:right w:val="single" w:sz="6" w:space="0" w:color="CAD3DE"/>
                              </w:tcBorders>
                              <w:shd w:val="clear" w:color="auto" w:fill="F6F9FB"/>
                              <w:hideMark/>
                            </w:tcPr>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45" w:tooltip="Link to Text 1" w:history="1">
                                <w:r w:rsidR="000F2E49" w:rsidRPr="000F2E49">
                                  <w:rPr>
                                    <w:rFonts w:ascii="Verdana" w:eastAsia="Times New Roman" w:hAnsi="Verdana" w:cs="Times New Roman"/>
                                    <w:b/>
                                    <w:bCs/>
                                    <w:caps/>
                                    <w:color w:val="285592"/>
                                    <w:sz w:val="14"/>
                                    <w:szCs w:val="14"/>
                                    <w:u w:val="single"/>
                                  </w:rPr>
                                  <w:t>LINK TO TEXT</w:t>
                                </w:r>
                              </w:hyperlink>
                            </w:p>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46" w:tooltip="Link to Text 2" w:history="1">
                                <w:r w:rsidR="000F2E49" w:rsidRPr="000F2E49">
                                  <w:rPr>
                                    <w:rFonts w:ascii="Verdana" w:eastAsia="Times New Roman" w:hAnsi="Verdana" w:cs="Times New Roman"/>
                                    <w:b/>
                                    <w:bCs/>
                                    <w:caps/>
                                    <w:color w:val="285592"/>
                                    <w:sz w:val="14"/>
                                    <w:szCs w:val="14"/>
                                    <w:u w:val="single"/>
                                  </w:rPr>
                                  <w:t>LINK TO TEXT</w:t>
                                </w:r>
                              </w:hyperlink>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lastRenderedPageBreak/>
              <w:drawing>
                <wp:inline distT="0" distB="0" distL="0" distR="0">
                  <wp:extent cx="71120" cy="12065"/>
                  <wp:effectExtent l="0" t="0" r="0" b="0"/>
                  <wp:docPr id="124" name="Picture 124"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0F2E49" w:rsidRPr="000F2E49" w:rsidTr="000F2E49">
        <w:trPr>
          <w:tblCellSpacing w:w="0" w:type="dxa"/>
        </w:trPr>
        <w:tc>
          <w:tcPr>
            <w:tcW w:w="0" w:type="auto"/>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71120"/>
                  <wp:effectExtent l="0" t="0" r="0" b="0"/>
                  <wp:docPr id="123" name="Picture 123"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0"/>
        <w:gridCol w:w="9120"/>
        <w:gridCol w:w="120"/>
      </w:tblGrid>
      <w:tr w:rsidR="000F2E49" w:rsidRPr="000F2E49" w:rsidTr="000F2E49">
        <w:trPr>
          <w:tblCellSpacing w:w="0" w:type="dxa"/>
        </w:trPr>
        <w:tc>
          <w:tcPr>
            <w:tcW w:w="120" w:type="dxa"/>
            <w:shd w:val="clear" w:color="auto" w:fill="F6F9FB"/>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D5486"/>
                <w:sz w:val="18"/>
                <w:szCs w:val="18"/>
              </w:rPr>
              <w:drawing>
                <wp:inline distT="0" distB="0" distL="0" distR="0">
                  <wp:extent cx="71120" cy="12065"/>
                  <wp:effectExtent l="0" t="0" r="0" b="0"/>
                  <wp:docPr id="122" name="Picture 12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120"/>
            </w:tblGrid>
            <w:tr w:rsidR="000F2E49" w:rsidRPr="000F2E49">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120"/>
                  </w:tblGrid>
                  <w:tr w:rsidR="000F2E49" w:rsidRPr="000F2E49">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549"/>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21" name="Picture 121"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20" name="Picture 120"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cost of goods transferred from work in process inventory to finished goods inventory in May.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968"/>
                          <w:gridCol w:w="150"/>
                          <w:gridCol w:w="1674"/>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Cost of goods transferred from work in process inventory to finished goods inventory</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t>
                              </w: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9" name="Picture 11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6537_0_66913190771957608_00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511" type="#_x0000_t75" style="width:1in;height:17.75pt" o:ole="">
                                    <v:imagedata r:id="rId147" o:title=""/>
                                  </v:shape>
                                  <w:control r:id="rId148" w:name="DefaultOcxName227" w:shapeid="_x0000_i1511"/>
                                </w:object>
                              </w:r>
                            </w:p>
                          </w:tc>
                        </w:tr>
                        <w:tr w:rsidR="000F2E49" w:rsidRPr="000F2E49" w:rsidTr="000F2E49">
                          <w:tblPrEx>
                            <w:tblCellMar>
                              <w:top w:w="0" w:type="dxa"/>
                              <w:left w:w="0" w:type="dxa"/>
                              <w:bottom w:w="0" w:type="dxa"/>
                              <w:right w:w="0" w:type="dxa"/>
                            </w:tblCellMar>
                          </w:tblPrEx>
                          <w:trPr>
                            <w:tblCellSpacing w:w="0" w:type="dxa"/>
                          </w:trPr>
                          <w:tc>
                            <w:tcPr>
                              <w:tcW w:w="0" w:type="auto"/>
                              <w:gridSpan w:val="3"/>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br w:type="textWrapping" w:clear="all"/>
                        </w:r>
                      </w:p>
                      <w:tbl>
                        <w:tblPr>
                          <w:tblW w:w="5000" w:type="pct"/>
                          <w:tblBorders>
                            <w:top w:val="single" w:sz="6" w:space="0" w:color="CAD3DE"/>
                            <w:left w:val="single" w:sz="6" w:space="0" w:color="CAD3DE"/>
                            <w:bottom w:val="single" w:sz="6" w:space="0" w:color="CAD3DE"/>
                            <w:right w:val="single" w:sz="6" w:space="0" w:color="CAD3DE"/>
                          </w:tblBorders>
                          <w:tblCellMar>
                            <w:top w:w="90" w:type="dxa"/>
                            <w:left w:w="90" w:type="dxa"/>
                            <w:bottom w:w="90" w:type="dxa"/>
                            <w:right w:w="90" w:type="dxa"/>
                          </w:tblCellMar>
                          <w:tblLook w:val="04A0" w:firstRow="1" w:lastRow="0" w:firstColumn="1" w:lastColumn="0" w:noHBand="0" w:noVBand="1"/>
                        </w:tblPr>
                        <w:tblGrid>
                          <w:gridCol w:w="5544"/>
                          <w:gridCol w:w="808"/>
                          <w:gridCol w:w="808"/>
                          <w:gridCol w:w="808"/>
                          <w:gridCol w:w="808"/>
                        </w:tblGrid>
                        <w:tr w:rsidR="000F2E49" w:rsidRPr="000F2E49" w:rsidTr="000F2E49">
                          <w:tc>
                            <w:tcPr>
                              <w:tcW w:w="0" w:type="auto"/>
                              <w:gridSpan w:val="5"/>
                              <w:tcBorders>
                                <w:top w:val="single" w:sz="6" w:space="0" w:color="CAD3DE"/>
                                <w:left w:val="single" w:sz="6" w:space="0" w:color="CAD3DE"/>
                                <w:bottom w:val="single" w:sz="6" w:space="0" w:color="CAD3DE"/>
                                <w:right w:val="single" w:sz="6" w:space="0" w:color="CAD3DE"/>
                              </w:tcBorders>
                              <w:shd w:val="clear" w:color="auto" w:fill="F6F9FB"/>
                              <w:vAlign w:val="center"/>
                              <w:hideMark/>
                            </w:tcPr>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49" w:tooltip="Show Solution" w:history="1">
                                <w:r w:rsidR="000F2E49" w:rsidRPr="000F2E49">
                                  <w:rPr>
                                    <w:rFonts w:ascii="Verdana" w:eastAsia="Times New Roman" w:hAnsi="Verdana" w:cs="Times New Roman"/>
                                    <w:b/>
                                    <w:bCs/>
                                    <w:caps/>
                                    <w:color w:val="285592"/>
                                    <w:sz w:val="14"/>
                                    <w:szCs w:val="14"/>
                                    <w:u w:val="single"/>
                                  </w:rPr>
                                  <w:t>SHOW SOLUTION</w:t>
                                </w:r>
                              </w:hyperlink>
                            </w:p>
                            <w:p w:rsidR="000F2E49" w:rsidRPr="000F2E49" w:rsidRDefault="00D06E54" w:rsidP="000F2E49">
                              <w:pPr>
                                <w:spacing w:after="0" w:line="300" w:lineRule="atLeast"/>
                                <w:textAlignment w:val="center"/>
                                <w:rPr>
                                  <w:rFonts w:ascii="Verdana" w:eastAsia="Times New Roman" w:hAnsi="Verdana" w:cs="Times New Roman"/>
                                  <w:color w:val="000000"/>
                                  <w:sz w:val="18"/>
                                  <w:szCs w:val="18"/>
                                </w:rPr>
                              </w:pPr>
                              <w:hyperlink r:id="rId150" w:tooltip="Show Answer" w:history="1">
                                <w:r w:rsidR="000F2E49" w:rsidRPr="000F2E49">
                                  <w:rPr>
                                    <w:rFonts w:ascii="Verdana" w:eastAsia="Times New Roman" w:hAnsi="Verdana" w:cs="Times New Roman"/>
                                    <w:b/>
                                    <w:bCs/>
                                    <w:caps/>
                                    <w:color w:val="285592"/>
                                    <w:sz w:val="14"/>
                                    <w:szCs w:val="14"/>
                                    <w:u w:val="single"/>
                                  </w:rPr>
                                  <w:t>SHOW ANSWER</w:t>
                                </w:r>
                              </w:hyperlink>
                            </w:p>
                          </w:tc>
                        </w:tr>
                        <w:tr w:rsidR="000F2E49" w:rsidRPr="000F2E49" w:rsidTr="000F2E49">
                          <w:tc>
                            <w:tcPr>
                              <w:tcW w:w="0" w:type="auto"/>
                              <w:tcBorders>
                                <w:top w:val="single" w:sz="6" w:space="0" w:color="CAD3DE"/>
                                <w:left w:val="single" w:sz="6" w:space="0" w:color="CAD3DE"/>
                                <w:bottom w:val="single" w:sz="6" w:space="0" w:color="CAD3DE"/>
                                <w:right w:val="single" w:sz="6" w:space="0" w:color="CAD3DE"/>
                              </w:tcBorders>
                              <w:shd w:val="clear" w:color="auto" w:fill="F6F9FB"/>
                              <w:hideMark/>
                            </w:tcPr>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51" w:tooltip="Link to Text 1" w:history="1">
                                <w:r w:rsidR="000F2E49" w:rsidRPr="000F2E49">
                                  <w:rPr>
                                    <w:rFonts w:ascii="Verdana" w:eastAsia="Times New Roman" w:hAnsi="Verdana" w:cs="Times New Roman"/>
                                    <w:b/>
                                    <w:bCs/>
                                    <w:caps/>
                                    <w:color w:val="285592"/>
                                    <w:sz w:val="14"/>
                                    <w:szCs w:val="14"/>
                                    <w:u w:val="single"/>
                                  </w:rPr>
                                  <w:t>LINK TO TEXT</w:t>
                                </w:r>
                              </w:hyperlink>
                            </w:p>
                            <w:p w:rsidR="000F2E49" w:rsidRPr="000F2E49" w:rsidRDefault="00D06E54" w:rsidP="000F2E49">
                              <w:pPr>
                                <w:spacing w:after="120" w:line="300" w:lineRule="atLeast"/>
                                <w:textAlignment w:val="center"/>
                                <w:rPr>
                                  <w:rFonts w:ascii="Verdana" w:eastAsia="Times New Roman" w:hAnsi="Verdana" w:cs="Times New Roman"/>
                                  <w:color w:val="000000"/>
                                  <w:sz w:val="18"/>
                                  <w:szCs w:val="18"/>
                                </w:rPr>
                              </w:pPr>
                              <w:hyperlink r:id="rId152" w:tooltip="Link to Text 2" w:history="1">
                                <w:r w:rsidR="000F2E49" w:rsidRPr="000F2E49">
                                  <w:rPr>
                                    <w:rFonts w:ascii="Verdana" w:eastAsia="Times New Roman" w:hAnsi="Verdana" w:cs="Times New Roman"/>
                                    <w:b/>
                                    <w:bCs/>
                                    <w:caps/>
                                    <w:color w:val="285592"/>
                                    <w:sz w:val="14"/>
                                    <w:szCs w:val="14"/>
                                    <w:u w:val="single"/>
                                  </w:rPr>
                                  <w:t>LINK TO TEXT</w:t>
                                </w:r>
                              </w:hyperlink>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0" w:type="auto"/>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c>
          <w:tcPr>
            <w:tcW w:w="120" w:type="dxa"/>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71120" cy="12065"/>
                  <wp:effectExtent l="0" t="0" r="0" b="0"/>
                  <wp:docPr id="118" name="Picture 118"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0F2E49" w:rsidRPr="000F2E49" w:rsidTr="000F2E49">
        <w:trPr>
          <w:tblCellSpacing w:w="0" w:type="dxa"/>
        </w:trPr>
        <w:tc>
          <w:tcPr>
            <w:tcW w:w="0" w:type="auto"/>
            <w:shd w:val="clear" w:color="auto" w:fill="F6F9FB"/>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71120"/>
                  <wp:effectExtent l="0" t="0" r="0" b="0"/>
                  <wp:docPr id="117" name="Picture 117"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71120"/>
                          </a:xfrm>
                          <a:prstGeom prst="rect">
                            <a:avLst/>
                          </a:prstGeom>
                          <a:noFill/>
                          <a:ln>
                            <a:noFill/>
                          </a:ln>
                        </pic:spPr>
                      </pic:pic>
                    </a:graphicData>
                  </a:graphic>
                </wp:inline>
              </w:drawing>
            </w:r>
          </w:p>
        </w:tc>
      </w:tr>
    </w:tbl>
    <w:p w:rsidR="000F2E49" w:rsidRPr="000F2E49" w:rsidRDefault="000F2E49" w:rsidP="000F2E49">
      <w:pPr>
        <w:spacing w:after="0" w:line="240" w:lineRule="auto"/>
        <w:rPr>
          <w:rFonts w:ascii="Times New Roman" w:eastAsia="Times New Roman" w:hAnsi="Times New Roman" w:cs="Times New Roman"/>
          <w:vanish/>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20"/>
        <w:gridCol w:w="9240"/>
      </w:tblGrid>
      <w:tr w:rsidR="000F2E49" w:rsidRPr="000F2E49" w:rsidTr="000F2E49">
        <w:trPr>
          <w:tblCellSpacing w:w="0" w:type="dxa"/>
        </w:trPr>
        <w:tc>
          <w:tcPr>
            <w:tcW w:w="120" w:type="dxa"/>
            <w:shd w:val="clear" w:color="auto" w:fill="F6F9FB"/>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D5486"/>
                <w:sz w:val="18"/>
                <w:szCs w:val="18"/>
              </w:rPr>
              <w:drawing>
                <wp:inline distT="0" distB="0" distL="0" distR="0">
                  <wp:extent cx="71120" cy="12065"/>
                  <wp:effectExtent l="0" t="0" r="0" b="0"/>
                  <wp:docPr id="116" name="Picture 116"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120" cy="12065"/>
                          </a:xfrm>
                          <a:prstGeom prst="rect">
                            <a:avLst/>
                          </a:prstGeom>
                          <a:noFill/>
                          <a:ln>
                            <a:noFill/>
                          </a:ln>
                        </pic:spPr>
                      </pic:pic>
                    </a:graphicData>
                  </a:graphic>
                </wp:inline>
              </w:drawing>
            </w:r>
          </w:p>
        </w:tc>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9240"/>
            </w:tblGrid>
            <w:tr w:rsidR="000F2E49" w:rsidRPr="000F2E49">
              <w:trPr>
                <w:tblCellSpacing w:w="0" w:type="dxa"/>
              </w:trPr>
              <w:tc>
                <w:tcPr>
                  <w:tcW w:w="0" w:type="auto"/>
                  <w:shd w:val="clear" w:color="auto" w:fill="CAD3DE"/>
                  <w:vAlign w:val="center"/>
                  <w:hideMark/>
                </w:tcPr>
                <w:tbl>
                  <w:tblPr>
                    <w:tblW w:w="5000" w:type="pct"/>
                    <w:tblCellSpacing w:w="7" w:type="dxa"/>
                    <w:tblCellMar>
                      <w:top w:w="150" w:type="dxa"/>
                      <w:left w:w="150" w:type="dxa"/>
                      <w:bottom w:w="150" w:type="dxa"/>
                      <w:right w:w="150" w:type="dxa"/>
                    </w:tblCellMar>
                    <w:tblLook w:val="04A0" w:firstRow="1" w:lastRow="0" w:firstColumn="1" w:lastColumn="0" w:noHBand="0" w:noVBand="1"/>
                  </w:tblPr>
                  <w:tblGrid>
                    <w:gridCol w:w="9240"/>
                  </w:tblGrid>
                  <w:tr w:rsidR="000F2E49" w:rsidRPr="000F2E49">
                    <w:trPr>
                      <w:tblCellSpacing w:w="7" w:type="dxa"/>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243"/>
                          <w:gridCol w:w="8669"/>
                        </w:tblGrid>
                        <w:tr w:rsidR="000F2E49" w:rsidRPr="000F2E49" w:rsidTr="000F2E49">
                          <w:trPr>
                            <w:tblCellSpacing w:w="0" w:type="dxa"/>
                          </w:trPr>
                          <w:tc>
                            <w:tcPr>
                              <w:tcW w:w="0" w:type="auto"/>
                              <w:gridSpan w:val="2"/>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15" name="Picture 115"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bookmarkEnd w:id="1"/>
                        <w:tr w:rsidR="000F2E49" w:rsidRPr="000F2E49" w:rsidTr="000F2E49">
                          <w:trPr>
                            <w:tblCellSpacing w:w="0" w:type="dxa"/>
                          </w:trPr>
                          <w:tc>
                            <w:tcPr>
                              <w:tcW w:w="240" w:type="dxa"/>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14" name="Picture 114"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The cost of finished goods inventory at the beginning of May.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2980"/>
                          <w:gridCol w:w="150"/>
                          <w:gridCol w:w="1694"/>
                        </w:tblGrid>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Cost of finished goods inventory</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t>
                              </w: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3" name="Picture 113"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QAT_1427973826537_0_66913190771957608_00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513" type="#_x0000_t75" style="width:1in;height:17.75pt" o:ole="">
                                    <v:imagedata r:id="rId153" o:title=""/>
                                  </v:shape>
                                  <w:control r:id="rId154" w:name="DefaultOcxName325" w:shapeid="_x0000_i1513"/>
                                </w:object>
                              </w: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Pr="000F2E49" w:rsidRDefault="000F2E49" w:rsidP="000F2E49">
            <w:pPr>
              <w:spacing w:after="0" w:line="240" w:lineRule="auto"/>
              <w:rPr>
                <w:rFonts w:ascii="Verdana" w:eastAsia="Times New Roman" w:hAnsi="Verdana" w:cs="Times New Roman"/>
                <w:color w:val="000000"/>
                <w:sz w:val="18"/>
                <w:szCs w:val="18"/>
              </w:rPr>
            </w:pPr>
          </w:p>
        </w:tc>
      </w:tr>
    </w:tbl>
    <w:p w:rsidR="000F2E49" w:rsidRDefault="000F2E49" w:rsidP="000F2E49"/>
    <w:p w:rsidR="000F2E49" w:rsidRDefault="000F2E49" w:rsidP="000F2E49"/>
    <w:p w:rsidR="000F2E49" w:rsidRPr="000F2E49" w:rsidRDefault="000F2E49" w:rsidP="000F2E49">
      <w:pPr>
        <w:spacing w:after="0" w:line="240" w:lineRule="auto"/>
        <w:outlineLvl w:val="2"/>
        <w:rPr>
          <w:rFonts w:ascii="Times New Roman" w:eastAsia="Times New Roman" w:hAnsi="Times New Roman" w:cs="Times New Roman"/>
          <w:b/>
          <w:bCs/>
          <w:color w:val="E35016"/>
          <w:sz w:val="18"/>
          <w:szCs w:val="18"/>
        </w:rPr>
      </w:pPr>
      <w:r w:rsidRPr="000F2E49">
        <w:rPr>
          <w:rFonts w:ascii="Times New Roman" w:eastAsia="Times New Roman" w:hAnsi="Times New Roman" w:cs="Times New Roman"/>
          <w:b/>
          <w:bCs/>
          <w:color w:val="E35016"/>
          <w:sz w:val="18"/>
          <w:szCs w:val="18"/>
        </w:rPr>
        <w:t>Question 33</w:t>
      </w:r>
      <w:r w:rsidR="00D06E54">
        <w:rPr>
          <w:rFonts w:ascii="Times New Roman" w:eastAsia="Times New Roman" w:hAnsi="Times New Roman" w:cs="Times New Roman"/>
          <w:b/>
          <w:bCs/>
          <w:color w:val="E35016"/>
          <w:sz w:val="18"/>
          <w:szCs w:val="18"/>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43"/>
        <w:gridCol w:w="9117"/>
      </w:tblGrid>
      <w:tr w:rsidR="000F2E49" w:rsidRPr="000F2E49" w:rsidTr="000F2E49">
        <w:trPr>
          <w:tblCellSpacing w:w="0" w:type="dxa"/>
        </w:trPr>
        <w:tc>
          <w:tcPr>
            <w:tcW w:w="0" w:type="auto"/>
            <w:gridSpan w:val="2"/>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2065" cy="95250"/>
                  <wp:effectExtent l="0" t="0" r="0" b="0"/>
                  <wp:docPr id="112" name="Picture 112" descr="http://edugen.wileyplus.com/edugen/art2/common/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edugen.wileyplus.com/edugen/art2/common/pixel.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95250"/>
                          </a:xfrm>
                          <a:prstGeom prst="rect">
                            <a:avLst/>
                          </a:prstGeom>
                          <a:noFill/>
                          <a:ln>
                            <a:noFill/>
                          </a:ln>
                        </pic:spPr>
                      </pic:pic>
                    </a:graphicData>
                  </a:graphic>
                </wp:inline>
              </w:drawing>
            </w:r>
          </w:p>
        </w:tc>
      </w:tr>
      <w:tr w:rsidR="000F2E49" w:rsidRPr="000F2E49" w:rsidTr="000F2E49">
        <w:trPr>
          <w:tblCellSpacing w:w="0" w:type="dxa"/>
        </w:trPr>
        <w:tc>
          <w:tcPr>
            <w:tcW w:w="240" w:type="dxa"/>
            <w:shd w:val="clear" w:color="auto" w:fill="FFFFFF"/>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rPr>
              <w:drawing>
                <wp:inline distT="0" distB="0" distL="0" distR="0">
                  <wp:extent cx="154305" cy="154305"/>
                  <wp:effectExtent l="0" t="0" r="0" b="0"/>
                  <wp:docPr id="111" name="Picture 111" descr="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Correct answ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54305"/>
                          </a:xfrm>
                          <a:prstGeom prst="rect">
                            <a:avLst/>
                          </a:prstGeom>
                          <a:noFill/>
                          <a:ln>
                            <a:noFill/>
                          </a:ln>
                        </pic:spPr>
                      </pic:pic>
                    </a:graphicData>
                  </a:graphic>
                </wp:inline>
              </w:drawing>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Your answer is correct.</w:t>
            </w:r>
          </w:p>
        </w:tc>
      </w:tr>
      <w:tr w:rsidR="000F2E49" w:rsidRPr="000F2E49" w:rsidTr="000F2E49">
        <w:trPr>
          <w:tblCellSpacing w:w="0" w:type="dxa"/>
        </w:trPr>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c>
          <w:tcPr>
            <w:tcW w:w="0" w:type="auto"/>
            <w:shd w:val="clear" w:color="auto" w:fill="FFFF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w:t>
            </w:r>
          </w:p>
        </w:tc>
      </w:tr>
    </w:tbl>
    <w:p w:rsidR="000F2E49" w:rsidRPr="000F2E49" w:rsidRDefault="000F2E49" w:rsidP="000F2E49">
      <w:pPr>
        <w:shd w:val="clear" w:color="auto" w:fill="FFFFFF"/>
        <w:spacing w:after="24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lastRenderedPageBreak/>
        <w:t xml:space="preserve">An incomplete cost of goods manufactured schedule is presented below for </w:t>
      </w:r>
      <w:proofErr w:type="spellStart"/>
      <w:r w:rsidRPr="000F2E49">
        <w:rPr>
          <w:rFonts w:ascii="Verdana" w:eastAsia="Times New Roman" w:hAnsi="Verdana" w:cs="Times New Roman"/>
          <w:color w:val="000000"/>
          <w:sz w:val="18"/>
          <w:szCs w:val="18"/>
        </w:rPr>
        <w:t>Cepeda</w:t>
      </w:r>
      <w:proofErr w:type="spellEnd"/>
      <w:r w:rsidRPr="000F2E49">
        <w:rPr>
          <w:rFonts w:ascii="Verdana" w:eastAsia="Times New Roman" w:hAnsi="Verdana" w:cs="Times New Roman"/>
          <w:color w:val="000000"/>
          <w:sz w:val="18"/>
          <w:szCs w:val="18"/>
        </w:rPr>
        <w:t xml:space="preserve"> Manufacturing Company for the year ended December 2016:</w:t>
      </w:r>
      <w:r w:rsidRPr="000F2E49">
        <w:rPr>
          <w:rFonts w:ascii="Verdana" w:eastAsia="Times New Roman" w:hAnsi="Verdana" w:cs="Times New Roman"/>
          <w:color w:val="000000"/>
          <w:sz w:val="18"/>
          <w:szCs w:val="18"/>
        </w:rPr>
        <w:br/>
      </w:r>
      <w:r w:rsidRPr="000F2E49">
        <w:rPr>
          <w:rFonts w:ascii="Verdana" w:eastAsia="Times New Roman" w:hAnsi="Verdana" w:cs="Times New Roman"/>
          <w:color w:val="000000"/>
          <w:sz w:val="18"/>
          <w:szCs w:val="18"/>
        </w:rPr>
        <w:br/>
        <w:t xml:space="preserve">Complete the cost of goods manufactured schedule for </w:t>
      </w:r>
      <w:proofErr w:type="spellStart"/>
      <w:r w:rsidRPr="000F2E49">
        <w:rPr>
          <w:rFonts w:ascii="Verdana" w:eastAsia="Times New Roman" w:hAnsi="Verdana" w:cs="Times New Roman"/>
          <w:color w:val="000000"/>
          <w:sz w:val="18"/>
          <w:szCs w:val="18"/>
        </w:rPr>
        <w:t>Cepeda</w:t>
      </w:r>
      <w:proofErr w:type="spellEnd"/>
      <w:r w:rsidRPr="000F2E49">
        <w:rPr>
          <w:rFonts w:ascii="Verdana" w:eastAsia="Times New Roman" w:hAnsi="Verdana" w:cs="Times New Roman"/>
          <w:color w:val="000000"/>
          <w:sz w:val="18"/>
          <w:szCs w:val="18"/>
        </w:rPr>
        <w:t xml:space="preserve"> Manufacturing Company.</w:t>
      </w:r>
    </w:p>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3918"/>
        <w:gridCol w:w="150"/>
        <w:gridCol w:w="1688"/>
        <w:gridCol w:w="150"/>
        <w:gridCol w:w="1577"/>
        <w:gridCol w:w="150"/>
        <w:gridCol w:w="1577"/>
        <w:gridCol w:w="150"/>
      </w:tblGrid>
      <w:tr w:rsidR="000F2E49" w:rsidRPr="000F2E49" w:rsidTr="000F2E49">
        <w:trPr>
          <w:tblCellSpacing w:w="0" w:type="dxa"/>
        </w:trPr>
        <w:tc>
          <w:tcPr>
            <w:tcW w:w="0" w:type="auto"/>
            <w:gridSpan w:val="8"/>
            <w:shd w:val="clear" w:color="auto" w:fill="003366"/>
            <w:vAlign w:val="center"/>
            <w:hideMark/>
          </w:tcPr>
          <w:p w:rsidR="000F2E49" w:rsidRPr="000F2E49" w:rsidRDefault="000F2E49" w:rsidP="000F2E49">
            <w:pPr>
              <w:spacing w:after="0" w:line="240" w:lineRule="auto"/>
              <w:jc w:val="center"/>
              <w:rPr>
                <w:rFonts w:ascii="Verdana" w:eastAsia="Times New Roman" w:hAnsi="Verdana" w:cs="Times New Roman"/>
                <w:color w:val="000000"/>
                <w:sz w:val="18"/>
                <w:szCs w:val="18"/>
              </w:rPr>
            </w:pPr>
            <w:r w:rsidRPr="000F2E49">
              <w:rPr>
                <w:rFonts w:ascii="Verdana" w:eastAsia="Times New Roman" w:hAnsi="Verdana" w:cs="Times New Roman"/>
                <w:b/>
                <w:bCs/>
                <w:color w:val="FFFFFF"/>
                <w:sz w:val="18"/>
                <w:szCs w:val="18"/>
              </w:rPr>
              <w:t>CEPEDA MANUFACTURING COMPANY</w:t>
            </w:r>
            <w:r w:rsidRPr="000F2E49">
              <w:rPr>
                <w:rFonts w:ascii="Verdana" w:eastAsia="Times New Roman" w:hAnsi="Verdana" w:cs="Times New Roman"/>
                <w:color w:val="000000"/>
                <w:sz w:val="18"/>
                <w:szCs w:val="18"/>
              </w:rPr>
              <w:br/>
            </w:r>
            <w:r w:rsidRPr="000F2E49">
              <w:rPr>
                <w:rFonts w:ascii="Verdana" w:eastAsia="Times New Roman" w:hAnsi="Verdana" w:cs="Times New Roman"/>
                <w:b/>
                <w:bCs/>
                <w:color w:val="FFFFFF"/>
                <w:sz w:val="18"/>
                <w:szCs w:val="18"/>
              </w:rPr>
              <w:t>Cost of Goods Manufactured Schedule </w:t>
            </w:r>
            <w:r w:rsidRPr="000F2E49">
              <w:rPr>
                <w:rFonts w:ascii="Verdana" w:eastAsia="Times New Roman" w:hAnsi="Verdana" w:cs="Times New Roman"/>
                <w:color w:val="000000"/>
                <w:sz w:val="18"/>
                <w:szCs w:val="18"/>
              </w:rPr>
              <w:br/>
            </w:r>
            <w:r w:rsidRPr="000F2E49">
              <w:rPr>
                <w:rFonts w:ascii="Verdana" w:eastAsia="Times New Roman" w:hAnsi="Verdana" w:cs="Times New Roman"/>
                <w:b/>
                <w:bCs/>
                <w:color w:val="FFFFFF"/>
                <w:sz w:val="18"/>
                <w:szCs w:val="18"/>
              </w:rPr>
              <w:t>For the Year Ended December 31, 2016</w:t>
            </w: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Work in process (1/1)</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$218,500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Direct materials</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Raw materials inventory (1/1)</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w:t>
            </w: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10" name="Picture 110"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25973824_1_3872435765342725_001"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862" type="#_x0000_t75" style="width:1in;height:17.75pt" o:ole="">
                  <v:imagedata r:id="rId155" o:title=""/>
                </v:shape>
                <w:control r:id="rId156" w:name="DefaultOcxName57" w:shapeid="_x0000_i1862"/>
              </w:objec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Add: Raw materials purchases</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$166,000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Total raw materials available for use</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9" name="Picture 109"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25973824_1_3872435765342725_002"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865" type="#_x0000_t75" style="width:1in;height:17.75pt" o:ole="">
                  <v:imagedata r:id="rId157" o:title=""/>
                </v:shape>
                <w:control r:id="rId158" w:name="DefaultOcxName131" w:shapeid="_x0000_i1865"/>
              </w:objec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Less: Raw materials inventory (12/31)</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18,400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Direct materials used</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$188,000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Direct </w:t>
            </w:r>
            <w:proofErr w:type="spellStart"/>
            <w:r w:rsidRPr="000F2E49">
              <w:rPr>
                <w:rFonts w:ascii="Verdana" w:eastAsia="Times New Roman" w:hAnsi="Verdana" w:cs="Times New Roman"/>
                <w:color w:val="000000"/>
                <w:sz w:val="18"/>
                <w:szCs w:val="18"/>
              </w:rPr>
              <w:t>labour</w:t>
            </w:r>
            <w:proofErr w:type="spellEnd"/>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8" name="Picture 108"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25973824_1_3872435765342725_003"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868" type="#_x0000_t75" style="width:1in;height:17.75pt" o:ole="">
                  <v:imagedata r:id="rId159" o:title=""/>
                </v:shape>
                <w:control r:id="rId160" w:name="DefaultOcxName226" w:shapeid="_x0000_i1868"/>
              </w:objec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Manufacturing overhead</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xml:space="preserve">       Indirect </w:t>
            </w:r>
            <w:proofErr w:type="spellStart"/>
            <w:r w:rsidRPr="000F2E49">
              <w:rPr>
                <w:rFonts w:ascii="Verdana" w:eastAsia="Times New Roman" w:hAnsi="Verdana" w:cs="Times New Roman"/>
                <w:color w:val="000000"/>
                <w:sz w:val="18"/>
                <w:szCs w:val="18"/>
              </w:rPr>
              <w:t>labour</w:t>
            </w:r>
            <w:proofErr w:type="spellEnd"/>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$15,700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Factory depreciation</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36,600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Factory utilities</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tcBorders>
              <w:bottom w:val="single" w:sz="6" w:space="0" w:color="000000"/>
            </w:tcBorders>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68,000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       Total manufacturing overhead</w:t>
            </w:r>
            <w:r w:rsidRPr="000F2E49">
              <w:rPr>
                <w:rFonts w:ascii="Verdana" w:eastAsia="Times New Roman" w:hAnsi="Verdana" w:cs="Times New Roman"/>
                <w:color w:val="000000"/>
                <w:sz w:val="18"/>
                <w:szCs w:val="18"/>
              </w:rPr>
              <w:br/>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tcBorders>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120,300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Total manufacturing costs</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tcBorders>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7" name="Picture 107"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25973824_1_3872435765342725_004"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871" type="#_x0000_t75" style="width:1in;height:17.75pt" o:ole="">
                  <v:imagedata r:id="rId161" o:title=""/>
                </v:shape>
                <w:control r:id="rId162" w:name="DefaultOcxName324" w:shapeid="_x0000_i1871"/>
              </w:objec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Total cost of work in process</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noProof/>
                <w:color w:val="000000"/>
                <w:sz w:val="18"/>
                <w:szCs w:val="18"/>
                <w:bdr w:val="single" w:sz="12" w:space="0" w:color="3BB101" w:frame="1"/>
              </w:rPr>
              <w:drawing>
                <wp:inline distT="0" distB="0" distL="0" distR="0">
                  <wp:extent cx="12065" cy="12065"/>
                  <wp:effectExtent l="0" t="0" r="0" b="0"/>
                  <wp:docPr id="106" name="Picture 106" descr="Entry field with correct ans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EAT_1421925973824_1_3872435765342725_005" descr="Entry field with correct answe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0F2E49">
              <w:rPr>
                <w:rFonts w:ascii="Verdana" w:eastAsia="Times New Roman" w:hAnsi="Verdana" w:cs="Times New Roman"/>
                <w:color w:val="000000"/>
                <w:sz w:val="18"/>
                <w:szCs w:val="18"/>
                <w:bdr w:val="single" w:sz="12" w:space="0" w:color="3BB101" w:frame="1"/>
              </w:rPr>
              <w:object w:dxaOrig="225" w:dyaOrig="225">
                <v:shape id="_x0000_i1874" type="#_x0000_t75" style="width:1in;height:17.75pt" o:ole="">
                  <v:imagedata r:id="rId163" o:title=""/>
                </v:shape>
                <w:control r:id="rId164" w:name="DefaultOcxName412" w:shapeid="_x0000_i1874"/>
              </w:objec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Less: Work in process (12/31)</w:t>
            </w:r>
          </w:p>
        </w:tc>
        <w:tc>
          <w:tcPr>
            <w:tcW w:w="150" w:type="dxa"/>
            <w:shd w:val="clear" w:color="auto" w:fill="EEF5FF"/>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EEF5FF"/>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EEF5FF"/>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tcBorders>
              <w:bottom w:val="single" w:sz="6" w:space="0" w:color="000000"/>
            </w:tcBorders>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80,300</w:t>
            </w:r>
          </w:p>
        </w:tc>
        <w:tc>
          <w:tcPr>
            <w:tcW w:w="150" w:type="dxa"/>
            <w:shd w:val="clear" w:color="auto" w:fill="EEF5FF"/>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r w:rsidR="000F2E49" w:rsidRPr="000F2E49" w:rsidTr="000F2E49">
        <w:trPr>
          <w:tblCellSpacing w:w="0" w:type="dxa"/>
        </w:trPr>
        <w:tc>
          <w:tcPr>
            <w:tcW w:w="0" w:type="auto"/>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Cost of goods manufactured</w:t>
            </w:r>
          </w:p>
        </w:tc>
        <w:tc>
          <w:tcPr>
            <w:tcW w:w="150" w:type="dxa"/>
            <w:shd w:val="clear" w:color="auto" w:fill="DEEAF9"/>
            <w:vAlign w:val="center"/>
            <w:hideMark/>
          </w:tcPr>
          <w:p w:rsidR="000F2E49" w:rsidRPr="000F2E49" w:rsidRDefault="000F2E49" w:rsidP="000F2E49">
            <w:pPr>
              <w:spacing w:after="0" w:line="240" w:lineRule="auto"/>
              <w:rPr>
                <w:rFonts w:ascii="Verdana" w:eastAsia="Times New Roman" w:hAnsi="Verdana" w:cs="Times New Roman"/>
                <w:color w:val="000000"/>
                <w:sz w:val="18"/>
                <w:szCs w:val="18"/>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shd w:val="clear" w:color="auto" w:fill="DEEAF9"/>
            <w:vAlign w:val="center"/>
            <w:hideMark/>
          </w:tcPr>
          <w:p w:rsidR="000F2E49" w:rsidRPr="000F2E49" w:rsidRDefault="000F2E49" w:rsidP="000F2E49">
            <w:pPr>
              <w:spacing w:after="0" w:line="240" w:lineRule="auto"/>
              <w:rPr>
                <w:rFonts w:ascii="Times New Roman" w:eastAsia="Times New Roman" w:hAnsi="Times New Roman" w:cs="Times New Roman"/>
                <w:sz w:val="20"/>
                <w:szCs w:val="20"/>
              </w:rPr>
            </w:pPr>
          </w:p>
        </w:tc>
        <w:tc>
          <w:tcPr>
            <w:tcW w:w="150" w:type="dxa"/>
            <w:shd w:val="clear" w:color="auto" w:fill="DEEAF9"/>
            <w:vAlign w:val="center"/>
            <w:hideMark/>
          </w:tcPr>
          <w:p w:rsidR="000F2E49" w:rsidRPr="000F2E49" w:rsidRDefault="000F2E49" w:rsidP="000F2E49">
            <w:pPr>
              <w:spacing w:after="0" w:line="240" w:lineRule="auto"/>
              <w:jc w:val="right"/>
              <w:rPr>
                <w:rFonts w:ascii="Times New Roman" w:eastAsia="Times New Roman" w:hAnsi="Times New Roman" w:cs="Times New Roman"/>
                <w:sz w:val="20"/>
                <w:szCs w:val="20"/>
              </w:rPr>
            </w:pPr>
          </w:p>
        </w:tc>
        <w:tc>
          <w:tcPr>
            <w:tcW w:w="0" w:type="auto"/>
            <w:tcBorders>
              <w:bottom w:val="double" w:sz="6" w:space="0" w:color="000000"/>
            </w:tcBorders>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r w:rsidRPr="000F2E49">
              <w:rPr>
                <w:rFonts w:ascii="Verdana" w:eastAsia="Times New Roman" w:hAnsi="Verdana" w:cs="Times New Roman"/>
                <w:color w:val="000000"/>
                <w:sz w:val="18"/>
                <w:szCs w:val="18"/>
              </w:rPr>
              <w:t>$550,300</w:t>
            </w:r>
          </w:p>
        </w:tc>
        <w:tc>
          <w:tcPr>
            <w:tcW w:w="150" w:type="dxa"/>
            <w:shd w:val="clear" w:color="auto" w:fill="DEEAF9"/>
            <w:vAlign w:val="center"/>
            <w:hideMark/>
          </w:tcPr>
          <w:p w:rsidR="000F2E49" w:rsidRPr="000F2E49" w:rsidRDefault="000F2E49" w:rsidP="000F2E49">
            <w:pPr>
              <w:spacing w:after="0" w:line="240" w:lineRule="auto"/>
              <w:jc w:val="right"/>
              <w:rPr>
                <w:rFonts w:ascii="Verdana" w:eastAsia="Times New Roman" w:hAnsi="Verdana" w:cs="Times New Roman"/>
                <w:color w:val="000000"/>
                <w:sz w:val="18"/>
                <w:szCs w:val="18"/>
              </w:rPr>
            </w:pPr>
          </w:p>
        </w:tc>
      </w:tr>
    </w:tbl>
    <w:p w:rsidR="000F2E49" w:rsidRPr="000F2E49" w:rsidRDefault="000F2E49" w:rsidP="000F2E49"/>
    <w:sectPr w:rsidR="000F2E49" w:rsidRPr="000F2E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E49"/>
    <w:rsid w:val="000F2E49"/>
    <w:rsid w:val="00715F37"/>
    <w:rsid w:val="00D06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47"/>
    <o:shapelayout v:ext="edit">
      <o:idmap v:ext="edit" data="1"/>
    </o:shapelayout>
  </w:shapeDefaults>
  <w:decimalSymbol w:val="."/>
  <w:listSeparator w:val=","/>
  <w14:docId w14:val="7BDDEA3B"/>
  <w15:chartTrackingRefBased/>
  <w15:docId w15:val="{74CB6DA4-2A06-403F-A37B-69F5E5E0C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F2E4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F2E4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F2E49"/>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0F2E49"/>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F2E4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F2E49"/>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F2E49"/>
    <w:rPr>
      <w:rFonts w:ascii="Arial" w:hAnsi="Arial" w:cs="Arial"/>
      <w:vanish/>
      <w:sz w:val="16"/>
      <w:szCs w:val="16"/>
    </w:rPr>
  </w:style>
  <w:style w:type="character" w:customStyle="1" w:styleId="apple-converted-space">
    <w:name w:val="apple-converted-space"/>
    <w:basedOn w:val="DefaultParagraphFont"/>
    <w:rsid w:val="000F2E49"/>
  </w:style>
  <w:style w:type="character" w:customStyle="1" w:styleId="visualgradingcorrectskin">
    <w:name w:val="visualgradingcorrectskin"/>
    <w:basedOn w:val="DefaultParagraphFont"/>
    <w:rsid w:val="000F2E49"/>
  </w:style>
  <w:style w:type="character" w:styleId="Hyperlink">
    <w:name w:val="Hyperlink"/>
    <w:basedOn w:val="DefaultParagraphFont"/>
    <w:uiPriority w:val="99"/>
    <w:semiHidden/>
    <w:unhideWhenUsed/>
    <w:rsid w:val="000F2E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2091">
      <w:bodyDiv w:val="1"/>
      <w:marLeft w:val="0"/>
      <w:marRight w:val="0"/>
      <w:marTop w:val="0"/>
      <w:marBottom w:val="0"/>
      <w:divBdr>
        <w:top w:val="none" w:sz="0" w:space="0" w:color="auto"/>
        <w:left w:val="none" w:sz="0" w:space="0" w:color="auto"/>
        <w:bottom w:val="none" w:sz="0" w:space="0" w:color="auto"/>
        <w:right w:val="none" w:sz="0" w:space="0" w:color="auto"/>
      </w:divBdr>
      <w:divsChild>
        <w:div w:id="124007431">
          <w:marLeft w:val="0"/>
          <w:marRight w:val="0"/>
          <w:marTop w:val="0"/>
          <w:marBottom w:val="0"/>
          <w:divBdr>
            <w:top w:val="none" w:sz="0" w:space="0" w:color="auto"/>
            <w:left w:val="none" w:sz="0" w:space="0" w:color="auto"/>
            <w:bottom w:val="none" w:sz="0" w:space="0" w:color="auto"/>
            <w:right w:val="none" w:sz="0" w:space="0" w:color="auto"/>
          </w:divBdr>
          <w:divsChild>
            <w:div w:id="367799406">
              <w:marLeft w:val="0"/>
              <w:marRight w:val="0"/>
              <w:marTop w:val="0"/>
              <w:marBottom w:val="0"/>
              <w:divBdr>
                <w:top w:val="none" w:sz="0" w:space="0" w:color="auto"/>
                <w:left w:val="none" w:sz="0" w:space="0" w:color="auto"/>
                <w:bottom w:val="none" w:sz="0" w:space="0" w:color="auto"/>
                <w:right w:val="none" w:sz="0" w:space="0" w:color="auto"/>
              </w:divBdr>
              <w:divsChild>
                <w:div w:id="1135489457">
                  <w:marLeft w:val="0"/>
                  <w:marRight w:val="0"/>
                  <w:marTop w:val="0"/>
                  <w:marBottom w:val="0"/>
                  <w:divBdr>
                    <w:top w:val="none" w:sz="0" w:space="0" w:color="auto"/>
                    <w:left w:val="none" w:sz="0" w:space="0" w:color="auto"/>
                    <w:bottom w:val="none" w:sz="0" w:space="0" w:color="auto"/>
                    <w:right w:val="none" w:sz="0" w:space="0" w:color="auto"/>
                  </w:divBdr>
                </w:div>
                <w:div w:id="1350331757">
                  <w:marLeft w:val="0"/>
                  <w:marRight w:val="0"/>
                  <w:marTop w:val="75"/>
                  <w:marBottom w:val="0"/>
                  <w:divBdr>
                    <w:top w:val="none" w:sz="0" w:space="0" w:color="auto"/>
                    <w:left w:val="none" w:sz="0" w:space="0" w:color="auto"/>
                    <w:bottom w:val="none" w:sz="0" w:space="0" w:color="auto"/>
                    <w:right w:val="none" w:sz="0" w:space="0" w:color="auto"/>
                  </w:divBdr>
                  <w:divsChild>
                    <w:div w:id="2136672235">
                      <w:marLeft w:val="0"/>
                      <w:marRight w:val="0"/>
                      <w:marTop w:val="0"/>
                      <w:marBottom w:val="0"/>
                      <w:divBdr>
                        <w:top w:val="single" w:sz="12" w:space="0" w:color="3BB101"/>
                        <w:left w:val="single" w:sz="12" w:space="0" w:color="3BB101"/>
                        <w:bottom w:val="single" w:sz="12" w:space="0" w:color="3BB101"/>
                        <w:right w:val="single" w:sz="12" w:space="0" w:color="3BB101"/>
                      </w:divBdr>
                      <w:divsChild>
                        <w:div w:id="1482506602">
                          <w:marLeft w:val="0"/>
                          <w:marRight w:val="0"/>
                          <w:marTop w:val="0"/>
                          <w:marBottom w:val="0"/>
                          <w:divBdr>
                            <w:top w:val="none" w:sz="0" w:space="0" w:color="auto"/>
                            <w:left w:val="none" w:sz="0" w:space="0" w:color="auto"/>
                            <w:bottom w:val="none" w:sz="0" w:space="0" w:color="auto"/>
                            <w:right w:val="none" w:sz="0" w:space="0" w:color="auto"/>
                          </w:divBdr>
                        </w:div>
                        <w:div w:id="156070266">
                          <w:marLeft w:val="0"/>
                          <w:marRight w:val="0"/>
                          <w:marTop w:val="0"/>
                          <w:marBottom w:val="0"/>
                          <w:divBdr>
                            <w:top w:val="none" w:sz="0" w:space="0" w:color="auto"/>
                            <w:left w:val="none" w:sz="0" w:space="0" w:color="auto"/>
                            <w:bottom w:val="none" w:sz="0" w:space="0" w:color="auto"/>
                            <w:right w:val="none" w:sz="0" w:space="0" w:color="auto"/>
                          </w:divBdr>
                        </w:div>
                        <w:div w:id="1036976575">
                          <w:marLeft w:val="0"/>
                          <w:marRight w:val="0"/>
                          <w:marTop w:val="0"/>
                          <w:marBottom w:val="0"/>
                          <w:divBdr>
                            <w:top w:val="none" w:sz="0" w:space="0" w:color="auto"/>
                            <w:left w:val="none" w:sz="0" w:space="0" w:color="auto"/>
                            <w:bottom w:val="none" w:sz="0" w:space="0" w:color="auto"/>
                            <w:right w:val="none" w:sz="0" w:space="0" w:color="auto"/>
                          </w:divBdr>
                        </w:div>
                        <w:div w:id="794328409">
                          <w:marLeft w:val="0"/>
                          <w:marRight w:val="0"/>
                          <w:marTop w:val="0"/>
                          <w:marBottom w:val="0"/>
                          <w:divBdr>
                            <w:top w:val="none" w:sz="0" w:space="0" w:color="auto"/>
                            <w:left w:val="none" w:sz="0" w:space="0" w:color="auto"/>
                            <w:bottom w:val="none" w:sz="0" w:space="0" w:color="auto"/>
                            <w:right w:val="none" w:sz="0" w:space="0" w:color="auto"/>
                          </w:divBdr>
                        </w:div>
                        <w:div w:id="157300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15733">
      <w:bodyDiv w:val="1"/>
      <w:marLeft w:val="0"/>
      <w:marRight w:val="0"/>
      <w:marTop w:val="0"/>
      <w:marBottom w:val="0"/>
      <w:divBdr>
        <w:top w:val="none" w:sz="0" w:space="0" w:color="auto"/>
        <w:left w:val="none" w:sz="0" w:space="0" w:color="auto"/>
        <w:bottom w:val="none" w:sz="0" w:space="0" w:color="auto"/>
        <w:right w:val="none" w:sz="0" w:space="0" w:color="auto"/>
      </w:divBdr>
      <w:divsChild>
        <w:div w:id="1591430033">
          <w:marLeft w:val="0"/>
          <w:marRight w:val="0"/>
          <w:marTop w:val="0"/>
          <w:marBottom w:val="0"/>
          <w:divBdr>
            <w:top w:val="none" w:sz="0" w:space="0" w:color="auto"/>
            <w:left w:val="none" w:sz="0" w:space="0" w:color="auto"/>
            <w:bottom w:val="none" w:sz="0" w:space="0" w:color="auto"/>
            <w:right w:val="none" w:sz="0" w:space="0" w:color="auto"/>
          </w:divBdr>
          <w:divsChild>
            <w:div w:id="867721135">
              <w:marLeft w:val="0"/>
              <w:marRight w:val="0"/>
              <w:marTop w:val="0"/>
              <w:marBottom w:val="0"/>
              <w:divBdr>
                <w:top w:val="none" w:sz="0" w:space="0" w:color="auto"/>
                <w:left w:val="none" w:sz="0" w:space="0" w:color="auto"/>
                <w:bottom w:val="none" w:sz="0" w:space="0" w:color="auto"/>
                <w:right w:val="none" w:sz="0" w:space="0" w:color="auto"/>
              </w:divBdr>
              <w:divsChild>
                <w:div w:id="807936781">
                  <w:marLeft w:val="0"/>
                  <w:marRight w:val="0"/>
                  <w:marTop w:val="0"/>
                  <w:marBottom w:val="0"/>
                  <w:divBdr>
                    <w:top w:val="none" w:sz="0" w:space="0" w:color="auto"/>
                    <w:left w:val="none" w:sz="0" w:space="0" w:color="auto"/>
                    <w:bottom w:val="none" w:sz="0" w:space="0" w:color="auto"/>
                    <w:right w:val="none" w:sz="0" w:space="0" w:color="auto"/>
                  </w:divBdr>
                </w:div>
                <w:div w:id="75251704">
                  <w:marLeft w:val="0"/>
                  <w:marRight w:val="0"/>
                  <w:marTop w:val="75"/>
                  <w:marBottom w:val="0"/>
                  <w:divBdr>
                    <w:top w:val="none" w:sz="0" w:space="0" w:color="auto"/>
                    <w:left w:val="none" w:sz="0" w:space="0" w:color="auto"/>
                    <w:bottom w:val="none" w:sz="0" w:space="0" w:color="auto"/>
                    <w:right w:val="none" w:sz="0" w:space="0" w:color="auto"/>
                  </w:divBdr>
                  <w:divsChild>
                    <w:div w:id="1093432141">
                      <w:marLeft w:val="0"/>
                      <w:marRight w:val="0"/>
                      <w:marTop w:val="0"/>
                      <w:marBottom w:val="0"/>
                      <w:divBdr>
                        <w:top w:val="single" w:sz="12" w:space="0" w:color="3BB101"/>
                        <w:left w:val="single" w:sz="12" w:space="0" w:color="3BB101"/>
                        <w:bottom w:val="single" w:sz="12" w:space="0" w:color="3BB101"/>
                        <w:right w:val="single" w:sz="12" w:space="0" w:color="3BB101"/>
                      </w:divBdr>
                      <w:divsChild>
                        <w:div w:id="131471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52479">
      <w:bodyDiv w:val="1"/>
      <w:marLeft w:val="0"/>
      <w:marRight w:val="0"/>
      <w:marTop w:val="0"/>
      <w:marBottom w:val="0"/>
      <w:divBdr>
        <w:top w:val="none" w:sz="0" w:space="0" w:color="auto"/>
        <w:left w:val="none" w:sz="0" w:space="0" w:color="auto"/>
        <w:bottom w:val="none" w:sz="0" w:space="0" w:color="auto"/>
        <w:right w:val="none" w:sz="0" w:space="0" w:color="auto"/>
      </w:divBdr>
      <w:divsChild>
        <w:div w:id="655643474">
          <w:marLeft w:val="0"/>
          <w:marRight w:val="0"/>
          <w:marTop w:val="0"/>
          <w:marBottom w:val="0"/>
          <w:divBdr>
            <w:top w:val="none" w:sz="0" w:space="0" w:color="auto"/>
            <w:left w:val="none" w:sz="0" w:space="0" w:color="auto"/>
            <w:bottom w:val="none" w:sz="0" w:space="0" w:color="auto"/>
            <w:right w:val="none" w:sz="0" w:space="0" w:color="auto"/>
          </w:divBdr>
          <w:divsChild>
            <w:div w:id="1589651676">
              <w:marLeft w:val="0"/>
              <w:marRight w:val="0"/>
              <w:marTop w:val="0"/>
              <w:marBottom w:val="0"/>
              <w:divBdr>
                <w:top w:val="none" w:sz="0" w:space="0" w:color="auto"/>
                <w:left w:val="none" w:sz="0" w:space="0" w:color="auto"/>
                <w:bottom w:val="none" w:sz="0" w:space="0" w:color="auto"/>
                <w:right w:val="none" w:sz="0" w:space="0" w:color="auto"/>
              </w:divBdr>
              <w:divsChild>
                <w:div w:id="1917739372">
                  <w:marLeft w:val="0"/>
                  <w:marRight w:val="0"/>
                  <w:marTop w:val="0"/>
                  <w:marBottom w:val="0"/>
                  <w:divBdr>
                    <w:top w:val="none" w:sz="0" w:space="0" w:color="auto"/>
                    <w:left w:val="none" w:sz="0" w:space="0" w:color="auto"/>
                    <w:bottom w:val="none" w:sz="0" w:space="0" w:color="auto"/>
                    <w:right w:val="none" w:sz="0" w:space="0" w:color="auto"/>
                  </w:divBdr>
                </w:div>
                <w:div w:id="1634287426">
                  <w:marLeft w:val="0"/>
                  <w:marRight w:val="0"/>
                  <w:marTop w:val="75"/>
                  <w:marBottom w:val="0"/>
                  <w:divBdr>
                    <w:top w:val="none" w:sz="0" w:space="0" w:color="auto"/>
                    <w:left w:val="none" w:sz="0" w:space="0" w:color="auto"/>
                    <w:bottom w:val="none" w:sz="0" w:space="0" w:color="auto"/>
                    <w:right w:val="none" w:sz="0" w:space="0" w:color="auto"/>
                  </w:divBdr>
                  <w:divsChild>
                    <w:div w:id="688679993">
                      <w:marLeft w:val="0"/>
                      <w:marRight w:val="0"/>
                      <w:marTop w:val="0"/>
                      <w:marBottom w:val="0"/>
                      <w:divBdr>
                        <w:top w:val="double" w:sz="12" w:space="0" w:color="FB0D0E"/>
                        <w:left w:val="double" w:sz="12" w:space="0" w:color="FB0D0E"/>
                        <w:bottom w:val="double" w:sz="12" w:space="0" w:color="FB0D0E"/>
                        <w:right w:val="double" w:sz="12" w:space="0" w:color="FB0D0E"/>
                      </w:divBdr>
                      <w:divsChild>
                        <w:div w:id="186990376">
                          <w:marLeft w:val="0"/>
                          <w:marRight w:val="0"/>
                          <w:marTop w:val="0"/>
                          <w:marBottom w:val="0"/>
                          <w:divBdr>
                            <w:top w:val="none" w:sz="0" w:space="0" w:color="auto"/>
                            <w:left w:val="none" w:sz="0" w:space="0" w:color="auto"/>
                            <w:bottom w:val="none" w:sz="0" w:space="0" w:color="auto"/>
                            <w:right w:val="none" w:sz="0" w:space="0" w:color="auto"/>
                          </w:divBdr>
                        </w:div>
                        <w:div w:id="1880821959">
                          <w:marLeft w:val="0"/>
                          <w:marRight w:val="0"/>
                          <w:marTop w:val="0"/>
                          <w:marBottom w:val="0"/>
                          <w:divBdr>
                            <w:top w:val="none" w:sz="0" w:space="0" w:color="auto"/>
                            <w:left w:val="none" w:sz="0" w:space="0" w:color="auto"/>
                            <w:bottom w:val="none" w:sz="0" w:space="0" w:color="auto"/>
                            <w:right w:val="none" w:sz="0" w:space="0" w:color="auto"/>
                          </w:divBdr>
                        </w:div>
                        <w:div w:id="1000045165">
                          <w:marLeft w:val="0"/>
                          <w:marRight w:val="0"/>
                          <w:marTop w:val="0"/>
                          <w:marBottom w:val="0"/>
                          <w:divBdr>
                            <w:top w:val="none" w:sz="0" w:space="0" w:color="auto"/>
                            <w:left w:val="none" w:sz="0" w:space="0" w:color="auto"/>
                            <w:bottom w:val="none" w:sz="0" w:space="0" w:color="auto"/>
                            <w:right w:val="none" w:sz="0" w:space="0" w:color="auto"/>
                          </w:divBdr>
                        </w:div>
                        <w:div w:id="1150901114">
                          <w:marLeft w:val="0"/>
                          <w:marRight w:val="0"/>
                          <w:marTop w:val="0"/>
                          <w:marBottom w:val="0"/>
                          <w:divBdr>
                            <w:top w:val="none" w:sz="0" w:space="0" w:color="auto"/>
                            <w:left w:val="none" w:sz="0" w:space="0" w:color="auto"/>
                            <w:bottom w:val="none" w:sz="0" w:space="0" w:color="auto"/>
                            <w:right w:val="none" w:sz="0" w:space="0" w:color="auto"/>
                          </w:divBdr>
                        </w:div>
                        <w:div w:id="19815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7271">
      <w:bodyDiv w:val="1"/>
      <w:marLeft w:val="0"/>
      <w:marRight w:val="0"/>
      <w:marTop w:val="0"/>
      <w:marBottom w:val="0"/>
      <w:divBdr>
        <w:top w:val="none" w:sz="0" w:space="0" w:color="auto"/>
        <w:left w:val="none" w:sz="0" w:space="0" w:color="auto"/>
        <w:bottom w:val="none" w:sz="0" w:space="0" w:color="auto"/>
        <w:right w:val="none" w:sz="0" w:space="0" w:color="auto"/>
      </w:divBdr>
      <w:divsChild>
        <w:div w:id="532427610">
          <w:marLeft w:val="0"/>
          <w:marRight w:val="0"/>
          <w:marTop w:val="0"/>
          <w:marBottom w:val="0"/>
          <w:divBdr>
            <w:top w:val="none" w:sz="0" w:space="0" w:color="auto"/>
            <w:left w:val="none" w:sz="0" w:space="0" w:color="auto"/>
            <w:bottom w:val="none" w:sz="0" w:space="0" w:color="auto"/>
            <w:right w:val="none" w:sz="0" w:space="0" w:color="auto"/>
          </w:divBdr>
          <w:divsChild>
            <w:div w:id="682247630">
              <w:marLeft w:val="0"/>
              <w:marRight w:val="0"/>
              <w:marTop w:val="0"/>
              <w:marBottom w:val="0"/>
              <w:divBdr>
                <w:top w:val="none" w:sz="0" w:space="0" w:color="auto"/>
                <w:left w:val="none" w:sz="0" w:space="0" w:color="auto"/>
                <w:bottom w:val="none" w:sz="0" w:space="0" w:color="auto"/>
                <w:right w:val="none" w:sz="0" w:space="0" w:color="auto"/>
              </w:divBdr>
              <w:divsChild>
                <w:div w:id="1565681318">
                  <w:marLeft w:val="0"/>
                  <w:marRight w:val="0"/>
                  <w:marTop w:val="0"/>
                  <w:marBottom w:val="0"/>
                  <w:divBdr>
                    <w:top w:val="none" w:sz="0" w:space="0" w:color="auto"/>
                    <w:left w:val="none" w:sz="0" w:space="0" w:color="auto"/>
                    <w:bottom w:val="none" w:sz="0" w:space="0" w:color="auto"/>
                    <w:right w:val="none" w:sz="0" w:space="0" w:color="auto"/>
                  </w:divBdr>
                </w:div>
                <w:div w:id="2051342781">
                  <w:marLeft w:val="0"/>
                  <w:marRight w:val="0"/>
                  <w:marTop w:val="75"/>
                  <w:marBottom w:val="0"/>
                  <w:divBdr>
                    <w:top w:val="none" w:sz="0" w:space="0" w:color="auto"/>
                    <w:left w:val="none" w:sz="0" w:space="0" w:color="auto"/>
                    <w:bottom w:val="none" w:sz="0" w:space="0" w:color="auto"/>
                    <w:right w:val="none" w:sz="0" w:space="0" w:color="auto"/>
                  </w:divBdr>
                  <w:divsChild>
                    <w:div w:id="1829862338">
                      <w:marLeft w:val="0"/>
                      <w:marRight w:val="0"/>
                      <w:marTop w:val="0"/>
                      <w:marBottom w:val="0"/>
                      <w:divBdr>
                        <w:top w:val="single" w:sz="12" w:space="0" w:color="3BB101"/>
                        <w:left w:val="single" w:sz="12" w:space="0" w:color="3BB101"/>
                        <w:bottom w:val="single" w:sz="12" w:space="0" w:color="3BB101"/>
                        <w:right w:val="single" w:sz="12" w:space="0" w:color="3BB101"/>
                      </w:divBdr>
                      <w:divsChild>
                        <w:div w:id="306860404">
                          <w:marLeft w:val="0"/>
                          <w:marRight w:val="0"/>
                          <w:marTop w:val="0"/>
                          <w:marBottom w:val="0"/>
                          <w:divBdr>
                            <w:top w:val="none" w:sz="0" w:space="0" w:color="auto"/>
                            <w:left w:val="none" w:sz="0" w:space="0" w:color="auto"/>
                            <w:bottom w:val="none" w:sz="0" w:space="0" w:color="auto"/>
                            <w:right w:val="none" w:sz="0" w:space="0" w:color="auto"/>
                          </w:divBdr>
                        </w:div>
                        <w:div w:id="2050763131">
                          <w:marLeft w:val="0"/>
                          <w:marRight w:val="0"/>
                          <w:marTop w:val="0"/>
                          <w:marBottom w:val="0"/>
                          <w:divBdr>
                            <w:top w:val="none" w:sz="0" w:space="0" w:color="auto"/>
                            <w:left w:val="none" w:sz="0" w:space="0" w:color="auto"/>
                            <w:bottom w:val="none" w:sz="0" w:space="0" w:color="auto"/>
                            <w:right w:val="none" w:sz="0" w:space="0" w:color="auto"/>
                          </w:divBdr>
                        </w:div>
                        <w:div w:id="1624387586">
                          <w:marLeft w:val="0"/>
                          <w:marRight w:val="0"/>
                          <w:marTop w:val="0"/>
                          <w:marBottom w:val="0"/>
                          <w:divBdr>
                            <w:top w:val="none" w:sz="0" w:space="0" w:color="auto"/>
                            <w:left w:val="none" w:sz="0" w:space="0" w:color="auto"/>
                            <w:bottom w:val="none" w:sz="0" w:space="0" w:color="auto"/>
                            <w:right w:val="none" w:sz="0" w:space="0" w:color="auto"/>
                          </w:divBdr>
                        </w:div>
                        <w:div w:id="109471573">
                          <w:marLeft w:val="0"/>
                          <w:marRight w:val="0"/>
                          <w:marTop w:val="0"/>
                          <w:marBottom w:val="0"/>
                          <w:divBdr>
                            <w:top w:val="none" w:sz="0" w:space="0" w:color="auto"/>
                            <w:left w:val="none" w:sz="0" w:space="0" w:color="auto"/>
                            <w:bottom w:val="none" w:sz="0" w:space="0" w:color="auto"/>
                            <w:right w:val="none" w:sz="0" w:space="0" w:color="auto"/>
                          </w:divBdr>
                        </w:div>
                        <w:div w:id="191261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8575699">
      <w:bodyDiv w:val="1"/>
      <w:marLeft w:val="0"/>
      <w:marRight w:val="0"/>
      <w:marTop w:val="0"/>
      <w:marBottom w:val="0"/>
      <w:divBdr>
        <w:top w:val="none" w:sz="0" w:space="0" w:color="auto"/>
        <w:left w:val="none" w:sz="0" w:space="0" w:color="auto"/>
        <w:bottom w:val="none" w:sz="0" w:space="0" w:color="auto"/>
        <w:right w:val="none" w:sz="0" w:space="0" w:color="auto"/>
      </w:divBdr>
      <w:divsChild>
        <w:div w:id="1651471762">
          <w:marLeft w:val="0"/>
          <w:marRight w:val="0"/>
          <w:marTop w:val="0"/>
          <w:marBottom w:val="0"/>
          <w:divBdr>
            <w:top w:val="none" w:sz="0" w:space="0" w:color="auto"/>
            <w:left w:val="none" w:sz="0" w:space="0" w:color="auto"/>
            <w:bottom w:val="none" w:sz="0" w:space="0" w:color="auto"/>
            <w:right w:val="none" w:sz="0" w:space="0" w:color="auto"/>
          </w:divBdr>
          <w:divsChild>
            <w:div w:id="10597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3732">
      <w:bodyDiv w:val="1"/>
      <w:marLeft w:val="0"/>
      <w:marRight w:val="0"/>
      <w:marTop w:val="0"/>
      <w:marBottom w:val="0"/>
      <w:divBdr>
        <w:top w:val="none" w:sz="0" w:space="0" w:color="auto"/>
        <w:left w:val="none" w:sz="0" w:space="0" w:color="auto"/>
        <w:bottom w:val="none" w:sz="0" w:space="0" w:color="auto"/>
        <w:right w:val="none" w:sz="0" w:space="0" w:color="auto"/>
      </w:divBdr>
      <w:divsChild>
        <w:div w:id="1756239457">
          <w:marLeft w:val="0"/>
          <w:marRight w:val="0"/>
          <w:marTop w:val="0"/>
          <w:marBottom w:val="0"/>
          <w:divBdr>
            <w:top w:val="none" w:sz="0" w:space="0" w:color="auto"/>
            <w:left w:val="none" w:sz="0" w:space="0" w:color="auto"/>
            <w:bottom w:val="none" w:sz="0" w:space="0" w:color="auto"/>
            <w:right w:val="none" w:sz="0" w:space="0" w:color="auto"/>
          </w:divBdr>
          <w:divsChild>
            <w:div w:id="208146659">
              <w:marLeft w:val="0"/>
              <w:marRight w:val="0"/>
              <w:marTop w:val="0"/>
              <w:marBottom w:val="0"/>
              <w:divBdr>
                <w:top w:val="none" w:sz="0" w:space="0" w:color="auto"/>
                <w:left w:val="none" w:sz="0" w:space="0" w:color="auto"/>
                <w:bottom w:val="none" w:sz="0" w:space="0" w:color="auto"/>
                <w:right w:val="none" w:sz="0" w:space="0" w:color="auto"/>
              </w:divBdr>
              <w:divsChild>
                <w:div w:id="681475634">
                  <w:marLeft w:val="0"/>
                  <w:marRight w:val="0"/>
                  <w:marTop w:val="0"/>
                  <w:marBottom w:val="0"/>
                  <w:divBdr>
                    <w:top w:val="none" w:sz="0" w:space="0" w:color="auto"/>
                    <w:left w:val="none" w:sz="0" w:space="0" w:color="auto"/>
                    <w:bottom w:val="none" w:sz="0" w:space="0" w:color="auto"/>
                    <w:right w:val="none" w:sz="0" w:space="0" w:color="auto"/>
                  </w:divBdr>
                </w:div>
                <w:div w:id="1062214368">
                  <w:marLeft w:val="0"/>
                  <w:marRight w:val="0"/>
                  <w:marTop w:val="75"/>
                  <w:marBottom w:val="0"/>
                  <w:divBdr>
                    <w:top w:val="none" w:sz="0" w:space="0" w:color="auto"/>
                    <w:left w:val="none" w:sz="0" w:space="0" w:color="auto"/>
                    <w:bottom w:val="none" w:sz="0" w:space="0" w:color="auto"/>
                    <w:right w:val="none" w:sz="0" w:space="0" w:color="auto"/>
                  </w:divBdr>
                  <w:divsChild>
                    <w:div w:id="1114406152">
                      <w:marLeft w:val="0"/>
                      <w:marRight w:val="0"/>
                      <w:marTop w:val="0"/>
                      <w:marBottom w:val="0"/>
                      <w:divBdr>
                        <w:top w:val="single" w:sz="12" w:space="0" w:color="3BB101"/>
                        <w:left w:val="single" w:sz="12" w:space="0" w:color="3BB101"/>
                        <w:bottom w:val="single" w:sz="12" w:space="0" w:color="3BB101"/>
                        <w:right w:val="single" w:sz="12" w:space="0" w:color="3BB101"/>
                      </w:divBdr>
                      <w:divsChild>
                        <w:div w:id="1844928704">
                          <w:marLeft w:val="0"/>
                          <w:marRight w:val="0"/>
                          <w:marTop w:val="0"/>
                          <w:marBottom w:val="0"/>
                          <w:divBdr>
                            <w:top w:val="none" w:sz="0" w:space="0" w:color="auto"/>
                            <w:left w:val="none" w:sz="0" w:space="0" w:color="auto"/>
                            <w:bottom w:val="none" w:sz="0" w:space="0" w:color="auto"/>
                            <w:right w:val="none" w:sz="0" w:space="0" w:color="auto"/>
                          </w:divBdr>
                        </w:div>
                        <w:div w:id="1271428216">
                          <w:marLeft w:val="0"/>
                          <w:marRight w:val="0"/>
                          <w:marTop w:val="0"/>
                          <w:marBottom w:val="0"/>
                          <w:divBdr>
                            <w:top w:val="none" w:sz="0" w:space="0" w:color="auto"/>
                            <w:left w:val="none" w:sz="0" w:space="0" w:color="auto"/>
                            <w:bottom w:val="none" w:sz="0" w:space="0" w:color="auto"/>
                            <w:right w:val="none" w:sz="0" w:space="0" w:color="auto"/>
                          </w:divBdr>
                        </w:div>
                        <w:div w:id="547110965">
                          <w:marLeft w:val="0"/>
                          <w:marRight w:val="0"/>
                          <w:marTop w:val="0"/>
                          <w:marBottom w:val="0"/>
                          <w:divBdr>
                            <w:top w:val="none" w:sz="0" w:space="0" w:color="auto"/>
                            <w:left w:val="none" w:sz="0" w:space="0" w:color="auto"/>
                            <w:bottom w:val="none" w:sz="0" w:space="0" w:color="auto"/>
                            <w:right w:val="none" w:sz="0" w:space="0" w:color="auto"/>
                          </w:divBdr>
                        </w:div>
                        <w:div w:id="1926987204">
                          <w:marLeft w:val="0"/>
                          <w:marRight w:val="0"/>
                          <w:marTop w:val="0"/>
                          <w:marBottom w:val="0"/>
                          <w:divBdr>
                            <w:top w:val="none" w:sz="0" w:space="0" w:color="auto"/>
                            <w:left w:val="none" w:sz="0" w:space="0" w:color="auto"/>
                            <w:bottom w:val="none" w:sz="0" w:space="0" w:color="auto"/>
                            <w:right w:val="none" w:sz="0" w:space="0" w:color="auto"/>
                          </w:divBdr>
                        </w:div>
                        <w:div w:id="160422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965503">
      <w:bodyDiv w:val="1"/>
      <w:marLeft w:val="0"/>
      <w:marRight w:val="0"/>
      <w:marTop w:val="0"/>
      <w:marBottom w:val="0"/>
      <w:divBdr>
        <w:top w:val="none" w:sz="0" w:space="0" w:color="auto"/>
        <w:left w:val="none" w:sz="0" w:space="0" w:color="auto"/>
        <w:bottom w:val="none" w:sz="0" w:space="0" w:color="auto"/>
        <w:right w:val="none" w:sz="0" w:space="0" w:color="auto"/>
      </w:divBdr>
      <w:divsChild>
        <w:div w:id="501776010">
          <w:marLeft w:val="0"/>
          <w:marRight w:val="0"/>
          <w:marTop w:val="0"/>
          <w:marBottom w:val="0"/>
          <w:divBdr>
            <w:top w:val="none" w:sz="0" w:space="0" w:color="auto"/>
            <w:left w:val="none" w:sz="0" w:space="0" w:color="auto"/>
            <w:bottom w:val="none" w:sz="0" w:space="0" w:color="auto"/>
            <w:right w:val="none" w:sz="0" w:space="0" w:color="auto"/>
          </w:divBdr>
          <w:divsChild>
            <w:div w:id="1714576481">
              <w:marLeft w:val="0"/>
              <w:marRight w:val="0"/>
              <w:marTop w:val="0"/>
              <w:marBottom w:val="0"/>
              <w:divBdr>
                <w:top w:val="none" w:sz="0" w:space="0" w:color="auto"/>
                <w:left w:val="none" w:sz="0" w:space="0" w:color="auto"/>
                <w:bottom w:val="none" w:sz="0" w:space="0" w:color="auto"/>
                <w:right w:val="none" w:sz="0" w:space="0" w:color="auto"/>
              </w:divBdr>
              <w:divsChild>
                <w:div w:id="2022000927">
                  <w:marLeft w:val="0"/>
                  <w:marRight w:val="0"/>
                  <w:marTop w:val="0"/>
                  <w:marBottom w:val="0"/>
                  <w:divBdr>
                    <w:top w:val="none" w:sz="0" w:space="0" w:color="auto"/>
                    <w:left w:val="none" w:sz="0" w:space="0" w:color="auto"/>
                    <w:bottom w:val="none" w:sz="0" w:space="0" w:color="auto"/>
                    <w:right w:val="none" w:sz="0" w:space="0" w:color="auto"/>
                  </w:divBdr>
                </w:div>
                <w:div w:id="477651013">
                  <w:marLeft w:val="0"/>
                  <w:marRight w:val="0"/>
                  <w:marTop w:val="75"/>
                  <w:marBottom w:val="0"/>
                  <w:divBdr>
                    <w:top w:val="none" w:sz="0" w:space="0" w:color="auto"/>
                    <w:left w:val="none" w:sz="0" w:space="0" w:color="auto"/>
                    <w:bottom w:val="none" w:sz="0" w:space="0" w:color="auto"/>
                    <w:right w:val="none" w:sz="0" w:space="0" w:color="auto"/>
                  </w:divBdr>
                  <w:divsChild>
                    <w:div w:id="1913153250">
                      <w:marLeft w:val="0"/>
                      <w:marRight w:val="0"/>
                      <w:marTop w:val="0"/>
                      <w:marBottom w:val="0"/>
                      <w:divBdr>
                        <w:top w:val="single" w:sz="12" w:space="0" w:color="3BB101"/>
                        <w:left w:val="single" w:sz="12" w:space="0" w:color="3BB101"/>
                        <w:bottom w:val="single" w:sz="12" w:space="0" w:color="3BB101"/>
                        <w:right w:val="single" w:sz="12" w:space="0" w:color="3BB101"/>
                      </w:divBdr>
                      <w:divsChild>
                        <w:div w:id="1256789011">
                          <w:marLeft w:val="0"/>
                          <w:marRight w:val="0"/>
                          <w:marTop w:val="0"/>
                          <w:marBottom w:val="0"/>
                          <w:divBdr>
                            <w:top w:val="none" w:sz="0" w:space="0" w:color="auto"/>
                            <w:left w:val="none" w:sz="0" w:space="0" w:color="auto"/>
                            <w:bottom w:val="none" w:sz="0" w:space="0" w:color="auto"/>
                            <w:right w:val="none" w:sz="0" w:space="0" w:color="auto"/>
                          </w:divBdr>
                        </w:div>
                        <w:div w:id="948317026">
                          <w:marLeft w:val="0"/>
                          <w:marRight w:val="0"/>
                          <w:marTop w:val="0"/>
                          <w:marBottom w:val="0"/>
                          <w:divBdr>
                            <w:top w:val="none" w:sz="0" w:space="0" w:color="auto"/>
                            <w:left w:val="none" w:sz="0" w:space="0" w:color="auto"/>
                            <w:bottom w:val="none" w:sz="0" w:space="0" w:color="auto"/>
                            <w:right w:val="none" w:sz="0" w:space="0" w:color="auto"/>
                          </w:divBdr>
                        </w:div>
                        <w:div w:id="2036074576">
                          <w:marLeft w:val="0"/>
                          <w:marRight w:val="0"/>
                          <w:marTop w:val="0"/>
                          <w:marBottom w:val="0"/>
                          <w:divBdr>
                            <w:top w:val="none" w:sz="0" w:space="0" w:color="auto"/>
                            <w:left w:val="none" w:sz="0" w:space="0" w:color="auto"/>
                            <w:bottom w:val="none" w:sz="0" w:space="0" w:color="auto"/>
                            <w:right w:val="none" w:sz="0" w:space="0" w:color="auto"/>
                          </w:divBdr>
                        </w:div>
                        <w:div w:id="1143426991">
                          <w:marLeft w:val="0"/>
                          <w:marRight w:val="0"/>
                          <w:marTop w:val="0"/>
                          <w:marBottom w:val="0"/>
                          <w:divBdr>
                            <w:top w:val="none" w:sz="0" w:space="0" w:color="auto"/>
                            <w:left w:val="none" w:sz="0" w:space="0" w:color="auto"/>
                            <w:bottom w:val="none" w:sz="0" w:space="0" w:color="auto"/>
                            <w:right w:val="none" w:sz="0" w:space="0" w:color="auto"/>
                          </w:divBdr>
                        </w:div>
                        <w:div w:id="14065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516706">
      <w:bodyDiv w:val="1"/>
      <w:marLeft w:val="0"/>
      <w:marRight w:val="0"/>
      <w:marTop w:val="0"/>
      <w:marBottom w:val="0"/>
      <w:divBdr>
        <w:top w:val="none" w:sz="0" w:space="0" w:color="auto"/>
        <w:left w:val="none" w:sz="0" w:space="0" w:color="auto"/>
        <w:bottom w:val="none" w:sz="0" w:space="0" w:color="auto"/>
        <w:right w:val="none" w:sz="0" w:space="0" w:color="auto"/>
      </w:divBdr>
      <w:divsChild>
        <w:div w:id="1912961554">
          <w:marLeft w:val="0"/>
          <w:marRight w:val="0"/>
          <w:marTop w:val="0"/>
          <w:marBottom w:val="0"/>
          <w:divBdr>
            <w:top w:val="none" w:sz="0" w:space="0" w:color="auto"/>
            <w:left w:val="none" w:sz="0" w:space="0" w:color="auto"/>
            <w:bottom w:val="none" w:sz="0" w:space="0" w:color="auto"/>
            <w:right w:val="none" w:sz="0" w:space="0" w:color="auto"/>
          </w:divBdr>
          <w:divsChild>
            <w:div w:id="1096822493">
              <w:marLeft w:val="0"/>
              <w:marRight w:val="0"/>
              <w:marTop w:val="0"/>
              <w:marBottom w:val="0"/>
              <w:divBdr>
                <w:top w:val="none" w:sz="0" w:space="0" w:color="auto"/>
                <w:left w:val="none" w:sz="0" w:space="0" w:color="auto"/>
                <w:bottom w:val="none" w:sz="0" w:space="0" w:color="auto"/>
                <w:right w:val="none" w:sz="0" w:space="0" w:color="auto"/>
              </w:divBdr>
              <w:divsChild>
                <w:div w:id="232202871">
                  <w:marLeft w:val="0"/>
                  <w:marRight w:val="0"/>
                  <w:marTop w:val="0"/>
                  <w:marBottom w:val="0"/>
                  <w:divBdr>
                    <w:top w:val="none" w:sz="0" w:space="0" w:color="auto"/>
                    <w:left w:val="none" w:sz="0" w:space="0" w:color="auto"/>
                    <w:bottom w:val="none" w:sz="0" w:space="0" w:color="auto"/>
                    <w:right w:val="none" w:sz="0" w:space="0" w:color="auto"/>
                  </w:divBdr>
                </w:div>
                <w:div w:id="226694094">
                  <w:marLeft w:val="0"/>
                  <w:marRight w:val="0"/>
                  <w:marTop w:val="75"/>
                  <w:marBottom w:val="0"/>
                  <w:divBdr>
                    <w:top w:val="none" w:sz="0" w:space="0" w:color="auto"/>
                    <w:left w:val="none" w:sz="0" w:space="0" w:color="auto"/>
                    <w:bottom w:val="none" w:sz="0" w:space="0" w:color="auto"/>
                    <w:right w:val="none" w:sz="0" w:space="0" w:color="auto"/>
                  </w:divBdr>
                  <w:divsChild>
                    <w:div w:id="1688556083">
                      <w:marLeft w:val="0"/>
                      <w:marRight w:val="0"/>
                      <w:marTop w:val="0"/>
                      <w:marBottom w:val="0"/>
                      <w:divBdr>
                        <w:top w:val="double" w:sz="12" w:space="0" w:color="FB0D0E"/>
                        <w:left w:val="double" w:sz="12" w:space="0" w:color="FB0D0E"/>
                        <w:bottom w:val="double" w:sz="12" w:space="0" w:color="FB0D0E"/>
                        <w:right w:val="double" w:sz="12" w:space="0" w:color="FB0D0E"/>
                      </w:divBdr>
                      <w:divsChild>
                        <w:div w:id="797265297">
                          <w:marLeft w:val="0"/>
                          <w:marRight w:val="0"/>
                          <w:marTop w:val="0"/>
                          <w:marBottom w:val="0"/>
                          <w:divBdr>
                            <w:top w:val="none" w:sz="0" w:space="0" w:color="auto"/>
                            <w:left w:val="none" w:sz="0" w:space="0" w:color="auto"/>
                            <w:bottom w:val="none" w:sz="0" w:space="0" w:color="auto"/>
                            <w:right w:val="none" w:sz="0" w:space="0" w:color="auto"/>
                          </w:divBdr>
                        </w:div>
                        <w:div w:id="1284267770">
                          <w:marLeft w:val="0"/>
                          <w:marRight w:val="0"/>
                          <w:marTop w:val="0"/>
                          <w:marBottom w:val="0"/>
                          <w:divBdr>
                            <w:top w:val="none" w:sz="0" w:space="0" w:color="auto"/>
                            <w:left w:val="none" w:sz="0" w:space="0" w:color="auto"/>
                            <w:bottom w:val="none" w:sz="0" w:space="0" w:color="auto"/>
                            <w:right w:val="none" w:sz="0" w:space="0" w:color="auto"/>
                          </w:divBdr>
                        </w:div>
                        <w:div w:id="539783242">
                          <w:marLeft w:val="0"/>
                          <w:marRight w:val="0"/>
                          <w:marTop w:val="0"/>
                          <w:marBottom w:val="0"/>
                          <w:divBdr>
                            <w:top w:val="none" w:sz="0" w:space="0" w:color="auto"/>
                            <w:left w:val="none" w:sz="0" w:space="0" w:color="auto"/>
                            <w:bottom w:val="none" w:sz="0" w:space="0" w:color="auto"/>
                            <w:right w:val="none" w:sz="0" w:space="0" w:color="auto"/>
                          </w:divBdr>
                        </w:div>
                        <w:div w:id="1812405166">
                          <w:marLeft w:val="0"/>
                          <w:marRight w:val="0"/>
                          <w:marTop w:val="0"/>
                          <w:marBottom w:val="0"/>
                          <w:divBdr>
                            <w:top w:val="none" w:sz="0" w:space="0" w:color="auto"/>
                            <w:left w:val="none" w:sz="0" w:space="0" w:color="auto"/>
                            <w:bottom w:val="none" w:sz="0" w:space="0" w:color="auto"/>
                            <w:right w:val="none" w:sz="0" w:space="0" w:color="auto"/>
                          </w:divBdr>
                        </w:div>
                        <w:div w:id="175558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481005">
      <w:bodyDiv w:val="1"/>
      <w:marLeft w:val="0"/>
      <w:marRight w:val="0"/>
      <w:marTop w:val="0"/>
      <w:marBottom w:val="0"/>
      <w:divBdr>
        <w:top w:val="none" w:sz="0" w:space="0" w:color="auto"/>
        <w:left w:val="none" w:sz="0" w:space="0" w:color="auto"/>
        <w:bottom w:val="none" w:sz="0" w:space="0" w:color="auto"/>
        <w:right w:val="none" w:sz="0" w:space="0" w:color="auto"/>
      </w:divBdr>
      <w:divsChild>
        <w:div w:id="748892478">
          <w:marLeft w:val="0"/>
          <w:marRight w:val="0"/>
          <w:marTop w:val="0"/>
          <w:marBottom w:val="0"/>
          <w:divBdr>
            <w:top w:val="none" w:sz="0" w:space="0" w:color="auto"/>
            <w:left w:val="none" w:sz="0" w:space="0" w:color="auto"/>
            <w:bottom w:val="none" w:sz="0" w:space="0" w:color="auto"/>
            <w:right w:val="none" w:sz="0" w:space="0" w:color="auto"/>
          </w:divBdr>
          <w:divsChild>
            <w:div w:id="1226526847">
              <w:marLeft w:val="0"/>
              <w:marRight w:val="0"/>
              <w:marTop w:val="0"/>
              <w:marBottom w:val="0"/>
              <w:divBdr>
                <w:top w:val="none" w:sz="0" w:space="0" w:color="auto"/>
                <w:left w:val="none" w:sz="0" w:space="0" w:color="auto"/>
                <w:bottom w:val="none" w:sz="0" w:space="0" w:color="auto"/>
                <w:right w:val="none" w:sz="0" w:space="0" w:color="auto"/>
              </w:divBdr>
              <w:divsChild>
                <w:div w:id="262498984">
                  <w:marLeft w:val="0"/>
                  <w:marRight w:val="0"/>
                  <w:marTop w:val="0"/>
                  <w:marBottom w:val="0"/>
                  <w:divBdr>
                    <w:top w:val="none" w:sz="0" w:space="0" w:color="auto"/>
                    <w:left w:val="none" w:sz="0" w:space="0" w:color="auto"/>
                    <w:bottom w:val="none" w:sz="0" w:space="0" w:color="auto"/>
                    <w:right w:val="none" w:sz="0" w:space="0" w:color="auto"/>
                  </w:divBdr>
                </w:div>
                <w:div w:id="1370181513">
                  <w:marLeft w:val="0"/>
                  <w:marRight w:val="0"/>
                  <w:marTop w:val="75"/>
                  <w:marBottom w:val="0"/>
                  <w:divBdr>
                    <w:top w:val="none" w:sz="0" w:space="0" w:color="auto"/>
                    <w:left w:val="none" w:sz="0" w:space="0" w:color="auto"/>
                    <w:bottom w:val="none" w:sz="0" w:space="0" w:color="auto"/>
                    <w:right w:val="none" w:sz="0" w:space="0" w:color="auto"/>
                  </w:divBdr>
                  <w:divsChild>
                    <w:div w:id="1800876868">
                      <w:marLeft w:val="0"/>
                      <w:marRight w:val="0"/>
                      <w:marTop w:val="0"/>
                      <w:marBottom w:val="0"/>
                      <w:divBdr>
                        <w:top w:val="single" w:sz="12" w:space="0" w:color="3BB101"/>
                        <w:left w:val="single" w:sz="12" w:space="0" w:color="3BB101"/>
                        <w:bottom w:val="single" w:sz="12" w:space="0" w:color="3BB101"/>
                        <w:right w:val="single" w:sz="12" w:space="0" w:color="3BB101"/>
                      </w:divBdr>
                      <w:divsChild>
                        <w:div w:id="1686513618">
                          <w:marLeft w:val="0"/>
                          <w:marRight w:val="0"/>
                          <w:marTop w:val="0"/>
                          <w:marBottom w:val="0"/>
                          <w:divBdr>
                            <w:top w:val="none" w:sz="0" w:space="0" w:color="auto"/>
                            <w:left w:val="none" w:sz="0" w:space="0" w:color="auto"/>
                            <w:bottom w:val="none" w:sz="0" w:space="0" w:color="auto"/>
                            <w:right w:val="none" w:sz="0" w:space="0" w:color="auto"/>
                          </w:divBdr>
                        </w:div>
                        <w:div w:id="628783908">
                          <w:marLeft w:val="0"/>
                          <w:marRight w:val="0"/>
                          <w:marTop w:val="0"/>
                          <w:marBottom w:val="0"/>
                          <w:divBdr>
                            <w:top w:val="none" w:sz="0" w:space="0" w:color="auto"/>
                            <w:left w:val="none" w:sz="0" w:space="0" w:color="auto"/>
                            <w:bottom w:val="none" w:sz="0" w:space="0" w:color="auto"/>
                            <w:right w:val="none" w:sz="0" w:space="0" w:color="auto"/>
                          </w:divBdr>
                        </w:div>
                        <w:div w:id="114910214">
                          <w:marLeft w:val="0"/>
                          <w:marRight w:val="0"/>
                          <w:marTop w:val="0"/>
                          <w:marBottom w:val="0"/>
                          <w:divBdr>
                            <w:top w:val="none" w:sz="0" w:space="0" w:color="auto"/>
                            <w:left w:val="none" w:sz="0" w:space="0" w:color="auto"/>
                            <w:bottom w:val="none" w:sz="0" w:space="0" w:color="auto"/>
                            <w:right w:val="none" w:sz="0" w:space="0" w:color="auto"/>
                          </w:divBdr>
                        </w:div>
                        <w:div w:id="313341581">
                          <w:marLeft w:val="0"/>
                          <w:marRight w:val="0"/>
                          <w:marTop w:val="0"/>
                          <w:marBottom w:val="0"/>
                          <w:divBdr>
                            <w:top w:val="none" w:sz="0" w:space="0" w:color="auto"/>
                            <w:left w:val="none" w:sz="0" w:space="0" w:color="auto"/>
                            <w:bottom w:val="none" w:sz="0" w:space="0" w:color="auto"/>
                            <w:right w:val="none" w:sz="0" w:space="0" w:color="auto"/>
                          </w:divBdr>
                        </w:div>
                        <w:div w:id="46531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162950">
      <w:bodyDiv w:val="1"/>
      <w:marLeft w:val="0"/>
      <w:marRight w:val="0"/>
      <w:marTop w:val="0"/>
      <w:marBottom w:val="0"/>
      <w:divBdr>
        <w:top w:val="none" w:sz="0" w:space="0" w:color="auto"/>
        <w:left w:val="none" w:sz="0" w:space="0" w:color="auto"/>
        <w:bottom w:val="none" w:sz="0" w:space="0" w:color="auto"/>
        <w:right w:val="none" w:sz="0" w:space="0" w:color="auto"/>
      </w:divBdr>
      <w:divsChild>
        <w:div w:id="1979450893">
          <w:marLeft w:val="0"/>
          <w:marRight w:val="0"/>
          <w:marTop w:val="0"/>
          <w:marBottom w:val="0"/>
          <w:divBdr>
            <w:top w:val="none" w:sz="0" w:space="0" w:color="auto"/>
            <w:left w:val="none" w:sz="0" w:space="0" w:color="auto"/>
            <w:bottom w:val="none" w:sz="0" w:space="0" w:color="auto"/>
            <w:right w:val="none" w:sz="0" w:space="0" w:color="auto"/>
          </w:divBdr>
          <w:divsChild>
            <w:div w:id="1219971927">
              <w:marLeft w:val="0"/>
              <w:marRight w:val="0"/>
              <w:marTop w:val="0"/>
              <w:marBottom w:val="0"/>
              <w:divBdr>
                <w:top w:val="none" w:sz="0" w:space="0" w:color="auto"/>
                <w:left w:val="none" w:sz="0" w:space="0" w:color="auto"/>
                <w:bottom w:val="none" w:sz="0" w:space="0" w:color="auto"/>
                <w:right w:val="none" w:sz="0" w:space="0" w:color="auto"/>
              </w:divBdr>
            </w:div>
          </w:divsChild>
        </w:div>
        <w:div w:id="1980499477">
          <w:marLeft w:val="0"/>
          <w:marRight w:val="0"/>
          <w:marTop w:val="0"/>
          <w:marBottom w:val="0"/>
          <w:divBdr>
            <w:top w:val="none" w:sz="0" w:space="0" w:color="auto"/>
            <w:left w:val="none" w:sz="0" w:space="0" w:color="auto"/>
            <w:bottom w:val="none" w:sz="0" w:space="0" w:color="auto"/>
            <w:right w:val="none" w:sz="0" w:space="0" w:color="auto"/>
          </w:divBdr>
          <w:divsChild>
            <w:div w:id="75060412">
              <w:marLeft w:val="0"/>
              <w:marRight w:val="0"/>
              <w:marTop w:val="0"/>
              <w:marBottom w:val="0"/>
              <w:divBdr>
                <w:top w:val="none" w:sz="0" w:space="0" w:color="auto"/>
                <w:left w:val="none" w:sz="0" w:space="0" w:color="auto"/>
                <w:bottom w:val="none" w:sz="0" w:space="0" w:color="auto"/>
                <w:right w:val="none" w:sz="0" w:space="0" w:color="auto"/>
              </w:divBdr>
            </w:div>
            <w:div w:id="1799687217">
              <w:marLeft w:val="0"/>
              <w:marRight w:val="120"/>
              <w:marTop w:val="0"/>
              <w:marBottom w:val="0"/>
              <w:divBdr>
                <w:top w:val="none" w:sz="0" w:space="0" w:color="auto"/>
                <w:left w:val="none" w:sz="0" w:space="0" w:color="auto"/>
                <w:bottom w:val="none" w:sz="0" w:space="0" w:color="auto"/>
                <w:right w:val="none" w:sz="0" w:space="0" w:color="auto"/>
              </w:divBdr>
              <w:divsChild>
                <w:div w:id="1092316003">
                  <w:marLeft w:val="0"/>
                  <w:marRight w:val="0"/>
                  <w:marTop w:val="0"/>
                  <w:marBottom w:val="0"/>
                  <w:divBdr>
                    <w:top w:val="none" w:sz="0" w:space="0" w:color="auto"/>
                    <w:left w:val="none" w:sz="0" w:space="0" w:color="auto"/>
                    <w:bottom w:val="none" w:sz="0" w:space="0" w:color="auto"/>
                    <w:right w:val="none" w:sz="0" w:space="0" w:color="auto"/>
                  </w:divBdr>
                  <w:divsChild>
                    <w:div w:id="7408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33270">
              <w:marLeft w:val="0"/>
              <w:marRight w:val="120"/>
              <w:marTop w:val="0"/>
              <w:marBottom w:val="0"/>
              <w:divBdr>
                <w:top w:val="none" w:sz="0" w:space="0" w:color="auto"/>
                <w:left w:val="none" w:sz="0" w:space="0" w:color="auto"/>
                <w:bottom w:val="none" w:sz="0" w:space="0" w:color="auto"/>
                <w:right w:val="none" w:sz="0" w:space="0" w:color="auto"/>
              </w:divBdr>
              <w:divsChild>
                <w:div w:id="948899757">
                  <w:marLeft w:val="0"/>
                  <w:marRight w:val="0"/>
                  <w:marTop w:val="0"/>
                  <w:marBottom w:val="0"/>
                  <w:divBdr>
                    <w:top w:val="none" w:sz="0" w:space="0" w:color="auto"/>
                    <w:left w:val="none" w:sz="0" w:space="0" w:color="auto"/>
                    <w:bottom w:val="none" w:sz="0" w:space="0" w:color="auto"/>
                    <w:right w:val="none" w:sz="0" w:space="0" w:color="auto"/>
                  </w:divBdr>
                  <w:divsChild>
                    <w:div w:id="120147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8435">
              <w:marLeft w:val="0"/>
              <w:marRight w:val="120"/>
              <w:marTop w:val="0"/>
              <w:marBottom w:val="120"/>
              <w:divBdr>
                <w:top w:val="none" w:sz="0" w:space="0" w:color="auto"/>
                <w:left w:val="none" w:sz="0" w:space="0" w:color="auto"/>
                <w:bottom w:val="none" w:sz="0" w:space="0" w:color="auto"/>
                <w:right w:val="none" w:sz="0" w:space="0" w:color="auto"/>
              </w:divBdr>
              <w:divsChild>
                <w:div w:id="354967510">
                  <w:marLeft w:val="0"/>
                  <w:marRight w:val="0"/>
                  <w:marTop w:val="0"/>
                  <w:marBottom w:val="0"/>
                  <w:divBdr>
                    <w:top w:val="none" w:sz="0" w:space="0" w:color="auto"/>
                    <w:left w:val="none" w:sz="0" w:space="0" w:color="auto"/>
                    <w:bottom w:val="none" w:sz="0" w:space="0" w:color="auto"/>
                    <w:right w:val="none" w:sz="0" w:space="0" w:color="auto"/>
                  </w:divBdr>
                  <w:divsChild>
                    <w:div w:id="164739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72141">
              <w:marLeft w:val="0"/>
              <w:marRight w:val="120"/>
              <w:marTop w:val="0"/>
              <w:marBottom w:val="120"/>
              <w:divBdr>
                <w:top w:val="none" w:sz="0" w:space="0" w:color="auto"/>
                <w:left w:val="none" w:sz="0" w:space="0" w:color="auto"/>
                <w:bottom w:val="none" w:sz="0" w:space="0" w:color="auto"/>
                <w:right w:val="none" w:sz="0" w:space="0" w:color="auto"/>
              </w:divBdr>
              <w:divsChild>
                <w:div w:id="1321421887">
                  <w:marLeft w:val="0"/>
                  <w:marRight w:val="0"/>
                  <w:marTop w:val="0"/>
                  <w:marBottom w:val="0"/>
                  <w:divBdr>
                    <w:top w:val="none" w:sz="0" w:space="0" w:color="auto"/>
                    <w:left w:val="none" w:sz="0" w:space="0" w:color="auto"/>
                    <w:bottom w:val="none" w:sz="0" w:space="0" w:color="auto"/>
                    <w:right w:val="none" w:sz="0" w:space="0" w:color="auto"/>
                  </w:divBdr>
                  <w:divsChild>
                    <w:div w:id="34629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44726">
          <w:marLeft w:val="0"/>
          <w:marRight w:val="0"/>
          <w:marTop w:val="0"/>
          <w:marBottom w:val="0"/>
          <w:divBdr>
            <w:top w:val="none" w:sz="0" w:space="0" w:color="auto"/>
            <w:left w:val="none" w:sz="0" w:space="0" w:color="auto"/>
            <w:bottom w:val="none" w:sz="0" w:space="0" w:color="auto"/>
            <w:right w:val="none" w:sz="0" w:space="0" w:color="auto"/>
          </w:divBdr>
          <w:divsChild>
            <w:div w:id="1215505211">
              <w:marLeft w:val="0"/>
              <w:marRight w:val="0"/>
              <w:marTop w:val="0"/>
              <w:marBottom w:val="0"/>
              <w:divBdr>
                <w:top w:val="none" w:sz="0" w:space="0" w:color="auto"/>
                <w:left w:val="none" w:sz="0" w:space="0" w:color="auto"/>
                <w:bottom w:val="none" w:sz="0" w:space="0" w:color="auto"/>
                <w:right w:val="none" w:sz="0" w:space="0" w:color="auto"/>
              </w:divBdr>
            </w:div>
            <w:div w:id="928319511">
              <w:marLeft w:val="0"/>
              <w:marRight w:val="120"/>
              <w:marTop w:val="0"/>
              <w:marBottom w:val="0"/>
              <w:divBdr>
                <w:top w:val="none" w:sz="0" w:space="0" w:color="auto"/>
                <w:left w:val="none" w:sz="0" w:space="0" w:color="auto"/>
                <w:bottom w:val="none" w:sz="0" w:space="0" w:color="auto"/>
                <w:right w:val="none" w:sz="0" w:space="0" w:color="auto"/>
              </w:divBdr>
              <w:divsChild>
                <w:div w:id="1804083570">
                  <w:marLeft w:val="0"/>
                  <w:marRight w:val="0"/>
                  <w:marTop w:val="0"/>
                  <w:marBottom w:val="0"/>
                  <w:divBdr>
                    <w:top w:val="none" w:sz="0" w:space="0" w:color="auto"/>
                    <w:left w:val="none" w:sz="0" w:space="0" w:color="auto"/>
                    <w:bottom w:val="none" w:sz="0" w:space="0" w:color="auto"/>
                    <w:right w:val="none" w:sz="0" w:space="0" w:color="auto"/>
                  </w:divBdr>
                  <w:divsChild>
                    <w:div w:id="35889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95270">
              <w:marLeft w:val="0"/>
              <w:marRight w:val="120"/>
              <w:marTop w:val="0"/>
              <w:marBottom w:val="0"/>
              <w:divBdr>
                <w:top w:val="none" w:sz="0" w:space="0" w:color="auto"/>
                <w:left w:val="none" w:sz="0" w:space="0" w:color="auto"/>
                <w:bottom w:val="none" w:sz="0" w:space="0" w:color="auto"/>
                <w:right w:val="none" w:sz="0" w:space="0" w:color="auto"/>
              </w:divBdr>
              <w:divsChild>
                <w:div w:id="2083943671">
                  <w:marLeft w:val="0"/>
                  <w:marRight w:val="0"/>
                  <w:marTop w:val="0"/>
                  <w:marBottom w:val="0"/>
                  <w:divBdr>
                    <w:top w:val="none" w:sz="0" w:space="0" w:color="auto"/>
                    <w:left w:val="none" w:sz="0" w:space="0" w:color="auto"/>
                    <w:bottom w:val="none" w:sz="0" w:space="0" w:color="auto"/>
                    <w:right w:val="none" w:sz="0" w:space="0" w:color="auto"/>
                  </w:divBdr>
                  <w:divsChild>
                    <w:div w:id="15558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12887">
              <w:marLeft w:val="0"/>
              <w:marRight w:val="120"/>
              <w:marTop w:val="0"/>
              <w:marBottom w:val="120"/>
              <w:divBdr>
                <w:top w:val="none" w:sz="0" w:space="0" w:color="auto"/>
                <w:left w:val="none" w:sz="0" w:space="0" w:color="auto"/>
                <w:bottom w:val="none" w:sz="0" w:space="0" w:color="auto"/>
                <w:right w:val="none" w:sz="0" w:space="0" w:color="auto"/>
              </w:divBdr>
              <w:divsChild>
                <w:div w:id="1966698035">
                  <w:marLeft w:val="0"/>
                  <w:marRight w:val="0"/>
                  <w:marTop w:val="0"/>
                  <w:marBottom w:val="0"/>
                  <w:divBdr>
                    <w:top w:val="none" w:sz="0" w:space="0" w:color="auto"/>
                    <w:left w:val="none" w:sz="0" w:space="0" w:color="auto"/>
                    <w:bottom w:val="none" w:sz="0" w:space="0" w:color="auto"/>
                    <w:right w:val="none" w:sz="0" w:space="0" w:color="auto"/>
                  </w:divBdr>
                  <w:divsChild>
                    <w:div w:id="68991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671341">
              <w:marLeft w:val="0"/>
              <w:marRight w:val="120"/>
              <w:marTop w:val="0"/>
              <w:marBottom w:val="120"/>
              <w:divBdr>
                <w:top w:val="none" w:sz="0" w:space="0" w:color="auto"/>
                <w:left w:val="none" w:sz="0" w:space="0" w:color="auto"/>
                <w:bottom w:val="none" w:sz="0" w:space="0" w:color="auto"/>
                <w:right w:val="none" w:sz="0" w:space="0" w:color="auto"/>
              </w:divBdr>
              <w:divsChild>
                <w:div w:id="87121389">
                  <w:marLeft w:val="0"/>
                  <w:marRight w:val="0"/>
                  <w:marTop w:val="0"/>
                  <w:marBottom w:val="0"/>
                  <w:divBdr>
                    <w:top w:val="none" w:sz="0" w:space="0" w:color="auto"/>
                    <w:left w:val="none" w:sz="0" w:space="0" w:color="auto"/>
                    <w:bottom w:val="none" w:sz="0" w:space="0" w:color="auto"/>
                    <w:right w:val="none" w:sz="0" w:space="0" w:color="auto"/>
                  </w:divBdr>
                  <w:divsChild>
                    <w:div w:id="11665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10543">
          <w:marLeft w:val="0"/>
          <w:marRight w:val="0"/>
          <w:marTop w:val="0"/>
          <w:marBottom w:val="0"/>
          <w:divBdr>
            <w:top w:val="none" w:sz="0" w:space="0" w:color="auto"/>
            <w:left w:val="none" w:sz="0" w:space="0" w:color="auto"/>
            <w:bottom w:val="none" w:sz="0" w:space="0" w:color="auto"/>
            <w:right w:val="none" w:sz="0" w:space="0" w:color="auto"/>
          </w:divBdr>
          <w:divsChild>
            <w:div w:id="2037197416">
              <w:marLeft w:val="0"/>
              <w:marRight w:val="0"/>
              <w:marTop w:val="0"/>
              <w:marBottom w:val="0"/>
              <w:divBdr>
                <w:top w:val="none" w:sz="0" w:space="0" w:color="auto"/>
                <w:left w:val="none" w:sz="0" w:space="0" w:color="auto"/>
                <w:bottom w:val="none" w:sz="0" w:space="0" w:color="auto"/>
                <w:right w:val="none" w:sz="0" w:space="0" w:color="auto"/>
              </w:divBdr>
            </w:div>
            <w:div w:id="1278485942">
              <w:marLeft w:val="0"/>
              <w:marRight w:val="120"/>
              <w:marTop w:val="0"/>
              <w:marBottom w:val="0"/>
              <w:divBdr>
                <w:top w:val="none" w:sz="0" w:space="0" w:color="auto"/>
                <w:left w:val="none" w:sz="0" w:space="0" w:color="auto"/>
                <w:bottom w:val="none" w:sz="0" w:space="0" w:color="auto"/>
                <w:right w:val="none" w:sz="0" w:space="0" w:color="auto"/>
              </w:divBdr>
              <w:divsChild>
                <w:div w:id="1452238280">
                  <w:marLeft w:val="0"/>
                  <w:marRight w:val="0"/>
                  <w:marTop w:val="0"/>
                  <w:marBottom w:val="0"/>
                  <w:divBdr>
                    <w:top w:val="none" w:sz="0" w:space="0" w:color="auto"/>
                    <w:left w:val="none" w:sz="0" w:space="0" w:color="auto"/>
                    <w:bottom w:val="none" w:sz="0" w:space="0" w:color="auto"/>
                    <w:right w:val="none" w:sz="0" w:space="0" w:color="auto"/>
                  </w:divBdr>
                  <w:divsChild>
                    <w:div w:id="1596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5969">
              <w:marLeft w:val="0"/>
              <w:marRight w:val="120"/>
              <w:marTop w:val="0"/>
              <w:marBottom w:val="0"/>
              <w:divBdr>
                <w:top w:val="none" w:sz="0" w:space="0" w:color="auto"/>
                <w:left w:val="none" w:sz="0" w:space="0" w:color="auto"/>
                <w:bottom w:val="none" w:sz="0" w:space="0" w:color="auto"/>
                <w:right w:val="none" w:sz="0" w:space="0" w:color="auto"/>
              </w:divBdr>
              <w:divsChild>
                <w:div w:id="147669861">
                  <w:marLeft w:val="0"/>
                  <w:marRight w:val="0"/>
                  <w:marTop w:val="0"/>
                  <w:marBottom w:val="0"/>
                  <w:divBdr>
                    <w:top w:val="none" w:sz="0" w:space="0" w:color="auto"/>
                    <w:left w:val="none" w:sz="0" w:space="0" w:color="auto"/>
                    <w:bottom w:val="none" w:sz="0" w:space="0" w:color="auto"/>
                    <w:right w:val="none" w:sz="0" w:space="0" w:color="auto"/>
                  </w:divBdr>
                  <w:divsChild>
                    <w:div w:id="134219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91382">
              <w:marLeft w:val="0"/>
              <w:marRight w:val="120"/>
              <w:marTop w:val="0"/>
              <w:marBottom w:val="120"/>
              <w:divBdr>
                <w:top w:val="none" w:sz="0" w:space="0" w:color="auto"/>
                <w:left w:val="none" w:sz="0" w:space="0" w:color="auto"/>
                <w:bottom w:val="none" w:sz="0" w:space="0" w:color="auto"/>
                <w:right w:val="none" w:sz="0" w:space="0" w:color="auto"/>
              </w:divBdr>
              <w:divsChild>
                <w:div w:id="692654361">
                  <w:marLeft w:val="0"/>
                  <w:marRight w:val="0"/>
                  <w:marTop w:val="0"/>
                  <w:marBottom w:val="0"/>
                  <w:divBdr>
                    <w:top w:val="none" w:sz="0" w:space="0" w:color="auto"/>
                    <w:left w:val="none" w:sz="0" w:space="0" w:color="auto"/>
                    <w:bottom w:val="none" w:sz="0" w:space="0" w:color="auto"/>
                    <w:right w:val="none" w:sz="0" w:space="0" w:color="auto"/>
                  </w:divBdr>
                  <w:divsChild>
                    <w:div w:id="89497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7515">
              <w:marLeft w:val="0"/>
              <w:marRight w:val="120"/>
              <w:marTop w:val="0"/>
              <w:marBottom w:val="120"/>
              <w:divBdr>
                <w:top w:val="none" w:sz="0" w:space="0" w:color="auto"/>
                <w:left w:val="none" w:sz="0" w:space="0" w:color="auto"/>
                <w:bottom w:val="none" w:sz="0" w:space="0" w:color="auto"/>
                <w:right w:val="none" w:sz="0" w:space="0" w:color="auto"/>
              </w:divBdr>
              <w:divsChild>
                <w:div w:id="381487135">
                  <w:marLeft w:val="0"/>
                  <w:marRight w:val="0"/>
                  <w:marTop w:val="0"/>
                  <w:marBottom w:val="0"/>
                  <w:divBdr>
                    <w:top w:val="none" w:sz="0" w:space="0" w:color="auto"/>
                    <w:left w:val="none" w:sz="0" w:space="0" w:color="auto"/>
                    <w:bottom w:val="none" w:sz="0" w:space="0" w:color="auto"/>
                    <w:right w:val="none" w:sz="0" w:space="0" w:color="auto"/>
                  </w:divBdr>
                  <w:divsChild>
                    <w:div w:id="120528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19607">
          <w:marLeft w:val="0"/>
          <w:marRight w:val="0"/>
          <w:marTop w:val="0"/>
          <w:marBottom w:val="0"/>
          <w:divBdr>
            <w:top w:val="none" w:sz="0" w:space="0" w:color="auto"/>
            <w:left w:val="none" w:sz="0" w:space="0" w:color="auto"/>
            <w:bottom w:val="none" w:sz="0" w:space="0" w:color="auto"/>
            <w:right w:val="none" w:sz="0" w:space="0" w:color="auto"/>
          </w:divBdr>
          <w:divsChild>
            <w:div w:id="105076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793279">
      <w:bodyDiv w:val="1"/>
      <w:marLeft w:val="0"/>
      <w:marRight w:val="0"/>
      <w:marTop w:val="0"/>
      <w:marBottom w:val="0"/>
      <w:divBdr>
        <w:top w:val="none" w:sz="0" w:space="0" w:color="auto"/>
        <w:left w:val="none" w:sz="0" w:space="0" w:color="auto"/>
        <w:bottom w:val="none" w:sz="0" w:space="0" w:color="auto"/>
        <w:right w:val="none" w:sz="0" w:space="0" w:color="auto"/>
      </w:divBdr>
      <w:divsChild>
        <w:div w:id="348989507">
          <w:marLeft w:val="0"/>
          <w:marRight w:val="0"/>
          <w:marTop w:val="0"/>
          <w:marBottom w:val="0"/>
          <w:divBdr>
            <w:top w:val="none" w:sz="0" w:space="0" w:color="auto"/>
            <w:left w:val="none" w:sz="0" w:space="0" w:color="auto"/>
            <w:bottom w:val="none" w:sz="0" w:space="0" w:color="auto"/>
            <w:right w:val="none" w:sz="0" w:space="0" w:color="auto"/>
          </w:divBdr>
          <w:divsChild>
            <w:div w:id="1515419970">
              <w:marLeft w:val="0"/>
              <w:marRight w:val="0"/>
              <w:marTop w:val="0"/>
              <w:marBottom w:val="0"/>
              <w:divBdr>
                <w:top w:val="none" w:sz="0" w:space="0" w:color="auto"/>
                <w:left w:val="none" w:sz="0" w:space="0" w:color="auto"/>
                <w:bottom w:val="none" w:sz="0" w:space="0" w:color="auto"/>
                <w:right w:val="none" w:sz="0" w:space="0" w:color="auto"/>
              </w:divBdr>
              <w:divsChild>
                <w:div w:id="335425114">
                  <w:marLeft w:val="0"/>
                  <w:marRight w:val="0"/>
                  <w:marTop w:val="0"/>
                  <w:marBottom w:val="0"/>
                  <w:divBdr>
                    <w:top w:val="none" w:sz="0" w:space="0" w:color="auto"/>
                    <w:left w:val="none" w:sz="0" w:space="0" w:color="auto"/>
                    <w:bottom w:val="none" w:sz="0" w:space="0" w:color="auto"/>
                    <w:right w:val="none" w:sz="0" w:space="0" w:color="auto"/>
                  </w:divBdr>
                </w:div>
                <w:div w:id="1634092873">
                  <w:marLeft w:val="0"/>
                  <w:marRight w:val="0"/>
                  <w:marTop w:val="75"/>
                  <w:marBottom w:val="0"/>
                  <w:divBdr>
                    <w:top w:val="none" w:sz="0" w:space="0" w:color="auto"/>
                    <w:left w:val="none" w:sz="0" w:space="0" w:color="auto"/>
                    <w:bottom w:val="none" w:sz="0" w:space="0" w:color="auto"/>
                    <w:right w:val="none" w:sz="0" w:space="0" w:color="auto"/>
                  </w:divBdr>
                  <w:divsChild>
                    <w:div w:id="1781224229">
                      <w:marLeft w:val="0"/>
                      <w:marRight w:val="0"/>
                      <w:marTop w:val="0"/>
                      <w:marBottom w:val="0"/>
                      <w:divBdr>
                        <w:top w:val="single" w:sz="12" w:space="0" w:color="3BB101"/>
                        <w:left w:val="single" w:sz="12" w:space="0" w:color="3BB101"/>
                        <w:bottom w:val="single" w:sz="12" w:space="0" w:color="3BB101"/>
                        <w:right w:val="single" w:sz="12" w:space="0" w:color="3BB101"/>
                      </w:divBdr>
                      <w:divsChild>
                        <w:div w:id="1223906835">
                          <w:marLeft w:val="0"/>
                          <w:marRight w:val="0"/>
                          <w:marTop w:val="0"/>
                          <w:marBottom w:val="0"/>
                          <w:divBdr>
                            <w:top w:val="none" w:sz="0" w:space="0" w:color="auto"/>
                            <w:left w:val="none" w:sz="0" w:space="0" w:color="auto"/>
                            <w:bottom w:val="none" w:sz="0" w:space="0" w:color="auto"/>
                            <w:right w:val="none" w:sz="0" w:space="0" w:color="auto"/>
                          </w:divBdr>
                        </w:div>
                        <w:div w:id="951932669">
                          <w:marLeft w:val="0"/>
                          <w:marRight w:val="0"/>
                          <w:marTop w:val="0"/>
                          <w:marBottom w:val="0"/>
                          <w:divBdr>
                            <w:top w:val="none" w:sz="0" w:space="0" w:color="auto"/>
                            <w:left w:val="none" w:sz="0" w:space="0" w:color="auto"/>
                            <w:bottom w:val="none" w:sz="0" w:space="0" w:color="auto"/>
                            <w:right w:val="none" w:sz="0" w:space="0" w:color="auto"/>
                          </w:divBdr>
                        </w:div>
                        <w:div w:id="1768187354">
                          <w:marLeft w:val="0"/>
                          <w:marRight w:val="0"/>
                          <w:marTop w:val="0"/>
                          <w:marBottom w:val="0"/>
                          <w:divBdr>
                            <w:top w:val="none" w:sz="0" w:space="0" w:color="auto"/>
                            <w:left w:val="none" w:sz="0" w:space="0" w:color="auto"/>
                            <w:bottom w:val="none" w:sz="0" w:space="0" w:color="auto"/>
                            <w:right w:val="none" w:sz="0" w:space="0" w:color="auto"/>
                          </w:divBdr>
                        </w:div>
                        <w:div w:id="290333619">
                          <w:marLeft w:val="0"/>
                          <w:marRight w:val="0"/>
                          <w:marTop w:val="0"/>
                          <w:marBottom w:val="0"/>
                          <w:divBdr>
                            <w:top w:val="none" w:sz="0" w:space="0" w:color="auto"/>
                            <w:left w:val="none" w:sz="0" w:space="0" w:color="auto"/>
                            <w:bottom w:val="none" w:sz="0" w:space="0" w:color="auto"/>
                            <w:right w:val="none" w:sz="0" w:space="0" w:color="auto"/>
                          </w:divBdr>
                        </w:div>
                        <w:div w:id="71357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0975386">
      <w:bodyDiv w:val="1"/>
      <w:marLeft w:val="0"/>
      <w:marRight w:val="0"/>
      <w:marTop w:val="0"/>
      <w:marBottom w:val="0"/>
      <w:divBdr>
        <w:top w:val="none" w:sz="0" w:space="0" w:color="auto"/>
        <w:left w:val="none" w:sz="0" w:space="0" w:color="auto"/>
        <w:bottom w:val="none" w:sz="0" w:space="0" w:color="auto"/>
        <w:right w:val="none" w:sz="0" w:space="0" w:color="auto"/>
      </w:divBdr>
      <w:divsChild>
        <w:div w:id="1151943839">
          <w:marLeft w:val="0"/>
          <w:marRight w:val="0"/>
          <w:marTop w:val="0"/>
          <w:marBottom w:val="0"/>
          <w:divBdr>
            <w:top w:val="none" w:sz="0" w:space="0" w:color="auto"/>
            <w:left w:val="none" w:sz="0" w:space="0" w:color="auto"/>
            <w:bottom w:val="none" w:sz="0" w:space="0" w:color="auto"/>
            <w:right w:val="none" w:sz="0" w:space="0" w:color="auto"/>
          </w:divBdr>
          <w:divsChild>
            <w:div w:id="337658619">
              <w:marLeft w:val="0"/>
              <w:marRight w:val="0"/>
              <w:marTop w:val="0"/>
              <w:marBottom w:val="0"/>
              <w:divBdr>
                <w:top w:val="none" w:sz="0" w:space="0" w:color="auto"/>
                <w:left w:val="none" w:sz="0" w:space="0" w:color="auto"/>
                <w:bottom w:val="none" w:sz="0" w:space="0" w:color="auto"/>
                <w:right w:val="none" w:sz="0" w:space="0" w:color="auto"/>
              </w:divBdr>
              <w:divsChild>
                <w:div w:id="579868255">
                  <w:marLeft w:val="0"/>
                  <w:marRight w:val="0"/>
                  <w:marTop w:val="0"/>
                  <w:marBottom w:val="0"/>
                  <w:divBdr>
                    <w:top w:val="none" w:sz="0" w:space="0" w:color="auto"/>
                    <w:left w:val="none" w:sz="0" w:space="0" w:color="auto"/>
                    <w:bottom w:val="none" w:sz="0" w:space="0" w:color="auto"/>
                    <w:right w:val="none" w:sz="0" w:space="0" w:color="auto"/>
                  </w:divBdr>
                </w:div>
                <w:div w:id="217861966">
                  <w:marLeft w:val="0"/>
                  <w:marRight w:val="0"/>
                  <w:marTop w:val="75"/>
                  <w:marBottom w:val="0"/>
                  <w:divBdr>
                    <w:top w:val="none" w:sz="0" w:space="0" w:color="auto"/>
                    <w:left w:val="none" w:sz="0" w:space="0" w:color="auto"/>
                    <w:bottom w:val="none" w:sz="0" w:space="0" w:color="auto"/>
                    <w:right w:val="none" w:sz="0" w:space="0" w:color="auto"/>
                  </w:divBdr>
                  <w:divsChild>
                    <w:div w:id="1392998298">
                      <w:marLeft w:val="0"/>
                      <w:marRight w:val="0"/>
                      <w:marTop w:val="0"/>
                      <w:marBottom w:val="0"/>
                      <w:divBdr>
                        <w:top w:val="single" w:sz="12" w:space="0" w:color="3BB101"/>
                        <w:left w:val="single" w:sz="12" w:space="0" w:color="3BB101"/>
                        <w:bottom w:val="single" w:sz="12" w:space="0" w:color="3BB101"/>
                        <w:right w:val="single" w:sz="12" w:space="0" w:color="3BB101"/>
                      </w:divBdr>
                      <w:divsChild>
                        <w:div w:id="1307274663">
                          <w:marLeft w:val="0"/>
                          <w:marRight w:val="0"/>
                          <w:marTop w:val="0"/>
                          <w:marBottom w:val="0"/>
                          <w:divBdr>
                            <w:top w:val="none" w:sz="0" w:space="0" w:color="auto"/>
                            <w:left w:val="none" w:sz="0" w:space="0" w:color="auto"/>
                            <w:bottom w:val="none" w:sz="0" w:space="0" w:color="auto"/>
                            <w:right w:val="none" w:sz="0" w:space="0" w:color="auto"/>
                          </w:divBdr>
                        </w:div>
                        <w:div w:id="966203368">
                          <w:marLeft w:val="0"/>
                          <w:marRight w:val="0"/>
                          <w:marTop w:val="0"/>
                          <w:marBottom w:val="0"/>
                          <w:divBdr>
                            <w:top w:val="none" w:sz="0" w:space="0" w:color="auto"/>
                            <w:left w:val="none" w:sz="0" w:space="0" w:color="auto"/>
                            <w:bottom w:val="none" w:sz="0" w:space="0" w:color="auto"/>
                            <w:right w:val="none" w:sz="0" w:space="0" w:color="auto"/>
                          </w:divBdr>
                        </w:div>
                        <w:div w:id="911475535">
                          <w:marLeft w:val="0"/>
                          <w:marRight w:val="0"/>
                          <w:marTop w:val="0"/>
                          <w:marBottom w:val="0"/>
                          <w:divBdr>
                            <w:top w:val="none" w:sz="0" w:space="0" w:color="auto"/>
                            <w:left w:val="none" w:sz="0" w:space="0" w:color="auto"/>
                            <w:bottom w:val="none" w:sz="0" w:space="0" w:color="auto"/>
                            <w:right w:val="none" w:sz="0" w:space="0" w:color="auto"/>
                          </w:divBdr>
                        </w:div>
                        <w:div w:id="1002515440">
                          <w:marLeft w:val="0"/>
                          <w:marRight w:val="0"/>
                          <w:marTop w:val="0"/>
                          <w:marBottom w:val="0"/>
                          <w:divBdr>
                            <w:top w:val="none" w:sz="0" w:space="0" w:color="auto"/>
                            <w:left w:val="none" w:sz="0" w:space="0" w:color="auto"/>
                            <w:bottom w:val="none" w:sz="0" w:space="0" w:color="auto"/>
                            <w:right w:val="none" w:sz="0" w:space="0" w:color="auto"/>
                          </w:divBdr>
                        </w:div>
                        <w:div w:id="12471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8279126">
      <w:bodyDiv w:val="1"/>
      <w:marLeft w:val="0"/>
      <w:marRight w:val="0"/>
      <w:marTop w:val="0"/>
      <w:marBottom w:val="0"/>
      <w:divBdr>
        <w:top w:val="none" w:sz="0" w:space="0" w:color="auto"/>
        <w:left w:val="none" w:sz="0" w:space="0" w:color="auto"/>
        <w:bottom w:val="none" w:sz="0" w:space="0" w:color="auto"/>
        <w:right w:val="none" w:sz="0" w:space="0" w:color="auto"/>
      </w:divBdr>
      <w:divsChild>
        <w:div w:id="1821995407">
          <w:marLeft w:val="0"/>
          <w:marRight w:val="0"/>
          <w:marTop w:val="0"/>
          <w:marBottom w:val="0"/>
          <w:divBdr>
            <w:top w:val="none" w:sz="0" w:space="0" w:color="auto"/>
            <w:left w:val="none" w:sz="0" w:space="0" w:color="auto"/>
            <w:bottom w:val="none" w:sz="0" w:space="0" w:color="auto"/>
            <w:right w:val="none" w:sz="0" w:space="0" w:color="auto"/>
          </w:divBdr>
          <w:divsChild>
            <w:div w:id="1753429532">
              <w:marLeft w:val="0"/>
              <w:marRight w:val="0"/>
              <w:marTop w:val="0"/>
              <w:marBottom w:val="0"/>
              <w:divBdr>
                <w:top w:val="none" w:sz="0" w:space="0" w:color="auto"/>
                <w:left w:val="none" w:sz="0" w:space="0" w:color="auto"/>
                <w:bottom w:val="none" w:sz="0" w:space="0" w:color="auto"/>
                <w:right w:val="none" w:sz="0" w:space="0" w:color="auto"/>
              </w:divBdr>
              <w:divsChild>
                <w:div w:id="499085502">
                  <w:marLeft w:val="0"/>
                  <w:marRight w:val="0"/>
                  <w:marTop w:val="0"/>
                  <w:marBottom w:val="0"/>
                  <w:divBdr>
                    <w:top w:val="none" w:sz="0" w:space="0" w:color="auto"/>
                    <w:left w:val="none" w:sz="0" w:space="0" w:color="auto"/>
                    <w:bottom w:val="none" w:sz="0" w:space="0" w:color="auto"/>
                    <w:right w:val="none" w:sz="0" w:space="0" w:color="auto"/>
                  </w:divBdr>
                </w:div>
                <w:div w:id="218832947">
                  <w:marLeft w:val="0"/>
                  <w:marRight w:val="0"/>
                  <w:marTop w:val="75"/>
                  <w:marBottom w:val="0"/>
                  <w:divBdr>
                    <w:top w:val="none" w:sz="0" w:space="0" w:color="auto"/>
                    <w:left w:val="none" w:sz="0" w:space="0" w:color="auto"/>
                    <w:bottom w:val="none" w:sz="0" w:space="0" w:color="auto"/>
                    <w:right w:val="none" w:sz="0" w:space="0" w:color="auto"/>
                  </w:divBdr>
                  <w:divsChild>
                    <w:div w:id="504056157">
                      <w:marLeft w:val="0"/>
                      <w:marRight w:val="0"/>
                      <w:marTop w:val="0"/>
                      <w:marBottom w:val="0"/>
                      <w:divBdr>
                        <w:top w:val="double" w:sz="12" w:space="0" w:color="FB0D0E"/>
                        <w:left w:val="double" w:sz="12" w:space="0" w:color="FB0D0E"/>
                        <w:bottom w:val="double" w:sz="12" w:space="0" w:color="FB0D0E"/>
                        <w:right w:val="double" w:sz="12" w:space="0" w:color="FB0D0E"/>
                      </w:divBdr>
                      <w:divsChild>
                        <w:div w:id="1701315622">
                          <w:marLeft w:val="0"/>
                          <w:marRight w:val="0"/>
                          <w:marTop w:val="0"/>
                          <w:marBottom w:val="0"/>
                          <w:divBdr>
                            <w:top w:val="none" w:sz="0" w:space="0" w:color="auto"/>
                            <w:left w:val="none" w:sz="0" w:space="0" w:color="auto"/>
                            <w:bottom w:val="none" w:sz="0" w:space="0" w:color="auto"/>
                            <w:right w:val="none" w:sz="0" w:space="0" w:color="auto"/>
                          </w:divBdr>
                        </w:div>
                        <w:div w:id="541866458">
                          <w:marLeft w:val="0"/>
                          <w:marRight w:val="0"/>
                          <w:marTop w:val="0"/>
                          <w:marBottom w:val="0"/>
                          <w:divBdr>
                            <w:top w:val="none" w:sz="0" w:space="0" w:color="auto"/>
                            <w:left w:val="none" w:sz="0" w:space="0" w:color="auto"/>
                            <w:bottom w:val="none" w:sz="0" w:space="0" w:color="auto"/>
                            <w:right w:val="none" w:sz="0" w:space="0" w:color="auto"/>
                          </w:divBdr>
                        </w:div>
                        <w:div w:id="1872574904">
                          <w:marLeft w:val="0"/>
                          <w:marRight w:val="0"/>
                          <w:marTop w:val="0"/>
                          <w:marBottom w:val="0"/>
                          <w:divBdr>
                            <w:top w:val="none" w:sz="0" w:space="0" w:color="auto"/>
                            <w:left w:val="none" w:sz="0" w:space="0" w:color="auto"/>
                            <w:bottom w:val="none" w:sz="0" w:space="0" w:color="auto"/>
                            <w:right w:val="none" w:sz="0" w:space="0" w:color="auto"/>
                          </w:divBdr>
                        </w:div>
                        <w:div w:id="818688466">
                          <w:marLeft w:val="0"/>
                          <w:marRight w:val="0"/>
                          <w:marTop w:val="0"/>
                          <w:marBottom w:val="0"/>
                          <w:divBdr>
                            <w:top w:val="none" w:sz="0" w:space="0" w:color="auto"/>
                            <w:left w:val="none" w:sz="0" w:space="0" w:color="auto"/>
                            <w:bottom w:val="none" w:sz="0" w:space="0" w:color="auto"/>
                            <w:right w:val="none" w:sz="0" w:space="0" w:color="auto"/>
                          </w:divBdr>
                        </w:div>
                        <w:div w:id="151337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244984">
      <w:bodyDiv w:val="1"/>
      <w:marLeft w:val="0"/>
      <w:marRight w:val="0"/>
      <w:marTop w:val="0"/>
      <w:marBottom w:val="0"/>
      <w:divBdr>
        <w:top w:val="none" w:sz="0" w:space="0" w:color="auto"/>
        <w:left w:val="none" w:sz="0" w:space="0" w:color="auto"/>
        <w:bottom w:val="none" w:sz="0" w:space="0" w:color="auto"/>
        <w:right w:val="none" w:sz="0" w:space="0" w:color="auto"/>
      </w:divBdr>
      <w:divsChild>
        <w:div w:id="124740429">
          <w:marLeft w:val="0"/>
          <w:marRight w:val="0"/>
          <w:marTop w:val="0"/>
          <w:marBottom w:val="0"/>
          <w:divBdr>
            <w:top w:val="none" w:sz="0" w:space="0" w:color="auto"/>
            <w:left w:val="none" w:sz="0" w:space="0" w:color="auto"/>
            <w:bottom w:val="none" w:sz="0" w:space="0" w:color="auto"/>
            <w:right w:val="none" w:sz="0" w:space="0" w:color="auto"/>
          </w:divBdr>
          <w:divsChild>
            <w:div w:id="996298597">
              <w:marLeft w:val="0"/>
              <w:marRight w:val="0"/>
              <w:marTop w:val="0"/>
              <w:marBottom w:val="0"/>
              <w:divBdr>
                <w:top w:val="none" w:sz="0" w:space="0" w:color="auto"/>
                <w:left w:val="none" w:sz="0" w:space="0" w:color="auto"/>
                <w:bottom w:val="none" w:sz="0" w:space="0" w:color="auto"/>
                <w:right w:val="none" w:sz="0" w:space="0" w:color="auto"/>
              </w:divBdr>
              <w:divsChild>
                <w:div w:id="539169667">
                  <w:marLeft w:val="0"/>
                  <w:marRight w:val="0"/>
                  <w:marTop w:val="0"/>
                  <w:marBottom w:val="0"/>
                  <w:divBdr>
                    <w:top w:val="none" w:sz="0" w:space="0" w:color="auto"/>
                    <w:left w:val="none" w:sz="0" w:space="0" w:color="auto"/>
                    <w:bottom w:val="none" w:sz="0" w:space="0" w:color="auto"/>
                    <w:right w:val="none" w:sz="0" w:space="0" w:color="auto"/>
                  </w:divBdr>
                </w:div>
                <w:div w:id="11423561">
                  <w:marLeft w:val="0"/>
                  <w:marRight w:val="0"/>
                  <w:marTop w:val="75"/>
                  <w:marBottom w:val="0"/>
                  <w:divBdr>
                    <w:top w:val="none" w:sz="0" w:space="0" w:color="auto"/>
                    <w:left w:val="none" w:sz="0" w:space="0" w:color="auto"/>
                    <w:bottom w:val="none" w:sz="0" w:space="0" w:color="auto"/>
                    <w:right w:val="none" w:sz="0" w:space="0" w:color="auto"/>
                  </w:divBdr>
                  <w:divsChild>
                    <w:div w:id="1828398596">
                      <w:marLeft w:val="0"/>
                      <w:marRight w:val="0"/>
                      <w:marTop w:val="0"/>
                      <w:marBottom w:val="0"/>
                      <w:divBdr>
                        <w:top w:val="single" w:sz="12" w:space="0" w:color="3BB101"/>
                        <w:left w:val="single" w:sz="12" w:space="0" w:color="3BB101"/>
                        <w:bottom w:val="single" w:sz="12" w:space="0" w:color="3BB101"/>
                        <w:right w:val="single" w:sz="12" w:space="0" w:color="3BB101"/>
                      </w:divBdr>
                      <w:divsChild>
                        <w:div w:id="434717094">
                          <w:marLeft w:val="0"/>
                          <w:marRight w:val="0"/>
                          <w:marTop w:val="0"/>
                          <w:marBottom w:val="0"/>
                          <w:divBdr>
                            <w:top w:val="none" w:sz="0" w:space="0" w:color="auto"/>
                            <w:left w:val="none" w:sz="0" w:space="0" w:color="auto"/>
                            <w:bottom w:val="none" w:sz="0" w:space="0" w:color="auto"/>
                            <w:right w:val="none" w:sz="0" w:space="0" w:color="auto"/>
                          </w:divBdr>
                        </w:div>
                        <w:div w:id="369768697">
                          <w:marLeft w:val="0"/>
                          <w:marRight w:val="0"/>
                          <w:marTop w:val="0"/>
                          <w:marBottom w:val="0"/>
                          <w:divBdr>
                            <w:top w:val="none" w:sz="0" w:space="0" w:color="auto"/>
                            <w:left w:val="none" w:sz="0" w:space="0" w:color="auto"/>
                            <w:bottom w:val="none" w:sz="0" w:space="0" w:color="auto"/>
                            <w:right w:val="none" w:sz="0" w:space="0" w:color="auto"/>
                          </w:divBdr>
                        </w:div>
                        <w:div w:id="421606309">
                          <w:marLeft w:val="0"/>
                          <w:marRight w:val="0"/>
                          <w:marTop w:val="0"/>
                          <w:marBottom w:val="0"/>
                          <w:divBdr>
                            <w:top w:val="none" w:sz="0" w:space="0" w:color="auto"/>
                            <w:left w:val="none" w:sz="0" w:space="0" w:color="auto"/>
                            <w:bottom w:val="none" w:sz="0" w:space="0" w:color="auto"/>
                            <w:right w:val="none" w:sz="0" w:space="0" w:color="auto"/>
                          </w:divBdr>
                        </w:div>
                        <w:div w:id="2124419061">
                          <w:marLeft w:val="0"/>
                          <w:marRight w:val="0"/>
                          <w:marTop w:val="0"/>
                          <w:marBottom w:val="0"/>
                          <w:divBdr>
                            <w:top w:val="none" w:sz="0" w:space="0" w:color="auto"/>
                            <w:left w:val="none" w:sz="0" w:space="0" w:color="auto"/>
                            <w:bottom w:val="none" w:sz="0" w:space="0" w:color="auto"/>
                            <w:right w:val="none" w:sz="0" w:space="0" w:color="auto"/>
                          </w:divBdr>
                        </w:div>
                        <w:div w:id="213000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514692">
      <w:bodyDiv w:val="1"/>
      <w:marLeft w:val="0"/>
      <w:marRight w:val="0"/>
      <w:marTop w:val="0"/>
      <w:marBottom w:val="0"/>
      <w:divBdr>
        <w:top w:val="none" w:sz="0" w:space="0" w:color="auto"/>
        <w:left w:val="none" w:sz="0" w:space="0" w:color="auto"/>
        <w:bottom w:val="none" w:sz="0" w:space="0" w:color="auto"/>
        <w:right w:val="none" w:sz="0" w:space="0" w:color="auto"/>
      </w:divBdr>
      <w:divsChild>
        <w:div w:id="1658151217">
          <w:marLeft w:val="0"/>
          <w:marRight w:val="0"/>
          <w:marTop w:val="0"/>
          <w:marBottom w:val="0"/>
          <w:divBdr>
            <w:top w:val="none" w:sz="0" w:space="0" w:color="auto"/>
            <w:left w:val="none" w:sz="0" w:space="0" w:color="auto"/>
            <w:bottom w:val="none" w:sz="0" w:space="0" w:color="auto"/>
            <w:right w:val="none" w:sz="0" w:space="0" w:color="auto"/>
          </w:divBdr>
          <w:divsChild>
            <w:div w:id="1316766460">
              <w:marLeft w:val="0"/>
              <w:marRight w:val="0"/>
              <w:marTop w:val="0"/>
              <w:marBottom w:val="0"/>
              <w:divBdr>
                <w:top w:val="none" w:sz="0" w:space="0" w:color="auto"/>
                <w:left w:val="none" w:sz="0" w:space="0" w:color="auto"/>
                <w:bottom w:val="none" w:sz="0" w:space="0" w:color="auto"/>
                <w:right w:val="none" w:sz="0" w:space="0" w:color="auto"/>
              </w:divBdr>
              <w:divsChild>
                <w:div w:id="1098864792">
                  <w:marLeft w:val="0"/>
                  <w:marRight w:val="0"/>
                  <w:marTop w:val="0"/>
                  <w:marBottom w:val="0"/>
                  <w:divBdr>
                    <w:top w:val="none" w:sz="0" w:space="0" w:color="auto"/>
                    <w:left w:val="none" w:sz="0" w:space="0" w:color="auto"/>
                    <w:bottom w:val="none" w:sz="0" w:space="0" w:color="auto"/>
                    <w:right w:val="none" w:sz="0" w:space="0" w:color="auto"/>
                  </w:divBdr>
                </w:div>
                <w:div w:id="1965231257">
                  <w:marLeft w:val="0"/>
                  <w:marRight w:val="0"/>
                  <w:marTop w:val="75"/>
                  <w:marBottom w:val="0"/>
                  <w:divBdr>
                    <w:top w:val="none" w:sz="0" w:space="0" w:color="auto"/>
                    <w:left w:val="none" w:sz="0" w:space="0" w:color="auto"/>
                    <w:bottom w:val="none" w:sz="0" w:space="0" w:color="auto"/>
                    <w:right w:val="none" w:sz="0" w:space="0" w:color="auto"/>
                  </w:divBdr>
                  <w:divsChild>
                    <w:div w:id="426080748">
                      <w:marLeft w:val="0"/>
                      <w:marRight w:val="0"/>
                      <w:marTop w:val="0"/>
                      <w:marBottom w:val="0"/>
                      <w:divBdr>
                        <w:top w:val="single" w:sz="12" w:space="0" w:color="3BB101"/>
                        <w:left w:val="single" w:sz="12" w:space="0" w:color="3BB101"/>
                        <w:bottom w:val="single" w:sz="12" w:space="0" w:color="3BB101"/>
                        <w:right w:val="single" w:sz="12" w:space="0" w:color="3BB101"/>
                      </w:divBdr>
                      <w:divsChild>
                        <w:div w:id="159878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281090">
      <w:bodyDiv w:val="1"/>
      <w:marLeft w:val="0"/>
      <w:marRight w:val="0"/>
      <w:marTop w:val="0"/>
      <w:marBottom w:val="0"/>
      <w:divBdr>
        <w:top w:val="none" w:sz="0" w:space="0" w:color="auto"/>
        <w:left w:val="none" w:sz="0" w:space="0" w:color="auto"/>
        <w:bottom w:val="none" w:sz="0" w:space="0" w:color="auto"/>
        <w:right w:val="none" w:sz="0" w:space="0" w:color="auto"/>
      </w:divBdr>
      <w:divsChild>
        <w:div w:id="1067608009">
          <w:marLeft w:val="0"/>
          <w:marRight w:val="0"/>
          <w:marTop w:val="0"/>
          <w:marBottom w:val="0"/>
          <w:divBdr>
            <w:top w:val="none" w:sz="0" w:space="0" w:color="auto"/>
            <w:left w:val="none" w:sz="0" w:space="0" w:color="auto"/>
            <w:bottom w:val="none" w:sz="0" w:space="0" w:color="auto"/>
            <w:right w:val="none" w:sz="0" w:space="0" w:color="auto"/>
          </w:divBdr>
          <w:divsChild>
            <w:div w:id="1723673364">
              <w:marLeft w:val="0"/>
              <w:marRight w:val="0"/>
              <w:marTop w:val="0"/>
              <w:marBottom w:val="0"/>
              <w:divBdr>
                <w:top w:val="none" w:sz="0" w:space="0" w:color="auto"/>
                <w:left w:val="none" w:sz="0" w:space="0" w:color="auto"/>
                <w:bottom w:val="none" w:sz="0" w:space="0" w:color="auto"/>
                <w:right w:val="none" w:sz="0" w:space="0" w:color="auto"/>
              </w:divBdr>
              <w:divsChild>
                <w:div w:id="439033090">
                  <w:marLeft w:val="0"/>
                  <w:marRight w:val="0"/>
                  <w:marTop w:val="0"/>
                  <w:marBottom w:val="0"/>
                  <w:divBdr>
                    <w:top w:val="none" w:sz="0" w:space="0" w:color="auto"/>
                    <w:left w:val="none" w:sz="0" w:space="0" w:color="auto"/>
                    <w:bottom w:val="none" w:sz="0" w:space="0" w:color="auto"/>
                    <w:right w:val="none" w:sz="0" w:space="0" w:color="auto"/>
                  </w:divBdr>
                  <w:divsChild>
                    <w:div w:id="1273323097">
                      <w:marLeft w:val="0"/>
                      <w:marRight w:val="0"/>
                      <w:marTop w:val="75"/>
                      <w:marBottom w:val="0"/>
                      <w:divBdr>
                        <w:top w:val="none" w:sz="0" w:space="0" w:color="auto"/>
                        <w:left w:val="none" w:sz="0" w:space="0" w:color="auto"/>
                        <w:bottom w:val="none" w:sz="0" w:space="0" w:color="auto"/>
                        <w:right w:val="none" w:sz="0" w:space="0" w:color="auto"/>
                      </w:divBdr>
                      <w:divsChild>
                        <w:div w:id="298807216">
                          <w:marLeft w:val="0"/>
                          <w:marRight w:val="0"/>
                          <w:marTop w:val="0"/>
                          <w:marBottom w:val="0"/>
                          <w:divBdr>
                            <w:top w:val="double" w:sz="12" w:space="0" w:color="FB0D0E"/>
                            <w:left w:val="double" w:sz="12" w:space="0" w:color="FB0D0E"/>
                            <w:bottom w:val="double" w:sz="12" w:space="0" w:color="FB0D0E"/>
                            <w:right w:val="double" w:sz="12" w:space="0" w:color="FB0D0E"/>
                          </w:divBdr>
                          <w:divsChild>
                            <w:div w:id="8064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703909">
      <w:bodyDiv w:val="1"/>
      <w:marLeft w:val="0"/>
      <w:marRight w:val="0"/>
      <w:marTop w:val="0"/>
      <w:marBottom w:val="0"/>
      <w:divBdr>
        <w:top w:val="none" w:sz="0" w:space="0" w:color="auto"/>
        <w:left w:val="none" w:sz="0" w:space="0" w:color="auto"/>
        <w:bottom w:val="none" w:sz="0" w:space="0" w:color="auto"/>
        <w:right w:val="none" w:sz="0" w:space="0" w:color="auto"/>
      </w:divBdr>
      <w:divsChild>
        <w:div w:id="1547448285">
          <w:marLeft w:val="0"/>
          <w:marRight w:val="0"/>
          <w:marTop w:val="0"/>
          <w:marBottom w:val="0"/>
          <w:divBdr>
            <w:top w:val="none" w:sz="0" w:space="0" w:color="auto"/>
            <w:left w:val="none" w:sz="0" w:space="0" w:color="auto"/>
            <w:bottom w:val="none" w:sz="0" w:space="0" w:color="auto"/>
            <w:right w:val="none" w:sz="0" w:space="0" w:color="auto"/>
          </w:divBdr>
          <w:divsChild>
            <w:div w:id="1360427756">
              <w:marLeft w:val="0"/>
              <w:marRight w:val="0"/>
              <w:marTop w:val="0"/>
              <w:marBottom w:val="0"/>
              <w:divBdr>
                <w:top w:val="none" w:sz="0" w:space="0" w:color="auto"/>
                <w:left w:val="none" w:sz="0" w:space="0" w:color="auto"/>
                <w:bottom w:val="none" w:sz="0" w:space="0" w:color="auto"/>
                <w:right w:val="none" w:sz="0" w:space="0" w:color="auto"/>
              </w:divBdr>
              <w:divsChild>
                <w:div w:id="2092844501">
                  <w:marLeft w:val="0"/>
                  <w:marRight w:val="0"/>
                  <w:marTop w:val="0"/>
                  <w:marBottom w:val="0"/>
                  <w:divBdr>
                    <w:top w:val="none" w:sz="0" w:space="0" w:color="auto"/>
                    <w:left w:val="none" w:sz="0" w:space="0" w:color="auto"/>
                    <w:bottom w:val="none" w:sz="0" w:space="0" w:color="auto"/>
                    <w:right w:val="none" w:sz="0" w:space="0" w:color="auto"/>
                  </w:divBdr>
                </w:div>
                <w:div w:id="2027706042">
                  <w:marLeft w:val="0"/>
                  <w:marRight w:val="0"/>
                  <w:marTop w:val="75"/>
                  <w:marBottom w:val="0"/>
                  <w:divBdr>
                    <w:top w:val="none" w:sz="0" w:space="0" w:color="auto"/>
                    <w:left w:val="none" w:sz="0" w:space="0" w:color="auto"/>
                    <w:bottom w:val="none" w:sz="0" w:space="0" w:color="auto"/>
                    <w:right w:val="none" w:sz="0" w:space="0" w:color="auto"/>
                  </w:divBdr>
                  <w:divsChild>
                    <w:div w:id="754474557">
                      <w:marLeft w:val="0"/>
                      <w:marRight w:val="0"/>
                      <w:marTop w:val="0"/>
                      <w:marBottom w:val="0"/>
                      <w:divBdr>
                        <w:top w:val="single" w:sz="12" w:space="0" w:color="3BB101"/>
                        <w:left w:val="single" w:sz="12" w:space="0" w:color="3BB101"/>
                        <w:bottom w:val="single" w:sz="12" w:space="0" w:color="3BB101"/>
                        <w:right w:val="single" w:sz="12" w:space="0" w:color="3BB101"/>
                      </w:divBdr>
                      <w:divsChild>
                        <w:div w:id="38641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380601">
      <w:bodyDiv w:val="1"/>
      <w:marLeft w:val="0"/>
      <w:marRight w:val="0"/>
      <w:marTop w:val="0"/>
      <w:marBottom w:val="0"/>
      <w:divBdr>
        <w:top w:val="none" w:sz="0" w:space="0" w:color="auto"/>
        <w:left w:val="none" w:sz="0" w:space="0" w:color="auto"/>
        <w:bottom w:val="none" w:sz="0" w:space="0" w:color="auto"/>
        <w:right w:val="none" w:sz="0" w:space="0" w:color="auto"/>
      </w:divBdr>
      <w:divsChild>
        <w:div w:id="829295101">
          <w:marLeft w:val="0"/>
          <w:marRight w:val="0"/>
          <w:marTop w:val="0"/>
          <w:marBottom w:val="0"/>
          <w:divBdr>
            <w:top w:val="none" w:sz="0" w:space="0" w:color="auto"/>
            <w:left w:val="none" w:sz="0" w:space="0" w:color="auto"/>
            <w:bottom w:val="none" w:sz="0" w:space="0" w:color="auto"/>
            <w:right w:val="none" w:sz="0" w:space="0" w:color="auto"/>
          </w:divBdr>
          <w:divsChild>
            <w:div w:id="21825968">
              <w:marLeft w:val="0"/>
              <w:marRight w:val="0"/>
              <w:marTop w:val="0"/>
              <w:marBottom w:val="0"/>
              <w:divBdr>
                <w:top w:val="none" w:sz="0" w:space="0" w:color="auto"/>
                <w:left w:val="none" w:sz="0" w:space="0" w:color="auto"/>
                <w:bottom w:val="none" w:sz="0" w:space="0" w:color="auto"/>
                <w:right w:val="none" w:sz="0" w:space="0" w:color="auto"/>
              </w:divBdr>
              <w:divsChild>
                <w:div w:id="1621649287">
                  <w:marLeft w:val="0"/>
                  <w:marRight w:val="0"/>
                  <w:marTop w:val="0"/>
                  <w:marBottom w:val="0"/>
                  <w:divBdr>
                    <w:top w:val="none" w:sz="0" w:space="0" w:color="auto"/>
                    <w:left w:val="none" w:sz="0" w:space="0" w:color="auto"/>
                    <w:bottom w:val="none" w:sz="0" w:space="0" w:color="auto"/>
                    <w:right w:val="none" w:sz="0" w:space="0" w:color="auto"/>
                  </w:divBdr>
                </w:div>
                <w:div w:id="635454682">
                  <w:marLeft w:val="0"/>
                  <w:marRight w:val="0"/>
                  <w:marTop w:val="75"/>
                  <w:marBottom w:val="0"/>
                  <w:divBdr>
                    <w:top w:val="none" w:sz="0" w:space="0" w:color="auto"/>
                    <w:left w:val="none" w:sz="0" w:space="0" w:color="auto"/>
                    <w:bottom w:val="none" w:sz="0" w:space="0" w:color="auto"/>
                    <w:right w:val="none" w:sz="0" w:space="0" w:color="auto"/>
                  </w:divBdr>
                  <w:divsChild>
                    <w:div w:id="93594984">
                      <w:marLeft w:val="0"/>
                      <w:marRight w:val="0"/>
                      <w:marTop w:val="0"/>
                      <w:marBottom w:val="0"/>
                      <w:divBdr>
                        <w:top w:val="single" w:sz="12" w:space="0" w:color="3BB101"/>
                        <w:left w:val="single" w:sz="12" w:space="0" w:color="3BB101"/>
                        <w:bottom w:val="single" w:sz="12" w:space="0" w:color="3BB101"/>
                        <w:right w:val="single" w:sz="12" w:space="0" w:color="3BB101"/>
                      </w:divBdr>
                      <w:divsChild>
                        <w:div w:id="1167747084">
                          <w:marLeft w:val="0"/>
                          <w:marRight w:val="0"/>
                          <w:marTop w:val="0"/>
                          <w:marBottom w:val="0"/>
                          <w:divBdr>
                            <w:top w:val="none" w:sz="0" w:space="0" w:color="auto"/>
                            <w:left w:val="none" w:sz="0" w:space="0" w:color="auto"/>
                            <w:bottom w:val="none" w:sz="0" w:space="0" w:color="auto"/>
                            <w:right w:val="none" w:sz="0" w:space="0" w:color="auto"/>
                          </w:divBdr>
                        </w:div>
                        <w:div w:id="722875189">
                          <w:marLeft w:val="0"/>
                          <w:marRight w:val="0"/>
                          <w:marTop w:val="0"/>
                          <w:marBottom w:val="0"/>
                          <w:divBdr>
                            <w:top w:val="none" w:sz="0" w:space="0" w:color="auto"/>
                            <w:left w:val="none" w:sz="0" w:space="0" w:color="auto"/>
                            <w:bottom w:val="none" w:sz="0" w:space="0" w:color="auto"/>
                            <w:right w:val="none" w:sz="0" w:space="0" w:color="auto"/>
                          </w:divBdr>
                        </w:div>
                        <w:div w:id="657392248">
                          <w:marLeft w:val="0"/>
                          <w:marRight w:val="0"/>
                          <w:marTop w:val="0"/>
                          <w:marBottom w:val="0"/>
                          <w:divBdr>
                            <w:top w:val="none" w:sz="0" w:space="0" w:color="auto"/>
                            <w:left w:val="none" w:sz="0" w:space="0" w:color="auto"/>
                            <w:bottom w:val="none" w:sz="0" w:space="0" w:color="auto"/>
                            <w:right w:val="none" w:sz="0" w:space="0" w:color="auto"/>
                          </w:divBdr>
                        </w:div>
                        <w:div w:id="50623025">
                          <w:marLeft w:val="0"/>
                          <w:marRight w:val="0"/>
                          <w:marTop w:val="0"/>
                          <w:marBottom w:val="0"/>
                          <w:divBdr>
                            <w:top w:val="none" w:sz="0" w:space="0" w:color="auto"/>
                            <w:left w:val="none" w:sz="0" w:space="0" w:color="auto"/>
                            <w:bottom w:val="none" w:sz="0" w:space="0" w:color="auto"/>
                            <w:right w:val="none" w:sz="0" w:space="0" w:color="auto"/>
                          </w:divBdr>
                        </w:div>
                        <w:div w:id="144129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2501860">
      <w:bodyDiv w:val="1"/>
      <w:marLeft w:val="0"/>
      <w:marRight w:val="0"/>
      <w:marTop w:val="0"/>
      <w:marBottom w:val="0"/>
      <w:divBdr>
        <w:top w:val="none" w:sz="0" w:space="0" w:color="auto"/>
        <w:left w:val="none" w:sz="0" w:space="0" w:color="auto"/>
        <w:bottom w:val="none" w:sz="0" w:space="0" w:color="auto"/>
        <w:right w:val="none" w:sz="0" w:space="0" w:color="auto"/>
      </w:divBdr>
      <w:divsChild>
        <w:div w:id="1229996402">
          <w:marLeft w:val="0"/>
          <w:marRight w:val="0"/>
          <w:marTop w:val="0"/>
          <w:marBottom w:val="0"/>
          <w:divBdr>
            <w:top w:val="none" w:sz="0" w:space="0" w:color="auto"/>
            <w:left w:val="none" w:sz="0" w:space="0" w:color="auto"/>
            <w:bottom w:val="none" w:sz="0" w:space="0" w:color="auto"/>
            <w:right w:val="none" w:sz="0" w:space="0" w:color="auto"/>
          </w:divBdr>
          <w:divsChild>
            <w:div w:id="757336033">
              <w:marLeft w:val="0"/>
              <w:marRight w:val="0"/>
              <w:marTop w:val="0"/>
              <w:marBottom w:val="0"/>
              <w:divBdr>
                <w:top w:val="none" w:sz="0" w:space="0" w:color="auto"/>
                <w:left w:val="none" w:sz="0" w:space="0" w:color="auto"/>
                <w:bottom w:val="none" w:sz="0" w:space="0" w:color="auto"/>
                <w:right w:val="none" w:sz="0" w:space="0" w:color="auto"/>
              </w:divBdr>
              <w:divsChild>
                <w:div w:id="99228548">
                  <w:marLeft w:val="0"/>
                  <w:marRight w:val="0"/>
                  <w:marTop w:val="0"/>
                  <w:marBottom w:val="0"/>
                  <w:divBdr>
                    <w:top w:val="none" w:sz="0" w:space="0" w:color="auto"/>
                    <w:left w:val="none" w:sz="0" w:space="0" w:color="auto"/>
                    <w:bottom w:val="none" w:sz="0" w:space="0" w:color="auto"/>
                    <w:right w:val="none" w:sz="0" w:space="0" w:color="auto"/>
                  </w:divBdr>
                </w:div>
                <w:div w:id="1961641490">
                  <w:marLeft w:val="0"/>
                  <w:marRight w:val="0"/>
                  <w:marTop w:val="75"/>
                  <w:marBottom w:val="0"/>
                  <w:divBdr>
                    <w:top w:val="none" w:sz="0" w:space="0" w:color="auto"/>
                    <w:left w:val="none" w:sz="0" w:space="0" w:color="auto"/>
                    <w:bottom w:val="none" w:sz="0" w:space="0" w:color="auto"/>
                    <w:right w:val="none" w:sz="0" w:space="0" w:color="auto"/>
                  </w:divBdr>
                  <w:divsChild>
                    <w:div w:id="1098211441">
                      <w:marLeft w:val="0"/>
                      <w:marRight w:val="0"/>
                      <w:marTop w:val="0"/>
                      <w:marBottom w:val="0"/>
                      <w:divBdr>
                        <w:top w:val="double" w:sz="12" w:space="0" w:color="FB0D0E"/>
                        <w:left w:val="double" w:sz="12" w:space="0" w:color="FB0D0E"/>
                        <w:bottom w:val="double" w:sz="12" w:space="0" w:color="FB0D0E"/>
                        <w:right w:val="double" w:sz="12" w:space="0" w:color="FB0D0E"/>
                      </w:divBdr>
                      <w:divsChild>
                        <w:div w:id="626738685">
                          <w:marLeft w:val="0"/>
                          <w:marRight w:val="0"/>
                          <w:marTop w:val="0"/>
                          <w:marBottom w:val="0"/>
                          <w:divBdr>
                            <w:top w:val="none" w:sz="0" w:space="0" w:color="auto"/>
                            <w:left w:val="none" w:sz="0" w:space="0" w:color="auto"/>
                            <w:bottom w:val="none" w:sz="0" w:space="0" w:color="auto"/>
                            <w:right w:val="none" w:sz="0" w:space="0" w:color="auto"/>
                          </w:divBdr>
                        </w:div>
                        <w:div w:id="356464170">
                          <w:marLeft w:val="0"/>
                          <w:marRight w:val="0"/>
                          <w:marTop w:val="0"/>
                          <w:marBottom w:val="0"/>
                          <w:divBdr>
                            <w:top w:val="none" w:sz="0" w:space="0" w:color="auto"/>
                            <w:left w:val="none" w:sz="0" w:space="0" w:color="auto"/>
                            <w:bottom w:val="none" w:sz="0" w:space="0" w:color="auto"/>
                            <w:right w:val="none" w:sz="0" w:space="0" w:color="auto"/>
                          </w:divBdr>
                        </w:div>
                        <w:div w:id="192036061">
                          <w:marLeft w:val="0"/>
                          <w:marRight w:val="0"/>
                          <w:marTop w:val="0"/>
                          <w:marBottom w:val="0"/>
                          <w:divBdr>
                            <w:top w:val="none" w:sz="0" w:space="0" w:color="auto"/>
                            <w:left w:val="none" w:sz="0" w:space="0" w:color="auto"/>
                            <w:bottom w:val="none" w:sz="0" w:space="0" w:color="auto"/>
                            <w:right w:val="none" w:sz="0" w:space="0" w:color="auto"/>
                          </w:divBdr>
                        </w:div>
                        <w:div w:id="599680726">
                          <w:marLeft w:val="0"/>
                          <w:marRight w:val="0"/>
                          <w:marTop w:val="0"/>
                          <w:marBottom w:val="0"/>
                          <w:divBdr>
                            <w:top w:val="none" w:sz="0" w:space="0" w:color="auto"/>
                            <w:left w:val="none" w:sz="0" w:space="0" w:color="auto"/>
                            <w:bottom w:val="none" w:sz="0" w:space="0" w:color="auto"/>
                            <w:right w:val="none" w:sz="0" w:space="0" w:color="auto"/>
                          </w:divBdr>
                        </w:div>
                        <w:div w:id="20942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583041">
      <w:bodyDiv w:val="1"/>
      <w:marLeft w:val="0"/>
      <w:marRight w:val="0"/>
      <w:marTop w:val="0"/>
      <w:marBottom w:val="0"/>
      <w:divBdr>
        <w:top w:val="none" w:sz="0" w:space="0" w:color="auto"/>
        <w:left w:val="none" w:sz="0" w:space="0" w:color="auto"/>
        <w:bottom w:val="none" w:sz="0" w:space="0" w:color="auto"/>
        <w:right w:val="none" w:sz="0" w:space="0" w:color="auto"/>
      </w:divBdr>
      <w:divsChild>
        <w:div w:id="1519584852">
          <w:marLeft w:val="0"/>
          <w:marRight w:val="0"/>
          <w:marTop w:val="0"/>
          <w:marBottom w:val="0"/>
          <w:divBdr>
            <w:top w:val="none" w:sz="0" w:space="0" w:color="auto"/>
            <w:left w:val="none" w:sz="0" w:space="0" w:color="auto"/>
            <w:bottom w:val="none" w:sz="0" w:space="0" w:color="auto"/>
            <w:right w:val="none" w:sz="0" w:space="0" w:color="auto"/>
          </w:divBdr>
          <w:divsChild>
            <w:div w:id="2003045966">
              <w:marLeft w:val="0"/>
              <w:marRight w:val="0"/>
              <w:marTop w:val="0"/>
              <w:marBottom w:val="0"/>
              <w:divBdr>
                <w:top w:val="none" w:sz="0" w:space="0" w:color="auto"/>
                <w:left w:val="none" w:sz="0" w:space="0" w:color="auto"/>
                <w:bottom w:val="none" w:sz="0" w:space="0" w:color="auto"/>
                <w:right w:val="none" w:sz="0" w:space="0" w:color="auto"/>
              </w:divBdr>
              <w:divsChild>
                <w:div w:id="1449082140">
                  <w:marLeft w:val="0"/>
                  <w:marRight w:val="0"/>
                  <w:marTop w:val="0"/>
                  <w:marBottom w:val="0"/>
                  <w:divBdr>
                    <w:top w:val="none" w:sz="0" w:space="0" w:color="auto"/>
                    <w:left w:val="none" w:sz="0" w:space="0" w:color="auto"/>
                    <w:bottom w:val="none" w:sz="0" w:space="0" w:color="auto"/>
                    <w:right w:val="none" w:sz="0" w:space="0" w:color="auto"/>
                  </w:divBdr>
                </w:div>
                <w:div w:id="1867983167">
                  <w:marLeft w:val="0"/>
                  <w:marRight w:val="0"/>
                  <w:marTop w:val="75"/>
                  <w:marBottom w:val="0"/>
                  <w:divBdr>
                    <w:top w:val="none" w:sz="0" w:space="0" w:color="auto"/>
                    <w:left w:val="none" w:sz="0" w:space="0" w:color="auto"/>
                    <w:bottom w:val="none" w:sz="0" w:space="0" w:color="auto"/>
                    <w:right w:val="none" w:sz="0" w:space="0" w:color="auto"/>
                  </w:divBdr>
                  <w:divsChild>
                    <w:div w:id="445806927">
                      <w:marLeft w:val="0"/>
                      <w:marRight w:val="0"/>
                      <w:marTop w:val="0"/>
                      <w:marBottom w:val="0"/>
                      <w:divBdr>
                        <w:top w:val="single" w:sz="12" w:space="0" w:color="3BB101"/>
                        <w:left w:val="single" w:sz="12" w:space="0" w:color="3BB101"/>
                        <w:bottom w:val="single" w:sz="12" w:space="0" w:color="3BB101"/>
                        <w:right w:val="single" w:sz="12" w:space="0" w:color="3BB101"/>
                      </w:divBdr>
                      <w:divsChild>
                        <w:div w:id="20439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020864">
      <w:bodyDiv w:val="1"/>
      <w:marLeft w:val="0"/>
      <w:marRight w:val="0"/>
      <w:marTop w:val="0"/>
      <w:marBottom w:val="0"/>
      <w:divBdr>
        <w:top w:val="none" w:sz="0" w:space="0" w:color="auto"/>
        <w:left w:val="none" w:sz="0" w:space="0" w:color="auto"/>
        <w:bottom w:val="none" w:sz="0" w:space="0" w:color="auto"/>
        <w:right w:val="none" w:sz="0" w:space="0" w:color="auto"/>
      </w:divBdr>
      <w:divsChild>
        <w:div w:id="1538471742">
          <w:marLeft w:val="0"/>
          <w:marRight w:val="0"/>
          <w:marTop w:val="0"/>
          <w:marBottom w:val="0"/>
          <w:divBdr>
            <w:top w:val="none" w:sz="0" w:space="0" w:color="auto"/>
            <w:left w:val="none" w:sz="0" w:space="0" w:color="auto"/>
            <w:bottom w:val="none" w:sz="0" w:space="0" w:color="auto"/>
            <w:right w:val="none" w:sz="0" w:space="0" w:color="auto"/>
          </w:divBdr>
          <w:divsChild>
            <w:div w:id="469052378">
              <w:marLeft w:val="0"/>
              <w:marRight w:val="0"/>
              <w:marTop w:val="0"/>
              <w:marBottom w:val="0"/>
              <w:divBdr>
                <w:top w:val="none" w:sz="0" w:space="0" w:color="auto"/>
                <w:left w:val="none" w:sz="0" w:space="0" w:color="auto"/>
                <w:bottom w:val="none" w:sz="0" w:space="0" w:color="auto"/>
                <w:right w:val="none" w:sz="0" w:space="0" w:color="auto"/>
              </w:divBdr>
              <w:divsChild>
                <w:div w:id="1239944317">
                  <w:marLeft w:val="0"/>
                  <w:marRight w:val="0"/>
                  <w:marTop w:val="0"/>
                  <w:marBottom w:val="0"/>
                  <w:divBdr>
                    <w:top w:val="none" w:sz="0" w:space="0" w:color="auto"/>
                    <w:left w:val="none" w:sz="0" w:space="0" w:color="auto"/>
                    <w:bottom w:val="none" w:sz="0" w:space="0" w:color="auto"/>
                    <w:right w:val="none" w:sz="0" w:space="0" w:color="auto"/>
                  </w:divBdr>
                </w:div>
                <w:div w:id="751968439">
                  <w:marLeft w:val="0"/>
                  <w:marRight w:val="0"/>
                  <w:marTop w:val="75"/>
                  <w:marBottom w:val="0"/>
                  <w:divBdr>
                    <w:top w:val="none" w:sz="0" w:space="0" w:color="auto"/>
                    <w:left w:val="none" w:sz="0" w:space="0" w:color="auto"/>
                    <w:bottom w:val="none" w:sz="0" w:space="0" w:color="auto"/>
                    <w:right w:val="none" w:sz="0" w:space="0" w:color="auto"/>
                  </w:divBdr>
                  <w:divsChild>
                    <w:div w:id="1572808054">
                      <w:marLeft w:val="0"/>
                      <w:marRight w:val="0"/>
                      <w:marTop w:val="0"/>
                      <w:marBottom w:val="0"/>
                      <w:divBdr>
                        <w:top w:val="single" w:sz="12" w:space="0" w:color="3BB101"/>
                        <w:left w:val="single" w:sz="12" w:space="0" w:color="3BB101"/>
                        <w:bottom w:val="single" w:sz="12" w:space="0" w:color="3BB101"/>
                        <w:right w:val="single" w:sz="12" w:space="0" w:color="3BB101"/>
                      </w:divBdr>
                      <w:divsChild>
                        <w:div w:id="3469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077832">
      <w:bodyDiv w:val="1"/>
      <w:marLeft w:val="0"/>
      <w:marRight w:val="0"/>
      <w:marTop w:val="0"/>
      <w:marBottom w:val="0"/>
      <w:divBdr>
        <w:top w:val="none" w:sz="0" w:space="0" w:color="auto"/>
        <w:left w:val="none" w:sz="0" w:space="0" w:color="auto"/>
        <w:bottom w:val="none" w:sz="0" w:space="0" w:color="auto"/>
        <w:right w:val="none" w:sz="0" w:space="0" w:color="auto"/>
      </w:divBdr>
      <w:divsChild>
        <w:div w:id="1663123769">
          <w:marLeft w:val="0"/>
          <w:marRight w:val="0"/>
          <w:marTop w:val="0"/>
          <w:marBottom w:val="0"/>
          <w:divBdr>
            <w:top w:val="none" w:sz="0" w:space="0" w:color="auto"/>
            <w:left w:val="none" w:sz="0" w:space="0" w:color="auto"/>
            <w:bottom w:val="none" w:sz="0" w:space="0" w:color="auto"/>
            <w:right w:val="none" w:sz="0" w:space="0" w:color="auto"/>
          </w:divBdr>
          <w:divsChild>
            <w:div w:id="506017341">
              <w:marLeft w:val="0"/>
              <w:marRight w:val="0"/>
              <w:marTop w:val="0"/>
              <w:marBottom w:val="0"/>
              <w:divBdr>
                <w:top w:val="none" w:sz="0" w:space="0" w:color="auto"/>
                <w:left w:val="none" w:sz="0" w:space="0" w:color="auto"/>
                <w:bottom w:val="none" w:sz="0" w:space="0" w:color="auto"/>
                <w:right w:val="none" w:sz="0" w:space="0" w:color="auto"/>
              </w:divBdr>
              <w:divsChild>
                <w:div w:id="1252277878">
                  <w:marLeft w:val="0"/>
                  <w:marRight w:val="0"/>
                  <w:marTop w:val="0"/>
                  <w:marBottom w:val="0"/>
                  <w:divBdr>
                    <w:top w:val="none" w:sz="0" w:space="0" w:color="auto"/>
                    <w:left w:val="none" w:sz="0" w:space="0" w:color="auto"/>
                    <w:bottom w:val="none" w:sz="0" w:space="0" w:color="auto"/>
                    <w:right w:val="none" w:sz="0" w:space="0" w:color="auto"/>
                  </w:divBdr>
                </w:div>
                <w:div w:id="554513696">
                  <w:marLeft w:val="0"/>
                  <w:marRight w:val="0"/>
                  <w:marTop w:val="75"/>
                  <w:marBottom w:val="0"/>
                  <w:divBdr>
                    <w:top w:val="none" w:sz="0" w:space="0" w:color="auto"/>
                    <w:left w:val="none" w:sz="0" w:space="0" w:color="auto"/>
                    <w:bottom w:val="none" w:sz="0" w:space="0" w:color="auto"/>
                    <w:right w:val="none" w:sz="0" w:space="0" w:color="auto"/>
                  </w:divBdr>
                  <w:divsChild>
                    <w:div w:id="1510950364">
                      <w:marLeft w:val="0"/>
                      <w:marRight w:val="0"/>
                      <w:marTop w:val="0"/>
                      <w:marBottom w:val="0"/>
                      <w:divBdr>
                        <w:top w:val="single" w:sz="12" w:space="0" w:color="3BB101"/>
                        <w:left w:val="single" w:sz="12" w:space="0" w:color="3BB101"/>
                        <w:bottom w:val="single" w:sz="12" w:space="0" w:color="3BB101"/>
                        <w:right w:val="single" w:sz="12" w:space="0" w:color="3BB101"/>
                      </w:divBdr>
                      <w:divsChild>
                        <w:div w:id="1505389995">
                          <w:marLeft w:val="0"/>
                          <w:marRight w:val="0"/>
                          <w:marTop w:val="0"/>
                          <w:marBottom w:val="0"/>
                          <w:divBdr>
                            <w:top w:val="none" w:sz="0" w:space="0" w:color="auto"/>
                            <w:left w:val="none" w:sz="0" w:space="0" w:color="auto"/>
                            <w:bottom w:val="none" w:sz="0" w:space="0" w:color="auto"/>
                            <w:right w:val="none" w:sz="0" w:space="0" w:color="auto"/>
                          </w:divBdr>
                        </w:div>
                        <w:div w:id="1837962042">
                          <w:marLeft w:val="0"/>
                          <w:marRight w:val="0"/>
                          <w:marTop w:val="0"/>
                          <w:marBottom w:val="0"/>
                          <w:divBdr>
                            <w:top w:val="none" w:sz="0" w:space="0" w:color="auto"/>
                            <w:left w:val="none" w:sz="0" w:space="0" w:color="auto"/>
                            <w:bottom w:val="none" w:sz="0" w:space="0" w:color="auto"/>
                            <w:right w:val="none" w:sz="0" w:space="0" w:color="auto"/>
                          </w:divBdr>
                        </w:div>
                        <w:div w:id="553465007">
                          <w:marLeft w:val="0"/>
                          <w:marRight w:val="0"/>
                          <w:marTop w:val="0"/>
                          <w:marBottom w:val="0"/>
                          <w:divBdr>
                            <w:top w:val="none" w:sz="0" w:space="0" w:color="auto"/>
                            <w:left w:val="none" w:sz="0" w:space="0" w:color="auto"/>
                            <w:bottom w:val="none" w:sz="0" w:space="0" w:color="auto"/>
                            <w:right w:val="none" w:sz="0" w:space="0" w:color="auto"/>
                          </w:divBdr>
                        </w:div>
                        <w:div w:id="1456559923">
                          <w:marLeft w:val="0"/>
                          <w:marRight w:val="0"/>
                          <w:marTop w:val="0"/>
                          <w:marBottom w:val="0"/>
                          <w:divBdr>
                            <w:top w:val="none" w:sz="0" w:space="0" w:color="auto"/>
                            <w:left w:val="none" w:sz="0" w:space="0" w:color="auto"/>
                            <w:bottom w:val="none" w:sz="0" w:space="0" w:color="auto"/>
                            <w:right w:val="none" w:sz="0" w:space="0" w:color="auto"/>
                          </w:divBdr>
                        </w:div>
                        <w:div w:id="100979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923338">
      <w:bodyDiv w:val="1"/>
      <w:marLeft w:val="0"/>
      <w:marRight w:val="0"/>
      <w:marTop w:val="0"/>
      <w:marBottom w:val="0"/>
      <w:divBdr>
        <w:top w:val="none" w:sz="0" w:space="0" w:color="auto"/>
        <w:left w:val="none" w:sz="0" w:space="0" w:color="auto"/>
        <w:bottom w:val="none" w:sz="0" w:space="0" w:color="auto"/>
        <w:right w:val="none" w:sz="0" w:space="0" w:color="auto"/>
      </w:divBdr>
      <w:divsChild>
        <w:div w:id="161313726">
          <w:marLeft w:val="0"/>
          <w:marRight w:val="0"/>
          <w:marTop w:val="0"/>
          <w:marBottom w:val="0"/>
          <w:divBdr>
            <w:top w:val="none" w:sz="0" w:space="0" w:color="auto"/>
            <w:left w:val="none" w:sz="0" w:space="0" w:color="auto"/>
            <w:bottom w:val="none" w:sz="0" w:space="0" w:color="auto"/>
            <w:right w:val="none" w:sz="0" w:space="0" w:color="auto"/>
          </w:divBdr>
          <w:divsChild>
            <w:div w:id="1292007642">
              <w:marLeft w:val="0"/>
              <w:marRight w:val="0"/>
              <w:marTop w:val="0"/>
              <w:marBottom w:val="0"/>
              <w:divBdr>
                <w:top w:val="none" w:sz="0" w:space="0" w:color="auto"/>
                <w:left w:val="none" w:sz="0" w:space="0" w:color="auto"/>
                <w:bottom w:val="none" w:sz="0" w:space="0" w:color="auto"/>
                <w:right w:val="none" w:sz="0" w:space="0" w:color="auto"/>
              </w:divBdr>
              <w:divsChild>
                <w:div w:id="907227155">
                  <w:marLeft w:val="0"/>
                  <w:marRight w:val="0"/>
                  <w:marTop w:val="0"/>
                  <w:marBottom w:val="0"/>
                  <w:divBdr>
                    <w:top w:val="none" w:sz="0" w:space="0" w:color="auto"/>
                    <w:left w:val="none" w:sz="0" w:space="0" w:color="auto"/>
                    <w:bottom w:val="none" w:sz="0" w:space="0" w:color="auto"/>
                    <w:right w:val="none" w:sz="0" w:space="0" w:color="auto"/>
                  </w:divBdr>
                </w:div>
                <w:div w:id="1351298373">
                  <w:marLeft w:val="0"/>
                  <w:marRight w:val="0"/>
                  <w:marTop w:val="75"/>
                  <w:marBottom w:val="0"/>
                  <w:divBdr>
                    <w:top w:val="none" w:sz="0" w:space="0" w:color="auto"/>
                    <w:left w:val="none" w:sz="0" w:space="0" w:color="auto"/>
                    <w:bottom w:val="none" w:sz="0" w:space="0" w:color="auto"/>
                    <w:right w:val="none" w:sz="0" w:space="0" w:color="auto"/>
                  </w:divBdr>
                  <w:divsChild>
                    <w:div w:id="109203607">
                      <w:marLeft w:val="0"/>
                      <w:marRight w:val="0"/>
                      <w:marTop w:val="0"/>
                      <w:marBottom w:val="0"/>
                      <w:divBdr>
                        <w:top w:val="single" w:sz="12" w:space="0" w:color="3BB101"/>
                        <w:left w:val="single" w:sz="12" w:space="0" w:color="3BB101"/>
                        <w:bottom w:val="single" w:sz="12" w:space="0" w:color="3BB101"/>
                        <w:right w:val="single" w:sz="12" w:space="0" w:color="3BB101"/>
                      </w:divBdr>
                      <w:divsChild>
                        <w:div w:id="155897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7204456">
      <w:bodyDiv w:val="1"/>
      <w:marLeft w:val="0"/>
      <w:marRight w:val="0"/>
      <w:marTop w:val="0"/>
      <w:marBottom w:val="0"/>
      <w:divBdr>
        <w:top w:val="none" w:sz="0" w:space="0" w:color="auto"/>
        <w:left w:val="none" w:sz="0" w:space="0" w:color="auto"/>
        <w:bottom w:val="none" w:sz="0" w:space="0" w:color="auto"/>
        <w:right w:val="none" w:sz="0" w:space="0" w:color="auto"/>
      </w:divBdr>
      <w:divsChild>
        <w:div w:id="1672488872">
          <w:marLeft w:val="0"/>
          <w:marRight w:val="0"/>
          <w:marTop w:val="0"/>
          <w:marBottom w:val="0"/>
          <w:divBdr>
            <w:top w:val="none" w:sz="0" w:space="0" w:color="auto"/>
            <w:left w:val="none" w:sz="0" w:space="0" w:color="auto"/>
            <w:bottom w:val="none" w:sz="0" w:space="0" w:color="auto"/>
            <w:right w:val="none" w:sz="0" w:space="0" w:color="auto"/>
          </w:divBdr>
          <w:divsChild>
            <w:div w:id="92904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468167">
      <w:bodyDiv w:val="1"/>
      <w:marLeft w:val="0"/>
      <w:marRight w:val="0"/>
      <w:marTop w:val="0"/>
      <w:marBottom w:val="0"/>
      <w:divBdr>
        <w:top w:val="none" w:sz="0" w:space="0" w:color="auto"/>
        <w:left w:val="none" w:sz="0" w:space="0" w:color="auto"/>
        <w:bottom w:val="none" w:sz="0" w:space="0" w:color="auto"/>
        <w:right w:val="none" w:sz="0" w:space="0" w:color="auto"/>
      </w:divBdr>
      <w:divsChild>
        <w:div w:id="625477441">
          <w:marLeft w:val="0"/>
          <w:marRight w:val="0"/>
          <w:marTop w:val="0"/>
          <w:marBottom w:val="0"/>
          <w:divBdr>
            <w:top w:val="none" w:sz="0" w:space="0" w:color="auto"/>
            <w:left w:val="none" w:sz="0" w:space="0" w:color="auto"/>
            <w:bottom w:val="none" w:sz="0" w:space="0" w:color="auto"/>
            <w:right w:val="none" w:sz="0" w:space="0" w:color="auto"/>
          </w:divBdr>
          <w:divsChild>
            <w:div w:id="1496847709">
              <w:marLeft w:val="0"/>
              <w:marRight w:val="0"/>
              <w:marTop w:val="0"/>
              <w:marBottom w:val="0"/>
              <w:divBdr>
                <w:top w:val="none" w:sz="0" w:space="0" w:color="auto"/>
                <w:left w:val="none" w:sz="0" w:space="0" w:color="auto"/>
                <w:bottom w:val="none" w:sz="0" w:space="0" w:color="auto"/>
                <w:right w:val="none" w:sz="0" w:space="0" w:color="auto"/>
              </w:divBdr>
              <w:divsChild>
                <w:div w:id="1973707408">
                  <w:marLeft w:val="0"/>
                  <w:marRight w:val="0"/>
                  <w:marTop w:val="0"/>
                  <w:marBottom w:val="0"/>
                  <w:divBdr>
                    <w:top w:val="none" w:sz="0" w:space="0" w:color="auto"/>
                    <w:left w:val="none" w:sz="0" w:space="0" w:color="auto"/>
                    <w:bottom w:val="none" w:sz="0" w:space="0" w:color="auto"/>
                    <w:right w:val="none" w:sz="0" w:space="0" w:color="auto"/>
                  </w:divBdr>
                </w:div>
                <w:div w:id="2105151701">
                  <w:marLeft w:val="0"/>
                  <w:marRight w:val="0"/>
                  <w:marTop w:val="75"/>
                  <w:marBottom w:val="0"/>
                  <w:divBdr>
                    <w:top w:val="none" w:sz="0" w:space="0" w:color="auto"/>
                    <w:left w:val="none" w:sz="0" w:space="0" w:color="auto"/>
                    <w:bottom w:val="none" w:sz="0" w:space="0" w:color="auto"/>
                    <w:right w:val="none" w:sz="0" w:space="0" w:color="auto"/>
                  </w:divBdr>
                  <w:divsChild>
                    <w:div w:id="2042199849">
                      <w:marLeft w:val="0"/>
                      <w:marRight w:val="0"/>
                      <w:marTop w:val="0"/>
                      <w:marBottom w:val="0"/>
                      <w:divBdr>
                        <w:top w:val="single" w:sz="12" w:space="0" w:color="3BB101"/>
                        <w:left w:val="single" w:sz="12" w:space="0" w:color="3BB101"/>
                        <w:bottom w:val="single" w:sz="12" w:space="0" w:color="3BB101"/>
                        <w:right w:val="single" w:sz="12" w:space="0" w:color="3BB101"/>
                      </w:divBdr>
                      <w:divsChild>
                        <w:div w:id="15579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824892">
      <w:bodyDiv w:val="1"/>
      <w:marLeft w:val="0"/>
      <w:marRight w:val="0"/>
      <w:marTop w:val="0"/>
      <w:marBottom w:val="0"/>
      <w:divBdr>
        <w:top w:val="none" w:sz="0" w:space="0" w:color="auto"/>
        <w:left w:val="none" w:sz="0" w:space="0" w:color="auto"/>
        <w:bottom w:val="none" w:sz="0" w:space="0" w:color="auto"/>
        <w:right w:val="none" w:sz="0" w:space="0" w:color="auto"/>
      </w:divBdr>
      <w:divsChild>
        <w:div w:id="1106534523">
          <w:marLeft w:val="0"/>
          <w:marRight w:val="0"/>
          <w:marTop w:val="0"/>
          <w:marBottom w:val="0"/>
          <w:divBdr>
            <w:top w:val="none" w:sz="0" w:space="0" w:color="auto"/>
            <w:left w:val="none" w:sz="0" w:space="0" w:color="auto"/>
            <w:bottom w:val="none" w:sz="0" w:space="0" w:color="auto"/>
            <w:right w:val="none" w:sz="0" w:space="0" w:color="auto"/>
          </w:divBdr>
          <w:divsChild>
            <w:div w:id="1624459234">
              <w:marLeft w:val="0"/>
              <w:marRight w:val="0"/>
              <w:marTop w:val="0"/>
              <w:marBottom w:val="0"/>
              <w:divBdr>
                <w:top w:val="none" w:sz="0" w:space="0" w:color="auto"/>
                <w:left w:val="none" w:sz="0" w:space="0" w:color="auto"/>
                <w:bottom w:val="none" w:sz="0" w:space="0" w:color="auto"/>
                <w:right w:val="none" w:sz="0" w:space="0" w:color="auto"/>
              </w:divBdr>
              <w:divsChild>
                <w:div w:id="1762483225">
                  <w:marLeft w:val="0"/>
                  <w:marRight w:val="0"/>
                  <w:marTop w:val="0"/>
                  <w:marBottom w:val="0"/>
                  <w:divBdr>
                    <w:top w:val="none" w:sz="0" w:space="0" w:color="auto"/>
                    <w:left w:val="none" w:sz="0" w:space="0" w:color="auto"/>
                    <w:bottom w:val="none" w:sz="0" w:space="0" w:color="auto"/>
                    <w:right w:val="none" w:sz="0" w:space="0" w:color="auto"/>
                  </w:divBdr>
                </w:div>
                <w:div w:id="1972443811">
                  <w:marLeft w:val="0"/>
                  <w:marRight w:val="0"/>
                  <w:marTop w:val="75"/>
                  <w:marBottom w:val="0"/>
                  <w:divBdr>
                    <w:top w:val="none" w:sz="0" w:space="0" w:color="auto"/>
                    <w:left w:val="none" w:sz="0" w:space="0" w:color="auto"/>
                    <w:bottom w:val="none" w:sz="0" w:space="0" w:color="auto"/>
                    <w:right w:val="none" w:sz="0" w:space="0" w:color="auto"/>
                  </w:divBdr>
                  <w:divsChild>
                    <w:div w:id="87508373">
                      <w:marLeft w:val="0"/>
                      <w:marRight w:val="0"/>
                      <w:marTop w:val="0"/>
                      <w:marBottom w:val="0"/>
                      <w:divBdr>
                        <w:top w:val="double" w:sz="12" w:space="0" w:color="FB0D0E"/>
                        <w:left w:val="double" w:sz="12" w:space="0" w:color="FB0D0E"/>
                        <w:bottom w:val="double" w:sz="12" w:space="0" w:color="FB0D0E"/>
                        <w:right w:val="double" w:sz="12" w:space="0" w:color="FB0D0E"/>
                      </w:divBdr>
                      <w:divsChild>
                        <w:div w:id="1615597273">
                          <w:marLeft w:val="0"/>
                          <w:marRight w:val="0"/>
                          <w:marTop w:val="0"/>
                          <w:marBottom w:val="0"/>
                          <w:divBdr>
                            <w:top w:val="none" w:sz="0" w:space="0" w:color="auto"/>
                            <w:left w:val="none" w:sz="0" w:space="0" w:color="auto"/>
                            <w:bottom w:val="none" w:sz="0" w:space="0" w:color="auto"/>
                            <w:right w:val="none" w:sz="0" w:space="0" w:color="auto"/>
                          </w:divBdr>
                        </w:div>
                        <w:div w:id="889995581">
                          <w:marLeft w:val="0"/>
                          <w:marRight w:val="0"/>
                          <w:marTop w:val="0"/>
                          <w:marBottom w:val="0"/>
                          <w:divBdr>
                            <w:top w:val="none" w:sz="0" w:space="0" w:color="auto"/>
                            <w:left w:val="none" w:sz="0" w:space="0" w:color="auto"/>
                            <w:bottom w:val="none" w:sz="0" w:space="0" w:color="auto"/>
                            <w:right w:val="none" w:sz="0" w:space="0" w:color="auto"/>
                          </w:divBdr>
                        </w:div>
                        <w:div w:id="1833331433">
                          <w:marLeft w:val="0"/>
                          <w:marRight w:val="0"/>
                          <w:marTop w:val="0"/>
                          <w:marBottom w:val="0"/>
                          <w:divBdr>
                            <w:top w:val="none" w:sz="0" w:space="0" w:color="auto"/>
                            <w:left w:val="none" w:sz="0" w:space="0" w:color="auto"/>
                            <w:bottom w:val="none" w:sz="0" w:space="0" w:color="auto"/>
                            <w:right w:val="none" w:sz="0" w:space="0" w:color="auto"/>
                          </w:divBdr>
                        </w:div>
                        <w:div w:id="2080978144">
                          <w:marLeft w:val="0"/>
                          <w:marRight w:val="0"/>
                          <w:marTop w:val="0"/>
                          <w:marBottom w:val="0"/>
                          <w:divBdr>
                            <w:top w:val="none" w:sz="0" w:space="0" w:color="auto"/>
                            <w:left w:val="none" w:sz="0" w:space="0" w:color="auto"/>
                            <w:bottom w:val="none" w:sz="0" w:space="0" w:color="auto"/>
                            <w:right w:val="none" w:sz="0" w:space="0" w:color="auto"/>
                          </w:divBdr>
                        </w:div>
                        <w:div w:id="157065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672594">
      <w:bodyDiv w:val="1"/>
      <w:marLeft w:val="0"/>
      <w:marRight w:val="0"/>
      <w:marTop w:val="0"/>
      <w:marBottom w:val="0"/>
      <w:divBdr>
        <w:top w:val="none" w:sz="0" w:space="0" w:color="auto"/>
        <w:left w:val="none" w:sz="0" w:space="0" w:color="auto"/>
        <w:bottom w:val="none" w:sz="0" w:space="0" w:color="auto"/>
        <w:right w:val="none" w:sz="0" w:space="0" w:color="auto"/>
      </w:divBdr>
      <w:divsChild>
        <w:div w:id="857231198">
          <w:marLeft w:val="0"/>
          <w:marRight w:val="0"/>
          <w:marTop w:val="0"/>
          <w:marBottom w:val="0"/>
          <w:divBdr>
            <w:top w:val="none" w:sz="0" w:space="0" w:color="auto"/>
            <w:left w:val="none" w:sz="0" w:space="0" w:color="auto"/>
            <w:bottom w:val="none" w:sz="0" w:space="0" w:color="auto"/>
            <w:right w:val="none" w:sz="0" w:space="0" w:color="auto"/>
          </w:divBdr>
          <w:divsChild>
            <w:div w:id="336465158">
              <w:marLeft w:val="0"/>
              <w:marRight w:val="0"/>
              <w:marTop w:val="0"/>
              <w:marBottom w:val="0"/>
              <w:divBdr>
                <w:top w:val="none" w:sz="0" w:space="0" w:color="auto"/>
                <w:left w:val="none" w:sz="0" w:space="0" w:color="auto"/>
                <w:bottom w:val="none" w:sz="0" w:space="0" w:color="auto"/>
                <w:right w:val="none" w:sz="0" w:space="0" w:color="auto"/>
              </w:divBdr>
              <w:divsChild>
                <w:div w:id="967861221">
                  <w:marLeft w:val="0"/>
                  <w:marRight w:val="0"/>
                  <w:marTop w:val="0"/>
                  <w:marBottom w:val="0"/>
                  <w:divBdr>
                    <w:top w:val="none" w:sz="0" w:space="0" w:color="auto"/>
                    <w:left w:val="none" w:sz="0" w:space="0" w:color="auto"/>
                    <w:bottom w:val="none" w:sz="0" w:space="0" w:color="auto"/>
                    <w:right w:val="none" w:sz="0" w:space="0" w:color="auto"/>
                  </w:divBdr>
                </w:div>
                <w:div w:id="1218517855">
                  <w:marLeft w:val="0"/>
                  <w:marRight w:val="0"/>
                  <w:marTop w:val="75"/>
                  <w:marBottom w:val="0"/>
                  <w:divBdr>
                    <w:top w:val="none" w:sz="0" w:space="0" w:color="auto"/>
                    <w:left w:val="none" w:sz="0" w:space="0" w:color="auto"/>
                    <w:bottom w:val="none" w:sz="0" w:space="0" w:color="auto"/>
                    <w:right w:val="none" w:sz="0" w:space="0" w:color="auto"/>
                  </w:divBdr>
                  <w:divsChild>
                    <w:div w:id="1514682210">
                      <w:marLeft w:val="0"/>
                      <w:marRight w:val="0"/>
                      <w:marTop w:val="0"/>
                      <w:marBottom w:val="0"/>
                      <w:divBdr>
                        <w:top w:val="double" w:sz="12" w:space="0" w:color="FB0D0E"/>
                        <w:left w:val="double" w:sz="12" w:space="0" w:color="FB0D0E"/>
                        <w:bottom w:val="double" w:sz="12" w:space="0" w:color="FB0D0E"/>
                        <w:right w:val="double" w:sz="12" w:space="0" w:color="FB0D0E"/>
                      </w:divBdr>
                      <w:divsChild>
                        <w:div w:id="1677612113">
                          <w:marLeft w:val="0"/>
                          <w:marRight w:val="0"/>
                          <w:marTop w:val="0"/>
                          <w:marBottom w:val="0"/>
                          <w:divBdr>
                            <w:top w:val="none" w:sz="0" w:space="0" w:color="auto"/>
                            <w:left w:val="none" w:sz="0" w:space="0" w:color="auto"/>
                            <w:bottom w:val="none" w:sz="0" w:space="0" w:color="auto"/>
                            <w:right w:val="none" w:sz="0" w:space="0" w:color="auto"/>
                          </w:divBdr>
                        </w:div>
                        <w:div w:id="1338924001">
                          <w:marLeft w:val="0"/>
                          <w:marRight w:val="0"/>
                          <w:marTop w:val="0"/>
                          <w:marBottom w:val="0"/>
                          <w:divBdr>
                            <w:top w:val="none" w:sz="0" w:space="0" w:color="auto"/>
                            <w:left w:val="none" w:sz="0" w:space="0" w:color="auto"/>
                            <w:bottom w:val="none" w:sz="0" w:space="0" w:color="auto"/>
                            <w:right w:val="none" w:sz="0" w:space="0" w:color="auto"/>
                          </w:divBdr>
                        </w:div>
                        <w:div w:id="240991266">
                          <w:marLeft w:val="0"/>
                          <w:marRight w:val="0"/>
                          <w:marTop w:val="0"/>
                          <w:marBottom w:val="0"/>
                          <w:divBdr>
                            <w:top w:val="none" w:sz="0" w:space="0" w:color="auto"/>
                            <w:left w:val="none" w:sz="0" w:space="0" w:color="auto"/>
                            <w:bottom w:val="none" w:sz="0" w:space="0" w:color="auto"/>
                            <w:right w:val="none" w:sz="0" w:space="0" w:color="auto"/>
                          </w:divBdr>
                        </w:div>
                        <w:div w:id="417486555">
                          <w:marLeft w:val="0"/>
                          <w:marRight w:val="0"/>
                          <w:marTop w:val="0"/>
                          <w:marBottom w:val="0"/>
                          <w:divBdr>
                            <w:top w:val="none" w:sz="0" w:space="0" w:color="auto"/>
                            <w:left w:val="none" w:sz="0" w:space="0" w:color="auto"/>
                            <w:bottom w:val="none" w:sz="0" w:space="0" w:color="auto"/>
                            <w:right w:val="none" w:sz="0" w:space="0" w:color="auto"/>
                          </w:divBdr>
                        </w:div>
                        <w:div w:id="12720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947955">
      <w:bodyDiv w:val="1"/>
      <w:marLeft w:val="0"/>
      <w:marRight w:val="0"/>
      <w:marTop w:val="0"/>
      <w:marBottom w:val="0"/>
      <w:divBdr>
        <w:top w:val="none" w:sz="0" w:space="0" w:color="auto"/>
        <w:left w:val="none" w:sz="0" w:space="0" w:color="auto"/>
        <w:bottom w:val="none" w:sz="0" w:space="0" w:color="auto"/>
        <w:right w:val="none" w:sz="0" w:space="0" w:color="auto"/>
      </w:divBdr>
      <w:divsChild>
        <w:div w:id="19547774">
          <w:marLeft w:val="0"/>
          <w:marRight w:val="0"/>
          <w:marTop w:val="0"/>
          <w:marBottom w:val="0"/>
          <w:divBdr>
            <w:top w:val="none" w:sz="0" w:space="0" w:color="auto"/>
            <w:left w:val="none" w:sz="0" w:space="0" w:color="auto"/>
            <w:bottom w:val="none" w:sz="0" w:space="0" w:color="auto"/>
            <w:right w:val="none" w:sz="0" w:space="0" w:color="auto"/>
          </w:divBdr>
          <w:divsChild>
            <w:div w:id="510879121">
              <w:marLeft w:val="0"/>
              <w:marRight w:val="0"/>
              <w:marTop w:val="0"/>
              <w:marBottom w:val="0"/>
              <w:divBdr>
                <w:top w:val="none" w:sz="0" w:space="0" w:color="auto"/>
                <w:left w:val="none" w:sz="0" w:space="0" w:color="auto"/>
                <w:bottom w:val="none" w:sz="0" w:space="0" w:color="auto"/>
                <w:right w:val="none" w:sz="0" w:space="0" w:color="auto"/>
              </w:divBdr>
              <w:divsChild>
                <w:div w:id="1289625632">
                  <w:marLeft w:val="0"/>
                  <w:marRight w:val="0"/>
                  <w:marTop w:val="0"/>
                  <w:marBottom w:val="0"/>
                  <w:divBdr>
                    <w:top w:val="none" w:sz="0" w:space="0" w:color="auto"/>
                    <w:left w:val="none" w:sz="0" w:space="0" w:color="auto"/>
                    <w:bottom w:val="none" w:sz="0" w:space="0" w:color="auto"/>
                    <w:right w:val="none" w:sz="0" w:space="0" w:color="auto"/>
                  </w:divBdr>
                </w:div>
                <w:div w:id="948393771">
                  <w:marLeft w:val="0"/>
                  <w:marRight w:val="0"/>
                  <w:marTop w:val="75"/>
                  <w:marBottom w:val="0"/>
                  <w:divBdr>
                    <w:top w:val="none" w:sz="0" w:space="0" w:color="auto"/>
                    <w:left w:val="none" w:sz="0" w:space="0" w:color="auto"/>
                    <w:bottom w:val="none" w:sz="0" w:space="0" w:color="auto"/>
                    <w:right w:val="none" w:sz="0" w:space="0" w:color="auto"/>
                  </w:divBdr>
                  <w:divsChild>
                    <w:div w:id="608051073">
                      <w:marLeft w:val="0"/>
                      <w:marRight w:val="0"/>
                      <w:marTop w:val="0"/>
                      <w:marBottom w:val="0"/>
                      <w:divBdr>
                        <w:top w:val="single" w:sz="12" w:space="0" w:color="3BB101"/>
                        <w:left w:val="single" w:sz="12" w:space="0" w:color="3BB101"/>
                        <w:bottom w:val="single" w:sz="12" w:space="0" w:color="3BB101"/>
                        <w:right w:val="single" w:sz="12" w:space="0" w:color="3BB101"/>
                      </w:divBdr>
                      <w:divsChild>
                        <w:div w:id="194302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9469448">
      <w:bodyDiv w:val="1"/>
      <w:marLeft w:val="0"/>
      <w:marRight w:val="0"/>
      <w:marTop w:val="0"/>
      <w:marBottom w:val="0"/>
      <w:divBdr>
        <w:top w:val="none" w:sz="0" w:space="0" w:color="auto"/>
        <w:left w:val="none" w:sz="0" w:space="0" w:color="auto"/>
        <w:bottom w:val="none" w:sz="0" w:space="0" w:color="auto"/>
        <w:right w:val="none" w:sz="0" w:space="0" w:color="auto"/>
      </w:divBdr>
      <w:divsChild>
        <w:div w:id="310403245">
          <w:marLeft w:val="0"/>
          <w:marRight w:val="0"/>
          <w:marTop w:val="0"/>
          <w:marBottom w:val="0"/>
          <w:divBdr>
            <w:top w:val="none" w:sz="0" w:space="0" w:color="auto"/>
            <w:left w:val="none" w:sz="0" w:space="0" w:color="auto"/>
            <w:bottom w:val="none" w:sz="0" w:space="0" w:color="auto"/>
            <w:right w:val="none" w:sz="0" w:space="0" w:color="auto"/>
          </w:divBdr>
          <w:divsChild>
            <w:div w:id="38096662">
              <w:marLeft w:val="0"/>
              <w:marRight w:val="0"/>
              <w:marTop w:val="0"/>
              <w:marBottom w:val="0"/>
              <w:divBdr>
                <w:top w:val="none" w:sz="0" w:space="0" w:color="auto"/>
                <w:left w:val="none" w:sz="0" w:space="0" w:color="auto"/>
                <w:bottom w:val="none" w:sz="0" w:space="0" w:color="auto"/>
                <w:right w:val="none" w:sz="0" w:space="0" w:color="auto"/>
              </w:divBdr>
              <w:divsChild>
                <w:div w:id="211812748">
                  <w:marLeft w:val="0"/>
                  <w:marRight w:val="0"/>
                  <w:marTop w:val="0"/>
                  <w:marBottom w:val="0"/>
                  <w:divBdr>
                    <w:top w:val="none" w:sz="0" w:space="0" w:color="auto"/>
                    <w:left w:val="none" w:sz="0" w:space="0" w:color="auto"/>
                    <w:bottom w:val="none" w:sz="0" w:space="0" w:color="auto"/>
                    <w:right w:val="none" w:sz="0" w:space="0" w:color="auto"/>
                  </w:divBdr>
                </w:div>
                <w:div w:id="1875995792">
                  <w:marLeft w:val="0"/>
                  <w:marRight w:val="0"/>
                  <w:marTop w:val="75"/>
                  <w:marBottom w:val="0"/>
                  <w:divBdr>
                    <w:top w:val="none" w:sz="0" w:space="0" w:color="auto"/>
                    <w:left w:val="none" w:sz="0" w:space="0" w:color="auto"/>
                    <w:bottom w:val="none" w:sz="0" w:space="0" w:color="auto"/>
                    <w:right w:val="none" w:sz="0" w:space="0" w:color="auto"/>
                  </w:divBdr>
                  <w:divsChild>
                    <w:div w:id="1018626771">
                      <w:marLeft w:val="0"/>
                      <w:marRight w:val="0"/>
                      <w:marTop w:val="0"/>
                      <w:marBottom w:val="0"/>
                      <w:divBdr>
                        <w:top w:val="single" w:sz="12" w:space="0" w:color="3BB101"/>
                        <w:left w:val="single" w:sz="12" w:space="0" w:color="3BB101"/>
                        <w:bottom w:val="single" w:sz="12" w:space="0" w:color="3BB101"/>
                        <w:right w:val="single" w:sz="12" w:space="0" w:color="3BB101"/>
                      </w:divBdr>
                      <w:divsChild>
                        <w:div w:id="1506162609">
                          <w:marLeft w:val="0"/>
                          <w:marRight w:val="0"/>
                          <w:marTop w:val="0"/>
                          <w:marBottom w:val="0"/>
                          <w:divBdr>
                            <w:top w:val="none" w:sz="0" w:space="0" w:color="auto"/>
                            <w:left w:val="none" w:sz="0" w:space="0" w:color="auto"/>
                            <w:bottom w:val="none" w:sz="0" w:space="0" w:color="auto"/>
                            <w:right w:val="none" w:sz="0" w:space="0" w:color="auto"/>
                          </w:divBdr>
                        </w:div>
                        <w:div w:id="408699619">
                          <w:marLeft w:val="0"/>
                          <w:marRight w:val="0"/>
                          <w:marTop w:val="0"/>
                          <w:marBottom w:val="0"/>
                          <w:divBdr>
                            <w:top w:val="none" w:sz="0" w:space="0" w:color="auto"/>
                            <w:left w:val="none" w:sz="0" w:space="0" w:color="auto"/>
                            <w:bottom w:val="none" w:sz="0" w:space="0" w:color="auto"/>
                            <w:right w:val="none" w:sz="0" w:space="0" w:color="auto"/>
                          </w:divBdr>
                        </w:div>
                        <w:div w:id="1038555613">
                          <w:marLeft w:val="0"/>
                          <w:marRight w:val="0"/>
                          <w:marTop w:val="0"/>
                          <w:marBottom w:val="0"/>
                          <w:divBdr>
                            <w:top w:val="none" w:sz="0" w:space="0" w:color="auto"/>
                            <w:left w:val="none" w:sz="0" w:space="0" w:color="auto"/>
                            <w:bottom w:val="none" w:sz="0" w:space="0" w:color="auto"/>
                            <w:right w:val="none" w:sz="0" w:space="0" w:color="auto"/>
                          </w:divBdr>
                        </w:div>
                        <w:div w:id="1605458101">
                          <w:marLeft w:val="0"/>
                          <w:marRight w:val="0"/>
                          <w:marTop w:val="0"/>
                          <w:marBottom w:val="0"/>
                          <w:divBdr>
                            <w:top w:val="none" w:sz="0" w:space="0" w:color="auto"/>
                            <w:left w:val="none" w:sz="0" w:space="0" w:color="auto"/>
                            <w:bottom w:val="none" w:sz="0" w:space="0" w:color="auto"/>
                            <w:right w:val="none" w:sz="0" w:space="0" w:color="auto"/>
                          </w:divBdr>
                        </w:div>
                        <w:div w:id="138852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1653514">
      <w:bodyDiv w:val="1"/>
      <w:marLeft w:val="0"/>
      <w:marRight w:val="0"/>
      <w:marTop w:val="0"/>
      <w:marBottom w:val="0"/>
      <w:divBdr>
        <w:top w:val="none" w:sz="0" w:space="0" w:color="auto"/>
        <w:left w:val="none" w:sz="0" w:space="0" w:color="auto"/>
        <w:bottom w:val="none" w:sz="0" w:space="0" w:color="auto"/>
        <w:right w:val="none" w:sz="0" w:space="0" w:color="auto"/>
      </w:divBdr>
      <w:divsChild>
        <w:div w:id="422840323">
          <w:marLeft w:val="0"/>
          <w:marRight w:val="0"/>
          <w:marTop w:val="0"/>
          <w:marBottom w:val="0"/>
          <w:divBdr>
            <w:top w:val="none" w:sz="0" w:space="0" w:color="auto"/>
            <w:left w:val="none" w:sz="0" w:space="0" w:color="auto"/>
            <w:bottom w:val="none" w:sz="0" w:space="0" w:color="auto"/>
            <w:right w:val="none" w:sz="0" w:space="0" w:color="auto"/>
          </w:divBdr>
          <w:divsChild>
            <w:div w:id="96758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86072">
      <w:bodyDiv w:val="1"/>
      <w:marLeft w:val="0"/>
      <w:marRight w:val="0"/>
      <w:marTop w:val="0"/>
      <w:marBottom w:val="0"/>
      <w:divBdr>
        <w:top w:val="none" w:sz="0" w:space="0" w:color="auto"/>
        <w:left w:val="none" w:sz="0" w:space="0" w:color="auto"/>
        <w:bottom w:val="none" w:sz="0" w:space="0" w:color="auto"/>
        <w:right w:val="none" w:sz="0" w:space="0" w:color="auto"/>
      </w:divBdr>
      <w:divsChild>
        <w:div w:id="2034333871">
          <w:marLeft w:val="0"/>
          <w:marRight w:val="0"/>
          <w:marTop w:val="0"/>
          <w:marBottom w:val="0"/>
          <w:divBdr>
            <w:top w:val="none" w:sz="0" w:space="0" w:color="auto"/>
            <w:left w:val="none" w:sz="0" w:space="0" w:color="auto"/>
            <w:bottom w:val="none" w:sz="0" w:space="0" w:color="auto"/>
            <w:right w:val="none" w:sz="0" w:space="0" w:color="auto"/>
          </w:divBdr>
          <w:divsChild>
            <w:div w:id="1299456612">
              <w:marLeft w:val="0"/>
              <w:marRight w:val="0"/>
              <w:marTop w:val="0"/>
              <w:marBottom w:val="0"/>
              <w:divBdr>
                <w:top w:val="none" w:sz="0" w:space="0" w:color="auto"/>
                <w:left w:val="none" w:sz="0" w:space="0" w:color="auto"/>
                <w:bottom w:val="none" w:sz="0" w:space="0" w:color="auto"/>
                <w:right w:val="none" w:sz="0" w:space="0" w:color="auto"/>
              </w:divBdr>
              <w:divsChild>
                <w:div w:id="1339698621">
                  <w:marLeft w:val="0"/>
                  <w:marRight w:val="0"/>
                  <w:marTop w:val="0"/>
                  <w:marBottom w:val="0"/>
                  <w:divBdr>
                    <w:top w:val="none" w:sz="0" w:space="0" w:color="auto"/>
                    <w:left w:val="none" w:sz="0" w:space="0" w:color="auto"/>
                    <w:bottom w:val="none" w:sz="0" w:space="0" w:color="auto"/>
                    <w:right w:val="none" w:sz="0" w:space="0" w:color="auto"/>
                  </w:divBdr>
                </w:div>
                <w:div w:id="453528119">
                  <w:marLeft w:val="0"/>
                  <w:marRight w:val="0"/>
                  <w:marTop w:val="75"/>
                  <w:marBottom w:val="0"/>
                  <w:divBdr>
                    <w:top w:val="none" w:sz="0" w:space="0" w:color="auto"/>
                    <w:left w:val="none" w:sz="0" w:space="0" w:color="auto"/>
                    <w:bottom w:val="none" w:sz="0" w:space="0" w:color="auto"/>
                    <w:right w:val="none" w:sz="0" w:space="0" w:color="auto"/>
                  </w:divBdr>
                  <w:divsChild>
                    <w:div w:id="400060922">
                      <w:marLeft w:val="0"/>
                      <w:marRight w:val="0"/>
                      <w:marTop w:val="0"/>
                      <w:marBottom w:val="0"/>
                      <w:divBdr>
                        <w:top w:val="double" w:sz="12" w:space="0" w:color="FB0D0E"/>
                        <w:left w:val="double" w:sz="12" w:space="0" w:color="FB0D0E"/>
                        <w:bottom w:val="double" w:sz="12" w:space="0" w:color="FB0D0E"/>
                        <w:right w:val="double" w:sz="12" w:space="0" w:color="FB0D0E"/>
                      </w:divBdr>
                      <w:divsChild>
                        <w:div w:id="978919404">
                          <w:marLeft w:val="0"/>
                          <w:marRight w:val="0"/>
                          <w:marTop w:val="0"/>
                          <w:marBottom w:val="0"/>
                          <w:divBdr>
                            <w:top w:val="none" w:sz="0" w:space="0" w:color="auto"/>
                            <w:left w:val="none" w:sz="0" w:space="0" w:color="auto"/>
                            <w:bottom w:val="none" w:sz="0" w:space="0" w:color="auto"/>
                            <w:right w:val="none" w:sz="0" w:space="0" w:color="auto"/>
                          </w:divBdr>
                        </w:div>
                        <w:div w:id="1150369115">
                          <w:marLeft w:val="0"/>
                          <w:marRight w:val="0"/>
                          <w:marTop w:val="0"/>
                          <w:marBottom w:val="0"/>
                          <w:divBdr>
                            <w:top w:val="none" w:sz="0" w:space="0" w:color="auto"/>
                            <w:left w:val="none" w:sz="0" w:space="0" w:color="auto"/>
                            <w:bottom w:val="none" w:sz="0" w:space="0" w:color="auto"/>
                            <w:right w:val="none" w:sz="0" w:space="0" w:color="auto"/>
                          </w:divBdr>
                        </w:div>
                        <w:div w:id="2047756286">
                          <w:marLeft w:val="0"/>
                          <w:marRight w:val="0"/>
                          <w:marTop w:val="0"/>
                          <w:marBottom w:val="0"/>
                          <w:divBdr>
                            <w:top w:val="none" w:sz="0" w:space="0" w:color="auto"/>
                            <w:left w:val="none" w:sz="0" w:space="0" w:color="auto"/>
                            <w:bottom w:val="none" w:sz="0" w:space="0" w:color="auto"/>
                            <w:right w:val="none" w:sz="0" w:space="0" w:color="auto"/>
                          </w:divBdr>
                        </w:div>
                        <w:div w:id="1131826322">
                          <w:marLeft w:val="0"/>
                          <w:marRight w:val="0"/>
                          <w:marTop w:val="0"/>
                          <w:marBottom w:val="0"/>
                          <w:divBdr>
                            <w:top w:val="none" w:sz="0" w:space="0" w:color="auto"/>
                            <w:left w:val="none" w:sz="0" w:space="0" w:color="auto"/>
                            <w:bottom w:val="none" w:sz="0" w:space="0" w:color="auto"/>
                            <w:right w:val="none" w:sz="0" w:space="0" w:color="auto"/>
                          </w:divBdr>
                        </w:div>
                        <w:div w:id="5129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490553">
      <w:bodyDiv w:val="1"/>
      <w:marLeft w:val="0"/>
      <w:marRight w:val="0"/>
      <w:marTop w:val="0"/>
      <w:marBottom w:val="0"/>
      <w:divBdr>
        <w:top w:val="none" w:sz="0" w:space="0" w:color="auto"/>
        <w:left w:val="none" w:sz="0" w:space="0" w:color="auto"/>
        <w:bottom w:val="none" w:sz="0" w:space="0" w:color="auto"/>
        <w:right w:val="none" w:sz="0" w:space="0" w:color="auto"/>
      </w:divBdr>
      <w:divsChild>
        <w:div w:id="616837443">
          <w:marLeft w:val="0"/>
          <w:marRight w:val="0"/>
          <w:marTop w:val="0"/>
          <w:marBottom w:val="0"/>
          <w:divBdr>
            <w:top w:val="none" w:sz="0" w:space="0" w:color="auto"/>
            <w:left w:val="none" w:sz="0" w:space="0" w:color="auto"/>
            <w:bottom w:val="none" w:sz="0" w:space="0" w:color="auto"/>
            <w:right w:val="none" w:sz="0" w:space="0" w:color="auto"/>
          </w:divBdr>
          <w:divsChild>
            <w:div w:id="1649047651">
              <w:marLeft w:val="0"/>
              <w:marRight w:val="0"/>
              <w:marTop w:val="0"/>
              <w:marBottom w:val="0"/>
              <w:divBdr>
                <w:top w:val="none" w:sz="0" w:space="0" w:color="auto"/>
                <w:left w:val="none" w:sz="0" w:space="0" w:color="auto"/>
                <w:bottom w:val="none" w:sz="0" w:space="0" w:color="auto"/>
                <w:right w:val="none" w:sz="0" w:space="0" w:color="auto"/>
              </w:divBdr>
              <w:divsChild>
                <w:div w:id="622033469">
                  <w:marLeft w:val="0"/>
                  <w:marRight w:val="0"/>
                  <w:marTop w:val="0"/>
                  <w:marBottom w:val="0"/>
                  <w:divBdr>
                    <w:top w:val="none" w:sz="0" w:space="0" w:color="auto"/>
                    <w:left w:val="none" w:sz="0" w:space="0" w:color="auto"/>
                    <w:bottom w:val="none" w:sz="0" w:space="0" w:color="auto"/>
                    <w:right w:val="none" w:sz="0" w:space="0" w:color="auto"/>
                  </w:divBdr>
                </w:div>
                <w:div w:id="502863306">
                  <w:marLeft w:val="0"/>
                  <w:marRight w:val="0"/>
                  <w:marTop w:val="75"/>
                  <w:marBottom w:val="0"/>
                  <w:divBdr>
                    <w:top w:val="none" w:sz="0" w:space="0" w:color="auto"/>
                    <w:left w:val="none" w:sz="0" w:space="0" w:color="auto"/>
                    <w:bottom w:val="none" w:sz="0" w:space="0" w:color="auto"/>
                    <w:right w:val="none" w:sz="0" w:space="0" w:color="auto"/>
                  </w:divBdr>
                  <w:divsChild>
                    <w:div w:id="2070298482">
                      <w:marLeft w:val="0"/>
                      <w:marRight w:val="0"/>
                      <w:marTop w:val="0"/>
                      <w:marBottom w:val="0"/>
                      <w:divBdr>
                        <w:top w:val="single" w:sz="12" w:space="0" w:color="3BB101"/>
                        <w:left w:val="single" w:sz="12" w:space="0" w:color="3BB101"/>
                        <w:bottom w:val="single" w:sz="12" w:space="0" w:color="3BB101"/>
                        <w:right w:val="single" w:sz="12" w:space="0" w:color="3BB101"/>
                      </w:divBdr>
                      <w:divsChild>
                        <w:div w:id="8281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6935584">
      <w:bodyDiv w:val="1"/>
      <w:marLeft w:val="0"/>
      <w:marRight w:val="0"/>
      <w:marTop w:val="0"/>
      <w:marBottom w:val="0"/>
      <w:divBdr>
        <w:top w:val="none" w:sz="0" w:space="0" w:color="auto"/>
        <w:left w:val="none" w:sz="0" w:space="0" w:color="auto"/>
        <w:bottom w:val="none" w:sz="0" w:space="0" w:color="auto"/>
        <w:right w:val="none" w:sz="0" w:space="0" w:color="auto"/>
      </w:divBdr>
      <w:divsChild>
        <w:div w:id="533082395">
          <w:marLeft w:val="0"/>
          <w:marRight w:val="0"/>
          <w:marTop w:val="0"/>
          <w:marBottom w:val="0"/>
          <w:divBdr>
            <w:top w:val="none" w:sz="0" w:space="0" w:color="auto"/>
            <w:left w:val="none" w:sz="0" w:space="0" w:color="auto"/>
            <w:bottom w:val="none" w:sz="0" w:space="0" w:color="auto"/>
            <w:right w:val="none" w:sz="0" w:space="0" w:color="auto"/>
          </w:divBdr>
          <w:divsChild>
            <w:div w:id="273288901">
              <w:marLeft w:val="0"/>
              <w:marRight w:val="0"/>
              <w:marTop w:val="0"/>
              <w:marBottom w:val="0"/>
              <w:divBdr>
                <w:top w:val="none" w:sz="0" w:space="0" w:color="auto"/>
                <w:left w:val="none" w:sz="0" w:space="0" w:color="auto"/>
                <w:bottom w:val="none" w:sz="0" w:space="0" w:color="auto"/>
                <w:right w:val="none" w:sz="0" w:space="0" w:color="auto"/>
              </w:divBdr>
              <w:divsChild>
                <w:div w:id="871383723">
                  <w:marLeft w:val="0"/>
                  <w:marRight w:val="0"/>
                  <w:marTop w:val="0"/>
                  <w:marBottom w:val="0"/>
                  <w:divBdr>
                    <w:top w:val="none" w:sz="0" w:space="0" w:color="auto"/>
                    <w:left w:val="none" w:sz="0" w:space="0" w:color="auto"/>
                    <w:bottom w:val="none" w:sz="0" w:space="0" w:color="auto"/>
                    <w:right w:val="none" w:sz="0" w:space="0" w:color="auto"/>
                  </w:divBdr>
                </w:div>
                <w:div w:id="1033383372">
                  <w:marLeft w:val="0"/>
                  <w:marRight w:val="0"/>
                  <w:marTop w:val="75"/>
                  <w:marBottom w:val="0"/>
                  <w:divBdr>
                    <w:top w:val="none" w:sz="0" w:space="0" w:color="auto"/>
                    <w:left w:val="none" w:sz="0" w:space="0" w:color="auto"/>
                    <w:bottom w:val="none" w:sz="0" w:space="0" w:color="auto"/>
                    <w:right w:val="none" w:sz="0" w:space="0" w:color="auto"/>
                  </w:divBdr>
                  <w:divsChild>
                    <w:div w:id="497305907">
                      <w:marLeft w:val="0"/>
                      <w:marRight w:val="0"/>
                      <w:marTop w:val="0"/>
                      <w:marBottom w:val="0"/>
                      <w:divBdr>
                        <w:top w:val="single" w:sz="12" w:space="0" w:color="3BB101"/>
                        <w:left w:val="single" w:sz="12" w:space="0" w:color="3BB101"/>
                        <w:bottom w:val="single" w:sz="12" w:space="0" w:color="3BB101"/>
                        <w:right w:val="single" w:sz="12" w:space="0" w:color="3BB101"/>
                      </w:divBdr>
                      <w:divsChild>
                        <w:div w:id="1102146100">
                          <w:marLeft w:val="0"/>
                          <w:marRight w:val="0"/>
                          <w:marTop w:val="0"/>
                          <w:marBottom w:val="0"/>
                          <w:divBdr>
                            <w:top w:val="none" w:sz="0" w:space="0" w:color="auto"/>
                            <w:left w:val="none" w:sz="0" w:space="0" w:color="auto"/>
                            <w:bottom w:val="none" w:sz="0" w:space="0" w:color="auto"/>
                            <w:right w:val="none" w:sz="0" w:space="0" w:color="auto"/>
                          </w:divBdr>
                        </w:div>
                        <w:div w:id="2033338924">
                          <w:marLeft w:val="0"/>
                          <w:marRight w:val="0"/>
                          <w:marTop w:val="0"/>
                          <w:marBottom w:val="0"/>
                          <w:divBdr>
                            <w:top w:val="none" w:sz="0" w:space="0" w:color="auto"/>
                            <w:left w:val="none" w:sz="0" w:space="0" w:color="auto"/>
                            <w:bottom w:val="none" w:sz="0" w:space="0" w:color="auto"/>
                            <w:right w:val="none" w:sz="0" w:space="0" w:color="auto"/>
                          </w:divBdr>
                        </w:div>
                        <w:div w:id="1959138077">
                          <w:marLeft w:val="0"/>
                          <w:marRight w:val="0"/>
                          <w:marTop w:val="0"/>
                          <w:marBottom w:val="0"/>
                          <w:divBdr>
                            <w:top w:val="none" w:sz="0" w:space="0" w:color="auto"/>
                            <w:left w:val="none" w:sz="0" w:space="0" w:color="auto"/>
                            <w:bottom w:val="none" w:sz="0" w:space="0" w:color="auto"/>
                            <w:right w:val="none" w:sz="0" w:space="0" w:color="auto"/>
                          </w:divBdr>
                        </w:div>
                        <w:div w:id="1840192304">
                          <w:marLeft w:val="0"/>
                          <w:marRight w:val="0"/>
                          <w:marTop w:val="0"/>
                          <w:marBottom w:val="0"/>
                          <w:divBdr>
                            <w:top w:val="none" w:sz="0" w:space="0" w:color="auto"/>
                            <w:left w:val="none" w:sz="0" w:space="0" w:color="auto"/>
                            <w:bottom w:val="none" w:sz="0" w:space="0" w:color="auto"/>
                            <w:right w:val="none" w:sz="0" w:space="0" w:color="auto"/>
                          </w:divBdr>
                        </w:div>
                        <w:div w:id="13612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wmf"/><Relationship Id="rId21" Type="http://schemas.openxmlformats.org/officeDocument/2006/relationships/control" Target="activeX/activeX15.xml"/><Relationship Id="rId42" Type="http://schemas.openxmlformats.org/officeDocument/2006/relationships/control" Target="activeX/activeX34.xml"/><Relationship Id="rId63" Type="http://schemas.openxmlformats.org/officeDocument/2006/relationships/control" Target="activeX/activeX55.xml"/><Relationship Id="rId84" Type="http://schemas.openxmlformats.org/officeDocument/2006/relationships/control" Target="activeX/activeX76.xml"/><Relationship Id="rId138" Type="http://schemas.openxmlformats.org/officeDocument/2006/relationships/hyperlink" Target="http://edugen.wileyplus.com/edugen/shared/assignment/test/qview.uni?id=quest2923644entrance1&amp;selected_question=quest2923644&amp;operation=take-question" TargetMode="External"/><Relationship Id="rId159" Type="http://schemas.openxmlformats.org/officeDocument/2006/relationships/image" Target="media/image26.wmf"/><Relationship Id="rId107" Type="http://schemas.openxmlformats.org/officeDocument/2006/relationships/image" Target="media/image6.wmf"/><Relationship Id="rId11" Type="http://schemas.openxmlformats.org/officeDocument/2006/relationships/control" Target="activeX/activeX5.xml"/><Relationship Id="rId32" Type="http://schemas.openxmlformats.org/officeDocument/2006/relationships/control" Target="activeX/activeX25.xml"/><Relationship Id="rId53" Type="http://schemas.openxmlformats.org/officeDocument/2006/relationships/control" Target="activeX/activeX45.xml"/><Relationship Id="rId74" Type="http://schemas.openxmlformats.org/officeDocument/2006/relationships/control" Target="activeX/activeX66.xml"/><Relationship Id="rId128" Type="http://schemas.openxmlformats.org/officeDocument/2006/relationships/control" Target="activeX/activeX109.xml"/><Relationship Id="rId149" Type="http://schemas.openxmlformats.org/officeDocument/2006/relationships/hyperlink" Target="http://edugen.wileyplus.com/edugen/shared/assignment/test/qview.uni?id=quest2923644entrance1&amp;selected_question=quest2923644&amp;operation=take-question" TargetMode="External"/><Relationship Id="rId5" Type="http://schemas.openxmlformats.org/officeDocument/2006/relationships/image" Target="media/image2.png"/><Relationship Id="rId95" Type="http://schemas.openxmlformats.org/officeDocument/2006/relationships/control" Target="activeX/activeX87.xml"/><Relationship Id="rId160" Type="http://schemas.openxmlformats.org/officeDocument/2006/relationships/control" Target="activeX/activeX119.xml"/><Relationship Id="rId22" Type="http://schemas.openxmlformats.org/officeDocument/2006/relationships/control" Target="activeX/activeX16.xml"/><Relationship Id="rId43" Type="http://schemas.openxmlformats.org/officeDocument/2006/relationships/control" Target="activeX/activeX35.xml"/><Relationship Id="rId64" Type="http://schemas.openxmlformats.org/officeDocument/2006/relationships/control" Target="activeX/activeX56.xml"/><Relationship Id="rId118" Type="http://schemas.openxmlformats.org/officeDocument/2006/relationships/control" Target="activeX/activeX104.xml"/><Relationship Id="rId139" Type="http://schemas.openxmlformats.org/officeDocument/2006/relationships/hyperlink" Target="http://edugen.wileyplus.com/edugen/shared/assignment/test/qview.uni?id=quest2923644entrance1&amp;selected_question=quest2923644&amp;operation=take-question" TargetMode="External"/><Relationship Id="rId85" Type="http://schemas.openxmlformats.org/officeDocument/2006/relationships/control" Target="activeX/activeX77.xml"/><Relationship Id="rId150" Type="http://schemas.openxmlformats.org/officeDocument/2006/relationships/hyperlink" Target="http://edugen.wileyplus.com/edugen/shared/assignment/test/qview.uni?id=quest2923644entrance1&amp;selected_question=quest2923644&amp;operation=take-question" TargetMode="External"/><Relationship Id="rId12" Type="http://schemas.openxmlformats.org/officeDocument/2006/relationships/control" Target="activeX/activeX6.xml"/><Relationship Id="rId17" Type="http://schemas.openxmlformats.org/officeDocument/2006/relationships/control" Target="activeX/activeX11.xml"/><Relationship Id="rId33" Type="http://schemas.openxmlformats.org/officeDocument/2006/relationships/control" Target="activeX/activeX26.xml"/><Relationship Id="rId38" Type="http://schemas.openxmlformats.org/officeDocument/2006/relationships/control" Target="activeX/activeX30.xml"/><Relationship Id="rId59" Type="http://schemas.openxmlformats.org/officeDocument/2006/relationships/control" Target="activeX/activeX51.xml"/><Relationship Id="rId103" Type="http://schemas.openxmlformats.org/officeDocument/2006/relationships/control" Target="activeX/activeX95.xml"/><Relationship Id="rId108" Type="http://schemas.openxmlformats.org/officeDocument/2006/relationships/control" Target="activeX/activeX99.xml"/><Relationship Id="rId124" Type="http://schemas.openxmlformats.org/officeDocument/2006/relationships/control" Target="activeX/activeX107.xml"/><Relationship Id="rId129" Type="http://schemas.openxmlformats.org/officeDocument/2006/relationships/image" Target="media/image17.wmf"/><Relationship Id="rId54" Type="http://schemas.openxmlformats.org/officeDocument/2006/relationships/control" Target="activeX/activeX46.xml"/><Relationship Id="rId70" Type="http://schemas.openxmlformats.org/officeDocument/2006/relationships/control" Target="activeX/activeX62.xml"/><Relationship Id="rId75" Type="http://schemas.openxmlformats.org/officeDocument/2006/relationships/control" Target="activeX/activeX67.xml"/><Relationship Id="rId91" Type="http://schemas.openxmlformats.org/officeDocument/2006/relationships/control" Target="activeX/activeX83.xml"/><Relationship Id="rId96" Type="http://schemas.openxmlformats.org/officeDocument/2006/relationships/control" Target="activeX/activeX88.xml"/><Relationship Id="rId140" Type="http://schemas.openxmlformats.org/officeDocument/2006/relationships/hyperlink" Target="http://edugen.wileyplus.com/edugen/shared/assignment/test/qview.uni?id=quest2923644entrance1&amp;selected_question=quest2923644&amp;operation=take-question" TargetMode="External"/><Relationship Id="rId145" Type="http://schemas.openxmlformats.org/officeDocument/2006/relationships/hyperlink" Target="http://edugen.wileyplus.com/edugen/shared/assignment/test/qview.uni?id=quest2923644entrance1&amp;selected_question=quest2923644&amp;operation=take-question" TargetMode="External"/><Relationship Id="rId161" Type="http://schemas.openxmlformats.org/officeDocument/2006/relationships/image" Target="media/image27.wmf"/><Relationship Id="rId16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wmf"/><Relationship Id="rId23" Type="http://schemas.openxmlformats.org/officeDocument/2006/relationships/control" Target="activeX/activeX17.xml"/><Relationship Id="rId28" Type="http://schemas.openxmlformats.org/officeDocument/2006/relationships/control" Target="activeX/activeX21.xml"/><Relationship Id="rId49" Type="http://schemas.openxmlformats.org/officeDocument/2006/relationships/control" Target="activeX/activeX41.xml"/><Relationship Id="rId114" Type="http://schemas.openxmlformats.org/officeDocument/2006/relationships/control" Target="activeX/activeX102.xml"/><Relationship Id="rId119" Type="http://schemas.openxmlformats.org/officeDocument/2006/relationships/image" Target="media/image12.wmf"/><Relationship Id="rId44" Type="http://schemas.openxmlformats.org/officeDocument/2006/relationships/control" Target="activeX/activeX36.xml"/><Relationship Id="rId60" Type="http://schemas.openxmlformats.org/officeDocument/2006/relationships/control" Target="activeX/activeX52.xml"/><Relationship Id="rId65" Type="http://schemas.openxmlformats.org/officeDocument/2006/relationships/control" Target="activeX/activeX57.xml"/><Relationship Id="rId81" Type="http://schemas.openxmlformats.org/officeDocument/2006/relationships/control" Target="activeX/activeX73.xml"/><Relationship Id="rId86" Type="http://schemas.openxmlformats.org/officeDocument/2006/relationships/control" Target="activeX/activeX78.xml"/><Relationship Id="rId130" Type="http://schemas.openxmlformats.org/officeDocument/2006/relationships/control" Target="activeX/activeX110.xml"/><Relationship Id="rId135" Type="http://schemas.openxmlformats.org/officeDocument/2006/relationships/image" Target="media/image20.wmf"/><Relationship Id="rId151" Type="http://schemas.openxmlformats.org/officeDocument/2006/relationships/hyperlink" Target="http://edugen.wileyplus.com/edugen/shared/assignment/test/qview.uni?id=quest2923644entrance1&amp;selected_question=quest2923644&amp;operation=take-question" TargetMode="External"/><Relationship Id="rId156" Type="http://schemas.openxmlformats.org/officeDocument/2006/relationships/control" Target="activeX/activeX117.xml"/><Relationship Id="rId13" Type="http://schemas.openxmlformats.org/officeDocument/2006/relationships/control" Target="activeX/activeX7.xml"/><Relationship Id="rId18" Type="http://schemas.openxmlformats.org/officeDocument/2006/relationships/control" Target="activeX/activeX12.xml"/><Relationship Id="rId39" Type="http://schemas.openxmlformats.org/officeDocument/2006/relationships/control" Target="activeX/activeX31.xml"/><Relationship Id="rId109" Type="http://schemas.openxmlformats.org/officeDocument/2006/relationships/image" Target="media/image7.wmf"/><Relationship Id="rId34" Type="http://schemas.openxmlformats.org/officeDocument/2006/relationships/image" Target="media/image5.wmf"/><Relationship Id="rId50" Type="http://schemas.openxmlformats.org/officeDocument/2006/relationships/control" Target="activeX/activeX42.xml"/><Relationship Id="rId55" Type="http://schemas.openxmlformats.org/officeDocument/2006/relationships/control" Target="activeX/activeX47.xml"/><Relationship Id="rId76" Type="http://schemas.openxmlformats.org/officeDocument/2006/relationships/control" Target="activeX/activeX68.xml"/><Relationship Id="rId97" Type="http://schemas.openxmlformats.org/officeDocument/2006/relationships/control" Target="activeX/activeX89.xml"/><Relationship Id="rId104" Type="http://schemas.openxmlformats.org/officeDocument/2006/relationships/control" Target="activeX/activeX96.xml"/><Relationship Id="rId120" Type="http://schemas.openxmlformats.org/officeDocument/2006/relationships/control" Target="activeX/activeX105.xml"/><Relationship Id="rId125" Type="http://schemas.openxmlformats.org/officeDocument/2006/relationships/image" Target="media/image15.wmf"/><Relationship Id="rId141" Type="http://schemas.openxmlformats.org/officeDocument/2006/relationships/image" Target="media/image21.wmf"/><Relationship Id="rId146" Type="http://schemas.openxmlformats.org/officeDocument/2006/relationships/hyperlink" Target="http://edugen.wileyplus.com/edugen/shared/assignment/test/qview.uni?id=quest2923644entrance1&amp;selected_question=quest2923644&amp;operation=take-question" TargetMode="External"/><Relationship Id="rId7" Type="http://schemas.openxmlformats.org/officeDocument/2006/relationships/control" Target="activeX/activeX1.xml"/><Relationship Id="rId71" Type="http://schemas.openxmlformats.org/officeDocument/2006/relationships/control" Target="activeX/activeX63.xml"/><Relationship Id="rId92" Type="http://schemas.openxmlformats.org/officeDocument/2006/relationships/control" Target="activeX/activeX84.xml"/><Relationship Id="rId162" Type="http://schemas.openxmlformats.org/officeDocument/2006/relationships/control" Target="activeX/activeX120.xml"/><Relationship Id="rId2" Type="http://schemas.openxmlformats.org/officeDocument/2006/relationships/settings" Target="settings.xml"/><Relationship Id="rId29" Type="http://schemas.openxmlformats.org/officeDocument/2006/relationships/control" Target="activeX/activeX22.xml"/><Relationship Id="rId24" Type="http://schemas.openxmlformats.org/officeDocument/2006/relationships/control" Target="activeX/activeX18.xml"/><Relationship Id="rId40" Type="http://schemas.openxmlformats.org/officeDocument/2006/relationships/control" Target="activeX/activeX32.xml"/><Relationship Id="rId45" Type="http://schemas.openxmlformats.org/officeDocument/2006/relationships/control" Target="activeX/activeX37.xml"/><Relationship Id="rId66" Type="http://schemas.openxmlformats.org/officeDocument/2006/relationships/control" Target="activeX/activeX58.xml"/><Relationship Id="rId87" Type="http://schemas.openxmlformats.org/officeDocument/2006/relationships/control" Target="activeX/activeX79.xml"/><Relationship Id="rId110" Type="http://schemas.openxmlformats.org/officeDocument/2006/relationships/control" Target="activeX/activeX100.xml"/><Relationship Id="rId115" Type="http://schemas.openxmlformats.org/officeDocument/2006/relationships/image" Target="media/image10.wmf"/><Relationship Id="rId131" Type="http://schemas.openxmlformats.org/officeDocument/2006/relationships/image" Target="media/image18.wmf"/><Relationship Id="rId136" Type="http://schemas.openxmlformats.org/officeDocument/2006/relationships/control" Target="activeX/activeX113.xml"/><Relationship Id="rId157" Type="http://schemas.openxmlformats.org/officeDocument/2006/relationships/image" Target="media/image25.wmf"/><Relationship Id="rId61" Type="http://schemas.openxmlformats.org/officeDocument/2006/relationships/control" Target="activeX/activeX53.xml"/><Relationship Id="rId82" Type="http://schemas.openxmlformats.org/officeDocument/2006/relationships/control" Target="activeX/activeX74.xml"/><Relationship Id="rId152" Type="http://schemas.openxmlformats.org/officeDocument/2006/relationships/hyperlink" Target="http://edugen.wileyplus.com/edugen/shared/assignment/test/qview.uni?id=quest2923644entrance1&amp;selected_question=quest2923644&amp;operation=take-question" TargetMode="External"/><Relationship Id="rId19" Type="http://schemas.openxmlformats.org/officeDocument/2006/relationships/control" Target="activeX/activeX13.xml"/><Relationship Id="rId14" Type="http://schemas.openxmlformats.org/officeDocument/2006/relationships/control" Target="activeX/activeX8.xml"/><Relationship Id="rId30" Type="http://schemas.openxmlformats.org/officeDocument/2006/relationships/control" Target="activeX/activeX23.xml"/><Relationship Id="rId35" Type="http://schemas.openxmlformats.org/officeDocument/2006/relationships/control" Target="activeX/activeX27.xml"/><Relationship Id="rId56" Type="http://schemas.openxmlformats.org/officeDocument/2006/relationships/control" Target="activeX/activeX48.xml"/><Relationship Id="rId77" Type="http://schemas.openxmlformats.org/officeDocument/2006/relationships/control" Target="activeX/activeX69.xml"/><Relationship Id="rId100" Type="http://schemas.openxmlformats.org/officeDocument/2006/relationships/control" Target="activeX/activeX92.xml"/><Relationship Id="rId105" Type="http://schemas.openxmlformats.org/officeDocument/2006/relationships/control" Target="activeX/activeX97.xml"/><Relationship Id="rId126" Type="http://schemas.openxmlformats.org/officeDocument/2006/relationships/control" Target="activeX/activeX108.xml"/><Relationship Id="rId147" Type="http://schemas.openxmlformats.org/officeDocument/2006/relationships/image" Target="media/image22.wmf"/><Relationship Id="rId8" Type="http://schemas.openxmlformats.org/officeDocument/2006/relationships/control" Target="activeX/activeX2.xml"/><Relationship Id="rId51" Type="http://schemas.openxmlformats.org/officeDocument/2006/relationships/control" Target="activeX/activeX43.xml"/><Relationship Id="rId72" Type="http://schemas.openxmlformats.org/officeDocument/2006/relationships/control" Target="activeX/activeX64.xml"/><Relationship Id="rId93" Type="http://schemas.openxmlformats.org/officeDocument/2006/relationships/control" Target="activeX/activeX85.xml"/><Relationship Id="rId98" Type="http://schemas.openxmlformats.org/officeDocument/2006/relationships/control" Target="activeX/activeX90.xml"/><Relationship Id="rId121" Type="http://schemas.openxmlformats.org/officeDocument/2006/relationships/image" Target="media/image13.wmf"/><Relationship Id="rId142" Type="http://schemas.openxmlformats.org/officeDocument/2006/relationships/control" Target="activeX/activeX114.xml"/><Relationship Id="rId163" Type="http://schemas.openxmlformats.org/officeDocument/2006/relationships/image" Target="media/image28.wmf"/><Relationship Id="rId3" Type="http://schemas.openxmlformats.org/officeDocument/2006/relationships/webSettings" Target="webSettings.xml"/><Relationship Id="rId25" Type="http://schemas.openxmlformats.org/officeDocument/2006/relationships/image" Target="media/image4.png"/><Relationship Id="rId46" Type="http://schemas.openxmlformats.org/officeDocument/2006/relationships/control" Target="activeX/activeX38.xml"/><Relationship Id="rId67" Type="http://schemas.openxmlformats.org/officeDocument/2006/relationships/control" Target="activeX/activeX59.xml"/><Relationship Id="rId116" Type="http://schemas.openxmlformats.org/officeDocument/2006/relationships/control" Target="activeX/activeX103.xml"/><Relationship Id="rId137" Type="http://schemas.openxmlformats.org/officeDocument/2006/relationships/hyperlink" Target="http://edugen.wileyplus.com/edugen/shared/assignment/test/qview.uni?id=quest2923644entrance1&amp;selected_question=quest2923644&amp;operation=take-question" TargetMode="External"/><Relationship Id="rId158" Type="http://schemas.openxmlformats.org/officeDocument/2006/relationships/control" Target="activeX/activeX118.xml"/><Relationship Id="rId20" Type="http://schemas.openxmlformats.org/officeDocument/2006/relationships/control" Target="activeX/activeX14.xml"/><Relationship Id="rId41" Type="http://schemas.openxmlformats.org/officeDocument/2006/relationships/control" Target="activeX/activeX33.xml"/><Relationship Id="rId62" Type="http://schemas.openxmlformats.org/officeDocument/2006/relationships/control" Target="activeX/activeX54.xml"/><Relationship Id="rId83" Type="http://schemas.openxmlformats.org/officeDocument/2006/relationships/control" Target="activeX/activeX75.xml"/><Relationship Id="rId88" Type="http://schemas.openxmlformats.org/officeDocument/2006/relationships/control" Target="activeX/activeX80.xml"/><Relationship Id="rId111" Type="http://schemas.openxmlformats.org/officeDocument/2006/relationships/image" Target="media/image8.wmf"/><Relationship Id="rId132" Type="http://schemas.openxmlformats.org/officeDocument/2006/relationships/control" Target="activeX/activeX111.xml"/><Relationship Id="rId153" Type="http://schemas.openxmlformats.org/officeDocument/2006/relationships/image" Target="media/image23.wmf"/><Relationship Id="rId15" Type="http://schemas.openxmlformats.org/officeDocument/2006/relationships/control" Target="activeX/activeX9.xml"/><Relationship Id="rId36" Type="http://schemas.openxmlformats.org/officeDocument/2006/relationships/control" Target="activeX/activeX28.xml"/><Relationship Id="rId57" Type="http://schemas.openxmlformats.org/officeDocument/2006/relationships/control" Target="activeX/activeX49.xml"/><Relationship Id="rId106" Type="http://schemas.openxmlformats.org/officeDocument/2006/relationships/control" Target="activeX/activeX98.xml"/><Relationship Id="rId127" Type="http://schemas.openxmlformats.org/officeDocument/2006/relationships/image" Target="media/image16.wmf"/><Relationship Id="rId10" Type="http://schemas.openxmlformats.org/officeDocument/2006/relationships/control" Target="activeX/activeX4.xml"/><Relationship Id="rId31" Type="http://schemas.openxmlformats.org/officeDocument/2006/relationships/control" Target="activeX/activeX24.xml"/><Relationship Id="rId52" Type="http://schemas.openxmlformats.org/officeDocument/2006/relationships/control" Target="activeX/activeX44.xml"/><Relationship Id="rId73" Type="http://schemas.openxmlformats.org/officeDocument/2006/relationships/control" Target="activeX/activeX65.xml"/><Relationship Id="rId78" Type="http://schemas.openxmlformats.org/officeDocument/2006/relationships/control" Target="activeX/activeX70.xml"/><Relationship Id="rId94" Type="http://schemas.openxmlformats.org/officeDocument/2006/relationships/control" Target="activeX/activeX86.xml"/><Relationship Id="rId99" Type="http://schemas.openxmlformats.org/officeDocument/2006/relationships/control" Target="activeX/activeX91.xml"/><Relationship Id="rId101" Type="http://schemas.openxmlformats.org/officeDocument/2006/relationships/control" Target="activeX/activeX93.xml"/><Relationship Id="rId122" Type="http://schemas.openxmlformats.org/officeDocument/2006/relationships/control" Target="activeX/activeX106.xml"/><Relationship Id="rId143" Type="http://schemas.openxmlformats.org/officeDocument/2006/relationships/hyperlink" Target="http://edugen.wileyplus.com/edugen/shared/assignment/test/qview.uni?id=quest2923644entrance1&amp;selected_question=quest2923644&amp;operation=take-question" TargetMode="External"/><Relationship Id="rId148" Type="http://schemas.openxmlformats.org/officeDocument/2006/relationships/control" Target="activeX/activeX115.xml"/><Relationship Id="rId164" Type="http://schemas.openxmlformats.org/officeDocument/2006/relationships/control" Target="activeX/activeX121.xml"/><Relationship Id="rId4" Type="http://schemas.openxmlformats.org/officeDocument/2006/relationships/image" Target="media/image1.gif"/><Relationship Id="rId9" Type="http://schemas.openxmlformats.org/officeDocument/2006/relationships/control" Target="activeX/activeX3.xml"/><Relationship Id="rId26" Type="http://schemas.openxmlformats.org/officeDocument/2006/relationships/control" Target="activeX/activeX19.xml"/><Relationship Id="rId47" Type="http://schemas.openxmlformats.org/officeDocument/2006/relationships/control" Target="activeX/activeX39.xml"/><Relationship Id="rId68" Type="http://schemas.openxmlformats.org/officeDocument/2006/relationships/control" Target="activeX/activeX60.xml"/><Relationship Id="rId89" Type="http://schemas.openxmlformats.org/officeDocument/2006/relationships/control" Target="activeX/activeX81.xml"/><Relationship Id="rId112" Type="http://schemas.openxmlformats.org/officeDocument/2006/relationships/control" Target="activeX/activeX101.xml"/><Relationship Id="rId133" Type="http://schemas.openxmlformats.org/officeDocument/2006/relationships/image" Target="media/image19.wmf"/><Relationship Id="rId154" Type="http://schemas.openxmlformats.org/officeDocument/2006/relationships/control" Target="activeX/activeX116.xml"/><Relationship Id="rId16" Type="http://schemas.openxmlformats.org/officeDocument/2006/relationships/control" Target="activeX/activeX10.xml"/><Relationship Id="rId37" Type="http://schemas.openxmlformats.org/officeDocument/2006/relationships/control" Target="activeX/activeX29.xml"/><Relationship Id="rId58" Type="http://schemas.openxmlformats.org/officeDocument/2006/relationships/control" Target="activeX/activeX50.xml"/><Relationship Id="rId79" Type="http://schemas.openxmlformats.org/officeDocument/2006/relationships/control" Target="activeX/activeX71.xml"/><Relationship Id="rId102" Type="http://schemas.openxmlformats.org/officeDocument/2006/relationships/control" Target="activeX/activeX94.xml"/><Relationship Id="rId123" Type="http://schemas.openxmlformats.org/officeDocument/2006/relationships/image" Target="media/image14.wmf"/><Relationship Id="rId144" Type="http://schemas.openxmlformats.org/officeDocument/2006/relationships/hyperlink" Target="http://edugen.wileyplus.com/edugen/shared/assignment/test/qview.uni?id=quest2923644entrance1&amp;selected_question=quest2923644&amp;operation=take-question" TargetMode="External"/><Relationship Id="rId90" Type="http://schemas.openxmlformats.org/officeDocument/2006/relationships/control" Target="activeX/activeX82.xml"/><Relationship Id="rId165" Type="http://schemas.openxmlformats.org/officeDocument/2006/relationships/fontTable" Target="fontTable.xml"/><Relationship Id="rId27" Type="http://schemas.openxmlformats.org/officeDocument/2006/relationships/control" Target="activeX/activeX20.xml"/><Relationship Id="rId48" Type="http://schemas.openxmlformats.org/officeDocument/2006/relationships/control" Target="activeX/activeX40.xml"/><Relationship Id="rId69" Type="http://schemas.openxmlformats.org/officeDocument/2006/relationships/control" Target="activeX/activeX61.xml"/><Relationship Id="rId113" Type="http://schemas.openxmlformats.org/officeDocument/2006/relationships/image" Target="media/image9.wmf"/><Relationship Id="rId134" Type="http://schemas.openxmlformats.org/officeDocument/2006/relationships/control" Target="activeX/activeX112.xml"/><Relationship Id="rId80" Type="http://schemas.openxmlformats.org/officeDocument/2006/relationships/control" Target="activeX/activeX72.xml"/><Relationship Id="rId155" Type="http://schemas.openxmlformats.org/officeDocument/2006/relationships/image" Target="media/image24.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22-5CC6-11CF-8D67-00AA00BDCE1D}" ax:persistence="persistStream" r:id="rId1"/>
</file>

<file path=word/activeX/activeX100.xml><?xml version="1.0" encoding="utf-8"?>
<ax:ocx xmlns:ax="http://schemas.microsoft.com/office/2006/activeX" xmlns:r="http://schemas.openxmlformats.org/officeDocument/2006/relationships" ax:classid="{5512D122-5CC6-11CF-8D67-00AA00BDCE1D}" ax:persistence="persistStream" r:id="rId1"/>
</file>

<file path=word/activeX/activeX101.xml><?xml version="1.0" encoding="utf-8"?>
<ax:ocx xmlns:ax="http://schemas.microsoft.com/office/2006/activeX" xmlns:r="http://schemas.openxmlformats.org/officeDocument/2006/relationships" ax:classid="{5512D122-5CC6-11CF-8D67-00AA00BDCE1D}" ax:persistence="persistStream" r:id="rId1"/>
</file>

<file path=word/activeX/activeX102.xml><?xml version="1.0" encoding="utf-8"?>
<ax:ocx xmlns:ax="http://schemas.microsoft.com/office/2006/activeX" xmlns:r="http://schemas.openxmlformats.org/officeDocument/2006/relationships" ax:classid="{5512D122-5CC6-11CF-8D67-00AA00BDCE1D}" ax:persistence="persistStream" r:id="rId1"/>
</file>

<file path=word/activeX/activeX103.xml><?xml version="1.0" encoding="utf-8"?>
<ax:ocx xmlns:ax="http://schemas.microsoft.com/office/2006/activeX" xmlns:r="http://schemas.openxmlformats.org/officeDocument/2006/relationships" ax:classid="{5512D122-5CC6-11CF-8D67-00AA00BDCE1D}" ax:persistence="persistStream" r:id="rId1"/>
</file>

<file path=word/activeX/activeX104.xml><?xml version="1.0" encoding="utf-8"?>
<ax:ocx xmlns:ax="http://schemas.microsoft.com/office/2006/activeX" xmlns:r="http://schemas.openxmlformats.org/officeDocument/2006/relationships" ax:classid="{5512D122-5CC6-11CF-8D67-00AA00BDCE1D}" ax:persistence="persistStream" r:id="rId1"/>
</file>

<file path=word/activeX/activeX105.xml><?xml version="1.0" encoding="utf-8"?>
<ax:ocx xmlns:ax="http://schemas.microsoft.com/office/2006/activeX" xmlns:r="http://schemas.openxmlformats.org/officeDocument/2006/relationships" ax:classid="{5512D122-5CC6-11CF-8D67-00AA00BDCE1D}" ax:persistence="persistStream" r:id="rId1"/>
</file>

<file path=word/activeX/activeX106.xml><?xml version="1.0" encoding="utf-8"?>
<ax:ocx xmlns:ax="http://schemas.microsoft.com/office/2006/activeX" xmlns:r="http://schemas.openxmlformats.org/officeDocument/2006/relationships" ax:classid="{5512D122-5CC6-11CF-8D67-00AA00BDCE1D}" ax:persistence="persistStream" r:id="rId1"/>
</file>

<file path=word/activeX/activeX107.xml><?xml version="1.0" encoding="utf-8"?>
<ax:ocx xmlns:ax="http://schemas.microsoft.com/office/2006/activeX" xmlns:r="http://schemas.openxmlformats.org/officeDocument/2006/relationships" ax:classid="{5512D122-5CC6-11CF-8D67-00AA00BDCE1D}" ax:persistence="persistStream" r:id="rId1"/>
</file>

<file path=word/activeX/activeX108.xml><?xml version="1.0" encoding="utf-8"?>
<ax:ocx xmlns:ax="http://schemas.microsoft.com/office/2006/activeX" xmlns:r="http://schemas.openxmlformats.org/officeDocument/2006/relationships" ax:classid="{5512D122-5CC6-11CF-8D67-00AA00BDCE1D}" ax:persistence="persistStream" r:id="rId1"/>
</file>

<file path=word/activeX/activeX109.xml><?xml version="1.0" encoding="utf-8"?>
<ax:ocx xmlns:ax="http://schemas.microsoft.com/office/2006/activeX" xmlns:r="http://schemas.openxmlformats.org/officeDocument/2006/relationships" ax:classid="{5512D122-5CC6-11CF-8D67-00AA00BDCE1D}" ax:persistence="persistStream" r:id="rId1"/>
</file>

<file path=word/activeX/activeX110.xml><?xml version="1.0" encoding="utf-8"?>
<ax:ocx xmlns:ax="http://schemas.microsoft.com/office/2006/activeX" xmlns:r="http://schemas.openxmlformats.org/officeDocument/2006/relationships" ax:classid="{5512D122-5CC6-11CF-8D67-00AA00BDCE1D}" ax:persistence="persistStream" r:id="rId1"/>
</file>

<file path=word/activeX/activeX111.xml><?xml version="1.0" encoding="utf-8"?>
<ax:ocx xmlns:ax="http://schemas.microsoft.com/office/2006/activeX" xmlns:r="http://schemas.openxmlformats.org/officeDocument/2006/relationships" ax:classid="{5512D122-5CC6-11CF-8D67-00AA00BDCE1D}" ax:persistence="persistStream" r:id="rId1"/>
</file>

<file path=word/activeX/activeX112.xml><?xml version="1.0" encoding="utf-8"?>
<ax:ocx xmlns:ax="http://schemas.microsoft.com/office/2006/activeX" xmlns:r="http://schemas.openxmlformats.org/officeDocument/2006/relationships" ax:classid="{5512D122-5CC6-11CF-8D67-00AA00BDCE1D}" ax:persistence="persistStream" r:id="rId1"/>
</file>

<file path=word/activeX/activeX113.xml><?xml version="1.0" encoding="utf-8"?>
<ax:ocx xmlns:ax="http://schemas.microsoft.com/office/2006/activeX" xmlns:r="http://schemas.openxmlformats.org/officeDocument/2006/relationships" ax:classid="{5512D11A-5CC6-11CF-8D67-00AA00BDCE1D}" ax:persistence="persistStream" r:id="rId1"/>
</file>

<file path=word/activeX/activeX114.xml><?xml version="1.0" encoding="utf-8"?>
<ax:ocx xmlns:ax="http://schemas.microsoft.com/office/2006/activeX" xmlns:r="http://schemas.openxmlformats.org/officeDocument/2006/relationships" ax:classid="{5512D11A-5CC6-11CF-8D67-00AA00BDCE1D}" ax:persistence="persistStream" r:id="rId1"/>
</file>

<file path=word/activeX/activeX115.xml><?xml version="1.0" encoding="utf-8"?>
<ax:ocx xmlns:ax="http://schemas.microsoft.com/office/2006/activeX" xmlns:r="http://schemas.openxmlformats.org/officeDocument/2006/relationships" ax:classid="{5512D11A-5CC6-11CF-8D67-00AA00BDCE1D}" ax:persistence="persistStream" r:id="rId1"/>
</file>

<file path=word/activeX/activeX116.xml><?xml version="1.0" encoding="utf-8"?>
<ax:ocx xmlns:ax="http://schemas.microsoft.com/office/2006/activeX" xmlns:r="http://schemas.openxmlformats.org/officeDocument/2006/relationships" ax:classid="{5512D11A-5CC6-11CF-8D67-00AA00BDCE1D}" ax:persistence="persistStream" r:id="rId1"/>
</file>

<file path=word/activeX/activeX117.xml><?xml version="1.0" encoding="utf-8"?>
<ax:ocx xmlns:ax="http://schemas.microsoft.com/office/2006/activeX" xmlns:r="http://schemas.openxmlformats.org/officeDocument/2006/relationships" ax:classid="{5512D11A-5CC6-11CF-8D67-00AA00BDCE1D}" ax:persistence="persistStream" r:id="rId1"/>
</file>

<file path=word/activeX/activeX118.xml><?xml version="1.0" encoding="utf-8"?>
<ax:ocx xmlns:ax="http://schemas.microsoft.com/office/2006/activeX" xmlns:r="http://schemas.openxmlformats.org/officeDocument/2006/relationships" ax:classid="{5512D11A-5CC6-11CF-8D67-00AA00BDCE1D}" ax:persistence="persistStream" r:id="rId1"/>
</file>

<file path=word/activeX/activeX119.xml><?xml version="1.0" encoding="utf-8"?>
<ax:ocx xmlns:ax="http://schemas.microsoft.com/office/2006/activeX" xmlns:r="http://schemas.openxmlformats.org/officeDocument/2006/relationships" ax:classid="{5512D11A-5CC6-11CF-8D67-00AA00BDCE1D}" ax:persistence="persistStream" r:id="rId1"/>
</file>

<file path=word/activeX/activeX120.xml><?xml version="1.0" encoding="utf-8"?>
<ax:ocx xmlns:ax="http://schemas.microsoft.com/office/2006/activeX" xmlns:r="http://schemas.openxmlformats.org/officeDocument/2006/relationships" ax:classid="{5512D11A-5CC6-11CF-8D67-00AA00BDCE1D}" ax:persistence="persistStream" r:id="rId1"/>
</file>

<file path=word/activeX/activeX12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2733</Words>
  <Characters>15580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c:creator>
  <cp:keywords/>
  <dc:description/>
  <cp:lastModifiedBy>L.A</cp:lastModifiedBy>
  <cp:revision>2</cp:revision>
  <dcterms:created xsi:type="dcterms:W3CDTF">2016-03-06T17:12:00Z</dcterms:created>
  <dcterms:modified xsi:type="dcterms:W3CDTF">2016-03-06T17:59:00Z</dcterms:modified>
</cp:coreProperties>
</file>