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2F3" w:rsidRPr="0003385B" w:rsidRDefault="00D972F3" w:rsidP="00D972F3">
      <w:pPr>
        <w:jc w:val="center"/>
        <w:rPr>
          <w:b/>
          <w:u w:val="single"/>
          <w:lang w:val="en-GB"/>
        </w:rPr>
      </w:pPr>
      <w:r w:rsidRPr="0003385B">
        <w:rPr>
          <w:b/>
          <w:u w:val="single"/>
          <w:lang w:val="en-GB"/>
        </w:rPr>
        <w:t>COMM 320</w:t>
      </w:r>
    </w:p>
    <w:p w:rsidR="00D972F3" w:rsidRPr="0003385B" w:rsidRDefault="00D972F3" w:rsidP="00D972F3">
      <w:pPr>
        <w:jc w:val="center"/>
        <w:rPr>
          <w:b/>
          <w:u w:val="single"/>
          <w:lang w:val="en-GB"/>
        </w:rPr>
      </w:pPr>
      <w:r w:rsidRPr="0003385B">
        <w:rPr>
          <w:b/>
          <w:u w:val="single"/>
          <w:lang w:val="en-GB"/>
        </w:rPr>
        <w:t>Entrepreneurship</w:t>
      </w:r>
    </w:p>
    <w:p w:rsidR="00D972F3" w:rsidRPr="0003385B" w:rsidRDefault="00D972F3" w:rsidP="00D972F3">
      <w:pPr>
        <w:jc w:val="center"/>
        <w:rPr>
          <w:b/>
          <w:u w:val="single"/>
          <w:lang w:val="en-GB"/>
        </w:rPr>
      </w:pPr>
      <w:r w:rsidRPr="0003385B">
        <w:rPr>
          <w:b/>
          <w:u w:val="single"/>
          <w:lang w:val="en-GB"/>
        </w:rPr>
        <w:t xml:space="preserve">Chapter 1 </w:t>
      </w:r>
    </w:p>
    <w:p w:rsidR="00D972F3" w:rsidRPr="0003385B" w:rsidRDefault="00D972F3" w:rsidP="00D972F3">
      <w:pPr>
        <w:jc w:val="center"/>
        <w:rPr>
          <w:b/>
          <w:u w:val="single"/>
          <w:lang w:val="en-GB"/>
        </w:rPr>
      </w:pPr>
    </w:p>
    <w:p w:rsidR="00D972F3" w:rsidRPr="0003385B" w:rsidRDefault="00D972F3" w:rsidP="00D972F3">
      <w:pPr>
        <w:rPr>
          <w:sz w:val="28"/>
          <w:u w:val="single"/>
          <w:lang w:val="en-GB"/>
        </w:rPr>
      </w:pPr>
      <w:r w:rsidRPr="0003385B">
        <w:rPr>
          <w:sz w:val="28"/>
          <w:u w:val="single"/>
          <w:lang w:val="en-GB"/>
        </w:rPr>
        <w:t xml:space="preserve">I. Introduction to entrepreneurship </w:t>
      </w:r>
    </w:p>
    <w:p w:rsidR="00D972F3" w:rsidRPr="0003385B" w:rsidRDefault="00D972F3" w:rsidP="00D972F3">
      <w:pPr>
        <w:rPr>
          <w:lang w:val="en-GB"/>
        </w:rPr>
      </w:pPr>
      <w:r w:rsidRPr="0003385B">
        <w:rPr>
          <w:lang w:val="en-GB"/>
        </w:rPr>
        <w:t>Interest in entrepreneurship around the world:</w:t>
      </w:r>
    </w:p>
    <w:p w:rsidR="00BD79B9" w:rsidRPr="0003385B" w:rsidRDefault="00D972F3" w:rsidP="00BD79B9">
      <w:pPr>
        <w:pStyle w:val="Paragraphedeliste"/>
        <w:numPr>
          <w:ilvl w:val="0"/>
          <w:numId w:val="2"/>
        </w:numPr>
        <w:jc w:val="both"/>
        <w:rPr>
          <w:i/>
          <w:lang w:val="en-GB"/>
        </w:rPr>
      </w:pPr>
      <w:r w:rsidRPr="0003385B">
        <w:rPr>
          <w:lang w:val="en-GB"/>
        </w:rPr>
        <w:t xml:space="preserve">Global Entrepreneurship monitor (GEM): </w:t>
      </w:r>
      <w:r w:rsidRPr="0003385B">
        <w:rPr>
          <w:i/>
          <w:lang w:val="en-GB"/>
        </w:rPr>
        <w:t>250 000 million people involved in 59 countries.</w:t>
      </w:r>
      <w:r w:rsidR="00BD79B9" w:rsidRPr="0003385B">
        <w:rPr>
          <w:i/>
          <w:lang w:val="en-GB"/>
        </w:rPr>
        <w:t xml:space="preserve"> According to the 2010 GEM study, 7.6% of Americans are actively engaged in starting a business or are the owner/manager of a business that is less than three years old.</w:t>
      </w:r>
    </w:p>
    <w:p w:rsidR="00BD79B9" w:rsidRPr="0003385B" w:rsidRDefault="00BD79B9" w:rsidP="00BD79B9">
      <w:pPr>
        <w:pStyle w:val="Paragraphedeliste"/>
        <w:numPr>
          <w:ilvl w:val="0"/>
          <w:numId w:val="2"/>
        </w:numPr>
        <w:jc w:val="both"/>
        <w:rPr>
          <w:i/>
          <w:lang w:val="en-GB"/>
        </w:rPr>
      </w:pPr>
      <w:r w:rsidRPr="0003385B">
        <w:rPr>
          <w:lang w:val="en-GB"/>
        </w:rPr>
        <w:t xml:space="preserve">Books </w:t>
      </w:r>
      <w:r w:rsidRPr="0003385B">
        <w:rPr>
          <w:i/>
          <w:lang w:val="en-GB"/>
        </w:rPr>
        <w:t>Amazon.com lists over 35,600 books dealing with entrepreneurship and 62,700 focused on small business.</w:t>
      </w:r>
      <w:r w:rsidRPr="0003385B">
        <w:rPr>
          <w:lang w:val="en-GB"/>
        </w:rPr>
        <w:t xml:space="preserve"> </w:t>
      </w:r>
    </w:p>
    <w:p w:rsidR="00BD79B9" w:rsidRPr="0003385B" w:rsidRDefault="00BD79B9" w:rsidP="00BD79B9">
      <w:pPr>
        <w:pStyle w:val="Paragraphedeliste"/>
        <w:numPr>
          <w:ilvl w:val="0"/>
          <w:numId w:val="2"/>
        </w:numPr>
        <w:jc w:val="both"/>
        <w:rPr>
          <w:i/>
          <w:lang w:val="en-GB"/>
        </w:rPr>
      </w:pPr>
      <w:r w:rsidRPr="0003385B">
        <w:rPr>
          <w:lang w:val="en-GB"/>
        </w:rPr>
        <w:t xml:space="preserve">College Courses: </w:t>
      </w:r>
      <w:r w:rsidRPr="0003385B">
        <w:rPr>
          <w:i/>
          <w:lang w:val="en-GB"/>
        </w:rPr>
        <w:t>In 1985, there were about 250 entrepreneurship courses offered across all colleges in the United States. Today, more than 2,000 colleges and universities in the United States (which is about two-thirds of the total) offer at least one course in entrepreneurship.</w:t>
      </w:r>
    </w:p>
    <w:p w:rsidR="00BD79B9" w:rsidRPr="0003385B" w:rsidRDefault="00D972F3" w:rsidP="00D972F3">
      <w:pPr>
        <w:rPr>
          <w:lang w:val="en-GB"/>
        </w:rPr>
      </w:pPr>
      <w:r w:rsidRPr="0003385B">
        <w:rPr>
          <w:lang w:val="en-GB"/>
        </w:rPr>
        <w:t xml:space="preserve">One criticism: majority of new businesses fail, at least 1/3 of them do. </w:t>
      </w:r>
    </w:p>
    <w:p w:rsidR="00BD79B9" w:rsidRPr="0003385B" w:rsidRDefault="00BD79B9" w:rsidP="00D972F3">
      <w:pPr>
        <w:rPr>
          <w:lang w:val="en-GB"/>
        </w:rPr>
      </w:pPr>
    </w:p>
    <w:p w:rsidR="00D972F3" w:rsidRPr="0003385B" w:rsidRDefault="00D972F3" w:rsidP="00D972F3">
      <w:pPr>
        <w:rPr>
          <w:lang w:val="en-GB"/>
        </w:rPr>
      </w:pPr>
    </w:p>
    <w:p w:rsidR="00D972F3" w:rsidRPr="0003385B" w:rsidRDefault="00D972F3" w:rsidP="00D972F3">
      <w:pPr>
        <w:rPr>
          <w:u w:val="single"/>
          <w:lang w:val="en-GB"/>
        </w:rPr>
      </w:pPr>
      <w:r w:rsidRPr="0003385B">
        <w:rPr>
          <w:lang w:val="en-GB"/>
        </w:rPr>
        <w:tab/>
      </w:r>
      <w:r w:rsidRPr="0003385B">
        <w:rPr>
          <w:u w:val="single"/>
          <w:lang w:val="en-GB"/>
        </w:rPr>
        <w:t xml:space="preserve">A. What is entrepreneurship? </w:t>
      </w:r>
    </w:p>
    <w:p w:rsidR="00BD79B9" w:rsidRPr="0003385B" w:rsidRDefault="00D972F3" w:rsidP="00D972F3">
      <w:pPr>
        <w:jc w:val="both"/>
        <w:rPr>
          <w:lang w:val="en-GB"/>
        </w:rPr>
      </w:pPr>
      <w:r w:rsidRPr="0003385B">
        <w:rPr>
          <w:b/>
          <w:lang w:val="en-GB"/>
        </w:rPr>
        <w:t>Entrepreneurship:</w:t>
      </w:r>
      <w:r w:rsidRPr="0003385B">
        <w:rPr>
          <w:lang w:val="en-GB"/>
        </w:rPr>
        <w:t xml:space="preserve"> the process by which individuals pursue opportunities without regard to resources they currently control. Or the art of turning an idea into a business (Fred Wilson). Requires: creativity, risk-taking, drive, etc. </w:t>
      </w:r>
    </w:p>
    <w:p w:rsidR="00BD79B9" w:rsidRPr="0003385B" w:rsidRDefault="00BD79B9" w:rsidP="00BD79B9">
      <w:pPr>
        <w:jc w:val="both"/>
        <w:rPr>
          <w:lang w:val="en-GB"/>
        </w:rPr>
      </w:pPr>
      <w:r w:rsidRPr="0003385B">
        <w:rPr>
          <w:u w:val="single"/>
          <w:lang w:val="en-GB"/>
        </w:rPr>
        <w:t>Explanation of What Entrepreneurs Do</w:t>
      </w:r>
      <w:r w:rsidRPr="0003385B">
        <w:rPr>
          <w:lang w:val="en-GB"/>
        </w:rPr>
        <w:t>: Entrepreneurs assemble and then integrate all the resources needed – the money, the people, the business model, the strategy – to transform an invention or an idea into a viable business.</w:t>
      </w:r>
    </w:p>
    <w:p w:rsidR="00D972F3" w:rsidRPr="0003385B" w:rsidRDefault="00D972F3" w:rsidP="00D972F3">
      <w:pPr>
        <w:jc w:val="both"/>
        <w:rPr>
          <w:lang w:val="en-GB"/>
        </w:rPr>
      </w:pPr>
    </w:p>
    <w:p w:rsidR="00D972F3" w:rsidRPr="0003385B" w:rsidRDefault="00D972F3" w:rsidP="00D972F3">
      <w:pPr>
        <w:jc w:val="both"/>
        <w:rPr>
          <w:lang w:val="en-GB"/>
        </w:rPr>
      </w:pPr>
      <w:r w:rsidRPr="0003385B">
        <w:rPr>
          <w:b/>
          <w:lang w:val="en-GB"/>
        </w:rPr>
        <w:t xml:space="preserve">Corporate entrepreneurship: </w:t>
      </w:r>
      <w:r w:rsidRPr="0003385B">
        <w:rPr>
          <w:lang w:val="en-GB"/>
        </w:rPr>
        <w:t xml:space="preserve">established firm with an orientation to acting entrepreneurially. All firm fall along a conceptual continuum that range from highly conservative to highly entrepreneurial, the position on it is referred as </w:t>
      </w:r>
      <w:r w:rsidRPr="0003385B">
        <w:rPr>
          <w:b/>
          <w:lang w:val="en-GB"/>
        </w:rPr>
        <w:t xml:space="preserve">entrepreneurial intensity. </w:t>
      </w:r>
      <w:r w:rsidRPr="0003385B">
        <w:rPr>
          <w:i/>
          <w:lang w:val="en-GB"/>
        </w:rPr>
        <w:t>One way you can see entrepreneurship, is a company trying to find ways to cut through bureaucracy</w:t>
      </w:r>
      <w:r w:rsidRPr="0003385B">
        <w:rPr>
          <w:lang w:val="en-GB"/>
        </w:rPr>
        <w:t xml:space="preserve">. </w:t>
      </w:r>
    </w:p>
    <w:p w:rsidR="00D972F3" w:rsidRPr="0003385B" w:rsidRDefault="00D972F3" w:rsidP="00D972F3">
      <w:pPr>
        <w:jc w:val="both"/>
        <w:rPr>
          <w:lang w:val="en-GB"/>
        </w:rPr>
      </w:pPr>
    </w:p>
    <w:p w:rsidR="00D972F3" w:rsidRPr="0003385B" w:rsidRDefault="00D972F3" w:rsidP="00D972F3">
      <w:pPr>
        <w:jc w:val="both"/>
        <w:rPr>
          <w:u w:val="single"/>
          <w:lang w:val="en-GB"/>
        </w:rPr>
      </w:pPr>
      <w:r w:rsidRPr="0003385B">
        <w:rPr>
          <w:lang w:val="en-GB"/>
        </w:rPr>
        <w:tab/>
      </w:r>
      <w:r w:rsidRPr="0003385B">
        <w:rPr>
          <w:u w:val="single"/>
          <w:lang w:val="en-GB"/>
        </w:rPr>
        <w:t xml:space="preserve">B. Why become an entrepreneur? </w:t>
      </w:r>
    </w:p>
    <w:p w:rsidR="00A8103D" w:rsidRPr="0003385B" w:rsidRDefault="00A8103D" w:rsidP="00A8103D">
      <w:pPr>
        <w:pStyle w:val="Paragraphedeliste"/>
        <w:numPr>
          <w:ilvl w:val="0"/>
          <w:numId w:val="4"/>
        </w:numPr>
        <w:jc w:val="both"/>
        <w:rPr>
          <w:i/>
          <w:lang w:val="en-GB"/>
        </w:rPr>
      </w:pPr>
      <w:r w:rsidRPr="0003385B">
        <w:rPr>
          <w:lang w:val="en-GB"/>
        </w:rPr>
        <w:t xml:space="preserve">Be their own boss: </w:t>
      </w:r>
      <w:r w:rsidRPr="0003385B">
        <w:rPr>
          <w:i/>
          <w:lang w:val="en-GB"/>
        </w:rPr>
        <w:t>VeryWendy (Giftcard); Dynamic Intervention (Psy)</w:t>
      </w:r>
    </w:p>
    <w:p w:rsidR="00A8103D" w:rsidRPr="0003385B" w:rsidRDefault="00A8103D" w:rsidP="00A8103D">
      <w:pPr>
        <w:pStyle w:val="Paragraphedeliste"/>
        <w:numPr>
          <w:ilvl w:val="0"/>
          <w:numId w:val="4"/>
        </w:numPr>
        <w:jc w:val="both"/>
        <w:rPr>
          <w:i/>
          <w:lang w:val="en-GB"/>
        </w:rPr>
      </w:pPr>
      <w:r w:rsidRPr="0003385B">
        <w:rPr>
          <w:lang w:val="en-GB"/>
        </w:rPr>
        <w:t xml:space="preserve">Pursue their own ideas: </w:t>
      </w:r>
      <w:r w:rsidRPr="0003385B">
        <w:rPr>
          <w:i/>
          <w:lang w:val="en-GB"/>
        </w:rPr>
        <w:t xml:space="preserve">Graphic.ly (comic books). </w:t>
      </w:r>
    </w:p>
    <w:p w:rsidR="00A8103D" w:rsidRPr="0003385B" w:rsidRDefault="00A8103D" w:rsidP="00A8103D">
      <w:pPr>
        <w:pStyle w:val="Paragraphedeliste"/>
        <w:numPr>
          <w:ilvl w:val="0"/>
          <w:numId w:val="4"/>
        </w:numPr>
        <w:jc w:val="both"/>
        <w:rPr>
          <w:lang w:val="en-GB"/>
        </w:rPr>
      </w:pPr>
      <w:r w:rsidRPr="0003385B">
        <w:rPr>
          <w:lang w:val="en-GB"/>
        </w:rPr>
        <w:t xml:space="preserve">Pursue financial rewards. </w:t>
      </w:r>
    </w:p>
    <w:p w:rsidR="00A8103D" w:rsidRPr="0003385B" w:rsidRDefault="00A8103D" w:rsidP="00A8103D">
      <w:pPr>
        <w:jc w:val="both"/>
        <w:rPr>
          <w:lang w:val="en-GB"/>
        </w:rPr>
      </w:pPr>
    </w:p>
    <w:p w:rsidR="00A8103D" w:rsidRPr="0003385B" w:rsidRDefault="00A8103D" w:rsidP="00A8103D">
      <w:pPr>
        <w:jc w:val="both"/>
        <w:rPr>
          <w:u w:val="single"/>
          <w:lang w:val="en-GB"/>
        </w:rPr>
      </w:pPr>
      <w:r w:rsidRPr="0003385B">
        <w:rPr>
          <w:lang w:val="en-GB"/>
        </w:rPr>
        <w:tab/>
      </w:r>
      <w:r w:rsidRPr="0003385B">
        <w:rPr>
          <w:u w:val="single"/>
          <w:lang w:val="en-GB"/>
        </w:rPr>
        <w:t>C. Characteristics of successful entrepreneurs</w:t>
      </w:r>
    </w:p>
    <w:p w:rsidR="00847840" w:rsidRPr="0003385B" w:rsidRDefault="00A8103D" w:rsidP="00BD79B9">
      <w:pPr>
        <w:jc w:val="both"/>
        <w:rPr>
          <w:lang w:val="en-GB"/>
        </w:rPr>
      </w:pPr>
      <w:r w:rsidRPr="0003385B">
        <w:rPr>
          <w:lang w:val="en-GB"/>
        </w:rPr>
        <w:t xml:space="preserve">1. Passion for the business: </w:t>
      </w:r>
      <w:r w:rsidR="00BD79B9" w:rsidRPr="0003385B">
        <w:rPr>
          <w:lang w:val="en-GB"/>
        </w:rPr>
        <w:t xml:space="preserve">They </w:t>
      </w:r>
      <w:r w:rsidRPr="0003385B">
        <w:rPr>
          <w:lang w:val="en-GB"/>
        </w:rPr>
        <w:t>believe that it will positively influence people’s life</w:t>
      </w:r>
      <w:r w:rsidR="00847840" w:rsidRPr="0003385B">
        <w:rPr>
          <w:lang w:val="en-GB"/>
        </w:rPr>
        <w:t xml:space="preserve">. </w:t>
      </w:r>
    </w:p>
    <w:p w:rsidR="00675A7B" w:rsidRPr="0003385B" w:rsidRDefault="00847840" w:rsidP="00BD79B9">
      <w:pPr>
        <w:jc w:val="both"/>
        <w:rPr>
          <w:lang w:val="en-GB"/>
        </w:rPr>
      </w:pPr>
      <w:r w:rsidRPr="0003385B">
        <w:rPr>
          <w:lang w:val="en-GB"/>
        </w:rPr>
        <w:t>2. Product/Customer focus</w:t>
      </w:r>
      <w:r w:rsidR="00675A7B" w:rsidRPr="0003385B">
        <w:rPr>
          <w:lang w:val="en-GB"/>
        </w:rPr>
        <w:t xml:space="preserve">: good products to satisfy customers, focus on the right thing (may need to turn down opportunities) and finally spot product opportunities and see them through to completion. </w:t>
      </w:r>
      <w:r w:rsidR="00BD79B9" w:rsidRPr="0003385B">
        <w:rPr>
          <w:lang w:val="en-GB"/>
        </w:rPr>
        <w:t>An entrepreneur’s keen focus on products and customers typically stems from the fact that most entrepreneurs are, at heart, craftspeople</w:t>
      </w:r>
    </w:p>
    <w:p w:rsidR="00976B31" w:rsidRPr="0003385B" w:rsidRDefault="00976B31" w:rsidP="00A8103D">
      <w:pPr>
        <w:jc w:val="both"/>
        <w:rPr>
          <w:lang w:val="en-GB"/>
        </w:rPr>
      </w:pPr>
      <w:r w:rsidRPr="0003385B">
        <w:rPr>
          <w:lang w:val="en-GB"/>
        </w:rPr>
        <w:t>3. Tenacity despite failure</w:t>
      </w:r>
      <w:r w:rsidR="00BD79B9" w:rsidRPr="0003385B">
        <w:rPr>
          <w:lang w:val="en-GB"/>
        </w:rPr>
        <w:t>: Because entrepreneurs are typically trying something new, the failure rate is naturally high.</w:t>
      </w:r>
    </w:p>
    <w:p w:rsidR="00976B31" w:rsidRPr="0003385B" w:rsidRDefault="00976B31" w:rsidP="00A8103D">
      <w:pPr>
        <w:jc w:val="both"/>
        <w:rPr>
          <w:lang w:val="en-GB"/>
        </w:rPr>
      </w:pPr>
      <w:r w:rsidRPr="0003385B">
        <w:rPr>
          <w:lang w:val="en-GB"/>
        </w:rPr>
        <w:t>4. Execution intelligence: the ability to fashion a solid idea into a viable business.</w:t>
      </w:r>
    </w:p>
    <w:p w:rsidR="00BD79B9" w:rsidRPr="0003385B" w:rsidRDefault="00BD79B9" w:rsidP="00A8103D">
      <w:pPr>
        <w:jc w:val="both"/>
        <w:rPr>
          <w:lang w:val="en-GB"/>
        </w:rPr>
      </w:pPr>
    </w:p>
    <w:p w:rsidR="00976B31" w:rsidRPr="0003385B" w:rsidRDefault="00976B31" w:rsidP="00A8103D">
      <w:pPr>
        <w:jc w:val="both"/>
        <w:rPr>
          <w:lang w:val="en-GB"/>
        </w:rPr>
      </w:pPr>
    </w:p>
    <w:p w:rsidR="00976B31" w:rsidRPr="0003385B" w:rsidRDefault="00976B31" w:rsidP="00A8103D">
      <w:pPr>
        <w:jc w:val="both"/>
        <w:rPr>
          <w:u w:val="single"/>
          <w:lang w:val="en-GB"/>
        </w:rPr>
      </w:pPr>
      <w:r w:rsidRPr="0003385B">
        <w:rPr>
          <w:lang w:val="en-GB"/>
        </w:rPr>
        <w:tab/>
      </w:r>
      <w:r w:rsidRPr="0003385B">
        <w:rPr>
          <w:u w:val="single"/>
          <w:lang w:val="en-GB"/>
        </w:rPr>
        <w:t>D. Common myth about entrepreneurs</w:t>
      </w:r>
    </w:p>
    <w:p w:rsidR="00976B31" w:rsidRPr="0003385B" w:rsidRDefault="00976B31" w:rsidP="00A8103D">
      <w:pPr>
        <w:jc w:val="both"/>
        <w:rPr>
          <w:lang w:val="en-GB"/>
        </w:rPr>
      </w:pPr>
      <w:r w:rsidRPr="0003385B">
        <w:rPr>
          <w:lang w:val="en-GB"/>
        </w:rPr>
        <w:t xml:space="preserve">Myth 1: </w:t>
      </w:r>
      <w:r w:rsidRPr="0003385B">
        <w:rPr>
          <w:u w:val="single"/>
          <w:lang w:val="en-GB"/>
        </w:rPr>
        <w:t>en</w:t>
      </w:r>
      <w:r w:rsidR="00BD79B9" w:rsidRPr="0003385B">
        <w:rPr>
          <w:u w:val="single"/>
          <w:lang w:val="en-GB"/>
        </w:rPr>
        <w:t>trepreneurs are born, not made</w:t>
      </w:r>
      <w:r w:rsidR="00BD79B9" w:rsidRPr="0003385B">
        <w:rPr>
          <w:lang w:val="en-GB"/>
        </w:rPr>
        <w:t xml:space="preserve">: The consensus of many studies is that no one is “born” to be an entrepreneur; everyone has the potential to become one. Whether someone does or doesn’t become an entrepreneur is a function of their environment, life experiences, and personal choices. </w:t>
      </w:r>
    </w:p>
    <w:p w:rsidR="00BD79B9" w:rsidRPr="0003385B" w:rsidRDefault="00976B31" w:rsidP="00BD79B9">
      <w:pPr>
        <w:jc w:val="both"/>
        <w:rPr>
          <w:lang w:val="en-GB"/>
        </w:rPr>
      </w:pPr>
      <w:r w:rsidRPr="0003385B">
        <w:rPr>
          <w:lang w:val="en-GB"/>
        </w:rPr>
        <w:t xml:space="preserve">Myth 2: </w:t>
      </w:r>
      <w:r w:rsidRPr="0003385B">
        <w:rPr>
          <w:u w:val="single"/>
          <w:lang w:val="en-GB"/>
        </w:rPr>
        <w:t>Entrepreneurs are gamblers.</w:t>
      </w:r>
      <w:r w:rsidRPr="0003385B">
        <w:rPr>
          <w:lang w:val="en-GB"/>
        </w:rPr>
        <w:t xml:space="preserve"> </w:t>
      </w:r>
      <w:r w:rsidR="00BD79B9" w:rsidRPr="0003385B">
        <w:rPr>
          <w:lang w:val="en-GB"/>
        </w:rPr>
        <w:t>: Most entrepreneurs are moderate risk takers.</w:t>
      </w:r>
    </w:p>
    <w:p w:rsidR="00976B31" w:rsidRPr="0003385B" w:rsidRDefault="00BD79B9" w:rsidP="00BD79B9">
      <w:pPr>
        <w:jc w:val="both"/>
        <w:rPr>
          <w:lang w:val="en-GB"/>
        </w:rPr>
      </w:pPr>
      <w:r w:rsidRPr="0003385B">
        <w:rPr>
          <w:lang w:val="en-GB"/>
        </w:rPr>
        <w:t>The idea that entrepreneurs are gamblers originates from two sources: (1) Entrepreneurs typically have jobs that are less structured, and so they face a more uncertain set of possibilities than people in traditional jobs. (2) Many entrepreneurs have a strong need to achieve and set challenging goals, a behavior that is often equated with risk taking</w:t>
      </w:r>
    </w:p>
    <w:p w:rsidR="002D08D4" w:rsidRPr="0003385B" w:rsidRDefault="00976B31" w:rsidP="00A8103D">
      <w:pPr>
        <w:jc w:val="both"/>
        <w:rPr>
          <w:lang w:val="en-GB"/>
        </w:rPr>
      </w:pPr>
      <w:r w:rsidRPr="0003385B">
        <w:rPr>
          <w:lang w:val="en-GB"/>
        </w:rPr>
        <w:t xml:space="preserve">Myth 3: </w:t>
      </w:r>
      <w:r w:rsidRPr="0003385B">
        <w:rPr>
          <w:u w:val="single"/>
          <w:lang w:val="en-GB"/>
        </w:rPr>
        <w:t>Entrepreneurs ar</w:t>
      </w:r>
      <w:r w:rsidR="00BD79B9" w:rsidRPr="0003385B">
        <w:rPr>
          <w:u w:val="single"/>
          <w:lang w:val="en-GB"/>
        </w:rPr>
        <w:t>e motivated primarily by money</w:t>
      </w:r>
      <w:r w:rsidR="00BD79B9" w:rsidRPr="0003385B">
        <w:rPr>
          <w:lang w:val="en-GB"/>
        </w:rPr>
        <w:t>: While it is naïve to think that entrepreneurs don’t seek financial rewards, money is rarely the reason entrepreneurs start new firms. In fact, some entrepreneurs warn that the pursuit of money can be distracting.</w:t>
      </w:r>
    </w:p>
    <w:p w:rsidR="00BD79B9" w:rsidRPr="0003385B" w:rsidRDefault="002D08D4" w:rsidP="00BD79B9">
      <w:pPr>
        <w:jc w:val="both"/>
        <w:rPr>
          <w:lang w:val="en-GB"/>
        </w:rPr>
      </w:pPr>
      <w:r w:rsidRPr="0003385B">
        <w:rPr>
          <w:lang w:val="en-GB"/>
        </w:rPr>
        <w:t xml:space="preserve">Myth 4: </w:t>
      </w:r>
      <w:r w:rsidRPr="0003385B">
        <w:rPr>
          <w:u w:val="single"/>
          <w:lang w:val="en-GB"/>
        </w:rPr>
        <w:t>Entrepreneurs should be yo</w:t>
      </w:r>
      <w:r w:rsidR="00BD79B9" w:rsidRPr="0003385B">
        <w:rPr>
          <w:u w:val="single"/>
          <w:lang w:val="en-GB"/>
        </w:rPr>
        <w:t>ung and energetic</w:t>
      </w:r>
      <w:r w:rsidR="00BD79B9" w:rsidRPr="0003385B">
        <w:rPr>
          <w:lang w:val="en-GB"/>
        </w:rPr>
        <w:t xml:space="preserve">: Entrepreneurial activity is fairly easily spread out over age ranges. While it is important to be energetic, investors often cite the strength of the entrepreneur as their most important criteria in making investment decisions. What makes an entrepreneur “strong” in the eyes of an investor is experience, maturity, a solid reputation, and a track record of success. These criteria favor older rather than younger entrepreneurs. </w:t>
      </w:r>
    </w:p>
    <w:p w:rsidR="002D08D4" w:rsidRPr="0003385B" w:rsidRDefault="002D08D4" w:rsidP="00A8103D">
      <w:pPr>
        <w:jc w:val="both"/>
        <w:rPr>
          <w:lang w:val="en-GB"/>
        </w:rPr>
      </w:pPr>
      <w:r w:rsidRPr="0003385B">
        <w:rPr>
          <w:lang w:val="en-GB"/>
        </w:rPr>
        <w:t xml:space="preserve">Myth 5: </w:t>
      </w:r>
      <w:r w:rsidRPr="0003385B">
        <w:rPr>
          <w:u w:val="single"/>
          <w:lang w:val="en-GB"/>
        </w:rPr>
        <w:t>Entrepreneurs love the spotlight</w:t>
      </w:r>
      <w:r w:rsidRPr="0003385B">
        <w:rPr>
          <w:lang w:val="en-GB"/>
        </w:rPr>
        <w:t xml:space="preserve">. </w:t>
      </w:r>
    </w:p>
    <w:p w:rsidR="002D08D4" w:rsidRPr="0003385B" w:rsidRDefault="002D08D4" w:rsidP="00A8103D">
      <w:pPr>
        <w:jc w:val="both"/>
        <w:rPr>
          <w:lang w:val="en-GB"/>
        </w:rPr>
      </w:pPr>
    </w:p>
    <w:p w:rsidR="002D08D4" w:rsidRPr="0003385B" w:rsidRDefault="002D08D4" w:rsidP="00A8103D">
      <w:pPr>
        <w:jc w:val="both"/>
        <w:rPr>
          <w:u w:val="single"/>
          <w:lang w:val="en-GB"/>
        </w:rPr>
      </w:pPr>
      <w:r w:rsidRPr="0003385B">
        <w:rPr>
          <w:lang w:val="en-GB"/>
        </w:rPr>
        <w:tab/>
      </w:r>
      <w:r w:rsidRPr="0003385B">
        <w:rPr>
          <w:u w:val="single"/>
          <w:lang w:val="en-GB"/>
        </w:rPr>
        <w:t xml:space="preserve">E. Type of start-up firm </w:t>
      </w:r>
    </w:p>
    <w:p w:rsidR="002D08D4" w:rsidRPr="0003385B" w:rsidRDefault="002D08D4" w:rsidP="00A8103D">
      <w:pPr>
        <w:jc w:val="both"/>
        <w:rPr>
          <w:lang w:val="en-GB"/>
        </w:rPr>
      </w:pPr>
      <w:r w:rsidRPr="0003385B">
        <w:rPr>
          <w:b/>
          <w:lang w:val="en-GB"/>
        </w:rPr>
        <w:t>Salary-substitute firms</w:t>
      </w:r>
      <w:r w:rsidRPr="0003385B">
        <w:rPr>
          <w:lang w:val="en-GB"/>
        </w:rPr>
        <w:t>: firm that basically provide their owner or owners a similar level of income to what they would be able to earn in a conventional job.</w:t>
      </w:r>
    </w:p>
    <w:p w:rsidR="002D08D4" w:rsidRPr="0003385B" w:rsidRDefault="002D08D4" w:rsidP="00A8103D">
      <w:pPr>
        <w:jc w:val="both"/>
        <w:rPr>
          <w:lang w:val="en-GB"/>
        </w:rPr>
      </w:pPr>
      <w:r w:rsidRPr="0003385B">
        <w:rPr>
          <w:b/>
          <w:lang w:val="en-GB"/>
        </w:rPr>
        <w:t>Lifestyle firms</w:t>
      </w:r>
      <w:r w:rsidRPr="0003385B">
        <w:rPr>
          <w:lang w:val="en-GB"/>
        </w:rPr>
        <w:t xml:space="preserve">: firms that provide their owner or owners the opportunity to pursue a particular lifestyle, and make a living out of it. </w:t>
      </w:r>
    </w:p>
    <w:p w:rsidR="00BD79B9" w:rsidRPr="0003385B" w:rsidRDefault="002D08D4" w:rsidP="00A8103D">
      <w:pPr>
        <w:jc w:val="both"/>
        <w:rPr>
          <w:lang w:val="en-GB"/>
        </w:rPr>
      </w:pPr>
      <w:r w:rsidRPr="0003385B">
        <w:rPr>
          <w:b/>
          <w:lang w:val="en-GB"/>
        </w:rPr>
        <w:t>Entrepreneurial firm</w:t>
      </w:r>
      <w:r w:rsidRPr="0003385B">
        <w:rPr>
          <w:lang w:val="en-GB"/>
        </w:rPr>
        <w:t xml:space="preserve">: firms that bring new products and services to the market by creating and seizing opportunities regardless of the resources they currently control; they bring new product and services to market. </w:t>
      </w:r>
    </w:p>
    <w:p w:rsidR="00A8103D" w:rsidRPr="0003385B" w:rsidRDefault="00A8103D" w:rsidP="00A8103D">
      <w:pPr>
        <w:jc w:val="both"/>
        <w:rPr>
          <w:lang w:val="en-GB"/>
        </w:rPr>
      </w:pPr>
    </w:p>
    <w:p w:rsidR="00D972F3" w:rsidRPr="0003385B" w:rsidRDefault="002D08D4" w:rsidP="00D972F3">
      <w:pPr>
        <w:jc w:val="both"/>
        <w:rPr>
          <w:sz w:val="28"/>
          <w:u w:val="single"/>
          <w:lang w:val="en-GB"/>
        </w:rPr>
      </w:pPr>
      <w:r w:rsidRPr="0003385B">
        <w:rPr>
          <w:sz w:val="28"/>
          <w:u w:val="single"/>
          <w:lang w:val="en-GB"/>
        </w:rPr>
        <w:t xml:space="preserve">II. Changing demographic of entrepreneurs. </w:t>
      </w:r>
    </w:p>
    <w:p w:rsidR="00BD79B9" w:rsidRPr="0003385B" w:rsidRDefault="005309DF" w:rsidP="00BD79B9">
      <w:pPr>
        <w:pStyle w:val="Paragraphedeliste"/>
        <w:numPr>
          <w:ilvl w:val="0"/>
          <w:numId w:val="6"/>
        </w:numPr>
        <w:jc w:val="both"/>
        <w:rPr>
          <w:lang w:val="en-GB"/>
        </w:rPr>
      </w:pPr>
      <w:r w:rsidRPr="0003385B">
        <w:rPr>
          <w:lang w:val="en-GB"/>
        </w:rPr>
        <w:t xml:space="preserve">Women entrepreneurs: increasing </w:t>
      </w:r>
      <w:r w:rsidRPr="0003385B">
        <w:rPr>
          <w:lang w:val="en-GB"/>
        </w:rPr>
        <w:sym w:font="Wingdings" w:char="F0E0"/>
      </w:r>
      <w:r w:rsidRPr="0003385B">
        <w:rPr>
          <w:lang w:val="en-GB"/>
        </w:rPr>
        <w:t xml:space="preserve"> </w:t>
      </w:r>
      <w:r w:rsidR="00BD79B9" w:rsidRPr="0003385B">
        <w:rPr>
          <w:lang w:val="en-GB"/>
        </w:rPr>
        <w:t xml:space="preserve">6.2 million women- owned businesses in 2002. This number was up 20% from 1997. There are a growing number of organizations that support and advocate for women-owned businesses. </w:t>
      </w:r>
    </w:p>
    <w:p w:rsidR="00BD79B9" w:rsidRPr="0003385B" w:rsidRDefault="00BD79B9" w:rsidP="0003385B">
      <w:pPr>
        <w:pStyle w:val="Paragraphedeliste"/>
        <w:numPr>
          <w:ilvl w:val="0"/>
          <w:numId w:val="6"/>
        </w:numPr>
        <w:jc w:val="both"/>
        <w:rPr>
          <w:lang w:val="en-GB"/>
        </w:rPr>
      </w:pPr>
      <w:r w:rsidRPr="0003385B">
        <w:rPr>
          <w:lang w:val="en-GB"/>
        </w:rPr>
        <w:t xml:space="preserve"> </w:t>
      </w:r>
      <w:r w:rsidR="005309DF" w:rsidRPr="0003385B">
        <w:rPr>
          <w:lang w:val="en-GB"/>
        </w:rPr>
        <w:t>Min</w:t>
      </w:r>
      <w:r w:rsidRPr="0003385B">
        <w:rPr>
          <w:lang w:val="en-GB"/>
        </w:rPr>
        <w:t xml:space="preserve">ority entrepreneurs: increasing </w:t>
      </w:r>
      <w:r w:rsidRPr="0003385B">
        <w:rPr>
          <w:lang w:val="en-GB"/>
        </w:rPr>
        <w:sym w:font="Wingdings" w:char="F0E0"/>
      </w:r>
      <w:r w:rsidRPr="0003385B">
        <w:rPr>
          <w:lang w:val="en-GB"/>
        </w:rPr>
        <w:t xml:space="preserve"> substantial increase in minority entrepreneurs in the U.S. from 1996 to 2010. The biggest jump has come in Latino entrepreneurs, which increased from 11% to 23% from 1996 to 2010.</w:t>
      </w:r>
    </w:p>
    <w:p w:rsidR="005309DF" w:rsidRPr="0003385B" w:rsidRDefault="00BD79B9" w:rsidP="0003385B">
      <w:pPr>
        <w:pStyle w:val="Paragraphedeliste"/>
        <w:numPr>
          <w:ilvl w:val="0"/>
          <w:numId w:val="6"/>
        </w:numPr>
        <w:jc w:val="both"/>
        <w:rPr>
          <w:lang w:val="en-GB"/>
        </w:rPr>
      </w:pPr>
      <w:r w:rsidRPr="0003385B">
        <w:rPr>
          <w:lang w:val="en-GB"/>
        </w:rPr>
        <w:t xml:space="preserve"> </w:t>
      </w:r>
      <w:r w:rsidR="005309DF" w:rsidRPr="0003385B">
        <w:rPr>
          <w:lang w:val="en-GB"/>
        </w:rPr>
        <w:t xml:space="preserve">Senior entrepreneurs: </w:t>
      </w:r>
      <w:r w:rsidRPr="0003385B">
        <w:rPr>
          <w:lang w:val="en-GB"/>
        </w:rPr>
        <w:t xml:space="preserve">Jumped from 15% to 23% from 1996 to 2010. The increase is attributed to corporate downsizing, a desire among older workers for more fulfillment in their lives, a need for additional income, and similar factors. </w:t>
      </w:r>
    </w:p>
    <w:p w:rsidR="0003385B" w:rsidRPr="0003385B" w:rsidRDefault="005309DF" w:rsidP="0003385B">
      <w:pPr>
        <w:pStyle w:val="Paragraphedeliste"/>
        <w:numPr>
          <w:ilvl w:val="0"/>
          <w:numId w:val="6"/>
        </w:numPr>
        <w:jc w:val="both"/>
        <w:rPr>
          <w:lang w:val="en-GB"/>
        </w:rPr>
      </w:pPr>
      <w:r w:rsidRPr="0003385B">
        <w:rPr>
          <w:lang w:val="en-GB"/>
        </w:rPr>
        <w:t>Young Entrepreneurs: decreasing</w:t>
      </w:r>
      <w:r w:rsidR="00AC0187" w:rsidRPr="0003385B">
        <w:rPr>
          <w:lang w:val="en-GB"/>
        </w:rPr>
        <w:t xml:space="preserve"> by 9% between 1996-2010</w:t>
      </w:r>
      <w:r w:rsidRPr="0003385B">
        <w:rPr>
          <w:lang w:val="en-GB"/>
        </w:rPr>
        <w:t xml:space="preserve">. </w:t>
      </w:r>
      <w:r w:rsidR="0003385B" w:rsidRPr="0003385B">
        <w:rPr>
          <w:lang w:val="en-GB"/>
        </w:rPr>
        <w:t xml:space="preserve">•Interest among young people in entrepreneurial careers is High. According to a Harris Interactive survey, 40% of people eight to 21 years old said they’d like to start their own business someday. 59% of the 8- to 21- year olds said they know someone who has started their own business. </w:t>
      </w:r>
    </w:p>
    <w:p w:rsidR="0003385B" w:rsidRPr="0003385B" w:rsidRDefault="0003385B" w:rsidP="0003385B">
      <w:pPr>
        <w:rPr>
          <w:lang w:val="en-GB"/>
        </w:rPr>
      </w:pPr>
    </w:p>
    <w:p w:rsidR="00AC0187" w:rsidRPr="0003385B" w:rsidRDefault="00AC0187" w:rsidP="0003385B">
      <w:pPr>
        <w:rPr>
          <w:lang w:val="en-GB"/>
        </w:rPr>
      </w:pPr>
    </w:p>
    <w:p w:rsidR="00D972F3" w:rsidRPr="0003385B" w:rsidRDefault="00AC0187" w:rsidP="00AC0187">
      <w:pPr>
        <w:rPr>
          <w:sz w:val="28"/>
          <w:u w:val="single"/>
          <w:lang w:val="en-GB"/>
        </w:rPr>
      </w:pPr>
      <w:r w:rsidRPr="0003385B">
        <w:rPr>
          <w:sz w:val="28"/>
          <w:u w:val="single"/>
          <w:lang w:val="en-GB"/>
        </w:rPr>
        <w:t xml:space="preserve">III. Entrepreneurship’s importance </w:t>
      </w:r>
    </w:p>
    <w:p w:rsidR="00AC0187" w:rsidRPr="0003385B" w:rsidRDefault="00AC0187" w:rsidP="00AC0187">
      <w:pPr>
        <w:jc w:val="both"/>
        <w:rPr>
          <w:lang w:val="en-GB"/>
        </w:rPr>
      </w:pPr>
      <w:r w:rsidRPr="0003385B">
        <w:rPr>
          <w:lang w:val="en-GB"/>
        </w:rPr>
        <w:t xml:space="preserve">Entrepreneurship’ importance was first articulated in 1934 by Joseph Schumpeter; who said that entrepreneurs create new products &amp; services making the current ones obsolete, which is the concept of </w:t>
      </w:r>
      <w:r w:rsidRPr="0003385B">
        <w:rPr>
          <w:b/>
          <w:lang w:val="en-GB"/>
        </w:rPr>
        <w:t>creative destruction</w:t>
      </w:r>
      <w:r w:rsidRPr="0003385B">
        <w:rPr>
          <w:lang w:val="en-GB"/>
        </w:rPr>
        <w:t>. This process stimulate the economy and may also increase productivity; it encompasses new products and services but also new pricing strategy (</w:t>
      </w:r>
      <w:r w:rsidRPr="0003385B">
        <w:rPr>
          <w:i/>
          <w:lang w:val="en-GB"/>
        </w:rPr>
        <w:t>Netflix</w:t>
      </w:r>
      <w:r w:rsidRPr="0003385B">
        <w:rPr>
          <w:lang w:val="en-GB"/>
        </w:rPr>
        <w:t>), new distribution channel (</w:t>
      </w:r>
      <w:r w:rsidRPr="0003385B">
        <w:rPr>
          <w:i/>
          <w:lang w:val="en-GB"/>
        </w:rPr>
        <w:t>e-book</w:t>
      </w:r>
      <w:r w:rsidRPr="0003385B">
        <w:rPr>
          <w:lang w:val="en-GB"/>
        </w:rPr>
        <w:t>), new retail format (</w:t>
      </w:r>
      <w:r w:rsidRPr="0003385B">
        <w:rPr>
          <w:i/>
          <w:lang w:val="en-GB"/>
        </w:rPr>
        <w:t>Costco</w:t>
      </w:r>
      <w:r w:rsidRPr="0003385B">
        <w:rPr>
          <w:lang w:val="en-GB"/>
        </w:rPr>
        <w:t xml:space="preserve">), etc. </w:t>
      </w:r>
    </w:p>
    <w:p w:rsidR="00AC0187" w:rsidRPr="0003385B" w:rsidRDefault="00AC0187" w:rsidP="00AC0187">
      <w:pPr>
        <w:jc w:val="both"/>
        <w:rPr>
          <w:lang w:val="en-GB"/>
        </w:rPr>
      </w:pPr>
    </w:p>
    <w:p w:rsidR="00AC0187" w:rsidRPr="0003385B" w:rsidRDefault="00AC0187" w:rsidP="00AC0187">
      <w:pPr>
        <w:jc w:val="both"/>
        <w:rPr>
          <w:u w:val="single"/>
          <w:lang w:val="en-GB"/>
        </w:rPr>
      </w:pPr>
      <w:r w:rsidRPr="0003385B">
        <w:rPr>
          <w:lang w:val="en-GB"/>
        </w:rPr>
        <w:tab/>
      </w:r>
      <w:r w:rsidRPr="0003385B">
        <w:rPr>
          <w:u w:val="single"/>
          <w:lang w:val="en-GB"/>
        </w:rPr>
        <w:t xml:space="preserve">A. Economic Impact of Entrepreneurial firm </w:t>
      </w:r>
    </w:p>
    <w:p w:rsidR="00AC0187" w:rsidRPr="0003385B" w:rsidRDefault="00AC0187" w:rsidP="00AC0187">
      <w:pPr>
        <w:jc w:val="both"/>
        <w:rPr>
          <w:lang w:val="en-GB"/>
        </w:rPr>
      </w:pPr>
      <w:r w:rsidRPr="0003385B">
        <w:rPr>
          <w:lang w:val="en-GB"/>
        </w:rPr>
        <w:t xml:space="preserve">2 reasons: </w:t>
      </w:r>
    </w:p>
    <w:p w:rsidR="00AC0187" w:rsidRPr="0003385B" w:rsidRDefault="00AC0187" w:rsidP="00AC0187">
      <w:pPr>
        <w:pStyle w:val="Paragraphedeliste"/>
        <w:numPr>
          <w:ilvl w:val="0"/>
          <w:numId w:val="2"/>
        </w:numPr>
        <w:jc w:val="both"/>
        <w:rPr>
          <w:lang w:val="en-GB"/>
        </w:rPr>
      </w:pPr>
      <w:r w:rsidRPr="0003385B">
        <w:rPr>
          <w:b/>
          <w:lang w:val="en-GB"/>
        </w:rPr>
        <w:t>Innovation</w:t>
      </w:r>
      <w:r w:rsidRPr="0003385B">
        <w:rPr>
          <w:lang w:val="en-GB"/>
        </w:rPr>
        <w:t xml:space="preserve">: process of creating something new, which is central to the entrepreneurial process. PME are provider of a significant share of innovation in the US; and outperform their larger counterpart in patent activity. </w:t>
      </w:r>
    </w:p>
    <w:p w:rsidR="00AC0187" w:rsidRPr="0003385B" w:rsidRDefault="00AC0187" w:rsidP="00AC0187">
      <w:pPr>
        <w:pStyle w:val="Paragraphedeliste"/>
        <w:numPr>
          <w:ilvl w:val="0"/>
          <w:numId w:val="2"/>
        </w:numPr>
        <w:jc w:val="both"/>
        <w:rPr>
          <w:lang w:val="en-GB"/>
        </w:rPr>
      </w:pPr>
      <w:r w:rsidRPr="0003385B">
        <w:rPr>
          <w:b/>
          <w:lang w:val="en-GB"/>
        </w:rPr>
        <w:t>Job creation</w:t>
      </w:r>
      <w:r w:rsidRPr="0003385B">
        <w:rPr>
          <w:lang w:val="en-GB"/>
        </w:rPr>
        <w:t xml:space="preserve">: PME create the most jobs and employ more than half of the employee in private sector. </w:t>
      </w:r>
    </w:p>
    <w:p w:rsidR="00AC0187" w:rsidRPr="0003385B" w:rsidRDefault="00AC0187" w:rsidP="00AC0187">
      <w:pPr>
        <w:jc w:val="both"/>
        <w:rPr>
          <w:lang w:val="en-GB"/>
        </w:rPr>
      </w:pPr>
    </w:p>
    <w:p w:rsidR="00AC0187" w:rsidRPr="0003385B" w:rsidRDefault="00AC0187" w:rsidP="00AC0187">
      <w:pPr>
        <w:jc w:val="both"/>
        <w:rPr>
          <w:u w:val="single"/>
          <w:lang w:val="en-GB"/>
        </w:rPr>
      </w:pPr>
      <w:r w:rsidRPr="0003385B">
        <w:rPr>
          <w:lang w:val="en-GB"/>
        </w:rPr>
        <w:tab/>
      </w:r>
      <w:r w:rsidRPr="0003385B">
        <w:rPr>
          <w:u w:val="single"/>
          <w:lang w:val="en-GB"/>
        </w:rPr>
        <w:t>B. Entrepreneurial Firm’s Impact on Society</w:t>
      </w:r>
    </w:p>
    <w:p w:rsidR="0003385B" w:rsidRPr="0003385B" w:rsidRDefault="0003385B" w:rsidP="0003385B">
      <w:pPr>
        <w:jc w:val="both"/>
        <w:rPr>
          <w:lang w:val="en-GB"/>
        </w:rPr>
      </w:pPr>
      <w:r w:rsidRPr="0003385B">
        <w:rPr>
          <w:lang w:val="en-GB"/>
        </w:rPr>
        <w:t>Impact on Society –The innovations of entrepreneurial firms have a dramatic impact on society. Think of all the new products and services that make our lives easier, enhance our productivity at work, improve our health, and entertain us in new ways.</w:t>
      </w:r>
    </w:p>
    <w:p w:rsidR="0003385B" w:rsidRPr="0003385B" w:rsidRDefault="0003385B" w:rsidP="0003385B">
      <w:pPr>
        <w:jc w:val="both"/>
        <w:rPr>
          <w:lang w:val="en-GB"/>
        </w:rPr>
      </w:pPr>
    </w:p>
    <w:p w:rsidR="0003385B" w:rsidRPr="0003385B" w:rsidRDefault="0003385B" w:rsidP="0003385B">
      <w:pPr>
        <w:jc w:val="both"/>
        <w:rPr>
          <w:lang w:val="en-GB"/>
        </w:rPr>
      </w:pPr>
      <w:r w:rsidRPr="0003385B">
        <w:rPr>
          <w:lang w:val="en-GB"/>
        </w:rPr>
        <w:t>Impact on Larger Firms –Many entrepreneurial firms have built their entire business models around producing products and services that help larger firms become more efficient and effective.</w:t>
      </w:r>
    </w:p>
    <w:p w:rsidR="0003385B" w:rsidRPr="0003385B" w:rsidRDefault="0003385B" w:rsidP="00AC0187">
      <w:pPr>
        <w:jc w:val="both"/>
        <w:rPr>
          <w:lang w:val="en-GB"/>
        </w:rPr>
      </w:pPr>
    </w:p>
    <w:p w:rsidR="0003385B" w:rsidRPr="0003385B" w:rsidRDefault="0003385B" w:rsidP="00AC0187">
      <w:pPr>
        <w:jc w:val="both"/>
        <w:rPr>
          <w:sz w:val="28"/>
          <w:u w:val="single"/>
          <w:lang w:val="en-GB"/>
        </w:rPr>
      </w:pPr>
      <w:r w:rsidRPr="0003385B">
        <w:rPr>
          <w:sz w:val="28"/>
          <w:u w:val="single"/>
          <w:lang w:val="en-GB"/>
        </w:rPr>
        <w:t xml:space="preserve">IV. The entrepreneurial process </w:t>
      </w:r>
    </w:p>
    <w:p w:rsidR="0003385B" w:rsidRPr="0003385B" w:rsidRDefault="0003385B" w:rsidP="0003385B">
      <w:pPr>
        <w:pStyle w:val="Paragraphedeliste"/>
        <w:numPr>
          <w:ilvl w:val="0"/>
          <w:numId w:val="7"/>
        </w:numPr>
        <w:jc w:val="both"/>
        <w:rPr>
          <w:lang w:val="en-GB"/>
        </w:rPr>
      </w:pPr>
      <w:r w:rsidRPr="0003385B">
        <w:rPr>
          <w:lang w:val="en-GB"/>
        </w:rPr>
        <w:t>Deciding to become an entrepreneur.</w:t>
      </w:r>
    </w:p>
    <w:p w:rsidR="0003385B" w:rsidRPr="0003385B" w:rsidRDefault="0003385B" w:rsidP="0003385B">
      <w:pPr>
        <w:pStyle w:val="Paragraphedeliste"/>
        <w:numPr>
          <w:ilvl w:val="0"/>
          <w:numId w:val="7"/>
        </w:numPr>
        <w:jc w:val="both"/>
        <w:rPr>
          <w:lang w:val="en-GB"/>
        </w:rPr>
      </w:pPr>
      <w:r w:rsidRPr="0003385B">
        <w:rPr>
          <w:lang w:val="en-GB"/>
        </w:rPr>
        <w:t>Developing successful business ideas.</w:t>
      </w:r>
    </w:p>
    <w:p w:rsidR="0003385B" w:rsidRPr="0003385B" w:rsidRDefault="0003385B" w:rsidP="0003385B">
      <w:pPr>
        <w:pStyle w:val="Paragraphedeliste"/>
        <w:numPr>
          <w:ilvl w:val="0"/>
          <w:numId w:val="7"/>
        </w:numPr>
        <w:jc w:val="both"/>
        <w:rPr>
          <w:lang w:val="en-GB"/>
        </w:rPr>
      </w:pPr>
      <w:r w:rsidRPr="0003385B">
        <w:rPr>
          <w:lang w:val="en-GB"/>
        </w:rPr>
        <w:t>Moving from an idea to an entrepreneurial firm.</w:t>
      </w:r>
    </w:p>
    <w:p w:rsidR="0003385B" w:rsidRPr="0003385B" w:rsidRDefault="0003385B" w:rsidP="0003385B">
      <w:pPr>
        <w:pStyle w:val="Paragraphedeliste"/>
        <w:numPr>
          <w:ilvl w:val="0"/>
          <w:numId w:val="7"/>
        </w:numPr>
        <w:jc w:val="both"/>
        <w:rPr>
          <w:lang w:val="en-GB"/>
        </w:rPr>
      </w:pPr>
      <w:r w:rsidRPr="0003385B">
        <w:rPr>
          <w:lang w:val="en-GB"/>
        </w:rPr>
        <w:t>Managing and growing the entrepreneurial firm.</w:t>
      </w:r>
    </w:p>
    <w:p w:rsidR="0003385B" w:rsidRPr="0003385B" w:rsidRDefault="0003385B" w:rsidP="0003385B">
      <w:pPr>
        <w:jc w:val="both"/>
        <w:rPr>
          <w:lang w:val="en-GB"/>
        </w:rPr>
      </w:pPr>
    </w:p>
    <w:p w:rsidR="0003385B" w:rsidRPr="0003385B" w:rsidRDefault="0003385B" w:rsidP="0003385B">
      <w:pPr>
        <w:jc w:val="both"/>
        <w:rPr>
          <w:lang w:val="en-GB"/>
        </w:rPr>
      </w:pPr>
      <w:r w:rsidRPr="0003385B">
        <w:rPr>
          <w:lang w:val="en-GB"/>
        </w:rPr>
        <w:drawing>
          <wp:inline distT="0" distB="0" distL="0" distR="0">
            <wp:extent cx="2491528" cy="1261534"/>
            <wp:effectExtent l="25400" t="0" r="0" b="0"/>
            <wp:docPr id="6" name="I 5"/>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srcRect/>
                    <a:stretch>
                      <a:fillRect/>
                    </a:stretch>
                  </pic:blipFill>
                  <pic:spPr bwMode="auto">
                    <a:xfrm>
                      <a:off x="0" y="0"/>
                      <a:ext cx="2499288" cy="1265463"/>
                    </a:xfrm>
                    <a:prstGeom prst="rect">
                      <a:avLst/>
                    </a:prstGeom>
                    <a:noFill/>
                    <a:ln w="9525">
                      <a:noFill/>
                      <a:miter lim="800000"/>
                      <a:headEnd/>
                      <a:tailEnd/>
                    </a:ln>
                  </pic:spPr>
                </pic:pic>
              </a:graphicData>
            </a:graphic>
          </wp:inline>
        </w:drawing>
      </w:r>
    </w:p>
    <w:p w:rsidR="00D972F3" w:rsidRPr="0003385B" w:rsidRDefault="0003385B" w:rsidP="00AC0187">
      <w:pPr>
        <w:jc w:val="both"/>
        <w:rPr>
          <w:lang w:val="en-GB"/>
        </w:rPr>
      </w:pPr>
      <w:r w:rsidRPr="0003385B">
        <w:rPr>
          <w:lang w:val="en-GB"/>
        </w:rPr>
        <w:drawing>
          <wp:inline distT="0" distB="0" distL="0" distR="0">
            <wp:extent cx="2491528" cy="1371600"/>
            <wp:effectExtent l="25400" t="0" r="0" b="0"/>
            <wp:docPr id="7" name="I 6"/>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2497108" cy="1374672"/>
                    </a:xfrm>
                    <a:prstGeom prst="rect">
                      <a:avLst/>
                    </a:prstGeom>
                    <a:noFill/>
                    <a:ln w="9525">
                      <a:noFill/>
                      <a:miter lim="800000"/>
                      <a:headEnd/>
                      <a:tailEnd/>
                    </a:ln>
                  </pic:spPr>
                </pic:pic>
              </a:graphicData>
            </a:graphic>
          </wp:inline>
        </w:drawing>
      </w:r>
    </w:p>
    <w:sectPr w:rsidR="00D972F3" w:rsidRPr="0003385B" w:rsidSect="00D972F3">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16A1D"/>
    <w:multiLevelType w:val="hybridMultilevel"/>
    <w:tmpl w:val="04A0B5F8"/>
    <w:lvl w:ilvl="0" w:tplc="89D6495A">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36204C"/>
    <w:multiLevelType w:val="hybridMultilevel"/>
    <w:tmpl w:val="A8E87408"/>
    <w:lvl w:ilvl="0" w:tplc="89D6495A">
      <w:start w:val="1"/>
      <w:numFmt w:val="bullet"/>
      <w:lvlText w:val="-"/>
      <w:lvlJc w:val="left"/>
      <w:pPr>
        <w:ind w:left="720" w:hanging="360"/>
      </w:pPr>
      <w:rPr>
        <w:rFonts w:ascii="Cambria" w:eastAsiaTheme="minorHAnsi" w:hAnsi="Cambria" w:cstheme="minorBidi" w:hint="default"/>
        <w:i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4123A69"/>
    <w:multiLevelType w:val="hybridMultilevel"/>
    <w:tmpl w:val="0F1636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3E84546"/>
    <w:multiLevelType w:val="hybridMultilevel"/>
    <w:tmpl w:val="B6E4E4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05D6F00"/>
    <w:multiLevelType w:val="hybridMultilevel"/>
    <w:tmpl w:val="85E08D26"/>
    <w:lvl w:ilvl="0" w:tplc="040C000F">
      <w:start w:val="1"/>
      <w:numFmt w:val="decimal"/>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2251F00"/>
    <w:multiLevelType w:val="hybridMultilevel"/>
    <w:tmpl w:val="0952D6BE"/>
    <w:lvl w:ilvl="0" w:tplc="89D6495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34F3E98"/>
    <w:multiLevelType w:val="hybridMultilevel"/>
    <w:tmpl w:val="0952D6BE"/>
    <w:lvl w:ilvl="0" w:tplc="89D6495A">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972F3"/>
    <w:rsid w:val="0003385B"/>
    <w:rsid w:val="001E65E0"/>
    <w:rsid w:val="002D08D4"/>
    <w:rsid w:val="005309DF"/>
    <w:rsid w:val="00675A7B"/>
    <w:rsid w:val="00847840"/>
    <w:rsid w:val="00976B31"/>
    <w:rsid w:val="00A8103D"/>
    <w:rsid w:val="00AC0187"/>
    <w:rsid w:val="00BD79B9"/>
    <w:rsid w:val="00D972F3"/>
  </w:rsids>
  <m:mathPr>
    <m:mathFont m:val="Adobe Caslon Pro Bold Italic"/>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3505D6"/>
  </w:style>
  <w:style w:type="character" w:default="1" w:styleId="Policepardfaut">
    <w:name w:val="Default Paragraph Font"/>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D972F3"/>
    <w:pPr>
      <w:ind w:left="720"/>
      <w:contextualSpacing/>
    </w:pPr>
  </w:style>
  <w:style w:type="paragraph" w:styleId="NormalWeb">
    <w:name w:val="Normal (Web)"/>
    <w:basedOn w:val="Normal"/>
    <w:uiPriority w:val="99"/>
    <w:rsid w:val="00BD79B9"/>
    <w:pPr>
      <w:spacing w:beforeLines="1" w:afterLines="1"/>
    </w:pPr>
    <w:rPr>
      <w:rFonts w:ascii="Times" w:hAnsi="Times" w:cs="Times New Roman"/>
      <w:sz w:val="20"/>
      <w:szCs w:val="20"/>
      <w:lang w:eastAsia="fr-FR"/>
    </w:rPr>
  </w:style>
</w:styles>
</file>

<file path=word/webSettings.xml><?xml version="1.0" encoding="utf-8"?>
<w:webSettings xmlns:r="http://schemas.openxmlformats.org/officeDocument/2006/relationships" xmlns:w="http://schemas.openxmlformats.org/wordprocessingml/2006/main">
  <w:divs>
    <w:div w:id="34088443">
      <w:bodyDiv w:val="1"/>
      <w:marLeft w:val="0"/>
      <w:marRight w:val="0"/>
      <w:marTop w:val="0"/>
      <w:marBottom w:val="0"/>
      <w:divBdr>
        <w:top w:val="none" w:sz="0" w:space="0" w:color="auto"/>
        <w:left w:val="none" w:sz="0" w:space="0" w:color="auto"/>
        <w:bottom w:val="none" w:sz="0" w:space="0" w:color="auto"/>
        <w:right w:val="none" w:sz="0" w:space="0" w:color="auto"/>
      </w:divBdr>
      <w:divsChild>
        <w:div w:id="107773109">
          <w:marLeft w:val="547"/>
          <w:marRight w:val="0"/>
          <w:marTop w:val="0"/>
          <w:marBottom w:val="0"/>
          <w:divBdr>
            <w:top w:val="none" w:sz="0" w:space="0" w:color="auto"/>
            <w:left w:val="none" w:sz="0" w:space="0" w:color="auto"/>
            <w:bottom w:val="none" w:sz="0" w:space="0" w:color="auto"/>
            <w:right w:val="none" w:sz="0" w:space="0" w:color="auto"/>
          </w:divBdr>
        </w:div>
        <w:div w:id="1725518610">
          <w:marLeft w:val="1166"/>
          <w:marRight w:val="0"/>
          <w:marTop w:val="0"/>
          <w:marBottom w:val="0"/>
          <w:divBdr>
            <w:top w:val="none" w:sz="0" w:space="0" w:color="auto"/>
            <w:left w:val="none" w:sz="0" w:space="0" w:color="auto"/>
            <w:bottom w:val="none" w:sz="0" w:space="0" w:color="auto"/>
            <w:right w:val="none" w:sz="0" w:space="0" w:color="auto"/>
          </w:divBdr>
        </w:div>
      </w:divsChild>
    </w:div>
    <w:div w:id="98454297">
      <w:bodyDiv w:val="1"/>
      <w:marLeft w:val="0"/>
      <w:marRight w:val="0"/>
      <w:marTop w:val="0"/>
      <w:marBottom w:val="0"/>
      <w:divBdr>
        <w:top w:val="none" w:sz="0" w:space="0" w:color="auto"/>
        <w:left w:val="none" w:sz="0" w:space="0" w:color="auto"/>
        <w:bottom w:val="none" w:sz="0" w:space="0" w:color="auto"/>
        <w:right w:val="none" w:sz="0" w:space="0" w:color="auto"/>
      </w:divBdr>
    </w:div>
    <w:div w:id="104430184">
      <w:bodyDiv w:val="1"/>
      <w:marLeft w:val="0"/>
      <w:marRight w:val="0"/>
      <w:marTop w:val="0"/>
      <w:marBottom w:val="0"/>
      <w:divBdr>
        <w:top w:val="none" w:sz="0" w:space="0" w:color="auto"/>
        <w:left w:val="none" w:sz="0" w:space="0" w:color="auto"/>
        <w:bottom w:val="none" w:sz="0" w:space="0" w:color="auto"/>
        <w:right w:val="none" w:sz="0" w:space="0" w:color="auto"/>
      </w:divBdr>
    </w:div>
    <w:div w:id="213467502">
      <w:bodyDiv w:val="1"/>
      <w:marLeft w:val="0"/>
      <w:marRight w:val="0"/>
      <w:marTop w:val="0"/>
      <w:marBottom w:val="0"/>
      <w:divBdr>
        <w:top w:val="none" w:sz="0" w:space="0" w:color="auto"/>
        <w:left w:val="none" w:sz="0" w:space="0" w:color="auto"/>
        <w:bottom w:val="none" w:sz="0" w:space="0" w:color="auto"/>
        <w:right w:val="none" w:sz="0" w:space="0" w:color="auto"/>
      </w:divBdr>
    </w:div>
    <w:div w:id="350574649">
      <w:bodyDiv w:val="1"/>
      <w:marLeft w:val="0"/>
      <w:marRight w:val="0"/>
      <w:marTop w:val="0"/>
      <w:marBottom w:val="0"/>
      <w:divBdr>
        <w:top w:val="none" w:sz="0" w:space="0" w:color="auto"/>
        <w:left w:val="none" w:sz="0" w:space="0" w:color="auto"/>
        <w:bottom w:val="none" w:sz="0" w:space="0" w:color="auto"/>
        <w:right w:val="none" w:sz="0" w:space="0" w:color="auto"/>
      </w:divBdr>
    </w:div>
    <w:div w:id="797993500">
      <w:bodyDiv w:val="1"/>
      <w:marLeft w:val="0"/>
      <w:marRight w:val="0"/>
      <w:marTop w:val="0"/>
      <w:marBottom w:val="0"/>
      <w:divBdr>
        <w:top w:val="none" w:sz="0" w:space="0" w:color="auto"/>
        <w:left w:val="none" w:sz="0" w:space="0" w:color="auto"/>
        <w:bottom w:val="none" w:sz="0" w:space="0" w:color="auto"/>
        <w:right w:val="none" w:sz="0" w:space="0" w:color="auto"/>
      </w:divBdr>
      <w:divsChild>
        <w:div w:id="452209821">
          <w:marLeft w:val="547"/>
          <w:marRight w:val="0"/>
          <w:marTop w:val="0"/>
          <w:marBottom w:val="0"/>
          <w:divBdr>
            <w:top w:val="none" w:sz="0" w:space="0" w:color="auto"/>
            <w:left w:val="none" w:sz="0" w:space="0" w:color="auto"/>
            <w:bottom w:val="none" w:sz="0" w:space="0" w:color="auto"/>
            <w:right w:val="none" w:sz="0" w:space="0" w:color="auto"/>
          </w:divBdr>
        </w:div>
        <w:div w:id="325283023">
          <w:marLeft w:val="1166"/>
          <w:marRight w:val="0"/>
          <w:marTop w:val="0"/>
          <w:marBottom w:val="0"/>
          <w:divBdr>
            <w:top w:val="none" w:sz="0" w:space="0" w:color="auto"/>
            <w:left w:val="none" w:sz="0" w:space="0" w:color="auto"/>
            <w:bottom w:val="none" w:sz="0" w:space="0" w:color="auto"/>
            <w:right w:val="none" w:sz="0" w:space="0" w:color="auto"/>
          </w:divBdr>
        </w:div>
        <w:div w:id="1903833343">
          <w:marLeft w:val="547"/>
          <w:marRight w:val="0"/>
          <w:marTop w:val="0"/>
          <w:marBottom w:val="0"/>
          <w:divBdr>
            <w:top w:val="none" w:sz="0" w:space="0" w:color="auto"/>
            <w:left w:val="none" w:sz="0" w:space="0" w:color="auto"/>
            <w:bottom w:val="none" w:sz="0" w:space="0" w:color="auto"/>
            <w:right w:val="none" w:sz="0" w:space="0" w:color="auto"/>
          </w:divBdr>
        </w:div>
        <w:div w:id="955527016">
          <w:marLeft w:val="1166"/>
          <w:marRight w:val="0"/>
          <w:marTop w:val="0"/>
          <w:marBottom w:val="0"/>
          <w:divBdr>
            <w:top w:val="none" w:sz="0" w:space="0" w:color="auto"/>
            <w:left w:val="none" w:sz="0" w:space="0" w:color="auto"/>
            <w:bottom w:val="none" w:sz="0" w:space="0" w:color="auto"/>
            <w:right w:val="none" w:sz="0" w:space="0" w:color="auto"/>
          </w:divBdr>
        </w:div>
      </w:divsChild>
    </w:div>
    <w:div w:id="1215852498">
      <w:bodyDiv w:val="1"/>
      <w:marLeft w:val="0"/>
      <w:marRight w:val="0"/>
      <w:marTop w:val="0"/>
      <w:marBottom w:val="0"/>
      <w:divBdr>
        <w:top w:val="none" w:sz="0" w:space="0" w:color="auto"/>
        <w:left w:val="none" w:sz="0" w:space="0" w:color="auto"/>
        <w:bottom w:val="none" w:sz="0" w:space="0" w:color="auto"/>
        <w:right w:val="none" w:sz="0" w:space="0" w:color="auto"/>
      </w:divBdr>
      <w:divsChild>
        <w:div w:id="1711805576">
          <w:marLeft w:val="1166"/>
          <w:marRight w:val="0"/>
          <w:marTop w:val="0"/>
          <w:marBottom w:val="0"/>
          <w:divBdr>
            <w:top w:val="none" w:sz="0" w:space="0" w:color="auto"/>
            <w:left w:val="none" w:sz="0" w:space="0" w:color="auto"/>
            <w:bottom w:val="none" w:sz="0" w:space="0" w:color="auto"/>
            <w:right w:val="none" w:sz="0" w:space="0" w:color="auto"/>
          </w:divBdr>
        </w:div>
        <w:div w:id="953055215">
          <w:marLeft w:val="1166"/>
          <w:marRight w:val="0"/>
          <w:marTop w:val="0"/>
          <w:marBottom w:val="0"/>
          <w:divBdr>
            <w:top w:val="none" w:sz="0" w:space="0" w:color="auto"/>
            <w:left w:val="none" w:sz="0" w:space="0" w:color="auto"/>
            <w:bottom w:val="none" w:sz="0" w:space="0" w:color="auto"/>
            <w:right w:val="none" w:sz="0" w:space="0" w:color="auto"/>
          </w:divBdr>
        </w:div>
      </w:divsChild>
    </w:div>
    <w:div w:id="1268267456">
      <w:bodyDiv w:val="1"/>
      <w:marLeft w:val="0"/>
      <w:marRight w:val="0"/>
      <w:marTop w:val="0"/>
      <w:marBottom w:val="0"/>
      <w:divBdr>
        <w:top w:val="none" w:sz="0" w:space="0" w:color="auto"/>
        <w:left w:val="none" w:sz="0" w:space="0" w:color="auto"/>
        <w:bottom w:val="none" w:sz="0" w:space="0" w:color="auto"/>
        <w:right w:val="none" w:sz="0" w:space="0" w:color="auto"/>
      </w:divBdr>
      <w:divsChild>
        <w:div w:id="1955404326">
          <w:marLeft w:val="1166"/>
          <w:marRight w:val="0"/>
          <w:marTop w:val="0"/>
          <w:marBottom w:val="0"/>
          <w:divBdr>
            <w:top w:val="none" w:sz="0" w:space="0" w:color="auto"/>
            <w:left w:val="none" w:sz="0" w:space="0" w:color="auto"/>
            <w:bottom w:val="none" w:sz="0" w:space="0" w:color="auto"/>
            <w:right w:val="none" w:sz="0" w:space="0" w:color="auto"/>
          </w:divBdr>
        </w:div>
        <w:div w:id="883251621">
          <w:marLeft w:val="1166"/>
          <w:marRight w:val="0"/>
          <w:marTop w:val="0"/>
          <w:marBottom w:val="0"/>
          <w:divBdr>
            <w:top w:val="none" w:sz="0" w:space="0" w:color="auto"/>
            <w:left w:val="none" w:sz="0" w:space="0" w:color="auto"/>
            <w:bottom w:val="none" w:sz="0" w:space="0" w:color="auto"/>
            <w:right w:val="none" w:sz="0" w:space="0" w:color="auto"/>
          </w:divBdr>
        </w:div>
        <w:div w:id="637300525">
          <w:marLeft w:val="1800"/>
          <w:marRight w:val="0"/>
          <w:marTop w:val="0"/>
          <w:marBottom w:val="0"/>
          <w:divBdr>
            <w:top w:val="none" w:sz="0" w:space="0" w:color="auto"/>
            <w:left w:val="none" w:sz="0" w:space="0" w:color="auto"/>
            <w:bottom w:val="none" w:sz="0" w:space="0" w:color="auto"/>
            <w:right w:val="none" w:sz="0" w:space="0" w:color="auto"/>
          </w:divBdr>
        </w:div>
      </w:divsChild>
    </w:div>
    <w:div w:id="1336493692">
      <w:bodyDiv w:val="1"/>
      <w:marLeft w:val="0"/>
      <w:marRight w:val="0"/>
      <w:marTop w:val="0"/>
      <w:marBottom w:val="0"/>
      <w:divBdr>
        <w:top w:val="none" w:sz="0" w:space="0" w:color="auto"/>
        <w:left w:val="none" w:sz="0" w:space="0" w:color="auto"/>
        <w:bottom w:val="none" w:sz="0" w:space="0" w:color="auto"/>
        <w:right w:val="none" w:sz="0" w:space="0" w:color="auto"/>
      </w:divBdr>
      <w:divsChild>
        <w:div w:id="1961834662">
          <w:marLeft w:val="1166"/>
          <w:marRight w:val="0"/>
          <w:marTop w:val="0"/>
          <w:marBottom w:val="0"/>
          <w:divBdr>
            <w:top w:val="none" w:sz="0" w:space="0" w:color="auto"/>
            <w:left w:val="none" w:sz="0" w:space="0" w:color="auto"/>
            <w:bottom w:val="none" w:sz="0" w:space="0" w:color="auto"/>
            <w:right w:val="none" w:sz="0" w:space="0" w:color="auto"/>
          </w:divBdr>
        </w:div>
      </w:divsChild>
    </w:div>
    <w:div w:id="1497187373">
      <w:bodyDiv w:val="1"/>
      <w:marLeft w:val="0"/>
      <w:marRight w:val="0"/>
      <w:marTop w:val="0"/>
      <w:marBottom w:val="0"/>
      <w:divBdr>
        <w:top w:val="none" w:sz="0" w:space="0" w:color="auto"/>
        <w:left w:val="none" w:sz="0" w:space="0" w:color="auto"/>
        <w:bottom w:val="none" w:sz="0" w:space="0" w:color="auto"/>
        <w:right w:val="none" w:sz="0" w:space="0" w:color="auto"/>
      </w:divBdr>
      <w:divsChild>
        <w:div w:id="1255280504">
          <w:marLeft w:val="1166"/>
          <w:marRight w:val="0"/>
          <w:marTop w:val="0"/>
          <w:marBottom w:val="0"/>
          <w:divBdr>
            <w:top w:val="none" w:sz="0" w:space="0" w:color="auto"/>
            <w:left w:val="none" w:sz="0" w:space="0" w:color="auto"/>
            <w:bottom w:val="none" w:sz="0" w:space="0" w:color="auto"/>
            <w:right w:val="none" w:sz="0" w:space="0" w:color="auto"/>
          </w:divBdr>
        </w:div>
        <w:div w:id="47805981">
          <w:marLeft w:val="1166"/>
          <w:marRight w:val="0"/>
          <w:marTop w:val="0"/>
          <w:marBottom w:val="0"/>
          <w:divBdr>
            <w:top w:val="none" w:sz="0" w:space="0" w:color="auto"/>
            <w:left w:val="none" w:sz="0" w:space="0" w:color="auto"/>
            <w:bottom w:val="none" w:sz="0" w:space="0" w:color="auto"/>
            <w:right w:val="none" w:sz="0" w:space="0" w:color="auto"/>
          </w:divBdr>
        </w:div>
      </w:divsChild>
    </w:div>
    <w:div w:id="1573813015">
      <w:bodyDiv w:val="1"/>
      <w:marLeft w:val="0"/>
      <w:marRight w:val="0"/>
      <w:marTop w:val="0"/>
      <w:marBottom w:val="0"/>
      <w:divBdr>
        <w:top w:val="none" w:sz="0" w:space="0" w:color="auto"/>
        <w:left w:val="none" w:sz="0" w:space="0" w:color="auto"/>
        <w:bottom w:val="none" w:sz="0" w:space="0" w:color="auto"/>
        <w:right w:val="none" w:sz="0" w:space="0" w:color="auto"/>
      </w:divBdr>
    </w:div>
    <w:div w:id="1642885181">
      <w:bodyDiv w:val="1"/>
      <w:marLeft w:val="0"/>
      <w:marRight w:val="0"/>
      <w:marTop w:val="0"/>
      <w:marBottom w:val="0"/>
      <w:divBdr>
        <w:top w:val="none" w:sz="0" w:space="0" w:color="auto"/>
        <w:left w:val="none" w:sz="0" w:space="0" w:color="auto"/>
        <w:bottom w:val="none" w:sz="0" w:space="0" w:color="auto"/>
        <w:right w:val="none" w:sz="0" w:space="0" w:color="auto"/>
      </w:divBdr>
      <w:divsChild>
        <w:div w:id="1180316694">
          <w:marLeft w:val="547"/>
          <w:marRight w:val="0"/>
          <w:marTop w:val="0"/>
          <w:marBottom w:val="0"/>
          <w:divBdr>
            <w:top w:val="none" w:sz="0" w:space="0" w:color="auto"/>
            <w:left w:val="none" w:sz="0" w:space="0" w:color="auto"/>
            <w:bottom w:val="none" w:sz="0" w:space="0" w:color="auto"/>
            <w:right w:val="none" w:sz="0" w:space="0" w:color="auto"/>
          </w:divBdr>
        </w:div>
        <w:div w:id="1115558957">
          <w:marLeft w:val="1166"/>
          <w:marRight w:val="0"/>
          <w:marTop w:val="0"/>
          <w:marBottom w:val="0"/>
          <w:divBdr>
            <w:top w:val="none" w:sz="0" w:space="0" w:color="auto"/>
            <w:left w:val="none" w:sz="0" w:space="0" w:color="auto"/>
            <w:bottom w:val="none" w:sz="0" w:space="0" w:color="auto"/>
            <w:right w:val="none" w:sz="0" w:space="0" w:color="auto"/>
          </w:divBdr>
        </w:div>
        <w:div w:id="88506195">
          <w:marLeft w:val="1166"/>
          <w:marRight w:val="0"/>
          <w:marTop w:val="0"/>
          <w:marBottom w:val="0"/>
          <w:divBdr>
            <w:top w:val="none" w:sz="0" w:space="0" w:color="auto"/>
            <w:left w:val="none" w:sz="0" w:space="0" w:color="auto"/>
            <w:bottom w:val="none" w:sz="0" w:space="0" w:color="auto"/>
            <w:right w:val="none" w:sz="0" w:space="0" w:color="auto"/>
          </w:divBdr>
        </w:div>
        <w:div w:id="776558677">
          <w:marLeft w:val="547"/>
          <w:marRight w:val="0"/>
          <w:marTop w:val="0"/>
          <w:marBottom w:val="0"/>
          <w:divBdr>
            <w:top w:val="none" w:sz="0" w:space="0" w:color="auto"/>
            <w:left w:val="none" w:sz="0" w:space="0" w:color="auto"/>
            <w:bottom w:val="none" w:sz="0" w:space="0" w:color="auto"/>
            <w:right w:val="none" w:sz="0" w:space="0" w:color="auto"/>
          </w:divBdr>
        </w:div>
        <w:div w:id="1159423706">
          <w:marLeft w:val="1166"/>
          <w:marRight w:val="0"/>
          <w:marTop w:val="0"/>
          <w:marBottom w:val="0"/>
          <w:divBdr>
            <w:top w:val="none" w:sz="0" w:space="0" w:color="auto"/>
            <w:left w:val="none" w:sz="0" w:space="0" w:color="auto"/>
            <w:bottom w:val="none" w:sz="0" w:space="0" w:color="auto"/>
            <w:right w:val="none" w:sz="0" w:space="0" w:color="auto"/>
          </w:divBdr>
        </w:div>
      </w:divsChild>
    </w:div>
    <w:div w:id="1660378424">
      <w:bodyDiv w:val="1"/>
      <w:marLeft w:val="0"/>
      <w:marRight w:val="0"/>
      <w:marTop w:val="0"/>
      <w:marBottom w:val="0"/>
      <w:divBdr>
        <w:top w:val="none" w:sz="0" w:space="0" w:color="auto"/>
        <w:left w:val="none" w:sz="0" w:space="0" w:color="auto"/>
        <w:bottom w:val="none" w:sz="0" w:space="0" w:color="auto"/>
        <w:right w:val="none" w:sz="0" w:space="0" w:color="auto"/>
      </w:divBdr>
      <w:divsChild>
        <w:div w:id="1105923763">
          <w:marLeft w:val="1166"/>
          <w:marRight w:val="0"/>
          <w:marTop w:val="0"/>
          <w:marBottom w:val="0"/>
          <w:divBdr>
            <w:top w:val="none" w:sz="0" w:space="0" w:color="auto"/>
            <w:left w:val="none" w:sz="0" w:space="0" w:color="auto"/>
            <w:bottom w:val="none" w:sz="0" w:space="0" w:color="auto"/>
            <w:right w:val="none" w:sz="0" w:space="0" w:color="auto"/>
          </w:divBdr>
        </w:div>
        <w:div w:id="15617425">
          <w:marLeft w:val="1166"/>
          <w:marRight w:val="0"/>
          <w:marTop w:val="0"/>
          <w:marBottom w:val="0"/>
          <w:divBdr>
            <w:top w:val="none" w:sz="0" w:space="0" w:color="auto"/>
            <w:left w:val="none" w:sz="0" w:space="0" w:color="auto"/>
            <w:bottom w:val="none" w:sz="0" w:space="0" w:color="auto"/>
            <w:right w:val="none" w:sz="0" w:space="0" w:color="auto"/>
          </w:divBdr>
        </w:div>
      </w:divsChild>
    </w:div>
    <w:div w:id="1698845070">
      <w:bodyDiv w:val="1"/>
      <w:marLeft w:val="0"/>
      <w:marRight w:val="0"/>
      <w:marTop w:val="0"/>
      <w:marBottom w:val="0"/>
      <w:divBdr>
        <w:top w:val="none" w:sz="0" w:space="0" w:color="auto"/>
        <w:left w:val="none" w:sz="0" w:space="0" w:color="auto"/>
        <w:bottom w:val="none" w:sz="0" w:space="0" w:color="auto"/>
        <w:right w:val="none" w:sz="0" w:space="0" w:color="auto"/>
      </w:divBdr>
      <w:divsChild>
        <w:div w:id="1866480675">
          <w:marLeft w:val="1166"/>
          <w:marRight w:val="0"/>
          <w:marTop w:val="0"/>
          <w:marBottom w:val="0"/>
          <w:divBdr>
            <w:top w:val="none" w:sz="0" w:space="0" w:color="auto"/>
            <w:left w:val="none" w:sz="0" w:space="0" w:color="auto"/>
            <w:bottom w:val="none" w:sz="0" w:space="0" w:color="auto"/>
            <w:right w:val="none" w:sz="0" w:space="0" w:color="auto"/>
          </w:divBdr>
        </w:div>
        <w:div w:id="768431840">
          <w:marLeft w:val="1166"/>
          <w:marRight w:val="0"/>
          <w:marTop w:val="0"/>
          <w:marBottom w:val="0"/>
          <w:divBdr>
            <w:top w:val="none" w:sz="0" w:space="0" w:color="auto"/>
            <w:left w:val="none" w:sz="0" w:space="0" w:color="auto"/>
            <w:bottom w:val="none" w:sz="0" w:space="0" w:color="auto"/>
            <w:right w:val="none" w:sz="0" w:space="0" w:color="auto"/>
          </w:divBdr>
        </w:div>
        <w:div w:id="1679313947">
          <w:marLeft w:val="1800"/>
          <w:marRight w:val="0"/>
          <w:marTop w:val="0"/>
          <w:marBottom w:val="0"/>
          <w:divBdr>
            <w:top w:val="none" w:sz="0" w:space="0" w:color="auto"/>
            <w:left w:val="none" w:sz="0" w:space="0" w:color="auto"/>
            <w:bottom w:val="none" w:sz="0" w:space="0" w:color="auto"/>
            <w:right w:val="none" w:sz="0" w:space="0" w:color="auto"/>
          </w:divBdr>
        </w:div>
        <w:div w:id="881551720">
          <w:marLeft w:val="1800"/>
          <w:marRight w:val="0"/>
          <w:marTop w:val="0"/>
          <w:marBottom w:val="0"/>
          <w:divBdr>
            <w:top w:val="none" w:sz="0" w:space="0" w:color="auto"/>
            <w:left w:val="none" w:sz="0" w:space="0" w:color="auto"/>
            <w:bottom w:val="none" w:sz="0" w:space="0" w:color="auto"/>
            <w:right w:val="none" w:sz="0" w:space="0" w:color="auto"/>
          </w:divBdr>
        </w:div>
      </w:divsChild>
    </w:div>
    <w:div w:id="1837916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1947829</TotalTime>
  <Pages>3</Pages>
  <Words>917</Words>
  <Characters>5232</Characters>
  <Application>Microsoft Macintosh Word</Application>
  <DocSecurity>0</DocSecurity>
  <Lines>43</Lines>
  <Paragraphs>10</Paragraphs>
  <ScaleCrop>false</ScaleCrop>
  <Company>Ecole alsacienne </Company>
  <LinksUpToDate>false</LinksUpToDate>
  <CharactersWithSpaces>6425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Daphné  Charoy </cp:lastModifiedBy>
  <cp:revision>2</cp:revision>
  <dcterms:created xsi:type="dcterms:W3CDTF">2012-01-01T00:07:00Z</dcterms:created>
  <dcterms:modified xsi:type="dcterms:W3CDTF">2015-09-14T14:04:00Z</dcterms:modified>
</cp:coreProperties>
</file>