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483" w:type="dxa"/>
        <w:tblLayout w:type="fixed"/>
        <w:tblLook w:val="04A0" w:firstRow="1" w:lastRow="0" w:firstColumn="1" w:lastColumn="0" w:noHBand="0" w:noVBand="1"/>
      </w:tblPr>
      <w:tblGrid>
        <w:gridCol w:w="750"/>
        <w:gridCol w:w="990"/>
        <w:gridCol w:w="830"/>
        <w:gridCol w:w="683"/>
        <w:gridCol w:w="1029"/>
        <w:gridCol w:w="710"/>
        <w:gridCol w:w="686"/>
        <w:gridCol w:w="990"/>
        <w:gridCol w:w="793"/>
        <w:gridCol w:w="708"/>
        <w:gridCol w:w="898"/>
        <w:gridCol w:w="733"/>
        <w:gridCol w:w="683"/>
      </w:tblGrid>
      <w:tr w:rsidR="00B2727A" w:rsidTr="00663283">
        <w:tc>
          <w:tcPr>
            <w:tcW w:w="750" w:type="dxa"/>
            <w:vMerge w:val="restart"/>
          </w:tcPr>
          <w:p w:rsidR="00B2727A" w:rsidRDefault="00B2727A" w:rsidP="000B011C">
            <w:pPr>
              <w:rPr>
                <w:rFonts w:ascii="Times New Roman" w:hAnsi="Times New Roman" w:cs="Times New Roman"/>
                <w:sz w:val="24"/>
                <w:szCs w:val="24"/>
              </w:rPr>
            </w:pPr>
            <w:r>
              <w:rPr>
                <w:rFonts w:ascii="Times New Roman" w:hAnsi="Times New Roman" w:cs="Times New Roman"/>
                <w:sz w:val="24"/>
                <w:szCs w:val="24"/>
              </w:rPr>
              <w:t>t (min)</w:t>
            </w:r>
          </w:p>
        </w:tc>
        <w:tc>
          <w:tcPr>
            <w:tcW w:w="4928" w:type="dxa"/>
            <w:gridSpan w:val="6"/>
          </w:tcPr>
          <w:p w:rsidR="00B2727A" w:rsidRDefault="00B2727A" w:rsidP="000B011C">
            <w:pPr>
              <w:jc w:val="center"/>
              <w:rPr>
                <w:rFonts w:ascii="Times New Roman" w:hAnsi="Times New Roman" w:cs="Times New Roman"/>
                <w:sz w:val="24"/>
                <w:szCs w:val="24"/>
              </w:rPr>
            </w:pPr>
            <w:r>
              <w:rPr>
                <w:rFonts w:ascii="Times New Roman" w:hAnsi="Times New Roman" w:cs="Times New Roman"/>
                <w:sz w:val="24"/>
                <w:szCs w:val="24"/>
              </w:rPr>
              <w:t>Glucose</w:t>
            </w:r>
          </w:p>
        </w:tc>
        <w:tc>
          <w:tcPr>
            <w:tcW w:w="4805" w:type="dxa"/>
            <w:gridSpan w:val="6"/>
          </w:tcPr>
          <w:p w:rsidR="00B2727A" w:rsidRDefault="00B2727A" w:rsidP="000B011C">
            <w:pPr>
              <w:jc w:val="center"/>
              <w:rPr>
                <w:rFonts w:ascii="Times New Roman" w:hAnsi="Times New Roman" w:cs="Times New Roman"/>
                <w:sz w:val="24"/>
                <w:szCs w:val="24"/>
              </w:rPr>
            </w:pPr>
            <w:r>
              <w:rPr>
                <w:rFonts w:ascii="Times New Roman" w:hAnsi="Times New Roman" w:cs="Times New Roman"/>
                <w:sz w:val="24"/>
                <w:szCs w:val="24"/>
              </w:rPr>
              <w:t>Starch</w:t>
            </w:r>
          </w:p>
        </w:tc>
      </w:tr>
      <w:tr w:rsidR="00B2727A" w:rsidTr="00D316C5">
        <w:tc>
          <w:tcPr>
            <w:tcW w:w="750" w:type="dxa"/>
            <w:vMerge/>
          </w:tcPr>
          <w:p w:rsidR="00B2727A" w:rsidRDefault="00B2727A" w:rsidP="000B011C">
            <w:pPr>
              <w:rPr>
                <w:rFonts w:ascii="Times New Roman" w:hAnsi="Times New Roman" w:cs="Times New Roman"/>
                <w:sz w:val="24"/>
                <w:szCs w:val="24"/>
              </w:rPr>
            </w:pPr>
          </w:p>
        </w:tc>
        <w:tc>
          <w:tcPr>
            <w:tcW w:w="990" w:type="dxa"/>
          </w:tcPr>
          <w:p w:rsidR="00B2727A" w:rsidRDefault="00B2727A" w:rsidP="000B011C">
            <w:pPr>
              <w:rPr>
                <w:rFonts w:ascii="Times New Roman" w:hAnsi="Times New Roman" w:cs="Times New Roman"/>
                <w:sz w:val="24"/>
                <w:szCs w:val="24"/>
              </w:rPr>
            </w:pPr>
            <w:r>
              <w:rPr>
                <w:rFonts w:ascii="Times New Roman" w:hAnsi="Times New Roman" w:cs="Times New Roman"/>
                <w:sz w:val="24"/>
                <w:szCs w:val="24"/>
              </w:rPr>
              <w:t>A</w:t>
            </w:r>
            <w:r w:rsidRPr="000C2C78">
              <w:rPr>
                <w:rFonts w:ascii="Times New Roman" w:hAnsi="Times New Roman" w:cs="Times New Roman"/>
                <w:sz w:val="24"/>
                <w:szCs w:val="24"/>
                <w:vertAlign w:val="subscript"/>
              </w:rPr>
              <w:t>420</w:t>
            </w:r>
            <w:r>
              <w:rPr>
                <w:rFonts w:ascii="Times New Roman" w:hAnsi="Times New Roman" w:cs="Times New Roman"/>
                <w:sz w:val="24"/>
                <w:szCs w:val="24"/>
              </w:rPr>
              <w:t xml:space="preserve"> Internal solution</w:t>
            </w:r>
          </w:p>
        </w:tc>
        <w:tc>
          <w:tcPr>
            <w:tcW w:w="830" w:type="dxa"/>
          </w:tcPr>
          <w:p w:rsidR="00B2727A" w:rsidRDefault="00B2727A" w:rsidP="000B011C">
            <w:pPr>
              <w:rPr>
                <w:rFonts w:ascii="Times New Roman" w:hAnsi="Times New Roman" w:cs="Times New Roman"/>
                <w:sz w:val="24"/>
                <w:szCs w:val="24"/>
              </w:rPr>
            </w:pPr>
            <w:r w:rsidRPr="00026199">
              <w:rPr>
                <w:rFonts w:ascii="Times New Roman" w:hAnsi="Times New Roman" w:cs="Times New Roman"/>
                <w:sz w:val="28"/>
                <w:szCs w:val="28"/>
              </w:rPr>
              <w:t>c</w:t>
            </w:r>
            <w:r w:rsidRPr="00026199">
              <w:rPr>
                <w:rFonts w:ascii="Times New Roman" w:hAnsi="Times New Roman" w:cs="Times New Roman"/>
                <w:sz w:val="24"/>
                <w:szCs w:val="24"/>
                <w:vertAlign w:val="subscript"/>
              </w:rPr>
              <w:t>1</w:t>
            </w:r>
          </w:p>
          <w:p w:rsidR="00B2727A" w:rsidRDefault="00B2727A" w:rsidP="000B011C">
            <w:pPr>
              <w:rPr>
                <w:rFonts w:ascii="Times New Roman" w:hAnsi="Times New Roman" w:cs="Times New Roman"/>
                <w:sz w:val="24"/>
                <w:szCs w:val="24"/>
              </w:rPr>
            </w:pPr>
            <w:r>
              <w:rPr>
                <w:rFonts w:ascii="Times New Roman" w:hAnsi="Times New Roman" w:cs="Times New Roman"/>
                <w:sz w:val="24"/>
                <w:szCs w:val="24"/>
              </w:rPr>
              <w:t>(g/L)</w:t>
            </w:r>
          </w:p>
        </w:tc>
        <w:tc>
          <w:tcPr>
            <w:tcW w:w="683" w:type="dxa"/>
          </w:tcPr>
          <w:p w:rsidR="00B2727A" w:rsidRDefault="00B2727A" w:rsidP="000B011C">
            <w:pPr>
              <w:rPr>
                <w:rFonts w:ascii="Times New Roman" w:hAnsi="Times New Roman" w:cs="Times New Roman"/>
                <w:sz w:val="24"/>
                <w:szCs w:val="24"/>
              </w:rPr>
            </w:pPr>
            <w:r>
              <w:rPr>
                <w:rFonts w:ascii="Times New Roman" w:hAnsi="Times New Roman" w:cs="Times New Roman"/>
                <w:sz w:val="28"/>
                <w:szCs w:val="28"/>
              </w:rPr>
              <w:t>m</w:t>
            </w:r>
            <w:r w:rsidRPr="00026199">
              <w:rPr>
                <w:rFonts w:ascii="Times New Roman" w:hAnsi="Times New Roman" w:cs="Times New Roman"/>
                <w:sz w:val="24"/>
                <w:szCs w:val="24"/>
                <w:vertAlign w:val="subscript"/>
              </w:rPr>
              <w:t>1</w:t>
            </w:r>
          </w:p>
          <w:p w:rsidR="00B2727A" w:rsidRDefault="00B2727A" w:rsidP="000B011C">
            <w:pPr>
              <w:rPr>
                <w:rFonts w:ascii="Times New Roman" w:hAnsi="Times New Roman" w:cs="Times New Roman"/>
                <w:sz w:val="24"/>
                <w:szCs w:val="24"/>
              </w:rPr>
            </w:pPr>
            <w:r>
              <w:rPr>
                <w:rFonts w:ascii="Times New Roman" w:hAnsi="Times New Roman" w:cs="Times New Roman"/>
                <w:sz w:val="24"/>
                <w:szCs w:val="24"/>
              </w:rPr>
              <w:t>(mg)</w:t>
            </w:r>
          </w:p>
        </w:tc>
        <w:tc>
          <w:tcPr>
            <w:tcW w:w="1029" w:type="dxa"/>
          </w:tcPr>
          <w:p w:rsidR="00B2727A" w:rsidRDefault="00B2727A" w:rsidP="000B011C">
            <w:pPr>
              <w:rPr>
                <w:rFonts w:ascii="Times New Roman" w:hAnsi="Times New Roman" w:cs="Times New Roman"/>
                <w:sz w:val="24"/>
                <w:szCs w:val="24"/>
              </w:rPr>
            </w:pPr>
            <w:r>
              <w:rPr>
                <w:rFonts w:ascii="Times New Roman" w:hAnsi="Times New Roman" w:cs="Times New Roman"/>
                <w:sz w:val="24"/>
                <w:szCs w:val="24"/>
              </w:rPr>
              <w:t>A</w:t>
            </w:r>
            <w:r w:rsidRPr="000C2C78">
              <w:rPr>
                <w:rFonts w:ascii="Times New Roman" w:hAnsi="Times New Roman" w:cs="Times New Roman"/>
                <w:sz w:val="24"/>
                <w:szCs w:val="24"/>
                <w:vertAlign w:val="subscript"/>
              </w:rPr>
              <w:t>420</w:t>
            </w:r>
            <w:r>
              <w:rPr>
                <w:rFonts w:ascii="Times New Roman" w:hAnsi="Times New Roman" w:cs="Times New Roman"/>
                <w:sz w:val="24"/>
                <w:szCs w:val="24"/>
              </w:rPr>
              <w:t xml:space="preserve"> </w:t>
            </w:r>
          </w:p>
          <w:p w:rsidR="00B2727A" w:rsidRDefault="00B2727A" w:rsidP="000B011C">
            <w:pPr>
              <w:rPr>
                <w:rFonts w:ascii="Times New Roman" w:hAnsi="Times New Roman" w:cs="Times New Roman"/>
                <w:sz w:val="24"/>
                <w:szCs w:val="24"/>
              </w:rPr>
            </w:pPr>
            <w:r>
              <w:rPr>
                <w:rFonts w:ascii="Times New Roman" w:hAnsi="Times New Roman" w:cs="Times New Roman"/>
                <w:sz w:val="24"/>
                <w:szCs w:val="24"/>
              </w:rPr>
              <w:t>External solution</w:t>
            </w:r>
          </w:p>
        </w:tc>
        <w:tc>
          <w:tcPr>
            <w:tcW w:w="710" w:type="dxa"/>
          </w:tcPr>
          <w:p w:rsidR="00B2727A" w:rsidRDefault="00B2727A" w:rsidP="000B011C">
            <w:pPr>
              <w:rPr>
                <w:rFonts w:ascii="Times New Roman" w:hAnsi="Times New Roman" w:cs="Times New Roman"/>
                <w:sz w:val="24"/>
                <w:szCs w:val="24"/>
              </w:rPr>
            </w:pPr>
            <w:r>
              <w:rPr>
                <w:rFonts w:ascii="Times New Roman" w:hAnsi="Times New Roman" w:cs="Times New Roman"/>
                <w:sz w:val="28"/>
                <w:szCs w:val="28"/>
              </w:rPr>
              <w:t>c</w:t>
            </w:r>
            <w:r>
              <w:rPr>
                <w:rFonts w:ascii="Times New Roman" w:hAnsi="Times New Roman" w:cs="Times New Roman"/>
                <w:sz w:val="24"/>
                <w:szCs w:val="24"/>
                <w:vertAlign w:val="subscript"/>
              </w:rPr>
              <w:t>2</w:t>
            </w:r>
          </w:p>
          <w:p w:rsidR="00B2727A" w:rsidRDefault="00B2727A" w:rsidP="000B011C">
            <w:pPr>
              <w:rPr>
                <w:rFonts w:ascii="Times New Roman" w:hAnsi="Times New Roman" w:cs="Times New Roman"/>
                <w:sz w:val="24"/>
                <w:szCs w:val="24"/>
              </w:rPr>
            </w:pPr>
            <w:r>
              <w:rPr>
                <w:rFonts w:ascii="Times New Roman" w:hAnsi="Times New Roman" w:cs="Times New Roman"/>
                <w:sz w:val="24"/>
                <w:szCs w:val="24"/>
              </w:rPr>
              <w:t>(g/L)</w:t>
            </w:r>
          </w:p>
        </w:tc>
        <w:tc>
          <w:tcPr>
            <w:tcW w:w="686" w:type="dxa"/>
          </w:tcPr>
          <w:p w:rsidR="00B2727A" w:rsidRDefault="00B2727A" w:rsidP="000B011C">
            <w:pPr>
              <w:rPr>
                <w:rFonts w:ascii="Times New Roman" w:hAnsi="Times New Roman" w:cs="Times New Roman"/>
                <w:sz w:val="24"/>
                <w:szCs w:val="24"/>
              </w:rPr>
            </w:pPr>
            <w:r>
              <w:rPr>
                <w:rFonts w:ascii="Times New Roman" w:hAnsi="Times New Roman" w:cs="Times New Roman"/>
                <w:sz w:val="28"/>
                <w:szCs w:val="28"/>
              </w:rPr>
              <w:t>m</w:t>
            </w:r>
            <w:r>
              <w:rPr>
                <w:rFonts w:ascii="Times New Roman" w:hAnsi="Times New Roman" w:cs="Times New Roman"/>
                <w:sz w:val="24"/>
                <w:szCs w:val="24"/>
                <w:vertAlign w:val="subscript"/>
              </w:rPr>
              <w:t>2</w:t>
            </w:r>
          </w:p>
          <w:p w:rsidR="00B2727A" w:rsidRDefault="00B2727A" w:rsidP="000B011C">
            <w:pPr>
              <w:rPr>
                <w:rFonts w:ascii="Times New Roman" w:hAnsi="Times New Roman" w:cs="Times New Roman"/>
                <w:sz w:val="24"/>
                <w:szCs w:val="24"/>
              </w:rPr>
            </w:pPr>
            <w:r>
              <w:rPr>
                <w:rFonts w:ascii="Times New Roman" w:hAnsi="Times New Roman" w:cs="Times New Roman"/>
                <w:sz w:val="24"/>
                <w:szCs w:val="24"/>
              </w:rPr>
              <w:t>(mg)</w:t>
            </w:r>
          </w:p>
        </w:tc>
        <w:tc>
          <w:tcPr>
            <w:tcW w:w="990" w:type="dxa"/>
          </w:tcPr>
          <w:p w:rsidR="00B2727A" w:rsidRDefault="00B2727A" w:rsidP="000B011C">
            <w:p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vertAlign w:val="subscript"/>
              </w:rPr>
              <w:t>60</w:t>
            </w:r>
            <w:r w:rsidRPr="000C2C78">
              <w:rPr>
                <w:rFonts w:ascii="Times New Roman" w:hAnsi="Times New Roman" w:cs="Times New Roman"/>
                <w:sz w:val="24"/>
                <w:szCs w:val="24"/>
                <w:vertAlign w:val="subscript"/>
              </w:rPr>
              <w:t>0</w:t>
            </w:r>
            <w:r>
              <w:rPr>
                <w:rFonts w:ascii="Times New Roman" w:hAnsi="Times New Roman" w:cs="Times New Roman"/>
                <w:sz w:val="24"/>
                <w:szCs w:val="24"/>
              </w:rPr>
              <w:t xml:space="preserve"> Internal solution</w:t>
            </w:r>
          </w:p>
        </w:tc>
        <w:tc>
          <w:tcPr>
            <w:tcW w:w="793" w:type="dxa"/>
          </w:tcPr>
          <w:p w:rsidR="00B2727A" w:rsidRDefault="00B2727A" w:rsidP="000B011C">
            <w:pPr>
              <w:rPr>
                <w:rFonts w:ascii="Times New Roman" w:hAnsi="Times New Roman" w:cs="Times New Roman"/>
                <w:sz w:val="24"/>
                <w:szCs w:val="24"/>
              </w:rPr>
            </w:pPr>
            <w:r w:rsidRPr="00026199">
              <w:rPr>
                <w:rFonts w:ascii="Times New Roman" w:hAnsi="Times New Roman" w:cs="Times New Roman"/>
                <w:sz w:val="28"/>
                <w:szCs w:val="28"/>
              </w:rPr>
              <w:t>c</w:t>
            </w:r>
            <w:r w:rsidRPr="00026199">
              <w:rPr>
                <w:rFonts w:ascii="Times New Roman" w:hAnsi="Times New Roman" w:cs="Times New Roman"/>
                <w:sz w:val="24"/>
                <w:szCs w:val="24"/>
                <w:vertAlign w:val="subscript"/>
              </w:rPr>
              <w:t>1</w:t>
            </w:r>
          </w:p>
          <w:p w:rsidR="00B2727A" w:rsidRDefault="00B2727A" w:rsidP="000B011C">
            <w:pPr>
              <w:rPr>
                <w:rFonts w:ascii="Times New Roman" w:hAnsi="Times New Roman" w:cs="Times New Roman"/>
                <w:sz w:val="24"/>
                <w:szCs w:val="24"/>
              </w:rPr>
            </w:pPr>
            <w:r>
              <w:rPr>
                <w:rFonts w:ascii="Times New Roman" w:hAnsi="Times New Roman" w:cs="Times New Roman"/>
                <w:sz w:val="24"/>
                <w:szCs w:val="24"/>
              </w:rPr>
              <w:t>(g/L)</w:t>
            </w:r>
          </w:p>
        </w:tc>
        <w:tc>
          <w:tcPr>
            <w:tcW w:w="708" w:type="dxa"/>
          </w:tcPr>
          <w:p w:rsidR="00B2727A" w:rsidRDefault="00B2727A" w:rsidP="000B011C">
            <w:pPr>
              <w:rPr>
                <w:rFonts w:ascii="Times New Roman" w:hAnsi="Times New Roman" w:cs="Times New Roman"/>
                <w:sz w:val="24"/>
                <w:szCs w:val="24"/>
              </w:rPr>
            </w:pPr>
            <w:r>
              <w:rPr>
                <w:rFonts w:ascii="Times New Roman" w:hAnsi="Times New Roman" w:cs="Times New Roman"/>
                <w:sz w:val="28"/>
                <w:szCs w:val="28"/>
              </w:rPr>
              <w:t>m</w:t>
            </w:r>
            <w:r w:rsidRPr="00026199">
              <w:rPr>
                <w:rFonts w:ascii="Times New Roman" w:hAnsi="Times New Roman" w:cs="Times New Roman"/>
                <w:sz w:val="24"/>
                <w:szCs w:val="24"/>
                <w:vertAlign w:val="subscript"/>
              </w:rPr>
              <w:t>1</w:t>
            </w:r>
          </w:p>
          <w:p w:rsidR="00B2727A" w:rsidRDefault="00B2727A" w:rsidP="000B011C">
            <w:pPr>
              <w:rPr>
                <w:rFonts w:ascii="Times New Roman" w:hAnsi="Times New Roman" w:cs="Times New Roman"/>
                <w:sz w:val="24"/>
                <w:szCs w:val="24"/>
              </w:rPr>
            </w:pPr>
            <w:r>
              <w:rPr>
                <w:rFonts w:ascii="Times New Roman" w:hAnsi="Times New Roman" w:cs="Times New Roman"/>
                <w:sz w:val="24"/>
                <w:szCs w:val="24"/>
              </w:rPr>
              <w:t>(mg)</w:t>
            </w:r>
          </w:p>
        </w:tc>
        <w:tc>
          <w:tcPr>
            <w:tcW w:w="898" w:type="dxa"/>
          </w:tcPr>
          <w:p w:rsidR="00B2727A" w:rsidRDefault="00B2727A" w:rsidP="000B011C">
            <w:pPr>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vertAlign w:val="subscript"/>
              </w:rPr>
              <w:t>60</w:t>
            </w:r>
            <w:r w:rsidRPr="000C2C78">
              <w:rPr>
                <w:rFonts w:ascii="Times New Roman" w:hAnsi="Times New Roman" w:cs="Times New Roman"/>
                <w:sz w:val="24"/>
                <w:szCs w:val="24"/>
                <w:vertAlign w:val="subscript"/>
              </w:rPr>
              <w:t>0</w:t>
            </w:r>
            <w:r>
              <w:rPr>
                <w:rFonts w:ascii="Times New Roman" w:hAnsi="Times New Roman" w:cs="Times New Roman"/>
                <w:sz w:val="24"/>
                <w:szCs w:val="24"/>
              </w:rPr>
              <w:t xml:space="preserve"> </w:t>
            </w:r>
          </w:p>
          <w:p w:rsidR="00B2727A" w:rsidRPr="00D316C5" w:rsidRDefault="00B2727A" w:rsidP="000B011C">
            <w:pPr>
              <w:rPr>
                <w:rFonts w:ascii="Times New Roman" w:hAnsi="Times New Roman" w:cs="Times New Roman"/>
                <w:sz w:val="20"/>
                <w:szCs w:val="20"/>
              </w:rPr>
            </w:pPr>
            <w:r w:rsidRPr="00D316C5">
              <w:rPr>
                <w:rFonts w:ascii="Times New Roman" w:hAnsi="Times New Roman" w:cs="Times New Roman"/>
                <w:sz w:val="20"/>
                <w:szCs w:val="20"/>
              </w:rPr>
              <w:t>External solution</w:t>
            </w:r>
          </w:p>
        </w:tc>
        <w:tc>
          <w:tcPr>
            <w:tcW w:w="733" w:type="dxa"/>
          </w:tcPr>
          <w:p w:rsidR="00B2727A" w:rsidRDefault="00B2727A" w:rsidP="000B011C">
            <w:pPr>
              <w:rPr>
                <w:rFonts w:ascii="Times New Roman" w:hAnsi="Times New Roman" w:cs="Times New Roman"/>
                <w:sz w:val="24"/>
                <w:szCs w:val="24"/>
              </w:rPr>
            </w:pPr>
            <w:r>
              <w:rPr>
                <w:rFonts w:ascii="Times New Roman" w:hAnsi="Times New Roman" w:cs="Times New Roman"/>
                <w:sz w:val="28"/>
                <w:szCs w:val="28"/>
              </w:rPr>
              <w:t>c</w:t>
            </w:r>
            <w:r>
              <w:rPr>
                <w:rFonts w:ascii="Times New Roman" w:hAnsi="Times New Roman" w:cs="Times New Roman"/>
                <w:sz w:val="24"/>
                <w:szCs w:val="24"/>
                <w:vertAlign w:val="subscript"/>
              </w:rPr>
              <w:t>2</w:t>
            </w:r>
          </w:p>
          <w:p w:rsidR="00B2727A" w:rsidRDefault="00B2727A" w:rsidP="000B011C">
            <w:pPr>
              <w:rPr>
                <w:rFonts w:ascii="Times New Roman" w:hAnsi="Times New Roman" w:cs="Times New Roman"/>
                <w:sz w:val="24"/>
                <w:szCs w:val="24"/>
              </w:rPr>
            </w:pPr>
            <w:r>
              <w:rPr>
                <w:rFonts w:ascii="Times New Roman" w:hAnsi="Times New Roman" w:cs="Times New Roman"/>
                <w:sz w:val="24"/>
                <w:szCs w:val="24"/>
              </w:rPr>
              <w:t>(g/L)</w:t>
            </w:r>
          </w:p>
        </w:tc>
        <w:tc>
          <w:tcPr>
            <w:tcW w:w="683" w:type="dxa"/>
          </w:tcPr>
          <w:p w:rsidR="00B2727A" w:rsidRDefault="00B2727A" w:rsidP="000B011C">
            <w:pPr>
              <w:rPr>
                <w:rFonts w:ascii="Times New Roman" w:hAnsi="Times New Roman" w:cs="Times New Roman"/>
                <w:sz w:val="24"/>
                <w:szCs w:val="24"/>
              </w:rPr>
            </w:pPr>
            <w:r>
              <w:rPr>
                <w:rFonts w:ascii="Times New Roman" w:hAnsi="Times New Roman" w:cs="Times New Roman"/>
                <w:sz w:val="28"/>
                <w:szCs w:val="28"/>
              </w:rPr>
              <w:t>m</w:t>
            </w:r>
            <w:r>
              <w:rPr>
                <w:rFonts w:ascii="Times New Roman" w:hAnsi="Times New Roman" w:cs="Times New Roman"/>
                <w:sz w:val="24"/>
                <w:szCs w:val="24"/>
                <w:vertAlign w:val="subscript"/>
              </w:rPr>
              <w:t>2</w:t>
            </w:r>
          </w:p>
          <w:p w:rsidR="00B2727A" w:rsidRDefault="00B2727A" w:rsidP="000B011C">
            <w:pPr>
              <w:rPr>
                <w:rFonts w:ascii="Times New Roman" w:hAnsi="Times New Roman" w:cs="Times New Roman"/>
                <w:sz w:val="24"/>
                <w:szCs w:val="24"/>
              </w:rPr>
            </w:pPr>
            <w:r>
              <w:rPr>
                <w:rFonts w:ascii="Times New Roman" w:hAnsi="Times New Roman" w:cs="Times New Roman"/>
                <w:sz w:val="24"/>
                <w:szCs w:val="24"/>
              </w:rPr>
              <w:t>(mg)</w:t>
            </w:r>
          </w:p>
        </w:tc>
      </w:tr>
      <w:tr w:rsidR="00B2727A" w:rsidTr="00D316C5">
        <w:tc>
          <w:tcPr>
            <w:tcW w:w="750" w:type="dxa"/>
          </w:tcPr>
          <w:p w:rsidR="00B2727A" w:rsidRDefault="00B2727A" w:rsidP="000B011C">
            <w:pPr>
              <w:jc w:val="center"/>
              <w:rPr>
                <w:rFonts w:ascii="Times New Roman" w:hAnsi="Times New Roman" w:cs="Times New Roman"/>
                <w:sz w:val="24"/>
                <w:szCs w:val="24"/>
              </w:rPr>
            </w:pPr>
            <w:r>
              <w:rPr>
                <w:rFonts w:ascii="Times New Roman" w:hAnsi="Times New Roman" w:cs="Times New Roman"/>
                <w:sz w:val="24"/>
                <w:szCs w:val="24"/>
              </w:rPr>
              <w:t>0</w:t>
            </w:r>
          </w:p>
        </w:tc>
        <w:tc>
          <w:tcPr>
            <w:tcW w:w="990" w:type="dxa"/>
          </w:tcPr>
          <w:p w:rsidR="00B2727A" w:rsidRDefault="00B2727A" w:rsidP="000B011C">
            <w:pPr>
              <w:jc w:val="center"/>
              <w:rPr>
                <w:rFonts w:ascii="Times New Roman" w:hAnsi="Times New Roman" w:cs="Times New Roman"/>
                <w:sz w:val="24"/>
                <w:szCs w:val="24"/>
              </w:rPr>
            </w:pPr>
            <w:r>
              <w:rPr>
                <w:rFonts w:ascii="Times New Roman" w:hAnsi="Times New Roman" w:cs="Times New Roman"/>
                <w:sz w:val="24"/>
                <w:szCs w:val="24"/>
              </w:rPr>
              <w:t>0.650</w:t>
            </w:r>
          </w:p>
        </w:tc>
        <w:tc>
          <w:tcPr>
            <w:tcW w:w="830" w:type="dxa"/>
          </w:tcPr>
          <w:p w:rsidR="00B2727A" w:rsidRDefault="00972110" w:rsidP="000B011C">
            <w:pPr>
              <w:jc w:val="center"/>
              <w:rPr>
                <w:rFonts w:ascii="Times New Roman" w:hAnsi="Times New Roman" w:cs="Times New Roman"/>
                <w:sz w:val="24"/>
                <w:szCs w:val="24"/>
              </w:rPr>
            </w:pPr>
            <w:r>
              <w:rPr>
                <w:rFonts w:ascii="Times New Roman" w:hAnsi="Times New Roman" w:cs="Times New Roman"/>
                <w:sz w:val="24"/>
                <w:szCs w:val="24"/>
              </w:rPr>
              <w:t>87.6</w:t>
            </w:r>
          </w:p>
        </w:tc>
        <w:tc>
          <w:tcPr>
            <w:tcW w:w="683" w:type="dxa"/>
          </w:tcPr>
          <w:p w:rsidR="00B2727A" w:rsidRPr="00663283" w:rsidRDefault="00972110" w:rsidP="0055502F">
            <w:pPr>
              <w:rPr>
                <w:rFonts w:ascii="Times New Roman" w:hAnsi="Times New Roman" w:cs="Times New Roman"/>
                <w:sz w:val="24"/>
                <w:szCs w:val="24"/>
              </w:rPr>
            </w:pPr>
            <w:r>
              <w:rPr>
                <w:rFonts w:ascii="Times New Roman" w:hAnsi="Times New Roman" w:cs="Times New Roman"/>
                <w:sz w:val="24"/>
                <w:szCs w:val="24"/>
              </w:rPr>
              <w:t>876</w:t>
            </w:r>
          </w:p>
        </w:tc>
        <w:tc>
          <w:tcPr>
            <w:tcW w:w="1029" w:type="dxa"/>
          </w:tcPr>
          <w:p w:rsidR="00B2727A" w:rsidRDefault="00B2727A" w:rsidP="000B011C">
            <w:pPr>
              <w:jc w:val="center"/>
              <w:rPr>
                <w:rFonts w:ascii="Times New Roman" w:hAnsi="Times New Roman" w:cs="Times New Roman"/>
                <w:sz w:val="24"/>
                <w:szCs w:val="24"/>
              </w:rPr>
            </w:pPr>
            <w:r>
              <w:rPr>
                <w:rFonts w:ascii="Times New Roman" w:hAnsi="Times New Roman" w:cs="Times New Roman"/>
                <w:sz w:val="24"/>
                <w:szCs w:val="24"/>
              </w:rPr>
              <w:t>----</w:t>
            </w:r>
          </w:p>
        </w:tc>
        <w:tc>
          <w:tcPr>
            <w:tcW w:w="710" w:type="dxa"/>
          </w:tcPr>
          <w:p w:rsidR="00B2727A" w:rsidRDefault="00B2727A" w:rsidP="000B011C">
            <w:pPr>
              <w:jc w:val="center"/>
              <w:rPr>
                <w:rFonts w:ascii="Times New Roman" w:hAnsi="Times New Roman" w:cs="Times New Roman"/>
                <w:sz w:val="24"/>
                <w:szCs w:val="24"/>
              </w:rPr>
            </w:pPr>
            <w:r>
              <w:rPr>
                <w:rFonts w:ascii="Times New Roman" w:hAnsi="Times New Roman" w:cs="Times New Roman"/>
                <w:sz w:val="24"/>
                <w:szCs w:val="24"/>
              </w:rPr>
              <w:t>0</w:t>
            </w:r>
          </w:p>
        </w:tc>
        <w:tc>
          <w:tcPr>
            <w:tcW w:w="686" w:type="dxa"/>
          </w:tcPr>
          <w:p w:rsidR="00B2727A" w:rsidRDefault="00B2727A" w:rsidP="000B011C">
            <w:pPr>
              <w:jc w:val="center"/>
              <w:rPr>
                <w:rFonts w:ascii="Times New Roman" w:hAnsi="Times New Roman" w:cs="Times New Roman"/>
                <w:sz w:val="24"/>
                <w:szCs w:val="24"/>
              </w:rPr>
            </w:pPr>
            <w:r>
              <w:rPr>
                <w:rFonts w:ascii="Times New Roman" w:hAnsi="Times New Roman" w:cs="Times New Roman"/>
                <w:sz w:val="24"/>
                <w:szCs w:val="24"/>
              </w:rPr>
              <w:t>0</w:t>
            </w:r>
          </w:p>
        </w:tc>
        <w:tc>
          <w:tcPr>
            <w:tcW w:w="990" w:type="dxa"/>
          </w:tcPr>
          <w:p w:rsidR="00B2727A" w:rsidRDefault="00B2727A" w:rsidP="000B011C">
            <w:pPr>
              <w:jc w:val="center"/>
              <w:rPr>
                <w:rFonts w:ascii="Times New Roman" w:hAnsi="Times New Roman" w:cs="Times New Roman"/>
                <w:sz w:val="24"/>
                <w:szCs w:val="24"/>
              </w:rPr>
            </w:pPr>
            <w:r>
              <w:rPr>
                <w:rFonts w:ascii="Times New Roman" w:hAnsi="Times New Roman" w:cs="Times New Roman"/>
                <w:sz w:val="24"/>
                <w:szCs w:val="24"/>
              </w:rPr>
              <w:t>0.426</w:t>
            </w:r>
          </w:p>
        </w:tc>
        <w:tc>
          <w:tcPr>
            <w:tcW w:w="793" w:type="dxa"/>
          </w:tcPr>
          <w:p w:rsidR="00B2727A" w:rsidRDefault="002E2EB6" w:rsidP="000B011C">
            <w:pPr>
              <w:jc w:val="center"/>
              <w:rPr>
                <w:rFonts w:ascii="Times New Roman" w:hAnsi="Times New Roman" w:cs="Times New Roman"/>
                <w:sz w:val="24"/>
                <w:szCs w:val="24"/>
              </w:rPr>
            </w:pPr>
            <w:r>
              <w:rPr>
                <w:rFonts w:ascii="Times New Roman" w:hAnsi="Times New Roman" w:cs="Times New Roman"/>
                <w:sz w:val="24"/>
                <w:szCs w:val="24"/>
              </w:rPr>
              <w:t>0.75</w:t>
            </w:r>
          </w:p>
        </w:tc>
        <w:tc>
          <w:tcPr>
            <w:tcW w:w="708" w:type="dxa"/>
          </w:tcPr>
          <w:p w:rsidR="00B2727A" w:rsidRDefault="002E2EB6" w:rsidP="0055502F">
            <w:pPr>
              <w:rPr>
                <w:rFonts w:ascii="Times New Roman" w:hAnsi="Times New Roman" w:cs="Times New Roman"/>
                <w:sz w:val="24"/>
                <w:szCs w:val="24"/>
              </w:rPr>
            </w:pPr>
            <w:r>
              <w:rPr>
                <w:rFonts w:ascii="Times New Roman" w:hAnsi="Times New Roman" w:cs="Times New Roman"/>
                <w:sz w:val="24"/>
                <w:szCs w:val="24"/>
              </w:rPr>
              <w:t>7.5</w:t>
            </w:r>
          </w:p>
        </w:tc>
        <w:tc>
          <w:tcPr>
            <w:tcW w:w="898" w:type="dxa"/>
          </w:tcPr>
          <w:p w:rsidR="00B2727A" w:rsidRDefault="00B2727A" w:rsidP="000B011C">
            <w:pPr>
              <w:jc w:val="center"/>
              <w:rPr>
                <w:rFonts w:ascii="Times New Roman" w:hAnsi="Times New Roman" w:cs="Times New Roman"/>
                <w:sz w:val="24"/>
                <w:szCs w:val="24"/>
              </w:rPr>
            </w:pPr>
            <w:r>
              <w:rPr>
                <w:rFonts w:ascii="Times New Roman" w:hAnsi="Times New Roman" w:cs="Times New Roman"/>
                <w:sz w:val="24"/>
                <w:szCs w:val="24"/>
              </w:rPr>
              <w:t>----</w:t>
            </w:r>
          </w:p>
        </w:tc>
        <w:tc>
          <w:tcPr>
            <w:tcW w:w="733" w:type="dxa"/>
          </w:tcPr>
          <w:p w:rsidR="00B2727A" w:rsidRDefault="00B2727A" w:rsidP="000B011C">
            <w:r>
              <w:rPr>
                <w:rFonts w:ascii="Times New Roman" w:hAnsi="Times New Roman" w:cs="Times New Roman"/>
                <w:sz w:val="24"/>
                <w:szCs w:val="24"/>
              </w:rPr>
              <w:t>---</w:t>
            </w:r>
          </w:p>
        </w:tc>
        <w:tc>
          <w:tcPr>
            <w:tcW w:w="683" w:type="dxa"/>
          </w:tcPr>
          <w:p w:rsidR="00B2727A" w:rsidRDefault="00B2727A" w:rsidP="000B011C">
            <w:r w:rsidRPr="00742E22">
              <w:rPr>
                <w:rFonts w:ascii="Times New Roman" w:hAnsi="Times New Roman" w:cs="Times New Roman"/>
                <w:sz w:val="24"/>
                <w:szCs w:val="24"/>
              </w:rPr>
              <w:t>----</w:t>
            </w:r>
          </w:p>
        </w:tc>
      </w:tr>
      <w:tr w:rsidR="00B2727A" w:rsidTr="00D316C5">
        <w:tc>
          <w:tcPr>
            <w:tcW w:w="750" w:type="dxa"/>
          </w:tcPr>
          <w:p w:rsidR="00B2727A" w:rsidRDefault="00B2727A" w:rsidP="000B011C">
            <w:pPr>
              <w:jc w:val="center"/>
              <w:rPr>
                <w:rFonts w:ascii="Times New Roman" w:hAnsi="Times New Roman" w:cs="Times New Roman"/>
                <w:sz w:val="24"/>
                <w:szCs w:val="24"/>
              </w:rPr>
            </w:pPr>
            <w:r>
              <w:rPr>
                <w:rFonts w:ascii="Times New Roman" w:hAnsi="Times New Roman" w:cs="Times New Roman"/>
                <w:sz w:val="24"/>
                <w:szCs w:val="24"/>
              </w:rPr>
              <w:t>50</w:t>
            </w:r>
          </w:p>
        </w:tc>
        <w:tc>
          <w:tcPr>
            <w:tcW w:w="990" w:type="dxa"/>
          </w:tcPr>
          <w:p w:rsidR="00B2727A" w:rsidRDefault="00B2727A" w:rsidP="000B011C">
            <w:pPr>
              <w:jc w:val="center"/>
              <w:rPr>
                <w:rFonts w:ascii="Times New Roman" w:hAnsi="Times New Roman" w:cs="Times New Roman"/>
                <w:sz w:val="24"/>
                <w:szCs w:val="24"/>
              </w:rPr>
            </w:pPr>
            <w:r>
              <w:rPr>
                <w:rFonts w:ascii="Times New Roman" w:hAnsi="Times New Roman" w:cs="Times New Roman"/>
                <w:sz w:val="24"/>
                <w:szCs w:val="24"/>
              </w:rPr>
              <w:t>1.310</w:t>
            </w:r>
          </w:p>
        </w:tc>
        <w:tc>
          <w:tcPr>
            <w:tcW w:w="830" w:type="dxa"/>
          </w:tcPr>
          <w:p w:rsidR="00B2727A" w:rsidRDefault="00972110" w:rsidP="000B011C">
            <w:pPr>
              <w:jc w:val="center"/>
              <w:rPr>
                <w:rFonts w:ascii="Times New Roman" w:hAnsi="Times New Roman" w:cs="Times New Roman"/>
                <w:sz w:val="24"/>
                <w:szCs w:val="24"/>
              </w:rPr>
            </w:pPr>
            <w:r>
              <w:rPr>
                <w:rFonts w:ascii="Times New Roman" w:hAnsi="Times New Roman" w:cs="Times New Roman"/>
                <w:sz w:val="24"/>
                <w:szCs w:val="24"/>
              </w:rPr>
              <w:t>36.8</w:t>
            </w:r>
          </w:p>
        </w:tc>
        <w:tc>
          <w:tcPr>
            <w:tcW w:w="683" w:type="dxa"/>
          </w:tcPr>
          <w:p w:rsidR="00B2727A" w:rsidRDefault="00972110" w:rsidP="000B011C">
            <w:pPr>
              <w:jc w:val="center"/>
              <w:rPr>
                <w:rFonts w:ascii="Times New Roman" w:hAnsi="Times New Roman" w:cs="Times New Roman"/>
                <w:sz w:val="24"/>
                <w:szCs w:val="24"/>
              </w:rPr>
            </w:pPr>
            <w:r>
              <w:rPr>
                <w:rFonts w:ascii="Times New Roman" w:hAnsi="Times New Roman" w:cs="Times New Roman"/>
                <w:sz w:val="24"/>
                <w:szCs w:val="24"/>
              </w:rPr>
              <w:t>368</w:t>
            </w:r>
          </w:p>
        </w:tc>
        <w:tc>
          <w:tcPr>
            <w:tcW w:w="1029" w:type="dxa"/>
          </w:tcPr>
          <w:p w:rsidR="00B2727A" w:rsidRDefault="00B2727A" w:rsidP="000B011C">
            <w:pPr>
              <w:jc w:val="center"/>
              <w:rPr>
                <w:rFonts w:ascii="Times New Roman" w:hAnsi="Times New Roman" w:cs="Times New Roman"/>
                <w:sz w:val="24"/>
                <w:szCs w:val="24"/>
              </w:rPr>
            </w:pPr>
            <w:r>
              <w:rPr>
                <w:rFonts w:ascii="Times New Roman" w:hAnsi="Times New Roman" w:cs="Times New Roman"/>
                <w:sz w:val="24"/>
                <w:szCs w:val="24"/>
              </w:rPr>
              <w:t>0.404</w:t>
            </w:r>
          </w:p>
        </w:tc>
        <w:tc>
          <w:tcPr>
            <w:tcW w:w="710" w:type="dxa"/>
          </w:tcPr>
          <w:p w:rsidR="00B2727A" w:rsidRDefault="003D704E" w:rsidP="000B011C">
            <w:pPr>
              <w:jc w:val="center"/>
              <w:rPr>
                <w:rFonts w:ascii="Times New Roman" w:hAnsi="Times New Roman" w:cs="Times New Roman"/>
                <w:sz w:val="24"/>
                <w:szCs w:val="24"/>
              </w:rPr>
            </w:pPr>
            <w:r>
              <w:rPr>
                <w:rFonts w:ascii="Times New Roman" w:hAnsi="Times New Roman" w:cs="Times New Roman"/>
                <w:sz w:val="24"/>
                <w:szCs w:val="24"/>
              </w:rPr>
              <w:t>2.27</w:t>
            </w:r>
          </w:p>
        </w:tc>
        <w:tc>
          <w:tcPr>
            <w:tcW w:w="686" w:type="dxa"/>
          </w:tcPr>
          <w:p w:rsidR="00B2727A" w:rsidRDefault="003D704E" w:rsidP="000B011C">
            <w:pPr>
              <w:jc w:val="center"/>
              <w:rPr>
                <w:rFonts w:ascii="Times New Roman" w:hAnsi="Times New Roman" w:cs="Times New Roman"/>
                <w:sz w:val="24"/>
                <w:szCs w:val="24"/>
              </w:rPr>
            </w:pPr>
            <w:r>
              <w:rPr>
                <w:rFonts w:ascii="Times New Roman" w:hAnsi="Times New Roman" w:cs="Times New Roman"/>
                <w:sz w:val="24"/>
                <w:szCs w:val="24"/>
              </w:rPr>
              <w:t>454</w:t>
            </w:r>
          </w:p>
        </w:tc>
        <w:tc>
          <w:tcPr>
            <w:tcW w:w="990" w:type="dxa"/>
          </w:tcPr>
          <w:p w:rsidR="00B2727A" w:rsidRDefault="00B2727A" w:rsidP="000B011C">
            <w:pPr>
              <w:jc w:val="center"/>
              <w:rPr>
                <w:rFonts w:ascii="Times New Roman" w:hAnsi="Times New Roman" w:cs="Times New Roman"/>
                <w:sz w:val="24"/>
                <w:szCs w:val="24"/>
              </w:rPr>
            </w:pPr>
            <w:r>
              <w:rPr>
                <w:rFonts w:ascii="Times New Roman" w:hAnsi="Times New Roman" w:cs="Times New Roman"/>
                <w:sz w:val="24"/>
                <w:szCs w:val="24"/>
              </w:rPr>
              <w:t>0.392</w:t>
            </w:r>
          </w:p>
        </w:tc>
        <w:tc>
          <w:tcPr>
            <w:tcW w:w="793" w:type="dxa"/>
          </w:tcPr>
          <w:p w:rsidR="00B2727A" w:rsidRDefault="002E2EB6" w:rsidP="000B011C">
            <w:pPr>
              <w:jc w:val="center"/>
              <w:rPr>
                <w:rFonts w:ascii="Times New Roman" w:hAnsi="Times New Roman" w:cs="Times New Roman"/>
                <w:sz w:val="24"/>
                <w:szCs w:val="24"/>
              </w:rPr>
            </w:pPr>
            <w:r>
              <w:rPr>
                <w:rFonts w:ascii="Times New Roman" w:hAnsi="Times New Roman" w:cs="Times New Roman"/>
                <w:sz w:val="24"/>
                <w:szCs w:val="24"/>
              </w:rPr>
              <w:t>0.69</w:t>
            </w:r>
          </w:p>
        </w:tc>
        <w:tc>
          <w:tcPr>
            <w:tcW w:w="708" w:type="dxa"/>
          </w:tcPr>
          <w:p w:rsidR="00B2727A" w:rsidRDefault="002E2EB6" w:rsidP="000B011C">
            <w:pPr>
              <w:jc w:val="center"/>
              <w:rPr>
                <w:rFonts w:ascii="Times New Roman" w:hAnsi="Times New Roman" w:cs="Times New Roman"/>
                <w:sz w:val="24"/>
                <w:szCs w:val="24"/>
              </w:rPr>
            </w:pPr>
            <w:r>
              <w:rPr>
                <w:rFonts w:ascii="Times New Roman" w:hAnsi="Times New Roman" w:cs="Times New Roman"/>
                <w:sz w:val="24"/>
                <w:szCs w:val="24"/>
              </w:rPr>
              <w:t>6.9</w:t>
            </w:r>
          </w:p>
        </w:tc>
        <w:tc>
          <w:tcPr>
            <w:tcW w:w="898" w:type="dxa"/>
          </w:tcPr>
          <w:p w:rsidR="00B2727A" w:rsidRDefault="00B2727A" w:rsidP="00D316C5">
            <w:pPr>
              <w:rPr>
                <w:rFonts w:ascii="Times New Roman" w:hAnsi="Times New Roman" w:cs="Times New Roman"/>
                <w:sz w:val="24"/>
                <w:szCs w:val="24"/>
              </w:rPr>
            </w:pPr>
            <w:r>
              <w:rPr>
                <w:rFonts w:ascii="Times New Roman" w:hAnsi="Times New Roman" w:cs="Times New Roman"/>
                <w:sz w:val="24"/>
                <w:szCs w:val="24"/>
              </w:rPr>
              <w:t>0.160</w:t>
            </w:r>
          </w:p>
        </w:tc>
        <w:tc>
          <w:tcPr>
            <w:tcW w:w="733" w:type="dxa"/>
          </w:tcPr>
          <w:p w:rsidR="00B2727A" w:rsidRPr="00D316C5" w:rsidRDefault="00644D6A" w:rsidP="000B011C">
            <w:r>
              <w:t>0.04</w:t>
            </w:r>
          </w:p>
        </w:tc>
        <w:tc>
          <w:tcPr>
            <w:tcW w:w="683" w:type="dxa"/>
          </w:tcPr>
          <w:p w:rsidR="00B2727A" w:rsidRPr="00D316C5" w:rsidRDefault="00644D6A" w:rsidP="000B011C">
            <w:r>
              <w:t>9.4</w:t>
            </w:r>
          </w:p>
        </w:tc>
      </w:tr>
    </w:tbl>
    <w:p w:rsidR="00972110" w:rsidRDefault="00972110" w:rsidP="00972110">
      <w:pPr>
        <w:shd w:val="clear" w:color="auto" w:fill="FFFFFF"/>
        <w:spacing w:after="0" w:line="240" w:lineRule="auto"/>
        <w:rPr>
          <w:rFonts w:ascii="Arial" w:eastAsia="Times New Roman" w:hAnsi="Arial" w:cs="Arial"/>
          <w:sz w:val="24"/>
          <w:szCs w:val="24"/>
          <w:lang w:eastAsia="en-CA"/>
        </w:rPr>
      </w:pPr>
    </w:p>
    <w:p w:rsidR="008D5DA6" w:rsidRDefault="008D5DA6" w:rsidP="008D5DA6">
      <w:pPr>
        <w:rPr>
          <w:b/>
          <w:u w:val="single"/>
        </w:rPr>
      </w:pPr>
      <w:r>
        <w:rPr>
          <w:b/>
          <w:u w:val="single"/>
        </w:rPr>
        <w:t>Glucose concentrations and mass at t=0 min:</w:t>
      </w:r>
    </w:p>
    <w:p w:rsidR="008D5DA6" w:rsidRDefault="008D5DA6" w:rsidP="008D5DA6">
      <w:pPr>
        <w:rPr>
          <w:b/>
          <w:u w:val="single"/>
        </w:rPr>
      </w:pPr>
    </w:p>
    <w:p w:rsidR="008D5DA6" w:rsidRPr="00187715" w:rsidRDefault="008D5DA6" w:rsidP="008D5DA6">
      <w:r>
        <w:rPr>
          <w:b/>
          <w:u w:val="single"/>
        </w:rPr>
        <w:t>Variables:</w:t>
      </w:r>
      <w:r>
        <w:t xml:space="preserve"> A</w:t>
      </w:r>
      <w:r>
        <w:rPr>
          <w:vertAlign w:val="subscript"/>
        </w:rPr>
        <w:t>b</w:t>
      </w:r>
      <w:r>
        <w:t xml:space="preserve"> = 0.267, c</w:t>
      </w:r>
      <w:r>
        <w:rPr>
          <w:vertAlign w:val="subscript"/>
        </w:rPr>
        <w:t>b</w:t>
      </w:r>
      <w:r>
        <w:t xml:space="preserve"> = 1.5mg/mL, A</w:t>
      </w:r>
      <w:r>
        <w:rPr>
          <w:vertAlign w:val="subscript"/>
        </w:rPr>
        <w:t>d</w:t>
      </w:r>
      <w:r>
        <w:t xml:space="preserve"> = 0.650 </w:t>
      </w:r>
      <w:r w:rsidRPr="00187715">
        <w:t>V</w:t>
      </w:r>
      <w:r>
        <w:rPr>
          <w:vertAlign w:val="subscript"/>
        </w:rPr>
        <w:t>1</w:t>
      </w:r>
      <w:r>
        <w:t xml:space="preserve"> = 10 mL, c</w:t>
      </w:r>
      <w:r>
        <w:rPr>
          <w:vertAlign w:val="subscript"/>
        </w:rPr>
        <w:t>2</w:t>
      </w:r>
      <w:r>
        <w:t xml:space="preserve"> = 0 g/L, c</w:t>
      </w:r>
      <w:r>
        <w:rPr>
          <w:vertAlign w:val="subscript"/>
        </w:rPr>
        <w:t>d</w:t>
      </w:r>
      <w:r>
        <w:t xml:space="preserve"> =? m</w:t>
      </w:r>
      <w:r>
        <w:rPr>
          <w:vertAlign w:val="subscript"/>
        </w:rPr>
        <w:t>1</w:t>
      </w:r>
      <w:r>
        <w:t xml:space="preserve"> =? m</w:t>
      </w:r>
      <w:r>
        <w:rPr>
          <w:vertAlign w:val="subscript"/>
        </w:rPr>
        <w:t>2</w:t>
      </w:r>
      <w:r>
        <w:t xml:space="preserve"> =?</w:t>
      </w:r>
    </w:p>
    <w:p w:rsidR="008D5DA6" w:rsidRPr="00187715" w:rsidRDefault="008D5DA6" w:rsidP="008D5DA6">
      <w:r>
        <w:t xml:space="preserve"> </w:t>
      </w:r>
    </w:p>
    <w:p w:rsidR="008D5DA6" w:rsidRPr="00C23711" w:rsidRDefault="008D5DA6" w:rsidP="008D5DA6">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b</m:t>
                  </m:r>
                </m:sub>
              </m:sSub>
            </m:num>
            <m:den>
              <m:sSub>
                <m:sSubPr>
                  <m:ctrlPr>
                    <w:rPr>
                      <w:rFonts w:ascii="Cambria Math" w:hAnsi="Cambria Math"/>
                      <w:i/>
                    </w:rPr>
                  </m:ctrlPr>
                </m:sSubPr>
                <m:e>
                  <m:r>
                    <w:rPr>
                      <w:rFonts w:ascii="Cambria Math" w:hAnsi="Cambria Math"/>
                    </w:rPr>
                    <m:t>c</m:t>
                  </m:r>
                </m:e>
                <m:sub>
                  <m:r>
                    <w:rPr>
                      <w:rFonts w:ascii="Cambria Math" w:hAnsi="Cambria Math"/>
                    </w:rPr>
                    <m:t>b</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d</m:t>
                  </m:r>
                </m:sub>
              </m:sSub>
            </m:num>
            <m:den>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m:t>
              </m:r>
              <m:f>
                <m:fPr>
                  <m:ctrlPr>
                    <w:rPr>
                      <w:rFonts w:ascii="Cambria Math" w:hAnsi="Cambria Math"/>
                      <w:i/>
                    </w:rPr>
                  </m:ctrlPr>
                </m:fPr>
                <m:num>
                  <m:r>
                    <w:rPr>
                      <w:rFonts w:ascii="Cambria Math" w:hAnsi="Cambria Math"/>
                    </w:rPr>
                    <m:t>0.025</m:t>
                  </m:r>
                </m:num>
                <m:den>
                  <m:r>
                    <w:rPr>
                      <w:rFonts w:ascii="Cambria Math" w:hAnsi="Cambria Math"/>
                    </w:rPr>
                    <m:t>0.6</m:t>
                  </m:r>
                </m:den>
              </m:f>
              <m:r>
                <w:rPr>
                  <w:rFonts w:ascii="Cambria Math" w:hAnsi="Cambria Math"/>
                </w:rPr>
                <m:t>)</m:t>
              </m:r>
            </m:den>
          </m:f>
          <m:r>
            <w:rPr>
              <w:rFonts w:ascii="Cambria Math" w:hAnsi="Cambria Math"/>
            </w:rPr>
            <m:t xml:space="preserve"> =&gt;   </m:t>
          </m:r>
          <m:sSub>
            <m:sSubPr>
              <m:ctrlPr>
                <w:rPr>
                  <w:rFonts w:ascii="Cambria Math" w:hAnsi="Cambria Math"/>
                  <w:i/>
                </w:rPr>
              </m:ctrlPr>
            </m:sSubPr>
            <m:e>
              <m:r>
                <w:rPr>
                  <w:rFonts w:ascii="Cambria Math" w:hAnsi="Cambria Math"/>
                </w:rPr>
                <m:t>A</m:t>
              </m:r>
            </m:e>
            <m:sub>
              <m:r>
                <w:rPr>
                  <w:rFonts w:ascii="Cambria Math" w:hAnsi="Cambria Math"/>
                </w:rPr>
                <m:t>b</m:t>
              </m:r>
            </m:sub>
          </m:sSub>
          <m:r>
            <w:rPr>
              <w:rFonts w:ascii="Cambria Math" w:hAnsi="Cambria Math"/>
            </w:rPr>
            <m:t>(</m:t>
          </m:r>
          <m:f>
            <m:fPr>
              <m:ctrlPr>
                <w:rPr>
                  <w:rFonts w:ascii="Cambria Math" w:hAnsi="Cambria Math"/>
                  <w:i/>
                </w:rPr>
              </m:ctrlPr>
            </m:fPr>
            <m:num>
              <m:r>
                <w:rPr>
                  <w:rFonts w:ascii="Cambria Math" w:hAnsi="Cambria Math"/>
                </w:rPr>
                <m:t>0.025</m:t>
              </m:r>
            </m:num>
            <m:den>
              <m:r>
                <w:rPr>
                  <w:rFonts w:ascii="Cambria Math" w:hAnsi="Cambria Math"/>
                </w:rPr>
                <m:t>0.6</m:t>
              </m:r>
            </m:den>
          </m:f>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d</m:t>
                  </m:r>
                </m:sub>
              </m:sSub>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d</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b</m:t>
                  </m:r>
                </m:sub>
              </m:sSub>
            </m:e>
          </m:d>
          <m:r>
            <w:rPr>
              <w:rFonts w:ascii="Cambria Math" w:hAnsi="Cambria Math"/>
            </w:rPr>
            <m:t xml:space="preserve"> =&gt;   </m:t>
          </m:r>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d</m:t>
                      </m:r>
                    </m:sub>
                  </m:sSub>
                </m:e>
              </m:d>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b</m:t>
                      </m:r>
                    </m:sub>
                  </m:sSub>
                </m:e>
              </m:d>
            </m:num>
            <m:den>
              <m:sSub>
                <m:sSubPr>
                  <m:ctrlPr>
                    <w:rPr>
                      <w:rFonts w:ascii="Cambria Math" w:hAnsi="Cambria Math"/>
                      <w:i/>
                    </w:rPr>
                  </m:ctrlPr>
                </m:sSubPr>
                <m:e>
                  <m:r>
                    <w:rPr>
                      <w:rFonts w:ascii="Cambria Math" w:hAnsi="Cambria Math"/>
                    </w:rPr>
                    <m:t>A</m:t>
                  </m:r>
                </m:e>
                <m:sub>
                  <m:r>
                    <w:rPr>
                      <w:rFonts w:ascii="Cambria Math" w:hAnsi="Cambria Math"/>
                    </w:rPr>
                    <m:t>b</m:t>
                  </m:r>
                </m:sub>
              </m:sSub>
              <m:r>
                <w:rPr>
                  <w:rFonts w:ascii="Cambria Math" w:hAnsi="Cambria Math"/>
                </w:rPr>
                <m:t>(</m:t>
              </m:r>
              <m:f>
                <m:fPr>
                  <m:ctrlPr>
                    <w:rPr>
                      <w:rFonts w:ascii="Cambria Math" w:hAnsi="Cambria Math"/>
                      <w:i/>
                    </w:rPr>
                  </m:ctrlPr>
                </m:fPr>
                <m:num>
                  <m:r>
                    <w:rPr>
                      <w:rFonts w:ascii="Cambria Math" w:hAnsi="Cambria Math"/>
                    </w:rPr>
                    <m:t>0.025</m:t>
                  </m:r>
                </m:num>
                <m:den>
                  <m:r>
                    <w:rPr>
                      <w:rFonts w:ascii="Cambria Math" w:hAnsi="Cambria Math"/>
                    </w:rPr>
                    <m:t>0.6</m:t>
                  </m:r>
                </m:den>
              </m:f>
              <m:r>
                <w:rPr>
                  <w:rFonts w:ascii="Cambria Math" w:hAnsi="Cambria Math"/>
                </w:rPr>
                <m:t>)</m:t>
              </m:r>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0.650</m:t>
                  </m:r>
                </m:e>
              </m:d>
              <m:d>
                <m:dPr>
                  <m:ctrlPr>
                    <w:rPr>
                      <w:rFonts w:ascii="Cambria Math" w:hAnsi="Cambria Math"/>
                      <w:i/>
                    </w:rPr>
                  </m:ctrlPr>
                </m:dPr>
                <m:e>
                  <m:r>
                    <w:rPr>
                      <w:rFonts w:ascii="Cambria Math" w:hAnsi="Cambria Math"/>
                    </w:rPr>
                    <m:t>1.5</m:t>
                  </m:r>
                  <m:f>
                    <m:fPr>
                      <m:ctrlPr>
                        <w:rPr>
                          <w:rFonts w:ascii="Cambria Math" w:hAnsi="Cambria Math"/>
                          <w:i/>
                        </w:rPr>
                      </m:ctrlPr>
                    </m:fPr>
                    <m:num>
                      <m:r>
                        <w:rPr>
                          <w:rFonts w:ascii="Cambria Math" w:hAnsi="Cambria Math"/>
                        </w:rPr>
                        <m:t>mg</m:t>
                      </m:r>
                    </m:num>
                    <m:den>
                      <m:r>
                        <w:rPr>
                          <w:rFonts w:ascii="Cambria Math" w:hAnsi="Cambria Math"/>
                        </w:rPr>
                        <m:t>mL</m:t>
                      </m:r>
                    </m:den>
                  </m:f>
                </m:e>
              </m:d>
            </m:num>
            <m:den>
              <m:r>
                <w:rPr>
                  <w:rFonts w:ascii="Cambria Math" w:hAnsi="Cambria Math"/>
                </w:rPr>
                <m:t>0.267(</m:t>
              </m:r>
              <m:f>
                <m:fPr>
                  <m:ctrlPr>
                    <w:rPr>
                      <w:rFonts w:ascii="Cambria Math" w:hAnsi="Cambria Math"/>
                      <w:i/>
                    </w:rPr>
                  </m:ctrlPr>
                </m:fPr>
                <m:num>
                  <m:r>
                    <w:rPr>
                      <w:rFonts w:ascii="Cambria Math" w:hAnsi="Cambria Math"/>
                    </w:rPr>
                    <m:t>0.025</m:t>
                  </m:r>
                </m:num>
                <m:den>
                  <m:r>
                    <w:rPr>
                      <w:rFonts w:ascii="Cambria Math" w:hAnsi="Cambria Math"/>
                    </w:rPr>
                    <m:t>0.6</m:t>
                  </m:r>
                </m:den>
              </m:f>
              <m:r>
                <w:rPr>
                  <w:rFonts w:ascii="Cambria Math" w:hAnsi="Cambria Math"/>
                </w:rPr>
                <m:t>)</m:t>
              </m:r>
            </m:den>
          </m:f>
        </m:oMath>
      </m:oMathPara>
    </w:p>
    <w:p w:rsidR="008D5DA6" w:rsidRPr="00C23711" w:rsidRDefault="008D5DA6" w:rsidP="008D5DA6">
      <m:oMathPara>
        <m:oMathParaPr>
          <m:jc m:val="left"/>
        </m:oMathParaPr>
        <m:oMath>
          <m:r>
            <w:rPr>
              <w:rFonts w:ascii="Cambria Math" w:hAnsi="Cambria Math"/>
            </w:rPr>
            <m:t xml:space="preserve"> </m:t>
          </m:r>
        </m:oMath>
      </m:oMathPara>
    </w:p>
    <w:p w:rsidR="008D5DA6" w:rsidRPr="00400E03" w:rsidRDefault="008D5DA6" w:rsidP="008D5DA6">
      <m:oMathPara>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=87.6</m:t>
          </m:r>
          <m:f>
            <m:fPr>
              <m:ctrlPr>
                <w:rPr>
                  <w:rFonts w:ascii="Cambria Math" w:hAnsi="Cambria Math"/>
                  <w:i/>
                </w:rPr>
              </m:ctrlPr>
            </m:fPr>
            <m:num>
              <m:r>
                <w:rPr>
                  <w:rFonts w:ascii="Cambria Math" w:hAnsi="Cambria Math"/>
                </w:rPr>
                <m:t>mg</m:t>
              </m:r>
            </m:num>
            <m:den>
              <m:r>
                <w:rPr>
                  <w:rFonts w:ascii="Cambria Math" w:hAnsi="Cambria Math"/>
                </w:rPr>
                <m:t>mL</m:t>
              </m:r>
            </m:den>
          </m:f>
          <m:r>
            <w:rPr>
              <w:rFonts w:ascii="Cambria Math" w:hAnsi="Cambria Math"/>
            </w:rPr>
            <m:t>∙</m:t>
          </m:r>
          <m:f>
            <m:fPr>
              <m:ctrlPr>
                <w:rPr>
                  <w:rFonts w:ascii="Cambria Math" w:hAnsi="Cambria Math"/>
                  <w:i/>
                </w:rPr>
              </m:ctrlPr>
            </m:fPr>
            <m:num>
              <m:r>
                <w:rPr>
                  <w:rFonts w:ascii="Cambria Math" w:hAnsi="Cambria Math"/>
                </w:rPr>
                <m:t>1000 mL</m:t>
              </m:r>
            </m:num>
            <m:den>
              <m:r>
                <w:rPr>
                  <w:rFonts w:ascii="Cambria Math" w:hAnsi="Cambria Math"/>
                </w:rPr>
                <m:t>1 L</m:t>
              </m:r>
            </m:den>
          </m:f>
          <m:r>
            <w:rPr>
              <w:rFonts w:ascii="Cambria Math" w:hAnsi="Cambria Math"/>
            </w:rPr>
            <m:t>∙</m:t>
          </m:r>
          <m:f>
            <m:fPr>
              <m:ctrlPr>
                <w:rPr>
                  <w:rFonts w:ascii="Cambria Math" w:hAnsi="Cambria Math"/>
                  <w:i/>
                </w:rPr>
              </m:ctrlPr>
            </m:fPr>
            <m:num>
              <m:r>
                <w:rPr>
                  <w:rFonts w:ascii="Cambria Math" w:hAnsi="Cambria Math"/>
                </w:rPr>
                <m:t>1 g</m:t>
              </m:r>
            </m:num>
            <m:den>
              <m:r>
                <w:rPr>
                  <w:rFonts w:ascii="Cambria Math" w:hAnsi="Cambria Math"/>
                </w:rPr>
                <m:t>1000 mg</m:t>
              </m:r>
            </m:den>
          </m:f>
          <m:r>
            <w:rPr>
              <w:rFonts w:ascii="Cambria Math" w:hAnsi="Cambria Math"/>
            </w:rPr>
            <m:t>=87.6</m:t>
          </m:r>
          <m:f>
            <m:fPr>
              <m:ctrlPr>
                <w:rPr>
                  <w:rFonts w:ascii="Cambria Math" w:hAnsi="Cambria Math"/>
                  <w:i/>
                </w:rPr>
              </m:ctrlPr>
            </m:fPr>
            <m:num>
              <m:r>
                <w:rPr>
                  <w:rFonts w:ascii="Cambria Math" w:hAnsi="Cambria Math"/>
                </w:rPr>
                <m:t>g</m:t>
              </m:r>
            </m:num>
            <m:den>
              <m:r>
                <w:rPr>
                  <w:rFonts w:ascii="Cambria Math" w:hAnsi="Cambria Math"/>
                </w:rPr>
                <m:t>L</m:t>
              </m:r>
            </m:den>
          </m:f>
        </m:oMath>
      </m:oMathPara>
    </w:p>
    <w:p w:rsidR="008D5DA6" w:rsidRDefault="008D5DA6" w:rsidP="008D5DA6"/>
    <w:p w:rsidR="008D5DA6" w:rsidRPr="00001244" w:rsidRDefault="008D5DA6" w:rsidP="008D5DA6">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d</m:t>
              </m:r>
            </m:sub>
          </m:sSub>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1</m:t>
                  </m:r>
                </m:sub>
              </m:sSub>
            </m:e>
          </m:d>
          <m:r>
            <w:rPr>
              <w:rFonts w:ascii="Cambria Math" w:hAnsi="Cambria Math"/>
            </w:rPr>
            <m:t>= 87.6</m:t>
          </m:r>
          <m:f>
            <m:fPr>
              <m:ctrlPr>
                <w:rPr>
                  <w:rFonts w:ascii="Cambria Math" w:hAnsi="Cambria Math"/>
                  <w:i/>
                </w:rPr>
              </m:ctrlPr>
            </m:fPr>
            <m:num>
              <m:r>
                <w:rPr>
                  <w:rFonts w:ascii="Cambria Math" w:hAnsi="Cambria Math"/>
                </w:rPr>
                <m:t>mg</m:t>
              </m:r>
            </m:num>
            <m:den>
              <m:r>
                <w:rPr>
                  <w:rFonts w:ascii="Cambria Math" w:hAnsi="Cambria Math"/>
                </w:rPr>
                <m:t>mL</m:t>
              </m:r>
            </m:den>
          </m:f>
          <m:d>
            <m:dPr>
              <m:ctrlPr>
                <w:rPr>
                  <w:rFonts w:ascii="Cambria Math" w:hAnsi="Cambria Math"/>
                  <w:i/>
                </w:rPr>
              </m:ctrlPr>
            </m:dPr>
            <m:e>
              <m:r>
                <w:rPr>
                  <w:rFonts w:ascii="Cambria Math" w:hAnsi="Cambria Math"/>
                </w:rPr>
                <m:t>10 mL</m:t>
              </m:r>
            </m:e>
          </m:d>
          <m:r>
            <w:rPr>
              <w:rFonts w:ascii="Cambria Math" w:hAnsi="Cambria Math"/>
            </w:rPr>
            <m:t xml:space="preserve">= 876.4 mg     </m:t>
          </m:r>
          <m:sSub>
            <m:sSubPr>
              <m:ctrlPr>
                <w:rPr>
                  <w:rFonts w:ascii="Cambria Math" w:hAnsi="Cambria Math"/>
                  <w:i/>
                </w:rPr>
              </m:ctrlPr>
            </m:sSubPr>
            <m:e>
              <m:r>
                <w:rPr>
                  <w:rFonts w:ascii="Cambria Math" w:hAnsi="Cambria Math"/>
                </w:rPr>
                <m:t>c</m:t>
              </m:r>
            </m:e>
            <m:sub>
              <m:r>
                <w:rPr>
                  <w:rFonts w:ascii="Cambria Math" w:hAnsi="Cambria Math"/>
                </w:rPr>
                <m:t>2</m:t>
              </m:r>
            </m:sub>
          </m:sSub>
          <m:r>
            <w:rPr>
              <w:rFonts w:ascii="Cambria Math" w:hAnsi="Cambria Math"/>
            </w:rPr>
            <m:t>=0</m:t>
          </m:r>
          <m:f>
            <m:fPr>
              <m:ctrlPr>
                <w:rPr>
                  <w:rFonts w:ascii="Cambria Math" w:hAnsi="Cambria Math"/>
                  <w:i/>
                </w:rPr>
              </m:ctrlPr>
            </m:fPr>
            <m:num>
              <m:r>
                <w:rPr>
                  <w:rFonts w:ascii="Cambria Math" w:hAnsi="Cambria Math"/>
                </w:rPr>
                <m:t>g</m:t>
              </m:r>
            </m:num>
            <m:den>
              <m:r>
                <w:rPr>
                  <w:rFonts w:ascii="Cambria Math" w:hAnsi="Cambria Math"/>
                </w:rPr>
                <m:t>L</m:t>
              </m:r>
            </m:den>
          </m:f>
          <m:r>
            <w:rPr>
              <w:rFonts w:ascii="Cambria Math" w:hAnsi="Cambria Math"/>
            </w:rPr>
            <m:t xml:space="preserve"> ∴ </m:t>
          </m:r>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=0 mg</m:t>
          </m:r>
        </m:oMath>
      </m:oMathPara>
    </w:p>
    <w:p w:rsidR="008D5DA6" w:rsidRDefault="008D5DA6" w:rsidP="008D5DA6"/>
    <w:p w:rsidR="008D5DA6" w:rsidRPr="00400E03" w:rsidRDefault="008D5DA6" w:rsidP="008D5DA6">
      <w:r>
        <w:t>At the beginning of the experiment, the concentration and mass of glucose in the glucose, starch solution is 87.6 g/L and 876.4mg respectively. None was found outside of the dialysis bag.</w:t>
      </w:r>
    </w:p>
    <w:p w:rsidR="008D5DA6" w:rsidRPr="00972110" w:rsidRDefault="008D5DA6" w:rsidP="00972110">
      <w:pPr>
        <w:shd w:val="clear" w:color="auto" w:fill="FFFFFF"/>
        <w:spacing w:after="0" w:line="240" w:lineRule="auto"/>
        <w:rPr>
          <w:rFonts w:ascii="Arial" w:eastAsia="Times New Roman" w:hAnsi="Arial" w:cs="Arial"/>
          <w:sz w:val="24"/>
          <w:szCs w:val="24"/>
          <w:lang w:eastAsia="en-CA"/>
        </w:rPr>
      </w:pPr>
    </w:p>
    <w:p w:rsidR="005A5414" w:rsidRDefault="00972110" w:rsidP="00972110">
      <w:pPr>
        <w:shd w:val="clear" w:color="auto" w:fill="FFFFFF"/>
        <w:spacing w:after="0" w:line="240" w:lineRule="auto"/>
        <w:rPr>
          <w:rFonts w:ascii="Arial" w:eastAsia="Times New Roman" w:hAnsi="Arial" w:cs="Arial"/>
          <w:sz w:val="23"/>
          <w:szCs w:val="23"/>
          <w:lang w:eastAsia="en-CA"/>
        </w:rPr>
      </w:pPr>
      <w:r>
        <w:rPr>
          <w:rFonts w:ascii="Arial" w:eastAsia="Times New Roman" w:hAnsi="Arial" w:cs="Arial"/>
          <w:sz w:val="23"/>
          <w:szCs w:val="23"/>
          <w:lang w:eastAsia="en-CA"/>
        </w:rPr>
        <w:t xml:space="preserve"> </w:t>
      </w:r>
    </w:p>
    <w:p w:rsidR="008D5DA6" w:rsidRDefault="008D5DA6" w:rsidP="008D5DA6">
      <w:pPr>
        <w:rPr>
          <w:b/>
          <w:u w:val="single"/>
        </w:rPr>
      </w:pPr>
      <w:r>
        <w:rPr>
          <w:b/>
          <w:u w:val="single"/>
        </w:rPr>
        <w:t>Glucose concentrations and mass at t=50.30 min:</w:t>
      </w:r>
    </w:p>
    <w:p w:rsidR="008D5DA6" w:rsidRDefault="008D5DA6" w:rsidP="008D5DA6">
      <w:pPr>
        <w:rPr>
          <w:b/>
          <w:u w:val="single"/>
        </w:rPr>
      </w:pPr>
    </w:p>
    <w:p w:rsidR="008D5DA6" w:rsidRPr="00187715" w:rsidRDefault="008D5DA6" w:rsidP="008D5DA6">
      <w:r>
        <w:rPr>
          <w:b/>
          <w:u w:val="single"/>
        </w:rPr>
        <w:t>Variables:</w:t>
      </w:r>
      <w:r>
        <w:t xml:space="preserve"> A</w:t>
      </w:r>
      <w:r>
        <w:rPr>
          <w:vertAlign w:val="subscript"/>
        </w:rPr>
        <w:t>b</w:t>
      </w:r>
      <w:r>
        <w:t xml:space="preserve"> = 0.267, c</w:t>
      </w:r>
      <w:r>
        <w:rPr>
          <w:vertAlign w:val="subscript"/>
        </w:rPr>
        <w:t>b</w:t>
      </w:r>
      <w:r>
        <w:t xml:space="preserve"> = 1.5 mg/mL, A</w:t>
      </w:r>
      <w:r>
        <w:rPr>
          <w:vertAlign w:val="subscript"/>
        </w:rPr>
        <w:t>e</w:t>
      </w:r>
      <w:r>
        <w:t xml:space="preserve"> = 1.310, A</w:t>
      </w:r>
      <w:r>
        <w:rPr>
          <w:vertAlign w:val="subscript"/>
        </w:rPr>
        <w:t>f</w:t>
      </w:r>
      <w:r>
        <w:t xml:space="preserve"> = 0.404, </w:t>
      </w:r>
      <w:r w:rsidRPr="00187715">
        <w:t>V</w:t>
      </w:r>
      <w:r>
        <w:rPr>
          <w:vertAlign w:val="subscript"/>
        </w:rPr>
        <w:t>1</w:t>
      </w:r>
      <w:r>
        <w:t xml:space="preserve"> = 10 mL, V</w:t>
      </w:r>
      <w:r>
        <w:rPr>
          <w:vertAlign w:val="subscript"/>
        </w:rPr>
        <w:t>2</w:t>
      </w:r>
      <w:r>
        <w:t xml:space="preserve"> = 200 mL, c</w:t>
      </w:r>
      <w:r>
        <w:rPr>
          <w:vertAlign w:val="subscript"/>
        </w:rPr>
        <w:t>2</w:t>
      </w:r>
      <w:r>
        <w:t xml:space="preserve"> = 0  c</w:t>
      </w:r>
      <w:r>
        <w:rPr>
          <w:vertAlign w:val="subscript"/>
        </w:rPr>
        <w:t>e</w:t>
      </w:r>
      <w:r>
        <w:t xml:space="preserve"> =? c</w:t>
      </w:r>
      <w:r>
        <w:rPr>
          <w:vertAlign w:val="subscript"/>
        </w:rPr>
        <w:t>f</w:t>
      </w:r>
      <w:r>
        <w:t xml:space="preserve"> =? m</w:t>
      </w:r>
      <w:r>
        <w:rPr>
          <w:vertAlign w:val="subscript"/>
        </w:rPr>
        <w:t>1</w:t>
      </w:r>
      <w:r>
        <w:t xml:space="preserve"> =? m</w:t>
      </w:r>
      <w:r>
        <w:rPr>
          <w:vertAlign w:val="subscript"/>
        </w:rPr>
        <w:t>2</w:t>
      </w:r>
      <w:r>
        <w:t xml:space="preserve"> =?</w:t>
      </w:r>
    </w:p>
    <w:p w:rsidR="008D5DA6" w:rsidRDefault="008D5DA6" w:rsidP="008D5DA6">
      <w:pPr>
        <w:rPr>
          <w:b/>
          <w:u w:val="single"/>
        </w:rPr>
      </w:pPr>
    </w:p>
    <w:p w:rsidR="008D5DA6" w:rsidRDefault="008D5DA6" w:rsidP="008D5DA6">
      <w:pPr>
        <w:rPr>
          <w:b/>
          <w:u w:val="single"/>
        </w:rPr>
      </w:pPr>
    </w:p>
    <w:p w:rsidR="008D5DA6" w:rsidRPr="00C23711" w:rsidRDefault="008D5DA6" w:rsidP="008D5DA6">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b</m:t>
                  </m:r>
                </m:sub>
              </m:sSub>
            </m:num>
            <m:den>
              <m:sSub>
                <m:sSubPr>
                  <m:ctrlPr>
                    <w:rPr>
                      <w:rFonts w:ascii="Cambria Math" w:hAnsi="Cambria Math"/>
                      <w:i/>
                    </w:rPr>
                  </m:ctrlPr>
                </m:sSubPr>
                <m:e>
                  <m:r>
                    <w:rPr>
                      <w:rFonts w:ascii="Cambria Math" w:hAnsi="Cambria Math"/>
                    </w:rPr>
                    <m:t>c</m:t>
                  </m:r>
                </m:e>
                <m:sub>
                  <m:r>
                    <w:rPr>
                      <w:rFonts w:ascii="Cambria Math" w:hAnsi="Cambria Math"/>
                    </w:rPr>
                    <m:t>b</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e</m:t>
                  </m:r>
                </m:sub>
              </m:sSub>
            </m:num>
            <m:den>
              <m:sSub>
                <m:sSubPr>
                  <m:ctrlPr>
                    <w:rPr>
                      <w:rFonts w:ascii="Cambria Math" w:hAnsi="Cambria Math"/>
                      <w:i/>
                    </w:rPr>
                  </m:ctrlPr>
                </m:sSubPr>
                <m:e>
                  <m:r>
                    <w:rPr>
                      <w:rFonts w:ascii="Cambria Math" w:hAnsi="Cambria Math"/>
                    </w:rPr>
                    <m:t>c</m:t>
                  </m:r>
                </m:e>
                <m:sub>
                  <m:r>
                    <w:rPr>
                      <w:rFonts w:ascii="Cambria Math" w:hAnsi="Cambria Math"/>
                    </w:rPr>
                    <m:t>e</m:t>
                  </m:r>
                </m:sub>
              </m:sSub>
              <m:r>
                <w:rPr>
                  <w:rFonts w:ascii="Cambria Math" w:hAnsi="Cambria Math"/>
                </w:rPr>
                <m:t>(</m:t>
              </m:r>
              <m:f>
                <m:fPr>
                  <m:ctrlPr>
                    <w:rPr>
                      <w:rFonts w:ascii="Cambria Math" w:hAnsi="Cambria Math"/>
                      <w:i/>
                    </w:rPr>
                  </m:ctrlPr>
                </m:fPr>
                <m:num>
                  <m:r>
                    <w:rPr>
                      <w:rFonts w:ascii="Cambria Math" w:hAnsi="Cambria Math"/>
                    </w:rPr>
                    <m:t>0.12</m:t>
                  </m:r>
                </m:num>
                <m:den>
                  <m:r>
                    <w:rPr>
                      <w:rFonts w:ascii="Cambria Math" w:hAnsi="Cambria Math"/>
                    </w:rPr>
                    <m:t>0.6</m:t>
                  </m:r>
                </m:den>
              </m:f>
              <m:r>
                <w:rPr>
                  <w:rFonts w:ascii="Cambria Math" w:hAnsi="Cambria Math"/>
                </w:rPr>
                <m:t>)</m:t>
              </m:r>
            </m:den>
          </m:f>
          <m:r>
            <w:rPr>
              <w:rFonts w:ascii="Cambria Math" w:hAnsi="Cambria Math"/>
            </w:rPr>
            <m:t xml:space="preserve"> =&gt;   </m:t>
          </m:r>
          <m:sSub>
            <m:sSubPr>
              <m:ctrlPr>
                <w:rPr>
                  <w:rFonts w:ascii="Cambria Math" w:hAnsi="Cambria Math"/>
                  <w:i/>
                </w:rPr>
              </m:ctrlPr>
            </m:sSubPr>
            <m:e>
              <m:r>
                <w:rPr>
                  <w:rFonts w:ascii="Cambria Math" w:hAnsi="Cambria Math"/>
                </w:rPr>
                <m:t>A</m:t>
              </m:r>
            </m:e>
            <m:sub>
              <m:r>
                <w:rPr>
                  <w:rFonts w:ascii="Cambria Math" w:hAnsi="Cambria Math"/>
                </w:rPr>
                <m:t>b</m:t>
              </m:r>
            </m:sub>
          </m:sSub>
          <m:r>
            <w:rPr>
              <w:rFonts w:ascii="Cambria Math" w:hAnsi="Cambria Math"/>
            </w:rPr>
            <m:t>(</m:t>
          </m:r>
          <m:f>
            <m:fPr>
              <m:ctrlPr>
                <w:rPr>
                  <w:rFonts w:ascii="Cambria Math" w:hAnsi="Cambria Math"/>
                  <w:i/>
                </w:rPr>
              </m:ctrlPr>
            </m:fPr>
            <m:num>
              <m:r>
                <w:rPr>
                  <w:rFonts w:ascii="Cambria Math" w:hAnsi="Cambria Math"/>
                </w:rPr>
                <m:t>0.12</m:t>
              </m:r>
            </m:num>
            <m:den>
              <m:r>
                <w:rPr>
                  <w:rFonts w:ascii="Cambria Math" w:hAnsi="Cambria Math"/>
                </w:rPr>
                <m:t>0.6</m:t>
              </m:r>
            </m:den>
          </m:f>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e</m:t>
                  </m:r>
                </m:sub>
              </m:sSub>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e</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b</m:t>
                  </m:r>
                </m:sub>
              </m:sSub>
            </m:e>
          </m:d>
          <m:r>
            <w:rPr>
              <w:rFonts w:ascii="Cambria Math" w:hAnsi="Cambria Math"/>
            </w:rPr>
            <m:t xml:space="preserve"> =&gt;   </m:t>
          </m:r>
          <m:sSub>
            <m:sSubPr>
              <m:ctrlPr>
                <w:rPr>
                  <w:rFonts w:ascii="Cambria Math" w:hAnsi="Cambria Math"/>
                  <w:i/>
                </w:rPr>
              </m:ctrlPr>
            </m:sSubPr>
            <m:e>
              <m:r>
                <w:rPr>
                  <w:rFonts w:ascii="Cambria Math" w:hAnsi="Cambria Math"/>
                </w:rPr>
                <m:t>c</m:t>
              </m:r>
            </m:e>
            <m:sub>
              <m:r>
                <w:rPr>
                  <w:rFonts w:ascii="Cambria Math" w:hAnsi="Cambria Math"/>
                </w:rPr>
                <m:t>e</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e</m:t>
                      </m:r>
                    </m:sub>
                  </m:sSub>
                </m:e>
              </m:d>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b</m:t>
                      </m:r>
                    </m:sub>
                  </m:sSub>
                </m:e>
              </m:d>
            </m:num>
            <m:den>
              <m:sSub>
                <m:sSubPr>
                  <m:ctrlPr>
                    <w:rPr>
                      <w:rFonts w:ascii="Cambria Math" w:hAnsi="Cambria Math"/>
                      <w:i/>
                    </w:rPr>
                  </m:ctrlPr>
                </m:sSubPr>
                <m:e>
                  <m:r>
                    <w:rPr>
                      <w:rFonts w:ascii="Cambria Math" w:hAnsi="Cambria Math"/>
                    </w:rPr>
                    <m:t>A</m:t>
                  </m:r>
                </m:e>
                <m:sub>
                  <m:r>
                    <w:rPr>
                      <w:rFonts w:ascii="Cambria Math" w:hAnsi="Cambria Math"/>
                    </w:rPr>
                    <m:t>b</m:t>
                  </m:r>
                </m:sub>
              </m:sSub>
              <m:r>
                <w:rPr>
                  <w:rFonts w:ascii="Cambria Math" w:hAnsi="Cambria Math"/>
                </w:rPr>
                <m:t>(</m:t>
              </m:r>
              <m:f>
                <m:fPr>
                  <m:ctrlPr>
                    <w:rPr>
                      <w:rFonts w:ascii="Cambria Math" w:hAnsi="Cambria Math"/>
                      <w:i/>
                    </w:rPr>
                  </m:ctrlPr>
                </m:fPr>
                <m:num>
                  <m:r>
                    <w:rPr>
                      <w:rFonts w:ascii="Cambria Math" w:hAnsi="Cambria Math"/>
                    </w:rPr>
                    <m:t>0.12</m:t>
                  </m:r>
                </m:num>
                <m:den>
                  <m:r>
                    <w:rPr>
                      <w:rFonts w:ascii="Cambria Math" w:hAnsi="Cambria Math"/>
                    </w:rPr>
                    <m:t>0.6</m:t>
                  </m:r>
                </m:den>
              </m:f>
              <m:r>
                <w:rPr>
                  <w:rFonts w:ascii="Cambria Math" w:hAnsi="Cambria Math"/>
                </w:rPr>
                <m:t>)</m:t>
              </m:r>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1.310</m:t>
                  </m:r>
                </m:e>
              </m:d>
              <m:d>
                <m:dPr>
                  <m:ctrlPr>
                    <w:rPr>
                      <w:rFonts w:ascii="Cambria Math" w:hAnsi="Cambria Math"/>
                      <w:i/>
                    </w:rPr>
                  </m:ctrlPr>
                </m:dPr>
                <m:e>
                  <m:r>
                    <w:rPr>
                      <w:rFonts w:ascii="Cambria Math" w:hAnsi="Cambria Math"/>
                    </w:rPr>
                    <m:t>1.5</m:t>
                  </m:r>
                  <m:f>
                    <m:fPr>
                      <m:ctrlPr>
                        <w:rPr>
                          <w:rFonts w:ascii="Cambria Math" w:hAnsi="Cambria Math"/>
                          <w:i/>
                        </w:rPr>
                      </m:ctrlPr>
                    </m:fPr>
                    <m:num>
                      <m:r>
                        <w:rPr>
                          <w:rFonts w:ascii="Cambria Math" w:hAnsi="Cambria Math"/>
                        </w:rPr>
                        <m:t>mg</m:t>
                      </m:r>
                    </m:num>
                    <m:den>
                      <m:r>
                        <w:rPr>
                          <w:rFonts w:ascii="Cambria Math" w:hAnsi="Cambria Math"/>
                        </w:rPr>
                        <m:t>mL</m:t>
                      </m:r>
                    </m:den>
                  </m:f>
                </m:e>
              </m:d>
            </m:num>
            <m:den>
              <m:r>
                <w:rPr>
                  <w:rFonts w:ascii="Cambria Math" w:hAnsi="Cambria Math"/>
                </w:rPr>
                <m:t>0.267(</m:t>
              </m:r>
              <m:f>
                <m:fPr>
                  <m:ctrlPr>
                    <w:rPr>
                      <w:rFonts w:ascii="Cambria Math" w:hAnsi="Cambria Math"/>
                      <w:i/>
                    </w:rPr>
                  </m:ctrlPr>
                </m:fPr>
                <m:num>
                  <m:r>
                    <w:rPr>
                      <w:rFonts w:ascii="Cambria Math" w:hAnsi="Cambria Math"/>
                    </w:rPr>
                    <m:t>0.12</m:t>
                  </m:r>
                </m:num>
                <m:den>
                  <m:r>
                    <w:rPr>
                      <w:rFonts w:ascii="Cambria Math" w:hAnsi="Cambria Math"/>
                    </w:rPr>
                    <m:t>0.6</m:t>
                  </m:r>
                </m:den>
              </m:f>
              <m:r>
                <w:rPr>
                  <w:rFonts w:ascii="Cambria Math" w:hAnsi="Cambria Math"/>
                </w:rPr>
                <m:t>)</m:t>
              </m:r>
            </m:den>
          </m:f>
        </m:oMath>
      </m:oMathPara>
    </w:p>
    <w:p w:rsidR="008D5DA6" w:rsidRPr="00C23711" w:rsidRDefault="008D5DA6" w:rsidP="008D5DA6">
      <m:oMathPara>
        <m:oMathParaPr>
          <m:jc m:val="left"/>
        </m:oMathParaPr>
        <m:oMath>
          <m:r>
            <w:rPr>
              <w:rFonts w:ascii="Cambria Math" w:hAnsi="Cambria Math"/>
            </w:rPr>
            <m:t xml:space="preserve"> </m:t>
          </m:r>
        </m:oMath>
      </m:oMathPara>
    </w:p>
    <w:p w:rsidR="008D5DA6" w:rsidRPr="00400E03" w:rsidRDefault="008D5DA6" w:rsidP="008D5DA6">
      <m:oMathPara>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e</m:t>
              </m:r>
            </m:sub>
          </m:sSub>
          <m:r>
            <w:rPr>
              <w:rFonts w:ascii="Cambria Math" w:hAnsi="Cambria Math"/>
            </w:rPr>
            <m:t>=</m:t>
          </m:r>
          <m:r>
            <w:rPr>
              <w:rFonts w:ascii="Cambria Math" w:hAnsi="Cambria Math"/>
            </w:rPr>
            <m:t>36.8</m:t>
          </m:r>
          <m:f>
            <m:fPr>
              <m:ctrlPr>
                <w:rPr>
                  <w:rFonts w:ascii="Cambria Math" w:hAnsi="Cambria Math"/>
                  <w:i/>
                </w:rPr>
              </m:ctrlPr>
            </m:fPr>
            <m:num>
              <m:r>
                <w:rPr>
                  <w:rFonts w:ascii="Cambria Math" w:hAnsi="Cambria Math"/>
                </w:rPr>
                <m:t>mg</m:t>
              </m:r>
            </m:num>
            <m:den>
              <m:r>
                <w:rPr>
                  <w:rFonts w:ascii="Cambria Math" w:hAnsi="Cambria Math"/>
                </w:rPr>
                <m:t>mL</m:t>
              </m:r>
            </m:den>
          </m:f>
          <m:r>
            <w:rPr>
              <w:rFonts w:ascii="Cambria Math" w:hAnsi="Cambria Math"/>
            </w:rPr>
            <m:t>=36.8</m:t>
          </m:r>
          <m:f>
            <m:fPr>
              <m:ctrlPr>
                <w:rPr>
                  <w:rFonts w:ascii="Cambria Math" w:hAnsi="Cambria Math"/>
                  <w:i/>
                </w:rPr>
              </m:ctrlPr>
            </m:fPr>
            <m:num>
              <m:r>
                <w:rPr>
                  <w:rFonts w:ascii="Cambria Math" w:hAnsi="Cambria Math"/>
                </w:rPr>
                <m:t>g</m:t>
              </m:r>
            </m:num>
            <m:den>
              <m:r>
                <w:rPr>
                  <w:rFonts w:ascii="Cambria Math" w:hAnsi="Cambria Math"/>
                </w:rPr>
                <m:t>L</m:t>
              </m:r>
            </m:den>
          </m:f>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1</m:t>
              </m:r>
            </m:sub>
          </m:sSub>
        </m:oMath>
      </m:oMathPara>
    </w:p>
    <w:p w:rsidR="008D5DA6" w:rsidRPr="0009192F" w:rsidRDefault="008D5DA6" w:rsidP="008D5DA6">
      <m:oMathPara>
        <m:oMath>
          <m:sSub>
            <m:sSubPr>
              <m:ctrlPr>
                <w:rPr>
                  <w:rFonts w:ascii="Cambria Math" w:hAnsi="Cambria Math"/>
                  <w:i/>
                </w:rPr>
              </m:ctrlPr>
            </m:sSubPr>
            <m:e>
              <m:r>
                <w:rPr>
                  <w:rFonts w:ascii="Cambria Math" w:hAnsi="Cambria Math"/>
                </w:rPr>
                <m:t>m</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e</m:t>
              </m:r>
            </m:sub>
          </m:sSub>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1</m:t>
                  </m:r>
                </m:sub>
              </m:sSub>
            </m:e>
          </m:d>
          <m:r>
            <w:rPr>
              <w:rFonts w:ascii="Cambria Math" w:hAnsi="Cambria Math"/>
            </w:rPr>
            <m:t>= 36.8</m:t>
          </m:r>
          <m:f>
            <m:fPr>
              <m:ctrlPr>
                <w:rPr>
                  <w:rFonts w:ascii="Cambria Math" w:hAnsi="Cambria Math"/>
                  <w:i/>
                </w:rPr>
              </m:ctrlPr>
            </m:fPr>
            <m:num>
              <m:r>
                <w:rPr>
                  <w:rFonts w:ascii="Cambria Math" w:hAnsi="Cambria Math"/>
                </w:rPr>
                <m:t>mg</m:t>
              </m:r>
            </m:num>
            <m:den>
              <m:r>
                <w:rPr>
                  <w:rFonts w:ascii="Cambria Math" w:hAnsi="Cambria Math"/>
                </w:rPr>
                <m:t>mL</m:t>
              </m:r>
            </m:den>
          </m:f>
          <m:d>
            <m:dPr>
              <m:ctrlPr>
                <w:rPr>
                  <w:rFonts w:ascii="Cambria Math" w:hAnsi="Cambria Math"/>
                  <w:i/>
                </w:rPr>
              </m:ctrlPr>
            </m:dPr>
            <m:e>
              <m:r>
                <w:rPr>
                  <w:rFonts w:ascii="Cambria Math" w:hAnsi="Cambria Math"/>
                </w:rPr>
                <m:t>10 mL</m:t>
              </m:r>
            </m:e>
          </m:d>
          <m:r>
            <w:rPr>
              <w:rFonts w:ascii="Cambria Math" w:hAnsi="Cambria Math"/>
            </w:rPr>
            <m:t>= 368</m:t>
          </m:r>
          <m:r>
            <w:rPr>
              <w:rFonts w:ascii="Cambria Math" w:hAnsi="Cambria Math"/>
            </w:rPr>
            <m:t xml:space="preserve"> mg</m:t>
          </m:r>
        </m:oMath>
      </m:oMathPara>
    </w:p>
    <w:p w:rsidR="008D5DA6" w:rsidRDefault="008D5DA6" w:rsidP="008D5DA6"/>
    <w:p w:rsidR="008D5DA6" w:rsidRPr="0009192F" w:rsidRDefault="008D5DA6" w:rsidP="008D5DA6">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b</m:t>
                  </m:r>
                </m:sub>
              </m:sSub>
            </m:num>
            <m:den>
              <m:sSub>
                <m:sSubPr>
                  <m:ctrlPr>
                    <w:rPr>
                      <w:rFonts w:ascii="Cambria Math" w:hAnsi="Cambria Math"/>
                      <w:i/>
                    </w:rPr>
                  </m:ctrlPr>
                </m:sSubPr>
                <m:e>
                  <m:r>
                    <w:rPr>
                      <w:rFonts w:ascii="Cambria Math" w:hAnsi="Cambria Math"/>
                    </w:rPr>
                    <m:t>c</m:t>
                  </m:r>
                </m:e>
                <m:sub>
                  <m:r>
                    <w:rPr>
                      <w:rFonts w:ascii="Cambria Math" w:hAnsi="Cambria Math"/>
                    </w:rPr>
                    <m:t>b</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f</m:t>
                  </m:r>
                </m:sub>
              </m:sSub>
            </m:num>
            <m:den>
              <m:sSub>
                <m:sSubPr>
                  <m:ctrlPr>
                    <w:rPr>
                      <w:rFonts w:ascii="Cambria Math" w:hAnsi="Cambria Math"/>
                      <w:i/>
                    </w:rPr>
                  </m:ctrlPr>
                </m:sSubPr>
                <m:e>
                  <m:r>
                    <w:rPr>
                      <w:rFonts w:ascii="Cambria Math" w:hAnsi="Cambria Math"/>
                    </w:rPr>
                    <m:t>c</m:t>
                  </m:r>
                </m:e>
                <m:sub>
                  <m:r>
                    <w:rPr>
                      <w:rFonts w:ascii="Cambria Math" w:hAnsi="Cambria Math"/>
                    </w:rPr>
                    <m:t>f</m:t>
                  </m:r>
                </m:sub>
              </m:sSub>
            </m:den>
          </m:f>
          <m:r>
            <w:rPr>
              <w:rFonts w:ascii="Cambria Math" w:hAnsi="Cambria Math"/>
            </w:rPr>
            <m:t xml:space="preserve"> =&gt;   </m:t>
          </m:r>
          <m:sSub>
            <m:sSubPr>
              <m:ctrlPr>
                <w:rPr>
                  <w:rFonts w:ascii="Cambria Math" w:hAnsi="Cambria Math"/>
                  <w:i/>
                </w:rPr>
              </m:ctrlPr>
            </m:sSubPr>
            <m:e>
              <m:r>
                <w:rPr>
                  <w:rFonts w:ascii="Cambria Math" w:hAnsi="Cambria Math"/>
                </w:rPr>
                <m:t>A</m:t>
              </m:r>
            </m:e>
            <m:sub>
              <m:r>
                <w:rPr>
                  <w:rFonts w:ascii="Cambria Math" w:hAnsi="Cambria Math"/>
                </w:rPr>
                <m:t>b</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f</m:t>
                  </m:r>
                </m:sub>
              </m:sSub>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f</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b</m:t>
                  </m:r>
                </m:sub>
              </m:sSub>
            </m:e>
          </m:d>
          <m:r>
            <w:rPr>
              <w:rFonts w:ascii="Cambria Math" w:hAnsi="Cambria Math"/>
            </w:rPr>
            <m:t xml:space="preserve"> =&gt;   </m:t>
          </m:r>
          <m:sSub>
            <m:sSubPr>
              <m:ctrlPr>
                <w:rPr>
                  <w:rFonts w:ascii="Cambria Math" w:hAnsi="Cambria Math"/>
                  <w:i/>
                </w:rPr>
              </m:ctrlPr>
            </m:sSubPr>
            <m:e>
              <m:r>
                <w:rPr>
                  <w:rFonts w:ascii="Cambria Math" w:hAnsi="Cambria Math"/>
                </w:rPr>
                <m:t>c</m:t>
              </m:r>
            </m:e>
            <m:sub>
              <m:r>
                <w:rPr>
                  <w:rFonts w:ascii="Cambria Math" w:hAnsi="Cambria Math"/>
                </w:rPr>
                <m:t>f</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f</m:t>
                      </m:r>
                    </m:sub>
                  </m:sSub>
                </m:e>
              </m:d>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b</m:t>
                      </m:r>
                    </m:sub>
                  </m:sSub>
                </m:e>
              </m:d>
            </m:num>
            <m:den>
              <m:sSub>
                <m:sSubPr>
                  <m:ctrlPr>
                    <w:rPr>
                      <w:rFonts w:ascii="Cambria Math" w:hAnsi="Cambria Math"/>
                      <w:i/>
                    </w:rPr>
                  </m:ctrlPr>
                </m:sSubPr>
                <m:e>
                  <m:r>
                    <w:rPr>
                      <w:rFonts w:ascii="Cambria Math" w:hAnsi="Cambria Math"/>
                    </w:rPr>
                    <m:t>A</m:t>
                  </m:r>
                </m:e>
                <m:sub>
                  <m:r>
                    <w:rPr>
                      <w:rFonts w:ascii="Cambria Math" w:hAnsi="Cambria Math"/>
                    </w:rPr>
                    <m:t>b</m:t>
                  </m:r>
                </m:sub>
              </m:sSub>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0.404</m:t>
                  </m:r>
                </m:e>
              </m:d>
              <m:d>
                <m:dPr>
                  <m:ctrlPr>
                    <w:rPr>
                      <w:rFonts w:ascii="Cambria Math" w:hAnsi="Cambria Math"/>
                      <w:i/>
                    </w:rPr>
                  </m:ctrlPr>
                </m:dPr>
                <m:e>
                  <m:r>
                    <w:rPr>
                      <w:rFonts w:ascii="Cambria Math" w:hAnsi="Cambria Math"/>
                    </w:rPr>
                    <m:t>1</m:t>
                  </m:r>
                  <m:r>
                    <w:rPr>
                      <w:rFonts w:ascii="Cambria Math" w:hAnsi="Cambria Math"/>
                    </w:rPr>
                    <m:t>.5</m:t>
                  </m:r>
                  <m:f>
                    <m:fPr>
                      <m:ctrlPr>
                        <w:rPr>
                          <w:rFonts w:ascii="Cambria Math" w:hAnsi="Cambria Math"/>
                          <w:i/>
                        </w:rPr>
                      </m:ctrlPr>
                    </m:fPr>
                    <m:num>
                      <m:r>
                        <w:rPr>
                          <w:rFonts w:ascii="Cambria Math" w:hAnsi="Cambria Math"/>
                        </w:rPr>
                        <m:t>mg</m:t>
                      </m:r>
                    </m:num>
                    <m:den>
                      <m:r>
                        <w:rPr>
                          <w:rFonts w:ascii="Cambria Math" w:hAnsi="Cambria Math"/>
                        </w:rPr>
                        <m:t>mL</m:t>
                      </m:r>
                    </m:den>
                  </m:f>
                </m:e>
              </m:d>
            </m:num>
            <m:den>
              <m:r>
                <w:rPr>
                  <w:rFonts w:ascii="Cambria Math" w:hAnsi="Cambria Math"/>
                </w:rPr>
                <m:t>0.267</m:t>
              </m:r>
            </m:den>
          </m:f>
          <m:r>
            <w:rPr>
              <w:rFonts w:ascii="Cambria Math" w:hAnsi="Cambria Math"/>
            </w:rPr>
            <m:t>=2.27</m:t>
          </m:r>
          <m:f>
            <m:fPr>
              <m:ctrlPr>
                <w:rPr>
                  <w:rFonts w:ascii="Cambria Math" w:hAnsi="Cambria Math"/>
                  <w:i/>
                </w:rPr>
              </m:ctrlPr>
            </m:fPr>
            <m:num>
              <m:r>
                <w:rPr>
                  <w:rFonts w:ascii="Cambria Math" w:hAnsi="Cambria Math"/>
                </w:rPr>
                <m:t>mg</m:t>
              </m:r>
            </m:num>
            <m:den>
              <m:r>
                <w:rPr>
                  <w:rFonts w:ascii="Cambria Math" w:hAnsi="Cambria Math"/>
                </w:rPr>
                <m:t>mL</m:t>
              </m:r>
            </m:den>
          </m:f>
          <m:r>
            <w:rPr>
              <w:rFonts w:ascii="Cambria Math" w:hAnsi="Cambria Math"/>
            </w:rPr>
            <m:t xml:space="preserve"> </m:t>
          </m:r>
        </m:oMath>
      </m:oMathPara>
    </w:p>
    <w:p w:rsidR="008D5DA6" w:rsidRDefault="008D5DA6" w:rsidP="008D5DA6"/>
    <w:p w:rsidR="008D5DA6" w:rsidRPr="00C23711" w:rsidRDefault="008D5DA6" w:rsidP="008D5DA6">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f</m:t>
              </m:r>
            </m:sub>
          </m:sSub>
          <m:r>
            <w:rPr>
              <w:rFonts w:ascii="Cambria Math" w:hAnsi="Cambria Math"/>
            </w:rPr>
            <m:t>=2.27</m:t>
          </m:r>
          <m:f>
            <m:fPr>
              <m:ctrlPr>
                <w:rPr>
                  <w:rFonts w:ascii="Cambria Math" w:hAnsi="Cambria Math"/>
                  <w:i/>
                </w:rPr>
              </m:ctrlPr>
            </m:fPr>
            <m:num>
              <m:r>
                <w:rPr>
                  <w:rFonts w:ascii="Cambria Math" w:hAnsi="Cambria Math"/>
                </w:rPr>
                <m:t>g</m:t>
              </m:r>
            </m:num>
            <m:den>
              <m:r>
                <w:rPr>
                  <w:rFonts w:ascii="Cambria Math" w:hAnsi="Cambria Math"/>
                </w:rPr>
                <m:t>L</m:t>
              </m:r>
            </m:den>
          </m:f>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2</m:t>
              </m:r>
            </m:sub>
          </m:sSub>
        </m:oMath>
      </m:oMathPara>
    </w:p>
    <w:p w:rsidR="008D5DA6" w:rsidRPr="00C23711" w:rsidRDefault="008D5DA6" w:rsidP="008D5DA6">
      <m:oMathPara>
        <m:oMathParaPr>
          <m:jc m:val="left"/>
        </m:oMathParaPr>
        <m:oMath>
          <m:r>
            <w:rPr>
              <w:rFonts w:ascii="Cambria Math" w:hAnsi="Cambria Math"/>
            </w:rPr>
            <m:t xml:space="preserve"> </m:t>
          </m:r>
        </m:oMath>
      </m:oMathPara>
    </w:p>
    <w:p w:rsidR="008D5DA6" w:rsidRPr="00001244" w:rsidRDefault="008D5DA6" w:rsidP="008D5DA6">
      <m:oMathPara>
        <m:oMath>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f</m:t>
              </m:r>
            </m:sub>
          </m:sSub>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2</m:t>
                  </m:r>
                </m:sub>
              </m:sSub>
            </m:e>
          </m:d>
          <m:r>
            <w:rPr>
              <w:rFonts w:ascii="Cambria Math" w:hAnsi="Cambria Math"/>
            </w:rPr>
            <m:t>= 2.27</m:t>
          </m:r>
          <m:f>
            <m:fPr>
              <m:ctrlPr>
                <w:rPr>
                  <w:rFonts w:ascii="Cambria Math" w:hAnsi="Cambria Math"/>
                  <w:i/>
                </w:rPr>
              </m:ctrlPr>
            </m:fPr>
            <m:num>
              <m:r>
                <w:rPr>
                  <w:rFonts w:ascii="Cambria Math" w:hAnsi="Cambria Math"/>
                </w:rPr>
                <m:t>mg</m:t>
              </m:r>
            </m:num>
            <m:den>
              <m:r>
                <w:rPr>
                  <w:rFonts w:ascii="Cambria Math" w:hAnsi="Cambria Math"/>
                </w:rPr>
                <m:t>mL</m:t>
              </m:r>
            </m:den>
          </m:f>
          <m:d>
            <m:dPr>
              <m:ctrlPr>
                <w:rPr>
                  <w:rFonts w:ascii="Cambria Math" w:hAnsi="Cambria Math"/>
                  <w:i/>
                </w:rPr>
              </m:ctrlPr>
            </m:dPr>
            <m:e>
              <m:r>
                <w:rPr>
                  <w:rFonts w:ascii="Cambria Math" w:hAnsi="Cambria Math"/>
                </w:rPr>
                <m:t>200 mL</m:t>
              </m:r>
            </m:e>
          </m:d>
          <m:r>
            <w:rPr>
              <w:rFonts w:ascii="Cambria Math" w:hAnsi="Cambria Math"/>
            </w:rPr>
            <m:t>= 454</m:t>
          </m:r>
          <m:r>
            <w:rPr>
              <w:rFonts w:ascii="Cambria Math" w:hAnsi="Cambria Math"/>
            </w:rPr>
            <m:t xml:space="preserve"> mg</m:t>
          </m:r>
        </m:oMath>
      </m:oMathPara>
    </w:p>
    <w:p w:rsidR="005A5414" w:rsidRDefault="005A5414" w:rsidP="005A5414">
      <w:pPr>
        <w:shd w:val="clear" w:color="auto" w:fill="FFFFFF"/>
        <w:spacing w:after="0" w:line="240" w:lineRule="auto"/>
        <w:rPr>
          <w:rFonts w:ascii="Arial" w:eastAsia="Times New Roman" w:hAnsi="Arial" w:cs="Arial"/>
          <w:sz w:val="23"/>
          <w:szCs w:val="23"/>
          <w:lang w:eastAsia="en-CA"/>
        </w:rPr>
      </w:pPr>
    </w:p>
    <w:p w:rsidR="005A5414" w:rsidRPr="005A5414" w:rsidRDefault="005A5414" w:rsidP="005A5414">
      <w:pPr>
        <w:shd w:val="clear" w:color="auto" w:fill="FFFFFF"/>
        <w:spacing w:after="0" w:line="240" w:lineRule="auto"/>
        <w:rPr>
          <w:rFonts w:ascii="Arial" w:eastAsia="Times New Roman" w:hAnsi="Arial" w:cs="Arial"/>
          <w:sz w:val="23"/>
          <w:szCs w:val="23"/>
          <w:lang w:eastAsia="en-CA"/>
        </w:rPr>
      </w:pPr>
    </w:p>
    <w:p w:rsidR="00B2727A" w:rsidRDefault="003D704E">
      <w:r>
        <w:t>After 50 min, the concentration and mass of glucose inside the dialysis bag is 36.8g/L and 368 mg respectively. Outside of the bag the concentration and mass was 2.27 g/L and 454 mg respectively</w:t>
      </w:r>
    </w:p>
    <w:p w:rsidR="002E7FAF" w:rsidRPr="005D2D63" w:rsidRDefault="002E7FAF" w:rsidP="002E7FAF">
      <w:r>
        <w:rPr>
          <w:b/>
          <w:u w:val="single"/>
        </w:rPr>
        <w:t>Starch concentrations and mass at t=0 min:</w:t>
      </w:r>
    </w:p>
    <w:p w:rsidR="002E7FAF" w:rsidRDefault="002E7FAF" w:rsidP="002E7FAF">
      <w:pPr>
        <w:rPr>
          <w:b/>
          <w:u w:val="single"/>
        </w:rPr>
      </w:pPr>
    </w:p>
    <w:p w:rsidR="002E7FAF" w:rsidRPr="00187715" w:rsidRDefault="002E7FAF" w:rsidP="002E7FAF">
      <w:r>
        <w:rPr>
          <w:b/>
          <w:u w:val="single"/>
        </w:rPr>
        <w:t>Variables:</w:t>
      </w:r>
      <w:r>
        <w:t xml:space="preserve"> A</w:t>
      </w:r>
      <w:r>
        <w:rPr>
          <w:vertAlign w:val="subscript"/>
        </w:rPr>
        <w:t>c</w:t>
      </w:r>
      <w:r>
        <w:t xml:space="preserve"> = 0.680, c</w:t>
      </w:r>
      <w:r>
        <w:rPr>
          <w:vertAlign w:val="subscript"/>
        </w:rPr>
        <w:t>c</w:t>
      </w:r>
      <w:r>
        <w:t xml:space="preserve"> = 0.20 mg/mL, A</w:t>
      </w:r>
      <w:r>
        <w:rPr>
          <w:vertAlign w:val="subscript"/>
        </w:rPr>
        <w:t>d</w:t>
      </w:r>
      <w:r>
        <w:t xml:space="preserve"> = 0.426, </w:t>
      </w:r>
      <w:r w:rsidRPr="00187715">
        <w:t>V</w:t>
      </w:r>
      <w:r>
        <w:rPr>
          <w:vertAlign w:val="subscript"/>
        </w:rPr>
        <w:t>1</w:t>
      </w:r>
      <w:r>
        <w:t xml:space="preserve"> = 10 mL, c</w:t>
      </w:r>
      <w:r>
        <w:rPr>
          <w:vertAlign w:val="subscript"/>
        </w:rPr>
        <w:t>2</w:t>
      </w:r>
      <w:r>
        <w:t xml:space="preserve"> = 0, c</w:t>
      </w:r>
      <w:r>
        <w:rPr>
          <w:vertAlign w:val="subscript"/>
        </w:rPr>
        <w:t>d</w:t>
      </w:r>
      <w:r>
        <w:t xml:space="preserve"> =? m</w:t>
      </w:r>
      <w:r>
        <w:rPr>
          <w:vertAlign w:val="subscript"/>
        </w:rPr>
        <w:t>1</w:t>
      </w:r>
      <w:r>
        <w:t xml:space="preserve"> =? m</w:t>
      </w:r>
      <w:r>
        <w:rPr>
          <w:vertAlign w:val="subscript"/>
        </w:rPr>
        <w:t>2</w:t>
      </w:r>
      <w:r>
        <w:t xml:space="preserve"> =?</w:t>
      </w:r>
    </w:p>
    <w:p w:rsidR="002E7FAF" w:rsidRDefault="002E7FAF" w:rsidP="002E7FAF">
      <w:pPr>
        <w:rPr>
          <w:b/>
          <w:u w:val="single"/>
        </w:rPr>
      </w:pPr>
    </w:p>
    <w:p w:rsidR="002E7FAF" w:rsidRDefault="002E7FAF" w:rsidP="002E7FAF">
      <w:pPr>
        <w:rPr>
          <w:b/>
          <w:u w:val="single"/>
        </w:rPr>
      </w:pPr>
    </w:p>
    <w:p w:rsidR="002E7FAF" w:rsidRPr="00C23711" w:rsidRDefault="002E7FAF" w:rsidP="002E7FAF">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c</m:t>
                  </m:r>
                </m:sub>
              </m:sSub>
            </m:num>
            <m:den>
              <m:sSub>
                <m:sSubPr>
                  <m:ctrlPr>
                    <w:rPr>
                      <w:rFonts w:ascii="Cambria Math" w:hAnsi="Cambria Math"/>
                      <w:i/>
                    </w:rPr>
                  </m:ctrlPr>
                </m:sSubPr>
                <m:e>
                  <m:r>
                    <w:rPr>
                      <w:rFonts w:ascii="Cambria Math" w:hAnsi="Cambria Math"/>
                    </w:rPr>
                    <m:t>c</m:t>
                  </m:r>
                </m:e>
                <m:sub>
                  <m:r>
                    <w:rPr>
                      <w:rFonts w:ascii="Cambria Math" w:hAnsi="Cambria Math"/>
                    </w:rPr>
                    <m:t>c</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d</m:t>
                  </m:r>
                </m:sub>
              </m:sSub>
            </m:num>
            <m:den>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m:t>
              </m:r>
              <m:f>
                <m:fPr>
                  <m:ctrlPr>
                    <w:rPr>
                      <w:rFonts w:ascii="Cambria Math" w:hAnsi="Cambria Math"/>
                      <w:i/>
                    </w:rPr>
                  </m:ctrlPr>
                </m:fPr>
                <m:num>
                  <m:r>
                    <w:rPr>
                      <w:rFonts w:ascii="Cambria Math" w:hAnsi="Cambria Math"/>
                    </w:rPr>
                    <m:t>0.1</m:t>
                  </m:r>
                </m:num>
                <m:den>
                  <m:r>
                    <w:rPr>
                      <w:rFonts w:ascii="Cambria Math" w:hAnsi="Cambria Math"/>
                    </w:rPr>
                    <m:t>0.6</m:t>
                  </m:r>
                </m:den>
              </m:f>
              <m:r>
                <w:rPr>
                  <w:rFonts w:ascii="Cambria Math" w:hAnsi="Cambria Math"/>
                </w:rPr>
                <m:t>)</m:t>
              </m:r>
            </m:den>
          </m:f>
          <m:r>
            <w:rPr>
              <w:rFonts w:ascii="Cambria Math" w:hAnsi="Cambria Math"/>
            </w:rPr>
            <m:t xml:space="preserve"> =&gt;   </m:t>
          </m:r>
          <m:sSub>
            <m:sSubPr>
              <m:ctrlPr>
                <w:rPr>
                  <w:rFonts w:ascii="Cambria Math" w:hAnsi="Cambria Math"/>
                  <w:i/>
                </w:rPr>
              </m:ctrlPr>
            </m:sSubPr>
            <m:e>
              <m:r>
                <w:rPr>
                  <w:rFonts w:ascii="Cambria Math" w:hAnsi="Cambria Math"/>
                </w:rPr>
                <m:t>A</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0.1</m:t>
              </m:r>
            </m:num>
            <m:den>
              <m:r>
                <w:rPr>
                  <w:rFonts w:ascii="Cambria Math" w:hAnsi="Cambria Math"/>
                </w:rPr>
                <m:t>0.6</m:t>
              </m:r>
            </m:den>
          </m:f>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d</m:t>
                  </m:r>
                </m:sub>
              </m:sSub>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d</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c</m:t>
                  </m:r>
                </m:sub>
              </m:sSub>
            </m:e>
          </m:d>
          <m:r>
            <w:rPr>
              <w:rFonts w:ascii="Cambria Math" w:hAnsi="Cambria Math"/>
            </w:rPr>
            <m:t xml:space="preserve"> =&gt;   </m:t>
          </m:r>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d</m:t>
                      </m:r>
                    </m:sub>
                  </m:sSub>
                </m:e>
              </m:d>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c</m:t>
                      </m:r>
                    </m:sub>
                  </m:sSub>
                </m:e>
              </m:d>
            </m:num>
            <m:den>
              <m:sSub>
                <m:sSubPr>
                  <m:ctrlPr>
                    <w:rPr>
                      <w:rFonts w:ascii="Cambria Math" w:hAnsi="Cambria Math"/>
                      <w:i/>
                    </w:rPr>
                  </m:ctrlPr>
                </m:sSubPr>
                <m:e>
                  <m:r>
                    <w:rPr>
                      <w:rFonts w:ascii="Cambria Math" w:hAnsi="Cambria Math"/>
                    </w:rPr>
                    <m:t>A</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0.1</m:t>
                  </m:r>
                </m:num>
                <m:den>
                  <m:r>
                    <w:rPr>
                      <w:rFonts w:ascii="Cambria Math" w:hAnsi="Cambria Math"/>
                    </w:rPr>
                    <m:t>0.6</m:t>
                  </m:r>
                </m:den>
              </m:f>
              <m:r>
                <w:rPr>
                  <w:rFonts w:ascii="Cambria Math" w:hAnsi="Cambria Math"/>
                </w:rPr>
                <m:t>)</m:t>
              </m:r>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0.426</m:t>
                  </m:r>
                </m:e>
              </m:d>
              <m:d>
                <m:dPr>
                  <m:ctrlPr>
                    <w:rPr>
                      <w:rFonts w:ascii="Cambria Math" w:hAnsi="Cambria Math"/>
                      <w:i/>
                    </w:rPr>
                  </m:ctrlPr>
                </m:dPr>
                <m:e>
                  <m:r>
                    <w:rPr>
                      <w:rFonts w:ascii="Cambria Math" w:hAnsi="Cambria Math"/>
                    </w:rPr>
                    <m:t>0.20</m:t>
                  </m:r>
                  <m:f>
                    <m:fPr>
                      <m:ctrlPr>
                        <w:rPr>
                          <w:rFonts w:ascii="Cambria Math" w:hAnsi="Cambria Math"/>
                          <w:i/>
                        </w:rPr>
                      </m:ctrlPr>
                    </m:fPr>
                    <m:num>
                      <m:r>
                        <w:rPr>
                          <w:rFonts w:ascii="Cambria Math" w:hAnsi="Cambria Math"/>
                        </w:rPr>
                        <m:t>mg</m:t>
                      </m:r>
                    </m:num>
                    <m:den>
                      <m:r>
                        <w:rPr>
                          <w:rFonts w:ascii="Cambria Math" w:hAnsi="Cambria Math"/>
                        </w:rPr>
                        <m:t>mL</m:t>
                      </m:r>
                    </m:den>
                  </m:f>
                </m:e>
              </m:d>
            </m:num>
            <m:den>
              <m:r>
                <w:rPr>
                  <w:rFonts w:ascii="Cambria Math" w:hAnsi="Cambria Math"/>
                </w:rPr>
                <m:t>0.680(</m:t>
              </m:r>
              <m:f>
                <m:fPr>
                  <m:ctrlPr>
                    <w:rPr>
                      <w:rFonts w:ascii="Cambria Math" w:hAnsi="Cambria Math"/>
                      <w:i/>
                    </w:rPr>
                  </m:ctrlPr>
                </m:fPr>
                <m:num>
                  <m:r>
                    <w:rPr>
                      <w:rFonts w:ascii="Cambria Math" w:hAnsi="Cambria Math"/>
                    </w:rPr>
                    <m:t>0.1</m:t>
                  </m:r>
                </m:num>
                <m:den>
                  <m:r>
                    <w:rPr>
                      <w:rFonts w:ascii="Cambria Math" w:hAnsi="Cambria Math"/>
                    </w:rPr>
                    <m:t>0.6</m:t>
                  </m:r>
                </m:den>
              </m:f>
              <m:r>
                <w:rPr>
                  <w:rFonts w:ascii="Cambria Math" w:hAnsi="Cambria Math"/>
                </w:rPr>
                <m:t>)</m:t>
              </m:r>
            </m:den>
          </m:f>
        </m:oMath>
      </m:oMathPara>
    </w:p>
    <w:p w:rsidR="002E7FAF" w:rsidRPr="00C23711" w:rsidRDefault="002E7FAF" w:rsidP="002E7FAF">
      <m:oMathPara>
        <m:oMathParaPr>
          <m:jc m:val="left"/>
        </m:oMathParaPr>
        <m:oMath>
          <m:r>
            <w:rPr>
              <w:rFonts w:ascii="Cambria Math" w:hAnsi="Cambria Math"/>
            </w:rPr>
            <m:t xml:space="preserve"> </m:t>
          </m:r>
        </m:oMath>
      </m:oMathPara>
    </w:p>
    <w:p w:rsidR="002E7FAF" w:rsidRPr="00400E03" w:rsidRDefault="002E7FAF" w:rsidP="002E7FAF">
      <m:oMathPara>
        <m:oMathParaPr>
          <m:jc m:val="left"/>
        </m:oMathParaPr>
        <m:oMath>
          <m:r>
            <w:rPr>
              <w:rFonts w:ascii="Cambria Math" w:hAnsi="Cambria Math"/>
            </w:rPr>
            <w:lastRenderedPageBreak/>
            <m:t xml:space="preserve">                                                                                   </m:t>
          </m:r>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=0.75</m:t>
          </m:r>
          <m:f>
            <m:fPr>
              <m:ctrlPr>
                <w:rPr>
                  <w:rFonts w:ascii="Cambria Math" w:hAnsi="Cambria Math"/>
                  <w:i/>
                </w:rPr>
              </m:ctrlPr>
            </m:fPr>
            <m:num>
              <m:r>
                <w:rPr>
                  <w:rFonts w:ascii="Cambria Math" w:hAnsi="Cambria Math"/>
                </w:rPr>
                <m:t>mg</m:t>
              </m:r>
            </m:num>
            <m:den>
              <m:r>
                <w:rPr>
                  <w:rFonts w:ascii="Cambria Math" w:hAnsi="Cambria Math"/>
                </w:rPr>
                <m:t>mL</m:t>
              </m:r>
            </m:den>
          </m:f>
          <m:r>
            <w:rPr>
              <w:rFonts w:ascii="Cambria Math" w:hAnsi="Cambria Math"/>
            </w:rPr>
            <m:t>=0.75</m:t>
          </m:r>
          <m:f>
            <m:fPr>
              <m:ctrlPr>
                <w:rPr>
                  <w:rFonts w:ascii="Cambria Math" w:hAnsi="Cambria Math"/>
                  <w:i/>
                </w:rPr>
              </m:ctrlPr>
            </m:fPr>
            <m:num>
              <m:r>
                <w:rPr>
                  <w:rFonts w:ascii="Cambria Math" w:hAnsi="Cambria Math"/>
                </w:rPr>
                <m:t>g</m:t>
              </m:r>
            </m:num>
            <m:den>
              <m:r>
                <w:rPr>
                  <w:rFonts w:ascii="Cambria Math" w:hAnsi="Cambria Math"/>
                </w:rPr>
                <m:t>L</m:t>
              </m:r>
            </m:den>
          </m:f>
        </m:oMath>
      </m:oMathPara>
    </w:p>
    <w:p w:rsidR="002E7FAF" w:rsidRDefault="002E7FAF" w:rsidP="002E7FAF"/>
    <w:p w:rsidR="002E7FAF" w:rsidRPr="00001244" w:rsidRDefault="002E7FAF" w:rsidP="002E7FAF">
      <m:oMathPara>
        <m:oMath>
          <m:sSub>
            <m:sSubPr>
              <m:ctrlPr>
                <w:rPr>
                  <w:rFonts w:ascii="Cambria Math" w:hAnsi="Cambria Math"/>
                  <w:i/>
                </w:rPr>
              </m:ctrlPr>
            </m:sSubPr>
            <m:e>
              <m:r>
                <w:rPr>
                  <w:rFonts w:ascii="Cambria Math" w:hAnsi="Cambria Math"/>
                </w:rPr>
                <m:t>m</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d</m:t>
              </m:r>
            </m:sub>
          </m:sSub>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1</m:t>
                  </m:r>
                </m:sub>
              </m:sSub>
            </m:e>
          </m:d>
          <m:r>
            <w:rPr>
              <w:rFonts w:ascii="Cambria Math" w:hAnsi="Cambria Math"/>
            </w:rPr>
            <m:t>= 0.75</m:t>
          </m:r>
          <m:f>
            <m:fPr>
              <m:ctrlPr>
                <w:rPr>
                  <w:rFonts w:ascii="Cambria Math" w:hAnsi="Cambria Math"/>
                  <w:i/>
                </w:rPr>
              </m:ctrlPr>
            </m:fPr>
            <m:num>
              <m:r>
                <w:rPr>
                  <w:rFonts w:ascii="Cambria Math" w:hAnsi="Cambria Math"/>
                </w:rPr>
                <m:t>mg</m:t>
              </m:r>
            </m:num>
            <m:den>
              <m:r>
                <w:rPr>
                  <w:rFonts w:ascii="Cambria Math" w:hAnsi="Cambria Math"/>
                </w:rPr>
                <m:t>mL</m:t>
              </m:r>
            </m:den>
          </m:f>
          <m:d>
            <m:dPr>
              <m:ctrlPr>
                <w:rPr>
                  <w:rFonts w:ascii="Cambria Math" w:hAnsi="Cambria Math"/>
                  <w:i/>
                </w:rPr>
              </m:ctrlPr>
            </m:dPr>
            <m:e>
              <m:r>
                <w:rPr>
                  <w:rFonts w:ascii="Cambria Math" w:hAnsi="Cambria Math"/>
                </w:rPr>
                <m:t>10 mL</m:t>
              </m:r>
            </m:e>
          </m:d>
          <m:r>
            <w:rPr>
              <w:rFonts w:ascii="Cambria Math" w:hAnsi="Cambria Math"/>
            </w:rPr>
            <m:t xml:space="preserve">= 7.5 mg     </m:t>
          </m:r>
          <m:sSub>
            <m:sSubPr>
              <m:ctrlPr>
                <w:rPr>
                  <w:rFonts w:ascii="Cambria Math" w:hAnsi="Cambria Math"/>
                  <w:i/>
                </w:rPr>
              </m:ctrlPr>
            </m:sSubPr>
            <m:e>
              <m:r>
                <w:rPr>
                  <w:rFonts w:ascii="Cambria Math" w:hAnsi="Cambria Math"/>
                </w:rPr>
                <m:t>c</m:t>
              </m:r>
            </m:e>
            <m:sub>
              <m:r>
                <w:rPr>
                  <w:rFonts w:ascii="Cambria Math" w:hAnsi="Cambria Math"/>
                </w:rPr>
                <m:t>2</m:t>
              </m:r>
            </m:sub>
          </m:sSub>
          <m:r>
            <w:rPr>
              <w:rFonts w:ascii="Cambria Math" w:hAnsi="Cambria Math"/>
            </w:rPr>
            <m:t>=0</m:t>
          </m:r>
          <m:f>
            <m:fPr>
              <m:ctrlPr>
                <w:rPr>
                  <w:rFonts w:ascii="Cambria Math" w:hAnsi="Cambria Math"/>
                  <w:i/>
                </w:rPr>
              </m:ctrlPr>
            </m:fPr>
            <m:num>
              <m:r>
                <w:rPr>
                  <w:rFonts w:ascii="Cambria Math" w:hAnsi="Cambria Math"/>
                </w:rPr>
                <m:t>g</m:t>
              </m:r>
            </m:num>
            <m:den>
              <m:r>
                <w:rPr>
                  <w:rFonts w:ascii="Cambria Math" w:hAnsi="Cambria Math"/>
                </w:rPr>
                <m:t>L</m:t>
              </m:r>
            </m:den>
          </m:f>
          <m:r>
            <w:rPr>
              <w:rFonts w:ascii="Cambria Math" w:hAnsi="Cambria Math"/>
            </w:rPr>
            <m:t xml:space="preserve"> ∴ </m:t>
          </m:r>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=0 mg</m:t>
          </m:r>
        </m:oMath>
      </m:oMathPara>
    </w:p>
    <w:p w:rsidR="002E7FAF" w:rsidRDefault="002E7FAF" w:rsidP="002E7FAF"/>
    <w:p w:rsidR="002E7FAF" w:rsidRDefault="002E7FAF" w:rsidP="002E7FAF">
      <w:r>
        <w:t>At the beginning of the experiment, the concentration and mass of starch in the g</w:t>
      </w:r>
      <w:r w:rsidR="002E2EB6">
        <w:t>lucose, starch solution is 0.75 g/L and 7.5</w:t>
      </w:r>
      <w:r>
        <w:t xml:space="preserve"> mg respectively. None was found outside of the dialysis bag.</w:t>
      </w:r>
    </w:p>
    <w:p w:rsidR="002E2EB6" w:rsidRDefault="002E2EB6" w:rsidP="002E2EB6">
      <w:pPr>
        <w:rPr>
          <w:b/>
          <w:u w:val="single"/>
        </w:rPr>
      </w:pPr>
      <w:r>
        <w:rPr>
          <w:b/>
          <w:u w:val="single"/>
        </w:rPr>
        <w:t>Starch concentrations and mass at t=50.30 min:</w:t>
      </w:r>
    </w:p>
    <w:p w:rsidR="002E2EB6" w:rsidRDefault="002E2EB6" w:rsidP="002E2EB6">
      <w:pPr>
        <w:rPr>
          <w:b/>
          <w:u w:val="single"/>
        </w:rPr>
      </w:pPr>
    </w:p>
    <w:p w:rsidR="002E2EB6" w:rsidRPr="00187715" w:rsidRDefault="002E2EB6" w:rsidP="002E2EB6">
      <w:r>
        <w:rPr>
          <w:b/>
          <w:u w:val="single"/>
        </w:rPr>
        <w:t>Variables:</w:t>
      </w:r>
      <w:r>
        <w:t xml:space="preserve"> A</w:t>
      </w:r>
      <w:r>
        <w:rPr>
          <w:vertAlign w:val="subscript"/>
        </w:rPr>
        <w:t>c</w:t>
      </w:r>
      <w:r>
        <w:t xml:space="preserve"> = 0.680, c</w:t>
      </w:r>
      <w:r>
        <w:rPr>
          <w:vertAlign w:val="subscript"/>
        </w:rPr>
        <w:t>c</w:t>
      </w:r>
      <w:r>
        <w:t xml:space="preserve"> = 0.20 mg/mL, A</w:t>
      </w:r>
      <w:r>
        <w:rPr>
          <w:vertAlign w:val="subscript"/>
        </w:rPr>
        <w:t>e</w:t>
      </w:r>
      <w:r>
        <w:t xml:space="preserve"> = 0.392, A</w:t>
      </w:r>
      <w:r>
        <w:rPr>
          <w:vertAlign w:val="subscript"/>
        </w:rPr>
        <w:t>f</w:t>
      </w:r>
      <w:r>
        <w:t xml:space="preserve"> = 0.160, </w:t>
      </w:r>
      <w:r w:rsidRPr="00187715">
        <w:t>V</w:t>
      </w:r>
      <w:r>
        <w:rPr>
          <w:vertAlign w:val="subscript"/>
        </w:rPr>
        <w:t>1</w:t>
      </w:r>
      <w:r>
        <w:t xml:space="preserve"> = 10 mL, V</w:t>
      </w:r>
      <w:r>
        <w:rPr>
          <w:vertAlign w:val="subscript"/>
        </w:rPr>
        <w:t>2</w:t>
      </w:r>
      <w:r>
        <w:t xml:space="preserve"> = 200 mL    c</w:t>
      </w:r>
      <w:r>
        <w:rPr>
          <w:vertAlign w:val="subscript"/>
        </w:rPr>
        <w:t>2</w:t>
      </w:r>
      <w:r>
        <w:t xml:space="preserve"> = 0  c</w:t>
      </w:r>
      <w:r>
        <w:rPr>
          <w:vertAlign w:val="subscript"/>
        </w:rPr>
        <w:t>e</w:t>
      </w:r>
      <w:r>
        <w:t xml:space="preserve"> =? c</w:t>
      </w:r>
      <w:r>
        <w:rPr>
          <w:vertAlign w:val="subscript"/>
        </w:rPr>
        <w:t>f</w:t>
      </w:r>
      <w:r>
        <w:t xml:space="preserve"> =? m</w:t>
      </w:r>
      <w:r>
        <w:rPr>
          <w:vertAlign w:val="subscript"/>
        </w:rPr>
        <w:t>1</w:t>
      </w:r>
      <w:r>
        <w:t xml:space="preserve"> =? m</w:t>
      </w:r>
      <w:r>
        <w:rPr>
          <w:vertAlign w:val="subscript"/>
        </w:rPr>
        <w:t>2</w:t>
      </w:r>
      <w:r>
        <w:t xml:space="preserve"> =?</w:t>
      </w:r>
    </w:p>
    <w:p w:rsidR="002E2EB6" w:rsidRDefault="002E2EB6" w:rsidP="002E2EB6">
      <w:pPr>
        <w:rPr>
          <w:b/>
          <w:u w:val="single"/>
        </w:rPr>
      </w:pPr>
    </w:p>
    <w:p w:rsidR="002E2EB6" w:rsidRDefault="002E2EB6" w:rsidP="002E2EB6">
      <w:pPr>
        <w:rPr>
          <w:b/>
          <w:u w:val="single"/>
        </w:rPr>
      </w:pPr>
    </w:p>
    <w:p w:rsidR="002E2EB6" w:rsidRPr="00C23711" w:rsidRDefault="002E2EB6" w:rsidP="002E2EB6">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c</m:t>
                  </m:r>
                </m:sub>
              </m:sSub>
            </m:num>
            <m:den>
              <m:sSub>
                <m:sSubPr>
                  <m:ctrlPr>
                    <w:rPr>
                      <w:rFonts w:ascii="Cambria Math" w:hAnsi="Cambria Math"/>
                      <w:i/>
                    </w:rPr>
                  </m:ctrlPr>
                </m:sSubPr>
                <m:e>
                  <m:r>
                    <w:rPr>
                      <w:rFonts w:ascii="Cambria Math" w:hAnsi="Cambria Math"/>
                    </w:rPr>
                    <m:t>c</m:t>
                  </m:r>
                </m:e>
                <m:sub>
                  <m:r>
                    <w:rPr>
                      <w:rFonts w:ascii="Cambria Math" w:hAnsi="Cambria Math"/>
                    </w:rPr>
                    <m:t>c</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e</m:t>
                  </m:r>
                </m:sub>
              </m:sSub>
            </m:num>
            <m:den>
              <m:sSub>
                <m:sSubPr>
                  <m:ctrlPr>
                    <w:rPr>
                      <w:rFonts w:ascii="Cambria Math" w:hAnsi="Cambria Math"/>
                      <w:i/>
                    </w:rPr>
                  </m:ctrlPr>
                </m:sSubPr>
                <m:e>
                  <m:r>
                    <w:rPr>
                      <w:rFonts w:ascii="Cambria Math" w:hAnsi="Cambria Math"/>
                    </w:rPr>
                    <m:t>c</m:t>
                  </m:r>
                </m:e>
                <m:sub>
                  <m:r>
                    <w:rPr>
                      <w:rFonts w:ascii="Cambria Math" w:hAnsi="Cambria Math"/>
                    </w:rPr>
                    <m:t>e</m:t>
                  </m:r>
                </m:sub>
              </m:sSub>
              <m:r>
                <w:rPr>
                  <w:rFonts w:ascii="Cambria Math" w:hAnsi="Cambria Math"/>
                </w:rPr>
                <m:t>(</m:t>
              </m:r>
              <m:f>
                <m:fPr>
                  <m:ctrlPr>
                    <w:rPr>
                      <w:rFonts w:ascii="Cambria Math" w:hAnsi="Cambria Math"/>
                      <w:i/>
                    </w:rPr>
                  </m:ctrlPr>
                </m:fPr>
                <m:num>
                  <m:r>
                    <w:rPr>
                      <w:rFonts w:ascii="Cambria Math" w:hAnsi="Cambria Math"/>
                    </w:rPr>
                    <m:t>0.1</m:t>
                  </m:r>
                </m:num>
                <m:den>
                  <m:r>
                    <w:rPr>
                      <w:rFonts w:ascii="Cambria Math" w:hAnsi="Cambria Math"/>
                    </w:rPr>
                    <m:t>0.6</m:t>
                  </m:r>
                </m:den>
              </m:f>
              <m:r>
                <w:rPr>
                  <w:rFonts w:ascii="Cambria Math" w:hAnsi="Cambria Math"/>
                </w:rPr>
                <m:t>)</m:t>
              </m:r>
            </m:den>
          </m:f>
          <m:r>
            <w:rPr>
              <w:rFonts w:ascii="Cambria Math" w:hAnsi="Cambria Math"/>
            </w:rPr>
            <m:t xml:space="preserve"> =&gt;   </m:t>
          </m:r>
          <m:sSub>
            <m:sSubPr>
              <m:ctrlPr>
                <w:rPr>
                  <w:rFonts w:ascii="Cambria Math" w:hAnsi="Cambria Math"/>
                  <w:i/>
                </w:rPr>
              </m:ctrlPr>
            </m:sSubPr>
            <m:e>
              <m:r>
                <w:rPr>
                  <w:rFonts w:ascii="Cambria Math" w:hAnsi="Cambria Math"/>
                </w:rPr>
                <m:t>A</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0.1</m:t>
              </m:r>
            </m:num>
            <m:den>
              <m:r>
                <w:rPr>
                  <w:rFonts w:ascii="Cambria Math" w:hAnsi="Cambria Math"/>
                </w:rPr>
                <m:t>0.6</m:t>
              </m:r>
            </m:den>
          </m:f>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e</m:t>
                  </m:r>
                </m:sub>
              </m:sSub>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e</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c</m:t>
                  </m:r>
                </m:sub>
              </m:sSub>
            </m:e>
          </m:d>
          <m:r>
            <w:rPr>
              <w:rFonts w:ascii="Cambria Math" w:hAnsi="Cambria Math"/>
            </w:rPr>
            <m:t xml:space="preserve"> =&gt;   </m:t>
          </m:r>
          <m:sSub>
            <m:sSubPr>
              <m:ctrlPr>
                <w:rPr>
                  <w:rFonts w:ascii="Cambria Math" w:hAnsi="Cambria Math"/>
                  <w:i/>
                </w:rPr>
              </m:ctrlPr>
            </m:sSubPr>
            <m:e>
              <m:r>
                <w:rPr>
                  <w:rFonts w:ascii="Cambria Math" w:hAnsi="Cambria Math"/>
                </w:rPr>
                <m:t>c</m:t>
              </m:r>
            </m:e>
            <m:sub>
              <m:r>
                <w:rPr>
                  <w:rFonts w:ascii="Cambria Math" w:hAnsi="Cambria Math"/>
                </w:rPr>
                <m:t>e</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e</m:t>
                      </m:r>
                    </m:sub>
                  </m:sSub>
                </m:e>
              </m:d>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c</m:t>
                      </m:r>
                    </m:sub>
                  </m:sSub>
                </m:e>
              </m:d>
            </m:num>
            <m:den>
              <m:sSub>
                <m:sSubPr>
                  <m:ctrlPr>
                    <w:rPr>
                      <w:rFonts w:ascii="Cambria Math" w:hAnsi="Cambria Math"/>
                      <w:i/>
                    </w:rPr>
                  </m:ctrlPr>
                </m:sSubPr>
                <m:e>
                  <m:r>
                    <w:rPr>
                      <w:rFonts w:ascii="Cambria Math" w:hAnsi="Cambria Math"/>
                    </w:rPr>
                    <m:t>A</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0.1</m:t>
                  </m:r>
                </m:num>
                <m:den>
                  <m:r>
                    <w:rPr>
                      <w:rFonts w:ascii="Cambria Math" w:hAnsi="Cambria Math"/>
                    </w:rPr>
                    <m:t>0.6</m:t>
                  </m:r>
                </m:den>
              </m:f>
              <m:r>
                <w:rPr>
                  <w:rFonts w:ascii="Cambria Math" w:hAnsi="Cambria Math"/>
                </w:rPr>
                <m:t>)</m:t>
              </m:r>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0.392</m:t>
                  </m:r>
                </m:e>
              </m:d>
              <m:d>
                <m:dPr>
                  <m:ctrlPr>
                    <w:rPr>
                      <w:rFonts w:ascii="Cambria Math" w:hAnsi="Cambria Math"/>
                      <w:i/>
                    </w:rPr>
                  </m:ctrlPr>
                </m:dPr>
                <m:e>
                  <m:r>
                    <w:rPr>
                      <w:rFonts w:ascii="Cambria Math" w:hAnsi="Cambria Math"/>
                    </w:rPr>
                    <m:t>0.2</m:t>
                  </m:r>
                  <m:f>
                    <m:fPr>
                      <m:ctrlPr>
                        <w:rPr>
                          <w:rFonts w:ascii="Cambria Math" w:hAnsi="Cambria Math"/>
                          <w:i/>
                        </w:rPr>
                      </m:ctrlPr>
                    </m:fPr>
                    <m:num>
                      <m:r>
                        <w:rPr>
                          <w:rFonts w:ascii="Cambria Math" w:hAnsi="Cambria Math"/>
                        </w:rPr>
                        <m:t>mg</m:t>
                      </m:r>
                    </m:num>
                    <m:den>
                      <m:r>
                        <w:rPr>
                          <w:rFonts w:ascii="Cambria Math" w:hAnsi="Cambria Math"/>
                        </w:rPr>
                        <m:t>mL</m:t>
                      </m:r>
                    </m:den>
                  </m:f>
                </m:e>
              </m:d>
            </m:num>
            <m:den>
              <m:r>
                <w:rPr>
                  <w:rFonts w:ascii="Cambria Math" w:hAnsi="Cambria Math"/>
                </w:rPr>
                <m:t>0.680(</m:t>
              </m:r>
              <m:f>
                <m:fPr>
                  <m:ctrlPr>
                    <w:rPr>
                      <w:rFonts w:ascii="Cambria Math" w:hAnsi="Cambria Math"/>
                      <w:i/>
                    </w:rPr>
                  </m:ctrlPr>
                </m:fPr>
                <m:num>
                  <m:r>
                    <w:rPr>
                      <w:rFonts w:ascii="Cambria Math" w:hAnsi="Cambria Math"/>
                    </w:rPr>
                    <m:t>0.1</m:t>
                  </m:r>
                </m:num>
                <m:den>
                  <m:r>
                    <w:rPr>
                      <w:rFonts w:ascii="Cambria Math" w:hAnsi="Cambria Math"/>
                    </w:rPr>
                    <m:t>0.6</m:t>
                  </m:r>
                </m:den>
              </m:f>
              <m:r>
                <w:rPr>
                  <w:rFonts w:ascii="Cambria Math" w:hAnsi="Cambria Math"/>
                </w:rPr>
                <m:t>)</m:t>
              </m:r>
            </m:den>
          </m:f>
        </m:oMath>
      </m:oMathPara>
    </w:p>
    <w:p w:rsidR="002E2EB6" w:rsidRPr="00C23711" w:rsidRDefault="002E2EB6" w:rsidP="002E2EB6">
      <m:oMathPara>
        <m:oMathParaPr>
          <m:jc m:val="left"/>
        </m:oMathParaPr>
        <m:oMath>
          <m:r>
            <w:rPr>
              <w:rFonts w:ascii="Cambria Math" w:hAnsi="Cambria Math"/>
            </w:rPr>
            <m:t xml:space="preserve"> </m:t>
          </m:r>
        </m:oMath>
      </m:oMathPara>
    </w:p>
    <w:p w:rsidR="002E2EB6" w:rsidRPr="002E2EB6" w:rsidRDefault="002E2EB6" w:rsidP="002E2EB6">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e</m:t>
              </m:r>
            </m:sub>
          </m:sSub>
          <m:r>
            <w:rPr>
              <w:rFonts w:ascii="Cambria Math" w:hAnsi="Cambria Math"/>
            </w:rPr>
            <m:t>=0.69</m:t>
          </m:r>
          <m:f>
            <m:fPr>
              <m:ctrlPr>
                <w:rPr>
                  <w:rFonts w:ascii="Cambria Math" w:hAnsi="Cambria Math"/>
                  <w:i/>
                </w:rPr>
              </m:ctrlPr>
            </m:fPr>
            <m:num>
              <m:r>
                <w:rPr>
                  <w:rFonts w:ascii="Cambria Math" w:hAnsi="Cambria Math"/>
                </w:rPr>
                <m:t>mg</m:t>
              </m:r>
            </m:num>
            <m:den>
              <m:r>
                <w:rPr>
                  <w:rFonts w:ascii="Cambria Math" w:hAnsi="Cambria Math"/>
                </w:rPr>
                <m:t>mL</m:t>
              </m:r>
            </m:den>
          </m:f>
          <m:r>
            <w:rPr>
              <w:rFonts w:ascii="Cambria Math" w:hAnsi="Cambria Math"/>
            </w:rPr>
            <m:t>=0.69</m:t>
          </m:r>
          <m:f>
            <m:fPr>
              <m:ctrlPr>
                <w:rPr>
                  <w:rFonts w:ascii="Cambria Math" w:hAnsi="Cambria Math"/>
                  <w:i/>
                </w:rPr>
              </m:ctrlPr>
            </m:fPr>
            <m:num>
              <m:r>
                <w:rPr>
                  <w:rFonts w:ascii="Cambria Math" w:hAnsi="Cambria Math"/>
                </w:rPr>
                <m:t>g</m:t>
              </m:r>
            </m:num>
            <m:den>
              <m:r>
                <w:rPr>
                  <w:rFonts w:ascii="Cambria Math" w:hAnsi="Cambria Math"/>
                </w:rPr>
                <m:t>L</m:t>
              </m:r>
            </m:den>
          </m:f>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1</m:t>
              </m:r>
            </m:sub>
          </m:sSub>
        </m:oMath>
      </m:oMathPara>
    </w:p>
    <w:p w:rsidR="002E2EB6" w:rsidRPr="0009192F" w:rsidRDefault="002E2EB6" w:rsidP="002E2EB6">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e</m:t>
              </m:r>
            </m:sub>
          </m:sSub>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1</m:t>
                  </m:r>
                </m:sub>
              </m:sSub>
            </m:e>
          </m:d>
          <m:r>
            <w:rPr>
              <w:rFonts w:ascii="Cambria Math" w:hAnsi="Cambria Math"/>
            </w:rPr>
            <m:t>= 0.69</m:t>
          </m:r>
          <m:f>
            <m:fPr>
              <m:ctrlPr>
                <w:rPr>
                  <w:rFonts w:ascii="Cambria Math" w:hAnsi="Cambria Math"/>
                  <w:i/>
                </w:rPr>
              </m:ctrlPr>
            </m:fPr>
            <m:num>
              <m:r>
                <w:rPr>
                  <w:rFonts w:ascii="Cambria Math" w:hAnsi="Cambria Math"/>
                </w:rPr>
                <m:t>mg</m:t>
              </m:r>
            </m:num>
            <m:den>
              <m:r>
                <w:rPr>
                  <w:rFonts w:ascii="Cambria Math" w:hAnsi="Cambria Math"/>
                </w:rPr>
                <m:t>mL</m:t>
              </m:r>
            </m:den>
          </m:f>
          <m:d>
            <m:dPr>
              <m:ctrlPr>
                <w:rPr>
                  <w:rFonts w:ascii="Cambria Math" w:hAnsi="Cambria Math"/>
                  <w:i/>
                </w:rPr>
              </m:ctrlPr>
            </m:dPr>
            <m:e>
              <m:r>
                <w:rPr>
                  <w:rFonts w:ascii="Cambria Math" w:hAnsi="Cambria Math"/>
                </w:rPr>
                <m:t>10 mL</m:t>
              </m:r>
            </m:e>
          </m:d>
          <m:r>
            <w:rPr>
              <w:rFonts w:ascii="Cambria Math" w:hAnsi="Cambria Math"/>
            </w:rPr>
            <m:t>= 6.9 mg</m:t>
          </m:r>
        </m:oMath>
      </m:oMathPara>
    </w:p>
    <w:p w:rsidR="002E2EB6" w:rsidRDefault="002E2EB6" w:rsidP="002E2EB6"/>
    <w:p w:rsidR="002E2EB6" w:rsidRPr="0009192F" w:rsidRDefault="002E2EB6" w:rsidP="002E2EB6">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c</m:t>
                  </m:r>
                </m:sub>
              </m:sSub>
            </m:num>
            <m:den>
              <m:sSub>
                <m:sSubPr>
                  <m:ctrlPr>
                    <w:rPr>
                      <w:rFonts w:ascii="Cambria Math" w:hAnsi="Cambria Math"/>
                      <w:i/>
                    </w:rPr>
                  </m:ctrlPr>
                </m:sSubPr>
                <m:e>
                  <m:r>
                    <w:rPr>
                      <w:rFonts w:ascii="Cambria Math" w:hAnsi="Cambria Math"/>
                    </w:rPr>
                    <m:t>c</m:t>
                  </m:r>
                </m:e>
                <m:sub>
                  <m:r>
                    <w:rPr>
                      <w:rFonts w:ascii="Cambria Math" w:hAnsi="Cambria Math"/>
                    </w:rPr>
                    <m:t>c</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f</m:t>
                  </m:r>
                </m:sub>
              </m:sSub>
            </m:num>
            <m:den>
              <m:sSub>
                <m:sSubPr>
                  <m:ctrlPr>
                    <w:rPr>
                      <w:rFonts w:ascii="Cambria Math" w:hAnsi="Cambria Math"/>
                      <w:i/>
                    </w:rPr>
                  </m:ctrlPr>
                </m:sSubPr>
                <m:e>
                  <m:r>
                    <w:rPr>
                      <w:rFonts w:ascii="Cambria Math" w:hAnsi="Cambria Math"/>
                    </w:rPr>
                    <m:t>c</m:t>
                  </m:r>
                </m:e>
                <m:sub>
                  <m:r>
                    <w:rPr>
                      <w:rFonts w:ascii="Cambria Math" w:hAnsi="Cambria Math"/>
                    </w:rPr>
                    <m:t>f</m:t>
                  </m:r>
                </m:sub>
              </m:sSub>
            </m:den>
          </m:f>
          <m:r>
            <w:rPr>
              <w:rFonts w:ascii="Cambria Math" w:hAnsi="Cambria Math"/>
            </w:rPr>
            <m:t xml:space="preserve"> =&gt;   </m:t>
          </m:r>
          <m:sSub>
            <m:sSubPr>
              <m:ctrlPr>
                <w:rPr>
                  <w:rFonts w:ascii="Cambria Math" w:hAnsi="Cambria Math"/>
                  <w:i/>
                </w:rPr>
              </m:ctrlPr>
            </m:sSubPr>
            <m:e>
              <m:r>
                <w:rPr>
                  <w:rFonts w:ascii="Cambria Math" w:hAnsi="Cambria Math"/>
                </w:rPr>
                <m:t>A</m:t>
              </m:r>
            </m:e>
            <m:sub>
              <m:r>
                <w:rPr>
                  <w:rFonts w:ascii="Cambria Math" w:hAnsi="Cambria Math"/>
                </w:rPr>
                <m:t>c</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f</m:t>
                  </m:r>
                </m:sub>
              </m:sSub>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f</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c</m:t>
                  </m:r>
                </m:sub>
              </m:sSub>
            </m:e>
          </m:d>
          <m:r>
            <w:rPr>
              <w:rFonts w:ascii="Cambria Math" w:hAnsi="Cambria Math"/>
            </w:rPr>
            <m:t xml:space="preserve"> =&gt;   </m:t>
          </m:r>
          <m:sSub>
            <m:sSubPr>
              <m:ctrlPr>
                <w:rPr>
                  <w:rFonts w:ascii="Cambria Math" w:hAnsi="Cambria Math"/>
                  <w:i/>
                </w:rPr>
              </m:ctrlPr>
            </m:sSubPr>
            <m:e>
              <m:r>
                <w:rPr>
                  <w:rFonts w:ascii="Cambria Math" w:hAnsi="Cambria Math"/>
                </w:rPr>
                <m:t>c</m:t>
              </m:r>
            </m:e>
            <m:sub>
              <m:r>
                <w:rPr>
                  <w:rFonts w:ascii="Cambria Math" w:hAnsi="Cambria Math"/>
                </w:rPr>
                <m:t>f</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f</m:t>
                      </m:r>
                    </m:sub>
                  </m:sSub>
                </m:e>
              </m:d>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c</m:t>
                      </m:r>
                    </m:sub>
                  </m:sSub>
                </m:e>
              </m:d>
            </m:num>
            <m:den>
              <m:sSub>
                <m:sSubPr>
                  <m:ctrlPr>
                    <w:rPr>
                      <w:rFonts w:ascii="Cambria Math" w:hAnsi="Cambria Math"/>
                      <w:i/>
                    </w:rPr>
                  </m:ctrlPr>
                </m:sSubPr>
                <m:e>
                  <m:r>
                    <w:rPr>
                      <w:rFonts w:ascii="Cambria Math" w:hAnsi="Cambria Math"/>
                    </w:rPr>
                    <m:t>A</m:t>
                  </m:r>
                </m:e>
                <m:sub>
                  <m:r>
                    <w:rPr>
                      <w:rFonts w:ascii="Cambria Math" w:hAnsi="Cambria Math"/>
                    </w:rPr>
                    <m:t>c</m:t>
                  </m:r>
                </m:sub>
              </m:sSub>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0.160</m:t>
                  </m:r>
                </m:e>
              </m:d>
              <m:d>
                <m:dPr>
                  <m:ctrlPr>
                    <w:rPr>
                      <w:rFonts w:ascii="Cambria Math" w:hAnsi="Cambria Math"/>
                      <w:i/>
                    </w:rPr>
                  </m:ctrlPr>
                </m:dPr>
                <m:e>
                  <m:r>
                    <w:rPr>
                      <w:rFonts w:ascii="Cambria Math" w:hAnsi="Cambria Math"/>
                    </w:rPr>
                    <m:t>0.2</m:t>
                  </m:r>
                  <m:f>
                    <m:fPr>
                      <m:ctrlPr>
                        <w:rPr>
                          <w:rFonts w:ascii="Cambria Math" w:hAnsi="Cambria Math"/>
                          <w:i/>
                        </w:rPr>
                      </m:ctrlPr>
                    </m:fPr>
                    <m:num>
                      <m:r>
                        <w:rPr>
                          <w:rFonts w:ascii="Cambria Math" w:hAnsi="Cambria Math"/>
                        </w:rPr>
                        <m:t>mg</m:t>
                      </m:r>
                    </m:num>
                    <m:den>
                      <m:r>
                        <w:rPr>
                          <w:rFonts w:ascii="Cambria Math" w:hAnsi="Cambria Math"/>
                        </w:rPr>
                        <m:t>mL</m:t>
                      </m:r>
                    </m:den>
                  </m:f>
                </m:e>
              </m:d>
            </m:num>
            <m:den>
              <m:r>
                <w:rPr>
                  <w:rFonts w:ascii="Cambria Math" w:hAnsi="Cambria Math"/>
                </w:rPr>
                <m:t>0.680</m:t>
              </m:r>
            </m:den>
          </m:f>
          <m:r>
            <w:rPr>
              <w:rFonts w:ascii="Cambria Math" w:hAnsi="Cambria Math"/>
            </w:rPr>
            <m:t>=0.04</m:t>
          </m:r>
          <m:f>
            <m:fPr>
              <m:ctrlPr>
                <w:rPr>
                  <w:rFonts w:ascii="Cambria Math" w:hAnsi="Cambria Math"/>
                  <w:i/>
                </w:rPr>
              </m:ctrlPr>
            </m:fPr>
            <m:num>
              <m:r>
                <w:rPr>
                  <w:rFonts w:ascii="Cambria Math" w:hAnsi="Cambria Math"/>
                </w:rPr>
                <m:t>mg</m:t>
              </m:r>
            </m:num>
            <m:den>
              <m:r>
                <w:rPr>
                  <w:rFonts w:ascii="Cambria Math" w:hAnsi="Cambria Math"/>
                </w:rPr>
                <m:t>mL</m:t>
              </m:r>
            </m:den>
          </m:f>
          <m:r>
            <w:rPr>
              <w:rFonts w:ascii="Cambria Math" w:hAnsi="Cambria Math"/>
            </w:rPr>
            <m:t xml:space="preserve"> </m:t>
          </m:r>
        </m:oMath>
      </m:oMathPara>
    </w:p>
    <w:p w:rsidR="002E2EB6" w:rsidRDefault="002E2EB6" w:rsidP="002E2EB6"/>
    <w:p w:rsidR="002E2EB6" w:rsidRPr="00C23711" w:rsidRDefault="002E2EB6" w:rsidP="002E2EB6">
      <m:oMathPara>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f</m:t>
              </m:r>
            </m:sub>
          </m:sSub>
          <m:r>
            <w:rPr>
              <w:rFonts w:ascii="Cambria Math" w:hAnsi="Cambria Math"/>
            </w:rPr>
            <m:t>=0.04</m:t>
          </m:r>
          <m:f>
            <m:fPr>
              <m:ctrlPr>
                <w:rPr>
                  <w:rFonts w:ascii="Cambria Math" w:hAnsi="Cambria Math"/>
                  <w:i/>
                </w:rPr>
              </m:ctrlPr>
            </m:fPr>
            <m:num>
              <m:r>
                <w:rPr>
                  <w:rFonts w:ascii="Cambria Math" w:hAnsi="Cambria Math"/>
                </w:rPr>
                <m:t>g</m:t>
              </m:r>
            </m:num>
            <m:den>
              <m:r>
                <w:rPr>
                  <w:rFonts w:ascii="Cambria Math" w:hAnsi="Cambria Math"/>
                </w:rPr>
                <m:t>L</m:t>
              </m:r>
            </m:den>
          </m:f>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2</m:t>
              </m:r>
            </m:sub>
          </m:sSub>
        </m:oMath>
      </m:oMathPara>
    </w:p>
    <w:p w:rsidR="002E2EB6" w:rsidRPr="00C23711" w:rsidRDefault="002E2EB6" w:rsidP="002E2EB6">
      <m:oMathPara>
        <m:oMathParaPr>
          <m:jc m:val="left"/>
        </m:oMathParaPr>
        <m:oMath>
          <m:r>
            <w:rPr>
              <w:rFonts w:ascii="Cambria Math" w:hAnsi="Cambria Math"/>
            </w:rPr>
            <m:t xml:space="preserve"> </m:t>
          </m:r>
        </m:oMath>
      </m:oMathPara>
    </w:p>
    <w:p w:rsidR="002E2EB6" w:rsidRPr="00001244" w:rsidRDefault="002E2EB6" w:rsidP="002E2EB6">
      <m:oMathPara>
        <m:oMath>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f</m:t>
              </m:r>
            </m:sub>
          </m:sSub>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2</m:t>
                  </m:r>
                </m:sub>
              </m:sSub>
            </m:e>
          </m:d>
          <m:r>
            <w:rPr>
              <w:rFonts w:ascii="Cambria Math" w:hAnsi="Cambria Math"/>
            </w:rPr>
            <m:t>= 0.04</m:t>
          </m:r>
          <m:f>
            <m:fPr>
              <m:ctrlPr>
                <w:rPr>
                  <w:rFonts w:ascii="Cambria Math" w:hAnsi="Cambria Math"/>
                  <w:i/>
                </w:rPr>
              </m:ctrlPr>
            </m:fPr>
            <m:num>
              <m:r>
                <w:rPr>
                  <w:rFonts w:ascii="Cambria Math" w:hAnsi="Cambria Math"/>
                </w:rPr>
                <m:t>mg</m:t>
              </m:r>
            </m:num>
            <m:den>
              <m:r>
                <w:rPr>
                  <w:rFonts w:ascii="Cambria Math" w:hAnsi="Cambria Math"/>
                </w:rPr>
                <m:t>mL</m:t>
              </m:r>
            </m:den>
          </m:f>
          <m:d>
            <m:dPr>
              <m:ctrlPr>
                <w:rPr>
                  <w:rFonts w:ascii="Cambria Math" w:hAnsi="Cambria Math"/>
                  <w:i/>
                </w:rPr>
              </m:ctrlPr>
            </m:dPr>
            <m:e>
              <m:r>
                <w:rPr>
                  <w:rFonts w:ascii="Cambria Math" w:hAnsi="Cambria Math"/>
                </w:rPr>
                <m:t>200 mL</m:t>
              </m:r>
            </m:e>
          </m:d>
          <m:r>
            <w:rPr>
              <w:rFonts w:ascii="Cambria Math" w:hAnsi="Cambria Math"/>
            </w:rPr>
            <m:t>=9.4mg</m:t>
          </m:r>
        </m:oMath>
      </m:oMathPara>
    </w:p>
    <w:p w:rsidR="002E2EB6" w:rsidRDefault="002E2EB6" w:rsidP="002E2EB6"/>
    <w:p w:rsidR="002E2EB6" w:rsidRDefault="000B011C" w:rsidP="002E2EB6">
      <w:r>
        <w:t>After 50</w:t>
      </w:r>
      <w:r w:rsidR="002E2EB6">
        <w:t xml:space="preserve"> min, the concentration and mass of starch inside the d</w:t>
      </w:r>
      <w:r>
        <w:t>ialysis bag is 0.69g/L and 6.9</w:t>
      </w:r>
      <w:r w:rsidR="002E2EB6">
        <w:t xml:space="preserve"> mg respectively. Outside of the bag the</w:t>
      </w:r>
      <w:r>
        <w:t xml:space="preserve"> concentration and mass was 0.04 g/L and 9.4</w:t>
      </w:r>
      <w:r w:rsidR="002E2EB6">
        <w:t xml:space="preserve"> mg respectively.</w:t>
      </w:r>
    </w:p>
    <w:p w:rsidR="002E2EB6" w:rsidRDefault="002E2EB6" w:rsidP="002E7FAF"/>
    <w:p w:rsidR="002E7FAF" w:rsidRDefault="000B011C" w:rsidP="002E7FAF">
      <w:r>
        <w:t>R2.</w:t>
      </w:r>
    </w:p>
    <w:p w:rsidR="000B011C" w:rsidRDefault="000B011C" w:rsidP="002E7FAF">
      <w:r>
        <w:t>Variables:</w:t>
      </w:r>
    </w:p>
    <w:p w:rsidR="000B011C" w:rsidRDefault="000B011C" w:rsidP="000B011C">
      <w:r>
        <w:t>c</w:t>
      </w:r>
      <w:r>
        <w:rPr>
          <w:vertAlign w:val="subscript"/>
        </w:rPr>
        <w:t>0</w:t>
      </w:r>
      <w:r>
        <w:t xml:space="preserve"> = 87.6 mg/mL, V</w:t>
      </w:r>
      <w:r>
        <w:rPr>
          <w:vertAlign w:val="subscript"/>
        </w:rPr>
        <w:t>1</w:t>
      </w:r>
      <w:r>
        <w:t xml:space="preserve"> = 100 mL, V</w:t>
      </w:r>
      <w:r>
        <w:rPr>
          <w:vertAlign w:val="subscript"/>
        </w:rPr>
        <w:t>2</w:t>
      </w:r>
      <w:r>
        <w:t xml:space="preserve"> = 200 mL, c</w:t>
      </w:r>
      <w:r>
        <w:rPr>
          <w:vertAlign w:val="subscript"/>
        </w:rPr>
        <w:t>eq</w:t>
      </w:r>
      <w:r>
        <w:t xml:space="preserve"> =?</w:t>
      </w:r>
    </w:p>
    <w:p w:rsidR="000B011C" w:rsidRDefault="000B011C" w:rsidP="000B011C"/>
    <w:p w:rsidR="000B011C" w:rsidRPr="00A82E92" w:rsidRDefault="000B011C" w:rsidP="000B011C">
      <m:oMathPara>
        <m:oMath>
          <m:sSub>
            <m:sSubPr>
              <m:ctrlPr>
                <w:rPr>
                  <w:rFonts w:ascii="Cambria Math" w:hAnsi="Cambria Math"/>
                  <w:i/>
                </w:rPr>
              </m:ctrlPr>
            </m:sSubPr>
            <m:e>
              <m:r>
                <w:rPr>
                  <w:rFonts w:ascii="Cambria Math" w:hAnsi="Cambria Math"/>
                </w:rPr>
                <m:t>c</m:t>
              </m:r>
            </m:e>
            <m:sub>
              <m:r>
                <w:rPr>
                  <w:rFonts w:ascii="Cambria Math" w:hAnsi="Cambria Math"/>
                </w:rPr>
                <m:t>eq</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o</m:t>
                      </m:r>
                    </m:sub>
                  </m:sSub>
                </m:e>
              </m:d>
              <m:d>
                <m:dPr>
                  <m:ctrlPr>
                    <w:rPr>
                      <w:rFonts w:ascii="Cambria Math" w:hAnsi="Cambria Math"/>
                      <w:i/>
                    </w:rPr>
                  </m:ctrlPr>
                </m:dPr>
                <m:e>
                  <m:r>
                    <w:rPr>
                      <w:rFonts w:ascii="Cambria Math" w:hAnsi="Cambria Math"/>
                    </w:rPr>
                    <m:t>α</m:t>
                  </m:r>
                </m:e>
              </m:d>
            </m:num>
            <m:den>
              <m:r>
                <w:rPr>
                  <w:rFonts w:ascii="Cambria Math" w:hAnsi="Cambria Math"/>
                </w:rPr>
                <m:t>1+α</m:t>
              </m:r>
            </m:den>
          </m:f>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o</m:t>
                      </m:r>
                    </m:sub>
                  </m:sSub>
                </m:e>
              </m:d>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1</m:t>
                      </m:r>
                    </m:sub>
                  </m:sSub>
                </m:e>
              </m:d>
            </m:num>
            <m:den>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2</m:t>
                  </m:r>
                </m:sub>
              </m:sSub>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87.6</m:t>
                  </m:r>
                  <m:f>
                    <m:fPr>
                      <m:ctrlPr>
                        <w:rPr>
                          <w:rFonts w:ascii="Cambria Math" w:hAnsi="Cambria Math"/>
                          <w:i/>
                        </w:rPr>
                      </m:ctrlPr>
                    </m:fPr>
                    <m:num>
                      <m:r>
                        <w:rPr>
                          <w:rFonts w:ascii="Cambria Math" w:hAnsi="Cambria Math"/>
                        </w:rPr>
                        <m:t>mg</m:t>
                      </m:r>
                    </m:num>
                    <m:den>
                      <m:r>
                        <w:rPr>
                          <w:rFonts w:ascii="Cambria Math" w:hAnsi="Cambria Math"/>
                        </w:rPr>
                        <m:t>mL</m:t>
                      </m:r>
                    </m:den>
                  </m:f>
                </m:e>
              </m:d>
              <m:d>
                <m:dPr>
                  <m:ctrlPr>
                    <w:rPr>
                      <w:rFonts w:ascii="Cambria Math" w:hAnsi="Cambria Math"/>
                      <w:i/>
                    </w:rPr>
                  </m:ctrlPr>
                </m:dPr>
                <m:e>
                  <m:r>
                    <w:rPr>
                      <w:rFonts w:ascii="Cambria Math" w:hAnsi="Cambria Math"/>
                    </w:rPr>
                    <m:t>10 mL</m:t>
                  </m:r>
                </m:e>
              </m:d>
            </m:num>
            <m:den>
              <m:r>
                <w:rPr>
                  <w:rFonts w:ascii="Cambria Math" w:hAnsi="Cambria Math"/>
                </w:rPr>
                <m:t>10 mL+200 mL</m:t>
              </m:r>
            </m:den>
          </m:f>
          <m:r>
            <w:rPr>
              <w:rFonts w:ascii="Cambria Math" w:hAnsi="Cambria Math"/>
            </w:rPr>
            <m:t>=</m:t>
          </m:r>
          <m:r>
            <w:rPr>
              <w:rFonts w:ascii="Cambria Math" w:hAnsi="Cambria Math"/>
            </w:rPr>
            <m:t>4.1</m:t>
          </m:r>
          <m:f>
            <m:fPr>
              <m:ctrlPr>
                <w:rPr>
                  <w:rFonts w:ascii="Cambria Math" w:hAnsi="Cambria Math"/>
                  <w:i/>
                </w:rPr>
              </m:ctrlPr>
            </m:fPr>
            <m:num>
              <m:r>
                <w:rPr>
                  <w:rFonts w:ascii="Cambria Math" w:hAnsi="Cambria Math"/>
                </w:rPr>
                <m:t>mg</m:t>
              </m:r>
            </m:num>
            <m:den>
              <m:r>
                <w:rPr>
                  <w:rFonts w:ascii="Cambria Math" w:hAnsi="Cambria Math"/>
                </w:rPr>
                <m:t>mL</m:t>
              </m:r>
            </m:den>
          </m:f>
          <m:r>
            <w:rPr>
              <w:rFonts w:ascii="Cambria Math" w:hAnsi="Cambria Math"/>
            </w:rPr>
            <m:t>=</m:t>
          </m:r>
          <m:r>
            <w:rPr>
              <w:rFonts w:ascii="Cambria Math" w:hAnsi="Cambria Math"/>
            </w:rPr>
            <m:t>4.1</m:t>
          </m:r>
          <m:f>
            <m:fPr>
              <m:ctrlPr>
                <w:rPr>
                  <w:rFonts w:ascii="Cambria Math" w:hAnsi="Cambria Math"/>
                  <w:i/>
                </w:rPr>
              </m:ctrlPr>
            </m:fPr>
            <m:num>
              <m:r>
                <w:rPr>
                  <w:rFonts w:ascii="Cambria Math" w:hAnsi="Cambria Math"/>
                </w:rPr>
                <m:t>g</m:t>
              </m:r>
            </m:num>
            <m:den>
              <m:r>
                <w:rPr>
                  <w:rFonts w:ascii="Cambria Math" w:hAnsi="Cambria Math"/>
                </w:rPr>
                <m:t>L</m:t>
              </m:r>
            </m:den>
          </m:f>
        </m:oMath>
      </m:oMathPara>
    </w:p>
    <w:p w:rsidR="000B011C" w:rsidRDefault="000B011C" w:rsidP="000B011C"/>
    <w:p w:rsidR="000B011C" w:rsidRPr="005F0F9A" w:rsidRDefault="000B011C" w:rsidP="000B011C">
      <w:r>
        <w:t>Therefore, the glucose conc</w:t>
      </w:r>
      <w:r w:rsidR="00CD0BC7">
        <w:t>entration at equilibrium is 4.1</w:t>
      </w:r>
      <w:r>
        <w:t xml:space="preserve"> g/L.</w:t>
      </w:r>
    </w:p>
    <w:p w:rsidR="000B011C" w:rsidRDefault="00CD0BC7" w:rsidP="002E7FAF">
      <w:r>
        <w:t xml:space="preserve">R3. </w:t>
      </w:r>
    </w:p>
    <w:p w:rsidR="00CD0BC7" w:rsidRDefault="00CD0BC7" w:rsidP="00CD0BC7">
      <w:pPr>
        <w:rPr>
          <w:b/>
          <w:u w:val="single"/>
        </w:rPr>
      </w:pPr>
      <w:r>
        <w:rPr>
          <w:b/>
          <w:u w:val="single"/>
        </w:rPr>
        <w:t xml:space="preserve">Finding </w:t>
      </w:r>
      <m:oMath>
        <m:r>
          <m:rPr>
            <m:sty m:val="bi"/>
          </m:rPr>
          <w:rPr>
            <w:rFonts w:ascii="Cambria Math" w:hAnsi="Cambria Math"/>
            <w:u w:val="single"/>
          </w:rPr>
          <m:t>β</m:t>
        </m:r>
      </m:oMath>
      <w:r>
        <w:rPr>
          <w:b/>
          <w:u w:val="single"/>
        </w:rPr>
        <w:t>:</w:t>
      </w:r>
    </w:p>
    <w:p w:rsidR="00CD0BC7" w:rsidRPr="00A82E92" w:rsidRDefault="00CD0BC7" w:rsidP="00CD0BC7">
      <w:pPr>
        <w:rPr>
          <w:b/>
          <w:u w:val="single"/>
        </w:rPr>
      </w:pPr>
    </w:p>
    <w:p w:rsidR="00CD0BC7" w:rsidRDefault="00CD0BC7" w:rsidP="00CD0BC7">
      <w:r>
        <w:rPr>
          <w:b/>
          <w:u w:val="single"/>
        </w:rPr>
        <w:t>Variables:</w:t>
      </w:r>
      <w:r>
        <w:t xml:space="preserve"> c</w:t>
      </w:r>
      <w:r>
        <w:rPr>
          <w:vertAlign w:val="subscript"/>
        </w:rPr>
        <w:t>1</w:t>
      </w:r>
      <w:r>
        <w:t xml:space="preserve"> = 36.8 g/L, c</w:t>
      </w:r>
      <w:r>
        <w:rPr>
          <w:vertAlign w:val="subscript"/>
        </w:rPr>
        <w:t>eq</w:t>
      </w:r>
      <w:r>
        <w:t xml:space="preserve"> = 4.1 g/L, </w:t>
      </w:r>
      <m:oMath>
        <m:r>
          <w:rPr>
            <w:rFonts w:ascii="Cambria Math" w:hAnsi="Cambria Math"/>
          </w:rPr>
          <m:t>α=</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1</m:t>
                </m:r>
              </m:sub>
            </m:sSub>
          </m:num>
          <m:den>
            <m:sSub>
              <m:sSubPr>
                <m:ctrlPr>
                  <w:rPr>
                    <w:rFonts w:ascii="Cambria Math" w:hAnsi="Cambria Math"/>
                    <w:i/>
                  </w:rPr>
                </m:ctrlPr>
              </m:sSubPr>
              <m:e>
                <m:r>
                  <w:rPr>
                    <w:rFonts w:ascii="Cambria Math" w:hAnsi="Cambria Math"/>
                  </w:rPr>
                  <m:t>V</m:t>
                </m:r>
              </m:e>
              <m:sub>
                <m:r>
                  <w:rPr>
                    <w:rFonts w:ascii="Cambria Math" w:hAnsi="Cambria Math"/>
                  </w:rPr>
                  <m:t>2</m:t>
                </m:r>
              </m:sub>
            </m:sSub>
          </m:den>
        </m:f>
        <m:r>
          <w:rPr>
            <w:rFonts w:ascii="Cambria Math" w:hAnsi="Cambria Math"/>
          </w:rPr>
          <m:t>=</m:t>
        </m:r>
        <m:f>
          <m:fPr>
            <m:ctrlPr>
              <w:rPr>
                <w:rFonts w:ascii="Cambria Math" w:hAnsi="Cambria Math"/>
                <w:i/>
              </w:rPr>
            </m:ctrlPr>
          </m:fPr>
          <m:num>
            <m:r>
              <w:rPr>
                <w:rFonts w:ascii="Cambria Math" w:hAnsi="Cambria Math"/>
              </w:rPr>
              <m:t>10 mL</m:t>
            </m:r>
          </m:num>
          <m:den>
            <m:r>
              <w:rPr>
                <w:rFonts w:ascii="Cambria Math" w:hAnsi="Cambria Math"/>
              </w:rPr>
              <m:t>200 mL</m:t>
            </m:r>
          </m:den>
        </m:f>
        <m:r>
          <w:rPr>
            <w:rFonts w:ascii="Cambria Math" w:hAnsi="Cambria Math"/>
          </w:rPr>
          <m:t>=0.05</m:t>
        </m:r>
      </m:oMath>
      <w:r>
        <w:t>, c</w:t>
      </w:r>
      <w:r>
        <w:rPr>
          <w:vertAlign w:val="subscript"/>
        </w:rPr>
        <w:t>o</w:t>
      </w:r>
      <w:r>
        <w:t xml:space="preserve"> = 87.6g/L, t = 50.00 min, </w:t>
      </w:r>
      <m:oMath>
        <m:r>
          <w:rPr>
            <w:rFonts w:ascii="Cambria Math" w:hAnsi="Cambria Math"/>
          </w:rPr>
          <m:t>β</m:t>
        </m:r>
      </m:oMath>
      <w:r>
        <w:t xml:space="preserve"> =?</w:t>
      </w:r>
    </w:p>
    <w:p w:rsidR="00CD0BC7" w:rsidRDefault="00CD0BC7" w:rsidP="00CD0BC7"/>
    <w:p w:rsidR="00CD0BC7" w:rsidRPr="00AB22B9" w:rsidRDefault="00CD0BC7" w:rsidP="00CD0BC7">
      <m:oMathPara>
        <m:oMathParaPr>
          <m:jc m:val="left"/>
        </m:oMathParaPr>
        <m:oMath>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eq</m:t>
                  </m:r>
                </m:sub>
              </m:sSub>
            </m:e>
          </m:d>
          <m:d>
            <m:dPr>
              <m:ctrlPr>
                <w:rPr>
                  <w:rFonts w:ascii="Cambria Math" w:hAnsi="Cambria Math"/>
                  <w:i/>
                </w:rPr>
              </m:ctrlPr>
            </m:dPr>
            <m:e>
              <m:r>
                <w:rPr>
                  <w:rFonts w:ascii="Cambria Math" w:hAnsi="Cambria Math"/>
                </w:rPr>
                <m:t>1+α</m:t>
              </m:r>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o</m:t>
              </m:r>
            </m:sub>
          </m:sSub>
          <m:sSup>
            <m:sSupPr>
              <m:ctrlPr>
                <w:rPr>
                  <w:rFonts w:ascii="Cambria Math" w:hAnsi="Cambria Math"/>
                  <w:i/>
                </w:rPr>
              </m:ctrlPr>
            </m:sSupPr>
            <m:e>
              <m:r>
                <w:rPr>
                  <w:rFonts w:ascii="Cambria Math" w:hAnsi="Cambria Math"/>
                </w:rPr>
                <m:t>e</m:t>
              </m:r>
            </m:e>
            <m:sup>
              <m:r>
                <w:rPr>
                  <w:rFonts w:ascii="Cambria Math" w:hAnsi="Cambria Math"/>
                </w:rPr>
                <m:t>-βt</m:t>
              </m:r>
            </m:sup>
          </m:sSup>
          <m:r>
            <w:rPr>
              <w:rFonts w:ascii="Cambria Math" w:hAnsi="Cambria Math"/>
            </w:rPr>
            <m:t xml:space="preserve">=&gt;  </m:t>
          </m:r>
          <m:sSup>
            <m:sSupPr>
              <m:ctrlPr>
                <w:rPr>
                  <w:rFonts w:ascii="Cambria Math" w:hAnsi="Cambria Math"/>
                  <w:i/>
                </w:rPr>
              </m:ctrlPr>
            </m:sSupPr>
            <m:e>
              <m:r>
                <w:rPr>
                  <w:rFonts w:ascii="Cambria Math" w:hAnsi="Cambria Math"/>
                </w:rPr>
                <m:t>e</m:t>
              </m:r>
            </m:e>
            <m:sup>
              <m:r>
                <w:rPr>
                  <w:rFonts w:ascii="Cambria Math" w:hAnsi="Cambria Math"/>
                </w:rPr>
                <m:t>-βt</m:t>
              </m:r>
            </m:sup>
          </m:sSup>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eq</m:t>
                      </m:r>
                    </m:sub>
                  </m:sSub>
                </m:e>
              </m:d>
              <m:d>
                <m:dPr>
                  <m:ctrlPr>
                    <w:rPr>
                      <w:rFonts w:ascii="Cambria Math" w:hAnsi="Cambria Math"/>
                      <w:i/>
                    </w:rPr>
                  </m:ctrlPr>
                </m:dPr>
                <m:e>
                  <m:r>
                    <w:rPr>
                      <w:rFonts w:ascii="Cambria Math" w:hAnsi="Cambria Math"/>
                    </w:rPr>
                    <m:t>1+α</m:t>
                  </m:r>
                </m:e>
              </m:d>
            </m:num>
            <m:den>
              <m:sSub>
                <m:sSubPr>
                  <m:ctrlPr>
                    <w:rPr>
                      <w:rFonts w:ascii="Cambria Math" w:hAnsi="Cambria Math"/>
                      <w:i/>
                    </w:rPr>
                  </m:ctrlPr>
                </m:sSubPr>
                <m:e>
                  <m:r>
                    <w:rPr>
                      <w:rFonts w:ascii="Cambria Math" w:hAnsi="Cambria Math"/>
                    </w:rPr>
                    <m:t>c</m:t>
                  </m:r>
                </m:e>
                <m:sub>
                  <m:r>
                    <w:rPr>
                      <w:rFonts w:ascii="Cambria Math" w:hAnsi="Cambria Math"/>
                    </w:rPr>
                    <m:t>o</m:t>
                  </m:r>
                </m:sub>
              </m:sSub>
            </m:den>
          </m:f>
        </m:oMath>
      </m:oMathPara>
    </w:p>
    <w:p w:rsidR="00CD0BC7" w:rsidRPr="00AB22B9" w:rsidRDefault="00CD0BC7" w:rsidP="00CD0BC7"/>
    <w:p w:rsidR="00CD0BC7" w:rsidRPr="00C32C3A" w:rsidRDefault="00CD0BC7" w:rsidP="00CD0BC7">
      <m:oMathPara>
        <m:oMathParaPr>
          <m:jc m:val="left"/>
        </m:oMathParaPr>
        <m:oMath>
          <m:r>
            <w:rPr>
              <w:rFonts w:ascii="Cambria Math" w:hAnsi="Cambria Math"/>
            </w:rPr>
            <m:t>β=</m:t>
          </m:r>
          <m:f>
            <m:fPr>
              <m:ctrlPr>
                <w:rPr>
                  <w:rFonts w:ascii="Cambria Math" w:hAnsi="Cambria Math"/>
                  <w:i/>
                </w:rPr>
              </m:ctrlPr>
            </m:fPr>
            <m:num>
              <m:r>
                <w:rPr>
                  <w:rFonts w:ascii="Cambria Math" w:hAnsi="Cambria Math"/>
                </w:rPr>
                <m:t>-</m:t>
              </m:r>
              <m:func>
                <m:funcPr>
                  <m:ctrlPr>
                    <w:rPr>
                      <w:rFonts w:ascii="Cambria Math" w:hAnsi="Cambria Math"/>
                    </w:rPr>
                  </m:ctrlPr>
                </m:funcPr>
                <m:fName>
                  <m:r>
                    <m:rPr>
                      <m:sty m:val="p"/>
                    </m:rPr>
                    <w:rPr>
                      <w:rFonts w:ascii="Cambria Math" w:hAnsi="Cambria Math"/>
                    </w:rPr>
                    <m:t>ln</m:t>
                  </m:r>
                </m:fName>
                <m:e>
                  <m:d>
                    <m:dPr>
                      <m:ctrlPr>
                        <w:rPr>
                          <w:rFonts w:ascii="Cambria Math" w:hAnsi="Cambria Math"/>
                        </w:rPr>
                      </m:ctrlPr>
                    </m:dPr>
                    <m:e>
                      <m:f>
                        <m:fPr>
                          <m:ctrlPr>
                            <w:rPr>
                              <w:rFonts w:ascii="Cambria Math" w:hAnsi="Cambria Math"/>
                              <w:i/>
                            </w:rPr>
                          </m:ctrlPr>
                        </m:fPr>
                        <m:num>
                          <m:d>
                            <m:dPr>
                              <m:ctrlPr>
                                <w:rPr>
                                  <w:rFonts w:ascii="Cambria Math" w:hAnsi="Cambria Math"/>
                                </w:rPr>
                              </m:ctrlPr>
                            </m:dPr>
                            <m:e>
                              <m:sSub>
                                <m:sSubPr>
                                  <m:ctrlPr>
                                    <w:rPr>
                                      <w:rFonts w:ascii="Cambria Math" w:hAnsi="Cambria Math"/>
                                    </w:rPr>
                                  </m:ctrlPr>
                                </m:sSubPr>
                                <m:e>
                                  <m:r>
                                    <w:rPr>
                                      <w:rFonts w:ascii="Cambria Math" w:hAnsi="Cambria Math"/>
                                    </w:rPr>
                                    <m:t>c</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eq</m:t>
                                  </m:r>
                                </m:sub>
                              </m:sSub>
                              <m:ctrlPr>
                                <w:rPr>
                                  <w:rFonts w:ascii="Cambria Math" w:hAnsi="Cambria Math"/>
                                  <w:i/>
                                </w:rPr>
                              </m:ctrlPr>
                            </m:e>
                          </m:d>
                          <m:d>
                            <m:dPr>
                              <m:ctrlPr>
                                <w:rPr>
                                  <w:rFonts w:ascii="Cambria Math" w:hAnsi="Cambria Math"/>
                                  <w:i/>
                                </w:rPr>
                              </m:ctrlPr>
                            </m:dPr>
                            <m:e>
                              <m:r>
                                <w:rPr>
                                  <w:rFonts w:ascii="Cambria Math" w:hAnsi="Cambria Math"/>
                                </w:rPr>
                                <m:t>1+α</m:t>
                              </m:r>
                            </m:e>
                          </m:d>
                          <m:ctrlPr>
                            <w:rPr>
                              <w:rFonts w:ascii="Cambria Math" w:hAnsi="Cambria Math"/>
                            </w:rPr>
                          </m:ctrlPr>
                        </m:num>
                        <m:den>
                          <m:sSub>
                            <m:sSubPr>
                              <m:ctrlPr>
                                <w:rPr>
                                  <w:rFonts w:ascii="Cambria Math" w:hAnsi="Cambria Math"/>
                                  <w:i/>
                                </w:rPr>
                              </m:ctrlPr>
                            </m:sSubPr>
                            <m:e>
                              <m:r>
                                <w:rPr>
                                  <w:rFonts w:ascii="Cambria Math" w:hAnsi="Cambria Math"/>
                                </w:rPr>
                                <m:t>c</m:t>
                              </m:r>
                            </m:e>
                            <m:sub>
                              <m:r>
                                <w:rPr>
                                  <w:rFonts w:ascii="Cambria Math" w:hAnsi="Cambria Math"/>
                                </w:rPr>
                                <m:t>o</m:t>
                              </m:r>
                            </m:sub>
                          </m:sSub>
                        </m:den>
                      </m:f>
                      <m:ctrlPr>
                        <w:rPr>
                          <w:rFonts w:ascii="Cambria Math" w:hAnsi="Cambria Math"/>
                          <w:i/>
                        </w:rPr>
                      </m:ctrlPr>
                    </m:e>
                  </m:d>
                </m:e>
              </m:func>
              <m:ctrlPr>
                <w:rPr>
                  <w:rFonts w:ascii="Cambria Math" w:hAnsi="Cambria Math"/>
                </w:rPr>
              </m:ctrlPr>
            </m:num>
            <m:den>
              <m:r>
                <w:rPr>
                  <w:rFonts w:ascii="Cambria Math" w:hAnsi="Cambria Math"/>
                </w:rPr>
                <m:t>t</m:t>
              </m:r>
            </m:den>
          </m:f>
          <m:r>
            <w:rPr>
              <w:rFonts w:ascii="Cambria Math" w:hAnsi="Cambria Math"/>
            </w:rPr>
            <m:t>=</m:t>
          </m:r>
          <m:f>
            <m:fPr>
              <m:ctrlPr>
                <w:rPr>
                  <w:rFonts w:ascii="Cambria Math" w:hAnsi="Cambria Math"/>
                  <w:i/>
                </w:rPr>
              </m:ctrlPr>
            </m:fPr>
            <m:num>
              <m:r>
                <w:rPr>
                  <w:rFonts w:ascii="Cambria Math" w:hAnsi="Cambria Math"/>
                </w:rPr>
                <m:t>-</m:t>
              </m:r>
              <m:func>
                <m:funcPr>
                  <m:ctrlPr>
                    <w:rPr>
                      <w:rFonts w:ascii="Cambria Math" w:hAnsi="Cambria Math"/>
                    </w:rPr>
                  </m:ctrlPr>
                </m:funcPr>
                <m:fName>
                  <m:r>
                    <m:rPr>
                      <m:sty m:val="p"/>
                    </m:rPr>
                    <w:rPr>
                      <w:rFonts w:ascii="Cambria Math" w:hAnsi="Cambria Math"/>
                    </w:rPr>
                    <m:t>ln</m:t>
                  </m:r>
                  <m:ctrlPr>
                    <w:rPr>
                      <w:rFonts w:ascii="Cambria Math" w:hAnsi="Cambria Math"/>
                      <w:i/>
                    </w:rPr>
                  </m:ctrlPr>
                </m:fName>
                <m:e>
                  <m:f>
                    <m:fPr>
                      <m:ctrlPr>
                        <w:rPr>
                          <w:rFonts w:ascii="Cambria Math" w:hAnsi="Cambria Math"/>
                          <w:i/>
                        </w:rPr>
                      </m:ctrlPr>
                    </m:fPr>
                    <m:num>
                      <m:d>
                        <m:dPr>
                          <m:ctrlPr>
                            <w:rPr>
                              <w:rFonts w:ascii="Cambria Math" w:hAnsi="Cambria Math"/>
                              <w:i/>
                            </w:rPr>
                          </m:ctrlPr>
                        </m:dPr>
                        <m:e>
                          <m:d>
                            <m:dPr>
                              <m:ctrlPr>
                                <w:rPr>
                                  <w:rFonts w:ascii="Cambria Math" w:hAnsi="Cambria Math"/>
                                  <w:i/>
                                </w:rPr>
                              </m:ctrlPr>
                            </m:dPr>
                            <m:e>
                              <m:r>
                                <w:rPr>
                                  <w:rFonts w:ascii="Cambria Math" w:hAnsi="Cambria Math"/>
                                </w:rPr>
                                <m:t>36.8</m:t>
                              </m:r>
                              <m:f>
                                <m:fPr>
                                  <m:ctrlPr>
                                    <w:rPr>
                                      <w:rFonts w:ascii="Cambria Math" w:hAnsi="Cambria Math"/>
                                      <w:i/>
                                    </w:rPr>
                                  </m:ctrlPr>
                                </m:fPr>
                                <m:num>
                                  <m:r>
                                    <w:rPr>
                                      <w:rFonts w:ascii="Cambria Math" w:hAnsi="Cambria Math"/>
                                    </w:rPr>
                                    <m:t>g</m:t>
                                  </m:r>
                                </m:num>
                                <m:den>
                                  <m:r>
                                    <w:rPr>
                                      <w:rFonts w:ascii="Cambria Math" w:hAnsi="Cambria Math"/>
                                    </w:rPr>
                                    <m:t>L</m:t>
                                  </m:r>
                                </m:den>
                              </m:f>
                              <m:r>
                                <w:rPr>
                                  <w:rFonts w:ascii="Cambria Math" w:hAnsi="Cambria Math"/>
                                </w:rPr>
                                <m:t>-4.1</m:t>
                              </m:r>
                              <m:f>
                                <m:fPr>
                                  <m:ctrlPr>
                                    <w:rPr>
                                      <w:rFonts w:ascii="Cambria Math" w:hAnsi="Cambria Math"/>
                                      <w:i/>
                                    </w:rPr>
                                  </m:ctrlPr>
                                </m:fPr>
                                <m:num>
                                  <m:r>
                                    <w:rPr>
                                      <w:rFonts w:ascii="Cambria Math" w:hAnsi="Cambria Math"/>
                                    </w:rPr>
                                    <m:t>g</m:t>
                                  </m:r>
                                </m:num>
                                <m:den>
                                  <m:r>
                                    <w:rPr>
                                      <w:rFonts w:ascii="Cambria Math" w:hAnsi="Cambria Math"/>
                                    </w:rPr>
                                    <m:t>L</m:t>
                                  </m:r>
                                </m:den>
                              </m:f>
                            </m:e>
                          </m:d>
                          <m:d>
                            <m:dPr>
                              <m:ctrlPr>
                                <w:rPr>
                                  <w:rFonts w:ascii="Cambria Math" w:hAnsi="Cambria Math"/>
                                  <w:i/>
                                </w:rPr>
                              </m:ctrlPr>
                            </m:dPr>
                            <m:e>
                              <m:r>
                                <w:rPr>
                                  <w:rFonts w:ascii="Cambria Math" w:hAnsi="Cambria Math"/>
                                </w:rPr>
                                <m:t>1+0.05</m:t>
                              </m:r>
                            </m:e>
                          </m:d>
                        </m:e>
                      </m:d>
                    </m:num>
                    <m:den>
                      <m:r>
                        <w:rPr>
                          <w:rFonts w:ascii="Cambria Math" w:hAnsi="Cambria Math"/>
                        </w:rPr>
                        <m:t>87.6</m:t>
                      </m:r>
                      <m:f>
                        <m:fPr>
                          <m:ctrlPr>
                            <w:rPr>
                              <w:rFonts w:ascii="Cambria Math" w:hAnsi="Cambria Math"/>
                              <w:i/>
                            </w:rPr>
                          </m:ctrlPr>
                        </m:fPr>
                        <m:num>
                          <m:r>
                            <w:rPr>
                              <w:rFonts w:ascii="Cambria Math" w:hAnsi="Cambria Math"/>
                            </w:rPr>
                            <m:t>g</m:t>
                          </m:r>
                        </m:num>
                        <m:den>
                          <m:r>
                            <w:rPr>
                              <w:rFonts w:ascii="Cambria Math" w:hAnsi="Cambria Math"/>
                            </w:rPr>
                            <m:t>L</m:t>
                          </m:r>
                        </m:den>
                      </m:f>
                    </m:den>
                  </m:f>
                </m:e>
              </m:func>
            </m:num>
            <m:den>
              <m:r>
                <w:rPr>
                  <w:rFonts w:ascii="Cambria Math" w:hAnsi="Cambria Math"/>
                </w:rPr>
                <m:t>50.00min</m:t>
              </m:r>
            </m:den>
          </m:f>
          <m:r>
            <w:rPr>
              <w:rFonts w:ascii="Cambria Math" w:hAnsi="Cambria Math"/>
            </w:rPr>
            <m:t>=</m:t>
          </m:r>
          <m:f>
            <m:fPr>
              <m:ctrlPr>
                <w:rPr>
                  <w:rFonts w:ascii="Cambria Math" w:hAnsi="Cambria Math"/>
                  <w:i/>
                </w:rPr>
              </m:ctrlPr>
            </m:fPr>
            <m:num>
              <m:r>
                <w:rPr>
                  <w:rFonts w:ascii="Cambria Math" w:hAnsi="Cambria Math"/>
                </w:rPr>
                <m:t>-</m:t>
              </m:r>
              <m:func>
                <m:funcPr>
                  <m:ctrlPr>
                    <w:rPr>
                      <w:rFonts w:ascii="Cambria Math" w:hAnsi="Cambria Math"/>
                    </w:rPr>
                  </m:ctrlPr>
                </m:funcPr>
                <m:fName>
                  <m:r>
                    <m:rPr>
                      <m:sty m:val="p"/>
                    </m:rPr>
                    <w:rPr>
                      <w:rFonts w:ascii="Cambria Math" w:hAnsi="Cambria Math"/>
                    </w:rPr>
                    <m:t>ln</m:t>
                  </m:r>
                  <m:ctrlPr>
                    <w:rPr>
                      <w:rFonts w:ascii="Cambria Math" w:hAnsi="Cambria Math"/>
                      <w:i/>
                    </w:rPr>
                  </m:ctrlPr>
                </m:fName>
                <m:e>
                  <m:d>
                    <m:dPr>
                      <m:ctrlPr>
                        <w:rPr>
                          <w:rFonts w:ascii="Cambria Math" w:hAnsi="Cambria Math"/>
                          <w:i/>
                        </w:rPr>
                      </m:ctrlPr>
                    </m:dPr>
                    <m:e>
                      <m:r>
                        <w:rPr>
                          <w:rFonts w:ascii="Cambria Math" w:hAnsi="Cambria Math"/>
                        </w:rPr>
                        <m:t>0.391952</m:t>
                      </m:r>
                    </m:e>
                  </m:d>
                </m:e>
              </m:func>
            </m:num>
            <m:den>
              <m:r>
                <w:rPr>
                  <w:rFonts w:ascii="Cambria Math" w:hAnsi="Cambria Math"/>
                </w:rPr>
                <m:t>50.00</m:t>
              </m:r>
              <m:r>
                <m:rPr>
                  <m:sty m:val="p"/>
                </m:rPr>
                <w:rPr>
                  <w:rFonts w:ascii="Cambria Math" w:hAnsi="Cambria Math"/>
                </w:rPr>
                <m:t xml:space="preserve"> min</m:t>
              </m:r>
            </m:den>
          </m:f>
        </m:oMath>
      </m:oMathPara>
    </w:p>
    <w:p w:rsidR="00CD0BC7" w:rsidRDefault="00CD0BC7" w:rsidP="00CD0BC7"/>
    <w:p w:rsidR="00CD0BC7" w:rsidRDefault="00CD0BC7" w:rsidP="00CD0BC7">
      <m:oMathPara>
        <m:oMath>
          <m:r>
            <w:rPr>
              <w:rFonts w:ascii="Cambria Math" w:hAnsi="Cambria Math"/>
            </w:rPr>
            <m:t xml:space="preserve">β=0.019 </m:t>
          </m:r>
          <m:sSup>
            <m:sSupPr>
              <m:ctrlPr>
                <w:rPr>
                  <w:rFonts w:ascii="Cambria Math" w:hAnsi="Cambria Math"/>
                </w:rPr>
              </m:ctrlPr>
            </m:sSupPr>
            <m:e>
              <m:r>
                <w:rPr>
                  <w:rFonts w:ascii="Cambria Math" w:hAnsi="Cambria Math"/>
                </w:rPr>
                <m:t>min</m:t>
              </m:r>
            </m:e>
            <m:sup>
              <m:r>
                <w:rPr>
                  <w:rFonts w:ascii="Cambria Math" w:hAnsi="Cambria Math"/>
                </w:rPr>
                <m:t>-1</m:t>
              </m:r>
            </m:sup>
          </m:sSup>
        </m:oMath>
      </m:oMathPara>
    </w:p>
    <w:p w:rsidR="00EB09C6" w:rsidRDefault="00EB09C6" w:rsidP="00EB09C6">
      <w:pPr>
        <w:rPr>
          <w:b/>
          <w:u w:val="single"/>
        </w:rPr>
      </w:pPr>
    </w:p>
    <w:p w:rsidR="00EB09C6" w:rsidRDefault="00EB09C6" w:rsidP="00EB09C6">
      <w:pPr>
        <w:rPr>
          <w:b/>
          <w:u w:val="single"/>
        </w:rPr>
      </w:pPr>
      <w:r>
        <w:rPr>
          <w:b/>
          <w:u w:val="single"/>
        </w:rPr>
        <w:lastRenderedPageBreak/>
        <w:t>Estimating the diffusion coefficient:</w:t>
      </w:r>
    </w:p>
    <w:p w:rsidR="00EB09C6" w:rsidRDefault="00EB09C6" w:rsidP="00EB09C6">
      <w:pPr>
        <w:rPr>
          <w:b/>
          <w:u w:val="single"/>
        </w:rPr>
      </w:pPr>
    </w:p>
    <w:p w:rsidR="00EB09C6" w:rsidRDefault="00EB09C6" w:rsidP="00EB09C6">
      <w:r>
        <w:rPr>
          <w:b/>
          <w:u w:val="single"/>
        </w:rPr>
        <w:t>Variables:</w:t>
      </w:r>
      <w:r>
        <w:t xml:space="preserve"> d =  1.6cm </w:t>
      </w:r>
      <m:oMath>
        <m:r>
          <w:rPr>
            <w:rFonts w:ascii="Cambria Math" w:hAnsi="Cambria Math"/>
          </w:rPr>
          <m:t>∴</m:t>
        </m:r>
      </m:oMath>
      <w:r>
        <w:t xml:space="preserve"> r = 0.8 cm, </w:t>
      </w:r>
      <m:oMath>
        <m:r>
          <w:rPr>
            <w:rFonts w:ascii="Cambria Math" w:hAnsi="Cambria Math"/>
          </w:rPr>
          <m:t>β</m:t>
        </m:r>
      </m:oMath>
      <w:r>
        <w:t xml:space="preserve"> = 0.019 min</w:t>
      </w:r>
      <w:r>
        <w:rPr>
          <w:vertAlign w:val="superscript"/>
        </w:rPr>
        <w:t>-1</w:t>
      </w:r>
      <w:r>
        <w:t xml:space="preserve">, </w:t>
      </w:r>
      <m:oMath>
        <m:r>
          <w:rPr>
            <w:rFonts w:ascii="Cambria Math" w:hAnsi="Cambria Math"/>
          </w:rPr>
          <m:t>α</m:t>
        </m:r>
      </m:oMath>
      <w:r>
        <w:t xml:space="preserve"> = 0.05, D =?</w:t>
      </w:r>
    </w:p>
    <w:p w:rsidR="00EB09C6" w:rsidRDefault="00EB09C6" w:rsidP="00EB09C6"/>
    <w:p w:rsidR="00EB09C6" w:rsidRPr="00CB26A2" w:rsidRDefault="00EB09C6" w:rsidP="00EB09C6">
      <m:oMathPara>
        <m:oMathParaPr>
          <m:jc m:val="left"/>
        </m:oMathParaPr>
        <m:oMath>
          <m:r>
            <w:rPr>
              <w:rFonts w:ascii="Cambria Math" w:hAnsi="Cambria Math"/>
            </w:rPr>
            <m:t>β=</m:t>
          </m:r>
          <m:f>
            <m:fPr>
              <m:ctrlPr>
                <w:rPr>
                  <w:rFonts w:ascii="Cambria Math" w:hAnsi="Cambria Math"/>
                  <w:i/>
                </w:rPr>
              </m:ctrlPr>
            </m:fPr>
            <m:num>
              <m:r>
                <w:rPr>
                  <w:rFonts w:ascii="Cambria Math" w:hAnsi="Cambria Math"/>
                </w:rPr>
                <m:t>2</m:t>
              </m:r>
              <m:d>
                <m:dPr>
                  <m:ctrlPr>
                    <w:rPr>
                      <w:rFonts w:ascii="Cambria Math" w:hAnsi="Cambria Math"/>
                      <w:i/>
                    </w:rPr>
                  </m:ctrlPr>
                </m:dPr>
                <m:e>
                  <m:r>
                    <w:rPr>
                      <w:rFonts w:ascii="Cambria Math" w:hAnsi="Cambria Math"/>
                    </w:rPr>
                    <m:t>1+α</m:t>
                  </m:r>
                </m:e>
              </m:d>
              <m:r>
                <w:rPr>
                  <w:rFonts w:ascii="Cambria Math" w:hAnsi="Cambria Math"/>
                </w:rPr>
                <m:t>D</m:t>
              </m:r>
            </m:num>
            <m:den>
              <m:sSup>
                <m:sSupPr>
                  <m:ctrlPr>
                    <w:rPr>
                      <w:rFonts w:ascii="Cambria Math" w:hAnsi="Cambria Math"/>
                      <w:i/>
                    </w:rPr>
                  </m:ctrlPr>
                </m:sSupPr>
                <m:e>
                  <m:r>
                    <w:rPr>
                      <w:rFonts w:ascii="Cambria Math" w:hAnsi="Cambria Math"/>
                    </w:rPr>
                    <m:t>r</m:t>
                  </m:r>
                </m:e>
                <m:sup>
                  <m:r>
                    <w:rPr>
                      <w:rFonts w:ascii="Cambria Math" w:hAnsi="Cambria Math"/>
                    </w:rPr>
                    <m:t>2</m:t>
                  </m:r>
                </m:sup>
              </m:sSup>
            </m:den>
          </m:f>
          <m:r>
            <w:rPr>
              <w:rFonts w:ascii="Cambria Math" w:hAnsi="Cambria Math"/>
            </w:rPr>
            <m:t>=&gt; β</m:t>
          </m:r>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=2</m:t>
          </m:r>
          <m:d>
            <m:dPr>
              <m:ctrlPr>
                <w:rPr>
                  <w:rFonts w:ascii="Cambria Math" w:hAnsi="Cambria Math"/>
                  <w:i/>
                </w:rPr>
              </m:ctrlPr>
            </m:dPr>
            <m:e>
              <m:r>
                <w:rPr>
                  <w:rFonts w:ascii="Cambria Math" w:hAnsi="Cambria Math"/>
                </w:rPr>
                <m:t>1+α</m:t>
              </m:r>
            </m:e>
          </m:d>
          <m:r>
            <w:rPr>
              <w:rFonts w:ascii="Cambria Math" w:hAnsi="Cambria Math"/>
            </w:rPr>
            <m:t>D</m:t>
          </m:r>
        </m:oMath>
      </m:oMathPara>
    </w:p>
    <w:p w:rsidR="00EB09C6" w:rsidRPr="00CB26A2" w:rsidRDefault="00EB09C6" w:rsidP="00EB09C6"/>
    <w:p w:rsidR="00EB09C6" w:rsidRPr="00CB26A2" w:rsidRDefault="00EB09C6" w:rsidP="00EB09C6">
      <m:oMathPara>
        <m:oMath>
          <m:r>
            <w:rPr>
              <w:rFonts w:ascii="Cambria Math" w:hAnsi="Cambria Math"/>
            </w:rPr>
            <m:t>D=</m:t>
          </m:r>
          <m:f>
            <m:fPr>
              <m:ctrlPr>
                <w:rPr>
                  <w:rFonts w:ascii="Cambria Math" w:hAnsi="Cambria Math"/>
                  <w:i/>
                </w:rPr>
              </m:ctrlPr>
            </m:fPr>
            <m:num>
              <m:r>
                <w:rPr>
                  <w:rFonts w:ascii="Cambria Math" w:hAnsi="Cambria Math"/>
                </w:rPr>
                <m:t>β</m:t>
              </m:r>
              <m:sSup>
                <m:sSupPr>
                  <m:ctrlPr>
                    <w:rPr>
                      <w:rFonts w:ascii="Cambria Math" w:hAnsi="Cambria Math"/>
                      <w:i/>
                    </w:rPr>
                  </m:ctrlPr>
                </m:sSupPr>
                <m:e>
                  <m:r>
                    <w:rPr>
                      <w:rFonts w:ascii="Cambria Math" w:hAnsi="Cambria Math"/>
                    </w:rPr>
                    <m:t>r</m:t>
                  </m:r>
                </m:e>
                <m:sup>
                  <m:r>
                    <w:rPr>
                      <w:rFonts w:ascii="Cambria Math" w:hAnsi="Cambria Math"/>
                    </w:rPr>
                    <m:t>2</m:t>
                  </m:r>
                </m:sup>
              </m:sSup>
            </m:num>
            <m:den>
              <m:r>
                <w:rPr>
                  <w:rFonts w:ascii="Cambria Math" w:hAnsi="Cambria Math"/>
                </w:rPr>
                <m:t>2</m:t>
              </m:r>
              <m:d>
                <m:dPr>
                  <m:ctrlPr>
                    <w:rPr>
                      <w:rFonts w:ascii="Cambria Math" w:hAnsi="Cambria Math"/>
                      <w:i/>
                    </w:rPr>
                  </m:ctrlPr>
                </m:dPr>
                <m:e>
                  <m:r>
                    <w:rPr>
                      <w:rFonts w:ascii="Cambria Math" w:hAnsi="Cambria Math"/>
                    </w:rPr>
                    <m:t>1+α</m:t>
                  </m:r>
                </m:e>
              </m:d>
            </m:den>
          </m:f>
          <m:r>
            <w:rPr>
              <w:rFonts w:ascii="Cambria Math" w:hAnsi="Cambria Math"/>
            </w:rPr>
            <m:t>=</m:t>
          </m:r>
          <m:f>
            <m:fPr>
              <m:ctrlPr>
                <w:rPr>
                  <w:rFonts w:ascii="Cambria Math" w:hAnsi="Cambria Math"/>
                  <w:i/>
                </w:rPr>
              </m:ctrlPr>
            </m:fPr>
            <m:num>
              <m:d>
                <m:dPr>
                  <m:ctrlPr>
                    <w:rPr>
                      <w:rFonts w:ascii="Cambria Math" w:hAnsi="Cambria Math"/>
                      <w:i/>
                    </w:rPr>
                  </m:ctrlPr>
                </m:dPr>
                <m:e>
                  <m:sSup>
                    <m:sSupPr>
                      <m:ctrlPr>
                        <w:rPr>
                          <w:rFonts w:ascii="Cambria Math" w:hAnsi="Cambria Math"/>
                          <w:i/>
                        </w:rPr>
                      </m:ctrlPr>
                    </m:sSupPr>
                    <m:e>
                      <m:r>
                        <w:rPr>
                          <w:rFonts w:ascii="Cambria Math" w:hAnsi="Cambria Math"/>
                        </w:rPr>
                        <m:t>0.019 min</m:t>
                      </m:r>
                    </m:e>
                    <m:sup>
                      <m:r>
                        <w:rPr>
                          <w:rFonts w:ascii="Cambria Math" w:hAnsi="Cambria Math"/>
                        </w:rPr>
                        <m:t>-1</m:t>
                      </m:r>
                    </m:sup>
                  </m:sSup>
                </m:e>
              </m:d>
              <m:sSup>
                <m:sSupPr>
                  <m:ctrlPr>
                    <w:rPr>
                      <w:rFonts w:ascii="Cambria Math" w:hAnsi="Cambria Math"/>
                      <w:i/>
                    </w:rPr>
                  </m:ctrlPr>
                </m:sSupPr>
                <m:e>
                  <m:d>
                    <m:dPr>
                      <m:ctrlPr>
                        <w:rPr>
                          <w:rFonts w:ascii="Cambria Math" w:hAnsi="Cambria Math"/>
                          <w:i/>
                        </w:rPr>
                      </m:ctrlPr>
                    </m:dPr>
                    <m:e>
                      <m:r>
                        <w:rPr>
                          <w:rFonts w:ascii="Cambria Math" w:hAnsi="Cambria Math"/>
                        </w:rPr>
                        <m:t>0.8 cm</m:t>
                      </m:r>
                    </m:e>
                  </m:d>
                </m:e>
                <m:sup>
                  <m:r>
                    <w:rPr>
                      <w:rFonts w:ascii="Cambria Math" w:hAnsi="Cambria Math"/>
                    </w:rPr>
                    <m:t>2</m:t>
                  </m:r>
                </m:sup>
              </m:sSup>
            </m:num>
            <m:den>
              <m:d>
                <m:dPr>
                  <m:ctrlPr>
                    <w:rPr>
                      <w:rFonts w:ascii="Cambria Math" w:hAnsi="Cambria Math"/>
                      <w:i/>
                    </w:rPr>
                  </m:ctrlPr>
                </m:dPr>
                <m:e>
                  <m:r>
                    <w:rPr>
                      <w:rFonts w:ascii="Cambria Math" w:hAnsi="Cambria Math"/>
                    </w:rPr>
                    <m:t>2</m:t>
                  </m:r>
                  <m:d>
                    <m:dPr>
                      <m:ctrlPr>
                        <w:rPr>
                          <w:rFonts w:ascii="Cambria Math" w:hAnsi="Cambria Math"/>
                          <w:i/>
                        </w:rPr>
                      </m:ctrlPr>
                    </m:dPr>
                    <m:e>
                      <m:r>
                        <w:rPr>
                          <w:rFonts w:ascii="Cambria Math" w:hAnsi="Cambria Math"/>
                        </w:rPr>
                        <m:t>1+0.05</m:t>
                      </m:r>
                    </m:e>
                  </m:d>
                </m:e>
              </m:d>
            </m:den>
          </m:f>
          <m:r>
            <w:rPr>
              <w:rFonts w:ascii="Cambria Math" w:hAnsi="Cambria Math"/>
            </w:rPr>
            <m:t>=0.00724</m:t>
          </m:r>
          <m:f>
            <m:fPr>
              <m:ctrlPr>
                <w:rPr>
                  <w:rFonts w:ascii="Cambria Math" w:hAnsi="Cambria Math"/>
                  <w:i/>
                </w:rPr>
              </m:ctrlPr>
            </m:fPr>
            <m:num>
              <m:r>
                <w:rPr>
                  <w:rFonts w:ascii="Cambria Math" w:hAnsi="Cambria Math"/>
                </w:rPr>
                <m:t>c</m:t>
              </m:r>
              <m:sSup>
                <m:sSupPr>
                  <m:ctrlPr>
                    <w:rPr>
                      <w:rFonts w:ascii="Cambria Math" w:hAnsi="Cambria Math"/>
                      <w:i/>
                    </w:rPr>
                  </m:ctrlPr>
                </m:sSupPr>
                <m:e>
                  <m:r>
                    <w:rPr>
                      <w:rFonts w:ascii="Cambria Math" w:hAnsi="Cambria Math"/>
                    </w:rPr>
                    <m:t>m</m:t>
                  </m:r>
                </m:e>
                <m:sup>
                  <m:r>
                    <w:rPr>
                      <w:rFonts w:ascii="Cambria Math" w:hAnsi="Cambria Math"/>
                    </w:rPr>
                    <m:t>2</m:t>
                  </m:r>
                </m:sup>
              </m:sSup>
            </m:num>
            <m:den>
              <m:r>
                <m:rPr>
                  <m:sty m:val="p"/>
                </m:rPr>
                <w:rPr>
                  <w:rFonts w:ascii="Cambria Math" w:hAnsi="Cambria Math"/>
                </w:rPr>
                <m:t>min</m:t>
              </m:r>
            </m:den>
          </m:f>
        </m:oMath>
      </m:oMathPara>
    </w:p>
    <w:p w:rsidR="00EB09C6" w:rsidRDefault="00EB09C6" w:rsidP="00EB09C6"/>
    <w:p w:rsidR="00220CB3" w:rsidRDefault="00EB09C6" w:rsidP="00EB09C6">
      <w:r>
        <w:t>Therefore, the diffusion coefficient across the dialysis membrane is estimated to be 0.00724 cm</w:t>
      </w:r>
      <w:r>
        <w:rPr>
          <w:vertAlign w:val="superscript"/>
        </w:rPr>
        <w:t>2</w:t>
      </w:r>
      <w:r>
        <w:t>/min.</w:t>
      </w:r>
    </w:p>
    <w:p w:rsidR="003D704E" w:rsidRDefault="00EF2546" w:rsidP="00220CB3">
      <w:r>
        <w:t>R4.</w:t>
      </w:r>
    </w:p>
    <w:p w:rsidR="00220CB3" w:rsidRDefault="00220CB3" w:rsidP="00220CB3">
      <w:r>
        <w:t xml:space="preserve">Table 2: Column elution results of 15 fractions. </w:t>
      </w:r>
    </w:p>
    <w:tbl>
      <w:tblPr>
        <w:tblStyle w:val="TableGrid"/>
        <w:tblW w:w="0" w:type="auto"/>
        <w:tblLook w:val="04A0" w:firstRow="1" w:lastRow="0" w:firstColumn="1" w:lastColumn="0" w:noHBand="0" w:noVBand="1"/>
      </w:tblPr>
      <w:tblGrid>
        <w:gridCol w:w="1441"/>
        <w:gridCol w:w="1609"/>
        <w:gridCol w:w="1000"/>
        <w:gridCol w:w="971"/>
        <w:gridCol w:w="1137"/>
        <w:gridCol w:w="998"/>
        <w:gridCol w:w="977"/>
        <w:gridCol w:w="1217"/>
      </w:tblGrid>
      <w:tr w:rsidR="00220CB3" w:rsidTr="00557F8F">
        <w:tc>
          <w:tcPr>
            <w:tcW w:w="3050" w:type="dxa"/>
            <w:gridSpan w:val="2"/>
          </w:tcPr>
          <w:p w:rsidR="00220CB3" w:rsidRDefault="00220CB3" w:rsidP="00F91837">
            <w:pPr>
              <w:jc w:val="center"/>
            </w:pPr>
            <w:r>
              <w:t>Fraction</w:t>
            </w:r>
          </w:p>
        </w:tc>
        <w:tc>
          <w:tcPr>
            <w:tcW w:w="3108" w:type="dxa"/>
            <w:gridSpan w:val="3"/>
          </w:tcPr>
          <w:p w:rsidR="00220CB3" w:rsidRDefault="00220CB3" w:rsidP="00F91837">
            <w:pPr>
              <w:jc w:val="center"/>
            </w:pPr>
            <w:r>
              <w:t>Glucose</w:t>
            </w:r>
          </w:p>
        </w:tc>
        <w:tc>
          <w:tcPr>
            <w:tcW w:w="3192" w:type="dxa"/>
            <w:gridSpan w:val="3"/>
          </w:tcPr>
          <w:p w:rsidR="00220CB3" w:rsidRDefault="00220CB3" w:rsidP="00F91837">
            <w:pPr>
              <w:jc w:val="center"/>
            </w:pPr>
            <w:r>
              <w:t>Starch</w:t>
            </w:r>
          </w:p>
        </w:tc>
      </w:tr>
      <w:tr w:rsidR="00220CB3" w:rsidTr="00275398">
        <w:trPr>
          <w:trHeight w:val="936"/>
        </w:trPr>
        <w:tc>
          <w:tcPr>
            <w:tcW w:w="1441" w:type="dxa"/>
          </w:tcPr>
          <w:p w:rsidR="00220CB3" w:rsidRDefault="00A42F6C" w:rsidP="00F91837">
            <w:pPr>
              <w:jc w:val="center"/>
            </w:pPr>
            <w:r>
              <w:t xml:space="preserve">Fraction </w:t>
            </w:r>
            <w:r w:rsidR="00220CB3">
              <w:t>#</w:t>
            </w:r>
          </w:p>
        </w:tc>
        <w:tc>
          <w:tcPr>
            <w:tcW w:w="1609" w:type="dxa"/>
          </w:tcPr>
          <w:p w:rsidR="00220CB3" w:rsidRDefault="00220CB3" w:rsidP="00F91837">
            <w:pPr>
              <w:jc w:val="center"/>
            </w:pPr>
            <w:r>
              <w:t>Elution Volume (mL)</w:t>
            </w:r>
          </w:p>
        </w:tc>
        <w:tc>
          <w:tcPr>
            <w:tcW w:w="1000" w:type="dxa"/>
          </w:tcPr>
          <w:p w:rsidR="00220CB3" w:rsidRPr="00B2476A" w:rsidRDefault="00220CB3" w:rsidP="00F91837">
            <w:pPr>
              <w:jc w:val="center"/>
            </w:pPr>
            <w:r>
              <w:t>A</w:t>
            </w:r>
            <w:r>
              <w:rPr>
                <w:vertAlign w:val="subscript"/>
              </w:rPr>
              <w:t>420</w:t>
            </w:r>
          </w:p>
        </w:tc>
        <w:tc>
          <w:tcPr>
            <w:tcW w:w="971" w:type="dxa"/>
          </w:tcPr>
          <w:p w:rsidR="00220CB3" w:rsidRPr="00B2476A" w:rsidRDefault="00E777B8" w:rsidP="00E777B8">
            <w:r>
              <w:t xml:space="preserve">  C </w:t>
            </w:r>
            <w:r w:rsidR="00220CB3">
              <w:t>(g/L)</w:t>
            </w:r>
          </w:p>
        </w:tc>
        <w:tc>
          <w:tcPr>
            <w:tcW w:w="1137" w:type="dxa"/>
          </w:tcPr>
          <w:p w:rsidR="00220CB3" w:rsidRPr="00B2476A" w:rsidRDefault="00220CB3" w:rsidP="00F91837">
            <w:pPr>
              <w:jc w:val="center"/>
            </w:pPr>
            <w:r>
              <w:t>Mass (mg)</w:t>
            </w:r>
          </w:p>
        </w:tc>
        <w:tc>
          <w:tcPr>
            <w:tcW w:w="998" w:type="dxa"/>
          </w:tcPr>
          <w:p w:rsidR="00220CB3" w:rsidRPr="00EE2C8A" w:rsidRDefault="00220CB3" w:rsidP="00F91837">
            <w:pPr>
              <w:jc w:val="center"/>
            </w:pPr>
            <w:r>
              <w:t>A</w:t>
            </w:r>
            <w:r>
              <w:rPr>
                <w:vertAlign w:val="subscript"/>
              </w:rPr>
              <w:t>600</w:t>
            </w:r>
          </w:p>
        </w:tc>
        <w:tc>
          <w:tcPr>
            <w:tcW w:w="977" w:type="dxa"/>
          </w:tcPr>
          <w:p w:rsidR="00220CB3" w:rsidRPr="00EE2C8A" w:rsidRDefault="00E777B8" w:rsidP="00F91837">
            <w:pPr>
              <w:jc w:val="center"/>
            </w:pPr>
            <w:r>
              <w:t xml:space="preserve">C </w:t>
            </w:r>
            <w:r w:rsidR="00220CB3">
              <w:t>(g/L)</w:t>
            </w:r>
          </w:p>
        </w:tc>
        <w:tc>
          <w:tcPr>
            <w:tcW w:w="1217" w:type="dxa"/>
          </w:tcPr>
          <w:p w:rsidR="00220CB3" w:rsidRPr="00EE2C8A" w:rsidRDefault="00220CB3" w:rsidP="00F91837">
            <w:pPr>
              <w:jc w:val="center"/>
            </w:pPr>
            <w:r>
              <w:t>Mass (mg)</w:t>
            </w:r>
          </w:p>
        </w:tc>
      </w:tr>
      <w:tr w:rsidR="00557F8F" w:rsidTr="00557F8F">
        <w:tc>
          <w:tcPr>
            <w:tcW w:w="1441" w:type="dxa"/>
          </w:tcPr>
          <w:p w:rsidR="00557F8F" w:rsidRDefault="00557F8F" w:rsidP="00557F8F">
            <w:pPr>
              <w:jc w:val="center"/>
            </w:pPr>
            <w:r>
              <w:t>1</w:t>
            </w:r>
          </w:p>
        </w:tc>
        <w:tc>
          <w:tcPr>
            <w:tcW w:w="1609" w:type="dxa"/>
          </w:tcPr>
          <w:p w:rsidR="00557F8F" w:rsidRDefault="00557F8F" w:rsidP="00557F8F">
            <w:pPr>
              <w:jc w:val="center"/>
            </w:pPr>
            <w:r>
              <w:t>4.0</w:t>
            </w:r>
          </w:p>
        </w:tc>
        <w:tc>
          <w:tcPr>
            <w:tcW w:w="1000" w:type="dxa"/>
          </w:tcPr>
          <w:p w:rsidR="00557F8F" w:rsidRDefault="004E4A1D" w:rsidP="00557F8F">
            <w:pPr>
              <w:jc w:val="center"/>
            </w:pPr>
            <w:r>
              <w:t>0</w:t>
            </w:r>
          </w:p>
        </w:tc>
        <w:tc>
          <w:tcPr>
            <w:tcW w:w="971" w:type="dxa"/>
          </w:tcPr>
          <w:p w:rsidR="00557F8F" w:rsidRDefault="00D45392" w:rsidP="00557F8F">
            <w:pPr>
              <w:jc w:val="center"/>
            </w:pPr>
            <w:r>
              <w:t>0</w:t>
            </w:r>
          </w:p>
        </w:tc>
        <w:tc>
          <w:tcPr>
            <w:tcW w:w="1137" w:type="dxa"/>
          </w:tcPr>
          <w:p w:rsidR="00557F8F" w:rsidRDefault="00D45392" w:rsidP="00557F8F">
            <w:pPr>
              <w:jc w:val="center"/>
            </w:pPr>
            <w:r>
              <w:t>0</w:t>
            </w:r>
          </w:p>
        </w:tc>
        <w:tc>
          <w:tcPr>
            <w:tcW w:w="998" w:type="dxa"/>
          </w:tcPr>
          <w:p w:rsidR="00557F8F" w:rsidRDefault="00557F8F" w:rsidP="00557F8F">
            <w:pPr>
              <w:jc w:val="center"/>
            </w:pPr>
            <w:r>
              <w:t>0.013</w:t>
            </w:r>
          </w:p>
        </w:tc>
        <w:tc>
          <w:tcPr>
            <w:tcW w:w="977" w:type="dxa"/>
          </w:tcPr>
          <w:p w:rsidR="00557F8F" w:rsidRDefault="0080134E" w:rsidP="00557F8F">
            <w:pPr>
              <w:jc w:val="center"/>
            </w:pPr>
            <w:r>
              <w:t>0.0038</w:t>
            </w:r>
          </w:p>
        </w:tc>
        <w:tc>
          <w:tcPr>
            <w:tcW w:w="1217" w:type="dxa"/>
          </w:tcPr>
          <w:p w:rsidR="00557F8F" w:rsidRDefault="0080134E" w:rsidP="00557F8F">
            <w:pPr>
              <w:jc w:val="center"/>
            </w:pPr>
            <w:r>
              <w:t>0.015</w:t>
            </w:r>
          </w:p>
        </w:tc>
      </w:tr>
      <w:tr w:rsidR="00557F8F" w:rsidTr="00557F8F">
        <w:tc>
          <w:tcPr>
            <w:tcW w:w="1441" w:type="dxa"/>
          </w:tcPr>
          <w:p w:rsidR="00557F8F" w:rsidRDefault="00557F8F" w:rsidP="00557F8F">
            <w:pPr>
              <w:jc w:val="center"/>
            </w:pPr>
            <w:r>
              <w:t>2</w:t>
            </w:r>
          </w:p>
        </w:tc>
        <w:tc>
          <w:tcPr>
            <w:tcW w:w="1609" w:type="dxa"/>
          </w:tcPr>
          <w:p w:rsidR="00557F8F" w:rsidRDefault="00557F8F" w:rsidP="00557F8F">
            <w:pPr>
              <w:jc w:val="center"/>
            </w:pPr>
            <w:r>
              <w:t>8.0</w:t>
            </w:r>
          </w:p>
        </w:tc>
        <w:tc>
          <w:tcPr>
            <w:tcW w:w="1000" w:type="dxa"/>
          </w:tcPr>
          <w:p w:rsidR="00557F8F" w:rsidRDefault="004E4A1D" w:rsidP="00557F8F">
            <w:pPr>
              <w:jc w:val="center"/>
            </w:pPr>
            <w:r>
              <w:t>0</w:t>
            </w:r>
          </w:p>
        </w:tc>
        <w:tc>
          <w:tcPr>
            <w:tcW w:w="971" w:type="dxa"/>
          </w:tcPr>
          <w:p w:rsidR="00557F8F" w:rsidRDefault="00D45392" w:rsidP="00557F8F">
            <w:pPr>
              <w:jc w:val="center"/>
            </w:pPr>
            <w:r>
              <w:t>0</w:t>
            </w:r>
          </w:p>
        </w:tc>
        <w:tc>
          <w:tcPr>
            <w:tcW w:w="1137" w:type="dxa"/>
          </w:tcPr>
          <w:p w:rsidR="00557F8F" w:rsidRDefault="00D45392" w:rsidP="00557F8F">
            <w:pPr>
              <w:jc w:val="center"/>
            </w:pPr>
            <w:r>
              <w:t>0</w:t>
            </w:r>
          </w:p>
        </w:tc>
        <w:tc>
          <w:tcPr>
            <w:tcW w:w="998" w:type="dxa"/>
          </w:tcPr>
          <w:p w:rsidR="00557F8F" w:rsidRDefault="00557F8F" w:rsidP="00557F8F">
            <w:pPr>
              <w:jc w:val="center"/>
            </w:pPr>
            <w:r>
              <w:t>0.067</w:t>
            </w:r>
          </w:p>
        </w:tc>
        <w:tc>
          <w:tcPr>
            <w:tcW w:w="977" w:type="dxa"/>
          </w:tcPr>
          <w:p w:rsidR="00557F8F" w:rsidRDefault="0080134E" w:rsidP="00557F8F">
            <w:pPr>
              <w:jc w:val="center"/>
            </w:pPr>
            <w:r>
              <w:t>0.0197</w:t>
            </w:r>
          </w:p>
        </w:tc>
        <w:tc>
          <w:tcPr>
            <w:tcW w:w="1217" w:type="dxa"/>
          </w:tcPr>
          <w:p w:rsidR="00557F8F" w:rsidRDefault="0080134E" w:rsidP="00557F8F">
            <w:pPr>
              <w:jc w:val="center"/>
            </w:pPr>
            <w:r>
              <w:t>0.0789</w:t>
            </w:r>
          </w:p>
        </w:tc>
      </w:tr>
      <w:tr w:rsidR="00557F8F" w:rsidTr="00557F8F">
        <w:tc>
          <w:tcPr>
            <w:tcW w:w="1441" w:type="dxa"/>
          </w:tcPr>
          <w:p w:rsidR="00557F8F" w:rsidRDefault="00557F8F" w:rsidP="00557F8F">
            <w:pPr>
              <w:jc w:val="center"/>
            </w:pPr>
            <w:r>
              <w:t>3</w:t>
            </w:r>
          </w:p>
        </w:tc>
        <w:tc>
          <w:tcPr>
            <w:tcW w:w="1609" w:type="dxa"/>
          </w:tcPr>
          <w:p w:rsidR="00557F8F" w:rsidRDefault="00557F8F" w:rsidP="00557F8F">
            <w:pPr>
              <w:jc w:val="center"/>
            </w:pPr>
            <w:r>
              <w:t>12</w:t>
            </w:r>
          </w:p>
        </w:tc>
        <w:tc>
          <w:tcPr>
            <w:tcW w:w="1000" w:type="dxa"/>
          </w:tcPr>
          <w:p w:rsidR="00557F8F" w:rsidRDefault="00557F8F" w:rsidP="00557F8F">
            <w:pPr>
              <w:jc w:val="center"/>
            </w:pPr>
            <w:r>
              <w:t>0</w:t>
            </w:r>
          </w:p>
        </w:tc>
        <w:tc>
          <w:tcPr>
            <w:tcW w:w="971" w:type="dxa"/>
          </w:tcPr>
          <w:p w:rsidR="00557F8F" w:rsidRDefault="00D45392" w:rsidP="00557F8F">
            <w:pPr>
              <w:jc w:val="center"/>
            </w:pPr>
            <w:r>
              <w:t>0</w:t>
            </w:r>
          </w:p>
        </w:tc>
        <w:tc>
          <w:tcPr>
            <w:tcW w:w="1137" w:type="dxa"/>
          </w:tcPr>
          <w:p w:rsidR="00557F8F" w:rsidRDefault="00D45392" w:rsidP="00557F8F">
            <w:pPr>
              <w:jc w:val="center"/>
            </w:pPr>
            <w:r>
              <w:t>0</w:t>
            </w:r>
          </w:p>
        </w:tc>
        <w:tc>
          <w:tcPr>
            <w:tcW w:w="998" w:type="dxa"/>
          </w:tcPr>
          <w:p w:rsidR="00557F8F" w:rsidRDefault="00557F8F" w:rsidP="00557F8F">
            <w:pPr>
              <w:jc w:val="center"/>
            </w:pPr>
            <w:r>
              <w:t>0</w:t>
            </w:r>
          </w:p>
        </w:tc>
        <w:tc>
          <w:tcPr>
            <w:tcW w:w="977" w:type="dxa"/>
          </w:tcPr>
          <w:p w:rsidR="00557F8F" w:rsidRDefault="00D45392" w:rsidP="00557F8F">
            <w:pPr>
              <w:jc w:val="center"/>
            </w:pPr>
            <w:r>
              <w:t>0</w:t>
            </w:r>
          </w:p>
        </w:tc>
        <w:tc>
          <w:tcPr>
            <w:tcW w:w="1217" w:type="dxa"/>
          </w:tcPr>
          <w:p w:rsidR="00557F8F" w:rsidRDefault="00D45392" w:rsidP="00557F8F">
            <w:pPr>
              <w:jc w:val="center"/>
            </w:pPr>
            <w:r>
              <w:t>0</w:t>
            </w:r>
          </w:p>
        </w:tc>
      </w:tr>
      <w:tr w:rsidR="00557F8F" w:rsidTr="00557F8F">
        <w:tc>
          <w:tcPr>
            <w:tcW w:w="1441" w:type="dxa"/>
          </w:tcPr>
          <w:p w:rsidR="00557F8F" w:rsidRDefault="00557F8F" w:rsidP="00557F8F">
            <w:pPr>
              <w:jc w:val="center"/>
            </w:pPr>
            <w:r>
              <w:t>4</w:t>
            </w:r>
          </w:p>
        </w:tc>
        <w:tc>
          <w:tcPr>
            <w:tcW w:w="1609" w:type="dxa"/>
          </w:tcPr>
          <w:p w:rsidR="00557F8F" w:rsidRDefault="00557F8F" w:rsidP="00557F8F">
            <w:pPr>
              <w:jc w:val="center"/>
            </w:pPr>
            <w:r>
              <w:t>16</w:t>
            </w:r>
          </w:p>
        </w:tc>
        <w:tc>
          <w:tcPr>
            <w:tcW w:w="1000" w:type="dxa"/>
          </w:tcPr>
          <w:p w:rsidR="00557F8F" w:rsidRDefault="004E4A1D" w:rsidP="00557F8F">
            <w:pPr>
              <w:jc w:val="center"/>
            </w:pPr>
            <w:r>
              <w:t>0</w:t>
            </w:r>
          </w:p>
        </w:tc>
        <w:tc>
          <w:tcPr>
            <w:tcW w:w="971" w:type="dxa"/>
          </w:tcPr>
          <w:p w:rsidR="00557F8F" w:rsidRDefault="00D45392" w:rsidP="00557F8F">
            <w:pPr>
              <w:jc w:val="center"/>
            </w:pPr>
            <w:r>
              <w:t>0</w:t>
            </w:r>
          </w:p>
        </w:tc>
        <w:tc>
          <w:tcPr>
            <w:tcW w:w="1137" w:type="dxa"/>
          </w:tcPr>
          <w:p w:rsidR="00557F8F" w:rsidRDefault="00D45392" w:rsidP="00557F8F">
            <w:pPr>
              <w:jc w:val="center"/>
            </w:pPr>
            <w:r>
              <w:t>0</w:t>
            </w:r>
          </w:p>
        </w:tc>
        <w:tc>
          <w:tcPr>
            <w:tcW w:w="998" w:type="dxa"/>
          </w:tcPr>
          <w:p w:rsidR="00557F8F" w:rsidRDefault="00557F8F" w:rsidP="00557F8F">
            <w:pPr>
              <w:jc w:val="center"/>
            </w:pPr>
            <w:r>
              <w:t>0.222</w:t>
            </w:r>
          </w:p>
        </w:tc>
        <w:tc>
          <w:tcPr>
            <w:tcW w:w="977" w:type="dxa"/>
          </w:tcPr>
          <w:p w:rsidR="00557F8F" w:rsidRDefault="0080134E" w:rsidP="00557F8F">
            <w:pPr>
              <w:jc w:val="center"/>
            </w:pPr>
            <w:r>
              <w:t>0.065</w:t>
            </w:r>
          </w:p>
        </w:tc>
        <w:tc>
          <w:tcPr>
            <w:tcW w:w="1217" w:type="dxa"/>
          </w:tcPr>
          <w:p w:rsidR="00557F8F" w:rsidRDefault="0080134E" w:rsidP="00557F8F">
            <w:pPr>
              <w:jc w:val="center"/>
            </w:pPr>
            <w:r>
              <w:t>0.261</w:t>
            </w:r>
          </w:p>
        </w:tc>
      </w:tr>
      <w:tr w:rsidR="00557F8F" w:rsidTr="00557F8F">
        <w:tc>
          <w:tcPr>
            <w:tcW w:w="1441" w:type="dxa"/>
          </w:tcPr>
          <w:p w:rsidR="00557F8F" w:rsidRDefault="00557F8F" w:rsidP="00557F8F">
            <w:pPr>
              <w:jc w:val="center"/>
            </w:pPr>
            <w:r>
              <w:t>5</w:t>
            </w:r>
          </w:p>
        </w:tc>
        <w:tc>
          <w:tcPr>
            <w:tcW w:w="1609" w:type="dxa"/>
          </w:tcPr>
          <w:p w:rsidR="00557F8F" w:rsidRDefault="00557F8F" w:rsidP="00557F8F">
            <w:pPr>
              <w:jc w:val="center"/>
            </w:pPr>
            <w:r>
              <w:t>20</w:t>
            </w:r>
          </w:p>
        </w:tc>
        <w:tc>
          <w:tcPr>
            <w:tcW w:w="1000" w:type="dxa"/>
          </w:tcPr>
          <w:p w:rsidR="00557F8F" w:rsidRDefault="004E4A1D" w:rsidP="00557F8F">
            <w:pPr>
              <w:jc w:val="center"/>
            </w:pPr>
            <w:r>
              <w:t>0</w:t>
            </w:r>
          </w:p>
        </w:tc>
        <w:tc>
          <w:tcPr>
            <w:tcW w:w="971" w:type="dxa"/>
          </w:tcPr>
          <w:p w:rsidR="00557F8F" w:rsidRDefault="00D45392" w:rsidP="00557F8F">
            <w:pPr>
              <w:jc w:val="center"/>
            </w:pPr>
            <w:r>
              <w:t>0</w:t>
            </w:r>
          </w:p>
        </w:tc>
        <w:tc>
          <w:tcPr>
            <w:tcW w:w="1137" w:type="dxa"/>
          </w:tcPr>
          <w:p w:rsidR="00557F8F" w:rsidRDefault="00D45392" w:rsidP="00557F8F">
            <w:pPr>
              <w:jc w:val="center"/>
            </w:pPr>
            <w:r>
              <w:t>0</w:t>
            </w:r>
          </w:p>
        </w:tc>
        <w:tc>
          <w:tcPr>
            <w:tcW w:w="998" w:type="dxa"/>
          </w:tcPr>
          <w:p w:rsidR="00557F8F" w:rsidRDefault="00557F8F" w:rsidP="00557F8F">
            <w:pPr>
              <w:jc w:val="center"/>
            </w:pPr>
            <w:r>
              <w:t>0.124</w:t>
            </w:r>
          </w:p>
        </w:tc>
        <w:tc>
          <w:tcPr>
            <w:tcW w:w="977" w:type="dxa"/>
          </w:tcPr>
          <w:p w:rsidR="00557F8F" w:rsidRDefault="0080134E" w:rsidP="00557F8F">
            <w:pPr>
              <w:jc w:val="center"/>
            </w:pPr>
            <w:r>
              <w:t>0.036</w:t>
            </w:r>
          </w:p>
        </w:tc>
        <w:tc>
          <w:tcPr>
            <w:tcW w:w="1217" w:type="dxa"/>
          </w:tcPr>
          <w:p w:rsidR="00557F8F" w:rsidRDefault="0080134E" w:rsidP="00557F8F">
            <w:pPr>
              <w:jc w:val="center"/>
            </w:pPr>
            <w:r>
              <w:t>0.146</w:t>
            </w:r>
          </w:p>
        </w:tc>
      </w:tr>
      <w:tr w:rsidR="00557F8F" w:rsidTr="00557F8F">
        <w:tc>
          <w:tcPr>
            <w:tcW w:w="1441" w:type="dxa"/>
          </w:tcPr>
          <w:p w:rsidR="00557F8F" w:rsidRDefault="00557F8F" w:rsidP="00557F8F">
            <w:pPr>
              <w:jc w:val="center"/>
            </w:pPr>
            <w:r>
              <w:t>6</w:t>
            </w:r>
          </w:p>
        </w:tc>
        <w:tc>
          <w:tcPr>
            <w:tcW w:w="1609" w:type="dxa"/>
          </w:tcPr>
          <w:p w:rsidR="00557F8F" w:rsidRDefault="00557F8F" w:rsidP="00557F8F">
            <w:pPr>
              <w:jc w:val="center"/>
            </w:pPr>
            <w:r>
              <w:t>24</w:t>
            </w:r>
          </w:p>
        </w:tc>
        <w:tc>
          <w:tcPr>
            <w:tcW w:w="1000" w:type="dxa"/>
          </w:tcPr>
          <w:p w:rsidR="00557F8F" w:rsidRDefault="004E4A1D" w:rsidP="00557F8F">
            <w:pPr>
              <w:jc w:val="center"/>
            </w:pPr>
            <w:r>
              <w:t>0</w:t>
            </w:r>
            <w:r w:rsidR="00D45392">
              <w:t>.169</w:t>
            </w:r>
          </w:p>
        </w:tc>
        <w:tc>
          <w:tcPr>
            <w:tcW w:w="971" w:type="dxa"/>
          </w:tcPr>
          <w:p w:rsidR="00557F8F" w:rsidRDefault="00D45392" w:rsidP="00557F8F">
            <w:pPr>
              <w:jc w:val="center"/>
            </w:pPr>
            <w:r>
              <w:t>0.95</w:t>
            </w:r>
          </w:p>
        </w:tc>
        <w:tc>
          <w:tcPr>
            <w:tcW w:w="1137" w:type="dxa"/>
          </w:tcPr>
          <w:p w:rsidR="00557F8F" w:rsidRDefault="00D45392" w:rsidP="00557F8F">
            <w:pPr>
              <w:jc w:val="center"/>
            </w:pPr>
            <w:r>
              <w:t>3.8</w:t>
            </w:r>
          </w:p>
        </w:tc>
        <w:tc>
          <w:tcPr>
            <w:tcW w:w="998" w:type="dxa"/>
          </w:tcPr>
          <w:p w:rsidR="00557F8F" w:rsidRDefault="00557F8F" w:rsidP="00557F8F">
            <w:pPr>
              <w:jc w:val="center"/>
            </w:pPr>
            <w:r>
              <w:t>0.002</w:t>
            </w:r>
          </w:p>
        </w:tc>
        <w:tc>
          <w:tcPr>
            <w:tcW w:w="977" w:type="dxa"/>
          </w:tcPr>
          <w:p w:rsidR="00557F8F" w:rsidRDefault="0080134E" w:rsidP="00557F8F">
            <w:pPr>
              <w:jc w:val="center"/>
            </w:pPr>
            <w:r>
              <w:t>0.00059</w:t>
            </w:r>
          </w:p>
        </w:tc>
        <w:tc>
          <w:tcPr>
            <w:tcW w:w="1217" w:type="dxa"/>
          </w:tcPr>
          <w:p w:rsidR="00557F8F" w:rsidRDefault="0080134E" w:rsidP="00557F8F">
            <w:pPr>
              <w:jc w:val="center"/>
            </w:pPr>
            <w:r>
              <w:t>0.0024</w:t>
            </w:r>
          </w:p>
        </w:tc>
      </w:tr>
      <w:tr w:rsidR="00557F8F" w:rsidTr="00557F8F">
        <w:tc>
          <w:tcPr>
            <w:tcW w:w="1441" w:type="dxa"/>
          </w:tcPr>
          <w:p w:rsidR="00557F8F" w:rsidRDefault="00557F8F" w:rsidP="00557F8F">
            <w:pPr>
              <w:jc w:val="center"/>
            </w:pPr>
            <w:r>
              <w:t>7</w:t>
            </w:r>
          </w:p>
        </w:tc>
        <w:tc>
          <w:tcPr>
            <w:tcW w:w="1609" w:type="dxa"/>
          </w:tcPr>
          <w:p w:rsidR="00557F8F" w:rsidRDefault="00557F8F" w:rsidP="00557F8F">
            <w:pPr>
              <w:jc w:val="center"/>
            </w:pPr>
            <w:r>
              <w:t>28</w:t>
            </w:r>
          </w:p>
        </w:tc>
        <w:tc>
          <w:tcPr>
            <w:tcW w:w="1000" w:type="dxa"/>
          </w:tcPr>
          <w:p w:rsidR="00557F8F" w:rsidRDefault="00557F8F" w:rsidP="00557F8F">
            <w:pPr>
              <w:jc w:val="center"/>
            </w:pPr>
            <w:r>
              <w:t>0</w:t>
            </w:r>
            <w:r w:rsidR="00D45392">
              <w:t>.627</w:t>
            </w:r>
          </w:p>
        </w:tc>
        <w:tc>
          <w:tcPr>
            <w:tcW w:w="971" w:type="dxa"/>
          </w:tcPr>
          <w:p w:rsidR="00557F8F" w:rsidRDefault="00D45392" w:rsidP="00557F8F">
            <w:pPr>
              <w:jc w:val="center"/>
            </w:pPr>
            <w:r>
              <w:t>3.5</w:t>
            </w:r>
          </w:p>
        </w:tc>
        <w:tc>
          <w:tcPr>
            <w:tcW w:w="1137" w:type="dxa"/>
          </w:tcPr>
          <w:p w:rsidR="00557F8F" w:rsidRDefault="00D45392" w:rsidP="00557F8F">
            <w:pPr>
              <w:jc w:val="center"/>
            </w:pPr>
            <w:r>
              <w:t>14.1</w:t>
            </w:r>
          </w:p>
        </w:tc>
        <w:tc>
          <w:tcPr>
            <w:tcW w:w="998" w:type="dxa"/>
          </w:tcPr>
          <w:p w:rsidR="00557F8F" w:rsidRDefault="00557F8F" w:rsidP="00557F8F">
            <w:pPr>
              <w:jc w:val="center"/>
            </w:pPr>
            <w:r>
              <w:t>0</w:t>
            </w:r>
          </w:p>
        </w:tc>
        <w:tc>
          <w:tcPr>
            <w:tcW w:w="977" w:type="dxa"/>
          </w:tcPr>
          <w:p w:rsidR="00557F8F" w:rsidRDefault="00D45392" w:rsidP="00557F8F">
            <w:pPr>
              <w:jc w:val="center"/>
            </w:pPr>
            <w:r>
              <w:t>0</w:t>
            </w:r>
          </w:p>
        </w:tc>
        <w:tc>
          <w:tcPr>
            <w:tcW w:w="1217" w:type="dxa"/>
          </w:tcPr>
          <w:p w:rsidR="00557F8F" w:rsidRDefault="00D45392" w:rsidP="00557F8F">
            <w:pPr>
              <w:jc w:val="center"/>
            </w:pPr>
            <w:r>
              <w:t>0</w:t>
            </w:r>
          </w:p>
        </w:tc>
      </w:tr>
      <w:tr w:rsidR="00557F8F" w:rsidTr="00557F8F">
        <w:tc>
          <w:tcPr>
            <w:tcW w:w="1441" w:type="dxa"/>
          </w:tcPr>
          <w:p w:rsidR="00557F8F" w:rsidRDefault="00557F8F" w:rsidP="00557F8F">
            <w:pPr>
              <w:jc w:val="center"/>
            </w:pPr>
            <w:r>
              <w:t>8</w:t>
            </w:r>
          </w:p>
        </w:tc>
        <w:tc>
          <w:tcPr>
            <w:tcW w:w="1609" w:type="dxa"/>
          </w:tcPr>
          <w:p w:rsidR="00557F8F" w:rsidRDefault="004832A0" w:rsidP="00557F8F">
            <w:pPr>
              <w:jc w:val="center"/>
            </w:pPr>
            <w:r>
              <w:t>32</w:t>
            </w:r>
          </w:p>
        </w:tc>
        <w:tc>
          <w:tcPr>
            <w:tcW w:w="1000" w:type="dxa"/>
          </w:tcPr>
          <w:p w:rsidR="00557F8F" w:rsidRDefault="00557F8F" w:rsidP="00557F8F">
            <w:pPr>
              <w:jc w:val="center"/>
            </w:pPr>
            <w:r>
              <w:t>0</w:t>
            </w:r>
            <w:r w:rsidR="00D45392">
              <w:t>.556</w:t>
            </w:r>
          </w:p>
        </w:tc>
        <w:tc>
          <w:tcPr>
            <w:tcW w:w="971" w:type="dxa"/>
          </w:tcPr>
          <w:p w:rsidR="00557F8F" w:rsidRDefault="00D45392" w:rsidP="00557F8F">
            <w:pPr>
              <w:jc w:val="center"/>
            </w:pPr>
            <w:r>
              <w:t>3.1</w:t>
            </w:r>
          </w:p>
        </w:tc>
        <w:tc>
          <w:tcPr>
            <w:tcW w:w="1137" w:type="dxa"/>
          </w:tcPr>
          <w:p w:rsidR="00557F8F" w:rsidRDefault="00D45392" w:rsidP="00557F8F">
            <w:pPr>
              <w:jc w:val="center"/>
            </w:pPr>
            <w:r>
              <w:t>12.5</w:t>
            </w:r>
          </w:p>
        </w:tc>
        <w:tc>
          <w:tcPr>
            <w:tcW w:w="998" w:type="dxa"/>
          </w:tcPr>
          <w:p w:rsidR="00557F8F" w:rsidRDefault="00557F8F" w:rsidP="00557F8F">
            <w:pPr>
              <w:jc w:val="center"/>
            </w:pPr>
            <w:r>
              <w:t>0</w:t>
            </w:r>
          </w:p>
        </w:tc>
        <w:tc>
          <w:tcPr>
            <w:tcW w:w="977" w:type="dxa"/>
          </w:tcPr>
          <w:p w:rsidR="00557F8F" w:rsidRDefault="00D45392" w:rsidP="00557F8F">
            <w:pPr>
              <w:jc w:val="center"/>
            </w:pPr>
            <w:r>
              <w:t>0</w:t>
            </w:r>
          </w:p>
        </w:tc>
        <w:tc>
          <w:tcPr>
            <w:tcW w:w="1217" w:type="dxa"/>
          </w:tcPr>
          <w:p w:rsidR="00557F8F" w:rsidRDefault="00D45392" w:rsidP="00557F8F">
            <w:pPr>
              <w:jc w:val="center"/>
            </w:pPr>
            <w:r>
              <w:t>0</w:t>
            </w:r>
          </w:p>
        </w:tc>
      </w:tr>
      <w:tr w:rsidR="00557F8F" w:rsidTr="00557F8F">
        <w:tc>
          <w:tcPr>
            <w:tcW w:w="1441" w:type="dxa"/>
          </w:tcPr>
          <w:p w:rsidR="00557F8F" w:rsidRDefault="00557F8F" w:rsidP="00557F8F">
            <w:pPr>
              <w:jc w:val="center"/>
            </w:pPr>
            <w:r>
              <w:t>9</w:t>
            </w:r>
          </w:p>
        </w:tc>
        <w:tc>
          <w:tcPr>
            <w:tcW w:w="1609" w:type="dxa"/>
          </w:tcPr>
          <w:p w:rsidR="00557F8F" w:rsidRDefault="00557F8F" w:rsidP="00557F8F">
            <w:pPr>
              <w:jc w:val="center"/>
            </w:pPr>
            <w:r>
              <w:t>36</w:t>
            </w:r>
          </w:p>
        </w:tc>
        <w:tc>
          <w:tcPr>
            <w:tcW w:w="1000" w:type="dxa"/>
          </w:tcPr>
          <w:p w:rsidR="00557F8F" w:rsidRDefault="00D45392" w:rsidP="00557F8F">
            <w:pPr>
              <w:jc w:val="center"/>
            </w:pPr>
            <w:r>
              <w:t>0.316</w:t>
            </w:r>
          </w:p>
        </w:tc>
        <w:tc>
          <w:tcPr>
            <w:tcW w:w="971" w:type="dxa"/>
          </w:tcPr>
          <w:p w:rsidR="00557F8F" w:rsidRDefault="00D45392" w:rsidP="00557F8F">
            <w:pPr>
              <w:jc w:val="center"/>
            </w:pPr>
            <w:r>
              <w:t>1.78</w:t>
            </w:r>
          </w:p>
        </w:tc>
        <w:tc>
          <w:tcPr>
            <w:tcW w:w="1137" w:type="dxa"/>
          </w:tcPr>
          <w:p w:rsidR="00557F8F" w:rsidRDefault="00D45392" w:rsidP="00557F8F">
            <w:pPr>
              <w:jc w:val="center"/>
            </w:pPr>
            <w:r>
              <w:t>7.1</w:t>
            </w:r>
          </w:p>
        </w:tc>
        <w:tc>
          <w:tcPr>
            <w:tcW w:w="998" w:type="dxa"/>
          </w:tcPr>
          <w:p w:rsidR="00557F8F" w:rsidRDefault="00557F8F" w:rsidP="00557F8F">
            <w:pPr>
              <w:jc w:val="center"/>
            </w:pPr>
            <w:r>
              <w:t>0.028</w:t>
            </w:r>
          </w:p>
        </w:tc>
        <w:tc>
          <w:tcPr>
            <w:tcW w:w="977" w:type="dxa"/>
          </w:tcPr>
          <w:p w:rsidR="00557F8F" w:rsidRDefault="0080134E" w:rsidP="00557F8F">
            <w:pPr>
              <w:jc w:val="center"/>
            </w:pPr>
            <w:r>
              <w:t>0.0082</w:t>
            </w:r>
          </w:p>
        </w:tc>
        <w:tc>
          <w:tcPr>
            <w:tcW w:w="1217" w:type="dxa"/>
          </w:tcPr>
          <w:p w:rsidR="00557F8F" w:rsidRDefault="0080134E" w:rsidP="00557F8F">
            <w:pPr>
              <w:jc w:val="center"/>
            </w:pPr>
            <w:r>
              <w:t>0.033</w:t>
            </w:r>
          </w:p>
        </w:tc>
      </w:tr>
      <w:tr w:rsidR="00557F8F" w:rsidTr="00557F8F">
        <w:tc>
          <w:tcPr>
            <w:tcW w:w="1441" w:type="dxa"/>
          </w:tcPr>
          <w:p w:rsidR="00557F8F" w:rsidRDefault="00557F8F" w:rsidP="00557F8F">
            <w:pPr>
              <w:jc w:val="center"/>
            </w:pPr>
            <w:r>
              <w:t>10</w:t>
            </w:r>
          </w:p>
        </w:tc>
        <w:tc>
          <w:tcPr>
            <w:tcW w:w="1609" w:type="dxa"/>
          </w:tcPr>
          <w:p w:rsidR="00557F8F" w:rsidRDefault="00557F8F" w:rsidP="00557F8F">
            <w:pPr>
              <w:jc w:val="center"/>
            </w:pPr>
            <w:r>
              <w:t>40</w:t>
            </w:r>
          </w:p>
        </w:tc>
        <w:tc>
          <w:tcPr>
            <w:tcW w:w="1000" w:type="dxa"/>
          </w:tcPr>
          <w:p w:rsidR="00557F8F" w:rsidRDefault="00557F8F" w:rsidP="00557F8F">
            <w:pPr>
              <w:jc w:val="center"/>
            </w:pPr>
            <w:r>
              <w:t>0</w:t>
            </w:r>
            <w:r w:rsidR="00D45392">
              <w:t>.109</w:t>
            </w:r>
          </w:p>
        </w:tc>
        <w:tc>
          <w:tcPr>
            <w:tcW w:w="971" w:type="dxa"/>
          </w:tcPr>
          <w:p w:rsidR="00557F8F" w:rsidRDefault="00D45392" w:rsidP="00557F8F">
            <w:pPr>
              <w:jc w:val="center"/>
            </w:pPr>
            <w:r>
              <w:t>0.61</w:t>
            </w:r>
          </w:p>
        </w:tc>
        <w:tc>
          <w:tcPr>
            <w:tcW w:w="1137" w:type="dxa"/>
          </w:tcPr>
          <w:p w:rsidR="00557F8F" w:rsidRDefault="00D45392" w:rsidP="00557F8F">
            <w:pPr>
              <w:jc w:val="center"/>
            </w:pPr>
            <w:r>
              <w:t>2.45</w:t>
            </w:r>
          </w:p>
        </w:tc>
        <w:tc>
          <w:tcPr>
            <w:tcW w:w="998" w:type="dxa"/>
          </w:tcPr>
          <w:p w:rsidR="00557F8F" w:rsidRDefault="00557F8F" w:rsidP="00557F8F">
            <w:pPr>
              <w:jc w:val="center"/>
            </w:pPr>
            <w:r>
              <w:t>0</w:t>
            </w:r>
          </w:p>
        </w:tc>
        <w:tc>
          <w:tcPr>
            <w:tcW w:w="977" w:type="dxa"/>
          </w:tcPr>
          <w:p w:rsidR="00557F8F" w:rsidRDefault="00D45392" w:rsidP="00557F8F">
            <w:pPr>
              <w:jc w:val="center"/>
            </w:pPr>
            <w:r>
              <w:t>0</w:t>
            </w:r>
          </w:p>
        </w:tc>
        <w:tc>
          <w:tcPr>
            <w:tcW w:w="1217" w:type="dxa"/>
          </w:tcPr>
          <w:p w:rsidR="00557F8F" w:rsidRDefault="00D45392" w:rsidP="00557F8F">
            <w:pPr>
              <w:jc w:val="center"/>
            </w:pPr>
            <w:r>
              <w:t>0</w:t>
            </w:r>
          </w:p>
        </w:tc>
      </w:tr>
      <w:tr w:rsidR="00557F8F" w:rsidTr="00557F8F">
        <w:tc>
          <w:tcPr>
            <w:tcW w:w="1441" w:type="dxa"/>
          </w:tcPr>
          <w:p w:rsidR="00557F8F" w:rsidRDefault="00557F8F" w:rsidP="00557F8F">
            <w:pPr>
              <w:jc w:val="center"/>
            </w:pPr>
            <w:r>
              <w:lastRenderedPageBreak/>
              <w:t>11</w:t>
            </w:r>
          </w:p>
        </w:tc>
        <w:tc>
          <w:tcPr>
            <w:tcW w:w="1609" w:type="dxa"/>
          </w:tcPr>
          <w:p w:rsidR="00557F8F" w:rsidRDefault="00557F8F" w:rsidP="00557F8F">
            <w:pPr>
              <w:jc w:val="center"/>
            </w:pPr>
            <w:r>
              <w:t>44</w:t>
            </w:r>
          </w:p>
        </w:tc>
        <w:tc>
          <w:tcPr>
            <w:tcW w:w="1000" w:type="dxa"/>
          </w:tcPr>
          <w:p w:rsidR="00557F8F" w:rsidRDefault="00557F8F" w:rsidP="00557F8F">
            <w:pPr>
              <w:jc w:val="center"/>
            </w:pPr>
            <w:r>
              <w:t>0</w:t>
            </w:r>
          </w:p>
        </w:tc>
        <w:tc>
          <w:tcPr>
            <w:tcW w:w="971" w:type="dxa"/>
          </w:tcPr>
          <w:p w:rsidR="00557F8F" w:rsidRDefault="00D45392" w:rsidP="00557F8F">
            <w:pPr>
              <w:jc w:val="center"/>
            </w:pPr>
            <w:r>
              <w:t>0</w:t>
            </w:r>
          </w:p>
        </w:tc>
        <w:tc>
          <w:tcPr>
            <w:tcW w:w="1137" w:type="dxa"/>
          </w:tcPr>
          <w:p w:rsidR="00557F8F" w:rsidRDefault="00D45392" w:rsidP="00557F8F">
            <w:pPr>
              <w:jc w:val="center"/>
            </w:pPr>
            <w:r>
              <w:t>0</w:t>
            </w:r>
          </w:p>
        </w:tc>
        <w:tc>
          <w:tcPr>
            <w:tcW w:w="998" w:type="dxa"/>
          </w:tcPr>
          <w:p w:rsidR="00557F8F" w:rsidRDefault="00557F8F" w:rsidP="00557F8F">
            <w:pPr>
              <w:jc w:val="center"/>
            </w:pPr>
            <w:r>
              <w:t>0</w:t>
            </w:r>
          </w:p>
        </w:tc>
        <w:tc>
          <w:tcPr>
            <w:tcW w:w="977" w:type="dxa"/>
          </w:tcPr>
          <w:p w:rsidR="00557F8F" w:rsidRDefault="00D45392" w:rsidP="00557F8F">
            <w:pPr>
              <w:jc w:val="center"/>
            </w:pPr>
            <w:r>
              <w:t>0</w:t>
            </w:r>
          </w:p>
        </w:tc>
        <w:tc>
          <w:tcPr>
            <w:tcW w:w="1217" w:type="dxa"/>
          </w:tcPr>
          <w:p w:rsidR="00557F8F" w:rsidRDefault="00D45392" w:rsidP="00557F8F">
            <w:pPr>
              <w:jc w:val="center"/>
            </w:pPr>
            <w:r>
              <w:t>0</w:t>
            </w:r>
          </w:p>
        </w:tc>
      </w:tr>
      <w:tr w:rsidR="00557F8F" w:rsidTr="00557F8F">
        <w:tc>
          <w:tcPr>
            <w:tcW w:w="1441" w:type="dxa"/>
          </w:tcPr>
          <w:p w:rsidR="00557F8F" w:rsidRDefault="00557F8F" w:rsidP="00557F8F">
            <w:pPr>
              <w:jc w:val="center"/>
            </w:pPr>
            <w:r>
              <w:t>12</w:t>
            </w:r>
          </w:p>
        </w:tc>
        <w:tc>
          <w:tcPr>
            <w:tcW w:w="1609" w:type="dxa"/>
          </w:tcPr>
          <w:p w:rsidR="00557F8F" w:rsidRDefault="00557F8F" w:rsidP="00557F8F">
            <w:pPr>
              <w:jc w:val="center"/>
            </w:pPr>
            <w:r>
              <w:t>48</w:t>
            </w:r>
          </w:p>
        </w:tc>
        <w:tc>
          <w:tcPr>
            <w:tcW w:w="1000" w:type="dxa"/>
          </w:tcPr>
          <w:p w:rsidR="00557F8F" w:rsidRDefault="00557F8F" w:rsidP="00557F8F">
            <w:pPr>
              <w:jc w:val="center"/>
            </w:pPr>
            <w:r>
              <w:t>0</w:t>
            </w:r>
          </w:p>
        </w:tc>
        <w:tc>
          <w:tcPr>
            <w:tcW w:w="971" w:type="dxa"/>
          </w:tcPr>
          <w:p w:rsidR="00557F8F" w:rsidRDefault="00D45392" w:rsidP="00557F8F">
            <w:pPr>
              <w:jc w:val="center"/>
            </w:pPr>
            <w:r>
              <w:t>0</w:t>
            </w:r>
          </w:p>
        </w:tc>
        <w:tc>
          <w:tcPr>
            <w:tcW w:w="1137" w:type="dxa"/>
          </w:tcPr>
          <w:p w:rsidR="00557F8F" w:rsidRDefault="00D45392" w:rsidP="00557F8F">
            <w:pPr>
              <w:jc w:val="center"/>
            </w:pPr>
            <w:r>
              <w:t>0</w:t>
            </w:r>
          </w:p>
        </w:tc>
        <w:tc>
          <w:tcPr>
            <w:tcW w:w="998" w:type="dxa"/>
          </w:tcPr>
          <w:p w:rsidR="00557F8F" w:rsidRDefault="00557F8F" w:rsidP="00557F8F">
            <w:pPr>
              <w:jc w:val="center"/>
            </w:pPr>
            <w:r>
              <w:t>0.002</w:t>
            </w:r>
          </w:p>
        </w:tc>
        <w:tc>
          <w:tcPr>
            <w:tcW w:w="977" w:type="dxa"/>
          </w:tcPr>
          <w:p w:rsidR="00557F8F" w:rsidRDefault="0080134E" w:rsidP="00557F8F">
            <w:pPr>
              <w:jc w:val="center"/>
            </w:pPr>
            <w:r>
              <w:t>0.00059</w:t>
            </w:r>
          </w:p>
        </w:tc>
        <w:tc>
          <w:tcPr>
            <w:tcW w:w="1217" w:type="dxa"/>
          </w:tcPr>
          <w:p w:rsidR="00557F8F" w:rsidRDefault="0080134E" w:rsidP="00557F8F">
            <w:pPr>
              <w:jc w:val="center"/>
            </w:pPr>
            <w:r>
              <w:t>0.0024</w:t>
            </w:r>
          </w:p>
        </w:tc>
      </w:tr>
      <w:tr w:rsidR="00557F8F" w:rsidTr="00557F8F">
        <w:tc>
          <w:tcPr>
            <w:tcW w:w="1441" w:type="dxa"/>
          </w:tcPr>
          <w:p w:rsidR="00557F8F" w:rsidRDefault="00557F8F" w:rsidP="00557F8F">
            <w:pPr>
              <w:jc w:val="center"/>
            </w:pPr>
            <w:r>
              <w:t>13</w:t>
            </w:r>
          </w:p>
        </w:tc>
        <w:tc>
          <w:tcPr>
            <w:tcW w:w="1609" w:type="dxa"/>
          </w:tcPr>
          <w:p w:rsidR="00557F8F" w:rsidRDefault="00557F8F" w:rsidP="00557F8F">
            <w:pPr>
              <w:jc w:val="center"/>
            </w:pPr>
            <w:r>
              <w:t>52</w:t>
            </w:r>
          </w:p>
        </w:tc>
        <w:tc>
          <w:tcPr>
            <w:tcW w:w="1000" w:type="dxa"/>
          </w:tcPr>
          <w:p w:rsidR="00557F8F" w:rsidRDefault="00557F8F" w:rsidP="00557F8F">
            <w:pPr>
              <w:jc w:val="center"/>
            </w:pPr>
            <w:r>
              <w:t>0</w:t>
            </w:r>
          </w:p>
        </w:tc>
        <w:tc>
          <w:tcPr>
            <w:tcW w:w="971" w:type="dxa"/>
          </w:tcPr>
          <w:p w:rsidR="00557F8F" w:rsidRDefault="00D45392" w:rsidP="00557F8F">
            <w:pPr>
              <w:jc w:val="center"/>
            </w:pPr>
            <w:r>
              <w:t>0</w:t>
            </w:r>
          </w:p>
        </w:tc>
        <w:tc>
          <w:tcPr>
            <w:tcW w:w="1137" w:type="dxa"/>
          </w:tcPr>
          <w:p w:rsidR="00557F8F" w:rsidRDefault="00D45392" w:rsidP="00557F8F">
            <w:pPr>
              <w:jc w:val="center"/>
            </w:pPr>
            <w:r>
              <w:t>0</w:t>
            </w:r>
          </w:p>
        </w:tc>
        <w:tc>
          <w:tcPr>
            <w:tcW w:w="998" w:type="dxa"/>
          </w:tcPr>
          <w:p w:rsidR="00557F8F" w:rsidRDefault="00557F8F" w:rsidP="00557F8F">
            <w:pPr>
              <w:jc w:val="center"/>
            </w:pPr>
            <w:r>
              <w:t>0</w:t>
            </w:r>
          </w:p>
        </w:tc>
        <w:tc>
          <w:tcPr>
            <w:tcW w:w="977" w:type="dxa"/>
          </w:tcPr>
          <w:p w:rsidR="00557F8F" w:rsidRDefault="00D45392" w:rsidP="00557F8F">
            <w:pPr>
              <w:jc w:val="center"/>
            </w:pPr>
            <w:r>
              <w:t>0</w:t>
            </w:r>
          </w:p>
        </w:tc>
        <w:tc>
          <w:tcPr>
            <w:tcW w:w="1217" w:type="dxa"/>
          </w:tcPr>
          <w:p w:rsidR="00557F8F" w:rsidRDefault="00D45392" w:rsidP="00557F8F">
            <w:pPr>
              <w:jc w:val="center"/>
            </w:pPr>
            <w:r>
              <w:t>0</w:t>
            </w:r>
          </w:p>
        </w:tc>
      </w:tr>
      <w:tr w:rsidR="00557F8F" w:rsidTr="00557F8F">
        <w:tc>
          <w:tcPr>
            <w:tcW w:w="1441" w:type="dxa"/>
          </w:tcPr>
          <w:p w:rsidR="00557F8F" w:rsidRDefault="00557F8F" w:rsidP="00557F8F">
            <w:pPr>
              <w:jc w:val="center"/>
            </w:pPr>
            <w:r>
              <w:t>14</w:t>
            </w:r>
          </w:p>
        </w:tc>
        <w:tc>
          <w:tcPr>
            <w:tcW w:w="1609" w:type="dxa"/>
          </w:tcPr>
          <w:p w:rsidR="00557F8F" w:rsidRDefault="00557F8F" w:rsidP="00557F8F">
            <w:pPr>
              <w:jc w:val="center"/>
            </w:pPr>
            <w:r>
              <w:t>56</w:t>
            </w:r>
          </w:p>
        </w:tc>
        <w:tc>
          <w:tcPr>
            <w:tcW w:w="1000" w:type="dxa"/>
          </w:tcPr>
          <w:p w:rsidR="00557F8F" w:rsidRDefault="00557F8F" w:rsidP="00557F8F">
            <w:pPr>
              <w:jc w:val="center"/>
            </w:pPr>
            <w:r>
              <w:t>0</w:t>
            </w:r>
          </w:p>
        </w:tc>
        <w:tc>
          <w:tcPr>
            <w:tcW w:w="971" w:type="dxa"/>
          </w:tcPr>
          <w:p w:rsidR="00557F8F" w:rsidRDefault="00D45392" w:rsidP="00557F8F">
            <w:pPr>
              <w:jc w:val="center"/>
            </w:pPr>
            <w:r>
              <w:t>0</w:t>
            </w:r>
          </w:p>
        </w:tc>
        <w:tc>
          <w:tcPr>
            <w:tcW w:w="1137" w:type="dxa"/>
          </w:tcPr>
          <w:p w:rsidR="00557F8F" w:rsidRDefault="00D45392" w:rsidP="00557F8F">
            <w:pPr>
              <w:jc w:val="center"/>
            </w:pPr>
            <w:r>
              <w:t>0</w:t>
            </w:r>
          </w:p>
        </w:tc>
        <w:tc>
          <w:tcPr>
            <w:tcW w:w="998" w:type="dxa"/>
          </w:tcPr>
          <w:p w:rsidR="00557F8F" w:rsidRDefault="00557F8F" w:rsidP="00557F8F">
            <w:pPr>
              <w:jc w:val="center"/>
            </w:pPr>
            <w:r>
              <w:t>0</w:t>
            </w:r>
          </w:p>
        </w:tc>
        <w:tc>
          <w:tcPr>
            <w:tcW w:w="977" w:type="dxa"/>
          </w:tcPr>
          <w:p w:rsidR="00557F8F" w:rsidRDefault="00D45392" w:rsidP="00557F8F">
            <w:pPr>
              <w:jc w:val="center"/>
            </w:pPr>
            <w:r>
              <w:t>0</w:t>
            </w:r>
          </w:p>
        </w:tc>
        <w:tc>
          <w:tcPr>
            <w:tcW w:w="1217" w:type="dxa"/>
          </w:tcPr>
          <w:p w:rsidR="00557F8F" w:rsidRDefault="00D45392" w:rsidP="00557F8F">
            <w:pPr>
              <w:jc w:val="center"/>
            </w:pPr>
            <w:r>
              <w:t>0</w:t>
            </w:r>
          </w:p>
        </w:tc>
      </w:tr>
      <w:tr w:rsidR="00557F8F" w:rsidTr="00557F8F">
        <w:tc>
          <w:tcPr>
            <w:tcW w:w="1441" w:type="dxa"/>
          </w:tcPr>
          <w:p w:rsidR="00557F8F" w:rsidRDefault="00557F8F" w:rsidP="00557F8F">
            <w:pPr>
              <w:jc w:val="center"/>
            </w:pPr>
            <w:r>
              <w:t>15</w:t>
            </w:r>
          </w:p>
        </w:tc>
        <w:tc>
          <w:tcPr>
            <w:tcW w:w="1609" w:type="dxa"/>
          </w:tcPr>
          <w:p w:rsidR="00557F8F" w:rsidRDefault="00557F8F" w:rsidP="00557F8F">
            <w:pPr>
              <w:jc w:val="center"/>
            </w:pPr>
            <w:r>
              <w:t>60</w:t>
            </w:r>
          </w:p>
        </w:tc>
        <w:tc>
          <w:tcPr>
            <w:tcW w:w="1000" w:type="dxa"/>
          </w:tcPr>
          <w:p w:rsidR="00557F8F" w:rsidRDefault="00557F8F" w:rsidP="00557F8F">
            <w:pPr>
              <w:jc w:val="center"/>
            </w:pPr>
            <w:r>
              <w:t>0</w:t>
            </w:r>
          </w:p>
        </w:tc>
        <w:tc>
          <w:tcPr>
            <w:tcW w:w="971" w:type="dxa"/>
          </w:tcPr>
          <w:p w:rsidR="00557F8F" w:rsidRDefault="00D45392" w:rsidP="00557F8F">
            <w:pPr>
              <w:jc w:val="center"/>
            </w:pPr>
            <w:r>
              <w:t>0</w:t>
            </w:r>
          </w:p>
        </w:tc>
        <w:tc>
          <w:tcPr>
            <w:tcW w:w="1137" w:type="dxa"/>
          </w:tcPr>
          <w:p w:rsidR="00557F8F" w:rsidRDefault="00D45392" w:rsidP="00557F8F">
            <w:pPr>
              <w:jc w:val="center"/>
            </w:pPr>
            <w:r>
              <w:t>0</w:t>
            </w:r>
          </w:p>
        </w:tc>
        <w:tc>
          <w:tcPr>
            <w:tcW w:w="998" w:type="dxa"/>
          </w:tcPr>
          <w:p w:rsidR="00557F8F" w:rsidRDefault="00557F8F" w:rsidP="00557F8F">
            <w:pPr>
              <w:jc w:val="center"/>
            </w:pPr>
            <w:r>
              <w:t>0</w:t>
            </w:r>
          </w:p>
        </w:tc>
        <w:tc>
          <w:tcPr>
            <w:tcW w:w="977" w:type="dxa"/>
          </w:tcPr>
          <w:p w:rsidR="00557F8F" w:rsidRDefault="00D45392" w:rsidP="00557F8F">
            <w:pPr>
              <w:jc w:val="center"/>
            </w:pPr>
            <w:r>
              <w:t>0</w:t>
            </w:r>
          </w:p>
        </w:tc>
        <w:tc>
          <w:tcPr>
            <w:tcW w:w="1217" w:type="dxa"/>
          </w:tcPr>
          <w:p w:rsidR="00557F8F" w:rsidRDefault="00D45392" w:rsidP="00557F8F">
            <w:pPr>
              <w:jc w:val="center"/>
            </w:pPr>
            <w:r>
              <w:t>0</w:t>
            </w:r>
          </w:p>
        </w:tc>
      </w:tr>
    </w:tbl>
    <w:p w:rsidR="00220CB3" w:rsidRDefault="0080134E" w:rsidP="0080134E">
      <w:pPr>
        <w:pStyle w:val="ListParagraph"/>
        <w:numPr>
          <w:ilvl w:val="0"/>
          <w:numId w:val="1"/>
        </w:numPr>
      </w:pPr>
      <w:r>
        <w:t xml:space="preserve">Most of the readings were a very small negative number; close to zero, thus these fractions were assumed to be zero as negative absorbance’s are not valid. </w:t>
      </w:r>
    </w:p>
    <w:p w:rsidR="00D45392" w:rsidRPr="008E6F5B" w:rsidRDefault="00D45392" w:rsidP="00D45392">
      <w:pPr>
        <w:rPr>
          <w:b/>
          <w:u w:val="single"/>
        </w:rPr>
      </w:pPr>
      <w:r w:rsidRPr="008E6F5B">
        <w:rPr>
          <w:b/>
          <w:u w:val="single"/>
        </w:rPr>
        <w:t xml:space="preserve">Variables: </w:t>
      </w:r>
    </w:p>
    <w:p w:rsidR="00D45392" w:rsidRPr="001A20E7" w:rsidRDefault="00D45392" w:rsidP="00D45392">
      <w:r>
        <w:t>A</w:t>
      </w:r>
      <w:r>
        <w:rPr>
          <w:vertAlign w:val="subscript"/>
        </w:rPr>
        <w:t>b</w:t>
      </w:r>
      <w:r>
        <w:t xml:space="preserve"> = 0.267, A</w:t>
      </w:r>
      <w:r>
        <w:rPr>
          <w:vertAlign w:val="subscript"/>
        </w:rPr>
        <w:t>c</w:t>
      </w:r>
      <w:r w:rsidR="0080134E">
        <w:t xml:space="preserve"> = 0.680</w:t>
      </w:r>
      <w:r>
        <w:t>, A</w:t>
      </w:r>
      <w:r>
        <w:rPr>
          <w:vertAlign w:val="subscript"/>
        </w:rPr>
        <w:t xml:space="preserve">G6, glucose </w:t>
      </w:r>
      <w:r>
        <w:t xml:space="preserve"> = 0.169, A</w:t>
      </w:r>
      <w:r>
        <w:rPr>
          <w:vertAlign w:val="subscript"/>
        </w:rPr>
        <w:t>G6, starch</w:t>
      </w:r>
      <w:r>
        <w:t xml:space="preserve"> = 0.002, c</w:t>
      </w:r>
      <w:r>
        <w:rPr>
          <w:vertAlign w:val="subscript"/>
        </w:rPr>
        <w:t>b</w:t>
      </w:r>
      <w:r>
        <w:t xml:space="preserve"> = 1.5 mg/mL, c</w:t>
      </w:r>
      <w:r>
        <w:rPr>
          <w:vertAlign w:val="subscript"/>
        </w:rPr>
        <w:t>c</w:t>
      </w:r>
      <w:r>
        <w:t xml:space="preserve"> = 0.2 mg/mL, V</w:t>
      </w:r>
      <w:r>
        <w:rPr>
          <w:vertAlign w:val="subscript"/>
        </w:rPr>
        <w:t>avg</w:t>
      </w:r>
      <w:r>
        <w:t xml:space="preserve"> = 4 mL, c</w:t>
      </w:r>
      <w:r>
        <w:rPr>
          <w:vertAlign w:val="subscript"/>
        </w:rPr>
        <w:t>G1, starch</w:t>
      </w:r>
      <w:r>
        <w:t xml:space="preserve"> =? c</w:t>
      </w:r>
      <w:r>
        <w:rPr>
          <w:vertAlign w:val="subscript"/>
        </w:rPr>
        <w:t>G1, glucose</w:t>
      </w:r>
      <w:r>
        <w:t xml:space="preserve"> =? m</w:t>
      </w:r>
      <w:r>
        <w:rPr>
          <w:vertAlign w:val="subscript"/>
        </w:rPr>
        <w:t>G1, glucose</w:t>
      </w:r>
      <w:r>
        <w:t xml:space="preserve"> =? m</w:t>
      </w:r>
      <w:r>
        <w:rPr>
          <w:vertAlign w:val="subscript"/>
        </w:rPr>
        <w:t>G1, starch</w:t>
      </w:r>
      <w:r>
        <w:t xml:space="preserve"> =?</w:t>
      </w:r>
    </w:p>
    <w:p w:rsidR="00D45392" w:rsidRDefault="00D45392" w:rsidP="00D45392"/>
    <w:p w:rsidR="00D45392" w:rsidRDefault="00D45392" w:rsidP="00D45392">
      <w:pPr>
        <w:rPr>
          <w:b/>
          <w:u w:val="single"/>
        </w:rPr>
      </w:pPr>
      <w:r w:rsidRPr="008E6F5B">
        <w:rPr>
          <w:b/>
          <w:u w:val="single"/>
        </w:rPr>
        <w:t>Calculating elution volume in table:</w:t>
      </w:r>
    </w:p>
    <w:p w:rsidR="00D45392" w:rsidRPr="00D45392" w:rsidRDefault="00D45392" w:rsidP="00D45392">
      <w:pPr>
        <w:rPr>
          <w:b/>
          <w:u w:val="single"/>
        </w:rPr>
      </w:pPr>
      <m:oMathPara>
        <m:oMathParaPr>
          <m:jc m:val="left"/>
        </m:oMathParaPr>
        <m:oMath>
          <m:r>
            <w:rPr>
              <w:rFonts w:ascii="Cambria Math" w:hAnsi="Cambria Math"/>
            </w:rPr>
            <m:t>Elution vol=fraction #∙</m:t>
          </m:r>
          <m:sSub>
            <m:sSubPr>
              <m:ctrlPr>
                <w:rPr>
                  <w:rFonts w:ascii="Cambria Math" w:hAnsi="Cambria Math"/>
                  <w:i/>
                </w:rPr>
              </m:ctrlPr>
            </m:sSubPr>
            <m:e>
              <m:r>
                <w:rPr>
                  <w:rFonts w:ascii="Cambria Math" w:hAnsi="Cambria Math"/>
                </w:rPr>
                <m:t>V</m:t>
              </m:r>
            </m:e>
            <m:sub>
              <m:r>
                <w:rPr>
                  <w:rFonts w:ascii="Cambria Math" w:hAnsi="Cambria Math"/>
                </w:rPr>
                <m:t>avg</m:t>
              </m:r>
            </m:sub>
          </m:sSub>
          <m:r>
            <w:rPr>
              <w:rFonts w:ascii="Cambria Math" w:hAnsi="Cambria Math"/>
            </w:rPr>
            <m:t>=3</m:t>
          </m:r>
          <m:d>
            <m:dPr>
              <m:ctrlPr>
                <w:rPr>
                  <w:rFonts w:ascii="Cambria Math" w:hAnsi="Cambria Math"/>
                  <w:i/>
                </w:rPr>
              </m:ctrlPr>
            </m:dPr>
            <m:e>
              <m:r>
                <w:rPr>
                  <w:rFonts w:ascii="Cambria Math" w:hAnsi="Cambria Math"/>
                </w:rPr>
                <m:t>4mL</m:t>
              </m:r>
            </m:e>
          </m:d>
          <m:r>
            <w:rPr>
              <w:rFonts w:ascii="Cambria Math" w:hAnsi="Cambria Math"/>
            </w:rPr>
            <m:t>= 12 mL</m:t>
          </m:r>
        </m:oMath>
      </m:oMathPara>
    </w:p>
    <w:p w:rsidR="00D45392" w:rsidRDefault="00D45392" w:rsidP="00D45392"/>
    <w:p w:rsidR="00D45392" w:rsidRPr="006D0430" w:rsidRDefault="00D45392" w:rsidP="00D45392">
      <w:r w:rsidRPr="001A20E7">
        <w:rPr>
          <w:b/>
          <w:u w:val="single"/>
        </w:rPr>
        <w:t xml:space="preserve">Glucose concentration and mass </w:t>
      </w:r>
      <w:r>
        <w:rPr>
          <w:b/>
          <w:u w:val="single"/>
        </w:rPr>
        <w:t>in fraction G6</w:t>
      </w:r>
      <w:r w:rsidRPr="001A20E7">
        <w:rPr>
          <w:b/>
          <w:u w:val="single"/>
        </w:rPr>
        <w:t>:</w:t>
      </w:r>
    </w:p>
    <w:p w:rsidR="00D45392" w:rsidRDefault="00D45392" w:rsidP="00D45392"/>
    <w:p w:rsidR="00D45392" w:rsidRPr="00C23711" w:rsidRDefault="00D45392" w:rsidP="00D45392">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b</m:t>
                  </m:r>
                </m:sub>
              </m:sSub>
            </m:num>
            <m:den>
              <m:sSub>
                <m:sSubPr>
                  <m:ctrlPr>
                    <w:rPr>
                      <w:rFonts w:ascii="Cambria Math" w:hAnsi="Cambria Math"/>
                      <w:i/>
                    </w:rPr>
                  </m:ctrlPr>
                </m:sSubPr>
                <m:e>
                  <m:r>
                    <w:rPr>
                      <w:rFonts w:ascii="Cambria Math" w:hAnsi="Cambria Math"/>
                    </w:rPr>
                    <m:t>c</m:t>
                  </m:r>
                </m:e>
                <m:sub>
                  <m:r>
                    <w:rPr>
                      <w:rFonts w:ascii="Cambria Math" w:hAnsi="Cambria Math"/>
                    </w:rPr>
                    <m:t>b</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G</m:t>
                  </m:r>
                  <m:r>
                    <w:rPr>
                      <w:rFonts w:ascii="Cambria Math" w:hAnsi="Cambria Math"/>
                    </w:rPr>
                    <m:t>6</m:t>
                  </m:r>
                </m:sub>
              </m:sSub>
            </m:num>
            <m:den>
              <m:r>
                <w:rPr>
                  <w:rFonts w:ascii="Cambria Math" w:hAnsi="Cambria Math"/>
                </w:rPr>
                <m:t>G6</m:t>
              </m:r>
            </m:den>
          </m:f>
          <m:r>
            <w:rPr>
              <w:rFonts w:ascii="Cambria Math" w:hAnsi="Cambria Math"/>
            </w:rPr>
            <m:t xml:space="preserve"> =&gt;   </m:t>
          </m:r>
          <m:sSub>
            <m:sSubPr>
              <m:ctrlPr>
                <w:rPr>
                  <w:rFonts w:ascii="Cambria Math" w:hAnsi="Cambria Math"/>
                  <w:i/>
                </w:rPr>
              </m:ctrlPr>
            </m:sSubPr>
            <m:e>
              <m:r>
                <w:rPr>
                  <w:rFonts w:ascii="Cambria Math" w:hAnsi="Cambria Math"/>
                </w:rPr>
                <m:t>A</m:t>
              </m:r>
            </m:e>
            <m:sub>
              <m:r>
                <w:rPr>
                  <w:rFonts w:ascii="Cambria Math" w:hAnsi="Cambria Math"/>
                </w:rPr>
                <m:t>b</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G</m:t>
                  </m:r>
                  <m:r>
                    <w:rPr>
                      <w:rFonts w:ascii="Cambria Math" w:hAnsi="Cambria Math"/>
                    </w:rPr>
                    <m:t>6</m:t>
                  </m:r>
                </m:sub>
              </m:sSub>
            </m:e>
          </m:d>
          <m:r>
            <w:rPr>
              <w:rFonts w:ascii="Cambria Math" w:hAnsi="Cambria Math"/>
            </w:rPr>
            <m:t xml:space="preserve">= </m:t>
          </m:r>
          <m:r>
            <w:rPr>
              <w:rFonts w:ascii="Cambria Math" w:hAnsi="Cambria Math"/>
            </w:rPr>
            <m:t>G6</m:t>
          </m:r>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b</m:t>
                  </m:r>
                </m:sub>
              </m:sSub>
            </m:e>
          </m:d>
          <m:r>
            <w:rPr>
              <w:rFonts w:ascii="Cambria Math" w:hAnsi="Cambria Math"/>
            </w:rPr>
            <m:t xml:space="preserve"> =&gt;   </m:t>
          </m:r>
          <m:sSub>
            <m:sSubPr>
              <m:ctrlPr>
                <w:rPr>
                  <w:rFonts w:ascii="Cambria Math" w:hAnsi="Cambria Math"/>
                  <w:i/>
                </w:rPr>
              </m:ctrlPr>
            </m:sSubPr>
            <m:e>
              <m:r>
                <w:rPr>
                  <w:rFonts w:ascii="Cambria Math" w:hAnsi="Cambria Math"/>
                </w:rPr>
                <m:t>c</m:t>
              </m:r>
            </m:e>
            <m:sub>
              <m:r>
                <w:rPr>
                  <w:rFonts w:ascii="Cambria Math" w:hAnsi="Cambria Math"/>
                </w:rPr>
                <m:t>G</m:t>
              </m:r>
              <m:r>
                <w:rPr>
                  <w:rFonts w:ascii="Cambria Math" w:hAnsi="Cambria Math"/>
                </w:rPr>
                <m:t>6</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G</m:t>
                      </m:r>
                      <m:r>
                        <w:rPr>
                          <w:rFonts w:ascii="Cambria Math" w:hAnsi="Cambria Math"/>
                        </w:rPr>
                        <m:t>6</m:t>
                      </m:r>
                    </m:sub>
                  </m:sSub>
                </m:e>
              </m:d>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b</m:t>
                      </m:r>
                    </m:sub>
                  </m:sSub>
                </m:e>
              </m:d>
            </m:num>
            <m:den>
              <m:sSub>
                <m:sSubPr>
                  <m:ctrlPr>
                    <w:rPr>
                      <w:rFonts w:ascii="Cambria Math" w:hAnsi="Cambria Math"/>
                      <w:i/>
                    </w:rPr>
                  </m:ctrlPr>
                </m:sSubPr>
                <m:e>
                  <m:r>
                    <w:rPr>
                      <w:rFonts w:ascii="Cambria Math" w:hAnsi="Cambria Math"/>
                    </w:rPr>
                    <m:t>A</m:t>
                  </m:r>
                </m:e>
                <m:sub>
                  <m:r>
                    <w:rPr>
                      <w:rFonts w:ascii="Cambria Math" w:hAnsi="Cambria Math"/>
                    </w:rPr>
                    <m:t>b</m:t>
                  </m:r>
                </m:sub>
              </m:sSub>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0.169</m:t>
                  </m:r>
                </m:e>
              </m:d>
              <m:d>
                <m:dPr>
                  <m:ctrlPr>
                    <w:rPr>
                      <w:rFonts w:ascii="Cambria Math" w:hAnsi="Cambria Math"/>
                      <w:i/>
                    </w:rPr>
                  </m:ctrlPr>
                </m:dPr>
                <m:e>
                  <m:r>
                    <w:rPr>
                      <w:rFonts w:ascii="Cambria Math" w:hAnsi="Cambria Math"/>
                    </w:rPr>
                    <m:t>1.5</m:t>
                  </m:r>
                  <m:f>
                    <m:fPr>
                      <m:ctrlPr>
                        <w:rPr>
                          <w:rFonts w:ascii="Cambria Math" w:hAnsi="Cambria Math"/>
                          <w:i/>
                        </w:rPr>
                      </m:ctrlPr>
                    </m:fPr>
                    <m:num>
                      <m:r>
                        <w:rPr>
                          <w:rFonts w:ascii="Cambria Math" w:hAnsi="Cambria Math"/>
                        </w:rPr>
                        <m:t>mg</m:t>
                      </m:r>
                    </m:num>
                    <m:den>
                      <m:r>
                        <w:rPr>
                          <w:rFonts w:ascii="Cambria Math" w:hAnsi="Cambria Math"/>
                        </w:rPr>
                        <m:t>mL</m:t>
                      </m:r>
                    </m:den>
                  </m:f>
                </m:e>
              </m:d>
            </m:num>
            <m:den>
              <m:r>
                <w:rPr>
                  <w:rFonts w:ascii="Cambria Math" w:hAnsi="Cambria Math"/>
                </w:rPr>
                <m:t>0.267</m:t>
              </m:r>
            </m:den>
          </m:f>
        </m:oMath>
      </m:oMathPara>
    </w:p>
    <w:p w:rsidR="00D45392" w:rsidRPr="00C23711" w:rsidRDefault="00D45392" w:rsidP="00D45392">
      <m:oMathPara>
        <m:oMathParaPr>
          <m:jc m:val="left"/>
        </m:oMathParaPr>
        <m:oMath>
          <m:r>
            <w:rPr>
              <w:rFonts w:ascii="Cambria Math" w:hAnsi="Cambria Math"/>
            </w:rPr>
            <m:t xml:space="preserve"> </m:t>
          </m:r>
        </m:oMath>
      </m:oMathPara>
    </w:p>
    <w:p w:rsidR="00D45392" w:rsidRPr="001A20E7" w:rsidRDefault="00D45392" w:rsidP="00D45392">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G6</m:t>
              </m:r>
            </m:sub>
          </m:sSub>
          <m:r>
            <w:rPr>
              <w:rFonts w:ascii="Cambria Math" w:hAnsi="Cambria Math"/>
            </w:rPr>
            <m:t>=0.95</m:t>
          </m:r>
          <m:f>
            <m:fPr>
              <m:ctrlPr>
                <w:rPr>
                  <w:rFonts w:ascii="Cambria Math" w:hAnsi="Cambria Math"/>
                  <w:i/>
                </w:rPr>
              </m:ctrlPr>
            </m:fPr>
            <m:num>
              <m:r>
                <w:rPr>
                  <w:rFonts w:ascii="Cambria Math" w:hAnsi="Cambria Math"/>
                </w:rPr>
                <m:t>mg</m:t>
              </m:r>
            </m:num>
            <m:den>
              <m:r>
                <w:rPr>
                  <w:rFonts w:ascii="Cambria Math" w:hAnsi="Cambria Math"/>
                </w:rPr>
                <m:t>mL</m:t>
              </m:r>
            </m:den>
          </m:f>
          <m:r>
            <w:rPr>
              <w:rFonts w:ascii="Cambria Math" w:hAnsi="Cambria Math"/>
            </w:rPr>
            <m:t>=0.95</m:t>
          </m:r>
          <m:f>
            <m:fPr>
              <m:ctrlPr>
                <w:rPr>
                  <w:rFonts w:ascii="Cambria Math" w:hAnsi="Cambria Math"/>
                  <w:i/>
                </w:rPr>
              </m:ctrlPr>
            </m:fPr>
            <m:num>
              <m:r>
                <w:rPr>
                  <w:rFonts w:ascii="Cambria Math" w:hAnsi="Cambria Math"/>
                </w:rPr>
                <m:t>g</m:t>
              </m:r>
            </m:num>
            <m:den>
              <m:r>
                <w:rPr>
                  <w:rFonts w:ascii="Cambria Math" w:hAnsi="Cambria Math"/>
                </w:rPr>
                <m:t>L</m:t>
              </m:r>
            </m:den>
          </m:f>
        </m:oMath>
      </m:oMathPara>
    </w:p>
    <w:p w:rsidR="00D45392" w:rsidRDefault="00D45392" w:rsidP="00D45392"/>
    <w:p w:rsidR="00D45392" w:rsidRPr="001A20E7" w:rsidRDefault="00D45392" w:rsidP="00D45392">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G</m:t>
              </m:r>
              <m:r>
                <w:rPr>
                  <w:rFonts w:ascii="Cambria Math" w:hAnsi="Cambria Math"/>
                </w:rPr>
                <m:t>6</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G</m:t>
              </m:r>
              <m:r>
                <w:rPr>
                  <w:rFonts w:ascii="Cambria Math" w:hAnsi="Cambria Math"/>
                </w:rPr>
                <m:t>6</m:t>
              </m:r>
            </m:sub>
          </m:sSub>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avg</m:t>
                  </m:r>
                </m:sub>
              </m:sSub>
            </m:e>
          </m:d>
          <m:r>
            <w:rPr>
              <w:rFonts w:ascii="Cambria Math" w:hAnsi="Cambria Math"/>
            </w:rPr>
            <m:t>= 0.95</m:t>
          </m:r>
          <m:f>
            <m:fPr>
              <m:ctrlPr>
                <w:rPr>
                  <w:rFonts w:ascii="Cambria Math" w:hAnsi="Cambria Math"/>
                  <w:i/>
                </w:rPr>
              </m:ctrlPr>
            </m:fPr>
            <m:num>
              <m:r>
                <w:rPr>
                  <w:rFonts w:ascii="Cambria Math" w:hAnsi="Cambria Math"/>
                </w:rPr>
                <m:t>mg</m:t>
              </m:r>
            </m:num>
            <m:den>
              <m:r>
                <w:rPr>
                  <w:rFonts w:ascii="Cambria Math" w:hAnsi="Cambria Math"/>
                </w:rPr>
                <m:t>mL</m:t>
              </m:r>
            </m:den>
          </m:f>
          <m:d>
            <m:dPr>
              <m:ctrlPr>
                <w:rPr>
                  <w:rFonts w:ascii="Cambria Math" w:hAnsi="Cambria Math"/>
                  <w:i/>
                </w:rPr>
              </m:ctrlPr>
            </m:dPr>
            <m:e>
              <m:r>
                <w:rPr>
                  <w:rFonts w:ascii="Cambria Math" w:hAnsi="Cambria Math"/>
                </w:rPr>
                <m:t>4 mL</m:t>
              </m:r>
            </m:e>
          </m:d>
          <m:r>
            <w:rPr>
              <w:rFonts w:ascii="Cambria Math" w:hAnsi="Cambria Math"/>
            </w:rPr>
            <m:t>= 3.8 mg</m:t>
          </m:r>
        </m:oMath>
      </m:oMathPara>
    </w:p>
    <w:p w:rsidR="00D45392" w:rsidRPr="001A20E7" w:rsidRDefault="00D45392" w:rsidP="00D45392">
      <w:pPr>
        <w:rPr>
          <w:b/>
          <w:u w:val="single"/>
        </w:rPr>
      </w:pPr>
      <w:r w:rsidRPr="001A20E7">
        <w:rPr>
          <w:b/>
          <w:u w:val="single"/>
        </w:rPr>
        <w:t>Starch conce</w:t>
      </w:r>
      <w:r w:rsidR="00096F3B">
        <w:rPr>
          <w:b/>
          <w:u w:val="single"/>
        </w:rPr>
        <w:t>ntration and mass in fraction G6</w:t>
      </w:r>
      <w:r w:rsidRPr="001A20E7">
        <w:rPr>
          <w:b/>
          <w:u w:val="single"/>
        </w:rPr>
        <w:t>:</w:t>
      </w:r>
    </w:p>
    <w:p w:rsidR="00D45392" w:rsidRDefault="00D45392" w:rsidP="00D45392"/>
    <w:p w:rsidR="00D45392" w:rsidRPr="00C23711" w:rsidRDefault="00D45392" w:rsidP="00D45392">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c</m:t>
                  </m:r>
                </m:sub>
              </m:sSub>
            </m:num>
            <m:den>
              <m:sSub>
                <m:sSubPr>
                  <m:ctrlPr>
                    <w:rPr>
                      <w:rFonts w:ascii="Cambria Math" w:hAnsi="Cambria Math"/>
                      <w:i/>
                    </w:rPr>
                  </m:ctrlPr>
                </m:sSubPr>
                <m:e>
                  <m:r>
                    <w:rPr>
                      <w:rFonts w:ascii="Cambria Math" w:hAnsi="Cambria Math"/>
                    </w:rPr>
                    <m:t>c</m:t>
                  </m:r>
                </m:e>
                <m:sub>
                  <m:r>
                    <w:rPr>
                      <w:rFonts w:ascii="Cambria Math" w:hAnsi="Cambria Math"/>
                    </w:rPr>
                    <m:t>c</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G</m:t>
                  </m:r>
                  <m:r>
                    <w:rPr>
                      <w:rFonts w:ascii="Cambria Math" w:hAnsi="Cambria Math"/>
                    </w:rPr>
                    <m:t>6</m:t>
                  </m:r>
                </m:sub>
              </m:sSub>
            </m:num>
            <m:den>
              <m:r>
                <w:rPr>
                  <w:rFonts w:ascii="Cambria Math" w:hAnsi="Cambria Math"/>
                </w:rPr>
                <m:t>G6</m:t>
              </m:r>
            </m:den>
          </m:f>
          <m:r>
            <w:rPr>
              <w:rFonts w:ascii="Cambria Math" w:hAnsi="Cambria Math"/>
            </w:rPr>
            <m:t xml:space="preserve"> =&gt;   </m:t>
          </m:r>
          <m:sSub>
            <m:sSubPr>
              <m:ctrlPr>
                <w:rPr>
                  <w:rFonts w:ascii="Cambria Math" w:hAnsi="Cambria Math"/>
                  <w:i/>
                </w:rPr>
              </m:ctrlPr>
            </m:sSubPr>
            <m:e>
              <m:r>
                <w:rPr>
                  <w:rFonts w:ascii="Cambria Math" w:hAnsi="Cambria Math"/>
                </w:rPr>
                <m:t>A</m:t>
              </m:r>
            </m:e>
            <m:sub>
              <m:r>
                <w:rPr>
                  <w:rFonts w:ascii="Cambria Math" w:hAnsi="Cambria Math"/>
                </w:rPr>
                <m:t>c</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G</m:t>
                  </m:r>
                  <m:r>
                    <w:rPr>
                      <w:rFonts w:ascii="Cambria Math" w:hAnsi="Cambria Math"/>
                    </w:rPr>
                    <m:t>6</m:t>
                  </m:r>
                </m:sub>
              </m:sSub>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G</m:t>
              </m:r>
              <m:r>
                <w:rPr>
                  <w:rFonts w:ascii="Cambria Math" w:hAnsi="Cambria Math"/>
                </w:rPr>
                <m:t>6</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c</m:t>
                  </m:r>
                </m:sub>
              </m:sSub>
            </m:e>
          </m:d>
          <m:r>
            <w:rPr>
              <w:rFonts w:ascii="Cambria Math" w:hAnsi="Cambria Math"/>
            </w:rPr>
            <m:t xml:space="preserve"> =&gt;   </m:t>
          </m:r>
          <m:sSub>
            <m:sSubPr>
              <m:ctrlPr>
                <w:rPr>
                  <w:rFonts w:ascii="Cambria Math" w:hAnsi="Cambria Math"/>
                  <w:i/>
                </w:rPr>
              </m:ctrlPr>
            </m:sSubPr>
            <m:e>
              <m:r>
                <w:rPr>
                  <w:rFonts w:ascii="Cambria Math" w:hAnsi="Cambria Math"/>
                </w:rPr>
                <m:t>c</m:t>
              </m:r>
            </m:e>
            <m:sub>
              <m:r>
                <w:rPr>
                  <w:rFonts w:ascii="Cambria Math" w:hAnsi="Cambria Math"/>
                </w:rPr>
                <m:t>G1</m:t>
              </m:r>
            </m:sub>
          </m:sSub>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AG6</m:t>
                  </m:r>
                </m:e>
              </m:d>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c</m:t>
                      </m:r>
                    </m:sub>
                  </m:sSub>
                </m:e>
              </m:d>
            </m:num>
            <m:den>
              <m:sSub>
                <m:sSubPr>
                  <m:ctrlPr>
                    <w:rPr>
                      <w:rFonts w:ascii="Cambria Math" w:hAnsi="Cambria Math"/>
                      <w:i/>
                    </w:rPr>
                  </m:ctrlPr>
                </m:sSubPr>
                <m:e>
                  <m:r>
                    <w:rPr>
                      <w:rFonts w:ascii="Cambria Math" w:hAnsi="Cambria Math"/>
                    </w:rPr>
                    <m:t>A</m:t>
                  </m:r>
                </m:e>
                <m:sub>
                  <m:r>
                    <w:rPr>
                      <w:rFonts w:ascii="Cambria Math" w:hAnsi="Cambria Math"/>
                    </w:rPr>
                    <m:t>c</m:t>
                  </m:r>
                </m:sub>
              </m:sSub>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0.002</m:t>
                  </m:r>
                </m:e>
              </m:d>
              <m:d>
                <m:dPr>
                  <m:ctrlPr>
                    <w:rPr>
                      <w:rFonts w:ascii="Cambria Math" w:hAnsi="Cambria Math"/>
                      <w:i/>
                    </w:rPr>
                  </m:ctrlPr>
                </m:dPr>
                <m:e>
                  <m:r>
                    <w:rPr>
                      <w:rFonts w:ascii="Cambria Math" w:hAnsi="Cambria Math"/>
                    </w:rPr>
                    <m:t>0.20</m:t>
                  </m:r>
                  <m:f>
                    <m:fPr>
                      <m:ctrlPr>
                        <w:rPr>
                          <w:rFonts w:ascii="Cambria Math" w:hAnsi="Cambria Math"/>
                          <w:i/>
                        </w:rPr>
                      </m:ctrlPr>
                    </m:fPr>
                    <m:num>
                      <m:r>
                        <w:rPr>
                          <w:rFonts w:ascii="Cambria Math" w:hAnsi="Cambria Math"/>
                        </w:rPr>
                        <m:t>mg</m:t>
                      </m:r>
                    </m:num>
                    <m:den>
                      <m:r>
                        <w:rPr>
                          <w:rFonts w:ascii="Cambria Math" w:hAnsi="Cambria Math"/>
                        </w:rPr>
                        <m:t>mL</m:t>
                      </m:r>
                    </m:den>
                  </m:f>
                </m:e>
              </m:d>
            </m:num>
            <m:den>
              <m:r>
                <w:rPr>
                  <w:rFonts w:ascii="Cambria Math" w:hAnsi="Cambria Math"/>
                </w:rPr>
                <m:t>0.680</m:t>
              </m:r>
            </m:den>
          </m:f>
        </m:oMath>
      </m:oMathPara>
    </w:p>
    <w:p w:rsidR="00D45392" w:rsidRPr="00C23711" w:rsidRDefault="00D45392" w:rsidP="00D45392">
      <m:oMathPara>
        <m:oMathParaPr>
          <m:jc m:val="left"/>
        </m:oMathParaPr>
        <m:oMath>
          <m:r>
            <w:rPr>
              <w:rFonts w:ascii="Cambria Math" w:hAnsi="Cambria Math"/>
            </w:rPr>
            <w:lastRenderedPageBreak/>
            <m:t xml:space="preserve"> </m:t>
          </m:r>
        </m:oMath>
      </m:oMathPara>
    </w:p>
    <w:p w:rsidR="00D45392" w:rsidRPr="001A20E7" w:rsidRDefault="00D45392" w:rsidP="00D45392">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G</m:t>
              </m:r>
              <m:r>
                <w:rPr>
                  <w:rFonts w:ascii="Cambria Math" w:hAnsi="Cambria Math"/>
                </w:rPr>
                <m:t>6</m:t>
              </m:r>
            </m:sub>
          </m:sSub>
          <m:r>
            <w:rPr>
              <w:rFonts w:ascii="Cambria Math" w:hAnsi="Cambria Math"/>
            </w:rPr>
            <m:t>=0.00059</m:t>
          </m:r>
          <m:f>
            <m:fPr>
              <m:ctrlPr>
                <w:rPr>
                  <w:rFonts w:ascii="Cambria Math" w:hAnsi="Cambria Math"/>
                  <w:i/>
                </w:rPr>
              </m:ctrlPr>
            </m:fPr>
            <m:num>
              <m:r>
                <w:rPr>
                  <w:rFonts w:ascii="Cambria Math" w:hAnsi="Cambria Math"/>
                </w:rPr>
                <m:t>mg</m:t>
              </m:r>
            </m:num>
            <m:den>
              <m:r>
                <w:rPr>
                  <w:rFonts w:ascii="Cambria Math" w:hAnsi="Cambria Math"/>
                </w:rPr>
                <m:t>mL</m:t>
              </m:r>
            </m:den>
          </m:f>
          <m:r>
            <w:rPr>
              <w:rFonts w:ascii="Cambria Math" w:hAnsi="Cambria Math"/>
            </w:rPr>
            <m:t>=0.00059</m:t>
          </m:r>
          <m:f>
            <m:fPr>
              <m:ctrlPr>
                <w:rPr>
                  <w:rFonts w:ascii="Cambria Math" w:hAnsi="Cambria Math"/>
                  <w:i/>
                </w:rPr>
              </m:ctrlPr>
            </m:fPr>
            <m:num>
              <m:r>
                <w:rPr>
                  <w:rFonts w:ascii="Cambria Math" w:hAnsi="Cambria Math"/>
                </w:rPr>
                <m:t>g</m:t>
              </m:r>
            </m:num>
            <m:den>
              <m:r>
                <w:rPr>
                  <w:rFonts w:ascii="Cambria Math" w:hAnsi="Cambria Math"/>
                </w:rPr>
                <m:t>L</m:t>
              </m:r>
            </m:den>
          </m:f>
        </m:oMath>
      </m:oMathPara>
    </w:p>
    <w:p w:rsidR="00D45392" w:rsidRDefault="00D45392" w:rsidP="00D45392"/>
    <w:p w:rsidR="00D45392" w:rsidRDefault="00D45392" w:rsidP="00D45392">
      <m:oMathPara>
        <m:oMath>
          <m:sSub>
            <m:sSubPr>
              <m:ctrlPr>
                <w:rPr>
                  <w:rFonts w:ascii="Cambria Math" w:hAnsi="Cambria Math"/>
                  <w:i/>
                </w:rPr>
              </m:ctrlPr>
            </m:sSubPr>
            <m:e>
              <m:r>
                <w:rPr>
                  <w:rFonts w:ascii="Cambria Math" w:hAnsi="Cambria Math"/>
                </w:rPr>
                <m:t>m</m:t>
              </m:r>
            </m:e>
            <m:sub>
              <m:r>
                <w:rPr>
                  <w:rFonts w:ascii="Cambria Math" w:hAnsi="Cambria Math"/>
                </w:rPr>
                <m:t>G</m:t>
              </m:r>
              <m:r>
                <w:rPr>
                  <w:rFonts w:ascii="Cambria Math" w:hAnsi="Cambria Math"/>
                </w:rPr>
                <m:t>6</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G</m:t>
              </m:r>
              <m:r>
                <w:rPr>
                  <w:rFonts w:ascii="Cambria Math" w:hAnsi="Cambria Math"/>
                </w:rPr>
                <m:t>6</m:t>
              </m:r>
            </m:sub>
          </m:sSub>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avg</m:t>
                  </m:r>
                </m:sub>
              </m:sSub>
            </m:e>
          </m:d>
          <m:r>
            <w:rPr>
              <w:rFonts w:ascii="Cambria Math" w:hAnsi="Cambria Math"/>
            </w:rPr>
            <m:t>= 0.00059</m:t>
          </m:r>
          <m:f>
            <m:fPr>
              <m:ctrlPr>
                <w:rPr>
                  <w:rFonts w:ascii="Cambria Math" w:hAnsi="Cambria Math"/>
                  <w:i/>
                </w:rPr>
              </m:ctrlPr>
            </m:fPr>
            <m:num>
              <m:r>
                <w:rPr>
                  <w:rFonts w:ascii="Cambria Math" w:hAnsi="Cambria Math"/>
                </w:rPr>
                <m:t>mg</m:t>
              </m:r>
            </m:num>
            <m:den>
              <m:r>
                <w:rPr>
                  <w:rFonts w:ascii="Cambria Math" w:hAnsi="Cambria Math"/>
                </w:rPr>
                <m:t>mL</m:t>
              </m:r>
            </m:den>
          </m:f>
          <m:d>
            <m:dPr>
              <m:ctrlPr>
                <w:rPr>
                  <w:rFonts w:ascii="Cambria Math" w:hAnsi="Cambria Math"/>
                  <w:i/>
                </w:rPr>
              </m:ctrlPr>
            </m:dPr>
            <m:e>
              <m:r>
                <w:rPr>
                  <w:rFonts w:ascii="Cambria Math" w:hAnsi="Cambria Math"/>
                </w:rPr>
                <m:t>4</m:t>
              </m:r>
              <m:r>
                <w:rPr>
                  <w:rFonts w:ascii="Cambria Math" w:hAnsi="Cambria Math"/>
                </w:rPr>
                <m:t xml:space="preserve"> mL</m:t>
              </m:r>
            </m:e>
          </m:d>
          <m:r>
            <w:rPr>
              <w:rFonts w:ascii="Cambria Math" w:hAnsi="Cambria Math"/>
            </w:rPr>
            <m:t>= 0.0024</m:t>
          </m:r>
          <m:r>
            <w:rPr>
              <w:rFonts w:ascii="Cambria Math" w:hAnsi="Cambria Math"/>
            </w:rPr>
            <m:t xml:space="preserve"> mg</m:t>
          </m:r>
        </m:oMath>
      </m:oMathPara>
    </w:p>
    <w:p w:rsidR="00D45392" w:rsidRPr="00C23711" w:rsidRDefault="00D45392" w:rsidP="00D45392"/>
    <w:p w:rsidR="00D45392" w:rsidRDefault="00EF2546" w:rsidP="00220CB3">
      <w:r>
        <w:t xml:space="preserve">R5. </w:t>
      </w:r>
    </w:p>
    <w:p w:rsidR="004832A0" w:rsidRDefault="00876893" w:rsidP="00220CB3">
      <w:r>
        <w:rPr>
          <w:noProof/>
          <w:lang w:eastAsia="en-CA"/>
        </w:rPr>
        <w:drawing>
          <wp:inline distT="0" distB="0" distL="0" distR="0" wp14:anchorId="03F288A0" wp14:editId="503FF27C">
            <wp:extent cx="6581775" cy="388620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876893" w:rsidRDefault="00876893" w:rsidP="00876893">
      <w:r w:rsidRPr="00876893">
        <w:rPr>
          <w:b/>
        </w:rPr>
        <w:t xml:space="preserve">Figure 1. Gel filtration chromatography of the varying concentrations of starch and glucose (g/L) plotted against their elution volume (mL). </w:t>
      </w:r>
      <w:r>
        <w:t>Gel filtration chromatography was preformed with 0.5 mL of glucose, starch solution in teams of two; 15 fractions were collected within a time of 50 minutes. The column was pre-loaded with pre-swollen Sephadex G-25 with a MW (molecular weight) cut-off of 5000 Da in distilled water. After filtration, the average volume in the cylinder was collected and found to be 4mL. The fractions were then collected to be assayed for experiment 3 and 4. Absorbance readings of these 15 fractions allowed for calculation of the concentration of glucose and starch. Absorbance’s measured by the spectrophotometer were at wavelengths of 420 nm for glucose (standard concentration of 1 g/L) and 600 nm for starch (standard concentration of 0.15 g/L).</w:t>
      </w:r>
    </w:p>
    <w:p w:rsidR="00876893" w:rsidRDefault="003470BC" w:rsidP="00220CB3">
      <w:pPr>
        <w:rPr>
          <w:u w:val="single"/>
        </w:rPr>
      </w:pPr>
      <w:r w:rsidRPr="003470BC">
        <w:rPr>
          <w:u w:val="single"/>
        </w:rPr>
        <w:lastRenderedPageBreak/>
        <w:t>Analysis:</w:t>
      </w:r>
    </w:p>
    <w:p w:rsidR="003470BC" w:rsidRDefault="00F91837" w:rsidP="00220CB3">
      <w:r>
        <w:t>Illustrated in the graph in is one</w:t>
      </w:r>
      <w:r w:rsidR="00CC33C5">
        <w:t xml:space="preserve"> sharp peak for starch around 16</w:t>
      </w:r>
      <w:r>
        <w:t xml:space="preserve">mL and glucose around 28 mL. This is to be expected since glucose is known to be a smaller molecule. The small structure of glucose causes it to elute slower because it would pass through the pores of the beads and be retained by them. Starch is a larger molecule, so it cannot fit through the beads and must go around them to elute out the bottom of the column, thus allowing it to elute much faster. This difference is illustrated in Figure 1, where glucose shows its highest </w:t>
      </w:r>
      <w:r w:rsidR="00CC33C5">
        <w:t>concentration</w:t>
      </w:r>
      <w:r>
        <w:t xml:space="preserve"> (3.6g</w:t>
      </w:r>
      <w:r w:rsidR="00CC33C5">
        <w:t>/l) at 28mL and starch shows its</w:t>
      </w:r>
      <w:r>
        <w:t xml:space="preserve"> highes</w:t>
      </w:r>
      <w:r w:rsidR="00CC33C5">
        <w:t>t concentration (0.065g/L) at 16</w:t>
      </w:r>
      <w:r>
        <w:t xml:space="preserve">mL. </w:t>
      </w:r>
      <w:r w:rsidR="00CC33C5">
        <w:t xml:space="preserve">The total volume of the cylinder was calculated to be </w:t>
      </w:r>
      <w:r w:rsidR="00C05B45">
        <w:t>37.7</w:t>
      </w:r>
      <w:r w:rsidR="00CC33C5">
        <w:t xml:space="preserve">mL and has a void volume of 15mL; void volume being the space between beads. Since starch eluted at a volume slightly larger than the void volume(16mL), it would mean that starch has been excluded from the inside of the beads and has gone around them instead. Since glucose peaked at a much higher elution volume than the void volume, it is indicative that glucose was in fact able to diffuse into the beads, unlike starch. It should </w:t>
      </w:r>
      <w:r w:rsidR="00C05B45">
        <w:t xml:space="preserve">be noted that the additional smaller peak of glucose at 32mL and the two small peaks of starch should not be considered since this was most likely due to experimental or human error. Only two molecules were put into solution, thus there should only be two peaks to analyze. </w:t>
      </w:r>
    </w:p>
    <w:p w:rsidR="00C05B45" w:rsidRDefault="00C05B45" w:rsidP="00220CB3">
      <w:r>
        <w:t xml:space="preserve">R6. </w:t>
      </w:r>
    </w:p>
    <w:p w:rsidR="00C05B45" w:rsidRPr="00BB7699" w:rsidRDefault="00C05B45" w:rsidP="00C05B45">
      <w:pPr>
        <w:rPr>
          <w:b/>
        </w:rPr>
      </w:pPr>
      <w:r w:rsidRPr="00BB7699">
        <w:rPr>
          <w:b/>
        </w:rPr>
        <w:t xml:space="preserve">R7.  </w:t>
      </w:r>
    </w:p>
    <w:p w:rsidR="00C05B45" w:rsidRDefault="00C05B45" w:rsidP="00C05B45">
      <w:r w:rsidRPr="008E6F5B">
        <w:rPr>
          <w:b/>
          <w:u w:val="single"/>
        </w:rPr>
        <w:t>Variables:</w:t>
      </w:r>
      <w:r>
        <w:t xml:space="preserve">  d = 1 cm, h = 48</w:t>
      </w:r>
      <w:r>
        <w:t xml:space="preserve"> cm, V</w:t>
      </w:r>
      <w:r>
        <w:rPr>
          <w:vertAlign w:val="subscript"/>
        </w:rPr>
        <w:t>o</w:t>
      </w:r>
      <w:r>
        <w:t xml:space="preserve"> = 15 mL, V</w:t>
      </w:r>
      <w:r>
        <w:rPr>
          <w:vertAlign w:val="subscript"/>
        </w:rPr>
        <w:t>e, glucose</w:t>
      </w:r>
      <w:r>
        <w:t xml:space="preserve"> = </w:t>
      </w:r>
      <w:r>
        <w:t xml:space="preserve"> </w:t>
      </w:r>
      <w:r>
        <w:t>28</w:t>
      </w:r>
      <w:r>
        <w:t>mL, V</w:t>
      </w:r>
      <w:r>
        <w:rPr>
          <w:vertAlign w:val="subscript"/>
        </w:rPr>
        <w:t>e, starch</w:t>
      </w:r>
      <w:r>
        <w:t xml:space="preserve"> = 16</w:t>
      </w:r>
      <w:r>
        <w:t xml:space="preserve"> mL, V</w:t>
      </w:r>
      <w:r>
        <w:rPr>
          <w:vertAlign w:val="subscript"/>
        </w:rPr>
        <w:t>t</w:t>
      </w:r>
      <w:r>
        <w:t xml:space="preserve"> =? K</w:t>
      </w:r>
      <w:r>
        <w:rPr>
          <w:vertAlign w:val="subscript"/>
        </w:rPr>
        <w:t>av</w:t>
      </w:r>
      <w:r>
        <w:t xml:space="preserve"> =?</w:t>
      </w:r>
    </w:p>
    <w:p w:rsidR="00C05B45" w:rsidRDefault="00C05B45" w:rsidP="00C05B45"/>
    <w:p w:rsidR="00C05B45" w:rsidRPr="00FC3880" w:rsidRDefault="00C05B45" w:rsidP="00C05B45">
      <w:r>
        <w:rPr>
          <w:b/>
          <w:u w:val="single"/>
        </w:rPr>
        <w:t>Finding the total column volume:</w:t>
      </w:r>
    </w:p>
    <w:p w:rsidR="00C05B45" w:rsidRDefault="00C05B45" w:rsidP="00C05B45"/>
    <w:p w:rsidR="00C05B45" w:rsidRDefault="00C05B45" w:rsidP="00C05B45">
      <m:oMath>
        <m:sSub>
          <m:sSubPr>
            <m:ctrlPr>
              <w:rPr>
                <w:rFonts w:ascii="Cambria Math" w:hAnsi="Cambria Math"/>
                <w:i/>
              </w:rPr>
            </m:ctrlPr>
          </m:sSubPr>
          <m:e>
            <m:r>
              <w:rPr>
                <w:rFonts w:ascii="Cambria Math" w:hAnsi="Cambria Math"/>
              </w:rPr>
              <m:t>V</m:t>
            </m:r>
          </m:e>
          <m:sub>
            <m:r>
              <w:rPr>
                <w:rFonts w:ascii="Cambria Math" w:hAnsi="Cambria Math"/>
              </w:rPr>
              <m:t>t</m:t>
            </m:r>
          </m:sub>
        </m:sSub>
        <m:r>
          <w:rPr>
            <w:rFonts w:ascii="Cambria Math" w:hAnsi="Cambria Math"/>
          </w:rPr>
          <m:t>= π</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d</m:t>
                    </m:r>
                  </m:num>
                  <m:den>
                    <m:r>
                      <w:rPr>
                        <w:rFonts w:ascii="Cambria Math" w:hAnsi="Cambria Math"/>
                      </w:rPr>
                      <m:t>2</m:t>
                    </m:r>
                  </m:den>
                </m:f>
              </m:e>
            </m:d>
          </m:e>
          <m:sup>
            <m:r>
              <w:rPr>
                <w:rFonts w:ascii="Cambria Math" w:hAnsi="Cambria Math"/>
              </w:rPr>
              <m:t>2</m:t>
            </m:r>
          </m:sup>
        </m:sSup>
        <m:r>
          <w:rPr>
            <w:rFonts w:ascii="Cambria Math" w:hAnsi="Cambria Math"/>
          </w:rPr>
          <m:t>h=</m:t>
        </m:r>
        <m:d>
          <m:dPr>
            <m:ctrlPr>
              <w:rPr>
                <w:rFonts w:ascii="Cambria Math" w:hAnsi="Cambria Math"/>
                <w:i/>
              </w:rPr>
            </m:ctrlPr>
          </m:dPr>
          <m:e>
            <m:r>
              <w:rPr>
                <w:rFonts w:ascii="Cambria Math" w:hAnsi="Cambria Math"/>
              </w:rPr>
              <m:t>3.14</m:t>
            </m:r>
          </m:e>
        </m:d>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 cm</m:t>
                    </m:r>
                  </m:num>
                  <m:den>
                    <m:r>
                      <w:rPr>
                        <w:rFonts w:ascii="Cambria Math" w:hAnsi="Cambria Math"/>
                      </w:rPr>
                      <m:t>2</m:t>
                    </m:r>
                  </m:den>
                </m:f>
              </m:e>
            </m:d>
          </m:e>
          <m:sup>
            <m:r>
              <w:rPr>
                <w:rFonts w:ascii="Cambria Math" w:hAnsi="Cambria Math"/>
              </w:rPr>
              <m:t>2</m:t>
            </m:r>
          </m:sup>
        </m:sSup>
        <m:d>
          <m:dPr>
            <m:ctrlPr>
              <w:rPr>
                <w:rFonts w:ascii="Cambria Math" w:hAnsi="Cambria Math"/>
                <w:i/>
              </w:rPr>
            </m:ctrlPr>
          </m:dPr>
          <m:e>
            <m:r>
              <w:rPr>
                <w:rFonts w:ascii="Cambria Math" w:hAnsi="Cambria Math"/>
              </w:rPr>
              <m:t>48</m:t>
            </m:r>
            <m:r>
              <w:rPr>
                <w:rFonts w:ascii="Cambria Math" w:hAnsi="Cambria Math"/>
              </w:rPr>
              <m:t xml:space="preserve"> cm</m:t>
            </m:r>
          </m:e>
        </m:d>
        <m:r>
          <w:rPr>
            <w:rFonts w:ascii="Cambria Math" w:hAnsi="Cambria Math"/>
          </w:rPr>
          <m:t>= 37.7</m:t>
        </m:r>
        <m:r>
          <w:rPr>
            <w:rFonts w:ascii="Cambria Math" w:hAnsi="Cambria Math"/>
          </w:rPr>
          <m:t xml:space="preserve"> c</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=37.7</m:t>
        </m:r>
        <m:r>
          <w:rPr>
            <w:rFonts w:ascii="Cambria Math" w:hAnsi="Cambria Math"/>
          </w:rPr>
          <m:t xml:space="preserve"> mL</m:t>
        </m:r>
      </m:oMath>
      <w:r>
        <w:t xml:space="preserve"> </w:t>
      </w:r>
    </w:p>
    <w:p w:rsidR="00C05B45" w:rsidRDefault="00C05B45" w:rsidP="00C05B45">
      <w:r>
        <w:t xml:space="preserve">Therefore, </w:t>
      </w:r>
      <w:r>
        <w:t>the total column volume is 37.7</w:t>
      </w:r>
      <w:r>
        <w:t xml:space="preserve"> mL.</w:t>
      </w:r>
    </w:p>
    <w:p w:rsidR="00C05B45" w:rsidRDefault="00C05B45" w:rsidP="00C05B45"/>
    <w:p w:rsidR="00C05B45" w:rsidRPr="008E6F5B" w:rsidRDefault="00C05B45" w:rsidP="00C05B45">
      <w:pPr>
        <w:rPr>
          <w:b/>
          <w:u w:val="single"/>
        </w:rPr>
      </w:pPr>
      <w:r w:rsidRPr="008E6F5B">
        <w:rPr>
          <w:b/>
          <w:u w:val="single"/>
        </w:rPr>
        <w:t>K</w:t>
      </w:r>
      <w:r w:rsidRPr="008E6F5B">
        <w:rPr>
          <w:b/>
          <w:u w:val="single"/>
          <w:vertAlign w:val="subscript"/>
        </w:rPr>
        <w:t>av</w:t>
      </w:r>
      <w:r w:rsidRPr="008E6F5B">
        <w:rPr>
          <w:b/>
          <w:u w:val="single"/>
        </w:rPr>
        <w:t xml:space="preserve"> for glucose:</w:t>
      </w:r>
    </w:p>
    <w:p w:rsidR="00C05B45" w:rsidRDefault="00C05B45" w:rsidP="00C05B45"/>
    <w:p w:rsidR="00C05B45" w:rsidRPr="00246624" w:rsidRDefault="00C05B45" w:rsidP="00C05B45">
      <m:oMathPara>
        <m:oMath>
          <m:sSub>
            <m:sSubPr>
              <m:ctrlPr>
                <w:rPr>
                  <w:rFonts w:ascii="Cambria Math" w:hAnsi="Cambria Math"/>
                  <w:i/>
                </w:rPr>
              </m:ctrlPr>
            </m:sSubPr>
            <m:e>
              <m:r>
                <w:rPr>
                  <w:rFonts w:ascii="Cambria Math" w:hAnsi="Cambria Math"/>
                </w:rPr>
                <m:t>K</m:t>
              </m:r>
            </m:e>
            <m:sub>
              <m:r>
                <w:rPr>
                  <w:rFonts w:ascii="Cambria Math" w:hAnsi="Cambria Math"/>
                </w:rPr>
                <m:t>av</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e</m:t>
                  </m:r>
                </m:sub>
              </m:sSub>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o</m:t>
                  </m:r>
                </m:sub>
              </m:sSub>
            </m:num>
            <m:den>
              <m:sSub>
                <m:sSubPr>
                  <m:ctrlPr>
                    <w:rPr>
                      <w:rFonts w:ascii="Cambria Math" w:hAnsi="Cambria Math"/>
                      <w:i/>
                    </w:rPr>
                  </m:ctrlPr>
                </m:sSubPr>
                <m:e>
                  <m:r>
                    <w:rPr>
                      <w:rFonts w:ascii="Cambria Math" w:hAnsi="Cambria Math"/>
                    </w:rPr>
                    <m:t>V</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o</m:t>
                  </m:r>
                </m:sub>
              </m:sSub>
            </m:den>
          </m:f>
          <m:r>
            <w:rPr>
              <w:rFonts w:ascii="Cambria Math" w:hAnsi="Cambria Math"/>
            </w:rPr>
            <m:t>=</m:t>
          </m:r>
          <m:f>
            <m:fPr>
              <m:ctrlPr>
                <w:rPr>
                  <w:rFonts w:ascii="Cambria Math" w:hAnsi="Cambria Math"/>
                  <w:i/>
                </w:rPr>
              </m:ctrlPr>
            </m:fPr>
            <m:num>
              <m:r>
                <w:rPr>
                  <w:rFonts w:ascii="Cambria Math" w:hAnsi="Cambria Math"/>
                </w:rPr>
                <m:t>28</m:t>
              </m:r>
              <m:r>
                <w:rPr>
                  <w:rFonts w:ascii="Cambria Math" w:hAnsi="Cambria Math"/>
                </w:rPr>
                <m:t xml:space="preserve"> mL-15 mL</m:t>
              </m:r>
            </m:num>
            <m:den>
              <m:r>
                <w:rPr>
                  <w:rFonts w:ascii="Cambria Math" w:hAnsi="Cambria Math"/>
                </w:rPr>
                <m:t>37.7</m:t>
              </m:r>
              <m:r>
                <w:rPr>
                  <w:rFonts w:ascii="Cambria Math" w:hAnsi="Cambria Math"/>
                </w:rPr>
                <m:t xml:space="preserve"> mL-15 mL</m:t>
              </m:r>
            </m:den>
          </m:f>
          <m:r>
            <w:rPr>
              <w:rFonts w:ascii="Cambria Math" w:hAnsi="Cambria Math"/>
            </w:rPr>
            <m:t>=</m:t>
          </m:r>
          <m:f>
            <m:fPr>
              <m:ctrlPr>
                <w:rPr>
                  <w:rFonts w:ascii="Cambria Math" w:hAnsi="Cambria Math"/>
                  <w:i/>
                </w:rPr>
              </m:ctrlPr>
            </m:fPr>
            <m:num>
              <m:r>
                <w:rPr>
                  <w:rFonts w:ascii="Cambria Math" w:hAnsi="Cambria Math"/>
                </w:rPr>
                <m:t>13</m:t>
              </m:r>
              <m:r>
                <w:rPr>
                  <w:rFonts w:ascii="Cambria Math" w:hAnsi="Cambria Math"/>
                </w:rPr>
                <m:t xml:space="preserve"> mL</m:t>
              </m:r>
            </m:num>
            <m:den>
              <m:r>
                <w:rPr>
                  <w:rFonts w:ascii="Cambria Math" w:hAnsi="Cambria Math"/>
                </w:rPr>
                <m:t>22.7</m:t>
              </m:r>
              <m:r>
                <w:rPr>
                  <w:rFonts w:ascii="Cambria Math" w:hAnsi="Cambria Math"/>
                </w:rPr>
                <m:t>mL</m:t>
              </m:r>
            </m:den>
          </m:f>
          <m:r>
            <w:rPr>
              <w:rFonts w:ascii="Cambria Math" w:hAnsi="Cambria Math"/>
            </w:rPr>
            <m:t>=0.57</m:t>
          </m:r>
        </m:oMath>
      </m:oMathPara>
    </w:p>
    <w:p w:rsidR="00C05B45" w:rsidRDefault="00C05B45" w:rsidP="00C05B45"/>
    <w:p w:rsidR="00C05B45" w:rsidRPr="008E6F5B" w:rsidRDefault="00C05B45" w:rsidP="00C05B45">
      <w:pPr>
        <w:rPr>
          <w:b/>
          <w:u w:val="single"/>
        </w:rPr>
      </w:pPr>
      <w:r w:rsidRPr="008E6F5B">
        <w:rPr>
          <w:b/>
          <w:u w:val="single"/>
        </w:rPr>
        <w:t>K</w:t>
      </w:r>
      <w:r w:rsidRPr="008E6F5B">
        <w:rPr>
          <w:b/>
          <w:u w:val="single"/>
          <w:vertAlign w:val="subscript"/>
        </w:rPr>
        <w:t>av</w:t>
      </w:r>
      <w:r w:rsidRPr="008E6F5B">
        <w:rPr>
          <w:b/>
          <w:u w:val="single"/>
        </w:rPr>
        <w:t xml:space="preserve"> for starch:</w:t>
      </w:r>
    </w:p>
    <w:p w:rsidR="00C05B45" w:rsidRDefault="00C05B45" w:rsidP="00C05B45"/>
    <w:p w:rsidR="00C05B45" w:rsidRPr="00BB7699" w:rsidRDefault="00C05B45" w:rsidP="00C05B45">
      <m:oMathPara>
        <m:oMath>
          <m:sSub>
            <m:sSubPr>
              <m:ctrlPr>
                <w:rPr>
                  <w:rFonts w:ascii="Cambria Math" w:hAnsi="Cambria Math"/>
                  <w:i/>
                </w:rPr>
              </m:ctrlPr>
            </m:sSubPr>
            <m:e>
              <m:r>
                <w:rPr>
                  <w:rFonts w:ascii="Cambria Math" w:hAnsi="Cambria Math"/>
                </w:rPr>
                <m:t>K</m:t>
              </m:r>
            </m:e>
            <m:sub>
              <m:r>
                <w:rPr>
                  <w:rFonts w:ascii="Cambria Math" w:hAnsi="Cambria Math"/>
                </w:rPr>
                <m:t>av</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e</m:t>
                  </m:r>
                </m:sub>
              </m:sSub>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o</m:t>
                  </m:r>
                </m:sub>
              </m:sSub>
            </m:num>
            <m:den>
              <m:sSub>
                <m:sSubPr>
                  <m:ctrlPr>
                    <w:rPr>
                      <w:rFonts w:ascii="Cambria Math" w:hAnsi="Cambria Math"/>
                      <w:i/>
                    </w:rPr>
                  </m:ctrlPr>
                </m:sSubPr>
                <m:e>
                  <m:r>
                    <w:rPr>
                      <w:rFonts w:ascii="Cambria Math" w:hAnsi="Cambria Math"/>
                    </w:rPr>
                    <m:t>V</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o</m:t>
                  </m:r>
                </m:sub>
              </m:sSub>
            </m:den>
          </m:f>
          <m:r>
            <w:rPr>
              <w:rFonts w:ascii="Cambria Math" w:hAnsi="Cambria Math"/>
            </w:rPr>
            <m:t>=</m:t>
          </m:r>
          <m:f>
            <m:fPr>
              <m:ctrlPr>
                <w:rPr>
                  <w:rFonts w:ascii="Cambria Math" w:hAnsi="Cambria Math"/>
                  <w:i/>
                </w:rPr>
              </m:ctrlPr>
            </m:fPr>
            <m:num>
              <m:r>
                <w:rPr>
                  <w:rFonts w:ascii="Cambria Math" w:hAnsi="Cambria Math"/>
                </w:rPr>
                <m:t>16</m:t>
              </m:r>
              <m:r>
                <w:rPr>
                  <w:rFonts w:ascii="Cambria Math" w:hAnsi="Cambria Math"/>
                </w:rPr>
                <m:t xml:space="preserve"> mL-15 mL</m:t>
              </m:r>
            </m:num>
            <m:den>
              <m:r>
                <w:rPr>
                  <w:rFonts w:ascii="Cambria Math" w:hAnsi="Cambria Math"/>
                </w:rPr>
                <m:t>37.7</m:t>
              </m:r>
              <m:r>
                <w:rPr>
                  <w:rFonts w:ascii="Cambria Math" w:hAnsi="Cambria Math"/>
                </w:rPr>
                <m:t>mL-15 mL</m:t>
              </m:r>
            </m:den>
          </m:f>
          <m:r>
            <w:rPr>
              <w:rFonts w:ascii="Cambria Math" w:hAnsi="Cambria Math"/>
            </w:rPr>
            <m:t>=</m:t>
          </m:r>
          <m:f>
            <m:fPr>
              <m:ctrlPr>
                <w:rPr>
                  <w:rFonts w:ascii="Cambria Math" w:hAnsi="Cambria Math"/>
                  <w:i/>
                </w:rPr>
              </m:ctrlPr>
            </m:fPr>
            <m:num>
              <m:r>
                <w:rPr>
                  <w:rFonts w:ascii="Cambria Math" w:hAnsi="Cambria Math"/>
                </w:rPr>
                <m:t>1</m:t>
              </m:r>
              <m:r>
                <w:rPr>
                  <w:rFonts w:ascii="Cambria Math" w:hAnsi="Cambria Math"/>
                </w:rPr>
                <m:t>mL</m:t>
              </m:r>
            </m:num>
            <m:den>
              <m:r>
                <w:rPr>
                  <w:rFonts w:ascii="Cambria Math" w:hAnsi="Cambria Math"/>
                </w:rPr>
                <m:t>22.7</m:t>
              </m:r>
              <m:r>
                <w:rPr>
                  <w:rFonts w:ascii="Cambria Math" w:hAnsi="Cambria Math"/>
                </w:rPr>
                <m:t>mL</m:t>
              </m:r>
            </m:den>
          </m:f>
          <m:r>
            <w:rPr>
              <w:rFonts w:ascii="Cambria Math" w:hAnsi="Cambria Math"/>
            </w:rPr>
            <m:t>=0.044</m:t>
          </m:r>
        </m:oMath>
      </m:oMathPara>
    </w:p>
    <w:p w:rsidR="00C05B45" w:rsidRDefault="00C05B45" w:rsidP="00C05B45">
      <w:r>
        <w:t xml:space="preserve">Therefore, the average distribution coefficients </w:t>
      </w:r>
      <w:r>
        <w:t>for glucose and starch are 0.57 and 0.04</w:t>
      </w:r>
      <w:r>
        <w:t>4 respectively.</w:t>
      </w:r>
    </w:p>
    <w:p w:rsidR="00C05B45" w:rsidRDefault="00123D7A" w:rsidP="00C05B45">
      <w:r>
        <w:t xml:space="preserve">The value for the average distribution coefficients calculated is what was expected because both of the values lie within the range </w:t>
      </w:r>
      <m:oMath>
        <m:r>
          <w:rPr>
            <w:rFonts w:ascii="Cambria Math" w:hAnsi="Cambria Math"/>
          </w:rPr>
          <m:t>0≤</m:t>
        </m:r>
        <m:sSub>
          <m:sSubPr>
            <m:ctrlPr>
              <w:rPr>
                <w:rFonts w:ascii="Cambria Math" w:hAnsi="Cambria Math"/>
                <w:i/>
              </w:rPr>
            </m:ctrlPr>
          </m:sSubPr>
          <m:e>
            <m:r>
              <w:rPr>
                <w:rFonts w:ascii="Cambria Math" w:hAnsi="Cambria Math"/>
              </w:rPr>
              <m:t>K</m:t>
            </m:r>
          </m:e>
          <m:sub>
            <m:r>
              <w:rPr>
                <w:rFonts w:ascii="Cambria Math" w:hAnsi="Cambria Math"/>
              </w:rPr>
              <m:t>av</m:t>
            </m:r>
          </m:sub>
        </m:sSub>
        <m:r>
          <w:rPr>
            <w:rFonts w:ascii="Cambria Math" w:hAnsi="Cambria Math"/>
          </w:rPr>
          <m:t>≤1</m:t>
        </m:r>
      </m:oMath>
      <w:r>
        <w:t>. The average distribution coefficient for starch is less than that of glucose, and this makes sense because starch is the much larger molecule and will therefore have a K</w:t>
      </w:r>
      <w:r>
        <w:rPr>
          <w:vertAlign w:val="subscript"/>
        </w:rPr>
        <w:t>av</w:t>
      </w:r>
      <w:r>
        <w:t xml:space="preserve"> value of closer to 0. </w:t>
      </w:r>
    </w:p>
    <w:p w:rsidR="00C05B45" w:rsidRDefault="00123D7A" w:rsidP="00220CB3">
      <w:r>
        <w:t>R7.</w:t>
      </w:r>
    </w:p>
    <w:p w:rsidR="00096F3B" w:rsidRDefault="00096F3B" w:rsidP="00096F3B">
      <w:pPr>
        <w:rPr>
          <w:b/>
          <w:u w:val="single"/>
        </w:rPr>
      </w:pPr>
      <w:r>
        <w:rPr>
          <w:b/>
          <w:u w:val="single"/>
        </w:rPr>
        <w:t>Theoretical mass for glucose:</w:t>
      </w:r>
    </w:p>
    <w:p w:rsidR="00096F3B" w:rsidRDefault="00096F3B" w:rsidP="00096F3B">
      <w:pPr>
        <w:rPr>
          <w:b/>
          <w:u w:val="single"/>
        </w:rPr>
      </w:pPr>
    </w:p>
    <w:p w:rsidR="00096F3B" w:rsidRDefault="00096F3B" w:rsidP="00096F3B">
      <w:r>
        <w:rPr>
          <w:b/>
          <w:u w:val="single"/>
        </w:rPr>
        <w:t>Variables:</w:t>
      </w:r>
      <w:r>
        <w:t xml:space="preserve"> c</w:t>
      </w:r>
      <w:r>
        <w:rPr>
          <w:vertAlign w:val="subscript"/>
        </w:rPr>
        <w:t>d</w:t>
      </w:r>
      <w:r>
        <w:t xml:space="preserve"> = 87.6</w:t>
      </w:r>
      <w:r>
        <w:t xml:space="preserve"> mg/mL, V</w:t>
      </w:r>
      <w:r>
        <w:rPr>
          <w:vertAlign w:val="subscript"/>
        </w:rPr>
        <w:t>i</w:t>
      </w:r>
      <w:r>
        <w:t xml:space="preserve"> = 0.5 mL, m</w:t>
      </w:r>
      <w:r>
        <w:rPr>
          <w:vertAlign w:val="subscript"/>
        </w:rPr>
        <w:t>theory</w:t>
      </w:r>
      <w:r>
        <w:t xml:space="preserve"> =?</w:t>
      </w:r>
    </w:p>
    <w:p w:rsidR="00096F3B" w:rsidRDefault="00096F3B" w:rsidP="00096F3B"/>
    <w:p w:rsidR="00096F3B" w:rsidRPr="003140F8" w:rsidRDefault="00096F3B" w:rsidP="00096F3B">
      <m:oMathPara>
        <m:oMath>
          <m:sSub>
            <m:sSubPr>
              <m:ctrlPr>
                <w:rPr>
                  <w:rFonts w:ascii="Cambria Math" w:hAnsi="Cambria Math"/>
                  <w:i/>
                </w:rPr>
              </m:ctrlPr>
            </m:sSubPr>
            <m:e>
              <m:r>
                <w:rPr>
                  <w:rFonts w:ascii="Cambria Math" w:hAnsi="Cambria Math"/>
                </w:rPr>
                <m:t>m</m:t>
              </m:r>
            </m:e>
            <m:sub>
              <m:r>
                <w:rPr>
                  <w:rFonts w:ascii="Cambria Math" w:hAnsi="Cambria Math"/>
                </w:rPr>
                <m:t>theory</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d</m:t>
                  </m:r>
                </m:sub>
              </m:sSub>
            </m:e>
          </m:d>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i</m:t>
                  </m:r>
                </m:sub>
              </m:sSub>
            </m:e>
          </m:d>
          <m:r>
            <w:rPr>
              <w:rFonts w:ascii="Cambria Math" w:hAnsi="Cambria Math"/>
            </w:rPr>
            <m:t>=42.2</m:t>
          </m:r>
          <m:f>
            <m:fPr>
              <m:ctrlPr>
                <w:rPr>
                  <w:rFonts w:ascii="Cambria Math" w:hAnsi="Cambria Math"/>
                  <w:i/>
                </w:rPr>
              </m:ctrlPr>
            </m:fPr>
            <m:num>
              <m:r>
                <w:rPr>
                  <w:rFonts w:ascii="Cambria Math" w:hAnsi="Cambria Math"/>
                </w:rPr>
                <m:t>mg</m:t>
              </m:r>
            </m:num>
            <m:den>
              <m:r>
                <w:rPr>
                  <w:rFonts w:ascii="Cambria Math" w:hAnsi="Cambria Math"/>
                </w:rPr>
                <m:t>mL</m:t>
              </m:r>
            </m:den>
          </m:f>
          <m:d>
            <m:dPr>
              <m:ctrlPr>
                <w:rPr>
                  <w:rFonts w:ascii="Cambria Math" w:hAnsi="Cambria Math"/>
                  <w:i/>
                </w:rPr>
              </m:ctrlPr>
            </m:dPr>
            <m:e>
              <m:r>
                <w:rPr>
                  <w:rFonts w:ascii="Cambria Math" w:hAnsi="Cambria Math"/>
                </w:rPr>
                <m:t>0.5 mL</m:t>
              </m:r>
            </m:e>
          </m:d>
          <m:r>
            <w:rPr>
              <w:rFonts w:ascii="Cambria Math" w:hAnsi="Cambria Math"/>
            </w:rPr>
            <m:t>=43.8</m:t>
          </m:r>
          <m:r>
            <w:rPr>
              <w:rFonts w:ascii="Cambria Math" w:hAnsi="Cambria Math"/>
            </w:rPr>
            <m:t xml:space="preserve"> mg</m:t>
          </m:r>
        </m:oMath>
      </m:oMathPara>
    </w:p>
    <w:p w:rsidR="00096F3B" w:rsidRDefault="00096F3B" w:rsidP="00220CB3"/>
    <w:p w:rsidR="00096F3B" w:rsidRDefault="00096F3B" w:rsidP="00096F3B">
      <w:pPr>
        <w:rPr>
          <w:b/>
          <w:u w:val="single"/>
        </w:rPr>
      </w:pPr>
      <w:r>
        <w:rPr>
          <w:b/>
          <w:u w:val="single"/>
        </w:rPr>
        <w:t>Experimental mass for glucose:</w:t>
      </w:r>
    </w:p>
    <w:p w:rsidR="00096F3B" w:rsidRDefault="00096F3B" w:rsidP="00096F3B">
      <w:pPr>
        <w:rPr>
          <w:b/>
          <w:u w:val="single"/>
        </w:rPr>
      </w:pPr>
    </w:p>
    <w:p w:rsidR="00096F3B" w:rsidRDefault="00096F3B" w:rsidP="00096F3B">
      <w:r>
        <w:rPr>
          <w:b/>
          <w:u w:val="single"/>
        </w:rPr>
        <w:t>Variables:</w:t>
      </w:r>
      <w:r>
        <w:t xml:space="preserve"> m</w:t>
      </w:r>
      <w:r>
        <w:rPr>
          <w:vertAlign w:val="subscript"/>
        </w:rPr>
        <w:t>exp</w:t>
      </w:r>
      <w:r>
        <w:t xml:space="preserve"> =?</w:t>
      </w:r>
    </w:p>
    <w:p w:rsidR="00096F3B" w:rsidRDefault="00096F3B" w:rsidP="00096F3B">
      <w:r>
        <w:t>Sum up the mass of glucose in each fraction from G1-G15. Values for the masses are found in Table 2.</w:t>
      </w:r>
    </w:p>
    <w:p w:rsidR="00096F3B" w:rsidRDefault="00096F3B" w:rsidP="00096F3B"/>
    <w:p w:rsidR="00123D7A" w:rsidRPr="00094C3A" w:rsidRDefault="00096F3B" w:rsidP="00096F3B">
      <w:pPr>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exp</m:t>
              </m:r>
            </m:sub>
          </m:sSub>
          <m:r>
            <w:rPr>
              <w:rFonts w:ascii="Cambria Math" w:hAnsi="Cambria Math"/>
            </w:rPr>
            <m:t xml:space="preserve">= </m:t>
          </m:r>
          <m:nary>
            <m:naryPr>
              <m:chr m:val="∑"/>
              <m:limLoc m:val="undOvr"/>
              <m:ctrlPr>
                <w:rPr>
                  <w:rFonts w:ascii="Cambria Math" w:hAnsi="Cambria Math"/>
                  <w:i/>
                </w:rPr>
              </m:ctrlPr>
            </m:naryPr>
            <m:sub>
              <m:r>
                <w:rPr>
                  <w:rFonts w:ascii="Cambria Math" w:hAnsi="Cambria Math"/>
                </w:rPr>
                <m:t>i=1</m:t>
              </m:r>
            </m:sub>
            <m:sup>
              <m:r>
                <w:rPr>
                  <w:rFonts w:ascii="Cambria Math" w:hAnsi="Cambria Math"/>
                </w:rPr>
                <m:t>15</m:t>
              </m:r>
            </m:sup>
            <m:e>
              <m:sSub>
                <m:sSubPr>
                  <m:ctrlPr>
                    <w:rPr>
                      <w:rFonts w:ascii="Cambria Math" w:hAnsi="Cambria Math"/>
                      <w:i/>
                    </w:rPr>
                  </m:ctrlPr>
                </m:sSubPr>
                <m:e>
                  <m:r>
                    <w:rPr>
                      <w:rFonts w:ascii="Cambria Math" w:hAnsi="Cambria Math"/>
                    </w:rPr>
                    <m:t>m</m:t>
                  </m:r>
                </m:e>
                <m:sub>
                  <m:r>
                    <w:rPr>
                      <w:rFonts w:ascii="Cambria Math" w:hAnsi="Cambria Math"/>
                    </w:rPr>
                    <m:t>i</m:t>
                  </m:r>
                </m:sub>
              </m:sSub>
            </m:e>
          </m:nary>
          <m:r>
            <w:rPr>
              <w:rFonts w:ascii="Cambria Math" w:hAnsi="Cambria Math"/>
            </w:rPr>
            <m:t>=</m:t>
          </m:r>
          <m:r>
            <w:rPr>
              <w:rFonts w:ascii="Cambria Math" w:hAnsi="Cambria Math"/>
            </w:rPr>
            <m:t xml:space="preserve"> </m:t>
          </m:r>
          <m:r>
            <w:rPr>
              <w:rFonts w:ascii="Cambria Math" w:hAnsi="Cambria Math"/>
            </w:rPr>
            <m:t>39.95</m:t>
          </m:r>
          <m:r>
            <w:rPr>
              <w:rFonts w:ascii="Cambria Math" w:hAnsi="Cambria Math"/>
            </w:rPr>
            <m:t>mg</m:t>
          </m:r>
        </m:oMath>
      </m:oMathPara>
    </w:p>
    <w:p w:rsidR="00094C3A" w:rsidRDefault="00094C3A" w:rsidP="00094C3A">
      <w:r>
        <w:rPr>
          <w:b/>
          <w:u w:val="single"/>
        </w:rPr>
        <w:t>Recovery yield for glucose:</w:t>
      </w:r>
    </w:p>
    <w:p w:rsidR="00094C3A" w:rsidRDefault="00094C3A" w:rsidP="00094C3A"/>
    <w:p w:rsidR="00094C3A" w:rsidRDefault="00094C3A" w:rsidP="00094C3A">
      <w:r>
        <w:rPr>
          <w:b/>
          <w:u w:val="single"/>
        </w:rPr>
        <w:t>Variables:</w:t>
      </w:r>
      <w:r>
        <w:t xml:space="preserve"> m</w:t>
      </w:r>
      <w:r>
        <w:rPr>
          <w:vertAlign w:val="subscript"/>
        </w:rPr>
        <w:t>theory</w:t>
      </w:r>
      <w:r>
        <w:t xml:space="preserve"> =</w:t>
      </w:r>
      <w:r>
        <w:t xml:space="preserve"> 43.8</w:t>
      </w:r>
      <w:r>
        <w:t xml:space="preserve"> mg, m</w:t>
      </w:r>
      <w:r>
        <w:rPr>
          <w:vertAlign w:val="subscript"/>
        </w:rPr>
        <w:t>exp</w:t>
      </w:r>
      <w:r>
        <w:t xml:space="preserve"> = 39.95</w:t>
      </w:r>
      <w:r>
        <w:t xml:space="preserve"> mg, recovery yield =?</w:t>
      </w:r>
    </w:p>
    <w:p w:rsidR="00094C3A" w:rsidRDefault="00094C3A" w:rsidP="00094C3A"/>
    <w:p w:rsidR="00094C3A" w:rsidRPr="00094C3A" w:rsidRDefault="00094C3A" w:rsidP="00094C3A">
      <w:pPr>
        <w:rPr>
          <w:rFonts w:eastAsiaTheme="minorEastAsia"/>
        </w:rPr>
      </w:pPr>
      <m:oMathPara>
        <m:oMath>
          <m:r>
            <w:rPr>
              <w:rFonts w:ascii="Cambria Math" w:hAnsi="Cambria Math"/>
            </w:rPr>
            <m:t>recovery yield=</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exp</m:t>
                  </m:r>
                </m:sub>
              </m:sSub>
            </m:num>
            <m:den>
              <m:sSub>
                <m:sSubPr>
                  <m:ctrlPr>
                    <w:rPr>
                      <w:rFonts w:ascii="Cambria Math" w:hAnsi="Cambria Math"/>
                      <w:i/>
                    </w:rPr>
                  </m:ctrlPr>
                </m:sSubPr>
                <m:e>
                  <m:r>
                    <w:rPr>
                      <w:rFonts w:ascii="Cambria Math" w:hAnsi="Cambria Math"/>
                    </w:rPr>
                    <m:t>m</m:t>
                  </m:r>
                </m:e>
                <m:sub>
                  <m:r>
                    <w:rPr>
                      <w:rFonts w:ascii="Cambria Math" w:hAnsi="Cambria Math"/>
                    </w:rPr>
                    <m:t>theory</m:t>
                  </m:r>
                </m:sub>
              </m:sSub>
            </m:den>
          </m:f>
          <m:r>
            <w:rPr>
              <w:rFonts w:ascii="Cambria Math" w:hAnsi="Cambria Math"/>
            </w:rPr>
            <m:t>∙100%=</m:t>
          </m:r>
          <m:f>
            <m:fPr>
              <m:ctrlPr>
                <w:rPr>
                  <w:rFonts w:ascii="Cambria Math" w:hAnsi="Cambria Math"/>
                  <w:i/>
                </w:rPr>
              </m:ctrlPr>
            </m:fPr>
            <m:num>
              <m:r>
                <w:rPr>
                  <w:rFonts w:ascii="Cambria Math" w:hAnsi="Cambria Math"/>
                </w:rPr>
                <m:t>39.95</m:t>
              </m:r>
              <m:r>
                <w:rPr>
                  <w:rFonts w:ascii="Cambria Math" w:hAnsi="Cambria Math"/>
                </w:rPr>
                <m:t>mg</m:t>
              </m:r>
            </m:num>
            <m:den>
              <m:r>
                <w:rPr>
                  <w:rFonts w:ascii="Cambria Math" w:hAnsi="Cambria Math"/>
                </w:rPr>
                <m:t>43.8</m:t>
              </m:r>
              <m:r>
                <w:rPr>
                  <w:rFonts w:ascii="Cambria Math" w:hAnsi="Cambria Math"/>
                </w:rPr>
                <m:t>mg</m:t>
              </m:r>
            </m:den>
          </m:f>
          <m:r>
            <w:rPr>
              <w:rFonts w:ascii="Cambria Math" w:hAnsi="Cambria Math"/>
            </w:rPr>
            <m:t>∙</m:t>
          </m:r>
          <m:r>
            <w:rPr>
              <w:rFonts w:ascii="Cambria Math" w:hAnsi="Cambria Math"/>
            </w:rPr>
            <m:t>100%=91.2</m:t>
          </m:r>
          <m:r>
            <w:rPr>
              <w:rFonts w:ascii="Cambria Math" w:hAnsi="Cambria Math"/>
            </w:rPr>
            <m:t>%</m:t>
          </m:r>
        </m:oMath>
      </m:oMathPara>
    </w:p>
    <w:p w:rsidR="00094C3A" w:rsidRDefault="00094C3A" w:rsidP="00094C3A">
      <w:pPr>
        <w:rPr>
          <w:b/>
          <w:u w:val="single"/>
        </w:rPr>
      </w:pPr>
      <w:r>
        <w:rPr>
          <w:b/>
          <w:u w:val="single"/>
        </w:rPr>
        <w:lastRenderedPageBreak/>
        <w:t>Theoretical mass for starch:</w:t>
      </w:r>
    </w:p>
    <w:p w:rsidR="00094C3A" w:rsidRDefault="00094C3A" w:rsidP="00094C3A">
      <w:pPr>
        <w:rPr>
          <w:b/>
          <w:u w:val="single"/>
        </w:rPr>
      </w:pPr>
    </w:p>
    <w:p w:rsidR="00094C3A" w:rsidRDefault="00094C3A" w:rsidP="00094C3A">
      <w:r>
        <w:rPr>
          <w:b/>
          <w:u w:val="single"/>
        </w:rPr>
        <w:t>Variables:</w:t>
      </w:r>
      <w:r>
        <w:t xml:space="preserve"> c</w:t>
      </w:r>
      <w:r>
        <w:rPr>
          <w:vertAlign w:val="subscript"/>
        </w:rPr>
        <w:t>d</w:t>
      </w:r>
      <w:r>
        <w:t xml:space="preserve"> = 36.8</w:t>
      </w:r>
      <w:r>
        <w:t xml:space="preserve"> mg/mL, V</w:t>
      </w:r>
      <w:r>
        <w:rPr>
          <w:vertAlign w:val="subscript"/>
        </w:rPr>
        <w:t>i</w:t>
      </w:r>
      <w:r>
        <w:t xml:space="preserve"> = 0.5 mL, m</w:t>
      </w:r>
      <w:r>
        <w:rPr>
          <w:vertAlign w:val="subscript"/>
        </w:rPr>
        <w:t>theory</w:t>
      </w:r>
      <w:r>
        <w:t xml:space="preserve"> =?</w:t>
      </w:r>
    </w:p>
    <w:p w:rsidR="00094C3A" w:rsidRDefault="00094C3A" w:rsidP="00094C3A"/>
    <w:p w:rsidR="00094C3A" w:rsidRDefault="00094C3A" w:rsidP="00094C3A">
      <w:pPr>
        <w:rPr>
          <w:b/>
          <w:u w:val="single"/>
        </w:rPr>
      </w:pPr>
      <m:oMathPara>
        <m:oMath>
          <m:sSub>
            <m:sSubPr>
              <m:ctrlPr>
                <w:rPr>
                  <w:rFonts w:ascii="Cambria Math" w:hAnsi="Cambria Math"/>
                  <w:i/>
                </w:rPr>
              </m:ctrlPr>
            </m:sSubPr>
            <m:e>
              <m:r>
                <w:rPr>
                  <w:rFonts w:ascii="Cambria Math" w:hAnsi="Cambria Math"/>
                </w:rPr>
                <m:t>m</m:t>
              </m:r>
            </m:e>
            <m:sub>
              <m:r>
                <w:rPr>
                  <w:rFonts w:ascii="Cambria Math" w:hAnsi="Cambria Math"/>
                </w:rPr>
                <m:t>theory</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d</m:t>
                  </m:r>
                </m:sub>
              </m:sSub>
            </m:e>
          </m:d>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i</m:t>
                  </m:r>
                </m:sub>
              </m:sSub>
            </m:e>
          </m:d>
          <m:r>
            <w:rPr>
              <w:rFonts w:ascii="Cambria Math" w:hAnsi="Cambria Math"/>
            </w:rPr>
            <m:t>=36.8</m:t>
          </m:r>
          <m:f>
            <m:fPr>
              <m:ctrlPr>
                <w:rPr>
                  <w:rFonts w:ascii="Cambria Math" w:hAnsi="Cambria Math"/>
                  <w:i/>
                </w:rPr>
              </m:ctrlPr>
            </m:fPr>
            <m:num>
              <m:r>
                <w:rPr>
                  <w:rFonts w:ascii="Cambria Math" w:hAnsi="Cambria Math"/>
                </w:rPr>
                <m:t>mg</m:t>
              </m:r>
            </m:num>
            <m:den>
              <m:r>
                <w:rPr>
                  <w:rFonts w:ascii="Cambria Math" w:hAnsi="Cambria Math"/>
                </w:rPr>
                <m:t>mL</m:t>
              </m:r>
            </m:den>
          </m:f>
          <m:d>
            <m:dPr>
              <m:ctrlPr>
                <w:rPr>
                  <w:rFonts w:ascii="Cambria Math" w:hAnsi="Cambria Math"/>
                  <w:i/>
                </w:rPr>
              </m:ctrlPr>
            </m:dPr>
            <m:e>
              <m:r>
                <w:rPr>
                  <w:rFonts w:ascii="Cambria Math" w:hAnsi="Cambria Math"/>
                </w:rPr>
                <m:t>0.5 mL</m:t>
              </m:r>
            </m:e>
          </m:d>
          <m:r>
            <w:rPr>
              <w:rFonts w:ascii="Cambria Math" w:hAnsi="Cambria Math"/>
            </w:rPr>
            <m:t>=18.4</m:t>
          </m:r>
          <m:r>
            <w:rPr>
              <w:rFonts w:ascii="Cambria Math" w:hAnsi="Cambria Math"/>
            </w:rPr>
            <m:t xml:space="preserve"> </m:t>
          </m:r>
          <m:r>
            <w:rPr>
              <w:rFonts w:ascii="Cambria Math" w:hAnsi="Cambria Math"/>
            </w:rPr>
            <m:t>mg</m:t>
          </m:r>
        </m:oMath>
      </m:oMathPara>
    </w:p>
    <w:p w:rsidR="00094C3A" w:rsidRDefault="00094C3A" w:rsidP="00094C3A">
      <w:pPr>
        <w:rPr>
          <w:b/>
          <w:u w:val="single"/>
        </w:rPr>
      </w:pPr>
      <w:r>
        <w:rPr>
          <w:b/>
          <w:u w:val="single"/>
        </w:rPr>
        <w:t>Experimental mass for starch:</w:t>
      </w:r>
    </w:p>
    <w:p w:rsidR="00094C3A" w:rsidRDefault="00094C3A" w:rsidP="00094C3A">
      <w:pPr>
        <w:rPr>
          <w:b/>
          <w:u w:val="single"/>
        </w:rPr>
      </w:pPr>
    </w:p>
    <w:p w:rsidR="00094C3A" w:rsidRDefault="00094C3A" w:rsidP="00094C3A">
      <w:r>
        <w:rPr>
          <w:b/>
          <w:u w:val="single"/>
        </w:rPr>
        <w:t>Variables:</w:t>
      </w:r>
      <w:r>
        <w:t xml:space="preserve"> m</w:t>
      </w:r>
      <w:r>
        <w:rPr>
          <w:vertAlign w:val="subscript"/>
        </w:rPr>
        <w:t>exp</w:t>
      </w:r>
      <w:r>
        <w:t xml:space="preserve"> =?</w:t>
      </w:r>
    </w:p>
    <w:p w:rsidR="00094C3A" w:rsidRDefault="00094C3A" w:rsidP="00094C3A">
      <w:r>
        <w:t>Sum up the mass of starch in each fraction from G1-G15. Values for the masses are found in Table 2.</w:t>
      </w:r>
    </w:p>
    <w:p w:rsidR="00094C3A" w:rsidRDefault="00094C3A" w:rsidP="00094C3A"/>
    <w:p w:rsidR="00094C3A" w:rsidRPr="00094C3A" w:rsidRDefault="00094C3A" w:rsidP="00094C3A">
      <w:pPr>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exp</m:t>
              </m:r>
            </m:sub>
          </m:sSub>
          <m:r>
            <w:rPr>
              <w:rFonts w:ascii="Cambria Math" w:hAnsi="Cambria Math"/>
            </w:rPr>
            <m:t xml:space="preserve">= </m:t>
          </m:r>
          <m:nary>
            <m:naryPr>
              <m:chr m:val="∑"/>
              <m:limLoc m:val="undOvr"/>
              <m:ctrlPr>
                <w:rPr>
                  <w:rFonts w:ascii="Cambria Math" w:hAnsi="Cambria Math"/>
                  <w:i/>
                </w:rPr>
              </m:ctrlPr>
            </m:naryPr>
            <m:sub>
              <m:r>
                <w:rPr>
                  <w:rFonts w:ascii="Cambria Math" w:hAnsi="Cambria Math"/>
                </w:rPr>
                <m:t>i=1</m:t>
              </m:r>
            </m:sub>
            <m:sup>
              <m:r>
                <w:rPr>
                  <w:rFonts w:ascii="Cambria Math" w:hAnsi="Cambria Math"/>
                </w:rPr>
                <m:t>15</m:t>
              </m:r>
            </m:sup>
            <m:e>
              <m:sSub>
                <m:sSubPr>
                  <m:ctrlPr>
                    <w:rPr>
                      <w:rFonts w:ascii="Cambria Math" w:hAnsi="Cambria Math"/>
                      <w:i/>
                    </w:rPr>
                  </m:ctrlPr>
                </m:sSubPr>
                <m:e>
                  <m:r>
                    <w:rPr>
                      <w:rFonts w:ascii="Cambria Math" w:hAnsi="Cambria Math"/>
                    </w:rPr>
                    <m:t>m</m:t>
                  </m:r>
                </m:e>
                <m:sub>
                  <m:r>
                    <w:rPr>
                      <w:rFonts w:ascii="Cambria Math" w:hAnsi="Cambria Math"/>
                    </w:rPr>
                    <m:t>i</m:t>
                  </m:r>
                </m:sub>
              </m:sSub>
            </m:e>
          </m:nary>
          <m:r>
            <w:rPr>
              <w:rFonts w:ascii="Cambria Math" w:hAnsi="Cambria Math"/>
            </w:rPr>
            <m:t>=0.54</m:t>
          </m:r>
          <m:r>
            <w:rPr>
              <w:rFonts w:ascii="Cambria Math" w:hAnsi="Cambria Math"/>
            </w:rPr>
            <m:t xml:space="preserve"> mg</m:t>
          </m:r>
        </m:oMath>
      </m:oMathPara>
    </w:p>
    <w:p w:rsidR="00094C3A" w:rsidRDefault="00094C3A" w:rsidP="00094C3A">
      <w:r>
        <w:rPr>
          <w:b/>
          <w:u w:val="single"/>
        </w:rPr>
        <w:t>Recovery yield for starch:</w:t>
      </w:r>
    </w:p>
    <w:p w:rsidR="00094C3A" w:rsidRDefault="00094C3A" w:rsidP="00094C3A"/>
    <w:p w:rsidR="00094C3A" w:rsidRDefault="00094C3A" w:rsidP="00094C3A">
      <w:r>
        <w:rPr>
          <w:b/>
          <w:u w:val="single"/>
        </w:rPr>
        <w:t>Variables:</w:t>
      </w:r>
      <w:r>
        <w:t xml:space="preserve"> m</w:t>
      </w:r>
      <w:r>
        <w:rPr>
          <w:vertAlign w:val="subscript"/>
        </w:rPr>
        <w:t>theory</w:t>
      </w:r>
      <w:r>
        <w:t xml:space="preserve"> = 18.4</w:t>
      </w:r>
      <w:r>
        <w:t xml:space="preserve"> mg, m</w:t>
      </w:r>
      <w:r>
        <w:rPr>
          <w:vertAlign w:val="subscript"/>
        </w:rPr>
        <w:t>exp</w:t>
      </w:r>
      <w:r>
        <w:t xml:space="preserve"> = 0.54</w:t>
      </w:r>
      <w:r>
        <w:t xml:space="preserve"> mg, recovery yield =?</w:t>
      </w:r>
    </w:p>
    <w:p w:rsidR="00094C3A" w:rsidRDefault="00094C3A" w:rsidP="00094C3A"/>
    <w:p w:rsidR="00094C3A" w:rsidRPr="00E805E1" w:rsidRDefault="00094C3A" w:rsidP="00094C3A">
      <w:pPr>
        <w:rPr>
          <w:rFonts w:eastAsiaTheme="minorEastAsia"/>
        </w:rPr>
      </w:pPr>
      <m:oMathPara>
        <m:oMath>
          <m:r>
            <w:rPr>
              <w:rFonts w:ascii="Cambria Math" w:hAnsi="Cambria Math"/>
            </w:rPr>
            <m:t>recovery yield=</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exp</m:t>
                  </m:r>
                </m:sub>
              </m:sSub>
            </m:num>
            <m:den>
              <m:sSub>
                <m:sSubPr>
                  <m:ctrlPr>
                    <w:rPr>
                      <w:rFonts w:ascii="Cambria Math" w:hAnsi="Cambria Math"/>
                      <w:i/>
                    </w:rPr>
                  </m:ctrlPr>
                </m:sSubPr>
                <m:e>
                  <m:r>
                    <w:rPr>
                      <w:rFonts w:ascii="Cambria Math" w:hAnsi="Cambria Math"/>
                    </w:rPr>
                    <m:t>m</m:t>
                  </m:r>
                </m:e>
                <m:sub>
                  <m:r>
                    <w:rPr>
                      <w:rFonts w:ascii="Cambria Math" w:hAnsi="Cambria Math"/>
                    </w:rPr>
                    <m:t>theory</m:t>
                  </m:r>
                </m:sub>
              </m:sSub>
            </m:den>
          </m:f>
          <m:r>
            <w:rPr>
              <w:rFonts w:ascii="Cambria Math" w:hAnsi="Cambria Math"/>
            </w:rPr>
            <m:t>∙100%=</m:t>
          </m:r>
          <m:f>
            <m:fPr>
              <m:ctrlPr>
                <w:rPr>
                  <w:rFonts w:ascii="Cambria Math" w:hAnsi="Cambria Math"/>
                  <w:i/>
                </w:rPr>
              </m:ctrlPr>
            </m:fPr>
            <m:num>
              <m:r>
                <w:rPr>
                  <w:rFonts w:ascii="Cambria Math" w:hAnsi="Cambria Math"/>
                </w:rPr>
                <m:t>0.54</m:t>
              </m:r>
              <m:r>
                <w:rPr>
                  <w:rFonts w:ascii="Cambria Math" w:hAnsi="Cambria Math"/>
                </w:rPr>
                <m:t xml:space="preserve"> mg</m:t>
              </m:r>
            </m:num>
            <m:den>
              <m:r>
                <w:rPr>
                  <w:rFonts w:ascii="Cambria Math" w:hAnsi="Cambria Math"/>
                </w:rPr>
                <m:t>18.4</m:t>
              </m:r>
              <m:r>
                <w:rPr>
                  <w:rFonts w:ascii="Cambria Math" w:hAnsi="Cambria Math"/>
                </w:rPr>
                <m:t xml:space="preserve"> mg</m:t>
              </m:r>
            </m:den>
          </m:f>
          <m:r>
            <w:rPr>
              <w:rFonts w:ascii="Cambria Math" w:hAnsi="Cambria Math"/>
            </w:rPr>
            <m:t>∙</m:t>
          </m:r>
          <m:r>
            <w:rPr>
              <w:rFonts w:ascii="Cambria Math" w:hAnsi="Cambria Math"/>
            </w:rPr>
            <m:t>100%=3</m:t>
          </m:r>
          <m:r>
            <w:rPr>
              <w:rFonts w:ascii="Cambria Math" w:hAnsi="Cambria Math"/>
            </w:rPr>
            <m:t>%</m:t>
          </m:r>
        </m:oMath>
      </m:oMathPara>
    </w:p>
    <w:p w:rsidR="00E805E1" w:rsidRDefault="00E805E1" w:rsidP="00094C3A">
      <w:r>
        <w:t xml:space="preserve">What I can conclude from the recovery yield calculations is that most of glucose but not all was recovered from the initial starch, glucose solution. This an acceptable recovery since the optimal recovery would be 100%, however there is almost always experimental and human error when doing an experiment that creates loss of material. It would be possible that some glucose did not diffuse from the beads fully and stayed strapped in the column or some of the glucose solution ended up in our starch fraction. For the starch fractions, the recovery yield is very low; close to 0%. This could be the result of a major error since the column was turned off at an incorrect time; the valve was closed for an unknown amount of time, thus collecting all the solution </w:t>
      </w:r>
      <w:r w:rsidR="00DB4A1B">
        <w:t>i</w:t>
      </w:r>
      <w:r>
        <w:t>n the column and mixing it</w:t>
      </w:r>
      <w:r w:rsidR="00DB4A1B">
        <w:t>,</w:t>
      </w:r>
      <w:r>
        <w:t xml:space="preserve"> instead of allowing elution. Another source of error could result from glucose mixing with the starch fraction, thus skewing the absorbance results. These two errors could correlate to the undesirable two extra peaks found in Figure 1. </w:t>
      </w:r>
    </w:p>
    <w:p w:rsidR="00DB4A1B" w:rsidRPr="003470BC" w:rsidRDefault="00DB4A1B" w:rsidP="00094C3A">
      <w:bookmarkStart w:id="0" w:name="_GoBack"/>
      <w:bookmarkEnd w:id="0"/>
    </w:p>
    <w:sectPr w:rsidR="00DB4A1B" w:rsidRPr="003470B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13645E"/>
    <w:multiLevelType w:val="hybridMultilevel"/>
    <w:tmpl w:val="EAA8B198"/>
    <w:lvl w:ilvl="0" w:tplc="9A368738">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27A"/>
    <w:rsid w:val="00042B8D"/>
    <w:rsid w:val="00094C3A"/>
    <w:rsid w:val="00096F3B"/>
    <w:rsid w:val="000B011C"/>
    <w:rsid w:val="00123D7A"/>
    <w:rsid w:val="00171A8D"/>
    <w:rsid w:val="00220CB3"/>
    <w:rsid w:val="00275398"/>
    <w:rsid w:val="002E0257"/>
    <w:rsid w:val="002E2EB6"/>
    <w:rsid w:val="002E7FAF"/>
    <w:rsid w:val="00334239"/>
    <w:rsid w:val="003470BC"/>
    <w:rsid w:val="003D704E"/>
    <w:rsid w:val="004832A0"/>
    <w:rsid w:val="004B5769"/>
    <w:rsid w:val="004E4A1D"/>
    <w:rsid w:val="00512B72"/>
    <w:rsid w:val="0055502F"/>
    <w:rsid w:val="00557F8F"/>
    <w:rsid w:val="005911A0"/>
    <w:rsid w:val="00594F0D"/>
    <w:rsid w:val="005A5414"/>
    <w:rsid w:val="00644D6A"/>
    <w:rsid w:val="00663283"/>
    <w:rsid w:val="0080134E"/>
    <w:rsid w:val="008569CD"/>
    <w:rsid w:val="00876893"/>
    <w:rsid w:val="008D5DA6"/>
    <w:rsid w:val="008D7AB0"/>
    <w:rsid w:val="00972110"/>
    <w:rsid w:val="00A42F6C"/>
    <w:rsid w:val="00B2727A"/>
    <w:rsid w:val="00C05B45"/>
    <w:rsid w:val="00C21BBE"/>
    <w:rsid w:val="00C44FA1"/>
    <w:rsid w:val="00CC33C5"/>
    <w:rsid w:val="00CD0BC7"/>
    <w:rsid w:val="00D316C5"/>
    <w:rsid w:val="00D45392"/>
    <w:rsid w:val="00D54B6E"/>
    <w:rsid w:val="00DB4A1B"/>
    <w:rsid w:val="00E777B8"/>
    <w:rsid w:val="00E805E1"/>
    <w:rsid w:val="00EB09C6"/>
    <w:rsid w:val="00EF2546"/>
    <w:rsid w:val="00F91837"/>
    <w:rsid w:val="00FA0CD7"/>
    <w:rsid w:val="00FE670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45921"/>
  <w15:chartTrackingRefBased/>
  <w15:docId w15:val="{F20C4835-72E9-4F9E-B187-8CAB9942C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727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72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C21BB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1BBE"/>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2E2EB6"/>
    <w:rPr>
      <w:sz w:val="16"/>
      <w:szCs w:val="16"/>
    </w:rPr>
  </w:style>
  <w:style w:type="paragraph" w:styleId="CommentText">
    <w:name w:val="annotation text"/>
    <w:basedOn w:val="Normal"/>
    <w:link w:val="CommentTextChar"/>
    <w:uiPriority w:val="99"/>
    <w:semiHidden/>
    <w:unhideWhenUsed/>
    <w:rsid w:val="002E2EB6"/>
    <w:pPr>
      <w:spacing w:line="240" w:lineRule="auto"/>
    </w:pPr>
    <w:rPr>
      <w:rFonts w:eastAsiaTheme="minorEastAsia"/>
      <w:sz w:val="20"/>
      <w:szCs w:val="20"/>
      <w:lang w:val="fr-CA" w:eastAsia="fr-CA"/>
    </w:rPr>
  </w:style>
  <w:style w:type="character" w:customStyle="1" w:styleId="CommentTextChar">
    <w:name w:val="Comment Text Char"/>
    <w:basedOn w:val="DefaultParagraphFont"/>
    <w:link w:val="CommentText"/>
    <w:uiPriority w:val="99"/>
    <w:semiHidden/>
    <w:rsid w:val="002E2EB6"/>
    <w:rPr>
      <w:rFonts w:eastAsiaTheme="minorEastAsia"/>
      <w:sz w:val="20"/>
      <w:szCs w:val="20"/>
      <w:lang w:val="fr-CA" w:eastAsia="fr-CA"/>
    </w:rPr>
  </w:style>
  <w:style w:type="paragraph" w:styleId="BalloonText">
    <w:name w:val="Balloon Text"/>
    <w:basedOn w:val="Normal"/>
    <w:link w:val="BalloonTextChar"/>
    <w:uiPriority w:val="99"/>
    <w:semiHidden/>
    <w:unhideWhenUsed/>
    <w:rsid w:val="002E2E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2EB6"/>
    <w:rPr>
      <w:rFonts w:ascii="Segoe UI" w:hAnsi="Segoe UI" w:cs="Segoe UI"/>
      <w:sz w:val="18"/>
      <w:szCs w:val="18"/>
    </w:rPr>
  </w:style>
  <w:style w:type="paragraph" w:styleId="ListParagraph">
    <w:name w:val="List Paragraph"/>
    <w:basedOn w:val="Normal"/>
    <w:uiPriority w:val="34"/>
    <w:qFormat/>
    <w:rsid w:val="008013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5874">
      <w:bodyDiv w:val="1"/>
      <w:marLeft w:val="0"/>
      <w:marRight w:val="0"/>
      <w:marTop w:val="0"/>
      <w:marBottom w:val="0"/>
      <w:divBdr>
        <w:top w:val="none" w:sz="0" w:space="0" w:color="auto"/>
        <w:left w:val="none" w:sz="0" w:space="0" w:color="auto"/>
        <w:bottom w:val="none" w:sz="0" w:space="0" w:color="auto"/>
        <w:right w:val="none" w:sz="0" w:space="0" w:color="auto"/>
      </w:divBdr>
      <w:divsChild>
        <w:div w:id="59790913">
          <w:marLeft w:val="0"/>
          <w:marRight w:val="0"/>
          <w:marTop w:val="0"/>
          <w:marBottom w:val="0"/>
          <w:divBdr>
            <w:top w:val="none" w:sz="0" w:space="0" w:color="auto"/>
            <w:left w:val="none" w:sz="0" w:space="0" w:color="auto"/>
            <w:bottom w:val="none" w:sz="0" w:space="0" w:color="auto"/>
            <w:right w:val="none" w:sz="0" w:space="0" w:color="auto"/>
          </w:divBdr>
        </w:div>
        <w:div w:id="245773031">
          <w:marLeft w:val="0"/>
          <w:marRight w:val="0"/>
          <w:marTop w:val="0"/>
          <w:marBottom w:val="0"/>
          <w:divBdr>
            <w:top w:val="none" w:sz="0" w:space="0" w:color="auto"/>
            <w:left w:val="none" w:sz="0" w:space="0" w:color="auto"/>
            <w:bottom w:val="none" w:sz="0" w:space="0" w:color="auto"/>
            <w:right w:val="none" w:sz="0" w:space="0" w:color="auto"/>
          </w:divBdr>
        </w:div>
        <w:div w:id="1480805687">
          <w:marLeft w:val="0"/>
          <w:marRight w:val="0"/>
          <w:marTop w:val="0"/>
          <w:marBottom w:val="0"/>
          <w:divBdr>
            <w:top w:val="none" w:sz="0" w:space="0" w:color="auto"/>
            <w:left w:val="none" w:sz="0" w:space="0" w:color="auto"/>
            <w:bottom w:val="none" w:sz="0" w:space="0" w:color="auto"/>
            <w:right w:val="none" w:sz="0" w:space="0" w:color="auto"/>
          </w:divBdr>
        </w:div>
        <w:div w:id="1401558022">
          <w:marLeft w:val="0"/>
          <w:marRight w:val="0"/>
          <w:marTop w:val="0"/>
          <w:marBottom w:val="0"/>
          <w:divBdr>
            <w:top w:val="none" w:sz="0" w:space="0" w:color="auto"/>
            <w:left w:val="none" w:sz="0" w:space="0" w:color="auto"/>
            <w:bottom w:val="none" w:sz="0" w:space="0" w:color="auto"/>
            <w:right w:val="none" w:sz="0" w:space="0" w:color="auto"/>
          </w:divBdr>
        </w:div>
        <w:div w:id="1252349969">
          <w:marLeft w:val="0"/>
          <w:marRight w:val="0"/>
          <w:marTop w:val="0"/>
          <w:marBottom w:val="0"/>
          <w:divBdr>
            <w:top w:val="none" w:sz="0" w:space="0" w:color="auto"/>
            <w:left w:val="none" w:sz="0" w:space="0" w:color="auto"/>
            <w:bottom w:val="none" w:sz="0" w:space="0" w:color="auto"/>
            <w:right w:val="none" w:sz="0" w:space="0" w:color="auto"/>
          </w:divBdr>
        </w:div>
        <w:div w:id="536936725">
          <w:marLeft w:val="0"/>
          <w:marRight w:val="0"/>
          <w:marTop w:val="0"/>
          <w:marBottom w:val="0"/>
          <w:divBdr>
            <w:top w:val="none" w:sz="0" w:space="0" w:color="auto"/>
            <w:left w:val="none" w:sz="0" w:space="0" w:color="auto"/>
            <w:bottom w:val="none" w:sz="0" w:space="0" w:color="auto"/>
            <w:right w:val="none" w:sz="0" w:space="0" w:color="auto"/>
          </w:divBdr>
        </w:div>
        <w:div w:id="234127010">
          <w:marLeft w:val="0"/>
          <w:marRight w:val="0"/>
          <w:marTop w:val="0"/>
          <w:marBottom w:val="0"/>
          <w:divBdr>
            <w:top w:val="none" w:sz="0" w:space="0" w:color="auto"/>
            <w:left w:val="none" w:sz="0" w:space="0" w:color="auto"/>
            <w:bottom w:val="none" w:sz="0" w:space="0" w:color="auto"/>
            <w:right w:val="none" w:sz="0" w:space="0" w:color="auto"/>
          </w:divBdr>
        </w:div>
        <w:div w:id="1266503147">
          <w:marLeft w:val="0"/>
          <w:marRight w:val="0"/>
          <w:marTop w:val="0"/>
          <w:marBottom w:val="0"/>
          <w:divBdr>
            <w:top w:val="none" w:sz="0" w:space="0" w:color="auto"/>
            <w:left w:val="none" w:sz="0" w:space="0" w:color="auto"/>
            <w:bottom w:val="none" w:sz="0" w:space="0" w:color="auto"/>
            <w:right w:val="none" w:sz="0" w:space="0" w:color="auto"/>
          </w:divBdr>
        </w:div>
        <w:div w:id="1228760771">
          <w:marLeft w:val="0"/>
          <w:marRight w:val="0"/>
          <w:marTop w:val="0"/>
          <w:marBottom w:val="0"/>
          <w:divBdr>
            <w:top w:val="none" w:sz="0" w:space="0" w:color="auto"/>
            <w:left w:val="none" w:sz="0" w:space="0" w:color="auto"/>
            <w:bottom w:val="none" w:sz="0" w:space="0" w:color="auto"/>
            <w:right w:val="none" w:sz="0" w:space="0" w:color="auto"/>
          </w:divBdr>
        </w:div>
        <w:div w:id="1973553927">
          <w:marLeft w:val="0"/>
          <w:marRight w:val="0"/>
          <w:marTop w:val="0"/>
          <w:marBottom w:val="0"/>
          <w:divBdr>
            <w:top w:val="none" w:sz="0" w:space="0" w:color="auto"/>
            <w:left w:val="none" w:sz="0" w:space="0" w:color="auto"/>
            <w:bottom w:val="none" w:sz="0" w:space="0" w:color="auto"/>
            <w:right w:val="none" w:sz="0" w:space="0" w:color="auto"/>
          </w:divBdr>
        </w:div>
        <w:div w:id="648943246">
          <w:marLeft w:val="0"/>
          <w:marRight w:val="0"/>
          <w:marTop w:val="0"/>
          <w:marBottom w:val="0"/>
          <w:divBdr>
            <w:top w:val="none" w:sz="0" w:space="0" w:color="auto"/>
            <w:left w:val="none" w:sz="0" w:space="0" w:color="auto"/>
            <w:bottom w:val="none" w:sz="0" w:space="0" w:color="auto"/>
            <w:right w:val="none" w:sz="0" w:space="0" w:color="auto"/>
          </w:divBdr>
        </w:div>
        <w:div w:id="1272476163">
          <w:marLeft w:val="0"/>
          <w:marRight w:val="0"/>
          <w:marTop w:val="0"/>
          <w:marBottom w:val="0"/>
          <w:divBdr>
            <w:top w:val="none" w:sz="0" w:space="0" w:color="auto"/>
            <w:left w:val="none" w:sz="0" w:space="0" w:color="auto"/>
            <w:bottom w:val="none" w:sz="0" w:space="0" w:color="auto"/>
            <w:right w:val="none" w:sz="0" w:space="0" w:color="auto"/>
          </w:divBdr>
        </w:div>
        <w:div w:id="28606258">
          <w:marLeft w:val="0"/>
          <w:marRight w:val="0"/>
          <w:marTop w:val="0"/>
          <w:marBottom w:val="0"/>
          <w:divBdr>
            <w:top w:val="none" w:sz="0" w:space="0" w:color="auto"/>
            <w:left w:val="none" w:sz="0" w:space="0" w:color="auto"/>
            <w:bottom w:val="none" w:sz="0" w:space="0" w:color="auto"/>
            <w:right w:val="none" w:sz="0" w:space="0" w:color="auto"/>
          </w:divBdr>
        </w:div>
        <w:div w:id="1176113792">
          <w:marLeft w:val="0"/>
          <w:marRight w:val="0"/>
          <w:marTop w:val="0"/>
          <w:marBottom w:val="0"/>
          <w:divBdr>
            <w:top w:val="none" w:sz="0" w:space="0" w:color="auto"/>
            <w:left w:val="none" w:sz="0" w:space="0" w:color="auto"/>
            <w:bottom w:val="none" w:sz="0" w:space="0" w:color="auto"/>
            <w:right w:val="none" w:sz="0" w:space="0" w:color="auto"/>
          </w:divBdr>
        </w:div>
        <w:div w:id="895969050">
          <w:marLeft w:val="0"/>
          <w:marRight w:val="0"/>
          <w:marTop w:val="0"/>
          <w:marBottom w:val="0"/>
          <w:divBdr>
            <w:top w:val="none" w:sz="0" w:space="0" w:color="auto"/>
            <w:left w:val="none" w:sz="0" w:space="0" w:color="auto"/>
            <w:bottom w:val="none" w:sz="0" w:space="0" w:color="auto"/>
            <w:right w:val="none" w:sz="0" w:space="0" w:color="auto"/>
          </w:divBdr>
        </w:div>
        <w:div w:id="2110075854">
          <w:marLeft w:val="0"/>
          <w:marRight w:val="0"/>
          <w:marTop w:val="0"/>
          <w:marBottom w:val="0"/>
          <w:divBdr>
            <w:top w:val="none" w:sz="0" w:space="0" w:color="auto"/>
            <w:left w:val="none" w:sz="0" w:space="0" w:color="auto"/>
            <w:bottom w:val="none" w:sz="0" w:space="0" w:color="auto"/>
            <w:right w:val="none" w:sz="0" w:space="0" w:color="auto"/>
          </w:divBdr>
        </w:div>
        <w:div w:id="100954418">
          <w:marLeft w:val="0"/>
          <w:marRight w:val="0"/>
          <w:marTop w:val="0"/>
          <w:marBottom w:val="0"/>
          <w:divBdr>
            <w:top w:val="none" w:sz="0" w:space="0" w:color="auto"/>
            <w:left w:val="none" w:sz="0" w:space="0" w:color="auto"/>
            <w:bottom w:val="none" w:sz="0" w:space="0" w:color="auto"/>
            <w:right w:val="none" w:sz="0" w:space="0" w:color="auto"/>
          </w:divBdr>
        </w:div>
        <w:div w:id="621812469">
          <w:marLeft w:val="0"/>
          <w:marRight w:val="0"/>
          <w:marTop w:val="0"/>
          <w:marBottom w:val="0"/>
          <w:divBdr>
            <w:top w:val="none" w:sz="0" w:space="0" w:color="auto"/>
            <w:left w:val="none" w:sz="0" w:space="0" w:color="auto"/>
            <w:bottom w:val="none" w:sz="0" w:space="0" w:color="auto"/>
            <w:right w:val="none" w:sz="0" w:space="0" w:color="auto"/>
          </w:divBdr>
        </w:div>
        <w:div w:id="1098597327">
          <w:marLeft w:val="0"/>
          <w:marRight w:val="0"/>
          <w:marTop w:val="0"/>
          <w:marBottom w:val="0"/>
          <w:divBdr>
            <w:top w:val="none" w:sz="0" w:space="0" w:color="auto"/>
            <w:left w:val="none" w:sz="0" w:space="0" w:color="auto"/>
            <w:bottom w:val="none" w:sz="0" w:space="0" w:color="auto"/>
            <w:right w:val="none" w:sz="0" w:space="0" w:color="auto"/>
          </w:divBdr>
        </w:div>
        <w:div w:id="1910964297">
          <w:marLeft w:val="0"/>
          <w:marRight w:val="0"/>
          <w:marTop w:val="0"/>
          <w:marBottom w:val="0"/>
          <w:divBdr>
            <w:top w:val="none" w:sz="0" w:space="0" w:color="auto"/>
            <w:left w:val="none" w:sz="0" w:space="0" w:color="auto"/>
            <w:bottom w:val="none" w:sz="0" w:space="0" w:color="auto"/>
            <w:right w:val="none" w:sz="0" w:space="0" w:color="auto"/>
          </w:divBdr>
        </w:div>
      </w:divsChild>
    </w:div>
    <w:div w:id="227107793">
      <w:bodyDiv w:val="1"/>
      <w:marLeft w:val="0"/>
      <w:marRight w:val="0"/>
      <w:marTop w:val="0"/>
      <w:marBottom w:val="0"/>
      <w:divBdr>
        <w:top w:val="none" w:sz="0" w:space="0" w:color="auto"/>
        <w:left w:val="none" w:sz="0" w:space="0" w:color="auto"/>
        <w:bottom w:val="none" w:sz="0" w:space="0" w:color="auto"/>
        <w:right w:val="none" w:sz="0" w:space="0" w:color="auto"/>
      </w:divBdr>
      <w:divsChild>
        <w:div w:id="1178425030">
          <w:marLeft w:val="0"/>
          <w:marRight w:val="0"/>
          <w:marTop w:val="0"/>
          <w:marBottom w:val="0"/>
          <w:divBdr>
            <w:top w:val="none" w:sz="0" w:space="0" w:color="auto"/>
            <w:left w:val="none" w:sz="0" w:space="0" w:color="auto"/>
            <w:bottom w:val="none" w:sz="0" w:space="0" w:color="auto"/>
            <w:right w:val="none" w:sz="0" w:space="0" w:color="auto"/>
          </w:divBdr>
        </w:div>
        <w:div w:id="51347271">
          <w:marLeft w:val="0"/>
          <w:marRight w:val="0"/>
          <w:marTop w:val="0"/>
          <w:marBottom w:val="0"/>
          <w:divBdr>
            <w:top w:val="none" w:sz="0" w:space="0" w:color="auto"/>
            <w:left w:val="none" w:sz="0" w:space="0" w:color="auto"/>
            <w:bottom w:val="none" w:sz="0" w:space="0" w:color="auto"/>
            <w:right w:val="none" w:sz="0" w:space="0" w:color="auto"/>
          </w:divBdr>
        </w:div>
        <w:div w:id="1678650299">
          <w:marLeft w:val="0"/>
          <w:marRight w:val="0"/>
          <w:marTop w:val="0"/>
          <w:marBottom w:val="0"/>
          <w:divBdr>
            <w:top w:val="none" w:sz="0" w:space="0" w:color="auto"/>
            <w:left w:val="none" w:sz="0" w:space="0" w:color="auto"/>
            <w:bottom w:val="none" w:sz="0" w:space="0" w:color="auto"/>
            <w:right w:val="none" w:sz="0" w:space="0" w:color="auto"/>
          </w:divBdr>
        </w:div>
        <w:div w:id="953290361">
          <w:marLeft w:val="0"/>
          <w:marRight w:val="0"/>
          <w:marTop w:val="0"/>
          <w:marBottom w:val="0"/>
          <w:divBdr>
            <w:top w:val="none" w:sz="0" w:space="0" w:color="auto"/>
            <w:left w:val="none" w:sz="0" w:space="0" w:color="auto"/>
            <w:bottom w:val="none" w:sz="0" w:space="0" w:color="auto"/>
            <w:right w:val="none" w:sz="0" w:space="0" w:color="auto"/>
          </w:divBdr>
        </w:div>
        <w:div w:id="995304319">
          <w:marLeft w:val="0"/>
          <w:marRight w:val="0"/>
          <w:marTop w:val="0"/>
          <w:marBottom w:val="0"/>
          <w:divBdr>
            <w:top w:val="none" w:sz="0" w:space="0" w:color="auto"/>
            <w:left w:val="none" w:sz="0" w:space="0" w:color="auto"/>
            <w:bottom w:val="none" w:sz="0" w:space="0" w:color="auto"/>
            <w:right w:val="none" w:sz="0" w:space="0" w:color="auto"/>
          </w:divBdr>
        </w:div>
        <w:div w:id="1570732409">
          <w:marLeft w:val="0"/>
          <w:marRight w:val="0"/>
          <w:marTop w:val="0"/>
          <w:marBottom w:val="0"/>
          <w:divBdr>
            <w:top w:val="none" w:sz="0" w:space="0" w:color="auto"/>
            <w:left w:val="none" w:sz="0" w:space="0" w:color="auto"/>
            <w:bottom w:val="none" w:sz="0" w:space="0" w:color="auto"/>
            <w:right w:val="none" w:sz="0" w:space="0" w:color="auto"/>
          </w:divBdr>
        </w:div>
        <w:div w:id="1407727985">
          <w:marLeft w:val="0"/>
          <w:marRight w:val="0"/>
          <w:marTop w:val="0"/>
          <w:marBottom w:val="0"/>
          <w:divBdr>
            <w:top w:val="none" w:sz="0" w:space="0" w:color="auto"/>
            <w:left w:val="none" w:sz="0" w:space="0" w:color="auto"/>
            <w:bottom w:val="none" w:sz="0" w:space="0" w:color="auto"/>
            <w:right w:val="none" w:sz="0" w:space="0" w:color="auto"/>
          </w:divBdr>
        </w:div>
        <w:div w:id="1220557051">
          <w:marLeft w:val="0"/>
          <w:marRight w:val="0"/>
          <w:marTop w:val="0"/>
          <w:marBottom w:val="0"/>
          <w:divBdr>
            <w:top w:val="none" w:sz="0" w:space="0" w:color="auto"/>
            <w:left w:val="none" w:sz="0" w:space="0" w:color="auto"/>
            <w:bottom w:val="none" w:sz="0" w:space="0" w:color="auto"/>
            <w:right w:val="none" w:sz="0" w:space="0" w:color="auto"/>
          </w:divBdr>
        </w:div>
        <w:div w:id="183440536">
          <w:marLeft w:val="0"/>
          <w:marRight w:val="0"/>
          <w:marTop w:val="0"/>
          <w:marBottom w:val="0"/>
          <w:divBdr>
            <w:top w:val="none" w:sz="0" w:space="0" w:color="auto"/>
            <w:left w:val="none" w:sz="0" w:space="0" w:color="auto"/>
            <w:bottom w:val="none" w:sz="0" w:space="0" w:color="auto"/>
            <w:right w:val="none" w:sz="0" w:space="0" w:color="auto"/>
          </w:divBdr>
        </w:div>
        <w:div w:id="552736648">
          <w:marLeft w:val="0"/>
          <w:marRight w:val="0"/>
          <w:marTop w:val="0"/>
          <w:marBottom w:val="0"/>
          <w:divBdr>
            <w:top w:val="none" w:sz="0" w:space="0" w:color="auto"/>
            <w:left w:val="none" w:sz="0" w:space="0" w:color="auto"/>
            <w:bottom w:val="none" w:sz="0" w:space="0" w:color="auto"/>
            <w:right w:val="none" w:sz="0" w:space="0" w:color="auto"/>
          </w:divBdr>
        </w:div>
        <w:div w:id="1572957864">
          <w:marLeft w:val="0"/>
          <w:marRight w:val="0"/>
          <w:marTop w:val="0"/>
          <w:marBottom w:val="0"/>
          <w:divBdr>
            <w:top w:val="none" w:sz="0" w:space="0" w:color="auto"/>
            <w:left w:val="none" w:sz="0" w:space="0" w:color="auto"/>
            <w:bottom w:val="none" w:sz="0" w:space="0" w:color="auto"/>
            <w:right w:val="none" w:sz="0" w:space="0" w:color="auto"/>
          </w:divBdr>
        </w:div>
        <w:div w:id="1563787067">
          <w:marLeft w:val="0"/>
          <w:marRight w:val="0"/>
          <w:marTop w:val="0"/>
          <w:marBottom w:val="0"/>
          <w:divBdr>
            <w:top w:val="none" w:sz="0" w:space="0" w:color="auto"/>
            <w:left w:val="none" w:sz="0" w:space="0" w:color="auto"/>
            <w:bottom w:val="none" w:sz="0" w:space="0" w:color="auto"/>
            <w:right w:val="none" w:sz="0" w:space="0" w:color="auto"/>
          </w:divBdr>
        </w:div>
        <w:div w:id="760373662">
          <w:marLeft w:val="0"/>
          <w:marRight w:val="0"/>
          <w:marTop w:val="0"/>
          <w:marBottom w:val="0"/>
          <w:divBdr>
            <w:top w:val="none" w:sz="0" w:space="0" w:color="auto"/>
            <w:left w:val="none" w:sz="0" w:space="0" w:color="auto"/>
            <w:bottom w:val="none" w:sz="0" w:space="0" w:color="auto"/>
            <w:right w:val="none" w:sz="0" w:space="0" w:color="auto"/>
          </w:divBdr>
        </w:div>
        <w:div w:id="159204187">
          <w:marLeft w:val="0"/>
          <w:marRight w:val="0"/>
          <w:marTop w:val="0"/>
          <w:marBottom w:val="0"/>
          <w:divBdr>
            <w:top w:val="none" w:sz="0" w:space="0" w:color="auto"/>
            <w:left w:val="none" w:sz="0" w:space="0" w:color="auto"/>
            <w:bottom w:val="none" w:sz="0" w:space="0" w:color="auto"/>
            <w:right w:val="none" w:sz="0" w:space="0" w:color="auto"/>
          </w:divBdr>
        </w:div>
        <w:div w:id="202207408">
          <w:marLeft w:val="0"/>
          <w:marRight w:val="0"/>
          <w:marTop w:val="0"/>
          <w:marBottom w:val="0"/>
          <w:divBdr>
            <w:top w:val="none" w:sz="0" w:space="0" w:color="auto"/>
            <w:left w:val="none" w:sz="0" w:space="0" w:color="auto"/>
            <w:bottom w:val="none" w:sz="0" w:space="0" w:color="auto"/>
            <w:right w:val="none" w:sz="0" w:space="0" w:color="auto"/>
          </w:divBdr>
        </w:div>
        <w:div w:id="888491799">
          <w:marLeft w:val="0"/>
          <w:marRight w:val="0"/>
          <w:marTop w:val="0"/>
          <w:marBottom w:val="0"/>
          <w:divBdr>
            <w:top w:val="none" w:sz="0" w:space="0" w:color="auto"/>
            <w:left w:val="none" w:sz="0" w:space="0" w:color="auto"/>
            <w:bottom w:val="none" w:sz="0" w:space="0" w:color="auto"/>
            <w:right w:val="none" w:sz="0" w:space="0" w:color="auto"/>
          </w:divBdr>
        </w:div>
        <w:div w:id="998192602">
          <w:marLeft w:val="0"/>
          <w:marRight w:val="0"/>
          <w:marTop w:val="0"/>
          <w:marBottom w:val="0"/>
          <w:divBdr>
            <w:top w:val="none" w:sz="0" w:space="0" w:color="auto"/>
            <w:left w:val="none" w:sz="0" w:space="0" w:color="auto"/>
            <w:bottom w:val="none" w:sz="0" w:space="0" w:color="auto"/>
            <w:right w:val="none" w:sz="0" w:space="0" w:color="auto"/>
          </w:divBdr>
        </w:div>
        <w:div w:id="256330579">
          <w:marLeft w:val="0"/>
          <w:marRight w:val="0"/>
          <w:marTop w:val="0"/>
          <w:marBottom w:val="0"/>
          <w:divBdr>
            <w:top w:val="none" w:sz="0" w:space="0" w:color="auto"/>
            <w:left w:val="none" w:sz="0" w:space="0" w:color="auto"/>
            <w:bottom w:val="none" w:sz="0" w:space="0" w:color="auto"/>
            <w:right w:val="none" w:sz="0" w:space="0" w:color="auto"/>
          </w:divBdr>
        </w:div>
        <w:div w:id="1370450984">
          <w:marLeft w:val="0"/>
          <w:marRight w:val="0"/>
          <w:marTop w:val="0"/>
          <w:marBottom w:val="0"/>
          <w:divBdr>
            <w:top w:val="none" w:sz="0" w:space="0" w:color="auto"/>
            <w:left w:val="none" w:sz="0" w:space="0" w:color="auto"/>
            <w:bottom w:val="none" w:sz="0" w:space="0" w:color="auto"/>
            <w:right w:val="none" w:sz="0" w:space="0" w:color="auto"/>
          </w:divBdr>
        </w:div>
        <w:div w:id="1785419608">
          <w:marLeft w:val="0"/>
          <w:marRight w:val="0"/>
          <w:marTop w:val="0"/>
          <w:marBottom w:val="0"/>
          <w:divBdr>
            <w:top w:val="none" w:sz="0" w:space="0" w:color="auto"/>
            <w:left w:val="none" w:sz="0" w:space="0" w:color="auto"/>
            <w:bottom w:val="none" w:sz="0" w:space="0" w:color="auto"/>
            <w:right w:val="none" w:sz="0" w:space="0" w:color="auto"/>
          </w:divBdr>
        </w:div>
        <w:div w:id="1586264945">
          <w:marLeft w:val="0"/>
          <w:marRight w:val="0"/>
          <w:marTop w:val="0"/>
          <w:marBottom w:val="0"/>
          <w:divBdr>
            <w:top w:val="none" w:sz="0" w:space="0" w:color="auto"/>
            <w:left w:val="none" w:sz="0" w:space="0" w:color="auto"/>
            <w:bottom w:val="none" w:sz="0" w:space="0" w:color="auto"/>
            <w:right w:val="none" w:sz="0" w:space="0" w:color="auto"/>
          </w:divBdr>
        </w:div>
        <w:div w:id="1092169068">
          <w:marLeft w:val="0"/>
          <w:marRight w:val="0"/>
          <w:marTop w:val="0"/>
          <w:marBottom w:val="0"/>
          <w:divBdr>
            <w:top w:val="none" w:sz="0" w:space="0" w:color="auto"/>
            <w:left w:val="none" w:sz="0" w:space="0" w:color="auto"/>
            <w:bottom w:val="none" w:sz="0" w:space="0" w:color="auto"/>
            <w:right w:val="none" w:sz="0" w:space="0" w:color="auto"/>
          </w:divBdr>
        </w:div>
      </w:divsChild>
    </w:div>
    <w:div w:id="870145345">
      <w:bodyDiv w:val="1"/>
      <w:marLeft w:val="0"/>
      <w:marRight w:val="0"/>
      <w:marTop w:val="0"/>
      <w:marBottom w:val="0"/>
      <w:divBdr>
        <w:top w:val="none" w:sz="0" w:space="0" w:color="auto"/>
        <w:left w:val="none" w:sz="0" w:space="0" w:color="auto"/>
        <w:bottom w:val="none" w:sz="0" w:space="0" w:color="auto"/>
        <w:right w:val="none" w:sz="0" w:space="0" w:color="auto"/>
      </w:divBdr>
      <w:divsChild>
        <w:div w:id="799493158">
          <w:marLeft w:val="0"/>
          <w:marRight w:val="0"/>
          <w:marTop w:val="0"/>
          <w:marBottom w:val="0"/>
          <w:divBdr>
            <w:top w:val="none" w:sz="0" w:space="0" w:color="auto"/>
            <w:left w:val="none" w:sz="0" w:space="0" w:color="auto"/>
            <w:bottom w:val="none" w:sz="0" w:space="0" w:color="auto"/>
            <w:right w:val="none" w:sz="0" w:space="0" w:color="auto"/>
          </w:divBdr>
        </w:div>
        <w:div w:id="1533958328">
          <w:marLeft w:val="0"/>
          <w:marRight w:val="0"/>
          <w:marTop w:val="0"/>
          <w:marBottom w:val="0"/>
          <w:divBdr>
            <w:top w:val="none" w:sz="0" w:space="0" w:color="auto"/>
            <w:left w:val="none" w:sz="0" w:space="0" w:color="auto"/>
            <w:bottom w:val="none" w:sz="0" w:space="0" w:color="auto"/>
            <w:right w:val="none" w:sz="0" w:space="0" w:color="auto"/>
          </w:divBdr>
        </w:div>
        <w:div w:id="846410200">
          <w:marLeft w:val="0"/>
          <w:marRight w:val="0"/>
          <w:marTop w:val="0"/>
          <w:marBottom w:val="0"/>
          <w:divBdr>
            <w:top w:val="none" w:sz="0" w:space="0" w:color="auto"/>
            <w:left w:val="none" w:sz="0" w:space="0" w:color="auto"/>
            <w:bottom w:val="none" w:sz="0" w:space="0" w:color="auto"/>
            <w:right w:val="none" w:sz="0" w:space="0" w:color="auto"/>
          </w:divBdr>
        </w:div>
        <w:div w:id="899094567">
          <w:marLeft w:val="0"/>
          <w:marRight w:val="0"/>
          <w:marTop w:val="0"/>
          <w:marBottom w:val="0"/>
          <w:divBdr>
            <w:top w:val="none" w:sz="0" w:space="0" w:color="auto"/>
            <w:left w:val="none" w:sz="0" w:space="0" w:color="auto"/>
            <w:bottom w:val="none" w:sz="0" w:space="0" w:color="auto"/>
            <w:right w:val="none" w:sz="0" w:space="0" w:color="auto"/>
          </w:divBdr>
        </w:div>
        <w:div w:id="789931707">
          <w:marLeft w:val="0"/>
          <w:marRight w:val="0"/>
          <w:marTop w:val="0"/>
          <w:marBottom w:val="0"/>
          <w:divBdr>
            <w:top w:val="none" w:sz="0" w:space="0" w:color="auto"/>
            <w:left w:val="none" w:sz="0" w:space="0" w:color="auto"/>
            <w:bottom w:val="none" w:sz="0" w:space="0" w:color="auto"/>
            <w:right w:val="none" w:sz="0" w:space="0" w:color="auto"/>
          </w:divBdr>
        </w:div>
        <w:div w:id="1268542328">
          <w:marLeft w:val="0"/>
          <w:marRight w:val="0"/>
          <w:marTop w:val="0"/>
          <w:marBottom w:val="0"/>
          <w:divBdr>
            <w:top w:val="none" w:sz="0" w:space="0" w:color="auto"/>
            <w:left w:val="none" w:sz="0" w:space="0" w:color="auto"/>
            <w:bottom w:val="none" w:sz="0" w:space="0" w:color="auto"/>
            <w:right w:val="none" w:sz="0" w:space="0" w:color="auto"/>
          </w:divBdr>
        </w:div>
        <w:div w:id="2022657418">
          <w:marLeft w:val="0"/>
          <w:marRight w:val="0"/>
          <w:marTop w:val="0"/>
          <w:marBottom w:val="0"/>
          <w:divBdr>
            <w:top w:val="none" w:sz="0" w:space="0" w:color="auto"/>
            <w:left w:val="none" w:sz="0" w:space="0" w:color="auto"/>
            <w:bottom w:val="none" w:sz="0" w:space="0" w:color="auto"/>
            <w:right w:val="none" w:sz="0" w:space="0" w:color="auto"/>
          </w:divBdr>
        </w:div>
        <w:div w:id="1442915024">
          <w:marLeft w:val="0"/>
          <w:marRight w:val="0"/>
          <w:marTop w:val="0"/>
          <w:marBottom w:val="0"/>
          <w:divBdr>
            <w:top w:val="none" w:sz="0" w:space="0" w:color="auto"/>
            <w:left w:val="none" w:sz="0" w:space="0" w:color="auto"/>
            <w:bottom w:val="none" w:sz="0" w:space="0" w:color="auto"/>
            <w:right w:val="none" w:sz="0" w:space="0" w:color="auto"/>
          </w:divBdr>
        </w:div>
        <w:div w:id="431323441">
          <w:marLeft w:val="0"/>
          <w:marRight w:val="0"/>
          <w:marTop w:val="0"/>
          <w:marBottom w:val="0"/>
          <w:divBdr>
            <w:top w:val="none" w:sz="0" w:space="0" w:color="auto"/>
            <w:left w:val="none" w:sz="0" w:space="0" w:color="auto"/>
            <w:bottom w:val="none" w:sz="0" w:space="0" w:color="auto"/>
            <w:right w:val="none" w:sz="0" w:space="0" w:color="auto"/>
          </w:divBdr>
        </w:div>
        <w:div w:id="2102990789">
          <w:marLeft w:val="0"/>
          <w:marRight w:val="0"/>
          <w:marTop w:val="0"/>
          <w:marBottom w:val="0"/>
          <w:divBdr>
            <w:top w:val="none" w:sz="0" w:space="0" w:color="auto"/>
            <w:left w:val="none" w:sz="0" w:space="0" w:color="auto"/>
            <w:bottom w:val="none" w:sz="0" w:space="0" w:color="auto"/>
            <w:right w:val="none" w:sz="0" w:space="0" w:color="auto"/>
          </w:divBdr>
        </w:div>
        <w:div w:id="1880243094">
          <w:marLeft w:val="0"/>
          <w:marRight w:val="0"/>
          <w:marTop w:val="0"/>
          <w:marBottom w:val="0"/>
          <w:divBdr>
            <w:top w:val="none" w:sz="0" w:space="0" w:color="auto"/>
            <w:left w:val="none" w:sz="0" w:space="0" w:color="auto"/>
            <w:bottom w:val="none" w:sz="0" w:space="0" w:color="auto"/>
            <w:right w:val="none" w:sz="0" w:space="0" w:color="auto"/>
          </w:divBdr>
        </w:div>
        <w:div w:id="2137286746">
          <w:marLeft w:val="0"/>
          <w:marRight w:val="0"/>
          <w:marTop w:val="0"/>
          <w:marBottom w:val="0"/>
          <w:divBdr>
            <w:top w:val="none" w:sz="0" w:space="0" w:color="auto"/>
            <w:left w:val="none" w:sz="0" w:space="0" w:color="auto"/>
            <w:bottom w:val="none" w:sz="0" w:space="0" w:color="auto"/>
            <w:right w:val="none" w:sz="0" w:space="0" w:color="auto"/>
          </w:divBdr>
        </w:div>
        <w:div w:id="2013217463">
          <w:marLeft w:val="0"/>
          <w:marRight w:val="0"/>
          <w:marTop w:val="0"/>
          <w:marBottom w:val="0"/>
          <w:divBdr>
            <w:top w:val="none" w:sz="0" w:space="0" w:color="auto"/>
            <w:left w:val="none" w:sz="0" w:space="0" w:color="auto"/>
            <w:bottom w:val="none" w:sz="0" w:space="0" w:color="auto"/>
            <w:right w:val="none" w:sz="0" w:space="0" w:color="auto"/>
          </w:divBdr>
        </w:div>
        <w:div w:id="156461313">
          <w:marLeft w:val="0"/>
          <w:marRight w:val="0"/>
          <w:marTop w:val="0"/>
          <w:marBottom w:val="0"/>
          <w:divBdr>
            <w:top w:val="none" w:sz="0" w:space="0" w:color="auto"/>
            <w:left w:val="none" w:sz="0" w:space="0" w:color="auto"/>
            <w:bottom w:val="none" w:sz="0" w:space="0" w:color="auto"/>
            <w:right w:val="none" w:sz="0" w:space="0" w:color="auto"/>
          </w:divBdr>
        </w:div>
        <w:div w:id="2127694601">
          <w:marLeft w:val="0"/>
          <w:marRight w:val="0"/>
          <w:marTop w:val="0"/>
          <w:marBottom w:val="0"/>
          <w:divBdr>
            <w:top w:val="none" w:sz="0" w:space="0" w:color="auto"/>
            <w:left w:val="none" w:sz="0" w:space="0" w:color="auto"/>
            <w:bottom w:val="none" w:sz="0" w:space="0" w:color="auto"/>
            <w:right w:val="none" w:sz="0" w:space="0" w:color="auto"/>
          </w:divBdr>
        </w:div>
        <w:div w:id="1682658466">
          <w:marLeft w:val="0"/>
          <w:marRight w:val="0"/>
          <w:marTop w:val="0"/>
          <w:marBottom w:val="0"/>
          <w:divBdr>
            <w:top w:val="none" w:sz="0" w:space="0" w:color="auto"/>
            <w:left w:val="none" w:sz="0" w:space="0" w:color="auto"/>
            <w:bottom w:val="none" w:sz="0" w:space="0" w:color="auto"/>
            <w:right w:val="none" w:sz="0" w:space="0" w:color="auto"/>
          </w:divBdr>
        </w:div>
        <w:div w:id="1517885988">
          <w:marLeft w:val="0"/>
          <w:marRight w:val="0"/>
          <w:marTop w:val="0"/>
          <w:marBottom w:val="0"/>
          <w:divBdr>
            <w:top w:val="none" w:sz="0" w:space="0" w:color="auto"/>
            <w:left w:val="none" w:sz="0" w:space="0" w:color="auto"/>
            <w:bottom w:val="none" w:sz="0" w:space="0" w:color="auto"/>
            <w:right w:val="none" w:sz="0" w:space="0" w:color="auto"/>
          </w:divBdr>
        </w:div>
        <w:div w:id="1711759227">
          <w:marLeft w:val="0"/>
          <w:marRight w:val="0"/>
          <w:marTop w:val="0"/>
          <w:marBottom w:val="0"/>
          <w:divBdr>
            <w:top w:val="none" w:sz="0" w:space="0" w:color="auto"/>
            <w:left w:val="none" w:sz="0" w:space="0" w:color="auto"/>
            <w:bottom w:val="none" w:sz="0" w:space="0" w:color="auto"/>
            <w:right w:val="none" w:sz="0" w:space="0" w:color="auto"/>
          </w:divBdr>
        </w:div>
        <w:div w:id="446504519">
          <w:marLeft w:val="0"/>
          <w:marRight w:val="0"/>
          <w:marTop w:val="0"/>
          <w:marBottom w:val="0"/>
          <w:divBdr>
            <w:top w:val="none" w:sz="0" w:space="0" w:color="auto"/>
            <w:left w:val="none" w:sz="0" w:space="0" w:color="auto"/>
            <w:bottom w:val="none" w:sz="0" w:space="0" w:color="auto"/>
            <w:right w:val="none" w:sz="0" w:space="0" w:color="auto"/>
          </w:divBdr>
        </w:div>
        <w:div w:id="581448678">
          <w:marLeft w:val="0"/>
          <w:marRight w:val="0"/>
          <w:marTop w:val="0"/>
          <w:marBottom w:val="0"/>
          <w:divBdr>
            <w:top w:val="none" w:sz="0" w:space="0" w:color="auto"/>
            <w:left w:val="none" w:sz="0" w:space="0" w:color="auto"/>
            <w:bottom w:val="none" w:sz="0" w:space="0" w:color="auto"/>
            <w:right w:val="none" w:sz="0" w:space="0" w:color="auto"/>
          </w:divBdr>
        </w:div>
        <w:div w:id="666858077">
          <w:marLeft w:val="0"/>
          <w:marRight w:val="0"/>
          <w:marTop w:val="0"/>
          <w:marBottom w:val="0"/>
          <w:divBdr>
            <w:top w:val="none" w:sz="0" w:space="0" w:color="auto"/>
            <w:left w:val="none" w:sz="0" w:space="0" w:color="auto"/>
            <w:bottom w:val="none" w:sz="0" w:space="0" w:color="auto"/>
            <w:right w:val="none" w:sz="0" w:space="0" w:color="auto"/>
          </w:divBdr>
        </w:div>
        <w:div w:id="249196386">
          <w:marLeft w:val="0"/>
          <w:marRight w:val="0"/>
          <w:marTop w:val="0"/>
          <w:marBottom w:val="0"/>
          <w:divBdr>
            <w:top w:val="none" w:sz="0" w:space="0" w:color="auto"/>
            <w:left w:val="none" w:sz="0" w:space="0" w:color="auto"/>
            <w:bottom w:val="none" w:sz="0" w:space="0" w:color="auto"/>
            <w:right w:val="none" w:sz="0" w:space="0" w:color="auto"/>
          </w:divBdr>
        </w:div>
        <w:div w:id="576864610">
          <w:marLeft w:val="0"/>
          <w:marRight w:val="0"/>
          <w:marTop w:val="0"/>
          <w:marBottom w:val="0"/>
          <w:divBdr>
            <w:top w:val="none" w:sz="0" w:space="0" w:color="auto"/>
            <w:left w:val="none" w:sz="0" w:space="0" w:color="auto"/>
            <w:bottom w:val="none" w:sz="0" w:space="0" w:color="auto"/>
            <w:right w:val="none" w:sz="0" w:space="0" w:color="auto"/>
          </w:divBdr>
        </w:div>
        <w:div w:id="1588071838">
          <w:marLeft w:val="0"/>
          <w:marRight w:val="0"/>
          <w:marTop w:val="0"/>
          <w:marBottom w:val="0"/>
          <w:divBdr>
            <w:top w:val="none" w:sz="0" w:space="0" w:color="auto"/>
            <w:left w:val="none" w:sz="0" w:space="0" w:color="auto"/>
            <w:bottom w:val="none" w:sz="0" w:space="0" w:color="auto"/>
            <w:right w:val="none" w:sz="0" w:space="0" w:color="auto"/>
          </w:divBdr>
        </w:div>
        <w:div w:id="1712457499">
          <w:marLeft w:val="0"/>
          <w:marRight w:val="0"/>
          <w:marTop w:val="0"/>
          <w:marBottom w:val="0"/>
          <w:divBdr>
            <w:top w:val="none" w:sz="0" w:space="0" w:color="auto"/>
            <w:left w:val="none" w:sz="0" w:space="0" w:color="auto"/>
            <w:bottom w:val="none" w:sz="0" w:space="0" w:color="auto"/>
            <w:right w:val="none" w:sz="0" w:space="0" w:color="auto"/>
          </w:divBdr>
        </w:div>
        <w:div w:id="856580196">
          <w:marLeft w:val="0"/>
          <w:marRight w:val="0"/>
          <w:marTop w:val="0"/>
          <w:marBottom w:val="0"/>
          <w:divBdr>
            <w:top w:val="none" w:sz="0" w:space="0" w:color="auto"/>
            <w:left w:val="none" w:sz="0" w:space="0" w:color="auto"/>
            <w:bottom w:val="none" w:sz="0" w:space="0" w:color="auto"/>
            <w:right w:val="none" w:sz="0" w:space="0" w:color="auto"/>
          </w:divBdr>
        </w:div>
        <w:div w:id="117383173">
          <w:marLeft w:val="0"/>
          <w:marRight w:val="0"/>
          <w:marTop w:val="0"/>
          <w:marBottom w:val="0"/>
          <w:divBdr>
            <w:top w:val="none" w:sz="0" w:space="0" w:color="auto"/>
            <w:left w:val="none" w:sz="0" w:space="0" w:color="auto"/>
            <w:bottom w:val="none" w:sz="0" w:space="0" w:color="auto"/>
            <w:right w:val="none" w:sz="0" w:space="0" w:color="auto"/>
          </w:divBdr>
        </w:div>
        <w:div w:id="2063862659">
          <w:marLeft w:val="0"/>
          <w:marRight w:val="0"/>
          <w:marTop w:val="0"/>
          <w:marBottom w:val="0"/>
          <w:divBdr>
            <w:top w:val="none" w:sz="0" w:space="0" w:color="auto"/>
            <w:left w:val="none" w:sz="0" w:space="0" w:color="auto"/>
            <w:bottom w:val="none" w:sz="0" w:space="0" w:color="auto"/>
            <w:right w:val="none" w:sz="0" w:space="0" w:color="auto"/>
          </w:divBdr>
        </w:div>
        <w:div w:id="582371389">
          <w:marLeft w:val="0"/>
          <w:marRight w:val="0"/>
          <w:marTop w:val="0"/>
          <w:marBottom w:val="0"/>
          <w:divBdr>
            <w:top w:val="none" w:sz="0" w:space="0" w:color="auto"/>
            <w:left w:val="none" w:sz="0" w:space="0" w:color="auto"/>
            <w:bottom w:val="none" w:sz="0" w:space="0" w:color="auto"/>
            <w:right w:val="none" w:sz="0" w:space="0" w:color="auto"/>
          </w:divBdr>
        </w:div>
        <w:div w:id="1781029845">
          <w:marLeft w:val="0"/>
          <w:marRight w:val="0"/>
          <w:marTop w:val="0"/>
          <w:marBottom w:val="0"/>
          <w:divBdr>
            <w:top w:val="none" w:sz="0" w:space="0" w:color="auto"/>
            <w:left w:val="none" w:sz="0" w:space="0" w:color="auto"/>
            <w:bottom w:val="none" w:sz="0" w:space="0" w:color="auto"/>
            <w:right w:val="none" w:sz="0" w:space="0" w:color="auto"/>
          </w:divBdr>
        </w:div>
        <w:div w:id="244806516">
          <w:marLeft w:val="0"/>
          <w:marRight w:val="0"/>
          <w:marTop w:val="0"/>
          <w:marBottom w:val="0"/>
          <w:divBdr>
            <w:top w:val="none" w:sz="0" w:space="0" w:color="auto"/>
            <w:left w:val="none" w:sz="0" w:space="0" w:color="auto"/>
            <w:bottom w:val="none" w:sz="0" w:space="0" w:color="auto"/>
            <w:right w:val="none" w:sz="0" w:space="0" w:color="auto"/>
          </w:divBdr>
        </w:div>
        <w:div w:id="1511682547">
          <w:marLeft w:val="0"/>
          <w:marRight w:val="0"/>
          <w:marTop w:val="0"/>
          <w:marBottom w:val="0"/>
          <w:divBdr>
            <w:top w:val="none" w:sz="0" w:space="0" w:color="auto"/>
            <w:left w:val="none" w:sz="0" w:space="0" w:color="auto"/>
            <w:bottom w:val="none" w:sz="0" w:space="0" w:color="auto"/>
            <w:right w:val="none" w:sz="0" w:space="0" w:color="auto"/>
          </w:divBdr>
        </w:div>
        <w:div w:id="726149014">
          <w:marLeft w:val="0"/>
          <w:marRight w:val="0"/>
          <w:marTop w:val="0"/>
          <w:marBottom w:val="0"/>
          <w:divBdr>
            <w:top w:val="none" w:sz="0" w:space="0" w:color="auto"/>
            <w:left w:val="none" w:sz="0" w:space="0" w:color="auto"/>
            <w:bottom w:val="none" w:sz="0" w:space="0" w:color="auto"/>
            <w:right w:val="none" w:sz="0" w:space="0" w:color="auto"/>
          </w:divBdr>
        </w:div>
        <w:div w:id="753747836">
          <w:marLeft w:val="0"/>
          <w:marRight w:val="0"/>
          <w:marTop w:val="0"/>
          <w:marBottom w:val="0"/>
          <w:divBdr>
            <w:top w:val="none" w:sz="0" w:space="0" w:color="auto"/>
            <w:left w:val="none" w:sz="0" w:space="0" w:color="auto"/>
            <w:bottom w:val="none" w:sz="0" w:space="0" w:color="auto"/>
            <w:right w:val="none" w:sz="0" w:space="0" w:color="auto"/>
          </w:divBdr>
        </w:div>
        <w:div w:id="41029700">
          <w:marLeft w:val="0"/>
          <w:marRight w:val="0"/>
          <w:marTop w:val="0"/>
          <w:marBottom w:val="0"/>
          <w:divBdr>
            <w:top w:val="none" w:sz="0" w:space="0" w:color="auto"/>
            <w:left w:val="none" w:sz="0" w:space="0" w:color="auto"/>
            <w:bottom w:val="none" w:sz="0" w:space="0" w:color="auto"/>
            <w:right w:val="none" w:sz="0" w:space="0" w:color="auto"/>
          </w:divBdr>
        </w:div>
        <w:div w:id="266154924">
          <w:marLeft w:val="0"/>
          <w:marRight w:val="0"/>
          <w:marTop w:val="0"/>
          <w:marBottom w:val="0"/>
          <w:divBdr>
            <w:top w:val="none" w:sz="0" w:space="0" w:color="auto"/>
            <w:left w:val="none" w:sz="0" w:space="0" w:color="auto"/>
            <w:bottom w:val="none" w:sz="0" w:space="0" w:color="auto"/>
            <w:right w:val="none" w:sz="0" w:space="0" w:color="auto"/>
          </w:divBdr>
        </w:div>
        <w:div w:id="1385328289">
          <w:marLeft w:val="0"/>
          <w:marRight w:val="0"/>
          <w:marTop w:val="0"/>
          <w:marBottom w:val="0"/>
          <w:divBdr>
            <w:top w:val="none" w:sz="0" w:space="0" w:color="auto"/>
            <w:left w:val="none" w:sz="0" w:space="0" w:color="auto"/>
            <w:bottom w:val="none" w:sz="0" w:space="0" w:color="auto"/>
            <w:right w:val="none" w:sz="0" w:space="0" w:color="auto"/>
          </w:divBdr>
        </w:div>
      </w:divsChild>
    </w:div>
    <w:div w:id="1141120760">
      <w:bodyDiv w:val="1"/>
      <w:marLeft w:val="0"/>
      <w:marRight w:val="0"/>
      <w:marTop w:val="0"/>
      <w:marBottom w:val="0"/>
      <w:divBdr>
        <w:top w:val="none" w:sz="0" w:space="0" w:color="auto"/>
        <w:left w:val="none" w:sz="0" w:space="0" w:color="auto"/>
        <w:bottom w:val="none" w:sz="0" w:space="0" w:color="auto"/>
        <w:right w:val="none" w:sz="0" w:space="0" w:color="auto"/>
      </w:divBdr>
      <w:divsChild>
        <w:div w:id="539244972">
          <w:marLeft w:val="0"/>
          <w:marRight w:val="0"/>
          <w:marTop w:val="0"/>
          <w:marBottom w:val="0"/>
          <w:divBdr>
            <w:top w:val="none" w:sz="0" w:space="0" w:color="auto"/>
            <w:left w:val="none" w:sz="0" w:space="0" w:color="auto"/>
            <w:bottom w:val="none" w:sz="0" w:space="0" w:color="auto"/>
            <w:right w:val="none" w:sz="0" w:space="0" w:color="auto"/>
          </w:divBdr>
        </w:div>
        <w:div w:id="177045400">
          <w:marLeft w:val="0"/>
          <w:marRight w:val="0"/>
          <w:marTop w:val="0"/>
          <w:marBottom w:val="0"/>
          <w:divBdr>
            <w:top w:val="none" w:sz="0" w:space="0" w:color="auto"/>
            <w:left w:val="none" w:sz="0" w:space="0" w:color="auto"/>
            <w:bottom w:val="none" w:sz="0" w:space="0" w:color="auto"/>
            <w:right w:val="none" w:sz="0" w:space="0" w:color="auto"/>
          </w:divBdr>
        </w:div>
        <w:div w:id="147865700">
          <w:marLeft w:val="0"/>
          <w:marRight w:val="0"/>
          <w:marTop w:val="0"/>
          <w:marBottom w:val="0"/>
          <w:divBdr>
            <w:top w:val="none" w:sz="0" w:space="0" w:color="auto"/>
            <w:left w:val="none" w:sz="0" w:space="0" w:color="auto"/>
            <w:bottom w:val="none" w:sz="0" w:space="0" w:color="auto"/>
            <w:right w:val="none" w:sz="0" w:space="0" w:color="auto"/>
          </w:divBdr>
        </w:div>
        <w:div w:id="1279557397">
          <w:marLeft w:val="0"/>
          <w:marRight w:val="0"/>
          <w:marTop w:val="0"/>
          <w:marBottom w:val="0"/>
          <w:divBdr>
            <w:top w:val="none" w:sz="0" w:space="0" w:color="auto"/>
            <w:left w:val="none" w:sz="0" w:space="0" w:color="auto"/>
            <w:bottom w:val="none" w:sz="0" w:space="0" w:color="auto"/>
            <w:right w:val="none" w:sz="0" w:space="0" w:color="auto"/>
          </w:divBdr>
        </w:div>
        <w:div w:id="1765607775">
          <w:marLeft w:val="0"/>
          <w:marRight w:val="0"/>
          <w:marTop w:val="0"/>
          <w:marBottom w:val="0"/>
          <w:divBdr>
            <w:top w:val="none" w:sz="0" w:space="0" w:color="auto"/>
            <w:left w:val="none" w:sz="0" w:space="0" w:color="auto"/>
            <w:bottom w:val="none" w:sz="0" w:space="0" w:color="auto"/>
            <w:right w:val="none" w:sz="0" w:space="0" w:color="auto"/>
          </w:divBdr>
        </w:div>
        <w:div w:id="302006194">
          <w:marLeft w:val="0"/>
          <w:marRight w:val="0"/>
          <w:marTop w:val="0"/>
          <w:marBottom w:val="0"/>
          <w:divBdr>
            <w:top w:val="none" w:sz="0" w:space="0" w:color="auto"/>
            <w:left w:val="none" w:sz="0" w:space="0" w:color="auto"/>
            <w:bottom w:val="none" w:sz="0" w:space="0" w:color="auto"/>
            <w:right w:val="none" w:sz="0" w:space="0" w:color="auto"/>
          </w:divBdr>
        </w:div>
        <w:div w:id="800540068">
          <w:marLeft w:val="0"/>
          <w:marRight w:val="0"/>
          <w:marTop w:val="0"/>
          <w:marBottom w:val="0"/>
          <w:divBdr>
            <w:top w:val="none" w:sz="0" w:space="0" w:color="auto"/>
            <w:left w:val="none" w:sz="0" w:space="0" w:color="auto"/>
            <w:bottom w:val="none" w:sz="0" w:space="0" w:color="auto"/>
            <w:right w:val="none" w:sz="0" w:space="0" w:color="auto"/>
          </w:divBdr>
        </w:div>
        <w:div w:id="922229131">
          <w:marLeft w:val="0"/>
          <w:marRight w:val="0"/>
          <w:marTop w:val="0"/>
          <w:marBottom w:val="0"/>
          <w:divBdr>
            <w:top w:val="none" w:sz="0" w:space="0" w:color="auto"/>
            <w:left w:val="none" w:sz="0" w:space="0" w:color="auto"/>
            <w:bottom w:val="none" w:sz="0" w:space="0" w:color="auto"/>
            <w:right w:val="none" w:sz="0" w:space="0" w:color="auto"/>
          </w:divBdr>
        </w:div>
        <w:div w:id="2109160369">
          <w:marLeft w:val="0"/>
          <w:marRight w:val="0"/>
          <w:marTop w:val="0"/>
          <w:marBottom w:val="0"/>
          <w:divBdr>
            <w:top w:val="none" w:sz="0" w:space="0" w:color="auto"/>
            <w:left w:val="none" w:sz="0" w:space="0" w:color="auto"/>
            <w:bottom w:val="none" w:sz="0" w:space="0" w:color="auto"/>
            <w:right w:val="none" w:sz="0" w:space="0" w:color="auto"/>
          </w:divBdr>
        </w:div>
        <w:div w:id="192042038">
          <w:marLeft w:val="0"/>
          <w:marRight w:val="0"/>
          <w:marTop w:val="0"/>
          <w:marBottom w:val="0"/>
          <w:divBdr>
            <w:top w:val="none" w:sz="0" w:space="0" w:color="auto"/>
            <w:left w:val="none" w:sz="0" w:space="0" w:color="auto"/>
            <w:bottom w:val="none" w:sz="0" w:space="0" w:color="auto"/>
            <w:right w:val="none" w:sz="0" w:space="0" w:color="auto"/>
          </w:divBdr>
        </w:div>
        <w:div w:id="1116482886">
          <w:marLeft w:val="0"/>
          <w:marRight w:val="0"/>
          <w:marTop w:val="0"/>
          <w:marBottom w:val="0"/>
          <w:divBdr>
            <w:top w:val="none" w:sz="0" w:space="0" w:color="auto"/>
            <w:left w:val="none" w:sz="0" w:space="0" w:color="auto"/>
            <w:bottom w:val="none" w:sz="0" w:space="0" w:color="auto"/>
            <w:right w:val="none" w:sz="0" w:space="0" w:color="auto"/>
          </w:divBdr>
        </w:div>
        <w:div w:id="1768696447">
          <w:marLeft w:val="0"/>
          <w:marRight w:val="0"/>
          <w:marTop w:val="0"/>
          <w:marBottom w:val="0"/>
          <w:divBdr>
            <w:top w:val="none" w:sz="0" w:space="0" w:color="auto"/>
            <w:left w:val="none" w:sz="0" w:space="0" w:color="auto"/>
            <w:bottom w:val="none" w:sz="0" w:space="0" w:color="auto"/>
            <w:right w:val="none" w:sz="0" w:space="0" w:color="auto"/>
          </w:divBdr>
        </w:div>
        <w:div w:id="1489903182">
          <w:marLeft w:val="0"/>
          <w:marRight w:val="0"/>
          <w:marTop w:val="0"/>
          <w:marBottom w:val="0"/>
          <w:divBdr>
            <w:top w:val="none" w:sz="0" w:space="0" w:color="auto"/>
            <w:left w:val="none" w:sz="0" w:space="0" w:color="auto"/>
            <w:bottom w:val="none" w:sz="0" w:space="0" w:color="auto"/>
            <w:right w:val="none" w:sz="0" w:space="0" w:color="auto"/>
          </w:divBdr>
        </w:div>
        <w:div w:id="680282068">
          <w:marLeft w:val="0"/>
          <w:marRight w:val="0"/>
          <w:marTop w:val="0"/>
          <w:marBottom w:val="0"/>
          <w:divBdr>
            <w:top w:val="none" w:sz="0" w:space="0" w:color="auto"/>
            <w:left w:val="none" w:sz="0" w:space="0" w:color="auto"/>
            <w:bottom w:val="none" w:sz="0" w:space="0" w:color="auto"/>
            <w:right w:val="none" w:sz="0" w:space="0" w:color="auto"/>
          </w:divBdr>
        </w:div>
        <w:div w:id="821849572">
          <w:marLeft w:val="0"/>
          <w:marRight w:val="0"/>
          <w:marTop w:val="0"/>
          <w:marBottom w:val="0"/>
          <w:divBdr>
            <w:top w:val="none" w:sz="0" w:space="0" w:color="auto"/>
            <w:left w:val="none" w:sz="0" w:space="0" w:color="auto"/>
            <w:bottom w:val="none" w:sz="0" w:space="0" w:color="auto"/>
            <w:right w:val="none" w:sz="0" w:space="0" w:color="auto"/>
          </w:divBdr>
        </w:div>
        <w:div w:id="1959873670">
          <w:marLeft w:val="0"/>
          <w:marRight w:val="0"/>
          <w:marTop w:val="0"/>
          <w:marBottom w:val="0"/>
          <w:divBdr>
            <w:top w:val="none" w:sz="0" w:space="0" w:color="auto"/>
            <w:left w:val="none" w:sz="0" w:space="0" w:color="auto"/>
            <w:bottom w:val="none" w:sz="0" w:space="0" w:color="auto"/>
            <w:right w:val="none" w:sz="0" w:space="0" w:color="auto"/>
          </w:divBdr>
        </w:div>
        <w:div w:id="1106005664">
          <w:marLeft w:val="0"/>
          <w:marRight w:val="0"/>
          <w:marTop w:val="0"/>
          <w:marBottom w:val="0"/>
          <w:divBdr>
            <w:top w:val="none" w:sz="0" w:space="0" w:color="auto"/>
            <w:left w:val="none" w:sz="0" w:space="0" w:color="auto"/>
            <w:bottom w:val="none" w:sz="0" w:space="0" w:color="auto"/>
            <w:right w:val="none" w:sz="0" w:space="0" w:color="auto"/>
          </w:divBdr>
        </w:div>
        <w:div w:id="1817258395">
          <w:marLeft w:val="0"/>
          <w:marRight w:val="0"/>
          <w:marTop w:val="0"/>
          <w:marBottom w:val="0"/>
          <w:divBdr>
            <w:top w:val="none" w:sz="0" w:space="0" w:color="auto"/>
            <w:left w:val="none" w:sz="0" w:space="0" w:color="auto"/>
            <w:bottom w:val="none" w:sz="0" w:space="0" w:color="auto"/>
            <w:right w:val="none" w:sz="0" w:space="0" w:color="auto"/>
          </w:divBdr>
        </w:div>
      </w:divsChild>
    </w:div>
    <w:div w:id="1843885572">
      <w:bodyDiv w:val="1"/>
      <w:marLeft w:val="0"/>
      <w:marRight w:val="0"/>
      <w:marTop w:val="0"/>
      <w:marBottom w:val="0"/>
      <w:divBdr>
        <w:top w:val="none" w:sz="0" w:space="0" w:color="auto"/>
        <w:left w:val="none" w:sz="0" w:space="0" w:color="auto"/>
        <w:bottom w:val="none" w:sz="0" w:space="0" w:color="auto"/>
        <w:right w:val="none" w:sz="0" w:space="0" w:color="auto"/>
      </w:divBdr>
      <w:divsChild>
        <w:div w:id="2024479573">
          <w:marLeft w:val="0"/>
          <w:marRight w:val="0"/>
          <w:marTop w:val="0"/>
          <w:marBottom w:val="0"/>
          <w:divBdr>
            <w:top w:val="none" w:sz="0" w:space="0" w:color="auto"/>
            <w:left w:val="none" w:sz="0" w:space="0" w:color="auto"/>
            <w:bottom w:val="none" w:sz="0" w:space="0" w:color="auto"/>
            <w:right w:val="none" w:sz="0" w:space="0" w:color="auto"/>
          </w:divBdr>
        </w:div>
        <w:div w:id="631520204">
          <w:marLeft w:val="0"/>
          <w:marRight w:val="0"/>
          <w:marTop w:val="0"/>
          <w:marBottom w:val="0"/>
          <w:divBdr>
            <w:top w:val="none" w:sz="0" w:space="0" w:color="auto"/>
            <w:left w:val="none" w:sz="0" w:space="0" w:color="auto"/>
            <w:bottom w:val="none" w:sz="0" w:space="0" w:color="auto"/>
            <w:right w:val="none" w:sz="0" w:space="0" w:color="auto"/>
          </w:divBdr>
        </w:div>
        <w:div w:id="745301771">
          <w:marLeft w:val="0"/>
          <w:marRight w:val="0"/>
          <w:marTop w:val="0"/>
          <w:marBottom w:val="0"/>
          <w:divBdr>
            <w:top w:val="none" w:sz="0" w:space="0" w:color="auto"/>
            <w:left w:val="none" w:sz="0" w:space="0" w:color="auto"/>
            <w:bottom w:val="none" w:sz="0" w:space="0" w:color="auto"/>
            <w:right w:val="none" w:sz="0" w:space="0" w:color="auto"/>
          </w:divBdr>
        </w:div>
        <w:div w:id="784352169">
          <w:marLeft w:val="0"/>
          <w:marRight w:val="0"/>
          <w:marTop w:val="0"/>
          <w:marBottom w:val="0"/>
          <w:divBdr>
            <w:top w:val="none" w:sz="0" w:space="0" w:color="auto"/>
            <w:left w:val="none" w:sz="0" w:space="0" w:color="auto"/>
            <w:bottom w:val="none" w:sz="0" w:space="0" w:color="auto"/>
            <w:right w:val="none" w:sz="0" w:space="0" w:color="auto"/>
          </w:divBdr>
        </w:div>
        <w:div w:id="1297494745">
          <w:marLeft w:val="0"/>
          <w:marRight w:val="0"/>
          <w:marTop w:val="0"/>
          <w:marBottom w:val="0"/>
          <w:divBdr>
            <w:top w:val="none" w:sz="0" w:space="0" w:color="auto"/>
            <w:left w:val="none" w:sz="0" w:space="0" w:color="auto"/>
            <w:bottom w:val="none" w:sz="0" w:space="0" w:color="auto"/>
            <w:right w:val="none" w:sz="0" w:space="0" w:color="auto"/>
          </w:divBdr>
        </w:div>
        <w:div w:id="1350793556">
          <w:marLeft w:val="0"/>
          <w:marRight w:val="0"/>
          <w:marTop w:val="0"/>
          <w:marBottom w:val="0"/>
          <w:divBdr>
            <w:top w:val="none" w:sz="0" w:space="0" w:color="auto"/>
            <w:left w:val="none" w:sz="0" w:space="0" w:color="auto"/>
            <w:bottom w:val="none" w:sz="0" w:space="0" w:color="auto"/>
            <w:right w:val="none" w:sz="0" w:space="0" w:color="auto"/>
          </w:divBdr>
        </w:div>
        <w:div w:id="703797332">
          <w:marLeft w:val="0"/>
          <w:marRight w:val="0"/>
          <w:marTop w:val="0"/>
          <w:marBottom w:val="0"/>
          <w:divBdr>
            <w:top w:val="none" w:sz="0" w:space="0" w:color="auto"/>
            <w:left w:val="none" w:sz="0" w:space="0" w:color="auto"/>
            <w:bottom w:val="none" w:sz="0" w:space="0" w:color="auto"/>
            <w:right w:val="none" w:sz="0" w:space="0" w:color="auto"/>
          </w:divBdr>
        </w:div>
        <w:div w:id="1823614537">
          <w:marLeft w:val="0"/>
          <w:marRight w:val="0"/>
          <w:marTop w:val="0"/>
          <w:marBottom w:val="0"/>
          <w:divBdr>
            <w:top w:val="none" w:sz="0" w:space="0" w:color="auto"/>
            <w:left w:val="none" w:sz="0" w:space="0" w:color="auto"/>
            <w:bottom w:val="none" w:sz="0" w:space="0" w:color="auto"/>
            <w:right w:val="none" w:sz="0" w:space="0" w:color="auto"/>
          </w:divBdr>
        </w:div>
        <w:div w:id="1444958995">
          <w:marLeft w:val="0"/>
          <w:marRight w:val="0"/>
          <w:marTop w:val="0"/>
          <w:marBottom w:val="0"/>
          <w:divBdr>
            <w:top w:val="none" w:sz="0" w:space="0" w:color="auto"/>
            <w:left w:val="none" w:sz="0" w:space="0" w:color="auto"/>
            <w:bottom w:val="none" w:sz="0" w:space="0" w:color="auto"/>
            <w:right w:val="none" w:sz="0" w:space="0" w:color="auto"/>
          </w:divBdr>
        </w:div>
        <w:div w:id="357707970">
          <w:marLeft w:val="0"/>
          <w:marRight w:val="0"/>
          <w:marTop w:val="0"/>
          <w:marBottom w:val="0"/>
          <w:divBdr>
            <w:top w:val="none" w:sz="0" w:space="0" w:color="auto"/>
            <w:left w:val="none" w:sz="0" w:space="0" w:color="auto"/>
            <w:bottom w:val="none" w:sz="0" w:space="0" w:color="auto"/>
            <w:right w:val="none" w:sz="0" w:space="0" w:color="auto"/>
          </w:divBdr>
        </w:div>
        <w:div w:id="699476487">
          <w:marLeft w:val="0"/>
          <w:marRight w:val="0"/>
          <w:marTop w:val="0"/>
          <w:marBottom w:val="0"/>
          <w:divBdr>
            <w:top w:val="none" w:sz="0" w:space="0" w:color="auto"/>
            <w:left w:val="none" w:sz="0" w:space="0" w:color="auto"/>
            <w:bottom w:val="none" w:sz="0" w:space="0" w:color="auto"/>
            <w:right w:val="none" w:sz="0" w:space="0" w:color="auto"/>
          </w:divBdr>
        </w:div>
        <w:div w:id="1615987646">
          <w:marLeft w:val="0"/>
          <w:marRight w:val="0"/>
          <w:marTop w:val="0"/>
          <w:marBottom w:val="0"/>
          <w:divBdr>
            <w:top w:val="none" w:sz="0" w:space="0" w:color="auto"/>
            <w:left w:val="none" w:sz="0" w:space="0" w:color="auto"/>
            <w:bottom w:val="none" w:sz="0" w:space="0" w:color="auto"/>
            <w:right w:val="none" w:sz="0" w:space="0" w:color="auto"/>
          </w:divBdr>
        </w:div>
        <w:div w:id="430319153">
          <w:marLeft w:val="0"/>
          <w:marRight w:val="0"/>
          <w:marTop w:val="0"/>
          <w:marBottom w:val="0"/>
          <w:divBdr>
            <w:top w:val="none" w:sz="0" w:space="0" w:color="auto"/>
            <w:left w:val="none" w:sz="0" w:space="0" w:color="auto"/>
            <w:bottom w:val="none" w:sz="0" w:space="0" w:color="auto"/>
            <w:right w:val="none" w:sz="0" w:space="0" w:color="auto"/>
          </w:divBdr>
        </w:div>
        <w:div w:id="1278179422">
          <w:marLeft w:val="0"/>
          <w:marRight w:val="0"/>
          <w:marTop w:val="0"/>
          <w:marBottom w:val="0"/>
          <w:divBdr>
            <w:top w:val="none" w:sz="0" w:space="0" w:color="auto"/>
            <w:left w:val="none" w:sz="0" w:space="0" w:color="auto"/>
            <w:bottom w:val="none" w:sz="0" w:space="0" w:color="auto"/>
            <w:right w:val="none" w:sz="0" w:space="0" w:color="auto"/>
          </w:divBdr>
        </w:div>
        <w:div w:id="1749305905">
          <w:marLeft w:val="0"/>
          <w:marRight w:val="0"/>
          <w:marTop w:val="0"/>
          <w:marBottom w:val="0"/>
          <w:divBdr>
            <w:top w:val="none" w:sz="0" w:space="0" w:color="auto"/>
            <w:left w:val="none" w:sz="0" w:space="0" w:color="auto"/>
            <w:bottom w:val="none" w:sz="0" w:space="0" w:color="auto"/>
            <w:right w:val="none" w:sz="0" w:space="0" w:color="auto"/>
          </w:divBdr>
        </w:div>
        <w:div w:id="1309750463">
          <w:marLeft w:val="0"/>
          <w:marRight w:val="0"/>
          <w:marTop w:val="0"/>
          <w:marBottom w:val="0"/>
          <w:divBdr>
            <w:top w:val="none" w:sz="0" w:space="0" w:color="auto"/>
            <w:left w:val="none" w:sz="0" w:space="0" w:color="auto"/>
            <w:bottom w:val="none" w:sz="0" w:space="0" w:color="auto"/>
            <w:right w:val="none" w:sz="0" w:space="0" w:color="auto"/>
          </w:divBdr>
        </w:div>
        <w:div w:id="377946139">
          <w:marLeft w:val="0"/>
          <w:marRight w:val="0"/>
          <w:marTop w:val="0"/>
          <w:marBottom w:val="0"/>
          <w:divBdr>
            <w:top w:val="none" w:sz="0" w:space="0" w:color="auto"/>
            <w:left w:val="none" w:sz="0" w:space="0" w:color="auto"/>
            <w:bottom w:val="none" w:sz="0" w:space="0" w:color="auto"/>
            <w:right w:val="none" w:sz="0" w:space="0" w:color="auto"/>
          </w:divBdr>
        </w:div>
        <w:div w:id="103815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v>Glucose Concentration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Sheet1!$A$2:$A$16</c:f>
              <c:numCache>
                <c:formatCode>General</c:formatCode>
                <c:ptCount val="15"/>
                <c:pt idx="0">
                  <c:v>4</c:v>
                </c:pt>
                <c:pt idx="1">
                  <c:v>8</c:v>
                </c:pt>
                <c:pt idx="2">
                  <c:v>12</c:v>
                </c:pt>
                <c:pt idx="3">
                  <c:v>16</c:v>
                </c:pt>
                <c:pt idx="4">
                  <c:v>20</c:v>
                </c:pt>
                <c:pt idx="5">
                  <c:v>24</c:v>
                </c:pt>
                <c:pt idx="6">
                  <c:v>28</c:v>
                </c:pt>
                <c:pt idx="7">
                  <c:v>32</c:v>
                </c:pt>
                <c:pt idx="8">
                  <c:v>36</c:v>
                </c:pt>
                <c:pt idx="9">
                  <c:v>40</c:v>
                </c:pt>
                <c:pt idx="10">
                  <c:v>44</c:v>
                </c:pt>
                <c:pt idx="11">
                  <c:v>48</c:v>
                </c:pt>
                <c:pt idx="12">
                  <c:v>52</c:v>
                </c:pt>
                <c:pt idx="13">
                  <c:v>56</c:v>
                </c:pt>
                <c:pt idx="14">
                  <c:v>60</c:v>
                </c:pt>
              </c:numCache>
            </c:numRef>
          </c:xVal>
          <c:yVal>
            <c:numRef>
              <c:f>Sheet1!$B$2:$B$16</c:f>
              <c:numCache>
                <c:formatCode>General</c:formatCode>
                <c:ptCount val="15"/>
                <c:pt idx="0">
                  <c:v>0</c:v>
                </c:pt>
                <c:pt idx="1">
                  <c:v>0</c:v>
                </c:pt>
                <c:pt idx="2">
                  <c:v>0</c:v>
                </c:pt>
                <c:pt idx="3">
                  <c:v>0</c:v>
                </c:pt>
                <c:pt idx="4">
                  <c:v>0</c:v>
                </c:pt>
                <c:pt idx="5">
                  <c:v>0.95</c:v>
                </c:pt>
                <c:pt idx="6">
                  <c:v>3.5</c:v>
                </c:pt>
                <c:pt idx="7">
                  <c:v>3.1</c:v>
                </c:pt>
                <c:pt idx="8">
                  <c:v>1.78</c:v>
                </c:pt>
                <c:pt idx="9">
                  <c:v>0.61</c:v>
                </c:pt>
                <c:pt idx="10">
                  <c:v>0</c:v>
                </c:pt>
                <c:pt idx="11">
                  <c:v>0</c:v>
                </c:pt>
                <c:pt idx="12">
                  <c:v>0</c:v>
                </c:pt>
                <c:pt idx="13">
                  <c:v>0</c:v>
                </c:pt>
                <c:pt idx="14">
                  <c:v>0</c:v>
                </c:pt>
              </c:numCache>
            </c:numRef>
          </c:yVal>
          <c:smooth val="0"/>
          <c:extLst>
            <c:ext xmlns:c16="http://schemas.microsoft.com/office/drawing/2014/chart" uri="{C3380CC4-5D6E-409C-BE32-E72D297353CC}">
              <c16:uniqueId val="{00000000-F76E-4179-878C-F0731EBA0F22}"/>
            </c:ext>
          </c:extLst>
        </c:ser>
        <c:dLbls>
          <c:showLegendKey val="0"/>
          <c:showVal val="0"/>
          <c:showCatName val="0"/>
          <c:showSerName val="0"/>
          <c:showPercent val="0"/>
          <c:showBubbleSize val="0"/>
        </c:dLbls>
        <c:axId val="243502576"/>
        <c:axId val="243502904"/>
      </c:scatterChart>
      <c:scatterChart>
        <c:scatterStyle val="lineMarker"/>
        <c:varyColors val="0"/>
        <c:ser>
          <c:idx val="1"/>
          <c:order val="1"/>
          <c:tx>
            <c:v>Starch Concentration</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Sheet1!$A$2:$A$16</c:f>
              <c:numCache>
                <c:formatCode>General</c:formatCode>
                <c:ptCount val="15"/>
                <c:pt idx="0">
                  <c:v>4</c:v>
                </c:pt>
                <c:pt idx="1">
                  <c:v>8</c:v>
                </c:pt>
                <c:pt idx="2">
                  <c:v>12</c:v>
                </c:pt>
                <c:pt idx="3">
                  <c:v>16</c:v>
                </c:pt>
                <c:pt idx="4">
                  <c:v>20</c:v>
                </c:pt>
                <c:pt idx="5">
                  <c:v>24</c:v>
                </c:pt>
                <c:pt idx="6">
                  <c:v>28</c:v>
                </c:pt>
                <c:pt idx="7">
                  <c:v>32</c:v>
                </c:pt>
                <c:pt idx="8">
                  <c:v>36</c:v>
                </c:pt>
                <c:pt idx="9">
                  <c:v>40</c:v>
                </c:pt>
                <c:pt idx="10">
                  <c:v>44</c:v>
                </c:pt>
                <c:pt idx="11">
                  <c:v>48</c:v>
                </c:pt>
                <c:pt idx="12">
                  <c:v>52</c:v>
                </c:pt>
                <c:pt idx="13">
                  <c:v>56</c:v>
                </c:pt>
                <c:pt idx="14">
                  <c:v>60</c:v>
                </c:pt>
              </c:numCache>
            </c:numRef>
          </c:xVal>
          <c:yVal>
            <c:numRef>
              <c:f>Sheet1!$C$2:$C$16</c:f>
              <c:numCache>
                <c:formatCode>General</c:formatCode>
                <c:ptCount val="15"/>
                <c:pt idx="0">
                  <c:v>3.8E-3</c:v>
                </c:pt>
                <c:pt idx="1">
                  <c:v>1.9699999999999999E-2</c:v>
                </c:pt>
                <c:pt idx="2">
                  <c:v>0</c:v>
                </c:pt>
                <c:pt idx="3">
                  <c:v>6.5000000000000002E-2</c:v>
                </c:pt>
                <c:pt idx="4">
                  <c:v>3.5999999999999997E-2</c:v>
                </c:pt>
                <c:pt idx="5">
                  <c:v>5.9000000000000003E-4</c:v>
                </c:pt>
                <c:pt idx="6">
                  <c:v>0</c:v>
                </c:pt>
                <c:pt idx="7">
                  <c:v>0</c:v>
                </c:pt>
                <c:pt idx="8">
                  <c:v>8.2000000000000007E-3</c:v>
                </c:pt>
                <c:pt idx="9">
                  <c:v>0</c:v>
                </c:pt>
                <c:pt idx="10">
                  <c:v>0</c:v>
                </c:pt>
                <c:pt idx="11">
                  <c:v>5.9000000000000003E-4</c:v>
                </c:pt>
                <c:pt idx="12">
                  <c:v>0</c:v>
                </c:pt>
                <c:pt idx="13">
                  <c:v>0</c:v>
                </c:pt>
                <c:pt idx="14">
                  <c:v>0</c:v>
                </c:pt>
              </c:numCache>
            </c:numRef>
          </c:yVal>
          <c:smooth val="0"/>
          <c:extLst>
            <c:ext xmlns:c16="http://schemas.microsoft.com/office/drawing/2014/chart" uri="{C3380CC4-5D6E-409C-BE32-E72D297353CC}">
              <c16:uniqueId val="{00000001-F76E-4179-878C-F0731EBA0F22}"/>
            </c:ext>
          </c:extLst>
        </c:ser>
        <c:dLbls>
          <c:showLegendKey val="0"/>
          <c:showVal val="0"/>
          <c:showCatName val="0"/>
          <c:showSerName val="0"/>
          <c:showPercent val="0"/>
          <c:showBubbleSize val="0"/>
        </c:dLbls>
        <c:axId val="440292392"/>
        <c:axId val="440294688"/>
      </c:scatterChart>
      <c:valAx>
        <c:axId val="2435025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Elution Volume (mL)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3502904"/>
        <c:crosses val="autoZero"/>
        <c:crossBetween val="midCat"/>
      </c:valAx>
      <c:valAx>
        <c:axId val="2435029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Concentration (g/L)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3502576"/>
        <c:crosses val="autoZero"/>
        <c:crossBetween val="midCat"/>
      </c:valAx>
      <c:valAx>
        <c:axId val="440294688"/>
        <c:scaling>
          <c:orientation val="minMax"/>
        </c:scaling>
        <c:delete val="0"/>
        <c:axPos val="r"/>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292392"/>
        <c:crosses val="max"/>
        <c:crossBetween val="midCat"/>
      </c:valAx>
      <c:valAx>
        <c:axId val="440292392"/>
        <c:scaling>
          <c:orientation val="minMax"/>
        </c:scaling>
        <c:delete val="1"/>
        <c:axPos val="b"/>
        <c:numFmt formatCode="General" sourceLinked="1"/>
        <c:majorTickMark val="out"/>
        <c:minorTickMark val="none"/>
        <c:tickLblPos val="nextTo"/>
        <c:crossAx val="44029468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TotalTime>
  <Pages>11</Pages>
  <Words>1828</Words>
  <Characters>10420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dewsbury</dc:creator>
  <cp:keywords/>
  <dc:description/>
  <cp:lastModifiedBy>amanda dewsbury</cp:lastModifiedBy>
  <cp:revision>13</cp:revision>
  <dcterms:created xsi:type="dcterms:W3CDTF">2016-01-26T04:10:00Z</dcterms:created>
  <dcterms:modified xsi:type="dcterms:W3CDTF">2016-01-26T19:27:00Z</dcterms:modified>
</cp:coreProperties>
</file>