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18951" w14:textId="77777777" w:rsidR="00CB2F40" w:rsidRDefault="00CB2F40" w:rsidP="00CB2F40">
      <w:pPr>
        <w:jc w:val="right"/>
      </w:pPr>
      <w:r>
        <w:t>CRM 1300</w:t>
      </w:r>
    </w:p>
    <w:p w14:paraId="373DC26A" w14:textId="77777777" w:rsidR="00CB2F40" w:rsidRDefault="00CB2F40" w:rsidP="00CB2F40">
      <w:pPr>
        <w:jc w:val="right"/>
      </w:pPr>
      <w:r>
        <w:t>March 13</w:t>
      </w:r>
      <w:r>
        <w:rPr>
          <w:vertAlign w:val="superscript"/>
        </w:rPr>
        <w:t>th</w:t>
      </w:r>
      <w:r>
        <w:t>, 2015</w:t>
      </w:r>
    </w:p>
    <w:p w14:paraId="57583C1D" w14:textId="77777777" w:rsidR="007569F8" w:rsidRDefault="00CB2F40" w:rsidP="00CB2F40">
      <w:pPr>
        <w:jc w:val="right"/>
      </w:pPr>
      <w:r>
        <w:t xml:space="preserve">Lecture #15: Pretrial Criminal </w:t>
      </w:r>
      <w:r w:rsidR="007569F8">
        <w:t>Procedures</w:t>
      </w:r>
    </w:p>
    <w:p w14:paraId="6F071C0B" w14:textId="77777777" w:rsidR="007569F8" w:rsidRDefault="007569F8" w:rsidP="007569F8"/>
    <w:p w14:paraId="7ECBC755" w14:textId="77777777" w:rsidR="007569F8" w:rsidRDefault="007569F8" w:rsidP="007569F8">
      <w:r>
        <w:t>(3) Criminal Courts</w:t>
      </w:r>
    </w:p>
    <w:p w14:paraId="6AAAF319" w14:textId="77777777" w:rsidR="007569F8" w:rsidRPr="007569F8" w:rsidRDefault="007569F8" w:rsidP="007569F8">
      <w:r>
        <w:tab/>
        <w:t xml:space="preserve">- </w:t>
      </w:r>
      <w:r w:rsidRPr="007569F8">
        <w:t>What 2 fundamental decisions need to be made?</w:t>
      </w:r>
    </w:p>
    <w:p w14:paraId="3B3D0396" w14:textId="77777777" w:rsidR="007569F8" w:rsidRDefault="007569F8" w:rsidP="007569F8">
      <w:pPr>
        <w:ind w:left="720" w:firstLine="720"/>
      </w:pPr>
      <w:r>
        <w:t>*</w:t>
      </w:r>
      <w:r w:rsidRPr="007569F8">
        <w:t>Determine guilt or non-guilt</w:t>
      </w:r>
    </w:p>
    <w:p w14:paraId="2EBF74D9" w14:textId="77777777" w:rsidR="007569F8" w:rsidRPr="007569F8" w:rsidRDefault="007569F8" w:rsidP="007569F8">
      <w:pPr>
        <w:ind w:left="720" w:firstLine="720"/>
      </w:pPr>
      <w:r>
        <w:t>*</w:t>
      </w:r>
      <w:r w:rsidRPr="007569F8">
        <w:t>Decide the appropriate type and length of sanction.</w:t>
      </w:r>
    </w:p>
    <w:p w14:paraId="01F27D21" w14:textId="77777777" w:rsidR="007569F8" w:rsidRDefault="007569F8" w:rsidP="007569F8">
      <w:r>
        <w:tab/>
        <w:t>- Three functions:</w:t>
      </w:r>
    </w:p>
    <w:p w14:paraId="4EB71BBA" w14:textId="77777777" w:rsidR="007569F8" w:rsidRPr="007569F8" w:rsidRDefault="007569F8" w:rsidP="007569F8">
      <w:r>
        <w:tab/>
      </w:r>
      <w:r>
        <w:tab/>
      </w:r>
      <w:r w:rsidRPr="007569F8">
        <w:t>1.Due Process – protect the rights of the accused</w:t>
      </w:r>
    </w:p>
    <w:p w14:paraId="61AF8603" w14:textId="77777777" w:rsidR="007569F8" w:rsidRPr="007569F8" w:rsidRDefault="007569F8" w:rsidP="007569F8">
      <w:pPr>
        <w:ind w:left="720" w:firstLine="720"/>
      </w:pPr>
      <w:r w:rsidRPr="007569F8">
        <w:t>2.Crime Control – protecting society from criminals</w:t>
      </w:r>
    </w:p>
    <w:p w14:paraId="25B510F6" w14:textId="77777777" w:rsidR="007569F8" w:rsidRDefault="007569F8" w:rsidP="0000534B">
      <w:pPr>
        <w:ind w:left="720" w:firstLine="720"/>
        <w:contextualSpacing/>
      </w:pPr>
      <w:r w:rsidRPr="007569F8">
        <w:t xml:space="preserve">3.Bureaucratic function – court processing in right times </w:t>
      </w:r>
      <w:r>
        <w:tab/>
      </w:r>
    </w:p>
    <w:p w14:paraId="2E58681D" w14:textId="77777777" w:rsidR="007569F8" w:rsidRDefault="007569F8" w:rsidP="0000534B">
      <w:pPr>
        <w:ind w:left="720" w:firstLine="720"/>
        <w:contextualSpacing/>
      </w:pPr>
      <w:r>
        <w:tab/>
        <w:t>*Burden of the court</w:t>
      </w:r>
    </w:p>
    <w:p w14:paraId="109EE399" w14:textId="77777777" w:rsidR="007569F8" w:rsidRDefault="007569F8" w:rsidP="0000534B">
      <w:pPr>
        <w:contextualSpacing/>
      </w:pPr>
    </w:p>
    <w:p w14:paraId="3A8E2DDD" w14:textId="77777777" w:rsidR="0000534B" w:rsidRPr="0000534B" w:rsidRDefault="007569F8" w:rsidP="0000534B">
      <w:pPr>
        <w:contextualSpacing/>
      </w:pPr>
      <w:r w:rsidRPr="0000534B">
        <w:t xml:space="preserve">(4) What is an </w:t>
      </w:r>
      <w:r w:rsidR="00657EB2" w:rsidRPr="0000534B">
        <w:t>arraignment?</w:t>
      </w:r>
    </w:p>
    <w:p w14:paraId="7B82437C" w14:textId="77777777" w:rsidR="00657EB2" w:rsidRPr="0000534B" w:rsidRDefault="0000534B" w:rsidP="0000534B">
      <w:pPr>
        <w:contextualSpacing/>
      </w:pPr>
      <w:r w:rsidRPr="0000534B">
        <w:tab/>
      </w:r>
      <w:r w:rsidR="00657EB2" w:rsidRPr="0000534B">
        <w:t>-  Inform individual of charges against him/her</w:t>
      </w:r>
    </w:p>
    <w:p w14:paraId="4F63E1D5" w14:textId="77777777" w:rsidR="00657EB2" w:rsidRPr="0000534B" w:rsidRDefault="00657EB2" w:rsidP="0000534B">
      <w:pPr>
        <w:ind w:left="720"/>
        <w:contextualSpacing/>
      </w:pPr>
      <w:r w:rsidRPr="0000534B">
        <w:rPr>
          <w:rFonts w:cs="Libian SC Regular"/>
        </w:rPr>
        <w:t xml:space="preserve">- </w:t>
      </w:r>
      <w:r w:rsidRPr="0000534B">
        <w:t>Formally informed</w:t>
      </w:r>
    </w:p>
    <w:p w14:paraId="45DB96E6" w14:textId="77777777" w:rsidR="00657EB2" w:rsidRPr="0000534B" w:rsidRDefault="00657EB2" w:rsidP="0000534B">
      <w:pPr>
        <w:contextualSpacing/>
      </w:pPr>
      <w:r w:rsidRPr="0000534B">
        <w:rPr>
          <w:rFonts w:cs="Libian SC Regular"/>
        </w:rPr>
        <w:tab/>
        <w:t xml:space="preserve">- </w:t>
      </w:r>
      <w:r w:rsidRPr="0000534B">
        <w:t>Accused enters a plea</w:t>
      </w:r>
    </w:p>
    <w:p w14:paraId="1438CC53" w14:textId="77777777" w:rsidR="00657EB2" w:rsidRPr="0000534B" w:rsidRDefault="00657EB2" w:rsidP="0000534B">
      <w:pPr>
        <w:contextualSpacing/>
      </w:pPr>
      <w:r w:rsidRPr="0000534B">
        <w:rPr>
          <w:rFonts w:cs="Libian SC Regular"/>
        </w:rPr>
        <w:tab/>
      </w:r>
      <w:r w:rsidRPr="0000534B">
        <w:rPr>
          <w:rFonts w:cs="Libian SC Regular"/>
        </w:rPr>
        <w:tab/>
        <w:t>*</w:t>
      </w:r>
      <w:r w:rsidRPr="0000534B">
        <w:t>Guilty or not-guilty (guilty plea = 90% of people)</w:t>
      </w:r>
    </w:p>
    <w:p w14:paraId="62034CAA" w14:textId="77777777" w:rsidR="00657EB2" w:rsidRPr="0000534B" w:rsidRDefault="00657EB2" w:rsidP="0000534B">
      <w:pPr>
        <w:contextualSpacing/>
      </w:pPr>
      <w:r w:rsidRPr="0000534B">
        <w:rPr>
          <w:rFonts w:cs="Libian SC Regular"/>
        </w:rPr>
        <w:tab/>
        <w:t xml:space="preserve">- </w:t>
      </w:r>
      <w:r w:rsidRPr="0000534B">
        <w:t xml:space="preserve">Date for sentencing is set </w:t>
      </w:r>
    </w:p>
    <w:p w14:paraId="33A0FEA9" w14:textId="77777777" w:rsidR="00657EB2" w:rsidRPr="0000534B" w:rsidRDefault="00657EB2" w:rsidP="0000534B">
      <w:pPr>
        <w:contextualSpacing/>
      </w:pPr>
      <w:r w:rsidRPr="0000534B">
        <w:rPr>
          <w:rFonts w:cs="Libian SC Regular"/>
        </w:rPr>
        <w:tab/>
        <w:t xml:space="preserve">- </w:t>
      </w:r>
      <w:r w:rsidRPr="0000534B">
        <w:t>Plea not-guilty</w:t>
      </w:r>
    </w:p>
    <w:p w14:paraId="42565842" w14:textId="77777777" w:rsidR="00657EB2" w:rsidRPr="0000534B" w:rsidRDefault="00657EB2" w:rsidP="0000534B">
      <w:pPr>
        <w:contextualSpacing/>
      </w:pPr>
      <w:r w:rsidRPr="0000534B">
        <w:rPr>
          <w:rFonts w:cs="Libian SC Regular"/>
        </w:rPr>
        <w:tab/>
      </w:r>
      <w:r w:rsidRPr="0000534B">
        <w:rPr>
          <w:rFonts w:cs="Libian SC Regular"/>
        </w:rPr>
        <w:tab/>
        <w:t>*</w:t>
      </w:r>
      <w:r w:rsidRPr="0000534B">
        <w:t xml:space="preserve">Preliminary hearing is set OR trial date is set </w:t>
      </w:r>
    </w:p>
    <w:p w14:paraId="0584C508" w14:textId="77777777" w:rsidR="00657EB2" w:rsidRDefault="00657EB2" w:rsidP="00657EB2"/>
    <w:p w14:paraId="51876A58" w14:textId="77777777" w:rsidR="00657EB2" w:rsidRDefault="00657EB2" w:rsidP="00657EB2">
      <w:r>
        <w:t>(5) What is a preliminary hearing?</w:t>
      </w:r>
    </w:p>
    <w:p w14:paraId="530792C6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>To review evidence and present witness</w:t>
      </w:r>
    </w:p>
    <w:p w14:paraId="6496A9D8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>To make sure there is enough evidence to proceed with trial</w:t>
      </w:r>
    </w:p>
    <w:p w14:paraId="02FE9D3D" w14:textId="77777777" w:rsidR="00657EB2" w:rsidRPr="00657EB2" w:rsidRDefault="00657EB2" w:rsidP="00657EB2">
      <w:pPr>
        <w:ind w:left="720" w:firstLine="720"/>
      </w:pPr>
      <w:r>
        <w:t>*</w:t>
      </w:r>
      <w:r w:rsidRPr="00657EB2">
        <w:rPr>
          <w:b/>
          <w:bCs/>
        </w:rPr>
        <w:t xml:space="preserve">Why? </w:t>
      </w:r>
      <w:r w:rsidRPr="00657EB2">
        <w:t>To avoid being placed on trial unnecessarily</w:t>
      </w:r>
    </w:p>
    <w:p w14:paraId="7CE2D17F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 xml:space="preserve">To determine probable grounds of guilt </w:t>
      </w:r>
      <w:r w:rsidRPr="00657EB2">
        <w:rPr>
          <w:b/>
          <w:bCs/>
        </w:rPr>
        <w:t xml:space="preserve">vs. </w:t>
      </w:r>
      <w:r w:rsidRPr="00657EB2">
        <w:t xml:space="preserve"> Beyond a reasonable doubt</w:t>
      </w:r>
    </w:p>
    <w:p w14:paraId="248BF904" w14:textId="77777777" w:rsidR="00657EB2" w:rsidRPr="00657EB2" w:rsidRDefault="00657EB2" w:rsidP="00657EB2">
      <w:pPr>
        <w:ind w:left="720" w:firstLine="720"/>
      </w:pPr>
      <w:r>
        <w:t>*Is</w:t>
      </w:r>
      <w:r w:rsidRPr="00657EB2">
        <w:t xml:space="preserve"> there probable grounds that guilt will be found</w:t>
      </w:r>
    </w:p>
    <w:p w14:paraId="28DCCD05" w14:textId="77777777" w:rsidR="00657EB2" w:rsidRPr="00657EB2" w:rsidRDefault="00657EB2" w:rsidP="00657EB2">
      <w:pPr>
        <w:ind w:left="720" w:firstLine="720"/>
      </w:pPr>
      <w:r>
        <w:t>*</w:t>
      </w:r>
      <w:r w:rsidRPr="00657EB2">
        <w:t xml:space="preserve">Reserved for indictable offences </w:t>
      </w:r>
    </w:p>
    <w:p w14:paraId="39B205FE" w14:textId="77777777" w:rsidR="00657EB2" w:rsidRPr="00657EB2" w:rsidRDefault="00657EB2" w:rsidP="00657EB2">
      <w:pPr>
        <w:ind w:left="720" w:firstLine="720"/>
      </w:pPr>
      <w:r>
        <w:t>*</w:t>
      </w:r>
      <w:r w:rsidRPr="00657EB2">
        <w:t>Before a provincial court judge or JP</w:t>
      </w:r>
    </w:p>
    <w:p w14:paraId="7D9CBE8E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>2003 Bill C-15A</w:t>
      </w:r>
    </w:p>
    <w:p w14:paraId="01475343" w14:textId="77777777" w:rsidR="00657EB2" w:rsidRPr="00657EB2" w:rsidRDefault="00657EB2" w:rsidP="00657EB2">
      <w:pPr>
        <w:ind w:left="720" w:firstLine="720"/>
      </w:pPr>
      <w:r>
        <w:t>*</w:t>
      </w:r>
      <w:r w:rsidRPr="00657EB2">
        <w:t xml:space="preserve">PH no longer automatic but must be requested </w:t>
      </w:r>
    </w:p>
    <w:p w14:paraId="2851E69E" w14:textId="77777777" w:rsidR="00657EB2" w:rsidRPr="00657EB2" w:rsidRDefault="00657EB2" w:rsidP="00657EB2">
      <w:pPr>
        <w:ind w:left="720" w:firstLine="720"/>
      </w:pPr>
      <w:r>
        <w:t>*</w:t>
      </w:r>
      <w:r w:rsidRPr="00657EB2">
        <w:t>The right to waive the PH</w:t>
      </w:r>
    </w:p>
    <w:p w14:paraId="6908F47E" w14:textId="77777777" w:rsidR="00657EB2" w:rsidRPr="00657EB2" w:rsidRDefault="00657EB2" w:rsidP="00657EB2">
      <w:pPr>
        <w:ind w:left="1440" w:firstLine="720"/>
      </w:pPr>
      <w:r>
        <w:sym w:font="Wingdings" w:char="F0E0"/>
      </w:r>
      <w:r>
        <w:t xml:space="preserve"> </w:t>
      </w:r>
      <w:r w:rsidRPr="00657EB2">
        <w:rPr>
          <w:b/>
          <w:bCs/>
        </w:rPr>
        <w:t>Why?</w:t>
      </w:r>
      <w:r>
        <w:t xml:space="preserve"> </w:t>
      </w:r>
      <w:r w:rsidRPr="00657EB2">
        <w:t xml:space="preserve">Plea guilty, efficiency, or to avoid negative publicity. </w:t>
      </w:r>
    </w:p>
    <w:p w14:paraId="17987ADA" w14:textId="77777777" w:rsidR="007569F8" w:rsidRPr="007569F8" w:rsidRDefault="007569F8" w:rsidP="007569F8"/>
    <w:p w14:paraId="4FADBCBC" w14:textId="77777777" w:rsidR="00CB2F40" w:rsidRDefault="007569F8" w:rsidP="007569F8">
      <w:r>
        <w:t xml:space="preserve"> </w:t>
      </w:r>
    </w:p>
    <w:p w14:paraId="572E5355" w14:textId="77777777" w:rsidR="00657EB2" w:rsidRDefault="00657EB2">
      <w:r>
        <w:t>(6) Plea-bargaining</w:t>
      </w:r>
    </w:p>
    <w:p w14:paraId="273FD852" w14:textId="77777777" w:rsidR="00657EB2" w:rsidRPr="00AC62B3" w:rsidRDefault="00657EB2" w:rsidP="00657EB2">
      <w:pPr>
        <w:ind w:left="720"/>
      </w:pPr>
      <w:r>
        <w:t xml:space="preserve">- </w:t>
      </w:r>
      <w:r w:rsidRPr="00657EB2">
        <w:t xml:space="preserve">Any agreement by the accused to plead guilty in return for the promise of some </w:t>
      </w:r>
      <w:r w:rsidRPr="00AC62B3">
        <w:t xml:space="preserve">benefit </w:t>
      </w:r>
    </w:p>
    <w:p w14:paraId="575A7F9B" w14:textId="77777777" w:rsidR="00657EB2" w:rsidRPr="00AC62B3" w:rsidRDefault="00657EB2">
      <w:r w:rsidRPr="00AC62B3">
        <w:t xml:space="preserve"> </w:t>
      </w:r>
    </w:p>
    <w:p w14:paraId="45DE3187" w14:textId="77777777" w:rsidR="00657EB2" w:rsidRPr="00AC62B3" w:rsidRDefault="00657EB2">
      <w:r w:rsidRPr="00AC62B3">
        <w:t>(7) 5 types of plea-bargaining</w:t>
      </w:r>
    </w:p>
    <w:p w14:paraId="781EE82C" w14:textId="77777777" w:rsidR="00657EB2" w:rsidRPr="00AC62B3" w:rsidRDefault="00657EB2" w:rsidP="00657EB2">
      <w:r w:rsidRPr="00AC62B3">
        <w:tab/>
      </w:r>
      <w:r w:rsidRPr="00AC62B3">
        <w:rPr>
          <w:rFonts w:cs="Libian SC Regular"/>
        </w:rPr>
        <w:t xml:space="preserve">- </w:t>
      </w:r>
      <w:r w:rsidRPr="00AC62B3">
        <w:rPr>
          <w:bCs/>
        </w:rPr>
        <w:t>Charge Bargaining</w:t>
      </w:r>
      <w:r w:rsidRPr="00AC62B3">
        <w:t xml:space="preserve">: </w:t>
      </w:r>
      <w:r w:rsidRPr="00AC62B3">
        <w:rPr>
          <w:bCs/>
        </w:rPr>
        <w:t>reduce the number of charges</w:t>
      </w:r>
    </w:p>
    <w:p w14:paraId="54BDE1E9" w14:textId="77777777" w:rsidR="00657EB2" w:rsidRPr="00AC62B3" w:rsidRDefault="00657EB2" w:rsidP="00657EB2">
      <w:pPr>
        <w:ind w:firstLine="720"/>
      </w:pPr>
      <w:r w:rsidRPr="00AC62B3">
        <w:rPr>
          <w:rFonts w:cs="Libian SC Regular"/>
        </w:rPr>
        <w:t xml:space="preserve">- </w:t>
      </w:r>
      <w:r w:rsidRPr="00AC62B3">
        <w:rPr>
          <w:bCs/>
        </w:rPr>
        <w:t>Sentence Bargaining</w:t>
      </w:r>
      <w:r w:rsidRPr="00AC62B3">
        <w:t xml:space="preserve">: </w:t>
      </w:r>
      <w:r w:rsidRPr="00AC62B3">
        <w:rPr>
          <w:bCs/>
        </w:rPr>
        <w:t>reduction of a sentence</w:t>
      </w:r>
    </w:p>
    <w:p w14:paraId="1390804A" w14:textId="77777777" w:rsidR="00657EB2" w:rsidRPr="00AC62B3" w:rsidRDefault="00657EB2" w:rsidP="00657EB2">
      <w:pPr>
        <w:ind w:left="720"/>
      </w:pPr>
      <w:r w:rsidRPr="00AC62B3">
        <w:rPr>
          <w:rFonts w:cs="Libian SC Regular"/>
        </w:rPr>
        <w:t xml:space="preserve">- </w:t>
      </w:r>
      <w:r w:rsidRPr="00AC62B3">
        <w:rPr>
          <w:bCs/>
        </w:rPr>
        <w:t>Procedural Bargaining</w:t>
      </w:r>
      <w:r w:rsidRPr="00AC62B3">
        <w:rPr>
          <w:rFonts w:cs="Libian SC Regular"/>
        </w:rPr>
        <w:t xml:space="preserve">: </w:t>
      </w:r>
      <w:r w:rsidRPr="00AC62B3">
        <w:rPr>
          <w:bCs/>
        </w:rPr>
        <w:t>proceed by way of summary conviction instead of indictment</w:t>
      </w:r>
    </w:p>
    <w:p w14:paraId="299645CA" w14:textId="77777777" w:rsidR="00657EB2" w:rsidRPr="00AC62B3" w:rsidRDefault="00657EB2" w:rsidP="00657EB2">
      <w:pPr>
        <w:ind w:left="720"/>
      </w:pPr>
      <w:r w:rsidRPr="00AC62B3">
        <w:lastRenderedPageBreak/>
        <w:t xml:space="preserve">- </w:t>
      </w:r>
      <w:r w:rsidRPr="00AC62B3">
        <w:rPr>
          <w:bCs/>
        </w:rPr>
        <w:t>Fact Bargaining</w:t>
      </w:r>
      <w:r w:rsidRPr="00AC62B3">
        <w:t>: o</w:t>
      </w:r>
      <w:r w:rsidRPr="00AC62B3">
        <w:rPr>
          <w:bCs/>
        </w:rPr>
        <w:t>mit certain facts about the case or the background of the offence</w:t>
      </w:r>
    </w:p>
    <w:p w14:paraId="050024FD" w14:textId="77777777" w:rsidR="00657EB2" w:rsidRPr="00AC62B3" w:rsidRDefault="00657EB2" w:rsidP="00657EB2">
      <w:pPr>
        <w:ind w:left="720"/>
      </w:pPr>
      <w:r w:rsidRPr="00AC62B3">
        <w:t xml:space="preserve">- </w:t>
      </w:r>
      <w:r w:rsidRPr="00AC62B3">
        <w:rPr>
          <w:bCs/>
        </w:rPr>
        <w:t xml:space="preserve">Label Bargaining: prevent </w:t>
      </w:r>
      <w:r w:rsidRPr="00AC62B3">
        <w:t xml:space="preserve">being charged </w:t>
      </w:r>
    </w:p>
    <w:p w14:paraId="71979FC6" w14:textId="77777777" w:rsidR="00657EB2" w:rsidRPr="00AC62B3" w:rsidRDefault="00657EB2">
      <w:bookmarkStart w:id="0" w:name="_GoBack"/>
      <w:bookmarkEnd w:id="0"/>
    </w:p>
    <w:p w14:paraId="60D97307" w14:textId="77777777" w:rsidR="00657EB2" w:rsidRPr="00AC62B3" w:rsidRDefault="00657EB2">
      <w:r w:rsidRPr="00AC62B3">
        <w:t>(8) Plea Bargaining Video</w:t>
      </w:r>
    </w:p>
    <w:p w14:paraId="111EB660" w14:textId="77777777" w:rsidR="00657EB2" w:rsidRPr="00AC62B3" w:rsidRDefault="00657EB2" w:rsidP="00657EB2">
      <w:r w:rsidRPr="00AC62B3">
        <w:rPr>
          <w:b/>
          <w:bCs/>
        </w:rPr>
        <w:t>Advantages?</w:t>
      </w:r>
    </w:p>
    <w:p w14:paraId="62474AC1" w14:textId="77777777" w:rsidR="00657EB2" w:rsidRPr="00AC62B3" w:rsidRDefault="00657EB2" w:rsidP="00657EB2">
      <w:pPr>
        <w:ind w:firstLine="720"/>
      </w:pPr>
      <w:r w:rsidRPr="00AC62B3">
        <w:t>- Ensure the accused has jail time</w:t>
      </w:r>
    </w:p>
    <w:p w14:paraId="640BABB2" w14:textId="77777777" w:rsidR="00657EB2" w:rsidRPr="00AC62B3" w:rsidRDefault="00657EB2" w:rsidP="00657EB2">
      <w:pPr>
        <w:ind w:firstLine="720"/>
      </w:pPr>
      <w:r w:rsidRPr="00AC62B3">
        <w:t>- Save time and money, no court trial</w:t>
      </w:r>
    </w:p>
    <w:p w14:paraId="2EC6C6D9" w14:textId="77777777" w:rsidR="00657EB2" w:rsidRPr="00AC62B3" w:rsidRDefault="00657EB2" w:rsidP="00657EB2">
      <w:pPr>
        <w:ind w:firstLine="720"/>
      </w:pPr>
      <w:r w:rsidRPr="00AC62B3">
        <w:t xml:space="preserve">- Reduce pressure on prosecution </w:t>
      </w:r>
    </w:p>
    <w:p w14:paraId="1AC73DFD" w14:textId="77777777" w:rsidR="00657EB2" w:rsidRPr="00AC62B3" w:rsidRDefault="00657EB2" w:rsidP="00657EB2">
      <w:pPr>
        <w:ind w:left="720"/>
      </w:pPr>
      <w:r w:rsidRPr="00AC62B3">
        <w:t>- Reduces pressure on victims who don’t want to go on the stand/re-victimization</w:t>
      </w:r>
    </w:p>
    <w:p w14:paraId="68A1CD80" w14:textId="77777777" w:rsidR="00657EB2" w:rsidRPr="00AC62B3" w:rsidRDefault="00657EB2" w:rsidP="00657EB2">
      <w:pPr>
        <w:ind w:left="720"/>
      </w:pPr>
      <w:r w:rsidRPr="00AC62B3">
        <w:t>- More information that you wouldn’t of gotten otherwise</w:t>
      </w:r>
    </w:p>
    <w:p w14:paraId="2255A95A" w14:textId="77777777" w:rsidR="00657EB2" w:rsidRPr="00AC62B3" w:rsidRDefault="00657EB2" w:rsidP="00657EB2">
      <w:pPr>
        <w:rPr>
          <w:b/>
          <w:bCs/>
        </w:rPr>
      </w:pPr>
    </w:p>
    <w:p w14:paraId="4B4EB338" w14:textId="77777777" w:rsidR="00657EB2" w:rsidRPr="00AC62B3" w:rsidRDefault="00657EB2" w:rsidP="00657EB2">
      <w:r w:rsidRPr="00AC62B3">
        <w:rPr>
          <w:b/>
          <w:bCs/>
        </w:rPr>
        <w:t>Disadvantages??</w:t>
      </w:r>
    </w:p>
    <w:p w14:paraId="253E36CC" w14:textId="77777777" w:rsidR="00657EB2" w:rsidRPr="00AC62B3" w:rsidRDefault="00657EB2" w:rsidP="00657EB2">
      <w:pPr>
        <w:ind w:firstLine="720"/>
      </w:pPr>
      <w:r w:rsidRPr="00AC62B3">
        <w:t>- Crime committed but not getting appropriate sentence</w:t>
      </w:r>
    </w:p>
    <w:p w14:paraId="5EC90693" w14:textId="77777777" w:rsidR="00657EB2" w:rsidRPr="00AC62B3" w:rsidRDefault="00657EB2" w:rsidP="00657EB2">
      <w:pPr>
        <w:ind w:firstLine="720"/>
      </w:pPr>
      <w:r w:rsidRPr="00AC62B3">
        <w:t>- No closure for family</w:t>
      </w:r>
    </w:p>
    <w:p w14:paraId="610E26C4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>Cannot revoke deal – even if trust is broken</w:t>
      </w:r>
    </w:p>
    <w:p w14:paraId="76F22695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>Mistrust to criminal justice system as a whole</w:t>
      </w:r>
    </w:p>
    <w:p w14:paraId="42BF2C39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 xml:space="preserve">Can be wrongful convictions, too soft </w:t>
      </w:r>
    </w:p>
    <w:p w14:paraId="3B10578E" w14:textId="77777777" w:rsidR="00657EB2" w:rsidRPr="00657EB2" w:rsidRDefault="00657EB2" w:rsidP="00657EB2">
      <w:pPr>
        <w:ind w:firstLine="720"/>
      </w:pPr>
      <w:r>
        <w:t xml:space="preserve">- </w:t>
      </w:r>
      <w:r w:rsidRPr="00657EB2">
        <w:t>All of this is happening behind closed doors and we don’t know</w:t>
      </w:r>
    </w:p>
    <w:p w14:paraId="7CFBBC0C" w14:textId="77777777" w:rsidR="00CB2F40" w:rsidRDefault="00CB2F40"/>
    <w:sectPr w:rsidR="00CB2F40" w:rsidSect="00CB2F4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ibian SC Regular">
    <w:charset w:val="86"/>
    <w:family w:val="auto"/>
    <w:pitch w:val="variable"/>
    <w:sig w:usb0="00000003" w:usb1="080F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CB2F40"/>
    <w:rsid w:val="0000534B"/>
    <w:rsid w:val="00657EB2"/>
    <w:rsid w:val="007569F8"/>
    <w:rsid w:val="00AC62B3"/>
    <w:rsid w:val="00C54527"/>
    <w:rsid w:val="00CB2F4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57E9F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F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9931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1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348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5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41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28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2126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55120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4281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180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35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308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2755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645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50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4103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865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114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1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365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333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522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28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327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018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63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315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93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50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30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79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7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10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48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39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28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045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909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46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6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94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2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7918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62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225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45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416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7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472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66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435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200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567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160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687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774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88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21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1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341</Words>
  <Characters>1950</Characters>
  <Application>Microsoft Macintosh Word</Application>
  <DocSecurity>0</DocSecurity>
  <Lines>16</Lines>
  <Paragraphs>4</Paragraphs>
  <ScaleCrop>false</ScaleCrop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3</cp:revision>
  <dcterms:created xsi:type="dcterms:W3CDTF">2015-03-22T01:17:00Z</dcterms:created>
  <dcterms:modified xsi:type="dcterms:W3CDTF">2016-04-24T17:29:00Z</dcterms:modified>
</cp:coreProperties>
</file>