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40" w:rsidRPr="00F62B40" w:rsidRDefault="00F62B40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introduction:</w:t>
      </w:r>
    </w:p>
    <w:p w:rsidR="001934B5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Aristote:</w:t>
      </w:r>
      <w:r w:rsidRPr="00F62B40">
        <w:rPr>
          <w:rFonts w:ascii="Times New Roman" w:hAnsi="Times New Roman" w:cs="Times New Roman"/>
          <w:lang w:val="fr-CA"/>
        </w:rPr>
        <w:t xml:space="preserve"> éthique de vertus; poursuite du bonheur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Kant:</w:t>
      </w:r>
      <w:r w:rsidRPr="00F62B40">
        <w:rPr>
          <w:rFonts w:ascii="Times New Roman" w:hAnsi="Times New Roman" w:cs="Times New Roman"/>
          <w:lang w:val="fr-CA"/>
        </w:rPr>
        <w:t xml:space="preserve"> déontologie; science de la morale a priori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Bentham:</w:t>
      </w:r>
      <w:r w:rsidRPr="00F62B40">
        <w:rPr>
          <w:rFonts w:ascii="Times New Roman" w:hAnsi="Times New Roman" w:cs="Times New Roman"/>
          <w:lang w:val="fr-CA"/>
        </w:rPr>
        <w:t xml:space="preserve"> le devoir; la recherche du plaisir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Stuart Mill:</w:t>
      </w:r>
      <w:r w:rsidRPr="00F62B40">
        <w:rPr>
          <w:rFonts w:ascii="Times New Roman" w:hAnsi="Times New Roman" w:cs="Times New Roman"/>
          <w:lang w:val="fr-CA"/>
        </w:rPr>
        <w:t xml:space="preserve"> il faut considérer la qualité du plaisir</w:t>
      </w:r>
    </w:p>
    <w:p w:rsidR="00F62B40" w:rsidRPr="00F62B40" w:rsidRDefault="00F62B40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libéralisme: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John-Rawls:</w:t>
      </w:r>
      <w:r w:rsidRPr="00F62B40">
        <w:rPr>
          <w:rFonts w:ascii="Times New Roman" w:hAnsi="Times New Roman" w:cs="Times New Roman"/>
          <w:lang w:val="fr-CA"/>
        </w:rPr>
        <w:t xml:space="preserve"> justice sociale; coexistence entre individus, 2 principes, inégalités à l'avantage de tous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Locke:</w:t>
      </w:r>
      <w:r w:rsidRPr="00F62B40">
        <w:rPr>
          <w:rFonts w:ascii="Times New Roman" w:hAnsi="Times New Roman" w:cs="Times New Roman"/>
          <w:lang w:val="fr-CA"/>
        </w:rPr>
        <w:t xml:space="preserve"> droits négatifs et positifs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Nozick:</w:t>
      </w:r>
      <w:r w:rsidRPr="00F62B40">
        <w:rPr>
          <w:rFonts w:ascii="Times New Roman" w:hAnsi="Times New Roman" w:cs="Times New Roman"/>
          <w:lang w:val="fr-CA"/>
        </w:rPr>
        <w:t xml:space="preserve"> critique Rawls; veut la liberté absolue</w:t>
      </w:r>
    </w:p>
    <w:p w:rsidR="00F62B40" w:rsidRPr="00F62B40" w:rsidRDefault="00F62B40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culturelle, genre et reconnaissance: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Taylor:</w:t>
      </w:r>
      <w:r w:rsidRPr="00F62B40">
        <w:rPr>
          <w:rFonts w:ascii="Times New Roman" w:hAnsi="Times New Roman" w:cs="Times New Roman"/>
          <w:lang w:val="fr-CA"/>
        </w:rPr>
        <w:t xml:space="preserve"> multiculturalisme et l'identité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Gilligan:</w:t>
      </w:r>
      <w:r w:rsidRPr="00F62B40">
        <w:rPr>
          <w:rFonts w:ascii="Times New Roman" w:hAnsi="Times New Roman" w:cs="Times New Roman"/>
          <w:lang w:val="fr-CA"/>
        </w:rPr>
        <w:t xml:space="preserve"> éthique du care; voix masculine vs féminine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Kohlberg:</w:t>
      </w:r>
      <w:r w:rsidRPr="00F62B40">
        <w:rPr>
          <w:rFonts w:ascii="Times New Roman" w:hAnsi="Times New Roman" w:cs="Times New Roman"/>
          <w:lang w:val="fr-CA"/>
        </w:rPr>
        <w:t xml:space="preserve"> développement du jugement moral</w:t>
      </w:r>
    </w:p>
    <w:p w:rsidR="00625978" w:rsidRPr="00F62B40" w:rsidRDefault="00625978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pornographie: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Mackinnon &amp; Dworkin:</w:t>
      </w:r>
      <w:r w:rsidRPr="00F62B40">
        <w:rPr>
          <w:rFonts w:ascii="Times New Roman" w:hAnsi="Times New Roman" w:cs="Times New Roman"/>
          <w:lang w:val="fr-CA"/>
        </w:rPr>
        <w:t xml:space="preserve"> érotisation de la hiérarchie sexuelle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C. Vance, A. Snitow, E.Willis:</w:t>
      </w:r>
      <w:r w:rsidRPr="00F62B40">
        <w:rPr>
          <w:rFonts w:ascii="Times New Roman" w:hAnsi="Times New Roman" w:cs="Times New Roman"/>
          <w:lang w:val="fr-CA"/>
        </w:rPr>
        <w:t xml:space="preserve"> la pornographie est patriarcale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R. Ogien:</w:t>
      </w:r>
      <w:r w:rsidRPr="00F62B40">
        <w:rPr>
          <w:rFonts w:ascii="Times New Roman" w:hAnsi="Times New Roman" w:cs="Times New Roman"/>
          <w:lang w:val="fr-CA"/>
        </w:rPr>
        <w:t xml:space="preserve"> attitude neutre, pas de dommages physiques et psychologiques</w:t>
      </w:r>
    </w:p>
    <w:p w:rsidR="00625978" w:rsidRPr="00F62B40" w:rsidRDefault="00625978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justice &amp; responsabilité de l'entreprise: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Singer:</w:t>
      </w:r>
      <w:r w:rsidRPr="00F62B40">
        <w:rPr>
          <w:rFonts w:ascii="Times New Roman" w:hAnsi="Times New Roman" w:cs="Times New Roman"/>
          <w:lang w:val="fr-CA"/>
        </w:rPr>
        <w:t xml:space="preserve"> obligation morale d'aider les pauvres si nous avons un revenu supérieur à ce que nous avons besoins pour obtenir nos besoins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Friedman:</w:t>
      </w:r>
      <w:r w:rsidRPr="00F62B40">
        <w:rPr>
          <w:rFonts w:ascii="Times New Roman" w:hAnsi="Times New Roman" w:cs="Times New Roman"/>
          <w:lang w:val="fr-CA"/>
        </w:rPr>
        <w:t xml:space="preserve"> libre-entreprise; plus de profits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Freeman:</w:t>
      </w:r>
      <w:r w:rsidRPr="00F62B40">
        <w:rPr>
          <w:rFonts w:ascii="Times New Roman" w:hAnsi="Times New Roman" w:cs="Times New Roman"/>
          <w:lang w:val="fr-CA"/>
        </w:rPr>
        <w:t xml:space="preserve"> théories des détenteurs d'intérêts</w:t>
      </w:r>
    </w:p>
    <w:p w:rsidR="00625978" w:rsidRPr="00F62B40" w:rsidRDefault="00625978">
      <w:pPr>
        <w:rPr>
          <w:rFonts w:ascii="Times New Roman" w:hAnsi="Times New Roman" w:cs="Times New Roman"/>
          <w:b/>
          <w:u w:val="single"/>
          <w:lang w:val="fr-CA"/>
        </w:rPr>
      </w:pPr>
      <w:r w:rsidRPr="00F62B40">
        <w:rPr>
          <w:rFonts w:ascii="Times New Roman" w:hAnsi="Times New Roman" w:cs="Times New Roman"/>
          <w:b/>
          <w:u w:val="single"/>
          <w:lang w:val="fr-CA"/>
        </w:rPr>
        <w:t>les animaux: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 xml:space="preserve">Singer </w:t>
      </w:r>
      <w:r w:rsidRPr="00F62B40">
        <w:rPr>
          <w:rFonts w:ascii="Times New Roman" w:hAnsi="Times New Roman" w:cs="Times New Roman"/>
          <w:b/>
          <w:i/>
          <w:lang w:val="fr-CA"/>
        </w:rPr>
        <w:t>(encore)</w:t>
      </w:r>
      <w:r w:rsidRPr="00F62B40">
        <w:rPr>
          <w:rFonts w:ascii="Times New Roman" w:hAnsi="Times New Roman" w:cs="Times New Roman"/>
          <w:b/>
          <w:lang w:val="fr-CA"/>
        </w:rPr>
        <w:t>:</w:t>
      </w:r>
      <w:r w:rsidRPr="00F62B40">
        <w:rPr>
          <w:rFonts w:ascii="Times New Roman" w:hAnsi="Times New Roman" w:cs="Times New Roman"/>
          <w:lang w:val="fr-CA"/>
        </w:rPr>
        <w:t xml:space="preserve"> défense utilitariste des animaux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Tom Regan:</w:t>
      </w:r>
      <w:r w:rsidRPr="00F62B40">
        <w:rPr>
          <w:rFonts w:ascii="Times New Roman" w:hAnsi="Times New Roman" w:cs="Times New Roman"/>
          <w:lang w:val="fr-CA"/>
        </w:rPr>
        <w:t xml:space="preserve"> droits des animaux</w:t>
      </w:r>
    </w:p>
    <w:p w:rsidR="00625978" w:rsidRPr="00F62B40" w:rsidRDefault="00625978">
      <w:pPr>
        <w:rPr>
          <w:rFonts w:ascii="Times New Roman" w:hAnsi="Times New Roman" w:cs="Times New Roman"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Luc Ferry:</w:t>
      </w:r>
      <w:r w:rsidRPr="00F62B40">
        <w:rPr>
          <w:rFonts w:ascii="Times New Roman" w:hAnsi="Times New Roman" w:cs="Times New Roman"/>
          <w:lang w:val="fr-CA"/>
        </w:rPr>
        <w:t xml:space="preserve"> la critique humaniste</w:t>
      </w:r>
    </w:p>
    <w:p w:rsidR="00625978" w:rsidRPr="00F62B40" w:rsidRDefault="00625978">
      <w:pPr>
        <w:rPr>
          <w:rFonts w:ascii="Times New Roman" w:hAnsi="Times New Roman" w:cs="Times New Roman"/>
          <w:b/>
          <w:lang w:val="fr-CA"/>
        </w:rPr>
      </w:pPr>
      <w:r w:rsidRPr="00F62B40">
        <w:rPr>
          <w:rFonts w:ascii="Times New Roman" w:hAnsi="Times New Roman" w:cs="Times New Roman"/>
          <w:b/>
          <w:lang w:val="fr-CA"/>
        </w:rPr>
        <w:t>Hans Jonas:</w:t>
      </w:r>
      <w:r w:rsidRPr="00F62B40">
        <w:rPr>
          <w:rFonts w:ascii="Times New Roman" w:hAnsi="Times New Roman" w:cs="Times New Roman"/>
          <w:lang w:val="fr-CA"/>
        </w:rPr>
        <w:t xml:space="preserve"> responsabilité de protéger les animaux</w:t>
      </w:r>
    </w:p>
    <w:sectPr w:rsidR="00625978" w:rsidRPr="00F62B40" w:rsidSect="00150D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B40" w:rsidRDefault="00F62B40" w:rsidP="00F62B40">
      <w:pPr>
        <w:spacing w:after="0" w:line="240" w:lineRule="auto"/>
      </w:pPr>
      <w:r>
        <w:separator/>
      </w:r>
    </w:p>
  </w:endnote>
  <w:endnote w:type="continuationSeparator" w:id="0">
    <w:p w:rsidR="00F62B40" w:rsidRDefault="00F62B40" w:rsidP="00F6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B40" w:rsidRDefault="00F62B40" w:rsidP="00F62B40">
      <w:pPr>
        <w:spacing w:after="0" w:line="240" w:lineRule="auto"/>
      </w:pPr>
      <w:r>
        <w:separator/>
      </w:r>
    </w:p>
  </w:footnote>
  <w:footnote w:type="continuationSeparator" w:id="0">
    <w:p w:rsidR="00F62B40" w:rsidRDefault="00F62B40" w:rsidP="00F62B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978"/>
    <w:rsid w:val="00150DBA"/>
    <w:rsid w:val="00534372"/>
    <w:rsid w:val="005C704D"/>
    <w:rsid w:val="00625978"/>
    <w:rsid w:val="00F62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D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2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2B40"/>
  </w:style>
  <w:style w:type="paragraph" w:styleId="Footer">
    <w:name w:val="footer"/>
    <w:basedOn w:val="Normal"/>
    <w:link w:val="FooterChar"/>
    <w:uiPriority w:val="99"/>
    <w:semiHidden/>
    <w:unhideWhenUsed/>
    <w:rsid w:val="00F62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2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Prem</dc:creator>
  <cp:keywords/>
  <dc:description/>
  <cp:lastModifiedBy>Sabrina Prem</cp:lastModifiedBy>
  <cp:revision>1</cp:revision>
  <dcterms:created xsi:type="dcterms:W3CDTF">2016-04-19T23:10:00Z</dcterms:created>
  <dcterms:modified xsi:type="dcterms:W3CDTF">2016-04-19T23:24:00Z</dcterms:modified>
</cp:coreProperties>
</file>