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339" w:rsidRPr="00186077" w:rsidRDefault="00041339" w:rsidP="00041339">
      <w:pPr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</w:pPr>
      <w:r w:rsidRPr="00186077"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t>PHILO NOTES</w:t>
      </w:r>
      <w:r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t>: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186077">
        <w:rPr>
          <w:rFonts w:ascii="Times New Roman" w:hAnsi="Times New Roman" w:cs="Times New Roman"/>
          <w:b/>
          <w:sz w:val="24"/>
          <w:szCs w:val="24"/>
          <w:lang w:val="fr-CA"/>
        </w:rPr>
        <w:t>morale: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science normative qui enseigne ce qu'il faut faire et ce qu'il ne faut pas faire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186077">
        <w:rPr>
          <w:rFonts w:ascii="Times New Roman" w:hAnsi="Times New Roman" w:cs="Times New Roman"/>
          <w:b/>
          <w:sz w:val="24"/>
          <w:szCs w:val="24"/>
          <w:lang w:val="fr-CA"/>
        </w:rPr>
        <w:t>l'éthique: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un processus rationnel par lequel on juge des actions selon la référence au bien et au mal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186077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distinction entre la morale et l'éthique: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la morale </w:t>
      </w:r>
      <w:r w:rsidRPr="00186077">
        <w:rPr>
          <w:rFonts w:ascii="Times New Roman" w:hAnsi="Times New Roman" w:cs="Times New Roman"/>
          <w:b/>
          <w:sz w:val="24"/>
          <w:szCs w:val="24"/>
          <w:lang w:val="fr-CA"/>
        </w:rPr>
        <w:t>commande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, l'éthique </w:t>
      </w:r>
      <w:r w:rsidRPr="00186077">
        <w:rPr>
          <w:rFonts w:ascii="Times New Roman" w:hAnsi="Times New Roman" w:cs="Times New Roman"/>
          <w:b/>
          <w:sz w:val="24"/>
          <w:szCs w:val="24"/>
          <w:lang w:val="fr-CA"/>
        </w:rPr>
        <w:t>recommande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0746E9">
        <w:rPr>
          <w:rFonts w:ascii="Times New Roman" w:hAnsi="Times New Roman" w:cs="Times New Roman"/>
          <w:b/>
          <w:sz w:val="24"/>
          <w:szCs w:val="24"/>
          <w:lang w:val="fr-CA"/>
        </w:rPr>
        <w:t>la relativisme: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le bien ou mal dépend du contexte et des valeurs de la société; elle est l'ennemi de l'éthique parce qu'elle ferme le débat- tout peut être justifier 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37739">
        <w:rPr>
          <w:rFonts w:ascii="Times New Roman" w:hAnsi="Times New Roman" w:cs="Times New Roman"/>
          <w:b/>
          <w:noProof/>
          <w:sz w:val="24"/>
          <w:szCs w:val="24"/>
          <w:lang w:val="fr-CA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9.8pt;margin-top:10.4pt;width:514.6pt;height:371.25pt;z-index:251658240;mso-height-percent:200;mso-height-percent:200;mso-width-relative:margin;mso-height-relative:margin">
            <v:textbox style="mso-fit-shape-to-text:t">
              <w:txbxContent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E870E6"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  <w:lang w:val="fr-CA"/>
                    </w:rPr>
                    <w:t>théorie d'Aristotélicienne:</w:t>
                  </w:r>
                  <w:r w:rsidRPr="00E870E6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 xml:space="preserve"> </w:t>
                  </w:r>
                  <w:r w:rsidRPr="000746E9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(éthique de vertus)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poursuite du bonheur selon une vie vertueuse; le développement personnel des bonnes habitudes (la vertu=disposition à faire le bien)</w:t>
                  </w:r>
                </w:p>
                <w:p w:rsidR="00041339" w:rsidRPr="000746E9" w:rsidRDefault="00041339" w:rsidP="00041339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fr-CA"/>
                    </w:rPr>
                  </w:pPr>
                  <w:r w:rsidRPr="000746E9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fr-CA"/>
                    </w:rPr>
                    <w:t>le bien et le mal sont dans les choses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0746E9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la mesure: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l'excellence morale est l'équilibre entre deux extrêmes: l'excès et le manque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une personne devient vertueuse en pratiquant le bien </w:t>
                  </w:r>
                  <w:r w:rsidRPr="000746E9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(la modération)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B24478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la prudence: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capacité de </w:t>
                  </w:r>
                  <w:r w:rsidRPr="00B24478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délibérer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</w:t>
                  </w:r>
                  <w:r w:rsidRPr="00B24478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(faire en soi-même un examen des différents aspects d'une question en vue d'une décision à prendre)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et de choisir correctement l'action à faire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</w:p>
                <w:p w:rsidR="00041339" w:rsidRPr="00B24478" w:rsidRDefault="00041339" w:rsidP="0004133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fr-CA"/>
                    </w:rPr>
                  </w:pPr>
                  <w:r w:rsidRPr="00B24478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fr-CA"/>
                    </w:rPr>
                    <w:t>l'exercice de la délibération: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>i) considérer les possibilités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>ii) considérer dans quelle mesure chaque action permettra d'atteindre ton but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>iii) choisir la bonne action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</w:p>
                <w:p w:rsidR="00041339" w:rsidRPr="00E870E6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E870E6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conduite éthique: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disposition continuel à faire des actions éthiques par un effort rationnel, son ennemi est de refuser de bien agir</w:t>
                  </w:r>
                </w:p>
              </w:txbxContent>
            </v:textbox>
          </v:shape>
        </w:pic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37739">
        <w:rPr>
          <w:rFonts w:ascii="Times New Roman" w:hAnsi="Times New Roman" w:cs="Times New Roman"/>
          <w:noProof/>
          <w:sz w:val="24"/>
          <w:szCs w:val="24"/>
          <w:lang w:val="fr-CA" w:eastAsia="zh-TW"/>
        </w:rPr>
        <w:lastRenderedPageBreak/>
        <w:pict>
          <v:shape id="_x0000_s1027" type="#_x0000_t202" style="position:absolute;margin-left:-25.95pt;margin-top:-19.6pt;width:512.75pt;height:251.95pt;z-index:251661312;mso-height-percent:200;mso-height-percent:200;mso-width-relative:margin;mso-height-relative:margin">
            <v:textbox style="mso-fit-shape-to-text:t">
              <w:txbxContent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  <w:lang w:val="fr-CA"/>
                    </w:rPr>
                    <w:t>éthique Kantienne: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</w:t>
                  </w:r>
                  <w:r w:rsidRPr="00A420EF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(déontologie)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science de la morale à priori et du devoir avec aucune considération des conséquences; importance sur les intentions 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le devoir: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les motivations; les bonnes décisions pour les bonnes raisons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les motivations: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respect du devoir et de la loi morale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bonne volonté: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agir par respect pour la loi morale (rationnelle et à priori)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la valeur: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de vouloir agir par devoir du respect de la loi morale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la maxime: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principe moral de votre action dans le respect et sans penser des conséquences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impératif catégorique [1]: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agir de manière telle que ta maxime puisse être érigée en loi universelle de la nature </w:t>
                  </w:r>
                </w:p>
                <w:p w:rsidR="00041339" w:rsidRPr="009905AA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A420E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impératif catégorique [2]:</w:t>
                  </w:r>
                  <w:r w:rsidRPr="00A420EF"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toujours considérer l'autre comme une fin en soi (sujet, pas objet) </w:t>
                  </w:r>
                </w:p>
              </w:txbxContent>
            </v:textbox>
          </v:shape>
        </w:pict>
      </w: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1220A7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1220A7">
        <w:rPr>
          <w:rFonts w:ascii="Times New Roman" w:hAnsi="Times New Roman" w:cs="Times New Roman"/>
          <w:sz w:val="24"/>
          <w:szCs w:val="24"/>
          <w:lang w:val="fr-CA"/>
        </w:rPr>
        <w:t xml:space="preserve">selon </w:t>
      </w:r>
      <w:r w:rsidRPr="001220A7">
        <w:rPr>
          <w:rFonts w:ascii="Times New Roman" w:hAnsi="Times New Roman" w:cs="Times New Roman"/>
          <w:b/>
          <w:sz w:val="24"/>
          <w:szCs w:val="24"/>
          <w:lang w:val="fr-CA"/>
        </w:rPr>
        <w:t>le principe d'universalisation</w:t>
      </w:r>
      <w:r w:rsidRPr="001220A7">
        <w:rPr>
          <w:rFonts w:ascii="Times New Roman" w:hAnsi="Times New Roman" w:cs="Times New Roman"/>
          <w:sz w:val="24"/>
          <w:szCs w:val="24"/>
          <w:lang w:val="fr-CA"/>
        </w:rPr>
        <w:t xml:space="preserve">, une maxime n'est pas morale si: 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-elle rendrait la réalisation de l'action impossible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-elle entraînerait la destruction de l'humanité 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-elle irait à l'encontre des intérêts fondamentaux de tout être humain</w: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37739">
        <w:rPr>
          <w:rFonts w:ascii="Times New Roman" w:hAnsi="Times New Roman" w:cs="Times New Roman"/>
          <w:noProof/>
          <w:sz w:val="24"/>
          <w:szCs w:val="24"/>
          <w:lang w:val="fr-CA" w:eastAsia="zh-TW"/>
        </w:rPr>
        <w:pict>
          <v:shape id="_x0000_s1028" type="#_x0000_t202" style="position:absolute;margin-left:-35.35pt;margin-top:12.6pt;width:522.15pt;height:277.8pt;z-index:251662336;mso-height-percent:200;mso-height-percent:200;mso-width-relative:margin;mso-height-relative:margin">
            <v:textbox style="mso-fit-shape-to-text:t">
              <w:txbxContent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  <w:lang w:val="fr-CA"/>
                    </w:rPr>
                    <w:t>éthique utilitariste: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 plus grand bonheur possible pour le plus grand nombre de personne; considère les conséquences; le monde meilleur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I) Jeremy Bentham: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 devoir est plus important que les intérêts personnels, l'hédonisme: la recherche du plaisir et du satisfaction; le plus de plaisir possible constitue le bien moral suprême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II) Mill: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certaines genres de plaisir vaux plus que d'autres; il faut considérer la qualité du plaisir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fr-CA"/>
                    </w:rPr>
                    <w:t>calcul d'utilité: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calculer les conséquences des actions 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i) intensité: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 degré des effets d'une action sur le bonheur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ii) durée: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 temps pendant lequel les conséquences d'une action affectent le bonheur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iii) certitude: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probabilité des conséquences 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iv) étendue: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 nombre de personnes affectées par les conséquences</w:t>
                  </w:r>
                </w:p>
                <w:p w:rsidR="00041339" w:rsidRPr="009905AA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9905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coûts-bénéfices: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rationalisation des soins</w:t>
                  </w:r>
                </w:p>
              </w:txbxContent>
            </v:textbox>
          </v:shape>
        </w:pict>
      </w: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37739">
        <w:rPr>
          <w:rFonts w:ascii="Times New Roman" w:hAnsi="Times New Roman" w:cs="Times New Roman"/>
          <w:noProof/>
          <w:sz w:val="24"/>
          <w:szCs w:val="24"/>
          <w:lang w:val="fr-CA" w:eastAsia="zh-TW"/>
        </w:rPr>
        <w:lastRenderedPageBreak/>
        <w:pict>
          <v:shape id="_x0000_s1029" type="#_x0000_t202" style="position:absolute;margin-left:-4.05pt;margin-top:-31.1pt;width:483.15pt;height:257.8pt;z-index:251663360;mso-height-percent:200;mso-height-percent:200;mso-width-relative:margin;mso-height-relative:margin">
            <v:textbox style="mso-fit-shape-to-text:t">
              <w:txbxContent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391112"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  <w:lang w:val="fr-CA"/>
                    </w:rPr>
                    <w:t>éthique et justice sociale: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(John-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>Rawls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) des normes que permettent une coexistence harmonieuse entre les individus ayant des valeurs différents 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39111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la position originelle: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 respect pour les conditions fondamentales d'égalité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39111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la voile de l'ignorance: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l'état dans lequel les individus ignorent leurs position réelles dans la société </w:t>
                  </w:r>
                  <w:r w:rsidRPr="00391112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(ie. les attributs, sexes, couleurs, âges, conditions socioéconomiques...)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 w:rsidRPr="0039111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fr-CA"/>
                    </w:rPr>
                    <w:t>la question de mérite: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basé sur la société, la chance, les compétences différents</w:t>
                  </w:r>
                </w:p>
                <w:p w:rsidR="00041339" w:rsidRPr="00391112" w:rsidRDefault="00041339" w:rsidP="0004133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fr-CA"/>
                    </w:rPr>
                  </w:pPr>
                  <w:r w:rsidRPr="00391112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fr-CA"/>
                    </w:rPr>
                    <w:t xml:space="preserve">théorie de </w:t>
                  </w:r>
                  <w:proofErr w:type="spellStart"/>
                  <w:r w:rsidRPr="00391112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fr-CA"/>
                    </w:rPr>
                    <w:t>Rawls</w:t>
                  </w:r>
                  <w:proofErr w:type="spellEnd"/>
                  <w:r w:rsidRPr="00391112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fr-CA"/>
                    </w:rPr>
                    <w:t>:</w:t>
                  </w:r>
                </w:p>
                <w:p w:rsidR="00041339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i) </w:t>
                  </w:r>
                  <w:r w:rsidRPr="00391112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principe des libertés égales: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chaque personne doit avoir un droit égal à un ensemble adéquat des libertés fondamentales </w:t>
                  </w:r>
                </w:p>
                <w:p w:rsidR="00041339" w:rsidRPr="00C66A30" w:rsidRDefault="00041339" w:rsidP="0004133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ii) </w:t>
                  </w:r>
                  <w:r w:rsidRPr="00391112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fr-CA"/>
                    </w:rPr>
                    <w:t>principe de différence: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fr-CA"/>
                    </w:rPr>
                    <w:t xml:space="preserve"> les inégalités doivent être au bénéfice de tous surtout les désavantagés; la juste égalité des chances et opportunités </w:t>
                  </w:r>
                </w:p>
              </w:txbxContent>
            </v:textbox>
          </v:shape>
        </w:pict>
      </w:r>
    </w:p>
    <w:p w:rsidR="00041339" w:rsidRPr="00391112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391112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391112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391112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391112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391112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jc w:val="right"/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6A5CAB" w:rsidRDefault="00041339" w:rsidP="00041339">
      <w:pPr>
        <w:tabs>
          <w:tab w:val="left" w:pos="2592"/>
        </w:tabs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6A5CAB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libéralisme politique: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i) l'État est au service des individus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ii) l'État doit rester neutre sur le plan des valeurs moraux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iii) l'État doit limiter ses interventions dans la sphère publique, et s'abstenir d'intervenir dans la vie privée 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6A5CAB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libéralisme égalitaire: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point de vue de la distribution des ressources/richesses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6A5CAB">
        <w:rPr>
          <w:rFonts w:ascii="Times New Roman" w:hAnsi="Times New Roman" w:cs="Times New Roman"/>
          <w:b/>
          <w:sz w:val="24"/>
          <w:szCs w:val="24"/>
          <w:lang w:val="fr-CA"/>
        </w:rPr>
        <w:t>RAWLS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estime que les inégalités économiques sont acceptables si elles sont à l'avantage de tous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6A5CAB">
        <w:rPr>
          <w:rFonts w:ascii="Times New Roman" w:hAnsi="Times New Roman" w:cs="Times New Roman"/>
          <w:b/>
          <w:sz w:val="24"/>
          <w:szCs w:val="24"/>
          <w:lang w:val="fr-CA"/>
        </w:rPr>
        <w:t>justice distributive: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il faut qu'on respecte les règles mais on juge par les résultats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</w:t>
      </w:r>
      <w:r w:rsidRPr="006A5CAB">
        <w:rPr>
          <w:rFonts w:ascii="Times New Roman" w:hAnsi="Times New Roman" w:cs="Times New Roman"/>
          <w:b/>
          <w:sz w:val="24"/>
          <w:szCs w:val="24"/>
          <w:lang w:val="fr-CA"/>
        </w:rPr>
        <w:t xml:space="preserve">ocke </w:t>
      </w:r>
      <w:r w:rsidRPr="006A5CAB">
        <w:rPr>
          <w:rFonts w:ascii="Times New Roman" w:hAnsi="Times New Roman" w:cs="Times New Roman"/>
          <w:i/>
          <w:sz w:val="24"/>
          <w:szCs w:val="24"/>
          <w:lang w:val="fr-CA"/>
        </w:rPr>
        <w:t>(les droits négatifs):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des lois qui disent de ne pas accomplir certains actions (ie. dix commandements)</w:t>
      </w:r>
    </w:p>
    <w:p w:rsidR="00041339" w:rsidRPr="006A5CAB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6A5CAB" w:rsidRDefault="00041339" w:rsidP="00041339">
      <w:pPr>
        <w:tabs>
          <w:tab w:val="left" w:pos="2592"/>
        </w:tabs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6A5CAB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 xml:space="preserve">libéralisme libéralise: 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chaque humain a le droit de faire ce qu'il veut de son corps et des biens qu'il a légitimement acquis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6A5CAB">
        <w:rPr>
          <w:rFonts w:ascii="Times New Roman" w:hAnsi="Times New Roman" w:cs="Times New Roman"/>
          <w:b/>
          <w:sz w:val="24"/>
          <w:szCs w:val="24"/>
          <w:lang w:val="fr-CA"/>
        </w:rPr>
        <w:t>NOZICK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critique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Rawls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avec l'idée du caractère absolu de la liberté individuelle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6A5CAB"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>justice procédurale: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si on respecte les règles selon nos actions, il y a de la justice</w:t>
      </w:r>
    </w:p>
    <w:p w:rsidR="00041339" w:rsidRDefault="00041339" w:rsidP="00041339">
      <w:pPr>
        <w:tabs>
          <w:tab w:val="left" w:pos="2592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pas de salaire minimum ou des règles implantés par l'État</w:t>
      </w:r>
    </w:p>
    <w:p w:rsidR="00EF65B6" w:rsidRDefault="00041339" w:rsidP="00041339">
      <w:p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0629DF">
        <w:rPr>
          <w:rFonts w:ascii="Times New Roman" w:hAnsi="Times New Roman" w:cs="Times New Roman"/>
          <w:b/>
          <w:sz w:val="24"/>
          <w:szCs w:val="24"/>
          <w:lang w:val="fr-CA"/>
        </w:rPr>
        <w:t>"</w:t>
      </w:r>
      <w:r w:rsidRPr="000629DF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le maximum de liberté pour l'individu</w:t>
      </w:r>
    </w:p>
    <w:p w:rsidR="00041339" w:rsidRPr="001D2120" w:rsidRDefault="00041339" w:rsidP="00041339">
      <w:pPr>
        <w:rPr>
          <w:rFonts w:ascii="Times New Roman" w:hAnsi="Times New Roman" w:cs="Times New Roman"/>
          <w:lang w:val="fr-CA"/>
        </w:rPr>
      </w:pPr>
    </w:p>
    <w:p w:rsidR="00041339" w:rsidRPr="00D86CEF" w:rsidRDefault="00041339" w:rsidP="00041339">
      <w:pPr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</w:pPr>
      <w:r w:rsidRPr="00D86CEF"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t>Libertarisme</w:t>
      </w:r>
    </w:p>
    <w:p w:rsidR="00041339" w:rsidRPr="00E40B0E" w:rsidRDefault="00041339" w:rsidP="00041339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lang w:val="fr-CA"/>
        </w:rPr>
        <w:t>***</w:t>
      </w:r>
      <w:r w:rsidRPr="00E40B0E">
        <w:rPr>
          <w:rFonts w:ascii="Times New Roman" w:hAnsi="Times New Roman" w:cs="Times New Roman"/>
          <w:b/>
          <w:lang w:val="fr-CA"/>
        </w:rPr>
        <w:t>philosophie libertarisme de la presse</w:t>
      </w:r>
    </w:p>
    <w:p w:rsidR="00041339" w:rsidRPr="00430959" w:rsidRDefault="00041339" w:rsidP="00041339">
      <w:pPr>
        <w:rPr>
          <w:rFonts w:ascii="Times New Roman" w:hAnsi="Times New Roman" w:cs="Times New Roman"/>
          <w:lang w:val="fr-CA"/>
        </w:rPr>
      </w:pPr>
      <w:r w:rsidRPr="00430959">
        <w:rPr>
          <w:rFonts w:ascii="Times New Roman" w:hAnsi="Times New Roman" w:cs="Times New Roman"/>
          <w:lang w:val="fr-CA"/>
        </w:rPr>
        <w:t>i) libre circulation des idées</w:t>
      </w:r>
    </w:p>
    <w:p w:rsidR="00041339" w:rsidRPr="00430959" w:rsidRDefault="00041339" w:rsidP="00041339">
      <w:pPr>
        <w:rPr>
          <w:rFonts w:ascii="Times New Roman" w:hAnsi="Times New Roman" w:cs="Times New Roman"/>
          <w:lang w:val="fr-CA"/>
        </w:rPr>
      </w:pPr>
      <w:r w:rsidRPr="00430959">
        <w:rPr>
          <w:rFonts w:ascii="Times New Roman" w:hAnsi="Times New Roman" w:cs="Times New Roman"/>
          <w:lang w:val="fr-CA"/>
        </w:rPr>
        <w:t>ii) nécessité fonctionnelle pour les démocratie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 w:rsidRPr="00430959">
        <w:rPr>
          <w:rFonts w:ascii="Times New Roman" w:hAnsi="Times New Roman" w:cs="Times New Roman"/>
          <w:lang w:val="fr-CA"/>
        </w:rPr>
        <w:t>iii) individus rationnels capables de prendre des décisions</w:t>
      </w:r>
    </w:p>
    <w:p w:rsidR="00041339" w:rsidRPr="00633CCD" w:rsidRDefault="00041339" w:rsidP="00041339">
      <w:pPr>
        <w:rPr>
          <w:rFonts w:ascii="Times New Roman" w:hAnsi="Times New Roman" w:cs="Times New Roman"/>
          <w:b/>
          <w:lang w:val="fr-CA"/>
        </w:rPr>
      </w:pPr>
      <w:r w:rsidRPr="00633CCD">
        <w:rPr>
          <w:rFonts w:ascii="Times New Roman" w:hAnsi="Times New Roman" w:cs="Times New Roman"/>
          <w:b/>
          <w:lang w:val="fr-CA"/>
        </w:rPr>
        <w:t>libre marché des idées: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-accès du citoyen à l'information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-liberté d'expression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-vérité et libre circulation des idées </w:t>
      </w:r>
    </w:p>
    <w:p w:rsidR="00041339" w:rsidRPr="00430959" w:rsidRDefault="00041339" w:rsidP="00041339">
      <w:pPr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b/>
          <w:lang w:val="fr-CA"/>
        </w:rPr>
        <w:t>***</w:t>
      </w:r>
      <w:r w:rsidRPr="00E40B0E">
        <w:rPr>
          <w:rFonts w:ascii="Times New Roman" w:hAnsi="Times New Roman" w:cs="Times New Roman"/>
          <w:b/>
          <w:lang w:val="fr-CA"/>
        </w:rPr>
        <w:t>libéralisme et droits positifs:</w:t>
      </w:r>
      <w:r w:rsidRPr="00430959">
        <w:rPr>
          <w:rFonts w:ascii="Times New Roman" w:hAnsi="Times New Roman" w:cs="Times New Roman"/>
          <w:lang w:val="fr-CA"/>
        </w:rPr>
        <w:t xml:space="preserve"> engager dans des actions positives envers autrui; droits socioéconomiques; droits fondamentaux</w:t>
      </w:r>
    </w:p>
    <w:p w:rsidR="00041339" w:rsidRPr="001D2120" w:rsidRDefault="00041339" w:rsidP="00041339">
      <w:pPr>
        <w:rPr>
          <w:rFonts w:ascii="Times New Roman" w:hAnsi="Times New Roman" w:cs="Times New Roman"/>
          <w:b/>
          <w:lang w:val="fr-CA"/>
        </w:rPr>
      </w:pPr>
    </w:p>
    <w:p w:rsidR="00041339" w:rsidRPr="001D2120" w:rsidRDefault="00041339" w:rsidP="00041339">
      <w:pPr>
        <w:rPr>
          <w:rFonts w:ascii="Times New Roman" w:hAnsi="Times New Roman" w:cs="Times New Roman"/>
          <w:b/>
          <w:lang w:val="fr-CA"/>
        </w:rPr>
      </w:pPr>
      <w:r w:rsidRPr="001D2120">
        <w:rPr>
          <w:rFonts w:ascii="Times New Roman" w:hAnsi="Times New Roman" w:cs="Times New Roman"/>
          <w:b/>
          <w:lang w:val="fr-CA"/>
        </w:rPr>
        <w:t xml:space="preserve"> l'intervention de l'état constitue une restriction de la liberté individuelle: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-utilitariste, </w:t>
      </w:r>
      <w:proofErr w:type="spellStart"/>
      <w:r>
        <w:rPr>
          <w:rFonts w:ascii="Times New Roman" w:hAnsi="Times New Roman" w:cs="Times New Roman"/>
          <w:lang w:val="fr-CA"/>
        </w:rPr>
        <w:t>Rawls</w:t>
      </w:r>
      <w:proofErr w:type="spellEnd"/>
      <w:r>
        <w:rPr>
          <w:rFonts w:ascii="Times New Roman" w:hAnsi="Times New Roman" w:cs="Times New Roman"/>
          <w:lang w:val="fr-CA"/>
        </w:rPr>
        <w:t xml:space="preserve"> (contre les inégalités de la nature), Taylor "on aurait une dette envers la société" 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</w:p>
    <w:p w:rsidR="00041339" w:rsidRPr="00E40B0E" w:rsidRDefault="00041339" w:rsidP="00041339">
      <w:pPr>
        <w:rPr>
          <w:rFonts w:ascii="Times New Roman" w:hAnsi="Times New Roman" w:cs="Times New Roman"/>
          <w:b/>
          <w:u w:val="single"/>
          <w:lang w:val="fr-CA"/>
        </w:rPr>
      </w:pPr>
      <w:r w:rsidRPr="00E40B0E">
        <w:rPr>
          <w:rFonts w:ascii="Times New Roman" w:hAnsi="Times New Roman" w:cs="Times New Roman"/>
          <w:b/>
          <w:u w:val="single"/>
          <w:lang w:val="fr-CA"/>
        </w:rPr>
        <w:t>libéralisme vs communautarisme</w:t>
      </w:r>
      <w:r>
        <w:rPr>
          <w:rFonts w:ascii="Times New Roman" w:hAnsi="Times New Roman" w:cs="Times New Roman"/>
          <w:b/>
          <w:u w:val="single"/>
          <w:lang w:val="fr-CA"/>
        </w:rPr>
        <w:t>: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diversité des conceptions du Bien - reconnaissance d'une politique du Bien commun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liberté et responsabilités individuelles - reconnaissance des diverses communautés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respect des droits négatifs - valorisation des droits positifs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intervention minimale de l'état - beaucoup d'intervention de l'état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</w:p>
    <w:p w:rsidR="00041339" w:rsidRPr="00D86CEF" w:rsidRDefault="00041339" w:rsidP="00041339">
      <w:pPr>
        <w:rPr>
          <w:rFonts w:ascii="Times New Roman" w:hAnsi="Times New Roman" w:cs="Times New Roman"/>
          <w:b/>
          <w:sz w:val="32"/>
          <w:szCs w:val="32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 xml:space="preserve">Taylor: philosophe intéressé dans la </w:t>
      </w:r>
      <w:r w:rsidRPr="00D86CEF"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t>multiculturalisme</w:t>
      </w:r>
      <w:r w:rsidRPr="00D86CEF">
        <w:rPr>
          <w:rFonts w:ascii="Times New Roman" w:hAnsi="Times New Roman" w:cs="Times New Roman"/>
          <w:sz w:val="32"/>
          <w:szCs w:val="32"/>
          <w:u w:val="single"/>
          <w:lang w:val="fr-CA"/>
        </w:rPr>
        <w:t xml:space="preserve"> et </w:t>
      </w:r>
      <w:r w:rsidRPr="00D86CEF"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t>l'identité</w:t>
      </w:r>
      <w:r w:rsidRPr="00D86CEF">
        <w:rPr>
          <w:rFonts w:ascii="Times New Roman" w:hAnsi="Times New Roman" w:cs="Times New Roman"/>
          <w:b/>
          <w:sz w:val="32"/>
          <w:szCs w:val="32"/>
          <w:lang w:val="fr-CA"/>
        </w:rPr>
        <w:t xml:space="preserve"> 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</w:p>
    <w:p w:rsidR="00041339" w:rsidRPr="00E40B0E" w:rsidRDefault="00041339" w:rsidP="00041339">
      <w:pPr>
        <w:rPr>
          <w:rFonts w:ascii="Times New Roman" w:hAnsi="Times New Roman" w:cs="Times New Roman"/>
          <w:b/>
          <w:lang w:val="fr-CA"/>
        </w:rPr>
      </w:pPr>
      <w:r w:rsidRPr="00E40B0E">
        <w:rPr>
          <w:rFonts w:ascii="Times New Roman" w:hAnsi="Times New Roman" w:cs="Times New Roman"/>
          <w:b/>
          <w:lang w:val="fr-CA"/>
        </w:rPr>
        <w:t>évaluation des valeurs</w:t>
      </w:r>
      <w:r>
        <w:rPr>
          <w:rFonts w:ascii="Times New Roman" w:hAnsi="Times New Roman" w:cs="Times New Roman"/>
          <w:b/>
          <w:lang w:val="fr-CA"/>
        </w:rPr>
        <w:t>: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-ne concernent pas les préférences du moment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-considère la dignité et l'estime de soi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-concernent les biens auxquels nous sommes attachés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-engage nos sentiments</w:t>
      </w:r>
    </w:p>
    <w:p w:rsidR="00041339" w:rsidRDefault="00041339" w:rsidP="00041339">
      <w:pPr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u w:val="single"/>
          <w:lang w:val="fr-CA"/>
        </w:rPr>
      </w:pPr>
      <w:r w:rsidRPr="00C90F3F">
        <w:rPr>
          <w:rFonts w:ascii="Times New Roman" w:hAnsi="Times New Roman" w:cs="Times New Roman"/>
          <w:b/>
          <w:lang w:val="fr-CA"/>
        </w:rPr>
        <w:t>***</w:t>
      </w:r>
      <w:r w:rsidRPr="00916759">
        <w:rPr>
          <w:rFonts w:ascii="Times New Roman" w:hAnsi="Times New Roman" w:cs="Times New Roman"/>
          <w:b/>
          <w:u w:val="single"/>
          <w:lang w:val="fr-CA"/>
        </w:rPr>
        <w:t xml:space="preserve">l'identité selon Taylor est la perception que les gens ont d'eux-mêmes et caractéristiques qui les définissent comme être humain; elle se forme à travers un dialogue social avec la communauté </w:t>
      </w:r>
      <w:r>
        <w:rPr>
          <w:rFonts w:ascii="Times New Roman" w:hAnsi="Times New Roman" w:cs="Times New Roman"/>
          <w:b/>
          <w:u w:val="single"/>
          <w:lang w:val="fr-CA"/>
        </w:rPr>
        <w:t>(caractère dialogique)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-elle est formée par la reconnaissance ou par l'absence de reconnaissance des autres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-groupes peuvent subir de dommages par des images méprisables de ces groupes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F37F9C">
        <w:rPr>
          <w:rFonts w:ascii="Times New Roman" w:hAnsi="Times New Roman" w:cs="Times New Roman"/>
          <w:b/>
          <w:lang w:val="fr-CA"/>
        </w:rPr>
        <w:t>politique de le reconnaissance:</w:t>
      </w:r>
      <w:r>
        <w:rPr>
          <w:rFonts w:ascii="Times New Roman" w:hAnsi="Times New Roman" w:cs="Times New Roman"/>
          <w:lang w:val="fr-CA"/>
        </w:rPr>
        <w:t xml:space="preserve"> le respect des différences, l'acceptation des différences communautaires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</w:p>
    <w:p w:rsidR="00041339" w:rsidRPr="00D86CEF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</w:pPr>
      <w:r w:rsidRPr="00D86CEF"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t xml:space="preserve">éthique du care (Gilligan): 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b/>
          <w:lang w:val="fr-CA"/>
        </w:rPr>
        <w:t>***</w:t>
      </w:r>
      <w:r w:rsidRPr="00F37F9C">
        <w:rPr>
          <w:rFonts w:ascii="Times New Roman" w:hAnsi="Times New Roman" w:cs="Times New Roman"/>
          <w:b/>
          <w:lang w:val="fr-CA"/>
        </w:rPr>
        <w:t>voix masculine</w:t>
      </w:r>
      <w:r>
        <w:rPr>
          <w:rFonts w:ascii="Times New Roman" w:hAnsi="Times New Roman" w:cs="Times New Roman"/>
          <w:lang w:val="fr-CA"/>
        </w:rPr>
        <w:t xml:space="preserve"> (droits, règles, principes) vs. ***</w:t>
      </w:r>
      <w:r w:rsidRPr="00F37F9C">
        <w:rPr>
          <w:rFonts w:ascii="Times New Roman" w:hAnsi="Times New Roman" w:cs="Times New Roman"/>
          <w:b/>
          <w:lang w:val="fr-CA"/>
        </w:rPr>
        <w:t>voix féminine</w:t>
      </w:r>
      <w:r>
        <w:rPr>
          <w:rFonts w:ascii="Times New Roman" w:hAnsi="Times New Roman" w:cs="Times New Roman"/>
          <w:lang w:val="fr-CA"/>
        </w:rPr>
        <w:t xml:space="preserve"> (responsabilité, liens humains, soins)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 masculinité est présenté comme </w:t>
      </w:r>
      <w:r w:rsidRPr="00F37F9C">
        <w:rPr>
          <w:rFonts w:ascii="Times New Roman" w:hAnsi="Times New Roman" w:cs="Times New Roman"/>
          <w:i/>
          <w:lang w:val="fr-CA"/>
        </w:rPr>
        <w:t>la norme</w:t>
      </w:r>
      <w:r>
        <w:rPr>
          <w:rFonts w:ascii="Times New Roman" w:hAnsi="Times New Roman" w:cs="Times New Roman"/>
          <w:lang w:val="fr-CA"/>
        </w:rPr>
        <w:t xml:space="preserve">; la féminin comme </w:t>
      </w:r>
      <w:r w:rsidRPr="00F37F9C">
        <w:rPr>
          <w:rFonts w:ascii="Times New Roman" w:hAnsi="Times New Roman" w:cs="Times New Roman"/>
          <w:i/>
          <w:lang w:val="fr-CA"/>
        </w:rPr>
        <w:t>déviant</w:t>
      </w:r>
      <w:r>
        <w:rPr>
          <w:rFonts w:ascii="Times New Roman" w:hAnsi="Times New Roman" w:cs="Times New Roman"/>
          <w:lang w:val="fr-CA"/>
        </w:rPr>
        <w:t xml:space="preserve"> 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les femmes se soucient des autres- les hommes considèrent ceci comme une faiblesse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b/>
          <w:lang w:val="fr-CA"/>
        </w:rPr>
        <w:t>***</w:t>
      </w:r>
      <w:r w:rsidRPr="00C90F3F">
        <w:rPr>
          <w:rFonts w:ascii="Times New Roman" w:hAnsi="Times New Roman" w:cs="Times New Roman"/>
          <w:b/>
          <w:u w:val="single"/>
          <w:lang w:val="fr-CA"/>
        </w:rPr>
        <w:t xml:space="preserve">l'échelle de </w:t>
      </w:r>
      <w:proofErr w:type="spellStart"/>
      <w:r w:rsidRPr="00C90F3F">
        <w:rPr>
          <w:rFonts w:ascii="Times New Roman" w:hAnsi="Times New Roman" w:cs="Times New Roman"/>
          <w:b/>
          <w:u w:val="single"/>
          <w:lang w:val="fr-CA"/>
        </w:rPr>
        <w:t>Kohlberg</w:t>
      </w:r>
      <w:proofErr w:type="spellEnd"/>
      <w:r>
        <w:rPr>
          <w:rFonts w:ascii="Times New Roman" w:hAnsi="Times New Roman" w:cs="Times New Roman"/>
          <w:b/>
          <w:u w:val="single"/>
          <w:lang w:val="fr-CA"/>
        </w:rPr>
        <w:t xml:space="preserve"> </w:t>
      </w:r>
      <w:r>
        <w:rPr>
          <w:rFonts w:ascii="Times New Roman" w:hAnsi="Times New Roman" w:cs="Times New Roman"/>
          <w:lang w:val="fr-CA"/>
        </w:rPr>
        <w:t>(développement du jugement moral):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i) niveau pré-conventionnel (bien vs. mal, l'intérêt) 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ii) niveau conventionnel (adaptation du comportement)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iii) niveau post-conventionnel (autonomie, valeurs abstraits)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u w:val="single"/>
          <w:lang w:val="fr-CA"/>
        </w:rPr>
      </w:pPr>
      <w:r>
        <w:rPr>
          <w:rFonts w:ascii="Times New Roman" w:hAnsi="Times New Roman" w:cs="Times New Roman"/>
          <w:b/>
          <w:lang w:val="fr-CA"/>
        </w:rPr>
        <w:t>***</w:t>
      </w:r>
      <w:r w:rsidRPr="00EE0C74">
        <w:rPr>
          <w:rFonts w:ascii="Times New Roman" w:hAnsi="Times New Roman" w:cs="Times New Roman"/>
          <w:b/>
          <w:u w:val="single"/>
          <w:lang w:val="fr-CA"/>
        </w:rPr>
        <w:t>l'éthique du care a comme valeur le bien-être, l'harmonie, la compassion, la générosité...)</w:t>
      </w:r>
    </w:p>
    <w:p w:rsidR="00041339" w:rsidRPr="00D86CEF" w:rsidRDefault="00041339" w:rsidP="00041339">
      <w:pPr>
        <w:tabs>
          <w:tab w:val="left" w:pos="5167"/>
        </w:tabs>
        <w:rPr>
          <w:rFonts w:ascii="Times New Roman" w:hAnsi="Times New Roman" w:cs="Times New Roman"/>
          <w:sz w:val="32"/>
          <w:szCs w:val="32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D86CEF"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t>la justice sociale</w:t>
      </w:r>
      <w:r>
        <w:rPr>
          <w:rFonts w:ascii="Times New Roman" w:hAnsi="Times New Roman" w:cs="Times New Roman"/>
          <w:lang w:val="fr-CA"/>
        </w:rPr>
        <w:t xml:space="preserve"> </w:t>
      </w:r>
      <w:r w:rsidRPr="00FC4176">
        <w:rPr>
          <w:rFonts w:ascii="Times New Roman" w:hAnsi="Times New Roman" w:cs="Times New Roman"/>
          <w:i/>
          <w:lang w:val="fr-CA"/>
        </w:rPr>
        <w:t>(Nancy Fraser)</w:t>
      </w:r>
      <w:r>
        <w:rPr>
          <w:rFonts w:ascii="Times New Roman" w:hAnsi="Times New Roman" w:cs="Times New Roman"/>
          <w:lang w:val="fr-CA"/>
        </w:rPr>
        <w:t xml:space="preserve">: une théorie de la démocratie pour remédier aux injustices dans la distribution des richesses et dans la représentation des identités 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FC4176">
        <w:rPr>
          <w:rFonts w:ascii="Times New Roman" w:hAnsi="Times New Roman" w:cs="Times New Roman"/>
          <w:b/>
          <w:u w:val="single"/>
          <w:lang w:val="fr-CA"/>
        </w:rPr>
        <w:t>l'injustice socioéconomique:</w:t>
      </w:r>
      <w:r>
        <w:rPr>
          <w:rFonts w:ascii="Times New Roman" w:hAnsi="Times New Roman" w:cs="Times New Roman"/>
          <w:lang w:val="fr-CA"/>
        </w:rPr>
        <w:tab/>
      </w:r>
      <w:r w:rsidRPr="00FC4176">
        <w:rPr>
          <w:rFonts w:ascii="Times New Roman" w:hAnsi="Times New Roman" w:cs="Times New Roman"/>
          <w:b/>
          <w:u w:val="single"/>
          <w:lang w:val="fr-CA"/>
        </w:rPr>
        <w:t>injustice culturelle:</w:t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-exploitation</w:t>
      </w:r>
      <w:r>
        <w:rPr>
          <w:rFonts w:ascii="Times New Roman" w:hAnsi="Times New Roman" w:cs="Times New Roman"/>
          <w:lang w:val="fr-CA"/>
        </w:rPr>
        <w:tab/>
        <w:t>-domination culturelle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-marginalisation</w:t>
      </w:r>
      <w:r>
        <w:rPr>
          <w:rFonts w:ascii="Times New Roman" w:hAnsi="Times New Roman" w:cs="Times New Roman"/>
          <w:lang w:val="fr-CA"/>
        </w:rPr>
        <w:tab/>
        <w:t>-rapport hiérarchie masculin/féminin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-dénuement</w:t>
      </w:r>
      <w:r>
        <w:rPr>
          <w:rFonts w:ascii="Times New Roman" w:hAnsi="Times New Roman" w:cs="Times New Roman"/>
          <w:lang w:val="fr-CA"/>
        </w:rPr>
        <w:tab/>
        <w:t>-non-reconnaissance (invisible)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  <w:t>-mépris (stéréotypes)</w:t>
      </w:r>
    </w:p>
    <w:p w:rsidR="00041339" w:rsidRPr="00E029C0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b/>
          <w:u w:val="single"/>
          <w:lang w:val="fr-CA"/>
        </w:rPr>
        <w:t>types d'injustices: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-classes exploitées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-sexualités méprises (homosexuels)</w:t>
      </w:r>
    </w:p>
    <w:p w:rsidR="00041339" w:rsidRPr="00BC0F22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lang w:val="fr-CA"/>
        </w:rPr>
      </w:pPr>
      <w:r w:rsidRPr="00BC0F22">
        <w:rPr>
          <w:rFonts w:ascii="Times New Roman" w:hAnsi="Times New Roman" w:cs="Times New Roman"/>
          <w:b/>
          <w:lang w:val="fr-CA"/>
        </w:rPr>
        <w:t xml:space="preserve">-groupes mixtes (genre et race) : ces groupes doivent leur existence à la structure économique et culturelle; les 2 types d'injustices sont imbriques alors ils ont besoin de remèdes de l'ordre de </w:t>
      </w:r>
      <w:r>
        <w:rPr>
          <w:rFonts w:ascii="Times New Roman" w:hAnsi="Times New Roman" w:cs="Times New Roman"/>
          <w:b/>
          <w:lang w:val="fr-CA"/>
        </w:rPr>
        <w:t>redis</w:t>
      </w:r>
      <w:r w:rsidRPr="00BC0F22">
        <w:rPr>
          <w:rFonts w:ascii="Times New Roman" w:hAnsi="Times New Roman" w:cs="Times New Roman"/>
          <w:b/>
          <w:lang w:val="fr-CA"/>
        </w:rPr>
        <w:t>tribution et reconnaissances (femmes noires)</w:t>
      </w:r>
      <w:r>
        <w:rPr>
          <w:rFonts w:ascii="Times New Roman" w:hAnsi="Times New Roman" w:cs="Times New Roman"/>
          <w:b/>
          <w:lang w:val="fr-CA"/>
        </w:rPr>
        <w:t>***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i/>
          <w:lang w:val="fr-CA"/>
        </w:rPr>
        <w:t>les remèdes</w:t>
      </w:r>
      <w:r>
        <w:rPr>
          <w:rFonts w:ascii="Times New Roman" w:hAnsi="Times New Roman" w:cs="Times New Roman"/>
          <w:lang w:val="fr-CA"/>
        </w:rPr>
        <w:t xml:space="preserve"> veulent faire disparaître le genre et la race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b/>
          <w:u w:val="single"/>
          <w:lang w:val="fr-CA"/>
        </w:rPr>
        <w:t>les remèdes correctifs</w:t>
      </w:r>
      <w:r>
        <w:rPr>
          <w:rFonts w:ascii="Times New Roman" w:hAnsi="Times New Roman" w:cs="Times New Roman"/>
          <w:lang w:val="fr-CA"/>
        </w:rPr>
        <w:t xml:space="preserve"> (</w:t>
      </w:r>
      <w:r w:rsidRPr="00BC0F22">
        <w:rPr>
          <w:rFonts w:ascii="Times New Roman" w:hAnsi="Times New Roman" w:cs="Times New Roman"/>
          <w:i/>
          <w:lang w:val="fr-CA"/>
        </w:rPr>
        <w:t>cherchent à corriger les résultats sans toucher aux cas profondes)</w:t>
      </w:r>
      <w:r>
        <w:rPr>
          <w:rFonts w:ascii="Times New Roman" w:hAnsi="Times New Roman" w:cs="Times New Roman"/>
          <w:lang w:val="fr-CA"/>
        </w:rPr>
        <w:t>: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b/>
          <w:lang w:val="fr-CA"/>
        </w:rPr>
        <w:t>redistribution:</w:t>
      </w:r>
      <w:r>
        <w:rPr>
          <w:rFonts w:ascii="Times New Roman" w:hAnsi="Times New Roman" w:cs="Times New Roman"/>
          <w:lang w:val="fr-CA"/>
        </w:rPr>
        <w:t xml:space="preserve"> </w:t>
      </w:r>
      <w:r w:rsidRPr="00BC0F22">
        <w:rPr>
          <w:rFonts w:ascii="Times New Roman" w:hAnsi="Times New Roman" w:cs="Times New Roman"/>
          <w:b/>
          <w:i/>
          <w:lang w:val="fr-CA"/>
        </w:rPr>
        <w:t xml:space="preserve">l'état </w:t>
      </w:r>
      <w:r>
        <w:rPr>
          <w:rFonts w:ascii="Times New Roman" w:hAnsi="Times New Roman" w:cs="Times New Roman"/>
          <w:lang w:val="fr-CA"/>
        </w:rPr>
        <w:t>réalloue les biens existants aux groupes existants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b/>
          <w:lang w:val="fr-CA"/>
        </w:rPr>
        <w:t>reconnaissance</w:t>
      </w:r>
      <w:r>
        <w:rPr>
          <w:rFonts w:ascii="Times New Roman" w:hAnsi="Times New Roman" w:cs="Times New Roman"/>
          <w:lang w:val="fr-CA"/>
        </w:rPr>
        <w:t xml:space="preserve">: </w:t>
      </w:r>
      <w:r w:rsidRPr="00BC0F22">
        <w:rPr>
          <w:rFonts w:ascii="Times New Roman" w:hAnsi="Times New Roman" w:cs="Times New Roman"/>
          <w:b/>
          <w:i/>
          <w:lang w:val="fr-CA"/>
        </w:rPr>
        <w:t>la multiculturalisme</w:t>
      </w:r>
      <w:r>
        <w:rPr>
          <w:rFonts w:ascii="Times New Roman" w:hAnsi="Times New Roman" w:cs="Times New Roman"/>
          <w:lang w:val="fr-CA"/>
        </w:rPr>
        <w:t xml:space="preserve"> réalloue le respect des identités des groupes existants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b/>
          <w:u w:val="single"/>
          <w:lang w:val="fr-CA"/>
        </w:rPr>
        <w:t>les remèdes transformatifs</w:t>
      </w:r>
      <w:r>
        <w:rPr>
          <w:rFonts w:ascii="Times New Roman" w:hAnsi="Times New Roman" w:cs="Times New Roman"/>
          <w:lang w:val="fr-CA"/>
        </w:rPr>
        <w:t xml:space="preserve"> (</w:t>
      </w:r>
      <w:r w:rsidRPr="00BC0F22">
        <w:rPr>
          <w:rFonts w:ascii="Times New Roman" w:hAnsi="Times New Roman" w:cs="Times New Roman"/>
          <w:i/>
          <w:lang w:val="fr-CA"/>
        </w:rPr>
        <w:t>cherchent à changer le soi de chacun</w:t>
      </w:r>
      <w:r>
        <w:rPr>
          <w:rFonts w:ascii="Times New Roman" w:hAnsi="Times New Roman" w:cs="Times New Roman"/>
          <w:lang w:val="fr-CA"/>
        </w:rPr>
        <w:t>):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b/>
          <w:lang w:val="fr-CA"/>
        </w:rPr>
        <w:t>redistribution:</w:t>
      </w:r>
      <w:r>
        <w:rPr>
          <w:rFonts w:ascii="Times New Roman" w:hAnsi="Times New Roman" w:cs="Times New Roman"/>
          <w:lang w:val="fr-CA"/>
        </w:rPr>
        <w:t xml:space="preserve"> </w:t>
      </w:r>
      <w:r w:rsidRPr="00BC0F22">
        <w:rPr>
          <w:rFonts w:ascii="Times New Roman" w:hAnsi="Times New Roman" w:cs="Times New Roman"/>
          <w:b/>
          <w:i/>
          <w:lang w:val="fr-CA"/>
        </w:rPr>
        <w:t>le socialisme</w:t>
      </w:r>
      <w:r>
        <w:rPr>
          <w:rFonts w:ascii="Times New Roman" w:hAnsi="Times New Roman" w:cs="Times New Roman"/>
          <w:lang w:val="fr-CA"/>
        </w:rPr>
        <w:t xml:space="preserve"> éradique la différentiation entre les groupes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lang w:val="fr-CA"/>
        </w:rPr>
      </w:pPr>
      <w:r w:rsidRPr="00BC0F22">
        <w:rPr>
          <w:rFonts w:ascii="Times New Roman" w:hAnsi="Times New Roman" w:cs="Times New Roman"/>
          <w:b/>
          <w:lang w:val="fr-CA"/>
        </w:rPr>
        <w:t>reconnaissance:</w:t>
      </w:r>
      <w:r>
        <w:rPr>
          <w:rFonts w:ascii="Times New Roman" w:hAnsi="Times New Roman" w:cs="Times New Roman"/>
          <w:lang w:val="fr-CA"/>
        </w:rPr>
        <w:t xml:space="preserve"> </w:t>
      </w:r>
      <w:r w:rsidRPr="00BC0F22">
        <w:rPr>
          <w:rFonts w:ascii="Times New Roman" w:hAnsi="Times New Roman" w:cs="Times New Roman"/>
          <w:b/>
          <w:i/>
          <w:lang w:val="fr-CA"/>
        </w:rPr>
        <w:t>la déconstruction</w:t>
      </w:r>
      <w:r>
        <w:rPr>
          <w:rFonts w:ascii="Times New Roman" w:hAnsi="Times New Roman" w:cs="Times New Roman"/>
          <w:lang w:val="fr-CA"/>
        </w:rPr>
        <w:t xml:space="preserve"> restructure les rapports de reconnaissance </w:t>
      </w:r>
    </w:p>
    <w:p w:rsidR="00041339" w:rsidRPr="00633CCD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u w:val="single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fr-CA"/>
        </w:rPr>
        <w:lastRenderedPageBreak/>
        <w:t>pornographie: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 xml:space="preserve">pornographie: </w:t>
      </w:r>
      <w:r w:rsidRPr="00C67079">
        <w:rPr>
          <w:rFonts w:ascii="Times New Roman" w:hAnsi="Times New Roman" w:cs="Times New Roman"/>
          <w:b/>
          <w:sz w:val="24"/>
          <w:szCs w:val="24"/>
          <w:lang w:val="fr-CA"/>
        </w:rPr>
        <w:t>représentations explicites, verbales ou imagées de comportements sexuels qui se caractérisent par la représentation dégradante du rôle de la femme.. considérée comme objet purement sexuel à exploiter et manipuler</w:t>
      </w:r>
    </w:p>
    <w:p w:rsidR="00041339" w:rsidRPr="00E029C0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E029C0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 xml:space="preserve">Mackinnon et </w:t>
      </w:r>
      <w:proofErr w:type="spellStart"/>
      <w:r w:rsidRPr="00E029C0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Dworkin</w:t>
      </w:r>
      <w:proofErr w:type="spellEnd"/>
      <w:r w:rsidRPr="00E029C0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:</w:t>
      </w:r>
    </w:p>
    <w:p w:rsidR="00041339" w:rsidRDefault="00041339" w:rsidP="00041339">
      <w:pPr>
        <w:pStyle w:val="ListParagraph"/>
        <w:numPr>
          <w:ilvl w:val="0"/>
          <w:numId w:val="1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érotisation de la hiérarchie sexuelle</w:t>
      </w:r>
    </w:p>
    <w:p w:rsidR="00041339" w:rsidRDefault="00041339" w:rsidP="00041339">
      <w:pPr>
        <w:pStyle w:val="ListParagraph"/>
        <w:numPr>
          <w:ilvl w:val="0"/>
          <w:numId w:val="1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représentation de la femme: passive, dépendante et définie selon la sexualité mâle</w:t>
      </w:r>
    </w:p>
    <w:p w:rsidR="00041339" w:rsidRDefault="00041339" w:rsidP="00041339">
      <w:pPr>
        <w:pStyle w:val="ListParagraph"/>
        <w:numPr>
          <w:ilvl w:val="0"/>
          <w:numId w:val="1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femme est réduite à ses parties</w:t>
      </w:r>
    </w:p>
    <w:p w:rsidR="00041339" w:rsidRPr="00566470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6470">
        <w:rPr>
          <w:rFonts w:ascii="Times New Roman" w:hAnsi="Times New Roman" w:cs="Times New Roman"/>
          <w:b/>
          <w:sz w:val="24"/>
          <w:szCs w:val="24"/>
          <w:u w:val="single"/>
        </w:rPr>
        <w:t xml:space="preserve">C. Vance, A. </w:t>
      </w:r>
      <w:proofErr w:type="spellStart"/>
      <w:r w:rsidRPr="00566470">
        <w:rPr>
          <w:rFonts w:ascii="Times New Roman" w:hAnsi="Times New Roman" w:cs="Times New Roman"/>
          <w:b/>
          <w:sz w:val="24"/>
          <w:szCs w:val="24"/>
          <w:u w:val="single"/>
        </w:rPr>
        <w:t>Snitow</w:t>
      </w:r>
      <w:proofErr w:type="spellEnd"/>
      <w:r w:rsidRPr="00566470">
        <w:rPr>
          <w:rFonts w:ascii="Times New Roman" w:hAnsi="Times New Roman" w:cs="Times New Roman"/>
          <w:b/>
          <w:sz w:val="24"/>
          <w:szCs w:val="24"/>
          <w:u w:val="single"/>
        </w:rPr>
        <w:t>, E. Willis:</w:t>
      </w:r>
    </w:p>
    <w:p w:rsidR="00041339" w:rsidRPr="00566470" w:rsidRDefault="00041339" w:rsidP="00041339">
      <w:pPr>
        <w:pStyle w:val="ListParagraph"/>
        <w:numPr>
          <w:ilvl w:val="0"/>
          <w:numId w:val="2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Pr="00566470">
        <w:rPr>
          <w:rFonts w:ascii="Times New Roman" w:hAnsi="Times New Roman" w:cs="Times New Roman"/>
          <w:sz w:val="24"/>
          <w:szCs w:val="24"/>
          <w:lang w:val="fr-CA"/>
        </w:rPr>
        <w:t>pornographie est patriarcale</w:t>
      </w:r>
    </w:p>
    <w:p w:rsidR="00041339" w:rsidRPr="00566470" w:rsidRDefault="00041339" w:rsidP="00041339">
      <w:pPr>
        <w:pStyle w:val="ListParagraph"/>
        <w:numPr>
          <w:ilvl w:val="0"/>
          <w:numId w:val="2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566470">
        <w:rPr>
          <w:rFonts w:ascii="Times New Roman" w:hAnsi="Times New Roman" w:cs="Times New Roman"/>
          <w:sz w:val="24"/>
          <w:szCs w:val="24"/>
          <w:lang w:val="fr-CA"/>
        </w:rPr>
        <w:t>elle peut être une source de plaisir pour les femmes</w:t>
      </w:r>
    </w:p>
    <w:p w:rsidR="00041339" w:rsidRPr="00566470" w:rsidRDefault="00041339" w:rsidP="00041339">
      <w:pPr>
        <w:pStyle w:val="ListParagraph"/>
        <w:numPr>
          <w:ilvl w:val="0"/>
          <w:numId w:val="2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566470">
        <w:rPr>
          <w:rFonts w:ascii="Times New Roman" w:hAnsi="Times New Roman" w:cs="Times New Roman"/>
          <w:sz w:val="24"/>
          <w:szCs w:val="24"/>
          <w:lang w:val="fr-CA"/>
        </w:rPr>
        <w:t>il faut considérer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la modestie </w:t>
      </w:r>
      <w:r w:rsidRPr="00566470">
        <w:rPr>
          <w:rFonts w:ascii="Times New Roman" w:hAnsi="Times New Roman" w:cs="Times New Roman"/>
          <w:sz w:val="24"/>
          <w:szCs w:val="24"/>
          <w:lang w:val="fr-CA"/>
        </w:rPr>
        <w:t>sexuelle des femmes</w:t>
      </w:r>
    </w:p>
    <w:p w:rsidR="00041339" w:rsidRPr="00566470" w:rsidRDefault="00041339" w:rsidP="00041339">
      <w:pPr>
        <w:pStyle w:val="ListParagraph"/>
        <w:numPr>
          <w:ilvl w:val="0"/>
          <w:numId w:val="2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566470">
        <w:rPr>
          <w:rFonts w:ascii="Times New Roman" w:hAnsi="Times New Roman" w:cs="Times New Roman"/>
          <w:sz w:val="24"/>
          <w:szCs w:val="24"/>
          <w:lang w:val="fr-CA"/>
        </w:rPr>
        <w:t>CONCLUSION: il faut inventer d'autres sortes de pornographie</w:t>
      </w:r>
    </w:p>
    <w:p w:rsidR="00041339" w:rsidRPr="00566470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566470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 xml:space="preserve">R. </w:t>
      </w:r>
      <w:proofErr w:type="spellStart"/>
      <w:r w:rsidRPr="00566470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Ogien</w:t>
      </w:r>
      <w:proofErr w:type="spellEnd"/>
      <w:r w:rsidRPr="00566470">
        <w:rPr>
          <w:rFonts w:ascii="Times New Roman" w:hAnsi="Times New Roman" w:cs="Times New Roman"/>
          <w:b/>
          <w:sz w:val="24"/>
          <w:szCs w:val="24"/>
          <w:lang w:val="fr-CA"/>
        </w:rPr>
        <w:t xml:space="preserve"> (3 principes):</w:t>
      </w:r>
    </w:p>
    <w:p w:rsidR="00041339" w:rsidRPr="00566470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566470">
        <w:rPr>
          <w:rFonts w:ascii="Times New Roman" w:hAnsi="Times New Roman" w:cs="Times New Roman"/>
          <w:sz w:val="24"/>
          <w:szCs w:val="24"/>
          <w:lang w:val="fr-CA"/>
        </w:rPr>
        <w:t>-adopter une attitude de neutralité à l’égard des conceptions substantielles du bien sexuel ;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-év</w:t>
      </w:r>
      <w:r w:rsidRPr="00566470">
        <w:rPr>
          <w:rFonts w:ascii="Times New Roman" w:hAnsi="Times New Roman" w:cs="Times New Roman"/>
          <w:sz w:val="24"/>
          <w:szCs w:val="24"/>
          <w:lang w:val="fr-FR"/>
        </w:rPr>
        <w:t>iter de causer des dommages physiques et psychologiques à autrui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-a</w:t>
      </w:r>
      <w:r w:rsidRPr="00566470">
        <w:rPr>
          <w:rFonts w:ascii="Times New Roman" w:hAnsi="Times New Roman" w:cs="Times New Roman"/>
          <w:sz w:val="24"/>
          <w:szCs w:val="24"/>
          <w:lang w:val="fr-FR"/>
        </w:rPr>
        <w:t xml:space="preserve">ccorder la même valeur à la </w:t>
      </w:r>
      <w:r>
        <w:rPr>
          <w:rFonts w:ascii="Times New Roman" w:hAnsi="Times New Roman" w:cs="Times New Roman"/>
          <w:sz w:val="24"/>
          <w:szCs w:val="24"/>
          <w:lang w:val="fr-FR"/>
        </w:rPr>
        <w:t>voix ou aux intérêts de chacun (</w:t>
      </w:r>
      <w:r w:rsidRPr="00566470">
        <w:rPr>
          <w:rFonts w:ascii="Times New Roman" w:hAnsi="Times New Roman" w:cs="Times New Roman"/>
          <w:sz w:val="24"/>
          <w:szCs w:val="24"/>
          <w:lang w:val="fr-FR"/>
        </w:rPr>
        <w:t>éviter l’attitude paternaliste</w:t>
      </w:r>
      <w:r>
        <w:rPr>
          <w:rFonts w:ascii="Times New Roman" w:hAnsi="Times New Roman" w:cs="Times New Roman"/>
          <w:sz w:val="24"/>
          <w:szCs w:val="24"/>
          <w:lang w:val="fr-FR"/>
        </w:rPr>
        <w:t>)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Justice:</w:t>
      </w:r>
      <w:r>
        <w:rPr>
          <w:rFonts w:ascii="Times New Roman" w:hAnsi="Times New Roman" w:cs="Times New Roman"/>
          <w:sz w:val="24"/>
          <w:szCs w:val="24"/>
          <w:lang w:val="fr-FR"/>
        </w:rPr>
        <w:br/>
      </w: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Peter Singer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(réflexion utilitariste): obligation morale de porter assistance aux personnes dans la pauvreté absolue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 xml:space="preserve">relative: </w:t>
      </w:r>
      <w:r>
        <w:rPr>
          <w:rFonts w:ascii="Times New Roman" w:hAnsi="Times New Roman" w:cs="Times New Roman"/>
          <w:sz w:val="24"/>
          <w:szCs w:val="24"/>
          <w:lang w:val="fr-FR"/>
        </w:rPr>
        <w:t>certains citoyens sont pauvre en comparaison avec d'autres citoyens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absolue: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caractérise la vie à l'extrême marge de la survie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SINGER DIT QUE des individus qui ont un revenu supérieur à celui nécessaire pour subvenir à la satisfaction de leurs besoins vitaux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tuer vs laisser mourir, y-a-t'il une différence?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euthanasie: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ensemble des méthodes qui procurent une mort sans souffrance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euthanasie passive: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laisser venir la mort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lastRenderedPageBreak/>
        <w:t>euthanasie active: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consiste à causer la mort en posant un acte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041339" w:rsidRPr="00522DE7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la thèse d'obligation d'assistance: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i) si nous pouvons empêcher un mal sans sacrifier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ii) la pauvreté absolue est un mal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iii) il y a une part de la pauvreté absolue que nous pouvons empêcher sans se sacrifier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041339" w:rsidRPr="00522DE7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justice de l'entreprise</w:t>
      </w:r>
    </w:p>
    <w:p w:rsidR="00041339" w:rsidRPr="00522DE7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friedman</w:t>
      </w:r>
      <w:proofErr w:type="spellEnd"/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  <w:r w:rsidRPr="00522DE7">
        <w:rPr>
          <w:rFonts w:ascii="Times New Roman" w:hAnsi="Times New Roman" w:cs="Times New Roman"/>
          <w:sz w:val="24"/>
          <w:szCs w:val="24"/>
          <w:lang w:val="fr-FR"/>
        </w:rPr>
        <w:t xml:space="preserve"> plus de profits (théorie de la maximalisa action des profits des actionnaires)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Freeman: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théorie des détentions d'intérêts 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041339" w:rsidRPr="0071496A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 xml:space="preserve">mondialisation: </w:t>
      </w:r>
      <w:r w:rsidR="0071496A" w:rsidRPr="0071496A">
        <w:rPr>
          <w:rFonts w:ascii="Times New Roman" w:hAnsi="Times New Roman" w:cs="Times New Roman"/>
          <w:sz w:val="24"/>
          <w:szCs w:val="24"/>
          <w:lang w:val="fr-FR"/>
        </w:rPr>
        <w:t xml:space="preserve">la globalisation de plusieurs économies </w:t>
      </w:r>
    </w:p>
    <w:p w:rsidR="00041339" w:rsidRPr="00522DE7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néolibéralisme:</w:t>
      </w:r>
      <w:r w:rsidR="0071496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</w:t>
      </w:r>
      <w:r w:rsidR="0071496A" w:rsidRPr="0071496A">
        <w:rPr>
          <w:rFonts w:ascii="Times New Roman" w:hAnsi="Times New Roman" w:cs="Times New Roman"/>
          <w:sz w:val="24"/>
          <w:szCs w:val="24"/>
          <w:lang w:val="fr-FR"/>
        </w:rPr>
        <w:t>a croyance que le gouvernement ne devrait pas avoir du contrôle sur l'économie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androcentriste</w:t>
      </w:r>
      <w:proofErr w:type="spellEnd"/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centrer sur l'homme masculin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FR"/>
        </w:rPr>
        <w:t>anthropocentriste: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centrer sur l'être humain</w:t>
      </w:r>
    </w:p>
    <w:p w:rsidR="00041339" w:rsidRDefault="00041339" w:rsidP="00041339">
      <w:p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041339" w:rsidRPr="00522DE7" w:rsidRDefault="00041339" w:rsidP="00041339">
      <w:pPr>
        <w:tabs>
          <w:tab w:val="left" w:pos="5167"/>
        </w:tabs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522DE7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éthiques et les animaux</w:t>
      </w:r>
      <w: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:</w:t>
      </w:r>
    </w:p>
    <w:p w:rsidR="00041339" w:rsidRPr="000F75B6" w:rsidRDefault="00041339" w:rsidP="00041339">
      <w:pPr>
        <w:numPr>
          <w:ilvl w:val="0"/>
          <w:numId w:val="3"/>
        </w:numPr>
        <w:tabs>
          <w:tab w:val="left" w:pos="5167"/>
        </w:tabs>
        <w:rPr>
          <w:lang w:val="fr-CA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CA"/>
        </w:rPr>
        <w:t>Peter Singer :</w:t>
      </w:r>
      <w:r w:rsidRPr="000F75B6">
        <w:rPr>
          <w:rFonts w:ascii="Times New Roman" w:hAnsi="Times New Roman" w:cs="Times New Roman"/>
          <w:sz w:val="24"/>
          <w:szCs w:val="24"/>
          <w:lang w:val="fr-CA"/>
        </w:rPr>
        <w:t xml:space="preserve"> une d</w:t>
      </w:r>
      <w:r>
        <w:rPr>
          <w:rFonts w:ascii="Times New Roman" w:hAnsi="Times New Roman" w:cs="Times New Roman"/>
          <w:sz w:val="24"/>
          <w:szCs w:val="24"/>
          <w:lang w:val="fr-CA"/>
        </w:rPr>
        <w:t>éfense utilitariste des animaux, remets en question l'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antropocentrisme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// </w:t>
      </w:r>
      <w:r w:rsidRPr="000F75B6">
        <w:rPr>
          <w:lang w:val="fr-FR"/>
        </w:rPr>
        <w:t>Racisme : la douleur de ceux qui ne font pas partie de ma race ne compte pas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</w:t>
      </w:r>
      <w:r w:rsidRPr="000F75B6">
        <w:rPr>
          <w:rFonts w:ascii="Times New Roman" w:hAnsi="Times New Roman" w:cs="Times New Roman"/>
          <w:sz w:val="24"/>
          <w:szCs w:val="24"/>
          <w:lang w:val="fr-FR"/>
        </w:rPr>
        <w:t>pécisme</w:t>
      </w:r>
      <w:proofErr w:type="spellEnd"/>
      <w:r w:rsidRPr="000F75B6">
        <w:rPr>
          <w:rFonts w:ascii="Times New Roman" w:hAnsi="Times New Roman" w:cs="Times New Roman"/>
          <w:sz w:val="24"/>
          <w:szCs w:val="24"/>
          <w:lang w:val="fr-FR"/>
        </w:rPr>
        <w:t xml:space="preserve"> : la douleur de ceux qui ne font pas partie de mon espèce (les animaux) ne compte pas.</w:t>
      </w:r>
    </w:p>
    <w:p w:rsidR="00041339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critères pour juger des êtres:</w:t>
      </w:r>
    </w:p>
    <w:p w:rsidR="00041339" w:rsidRPr="000F75B6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0F75B6">
        <w:rPr>
          <w:rFonts w:ascii="Times New Roman" w:hAnsi="Times New Roman" w:cs="Times New Roman"/>
          <w:sz w:val="24"/>
          <w:szCs w:val="24"/>
          <w:lang w:val="fr-FR"/>
        </w:rPr>
        <w:t xml:space="preserve">Capacité de ressentir du plaisir et de la douleur. </w:t>
      </w:r>
    </w:p>
    <w:p w:rsidR="00041339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0F75B6">
        <w:rPr>
          <w:rFonts w:ascii="Times New Roman" w:hAnsi="Times New Roman" w:cs="Times New Roman" w:hint="eastAsia"/>
          <w:sz w:val="24"/>
          <w:szCs w:val="24"/>
          <w:lang w:val="fr-FR"/>
        </w:rPr>
        <w:t>C</w:t>
      </w:r>
      <w:r w:rsidRPr="000F75B6">
        <w:rPr>
          <w:rFonts w:ascii="Times New Roman" w:hAnsi="Times New Roman" w:cs="Times New Roman"/>
          <w:sz w:val="24"/>
          <w:szCs w:val="24"/>
          <w:lang w:val="fr-FR"/>
        </w:rPr>
        <w:t>onscience de soi plus ou moins développée</w:t>
      </w:r>
    </w:p>
    <w:p w:rsidR="00041339" w:rsidRPr="000F75B6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522DE7" w:rsidRDefault="00041339" w:rsidP="00041339">
      <w:pPr>
        <w:numPr>
          <w:ilvl w:val="0"/>
          <w:numId w:val="3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 xml:space="preserve">Tom </w:t>
      </w:r>
      <w:proofErr w:type="spellStart"/>
      <w:r w:rsidRPr="00522DE7">
        <w:rPr>
          <w:rFonts w:ascii="Times New Roman" w:hAnsi="Times New Roman" w:cs="Times New Roman"/>
          <w:b/>
          <w:sz w:val="24"/>
          <w:szCs w:val="24"/>
          <w:lang w:val="fr-CA"/>
        </w:rPr>
        <w:t>Regan</w:t>
      </w:r>
      <w:proofErr w:type="spellEnd"/>
      <w:r w:rsidRPr="00522DE7">
        <w:rPr>
          <w:rFonts w:ascii="Times New Roman" w:hAnsi="Times New Roman" w:cs="Times New Roman"/>
          <w:b/>
          <w:sz w:val="24"/>
          <w:szCs w:val="24"/>
          <w:lang w:val="fr-CA"/>
        </w:rPr>
        <w:t xml:space="preserve"> :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 xml:space="preserve"> l’affirmation des droits des animaux; être le sujet s'une vie: des mammifères mentalement capable d'un ans ou plus (être en vie, conscient, avoir des croyances et désirs, perceptions, mémoires, vie émotionnelle...)</w:t>
      </w:r>
    </w:p>
    <w:p w:rsidR="00041339" w:rsidRPr="000F75B6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Pr="00522DE7" w:rsidRDefault="00041339" w:rsidP="00041339">
      <w:pPr>
        <w:numPr>
          <w:ilvl w:val="0"/>
          <w:numId w:val="3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CA"/>
        </w:rPr>
        <w:t>Luc Ferry 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la critique humaniste, le nouvel ord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>r</w:t>
      </w:r>
      <w:r>
        <w:rPr>
          <w:rFonts w:ascii="Times New Roman" w:hAnsi="Times New Roman" w:cs="Times New Roman"/>
          <w:sz w:val="24"/>
          <w:szCs w:val="24"/>
          <w:lang w:val="fr-CA"/>
        </w:rPr>
        <w:t>e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 xml:space="preserve"> écologique</w:t>
      </w:r>
    </w:p>
    <w:p w:rsidR="00041339" w:rsidRPr="00522DE7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-l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>e statut moral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doit être fondé sur la raison </w:t>
      </w:r>
    </w:p>
    <w:p w:rsidR="00041339" w:rsidRPr="00522DE7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-c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>’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est la liberté 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 xml:space="preserve">qui fait accéder l’être humain à la dignité </w:t>
      </w:r>
      <w:r>
        <w:rPr>
          <w:rFonts w:ascii="Times New Roman" w:hAnsi="Times New Roman" w:cs="Times New Roman"/>
          <w:sz w:val="24"/>
          <w:szCs w:val="24"/>
          <w:lang w:val="fr-CA"/>
        </w:rPr>
        <w:t>morale</w:t>
      </w:r>
    </w:p>
    <w:p w:rsidR="00041339" w:rsidRPr="00522DE7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-n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>on-réciprocité entre l</w:t>
      </w:r>
      <w:r>
        <w:rPr>
          <w:rFonts w:ascii="Times New Roman" w:hAnsi="Times New Roman" w:cs="Times New Roman"/>
          <w:sz w:val="24"/>
          <w:szCs w:val="24"/>
          <w:lang w:val="fr-CA"/>
        </w:rPr>
        <w:t>es animaux et les êtres humains</w:t>
      </w:r>
    </w:p>
    <w:p w:rsidR="00041339" w:rsidRPr="000F75B6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041339" w:rsidRDefault="00041339" w:rsidP="00041339">
      <w:pPr>
        <w:numPr>
          <w:ilvl w:val="0"/>
          <w:numId w:val="3"/>
        </w:numPr>
        <w:tabs>
          <w:tab w:val="left" w:pos="5167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522DE7">
        <w:rPr>
          <w:rFonts w:ascii="Times New Roman" w:hAnsi="Times New Roman" w:cs="Times New Roman"/>
          <w:b/>
          <w:sz w:val="24"/>
          <w:szCs w:val="24"/>
          <w:lang w:val="fr-CA"/>
        </w:rPr>
        <w:t>Hans Jonas :</w:t>
      </w:r>
      <w:r w:rsidRPr="000F75B6">
        <w:rPr>
          <w:rFonts w:ascii="Times New Roman" w:hAnsi="Times New Roman" w:cs="Times New Roman"/>
          <w:sz w:val="24"/>
          <w:szCs w:val="24"/>
          <w:lang w:val="fr-CA"/>
        </w:rPr>
        <w:t xml:space="preserve"> responsabilité et sentiment</w:t>
      </w:r>
      <w:r>
        <w:rPr>
          <w:rFonts w:ascii="Times New Roman" w:hAnsi="Times New Roman" w:cs="Times New Roman"/>
          <w:sz w:val="24"/>
          <w:szCs w:val="24"/>
          <w:lang w:val="fr-CA"/>
        </w:rPr>
        <w:t>:</w:t>
      </w:r>
    </w:p>
    <w:p w:rsidR="00041339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-l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>es animaux sont des êtres plus faibles que les êtres humains (pas d’égalité).</w:t>
      </w:r>
    </w:p>
    <w:p w:rsidR="00041339" w:rsidRPr="00522DE7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-l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>es êtres humain auraient alors la responsabilité de les protéger : devoirs des humains à l’égard des animaux (sans reconnaître à ceux-ci des droits).</w:t>
      </w:r>
    </w:p>
    <w:p w:rsidR="00041339" w:rsidRPr="00041339" w:rsidRDefault="00041339" w:rsidP="00041339">
      <w:pPr>
        <w:tabs>
          <w:tab w:val="left" w:pos="5167"/>
        </w:tabs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-c</w:t>
      </w:r>
      <w:r w:rsidRPr="00522DE7">
        <w:rPr>
          <w:rFonts w:ascii="Times New Roman" w:hAnsi="Times New Roman" w:cs="Times New Roman"/>
          <w:sz w:val="24"/>
          <w:szCs w:val="24"/>
          <w:lang w:val="fr-CA"/>
        </w:rPr>
        <w:t xml:space="preserve">ette responsabilité reposerait sur notre capacité d’empathie et de sollicitude qui  conduirait à vouloir protéger les animaux. </w:t>
      </w:r>
    </w:p>
    <w:sectPr w:rsidR="00041339" w:rsidRPr="00041339" w:rsidSect="00150D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C60A3"/>
    <w:multiLevelType w:val="hybridMultilevel"/>
    <w:tmpl w:val="1A58F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30FE3"/>
    <w:multiLevelType w:val="hybridMultilevel"/>
    <w:tmpl w:val="402C4FF8"/>
    <w:lvl w:ilvl="0" w:tplc="5816B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1C07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D43D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521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3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0EA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86FB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873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C434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8C030D"/>
    <w:multiLevelType w:val="hybridMultilevel"/>
    <w:tmpl w:val="85187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20"/>
  <w:characterSpacingControl w:val="doNotCompress"/>
  <w:compat/>
  <w:rsids>
    <w:rsidRoot w:val="00EF65B6"/>
    <w:rsid w:val="00041339"/>
    <w:rsid w:val="000842E8"/>
    <w:rsid w:val="00150DBA"/>
    <w:rsid w:val="00534372"/>
    <w:rsid w:val="005C704D"/>
    <w:rsid w:val="0071496A"/>
    <w:rsid w:val="00E14B77"/>
    <w:rsid w:val="00EF6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3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3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1311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Prem</dc:creator>
  <cp:keywords/>
  <dc:description/>
  <cp:lastModifiedBy>Sabrina Prem</cp:lastModifiedBy>
  <cp:revision>2</cp:revision>
  <dcterms:created xsi:type="dcterms:W3CDTF">2016-04-19T18:56:00Z</dcterms:created>
  <dcterms:modified xsi:type="dcterms:W3CDTF">2016-04-19T20:52:00Z</dcterms:modified>
</cp:coreProperties>
</file>