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559A9" w:rsidRDefault="004559A9">
      <w:pPr>
        <w:pStyle w:val="NoteLevel1"/>
      </w:pPr>
      <w:r>
        <w:t>Hierarchical structure</w:t>
      </w:r>
    </w:p>
    <w:p w:rsidR="004559A9" w:rsidRDefault="004559A9">
      <w:pPr>
        <w:pStyle w:val="NoteLevel1"/>
      </w:pPr>
      <w:r>
        <w:t xml:space="preserve">Structural Ambiguity: one surface string is associated with two different </w:t>
      </w:r>
      <w:proofErr w:type="spellStart"/>
      <w:r>
        <w:t>URs</w:t>
      </w:r>
      <w:proofErr w:type="spellEnd"/>
    </w:p>
    <w:p w:rsidR="004559A9" w:rsidRDefault="004559A9" w:rsidP="004559A9">
      <w:pPr>
        <w:pStyle w:val="NoteLevel2"/>
      </w:pPr>
      <w:r>
        <w:t>Different structure gives rise to different interpretations</w:t>
      </w:r>
    </w:p>
    <w:p w:rsidR="004559A9" w:rsidRDefault="004559A9" w:rsidP="004559A9">
      <w:pPr>
        <w:pStyle w:val="NoteLevel2"/>
      </w:pPr>
      <w:r>
        <w:t>Un – tie – able</w:t>
      </w:r>
    </w:p>
    <w:p w:rsidR="004559A9" w:rsidRDefault="004559A9" w:rsidP="004559A9">
      <w:pPr>
        <w:pStyle w:val="NoteLevel3"/>
      </w:pPr>
      <w:r>
        <w:t xml:space="preserve">Able to be untied </w:t>
      </w:r>
      <w:r>
        <w:sym w:font="Wingdings" w:char="F0E0"/>
      </w:r>
      <w:r>
        <w:t xml:space="preserve"> [[un – tie] – able]</w:t>
      </w:r>
    </w:p>
    <w:p w:rsidR="004559A9" w:rsidRDefault="004559A9" w:rsidP="004559A9">
      <w:pPr>
        <w:pStyle w:val="NoteLevel3"/>
      </w:pPr>
      <w:r>
        <w:t xml:space="preserve">Not able to be tied </w:t>
      </w:r>
      <w:r>
        <w:sym w:font="Wingdings" w:char="F0E0"/>
      </w:r>
      <w:r>
        <w:t xml:space="preserve"> [un – [tie-able]]</w:t>
      </w:r>
    </w:p>
    <w:p w:rsidR="004559A9" w:rsidRDefault="004559A9" w:rsidP="004559A9">
      <w:pPr>
        <w:pStyle w:val="NoteLevel2"/>
      </w:pPr>
      <w:r>
        <w:t>It matters how structurally close morphemes are to each other</w:t>
      </w:r>
    </w:p>
    <w:p w:rsidR="004559A9" w:rsidRDefault="004559A9" w:rsidP="004559A9">
      <w:pPr>
        <w:pStyle w:val="NoteLevel2"/>
      </w:pPr>
      <w:r>
        <w:t>Trees: illustrate hierarchical relationships between morphemes</w:t>
      </w:r>
    </w:p>
    <w:p w:rsidR="004559A9" w:rsidRDefault="004559A9" w:rsidP="004559A9">
      <w:pPr>
        <w:pStyle w:val="NoteLevel2"/>
      </w:pPr>
      <w:r>
        <w:t xml:space="preserve">Hierarchical information is crucial to interpretation </w:t>
      </w:r>
      <w:r>
        <w:sym w:font="Wingdings" w:char="F0E0"/>
      </w:r>
      <w:r>
        <w:t xml:space="preserve"> it must be part of the UR</w:t>
      </w:r>
    </w:p>
    <w:p w:rsidR="004559A9" w:rsidRDefault="004559A9" w:rsidP="004559A9">
      <w:pPr>
        <w:pStyle w:val="NoteLevel2"/>
      </w:pPr>
      <w:proofErr w:type="gramStart"/>
      <w:r>
        <w:t>Nodes :</w:t>
      </w:r>
      <w:proofErr w:type="gramEnd"/>
      <w:r>
        <w:t xml:space="preserve"> combo of two morphemes</w:t>
      </w:r>
    </w:p>
    <w:p w:rsidR="004559A9" w:rsidRDefault="004559A9" w:rsidP="004559A9">
      <w:pPr>
        <w:pStyle w:val="NoteLevel2"/>
      </w:pPr>
      <w:r>
        <w:t>Head: morpheme that determines the label of node</w:t>
      </w:r>
    </w:p>
    <w:p w:rsidR="004559A9" w:rsidRDefault="004559A9" w:rsidP="004559A9">
      <w:pPr>
        <w:pStyle w:val="NoteLevel1"/>
      </w:pPr>
    </w:p>
    <w:p w:rsidR="004559A9" w:rsidRDefault="004559A9" w:rsidP="004559A9">
      <w:pPr>
        <w:pStyle w:val="NoteLevel1"/>
      </w:pPr>
      <w:r>
        <w:t>Merge</w:t>
      </w:r>
    </w:p>
    <w:p w:rsidR="004559A9" w:rsidRDefault="004559A9" w:rsidP="004559A9">
      <w:pPr>
        <w:pStyle w:val="NoteLevel2"/>
      </w:pPr>
      <w:r>
        <w:t>Principle that underlies trees like slide 5</w:t>
      </w:r>
    </w:p>
    <w:p w:rsidR="004559A9" w:rsidRDefault="004559A9" w:rsidP="004559A9">
      <w:pPr>
        <w:pStyle w:val="NoteLevel2"/>
      </w:pPr>
      <w:r>
        <w:t>Merge: can combine two objects to form a complex one</w:t>
      </w:r>
    </w:p>
    <w:p w:rsidR="004559A9" w:rsidRDefault="004559A9" w:rsidP="004559A9">
      <w:pPr>
        <w:pStyle w:val="NoteLevel3"/>
      </w:pPr>
      <w:r>
        <w:t>This combination creates a node</w:t>
      </w:r>
    </w:p>
    <w:p w:rsidR="004559A9" w:rsidRDefault="004559A9" w:rsidP="004559A9">
      <w:pPr>
        <w:pStyle w:val="NoteLevel2"/>
      </w:pPr>
      <w:r>
        <w:t>Can apply to smaller or larger elements (morphs, words, phrase)</w:t>
      </w:r>
    </w:p>
    <w:p w:rsidR="004559A9" w:rsidRDefault="004559A9" w:rsidP="004559A9">
      <w:pPr>
        <w:pStyle w:val="NoteLevel2"/>
      </w:pPr>
      <w:r>
        <w:t>It is important to combine only two objects to each step</w:t>
      </w:r>
    </w:p>
    <w:p w:rsidR="004559A9" w:rsidRDefault="004559A9" w:rsidP="004559A9">
      <w:pPr>
        <w:pStyle w:val="NoteLevel3"/>
      </w:pPr>
      <w:r>
        <w:t>Binary branching</w:t>
      </w:r>
    </w:p>
    <w:p w:rsidR="004559A9" w:rsidRDefault="004559A9" w:rsidP="004559A9">
      <w:pPr>
        <w:pStyle w:val="NoteLevel1"/>
      </w:pPr>
    </w:p>
    <w:p w:rsidR="004559A9" w:rsidRDefault="004559A9" w:rsidP="004559A9">
      <w:pPr>
        <w:pStyle w:val="NoteLevel1"/>
      </w:pPr>
      <w:r>
        <w:t>Morphology</w:t>
      </w:r>
    </w:p>
    <w:p w:rsidR="004559A9" w:rsidRDefault="004559A9" w:rsidP="004559A9">
      <w:pPr>
        <w:pStyle w:val="NoteLevel2"/>
      </w:pPr>
      <w:r>
        <w:t>Can be reduced to the syntactic component of grammar</w:t>
      </w:r>
    </w:p>
    <w:p w:rsidR="004559A9" w:rsidRDefault="004559A9" w:rsidP="004559A9">
      <w:pPr>
        <w:pStyle w:val="NoteLevel2"/>
      </w:pPr>
      <w:r>
        <w:t>Similar to syntax, they combine small elements into larger ones</w:t>
      </w:r>
    </w:p>
    <w:p w:rsidR="004559A9" w:rsidRDefault="004559A9" w:rsidP="004559A9">
      <w:pPr>
        <w:pStyle w:val="NoteLevel2"/>
      </w:pPr>
      <w:r>
        <w:t>But descriptively, morphology can still be called “word syntax”</w:t>
      </w:r>
    </w:p>
    <w:p w:rsidR="004559A9" w:rsidRDefault="004559A9" w:rsidP="004559A9">
      <w:pPr>
        <w:pStyle w:val="NoteLevel1"/>
      </w:pPr>
    </w:p>
    <w:p w:rsidR="004559A9" w:rsidRDefault="004559A9" w:rsidP="004559A9">
      <w:pPr>
        <w:pStyle w:val="NoteLevel1"/>
      </w:pPr>
      <w:r>
        <w:t>Syntax</w:t>
      </w:r>
    </w:p>
    <w:p w:rsidR="004559A9" w:rsidRDefault="004559A9" w:rsidP="004559A9">
      <w:pPr>
        <w:pStyle w:val="NoteLevel2"/>
      </w:pPr>
      <w:r>
        <w:t>The combo of words and phrases into grammatical strings = sentences</w:t>
      </w:r>
    </w:p>
    <w:p w:rsidR="004559A9" w:rsidRDefault="004559A9" w:rsidP="004559A9">
      <w:pPr>
        <w:pStyle w:val="NoteLevel2"/>
      </w:pPr>
      <w:r>
        <w:t>The computational component of the brain that generates grammatical sentences from smaller units (words)</w:t>
      </w:r>
    </w:p>
    <w:p w:rsidR="004559A9" w:rsidRDefault="004559A9" w:rsidP="004559A9">
      <w:pPr>
        <w:pStyle w:val="NoteLevel1"/>
      </w:pPr>
    </w:p>
    <w:p w:rsidR="004559A9" w:rsidRDefault="004559A9" w:rsidP="004559A9">
      <w:pPr>
        <w:pStyle w:val="NoteLevel1"/>
      </w:pPr>
      <w:r>
        <w:t>Grammaticality</w:t>
      </w:r>
    </w:p>
    <w:p w:rsidR="004559A9" w:rsidRDefault="004559A9" w:rsidP="004559A9">
      <w:pPr>
        <w:pStyle w:val="NoteLevel2"/>
      </w:pPr>
      <w:r>
        <w:t>A grammatical sentence is syntactically well-formed</w:t>
      </w:r>
    </w:p>
    <w:p w:rsidR="004559A9" w:rsidRDefault="004559A9" w:rsidP="004559A9">
      <w:pPr>
        <w:pStyle w:val="NoteLevel3"/>
      </w:pPr>
      <w:r>
        <w:t xml:space="preserve">Has nothing to do with length or meaning </w:t>
      </w:r>
      <w:proofErr w:type="spellStart"/>
      <w:r>
        <w:t>og</w:t>
      </w:r>
      <w:proofErr w:type="spellEnd"/>
      <w:r>
        <w:t xml:space="preserve"> sentence</w:t>
      </w:r>
    </w:p>
    <w:p w:rsidR="004559A9" w:rsidRDefault="004559A9" w:rsidP="004559A9">
      <w:pPr>
        <w:pStyle w:val="NoteLevel1"/>
      </w:pPr>
    </w:p>
    <w:p w:rsidR="004559A9" w:rsidRDefault="004559A9" w:rsidP="004559A9">
      <w:pPr>
        <w:pStyle w:val="NoteLevel1"/>
      </w:pPr>
      <w:r>
        <w:t xml:space="preserve">Sentence </w:t>
      </w:r>
    </w:p>
    <w:p w:rsidR="004559A9" w:rsidRDefault="004559A9" w:rsidP="004559A9">
      <w:pPr>
        <w:pStyle w:val="NoteLevel2"/>
      </w:pPr>
      <w:r>
        <w:t>A string of words that can be assigned a structural analysis by the syntactic component of a speaker’s grammar</w:t>
      </w:r>
    </w:p>
    <w:p w:rsidR="004559A9" w:rsidRDefault="004559A9" w:rsidP="004559A9">
      <w:pPr>
        <w:pStyle w:val="NoteLevel1"/>
      </w:pPr>
      <w:r>
        <w:t>Word order</w:t>
      </w:r>
    </w:p>
    <w:p w:rsidR="004559A9" w:rsidRDefault="004559A9" w:rsidP="004559A9">
      <w:pPr>
        <w:pStyle w:val="NoteLevel2"/>
      </w:pPr>
      <w:r>
        <w:t>The elements of a sentence must be in particular linear order to be assigned a structural analysis</w:t>
      </w:r>
    </w:p>
    <w:p w:rsidR="004559A9" w:rsidRDefault="004559A9" w:rsidP="004559A9">
      <w:pPr>
        <w:pStyle w:val="NoteLevel1"/>
      </w:pPr>
    </w:p>
    <w:p w:rsidR="004559A9" w:rsidRDefault="004559A9" w:rsidP="004559A9">
      <w:pPr>
        <w:pStyle w:val="NoteLevel1"/>
      </w:pPr>
      <w:r>
        <w:t>Syntactic Categories</w:t>
      </w:r>
    </w:p>
    <w:p w:rsidR="004559A9" w:rsidRDefault="004559A9" w:rsidP="004559A9">
      <w:pPr>
        <w:pStyle w:val="NoteLevel2"/>
      </w:pPr>
      <w:r>
        <w:t>Different ones obey different word order rules</w:t>
      </w:r>
    </w:p>
    <w:p w:rsidR="004559A9" w:rsidRDefault="004559A9" w:rsidP="004559A9">
      <w:pPr>
        <w:pStyle w:val="NoteLevel2"/>
      </w:pPr>
      <w:r>
        <w:t>Speakers of tacit knowledge of the syntactic categories of their native language and the constraints on their combination</w:t>
      </w:r>
    </w:p>
    <w:p w:rsidR="004559A9" w:rsidRDefault="004559A9" w:rsidP="004559A9">
      <w:pPr>
        <w:pStyle w:val="NoteLevel2"/>
      </w:pPr>
      <w:r>
        <w:t>Noun: word that designates an entity</w:t>
      </w:r>
    </w:p>
    <w:p w:rsidR="00DA0653" w:rsidRDefault="004559A9" w:rsidP="004559A9">
      <w:pPr>
        <w:pStyle w:val="NoteLevel2"/>
      </w:pPr>
      <w:r>
        <w:t>Noun Phrases (NP)</w:t>
      </w:r>
      <w:r w:rsidR="00DA0653">
        <w:t>: a noun and its modifiers</w:t>
      </w:r>
    </w:p>
    <w:p w:rsidR="00DA0653" w:rsidRDefault="00DA0653" w:rsidP="00DA0653">
      <w:pPr>
        <w:pStyle w:val="NoteLevel3"/>
      </w:pPr>
      <w:r>
        <w:t xml:space="preserve">D, </w:t>
      </w:r>
      <w:proofErr w:type="spellStart"/>
      <w:r>
        <w:t>Det</w:t>
      </w:r>
      <w:proofErr w:type="spellEnd"/>
      <w:r>
        <w:t>: the, a, this, that</w:t>
      </w:r>
    </w:p>
    <w:p w:rsidR="00DA0653" w:rsidRDefault="00DA0653" w:rsidP="00DA0653">
      <w:pPr>
        <w:pStyle w:val="NoteLevel3"/>
      </w:pPr>
      <w:r>
        <w:t xml:space="preserve">A, </w:t>
      </w:r>
      <w:proofErr w:type="spellStart"/>
      <w:r>
        <w:t>Adj</w:t>
      </w:r>
      <w:proofErr w:type="spellEnd"/>
      <w:r>
        <w:t>: big, black</w:t>
      </w:r>
    </w:p>
    <w:p w:rsidR="00DA0653" w:rsidRDefault="00DA0653" w:rsidP="00DA0653">
      <w:pPr>
        <w:pStyle w:val="NoteLevel2"/>
      </w:pPr>
      <w:r>
        <w:t>Verb: word that designates a property to some entity</w:t>
      </w:r>
    </w:p>
    <w:p w:rsidR="00DA0653" w:rsidRDefault="00DA0653" w:rsidP="00DA0653">
      <w:pPr>
        <w:pStyle w:val="NoteLevel3"/>
      </w:pPr>
      <w:r>
        <w:t>Can be an action or state (chased, is)</w:t>
      </w:r>
    </w:p>
    <w:p w:rsidR="00DA0653" w:rsidRDefault="00DA0653" w:rsidP="00DA0653">
      <w:pPr>
        <w:pStyle w:val="NoteLevel2"/>
      </w:pPr>
      <w:r>
        <w:t xml:space="preserve">Verb </w:t>
      </w:r>
      <w:proofErr w:type="gramStart"/>
      <w:r>
        <w:t>Phrase(</w:t>
      </w:r>
      <w:proofErr w:type="gramEnd"/>
      <w:r>
        <w:t>VP): a verb and its modifiers and functional projections</w:t>
      </w:r>
    </w:p>
    <w:p w:rsidR="00DA0653" w:rsidRDefault="00DA0653" w:rsidP="00DA0653">
      <w:pPr>
        <w:pStyle w:val="NoteLevel2"/>
      </w:pPr>
      <w:r>
        <w:t>A minimal sentence consists of a subject and predicate (finite verb)</w:t>
      </w:r>
    </w:p>
    <w:p w:rsidR="00DA0653" w:rsidRDefault="00DA0653" w:rsidP="00DA0653">
      <w:pPr>
        <w:pStyle w:val="NoteLevel2"/>
      </w:pPr>
      <w:r>
        <w:t>Subject: the entity of which a property is predicated</w:t>
      </w:r>
    </w:p>
    <w:p w:rsidR="00DA0653" w:rsidRDefault="00DA0653" w:rsidP="00DA0653">
      <w:pPr>
        <w:pStyle w:val="NoteLevel3"/>
      </w:pPr>
      <w:r>
        <w:t>In English, they are always NPs</w:t>
      </w:r>
    </w:p>
    <w:p w:rsidR="00DA0653" w:rsidRDefault="00DA0653" w:rsidP="00DA0653">
      <w:pPr>
        <w:pStyle w:val="NoteLevel2"/>
      </w:pPr>
      <w:r>
        <w:t>Predicate: assigns a property to an entity (it’s a verb)</w:t>
      </w:r>
    </w:p>
    <w:p w:rsidR="00DA0653" w:rsidRDefault="00DA0653" w:rsidP="00DA0653">
      <w:pPr>
        <w:pStyle w:val="NoteLevel3"/>
      </w:pPr>
      <w:r>
        <w:t>The cat yawned</w:t>
      </w:r>
    </w:p>
    <w:p w:rsidR="00DA0653" w:rsidRPr="00DA0653" w:rsidRDefault="00DA0653" w:rsidP="00DA0653">
      <w:pPr>
        <w:pStyle w:val="NoteLevel3"/>
      </w:pPr>
      <w:r>
        <w:t xml:space="preserve">The cat </w:t>
      </w:r>
      <w:r w:rsidRPr="00DA0653">
        <w:rPr>
          <w:b/>
        </w:rPr>
        <w:t>chased the mouse</w:t>
      </w:r>
    </w:p>
    <w:p w:rsidR="00DA0653" w:rsidRDefault="00DA0653" w:rsidP="00DA0653">
      <w:pPr>
        <w:pStyle w:val="NoteLevel2"/>
      </w:pPr>
      <w:r>
        <w:t>Object: the entity that is acted up by the subject (NPs or min N)</w:t>
      </w:r>
    </w:p>
    <w:p w:rsidR="00DA0653" w:rsidRDefault="00DA0653" w:rsidP="00DA0653">
      <w:pPr>
        <w:pStyle w:val="NoteLevel1"/>
      </w:pPr>
    </w:p>
    <w:p w:rsidR="00DA0653" w:rsidRDefault="00DA0653" w:rsidP="00DA0653">
      <w:pPr>
        <w:pStyle w:val="NoteLevel1"/>
      </w:pPr>
      <w:r>
        <w:t>Syntactic Categories</w:t>
      </w:r>
    </w:p>
    <w:p w:rsidR="00DA0653" w:rsidRDefault="00DA0653" w:rsidP="00DA0653">
      <w:pPr>
        <w:pStyle w:val="NoteLevel2"/>
      </w:pPr>
      <w:r>
        <w:t>Transitive verbs: require an object</w:t>
      </w:r>
    </w:p>
    <w:p w:rsidR="00DA0653" w:rsidRDefault="00DA0653" w:rsidP="00DA0653">
      <w:pPr>
        <w:pStyle w:val="NoteLevel2"/>
      </w:pPr>
      <w:r>
        <w:t>Intransitive: verbs that do no have an object</w:t>
      </w:r>
    </w:p>
    <w:p w:rsidR="00DA0653" w:rsidRDefault="00DA0653" w:rsidP="00DA0653">
      <w:pPr>
        <w:pStyle w:val="NoteLevel2"/>
      </w:pPr>
      <w:r>
        <w:t>Preposition: word that expresses spatial, temporal or causal relation</w:t>
      </w:r>
    </w:p>
    <w:p w:rsidR="00DA0653" w:rsidRDefault="00DA0653" w:rsidP="00DA0653">
      <w:pPr>
        <w:pStyle w:val="NoteLevel3"/>
      </w:pPr>
      <w:r>
        <w:t>On, under, across, after, for</w:t>
      </w:r>
    </w:p>
    <w:p w:rsidR="00DA0653" w:rsidRDefault="00DA0653" w:rsidP="00DA0653">
      <w:pPr>
        <w:pStyle w:val="NoteLevel2"/>
      </w:pPr>
      <w:r>
        <w:t>Prepositional Phrase: a preposition + its nominal object</w:t>
      </w:r>
    </w:p>
    <w:p w:rsidR="00DA0653" w:rsidRDefault="00DA0653" w:rsidP="00DA0653">
      <w:pPr>
        <w:pStyle w:val="NoteLevel2"/>
      </w:pPr>
      <w:r>
        <w:t>Types of Objects</w:t>
      </w:r>
    </w:p>
    <w:p w:rsidR="00DA0653" w:rsidRDefault="00DA0653" w:rsidP="00DA0653">
      <w:pPr>
        <w:pStyle w:val="NoteLevel3"/>
      </w:pPr>
      <w:r>
        <w:t xml:space="preserve">Direct: </w:t>
      </w:r>
      <w:proofErr w:type="spellStart"/>
      <w:r>
        <w:t>carl</w:t>
      </w:r>
      <w:proofErr w:type="spellEnd"/>
      <w:r>
        <w:t xml:space="preserve"> shot a zombie</w:t>
      </w:r>
    </w:p>
    <w:p w:rsidR="00DA0653" w:rsidRDefault="00DA0653" w:rsidP="00DA0653">
      <w:pPr>
        <w:pStyle w:val="NoteLevel3"/>
      </w:pPr>
      <w:r>
        <w:t xml:space="preserve">Indirect: rick gave </w:t>
      </w:r>
      <w:proofErr w:type="spellStart"/>
      <w:r>
        <w:t>carl</w:t>
      </w:r>
      <w:proofErr w:type="spellEnd"/>
      <w:r>
        <w:t xml:space="preserve"> a gun</w:t>
      </w:r>
    </w:p>
    <w:p w:rsidR="00DA0653" w:rsidRDefault="00DA0653" w:rsidP="00DA0653">
      <w:pPr>
        <w:pStyle w:val="NoteLevel3"/>
      </w:pPr>
      <w:r>
        <w:t xml:space="preserve">Prepositional: rick waited for </w:t>
      </w:r>
      <w:proofErr w:type="spellStart"/>
      <w:r>
        <w:t>carl</w:t>
      </w:r>
      <w:proofErr w:type="spellEnd"/>
    </w:p>
    <w:p w:rsidR="00DA0653" w:rsidRDefault="00DA0653" w:rsidP="00DA0653">
      <w:pPr>
        <w:pStyle w:val="NoteLevel2"/>
      </w:pPr>
      <w:r>
        <w:t>Pronoun: a noun that substitutes for and refers to another noun</w:t>
      </w:r>
    </w:p>
    <w:p w:rsidR="00DA0653" w:rsidRDefault="00DA0653" w:rsidP="00DA0653">
      <w:pPr>
        <w:pStyle w:val="NoteLevel3"/>
      </w:pPr>
      <w:r>
        <w:t>Subject pronouns: he, she, it, they, we, you</w:t>
      </w:r>
    </w:p>
    <w:p w:rsidR="00DA0653" w:rsidRDefault="00DA0653" w:rsidP="00DA0653">
      <w:pPr>
        <w:pStyle w:val="NoteLevel3"/>
      </w:pPr>
      <w:r>
        <w:t>Object pronouns: him, her, it, them, us, you</w:t>
      </w:r>
    </w:p>
    <w:p w:rsidR="00DA0653" w:rsidRDefault="00DA0653" w:rsidP="00DA0653">
      <w:pPr>
        <w:pStyle w:val="NoteLevel2"/>
      </w:pPr>
      <w:r>
        <w:t>Adverb: a word that modifies a verb</w:t>
      </w:r>
    </w:p>
    <w:p w:rsidR="00DA0653" w:rsidRDefault="00DA0653" w:rsidP="00DA0653">
      <w:pPr>
        <w:pStyle w:val="NoteLevel1"/>
      </w:pPr>
    </w:p>
    <w:p w:rsidR="00DA0653" w:rsidRDefault="00DA0653" w:rsidP="00DA0653">
      <w:pPr>
        <w:pStyle w:val="NoteLevel1"/>
      </w:pPr>
      <w:r>
        <w:t>Phrases</w:t>
      </w:r>
    </w:p>
    <w:p w:rsidR="00DA0653" w:rsidRDefault="00DA0653" w:rsidP="00DA0653">
      <w:pPr>
        <w:pStyle w:val="NoteLevel2"/>
      </w:pPr>
      <w:proofErr w:type="spellStart"/>
      <w:r>
        <w:t>Syn</w:t>
      </w:r>
      <w:proofErr w:type="spellEnd"/>
      <w:r>
        <w:t xml:space="preserve"> </w:t>
      </w:r>
      <w:proofErr w:type="spellStart"/>
      <w:r>
        <w:t>Cate</w:t>
      </w:r>
      <w:proofErr w:type="spellEnd"/>
      <w:r>
        <w:t xml:space="preserve"> combine to form larger units called phrases or constituents</w:t>
      </w:r>
    </w:p>
    <w:p w:rsidR="00DA0653" w:rsidRDefault="00DA0653" w:rsidP="00DA0653">
      <w:pPr>
        <w:pStyle w:val="NoteLevel1"/>
      </w:pPr>
    </w:p>
    <w:p w:rsidR="00DA0653" w:rsidRDefault="00DA0653" w:rsidP="00DA0653">
      <w:pPr>
        <w:pStyle w:val="NoteLevel1"/>
      </w:pPr>
      <w:r>
        <w:t>Constituency</w:t>
      </w:r>
    </w:p>
    <w:p w:rsidR="00DA0653" w:rsidRDefault="00DA0653" w:rsidP="00DA0653">
      <w:pPr>
        <w:pStyle w:val="NoteLevel2"/>
      </w:pPr>
      <w:r>
        <w:t xml:space="preserve">Constituent: a </w:t>
      </w:r>
      <w:proofErr w:type="spellStart"/>
      <w:r>
        <w:t>syn</w:t>
      </w:r>
      <w:proofErr w:type="spellEnd"/>
      <w:r>
        <w:t xml:space="preserve"> object smaller than a sentence that can be assigned a structural analysis </w:t>
      </w:r>
    </w:p>
    <w:p w:rsidR="000C672C" w:rsidRDefault="00DA0653" w:rsidP="00DA0653">
      <w:pPr>
        <w:pStyle w:val="NoteLevel2"/>
      </w:pPr>
      <w:r>
        <w:t>Constituency does not equal adjacency</w:t>
      </w:r>
    </w:p>
    <w:p w:rsidR="000C672C" w:rsidRDefault="000C672C" w:rsidP="00DA0653">
      <w:pPr>
        <w:pStyle w:val="NoteLevel2"/>
      </w:pPr>
      <w:r>
        <w:t xml:space="preserve">Just because two </w:t>
      </w:r>
      <w:proofErr w:type="spellStart"/>
      <w:r>
        <w:t>syn</w:t>
      </w:r>
      <w:proofErr w:type="spellEnd"/>
      <w:r>
        <w:t xml:space="preserve"> objects are linearly adjacent, doesn’t mean they are constituents</w:t>
      </w:r>
    </w:p>
    <w:p w:rsidR="000C672C" w:rsidRDefault="000C672C" w:rsidP="00DA0653">
      <w:pPr>
        <w:pStyle w:val="NoteLevel2"/>
      </w:pPr>
      <w:r>
        <w:t>Constituency tests: help us figure out which elements of a sentence are syntactic objects/constituents</w:t>
      </w:r>
    </w:p>
    <w:p w:rsidR="000C672C" w:rsidRDefault="000C672C" w:rsidP="000C672C">
      <w:pPr>
        <w:pStyle w:val="NoteLevel1"/>
      </w:pPr>
    </w:p>
    <w:p w:rsidR="000C672C" w:rsidRDefault="000C672C" w:rsidP="000C672C">
      <w:pPr>
        <w:pStyle w:val="NoteLevel1"/>
      </w:pPr>
      <w:r>
        <w:t>Constituency tests: Coordination</w:t>
      </w:r>
    </w:p>
    <w:p w:rsidR="000C672C" w:rsidRDefault="000C672C" w:rsidP="000C672C">
      <w:pPr>
        <w:pStyle w:val="NoteLevel2"/>
      </w:pPr>
      <w:r>
        <w:t>Coordination: two elements are linked by a conjunction (and)</w:t>
      </w:r>
    </w:p>
    <w:p w:rsidR="000C672C" w:rsidRDefault="000C672C" w:rsidP="000C672C">
      <w:pPr>
        <w:pStyle w:val="NoteLevel2"/>
      </w:pPr>
      <w:r>
        <w:t>It does not work with things that aren’t constituents</w:t>
      </w:r>
    </w:p>
    <w:p w:rsidR="000C672C" w:rsidRDefault="000C672C" w:rsidP="000C672C">
      <w:pPr>
        <w:pStyle w:val="NoteLevel2"/>
      </w:pPr>
      <w:r>
        <w:t xml:space="preserve">Conclusion: VPs, NPs, and </w:t>
      </w:r>
      <w:proofErr w:type="spellStart"/>
      <w:r>
        <w:t>PPs</w:t>
      </w:r>
      <w:proofErr w:type="spellEnd"/>
      <w:r>
        <w:t xml:space="preserve"> are constituents</w:t>
      </w:r>
    </w:p>
    <w:p w:rsidR="000C672C" w:rsidRDefault="000C672C" w:rsidP="000C672C">
      <w:pPr>
        <w:pStyle w:val="NoteLevel2"/>
      </w:pPr>
      <w:r>
        <w:t xml:space="preserve">Conjoining two different syntactic objects leads to </w:t>
      </w:r>
      <w:proofErr w:type="spellStart"/>
      <w:r>
        <w:t>ungrammar</w:t>
      </w:r>
      <w:proofErr w:type="spellEnd"/>
    </w:p>
    <w:p w:rsidR="000C672C" w:rsidRDefault="000C672C" w:rsidP="000C672C">
      <w:pPr>
        <w:pStyle w:val="NoteLevel1"/>
      </w:pPr>
    </w:p>
    <w:p w:rsidR="000C672C" w:rsidRDefault="000C672C" w:rsidP="000C672C">
      <w:pPr>
        <w:pStyle w:val="NoteLevel1"/>
      </w:pPr>
      <w:r>
        <w:t>Constituency tests: Substitution</w:t>
      </w:r>
    </w:p>
    <w:p w:rsidR="000C672C" w:rsidRDefault="000C672C" w:rsidP="000C672C">
      <w:pPr>
        <w:pStyle w:val="NoteLevel2"/>
      </w:pPr>
      <w:r>
        <w:t xml:space="preserve">Substitution: a constituent is replaced with a smaller </w:t>
      </w:r>
      <w:proofErr w:type="spellStart"/>
      <w:r>
        <w:t>syn</w:t>
      </w:r>
      <w:proofErr w:type="spellEnd"/>
      <w:r>
        <w:t xml:space="preserve"> object (usually just one word)</w:t>
      </w:r>
    </w:p>
    <w:p w:rsidR="000C672C" w:rsidRDefault="000C672C" w:rsidP="000C672C">
      <w:pPr>
        <w:pStyle w:val="NoteLevel2"/>
      </w:pPr>
      <w:r>
        <w:t>“</w:t>
      </w:r>
      <w:proofErr w:type="gramStart"/>
      <w:r>
        <w:t>one</w:t>
      </w:r>
      <w:proofErr w:type="gramEnd"/>
      <w:r>
        <w:t>” substitution: a test for internal structures of NPs</w:t>
      </w:r>
    </w:p>
    <w:p w:rsidR="000C672C" w:rsidRDefault="000C672C" w:rsidP="000C672C">
      <w:pPr>
        <w:pStyle w:val="NoteLevel3"/>
      </w:pPr>
      <w:r>
        <w:t>“</w:t>
      </w:r>
      <w:proofErr w:type="gramStart"/>
      <w:r>
        <w:t>one</w:t>
      </w:r>
      <w:proofErr w:type="gramEnd"/>
      <w:r>
        <w:t xml:space="preserve">” can replace: N, </w:t>
      </w:r>
      <w:proofErr w:type="spellStart"/>
      <w:r>
        <w:t>Adj+N</w:t>
      </w:r>
      <w:proofErr w:type="spellEnd"/>
      <w:r>
        <w:t xml:space="preserve">, </w:t>
      </w:r>
      <w:proofErr w:type="spellStart"/>
      <w:r>
        <w:t>Det+Adj+N</w:t>
      </w:r>
      <w:proofErr w:type="spellEnd"/>
      <w:r>
        <w:t xml:space="preserve">, but not VP or </w:t>
      </w:r>
      <w:proofErr w:type="spellStart"/>
      <w:r>
        <w:t>Adj</w:t>
      </w:r>
      <w:proofErr w:type="spellEnd"/>
      <w:r>
        <w:t xml:space="preserve"> alone</w:t>
      </w:r>
    </w:p>
    <w:p w:rsidR="000C672C" w:rsidRDefault="000C672C" w:rsidP="000C672C">
      <w:pPr>
        <w:pStyle w:val="NoteLevel1"/>
      </w:pPr>
    </w:p>
    <w:p w:rsidR="000C672C" w:rsidRDefault="000C672C" w:rsidP="000C672C">
      <w:pPr>
        <w:pStyle w:val="NoteLevel1"/>
      </w:pPr>
      <w:r>
        <w:t>Phrase Structure</w:t>
      </w:r>
    </w:p>
    <w:p w:rsidR="000C672C" w:rsidRDefault="000C672C" w:rsidP="000C672C">
      <w:pPr>
        <w:pStyle w:val="NoteLevel2"/>
      </w:pPr>
      <w:r>
        <w:t>The internal hierarchical structure of constituents</w:t>
      </w:r>
    </w:p>
    <w:p w:rsidR="000C672C" w:rsidRDefault="000C672C" w:rsidP="000C672C">
      <w:pPr>
        <w:pStyle w:val="NoteLevel1"/>
      </w:pPr>
    </w:p>
    <w:p w:rsidR="000C672C" w:rsidRDefault="000C672C" w:rsidP="000C672C">
      <w:pPr>
        <w:pStyle w:val="NoteLevel1"/>
      </w:pPr>
      <w:r>
        <w:t>X’-Theory</w:t>
      </w:r>
    </w:p>
    <w:p w:rsidR="000C672C" w:rsidRDefault="000C672C" w:rsidP="000C672C">
      <w:pPr>
        <w:pStyle w:val="NoteLevel2"/>
      </w:pPr>
      <w:r>
        <w:t>All phrases consist of a head (X), one or more bar levels (X’) and the phrase level (XP)</w:t>
      </w:r>
    </w:p>
    <w:p w:rsidR="000C672C" w:rsidRDefault="000C672C" w:rsidP="000C672C">
      <w:pPr>
        <w:pStyle w:val="NoteLevel2"/>
      </w:pPr>
      <w:r>
        <w:t>Every head projects a corresponding phrase</w:t>
      </w:r>
    </w:p>
    <w:p w:rsidR="000C672C" w:rsidRDefault="000C672C" w:rsidP="008C1079">
      <w:pPr>
        <w:pStyle w:val="NoteLevel2"/>
      </w:pPr>
      <w:r>
        <w:t xml:space="preserve">XP = maximal </w:t>
      </w:r>
      <w:r w:rsidR="008C1079">
        <w:t>protection</w:t>
      </w:r>
    </w:p>
    <w:p w:rsidR="008C1079" w:rsidRDefault="000C672C" w:rsidP="008C1079">
      <w:pPr>
        <w:pStyle w:val="NoteLevel3"/>
      </w:pPr>
      <w:r>
        <w:t>Elements that share a node</w:t>
      </w:r>
      <w:r w:rsidR="008C1079">
        <w:t xml:space="preserve"> are called sisters</w:t>
      </w:r>
    </w:p>
    <w:p w:rsidR="008C1079" w:rsidRDefault="008C1079" w:rsidP="008C1079">
      <w:pPr>
        <w:pStyle w:val="NoteLevel3"/>
      </w:pPr>
      <w:r>
        <w:t>Sister is its complement</w:t>
      </w:r>
    </w:p>
    <w:p w:rsidR="008C1079" w:rsidRDefault="008C1079" w:rsidP="008C1079">
      <w:pPr>
        <w:pStyle w:val="NoteLevel3"/>
      </w:pPr>
      <w:r>
        <w:t xml:space="preserve">Daughter is its </w:t>
      </w:r>
      <w:proofErr w:type="spellStart"/>
      <w:r>
        <w:t>specifier</w:t>
      </w:r>
      <w:proofErr w:type="spellEnd"/>
    </w:p>
    <w:p w:rsidR="008C1079" w:rsidRDefault="008C1079" w:rsidP="008C1079">
      <w:pPr>
        <w:pStyle w:val="NoteLevel2"/>
      </w:pPr>
      <w:r>
        <w:t>Elements are dominated by the nodes above, and immediately dominated by the one right above</w:t>
      </w:r>
    </w:p>
    <w:p w:rsidR="008C1079" w:rsidRDefault="008C1079" w:rsidP="008C1079">
      <w:pPr>
        <w:pStyle w:val="NoteLevel1"/>
      </w:pPr>
    </w:p>
    <w:p w:rsidR="008C1079" w:rsidRDefault="008C1079" w:rsidP="008C1079">
      <w:pPr>
        <w:pStyle w:val="NoteLevel1"/>
      </w:pPr>
      <w:r>
        <w:t>Verb Phrases</w:t>
      </w:r>
    </w:p>
    <w:p w:rsidR="008C1079" w:rsidRDefault="008C1079" w:rsidP="008C1079">
      <w:pPr>
        <w:pStyle w:val="NoteLevel2"/>
      </w:pPr>
      <w:r>
        <w:t>VPs are headed by a V</w:t>
      </w:r>
    </w:p>
    <w:p w:rsidR="008C1079" w:rsidRDefault="008C1079" w:rsidP="008C1079">
      <w:pPr>
        <w:pStyle w:val="NoteLevel2"/>
      </w:pPr>
      <w:r>
        <w:t>The object of a transitive verb is its complement</w:t>
      </w:r>
    </w:p>
    <w:p w:rsidR="008C1079" w:rsidRDefault="008C1079" w:rsidP="008C1079">
      <w:pPr>
        <w:pStyle w:val="NoteLevel1"/>
      </w:pPr>
    </w:p>
    <w:p w:rsidR="008C1079" w:rsidRDefault="008C1079" w:rsidP="008C1079">
      <w:pPr>
        <w:pStyle w:val="NoteLevel1"/>
      </w:pPr>
      <w:r>
        <w:t>C-command</w:t>
      </w:r>
    </w:p>
    <w:p w:rsidR="008C1079" w:rsidRDefault="008C1079" w:rsidP="008C1079">
      <w:pPr>
        <w:pStyle w:val="NoteLevel2"/>
      </w:pPr>
      <w:r>
        <w:t>Constituent Command: a hierarchical relationship between a node and its sister</w:t>
      </w:r>
    </w:p>
    <w:p w:rsidR="008C1079" w:rsidRDefault="008C1079" w:rsidP="008C1079">
      <w:pPr>
        <w:pStyle w:val="NoteLevel2"/>
      </w:pPr>
      <w:r>
        <w:t xml:space="preserve"> A node X c-commands its sister Y and everything contained in its sister</w:t>
      </w:r>
    </w:p>
    <w:p w:rsidR="008C1079" w:rsidRDefault="008C1079" w:rsidP="008C1079">
      <w:pPr>
        <w:pStyle w:val="NoteLevel1"/>
      </w:pPr>
    </w:p>
    <w:p w:rsidR="008C1079" w:rsidRDefault="008C1079" w:rsidP="008C1079">
      <w:pPr>
        <w:pStyle w:val="NoteLevel1"/>
      </w:pPr>
      <w:r>
        <w:t>Why X’-theory?</w:t>
      </w:r>
    </w:p>
    <w:p w:rsidR="008C1079" w:rsidRDefault="008C1079" w:rsidP="008C1079">
      <w:pPr>
        <w:pStyle w:val="NoteLevel2"/>
      </w:pPr>
      <w:r>
        <w:t>All phrases have same basic structure</w:t>
      </w:r>
    </w:p>
    <w:p w:rsidR="008C1079" w:rsidRDefault="008C1079" w:rsidP="008C1079">
      <w:pPr>
        <w:pStyle w:val="NoteLevel2"/>
      </w:pPr>
      <w:r>
        <w:t>If this type of structure building is innate, it would explain why children acquire language so quickly</w:t>
      </w:r>
    </w:p>
    <w:p w:rsidR="008C1079" w:rsidRDefault="008C1079" w:rsidP="008C1079">
      <w:pPr>
        <w:pStyle w:val="NoteLevel2"/>
      </w:pPr>
      <w:r>
        <w:t>All they have to figure out are the lexical/functional categories of their language and whether they are head-initial or head-final</w:t>
      </w:r>
    </w:p>
    <w:p w:rsidR="008C1079" w:rsidRDefault="008C1079" w:rsidP="008C1079">
      <w:pPr>
        <w:pStyle w:val="NoteLevel1"/>
      </w:pPr>
    </w:p>
    <w:p w:rsidR="008C1079" w:rsidRDefault="008C1079" w:rsidP="008C1079">
      <w:pPr>
        <w:pStyle w:val="NoteLevel1"/>
      </w:pPr>
      <w:r>
        <w:t>Word order and headedness</w:t>
      </w:r>
    </w:p>
    <w:p w:rsidR="008C1079" w:rsidRDefault="008C1079" w:rsidP="008C1079">
      <w:pPr>
        <w:pStyle w:val="NoteLevel2"/>
      </w:pPr>
      <w:r>
        <w:t>X’-theory makes predictions about word order of a language</w:t>
      </w:r>
    </w:p>
    <w:p w:rsidR="002914E8" w:rsidRDefault="008C1079" w:rsidP="008C1079">
      <w:pPr>
        <w:pStyle w:val="NoteLevel2"/>
      </w:pPr>
      <w:r>
        <w:t>English is Head-initial: head always preceded their complements</w:t>
      </w:r>
    </w:p>
    <w:p w:rsidR="004559A9" w:rsidRDefault="002914E8" w:rsidP="008C1079">
      <w:pPr>
        <w:pStyle w:val="NoteLevel2"/>
      </w:pPr>
      <w:r>
        <w:t>English and French are head-initial VO languages (verb-object)</w:t>
      </w:r>
    </w:p>
    <w:p w:rsidR="004559A9" w:rsidRDefault="004559A9">
      <w:pPr>
        <w:pStyle w:val="NoteLevel1"/>
        <w:sectPr w:rsidR="004559A9" w:rsidSect="004559A9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914E8" w:rsidRDefault="002914E8">
      <w:pPr>
        <w:pStyle w:val="NoteLevel1"/>
      </w:pPr>
      <w:r>
        <w:t>Why binary branching?</w:t>
      </w:r>
    </w:p>
    <w:p w:rsidR="002914E8" w:rsidRDefault="002914E8" w:rsidP="002914E8">
      <w:pPr>
        <w:pStyle w:val="NoteLevel2"/>
      </w:pPr>
      <w:r>
        <w:t>X’-theory assumes that we only ever combine two elements to form a node</w:t>
      </w:r>
    </w:p>
    <w:p w:rsidR="002914E8" w:rsidRDefault="002914E8" w:rsidP="002914E8">
      <w:pPr>
        <w:pStyle w:val="NoteLevel2"/>
      </w:pPr>
      <w:r>
        <w:t>Flat tress have no internal hierarchical structure</w:t>
      </w:r>
    </w:p>
    <w:p w:rsidR="002914E8" w:rsidRDefault="002914E8" w:rsidP="002914E8">
      <w:pPr>
        <w:pStyle w:val="NoteLevel3"/>
      </w:pPr>
      <w:r>
        <w:t>Can’t explain constituency facts and dominance relationship</w:t>
      </w:r>
    </w:p>
    <w:p w:rsidR="002914E8" w:rsidRDefault="002914E8" w:rsidP="002914E8">
      <w:pPr>
        <w:pStyle w:val="NoteLevel3"/>
      </w:pPr>
      <w:r>
        <w:t>Cannot capture structural ambiguity</w:t>
      </w:r>
    </w:p>
    <w:p w:rsidR="002914E8" w:rsidRDefault="002914E8" w:rsidP="002914E8">
      <w:pPr>
        <w:pStyle w:val="NoteLevel3"/>
      </w:pPr>
      <w:r>
        <w:t>Cannot explain restrictions on words order</w:t>
      </w:r>
    </w:p>
    <w:p w:rsidR="002914E8" w:rsidRDefault="002914E8" w:rsidP="002914E8">
      <w:pPr>
        <w:pStyle w:val="NoteLevel2"/>
      </w:pPr>
      <w:r>
        <w:t>Binary structures are easier to acquire: child only has to learn what to pronounce first, head or complement</w:t>
      </w:r>
    </w:p>
    <w:p w:rsidR="002914E8" w:rsidRDefault="002914E8" w:rsidP="002914E8">
      <w:pPr>
        <w:pStyle w:val="NoteLevel2"/>
      </w:pPr>
      <w:r>
        <w:t>Linear order: we always know which element to pronounce first</w:t>
      </w:r>
    </w:p>
    <w:p w:rsidR="002914E8" w:rsidRDefault="002914E8" w:rsidP="002914E8">
      <w:pPr>
        <w:pStyle w:val="NoteLevel1"/>
      </w:pPr>
    </w:p>
    <w:p w:rsidR="002914E8" w:rsidRDefault="002914E8" w:rsidP="002914E8">
      <w:pPr>
        <w:pStyle w:val="NoteLevel1"/>
      </w:pPr>
      <w:r>
        <w:t xml:space="preserve">Lexical </w:t>
      </w:r>
      <w:proofErr w:type="spellStart"/>
      <w:r>
        <w:t>vs</w:t>
      </w:r>
      <w:proofErr w:type="spellEnd"/>
      <w:r>
        <w:t xml:space="preserve"> Functional categories</w:t>
      </w:r>
    </w:p>
    <w:p w:rsidR="002914E8" w:rsidRDefault="002914E8" w:rsidP="002914E8">
      <w:pPr>
        <w:pStyle w:val="NoteLevel1"/>
      </w:pPr>
      <w:r>
        <w:t>Lexical</w:t>
      </w:r>
    </w:p>
    <w:p w:rsidR="002914E8" w:rsidRDefault="002914E8" w:rsidP="002914E8">
      <w:pPr>
        <w:pStyle w:val="NoteLevel2"/>
      </w:pPr>
      <w:r>
        <w:t>Open class: you can add new items</w:t>
      </w:r>
    </w:p>
    <w:p w:rsidR="002914E8" w:rsidRDefault="002914E8" w:rsidP="002914E8">
      <w:pPr>
        <w:pStyle w:val="NoteLevel2"/>
      </w:pPr>
      <w:r>
        <w:t xml:space="preserve">Content words: lexical </w:t>
      </w:r>
      <w:proofErr w:type="spellStart"/>
      <w:r>
        <w:t>cate</w:t>
      </w:r>
      <w:proofErr w:type="spellEnd"/>
      <w:r>
        <w:t xml:space="preserve"> have some more or less concrete meaning</w:t>
      </w:r>
    </w:p>
    <w:p w:rsidR="002914E8" w:rsidRDefault="002914E8" w:rsidP="002914E8">
      <w:pPr>
        <w:pStyle w:val="NoteLevel2"/>
      </w:pPr>
      <w:r>
        <w:t xml:space="preserve">Nouns, verbs, </w:t>
      </w:r>
      <w:proofErr w:type="spellStart"/>
      <w:r>
        <w:t>adjs</w:t>
      </w:r>
      <w:proofErr w:type="spellEnd"/>
      <w:r>
        <w:t>, adverbs</w:t>
      </w:r>
    </w:p>
    <w:p w:rsidR="002914E8" w:rsidRDefault="002914E8" w:rsidP="002914E8">
      <w:pPr>
        <w:pStyle w:val="NoteLevel1"/>
      </w:pPr>
      <w:r>
        <w:t>Functional</w:t>
      </w:r>
    </w:p>
    <w:p w:rsidR="002914E8" w:rsidRDefault="002914E8" w:rsidP="002914E8">
      <w:pPr>
        <w:pStyle w:val="NoteLevel2"/>
      </w:pPr>
      <w:r>
        <w:t>Closed class: you can’t add new items</w:t>
      </w:r>
    </w:p>
    <w:p w:rsidR="002914E8" w:rsidRDefault="002914E8" w:rsidP="002914E8">
      <w:pPr>
        <w:pStyle w:val="NoteLevel2"/>
      </w:pPr>
      <w:r>
        <w:t>Abstract/grammatical function: they don’t add content but provide (syntactic) info about the relationship between the elements of a sentence</w:t>
      </w:r>
    </w:p>
    <w:p w:rsidR="002914E8" w:rsidRDefault="002914E8" w:rsidP="002914E8">
      <w:pPr>
        <w:pStyle w:val="NoteLevel2"/>
      </w:pPr>
      <w:r>
        <w:t xml:space="preserve">Prep, </w:t>
      </w:r>
      <w:proofErr w:type="spellStart"/>
      <w:r>
        <w:t>det</w:t>
      </w:r>
      <w:proofErr w:type="spellEnd"/>
      <w:r>
        <w:t>, modals, aux, quantifiers, inflection…</w:t>
      </w:r>
    </w:p>
    <w:p w:rsidR="002914E8" w:rsidRDefault="002914E8" w:rsidP="002914E8">
      <w:pPr>
        <w:pStyle w:val="NoteLevel1"/>
      </w:pPr>
    </w:p>
    <w:p w:rsidR="002914E8" w:rsidRDefault="002914E8" w:rsidP="002914E8">
      <w:pPr>
        <w:pStyle w:val="NoteLevel1"/>
      </w:pPr>
      <w:r>
        <w:t>Sentence Structure</w:t>
      </w:r>
    </w:p>
    <w:p w:rsidR="002914E8" w:rsidRDefault="002914E8" w:rsidP="002914E8">
      <w:pPr>
        <w:pStyle w:val="NoteLevel2"/>
      </w:pPr>
      <w:r>
        <w:t>The projection that combines a subject with its predicate = IP</w:t>
      </w:r>
    </w:p>
    <w:p w:rsidR="002914E8" w:rsidRDefault="002914E8" w:rsidP="002914E8">
      <w:pPr>
        <w:pStyle w:val="NoteLevel2"/>
      </w:pPr>
      <w:r>
        <w:t>Aux and modals = heads of IP</w:t>
      </w:r>
    </w:p>
    <w:p w:rsidR="002914E8" w:rsidRDefault="002914E8" w:rsidP="002914E8">
      <w:pPr>
        <w:pStyle w:val="NoteLevel2"/>
      </w:pPr>
      <w:proofErr w:type="spellStart"/>
      <w:r>
        <w:t>Specifier</w:t>
      </w:r>
      <w:proofErr w:type="spellEnd"/>
      <w:r>
        <w:t xml:space="preserve"> of IP = subjects</w:t>
      </w:r>
    </w:p>
    <w:p w:rsidR="00C52705" w:rsidRDefault="002914E8" w:rsidP="002914E8">
      <w:pPr>
        <w:pStyle w:val="NoteLevel2"/>
      </w:pPr>
      <w:r>
        <w:t>Elements that adjoin at the bar level, but are not the sister of a head are called adjuncts</w:t>
      </w:r>
    </w:p>
    <w:p w:rsidR="00C52705" w:rsidRDefault="00C52705" w:rsidP="00C52705">
      <w:pPr>
        <w:pStyle w:val="NoteLevel1"/>
      </w:pPr>
    </w:p>
    <w:p w:rsidR="00C52705" w:rsidRDefault="00C52705" w:rsidP="00C52705">
      <w:pPr>
        <w:pStyle w:val="NoteLevel1"/>
      </w:pPr>
      <w:r>
        <w:t>Structural ambiguity</w:t>
      </w:r>
    </w:p>
    <w:p w:rsidR="00C52705" w:rsidRDefault="00C52705" w:rsidP="00C52705">
      <w:pPr>
        <w:pStyle w:val="NoteLevel1"/>
      </w:pPr>
      <w:r>
        <w:t>“</w:t>
      </w:r>
      <w:proofErr w:type="gramStart"/>
      <w:r>
        <w:t>the</w:t>
      </w:r>
      <w:proofErr w:type="gramEnd"/>
      <w:r>
        <w:t xml:space="preserve"> zookeeper poked the gorilla with the banana”</w:t>
      </w:r>
    </w:p>
    <w:p w:rsidR="00C52705" w:rsidRDefault="00C52705" w:rsidP="00C52705">
      <w:pPr>
        <w:pStyle w:val="NoteLevel1"/>
      </w:pPr>
      <w:r>
        <w:t xml:space="preserve">a) </w:t>
      </w:r>
      <w:proofErr w:type="gramStart"/>
      <w:r>
        <w:t>the</w:t>
      </w:r>
      <w:proofErr w:type="gramEnd"/>
      <w:r>
        <w:t xml:space="preserve"> zookeeper had the banana </w:t>
      </w:r>
      <w:r>
        <w:sym w:font="Wingdings" w:char="F0E0"/>
      </w:r>
      <w:r>
        <w:t xml:space="preserve"> PP attaches to V’</w:t>
      </w:r>
    </w:p>
    <w:p w:rsidR="00C52705" w:rsidRDefault="00C52705" w:rsidP="00C52705">
      <w:pPr>
        <w:pStyle w:val="NoteLevel1"/>
      </w:pPr>
      <w:r>
        <w:t xml:space="preserve">b) </w:t>
      </w:r>
      <w:proofErr w:type="gramStart"/>
      <w:r>
        <w:t>the</w:t>
      </w:r>
      <w:proofErr w:type="gramEnd"/>
      <w:r>
        <w:t xml:space="preserve"> gorilla had the banana </w:t>
      </w:r>
      <w:r>
        <w:sym w:font="Wingdings" w:char="F0E0"/>
      </w:r>
      <w:r>
        <w:t xml:space="preserve"> PP attaches to N’</w:t>
      </w:r>
    </w:p>
    <w:p w:rsidR="00C52705" w:rsidRDefault="00C52705" w:rsidP="00C52705">
      <w:pPr>
        <w:pStyle w:val="NoteLevel1"/>
      </w:pPr>
    </w:p>
    <w:p w:rsidR="00C52705" w:rsidRDefault="00C52705" w:rsidP="00C52705">
      <w:pPr>
        <w:pStyle w:val="NoteLevel1"/>
      </w:pPr>
      <w:r>
        <w:t>Subordinates Clauses</w:t>
      </w:r>
    </w:p>
    <w:p w:rsidR="00C52705" w:rsidRDefault="00C52705" w:rsidP="00C52705">
      <w:pPr>
        <w:pStyle w:val="NoteLevel2"/>
      </w:pPr>
      <w:proofErr w:type="spellStart"/>
      <w:r>
        <w:t>Complementizers</w:t>
      </w:r>
      <w:proofErr w:type="spellEnd"/>
      <w:r>
        <w:t xml:space="preserve"> ©: if, that, because…</w:t>
      </w:r>
    </w:p>
    <w:p w:rsidR="00C52705" w:rsidRDefault="00C52705" w:rsidP="00C52705">
      <w:pPr>
        <w:pStyle w:val="NoteLevel2"/>
      </w:pPr>
      <w:r>
        <w:t>Connect a subordinated clause to a main clause</w:t>
      </w:r>
    </w:p>
    <w:p w:rsidR="00C52705" w:rsidRDefault="00C52705" w:rsidP="00C52705">
      <w:pPr>
        <w:pStyle w:val="NoteLevel2"/>
      </w:pPr>
      <w:r>
        <w:t xml:space="preserve">CP = </w:t>
      </w:r>
      <w:proofErr w:type="spellStart"/>
      <w:r>
        <w:t>Complementizer</w:t>
      </w:r>
      <w:proofErr w:type="spellEnd"/>
      <w:r>
        <w:t xml:space="preserve"> phrase</w:t>
      </w:r>
    </w:p>
    <w:p w:rsidR="00C52705" w:rsidRDefault="00C52705" w:rsidP="00C52705">
      <w:pPr>
        <w:pStyle w:val="NoteLevel1"/>
      </w:pPr>
    </w:p>
    <w:p w:rsidR="00C52705" w:rsidRDefault="00C52705" w:rsidP="00C52705">
      <w:pPr>
        <w:pStyle w:val="NoteLevel1"/>
      </w:pPr>
      <w:r>
        <w:t>Clause types</w:t>
      </w:r>
    </w:p>
    <w:p w:rsidR="00C52705" w:rsidRDefault="00C52705" w:rsidP="00C52705">
      <w:pPr>
        <w:pStyle w:val="NoteLevel2"/>
      </w:pPr>
      <w:r>
        <w:t>CP is present in main and subordinate clauses because it determines the clause type</w:t>
      </w:r>
    </w:p>
    <w:p w:rsidR="00C52705" w:rsidRDefault="00C52705" w:rsidP="00C52705">
      <w:pPr>
        <w:pStyle w:val="NoteLevel3"/>
      </w:pPr>
      <w:r>
        <w:t>Declarative clause: say something about the world</w:t>
      </w:r>
    </w:p>
    <w:p w:rsidR="00C52705" w:rsidRDefault="00C52705" w:rsidP="00C52705">
      <w:pPr>
        <w:pStyle w:val="NoteLevel3"/>
      </w:pPr>
      <w:r>
        <w:t>WH-questions</w:t>
      </w:r>
    </w:p>
    <w:p w:rsidR="00C52705" w:rsidRDefault="00C52705" w:rsidP="00C52705">
      <w:pPr>
        <w:pStyle w:val="NoteLevel3"/>
      </w:pPr>
      <w:r>
        <w:t>Yes/no questions</w:t>
      </w:r>
    </w:p>
    <w:p w:rsidR="00C52705" w:rsidRDefault="00C52705" w:rsidP="00C52705">
      <w:pPr>
        <w:pStyle w:val="NoteLevel1"/>
      </w:pPr>
    </w:p>
    <w:p w:rsidR="00C52705" w:rsidRDefault="00C52705" w:rsidP="00C52705">
      <w:pPr>
        <w:pStyle w:val="NoteLevel1"/>
      </w:pPr>
      <w:r>
        <w:t>Head Movement</w:t>
      </w:r>
    </w:p>
    <w:p w:rsidR="00C52705" w:rsidRDefault="00C52705" w:rsidP="00DB4013">
      <w:pPr>
        <w:pStyle w:val="NoteLevel2"/>
      </w:pPr>
      <w:r>
        <w:t xml:space="preserve">1) </w:t>
      </w:r>
      <w:proofErr w:type="spellStart"/>
      <w:r>
        <w:t>Michonne</w:t>
      </w:r>
      <w:proofErr w:type="spellEnd"/>
      <w:r>
        <w:t xml:space="preserve"> has killed the zombies (declarative: </w:t>
      </w:r>
      <w:proofErr w:type="spellStart"/>
      <w:r>
        <w:t>subj</w:t>
      </w:r>
      <w:proofErr w:type="spellEnd"/>
      <w:r>
        <w:t xml:space="preserve"> – aux)</w:t>
      </w:r>
    </w:p>
    <w:p w:rsidR="00C52705" w:rsidRDefault="00C52705" w:rsidP="00DB4013">
      <w:pPr>
        <w:pStyle w:val="NoteLevel2"/>
      </w:pPr>
      <w:r>
        <w:t xml:space="preserve">2) Has </w:t>
      </w:r>
      <w:proofErr w:type="spellStart"/>
      <w:r>
        <w:t>Michonne</w:t>
      </w:r>
      <w:proofErr w:type="spellEnd"/>
      <w:r>
        <w:t xml:space="preserve"> killed the zombies (yes/no: aux – </w:t>
      </w:r>
      <w:proofErr w:type="spellStart"/>
      <w:r>
        <w:t>subj</w:t>
      </w:r>
      <w:proofErr w:type="spellEnd"/>
      <w:r>
        <w:t>)</w:t>
      </w:r>
    </w:p>
    <w:p w:rsidR="0030371F" w:rsidRDefault="00C52705" w:rsidP="00DB4013">
      <w:pPr>
        <w:pStyle w:val="NoteLevel2"/>
      </w:pPr>
      <w:proofErr w:type="gramStart"/>
      <w:r>
        <w:t>we</w:t>
      </w:r>
      <w:proofErr w:type="gramEnd"/>
      <w:r>
        <w:t xml:space="preserve"> could assume two different structures for a) and b), but that would be uneconomical – they are the same except for the position of the aux and the interrogative force of b)</w:t>
      </w:r>
    </w:p>
    <w:p w:rsidR="00DB4013" w:rsidRDefault="0030371F" w:rsidP="0030371F">
      <w:pPr>
        <w:pStyle w:val="NoteLevel3"/>
      </w:pPr>
      <w:proofErr w:type="gramStart"/>
      <w:r>
        <w:t>aux</w:t>
      </w:r>
      <w:proofErr w:type="gramEnd"/>
      <w:r>
        <w:t xml:space="preserve"> movement only occurs in certain </w:t>
      </w:r>
      <w:proofErr w:type="spellStart"/>
      <w:r>
        <w:t>env</w:t>
      </w:r>
      <w:proofErr w:type="spellEnd"/>
      <w:r>
        <w:t xml:space="preserve"> (interrogatives)</w:t>
      </w:r>
    </w:p>
    <w:p w:rsidR="00DB4013" w:rsidRDefault="00DB4013" w:rsidP="00DB4013">
      <w:pPr>
        <w:pStyle w:val="NoteLevel2"/>
      </w:pPr>
      <w:r>
        <w:t>“</w:t>
      </w:r>
      <w:proofErr w:type="gramStart"/>
      <w:r>
        <w:t>deep</w:t>
      </w:r>
      <w:proofErr w:type="gramEnd"/>
      <w:r>
        <w:t xml:space="preserve"> structure” </w:t>
      </w:r>
      <w:proofErr w:type="spellStart"/>
      <w:r>
        <w:t>vs</w:t>
      </w:r>
      <w:proofErr w:type="spellEnd"/>
      <w:r>
        <w:t xml:space="preserve"> “surface structure”</w:t>
      </w:r>
    </w:p>
    <w:p w:rsidR="00DB4013" w:rsidRDefault="00DB4013" w:rsidP="00DB4013">
      <w:pPr>
        <w:pStyle w:val="NoteLevel2"/>
      </w:pPr>
      <w:r>
        <w:t xml:space="preserve">a) </w:t>
      </w:r>
      <w:proofErr w:type="gramStart"/>
      <w:r>
        <w:t>and</w:t>
      </w:r>
      <w:proofErr w:type="gramEnd"/>
      <w:r>
        <w:t xml:space="preserve"> b) have the same deep structure</w:t>
      </w:r>
    </w:p>
    <w:p w:rsidR="00DB4013" w:rsidRDefault="00DB4013" w:rsidP="00DB4013">
      <w:pPr>
        <w:pStyle w:val="NoteLevel2"/>
      </w:pPr>
      <w:proofErr w:type="gramStart"/>
      <w:r>
        <w:t>but</w:t>
      </w:r>
      <w:proofErr w:type="gramEnd"/>
      <w:r>
        <w:t xml:space="preserve"> in interrogative clauses, I moves to C in the surface structure</w:t>
      </w:r>
    </w:p>
    <w:p w:rsidR="00DB4013" w:rsidRDefault="00DB4013" w:rsidP="00DB4013">
      <w:pPr>
        <w:pStyle w:val="NoteLevel2"/>
      </w:pPr>
      <w:r>
        <w:t>Head movement: a head moves to a higher head that C-commands it</w:t>
      </w:r>
    </w:p>
    <w:p w:rsidR="00DB4013" w:rsidRDefault="00DB4013" w:rsidP="00DB4013">
      <w:pPr>
        <w:pStyle w:val="NoteLevel1"/>
      </w:pPr>
    </w:p>
    <w:p w:rsidR="00DB4013" w:rsidRDefault="00DB4013" w:rsidP="00DB4013">
      <w:pPr>
        <w:pStyle w:val="NoteLevel1"/>
      </w:pPr>
      <w:r>
        <w:t>Deep structure/Surface structure</w:t>
      </w:r>
    </w:p>
    <w:p w:rsidR="00DB4013" w:rsidRDefault="00DB4013" w:rsidP="00DB4013">
      <w:pPr>
        <w:pStyle w:val="NoteLevel2"/>
      </w:pPr>
      <w:r>
        <w:t>D-structure: underlying representation of a phrase</w:t>
      </w:r>
    </w:p>
    <w:p w:rsidR="00DB4013" w:rsidRDefault="00DB4013" w:rsidP="00DB4013">
      <w:pPr>
        <w:pStyle w:val="NoteLevel2"/>
      </w:pPr>
      <w:r>
        <w:t>S-structure: the way the sentence is actually pronounced, the linear order of its constituents</w:t>
      </w:r>
    </w:p>
    <w:p w:rsidR="00DB4013" w:rsidRDefault="00DB4013" w:rsidP="00DB4013">
      <w:pPr>
        <w:pStyle w:val="NoteLevel2"/>
      </w:pPr>
      <w:r>
        <w:t>Syntax: the computational component that transforms D-structure representations into S-structure representations</w:t>
      </w:r>
    </w:p>
    <w:p w:rsidR="00DB4013" w:rsidRDefault="00DB4013" w:rsidP="00DB4013">
      <w:pPr>
        <w:pStyle w:val="NoteLevel2"/>
      </w:pPr>
      <w:r>
        <w:t>Features on C determine that illocutionary force of a sentence</w:t>
      </w:r>
    </w:p>
    <w:p w:rsidR="00DB4013" w:rsidRDefault="00DB4013" w:rsidP="00DB4013">
      <w:pPr>
        <w:pStyle w:val="NoteLevel3"/>
      </w:pPr>
      <w:r>
        <w:t>[+</w:t>
      </w:r>
      <w:proofErr w:type="spellStart"/>
      <w:proofErr w:type="gramStart"/>
      <w:r>
        <w:t>decl</w:t>
      </w:r>
      <w:proofErr w:type="spellEnd"/>
      <w:proofErr w:type="gramEnd"/>
      <w:r>
        <w:t>]</w:t>
      </w:r>
    </w:p>
    <w:p w:rsidR="00DB4013" w:rsidRDefault="00DB4013" w:rsidP="00DB4013">
      <w:pPr>
        <w:pStyle w:val="NoteLevel3"/>
      </w:pPr>
      <w:r>
        <w:t>[+Q]</w:t>
      </w:r>
    </w:p>
    <w:p w:rsidR="00DB4013" w:rsidRDefault="00DB4013" w:rsidP="00DB4013">
      <w:pPr>
        <w:pStyle w:val="NoteLevel3"/>
      </w:pPr>
      <w:r>
        <w:t>[+WH]</w:t>
      </w:r>
    </w:p>
    <w:p w:rsidR="00DB4013" w:rsidRDefault="00DB4013" w:rsidP="00DB4013">
      <w:pPr>
        <w:pStyle w:val="NoteLevel2"/>
      </w:pPr>
      <w:proofErr w:type="gramStart"/>
      <w:r>
        <w:t>traces</w:t>
      </w:r>
      <w:proofErr w:type="gramEnd"/>
      <w:r>
        <w:t xml:space="preserve"> (t) are used to indicate that movement has taken place</w:t>
      </w:r>
    </w:p>
    <w:p w:rsidR="00DB4013" w:rsidRDefault="00DB4013" w:rsidP="00DB4013">
      <w:pPr>
        <w:pStyle w:val="NoteLevel2"/>
      </w:pPr>
      <w:proofErr w:type="gramStart"/>
      <w:r>
        <w:t>they</w:t>
      </w:r>
      <w:proofErr w:type="gramEnd"/>
      <w:r>
        <w:t xml:space="preserve"> show the base position of the moved item (at D-structure)</w:t>
      </w:r>
    </w:p>
    <w:p w:rsidR="00DB4013" w:rsidRDefault="00DB4013" w:rsidP="00DB4013">
      <w:pPr>
        <w:pStyle w:val="NoteLevel1"/>
      </w:pPr>
    </w:p>
    <w:p w:rsidR="00DB4013" w:rsidRDefault="00DB4013" w:rsidP="00DB4013">
      <w:pPr>
        <w:pStyle w:val="NoteLevel1"/>
      </w:pPr>
      <w:r>
        <w:t>Transformations</w:t>
      </w:r>
    </w:p>
    <w:p w:rsidR="00DB4013" w:rsidRDefault="00DB4013" w:rsidP="00DB4013">
      <w:pPr>
        <w:pStyle w:val="NoteLevel2"/>
      </w:pPr>
      <w:r>
        <w:t>Movement operations transform deep structure representations into surface structure ones</w:t>
      </w:r>
    </w:p>
    <w:p w:rsidR="00DB4013" w:rsidRDefault="00DB4013" w:rsidP="00DB4013">
      <w:pPr>
        <w:pStyle w:val="NoteLevel2"/>
      </w:pPr>
      <w:r>
        <w:t>Movement captures the intuition that speakers have that a) and b) on previous are related (very similar)</w:t>
      </w:r>
    </w:p>
    <w:p w:rsidR="00DB4013" w:rsidRDefault="00DB4013" w:rsidP="00DB4013">
      <w:pPr>
        <w:pStyle w:val="NoteLevel1"/>
      </w:pPr>
    </w:p>
    <w:p w:rsidR="00DB4013" w:rsidRDefault="00DB4013" w:rsidP="00DB4013">
      <w:pPr>
        <w:pStyle w:val="NoteLevel1"/>
      </w:pPr>
      <w:r>
        <w:t>Traces</w:t>
      </w:r>
    </w:p>
    <w:p w:rsidR="00DB4013" w:rsidRDefault="00DB4013" w:rsidP="00DB4013">
      <w:pPr>
        <w:pStyle w:val="NoteLevel2"/>
      </w:pPr>
      <w:r>
        <w:t>Phonological contraction is sensitive to the presence of traces (even though they are not pronounced)</w:t>
      </w:r>
    </w:p>
    <w:p w:rsidR="00DB4013" w:rsidRDefault="00DB4013" w:rsidP="00DB4013">
      <w:pPr>
        <w:pStyle w:val="NoteLevel2"/>
      </w:pPr>
      <w:r>
        <w:t>The rules governing movement and traces must be part of the speaker’s grammar</w:t>
      </w:r>
    </w:p>
    <w:p w:rsidR="00DB4013" w:rsidRDefault="00DB4013" w:rsidP="00DB4013">
      <w:pPr>
        <w:pStyle w:val="NoteLevel1"/>
      </w:pPr>
    </w:p>
    <w:p w:rsidR="00DB4013" w:rsidRDefault="00DB4013" w:rsidP="00DB4013">
      <w:pPr>
        <w:pStyle w:val="NoteLevel1"/>
      </w:pPr>
      <w:r>
        <w:t>More movement</w:t>
      </w:r>
    </w:p>
    <w:p w:rsidR="00DB4013" w:rsidRDefault="00DB4013" w:rsidP="00DB4013">
      <w:pPr>
        <w:pStyle w:val="NoteLevel2"/>
      </w:pPr>
      <w:r>
        <w:t>English and French differ with respect to word order in declarative clauses</w:t>
      </w:r>
    </w:p>
    <w:p w:rsidR="0030371F" w:rsidRDefault="00DB4013" w:rsidP="00DB4013">
      <w:pPr>
        <w:pStyle w:val="NoteLevel3"/>
      </w:pPr>
      <w:r>
        <w:t xml:space="preserve">French has V-to-I movement in </w:t>
      </w:r>
      <w:proofErr w:type="spellStart"/>
      <w:r>
        <w:t>dec</w:t>
      </w:r>
      <w:proofErr w:type="spellEnd"/>
      <w:r>
        <w:t xml:space="preserve"> clauses, </w:t>
      </w:r>
      <w:proofErr w:type="spellStart"/>
      <w:r>
        <w:t>Engl</w:t>
      </w:r>
      <w:proofErr w:type="spellEnd"/>
      <w:r>
        <w:t xml:space="preserve"> doesn’t</w:t>
      </w:r>
    </w:p>
    <w:p w:rsidR="0030371F" w:rsidRDefault="0030371F" w:rsidP="0030371F">
      <w:pPr>
        <w:pStyle w:val="NoteLevel1"/>
      </w:pPr>
    </w:p>
    <w:p w:rsidR="0030371F" w:rsidRDefault="0030371F" w:rsidP="0030371F">
      <w:pPr>
        <w:pStyle w:val="NoteLevel1"/>
      </w:pPr>
      <w:r>
        <w:t>Pro-drop</w:t>
      </w:r>
    </w:p>
    <w:p w:rsidR="0030371F" w:rsidRDefault="0030371F" w:rsidP="0030371F">
      <w:pPr>
        <w:pStyle w:val="NoteLevel2"/>
      </w:pPr>
      <w:r>
        <w:t>Some languages can drop pronouns under certain circumstance</w:t>
      </w:r>
    </w:p>
    <w:p w:rsidR="0030371F" w:rsidRDefault="0030371F" w:rsidP="0030371F">
      <w:pPr>
        <w:pStyle w:val="NoteLevel3"/>
      </w:pPr>
      <w:r>
        <w:t>Italian Spanish, Portuguese, Chinese etc, NEVER ENGLISH</w:t>
      </w:r>
    </w:p>
    <w:p w:rsidR="0030371F" w:rsidRDefault="0030371F" w:rsidP="0030371F">
      <w:pPr>
        <w:pStyle w:val="NoteLevel2"/>
      </w:pPr>
      <w:r>
        <w:t>It is very common cross-linguistically</w:t>
      </w:r>
    </w:p>
    <w:p w:rsidR="0030371F" w:rsidRDefault="0030371F" w:rsidP="0030371F">
      <w:pPr>
        <w:pStyle w:val="NoteLevel2"/>
      </w:pPr>
      <w:r>
        <w:t xml:space="preserve">Pro-drop languages have pronouns </w:t>
      </w:r>
    </w:p>
    <w:p w:rsidR="0030371F" w:rsidRDefault="0030371F" w:rsidP="0030371F">
      <w:pPr>
        <w:pStyle w:val="NoteLevel2"/>
      </w:pPr>
      <w:r>
        <w:t>We have reason to believe that silent pronouns are there even when they are not pronounced</w:t>
      </w:r>
    </w:p>
    <w:p w:rsidR="0030371F" w:rsidRDefault="0030371F" w:rsidP="0030371F">
      <w:pPr>
        <w:pStyle w:val="NoteLevel1"/>
      </w:pPr>
    </w:p>
    <w:p w:rsidR="0030371F" w:rsidRDefault="0030371F" w:rsidP="0030371F">
      <w:pPr>
        <w:pStyle w:val="NoteLevel1"/>
      </w:pPr>
      <w:r>
        <w:t>Language universals</w:t>
      </w:r>
    </w:p>
    <w:p w:rsidR="0030371F" w:rsidRDefault="0030371F" w:rsidP="0030371F">
      <w:pPr>
        <w:pStyle w:val="NoteLevel2"/>
      </w:pPr>
      <w:r>
        <w:t xml:space="preserve">X’-theory suggests that all languages are very similar on a fundamental level – that of </w:t>
      </w:r>
      <w:proofErr w:type="spellStart"/>
      <w:r>
        <w:t>syn</w:t>
      </w:r>
      <w:proofErr w:type="spellEnd"/>
      <w:r>
        <w:t xml:space="preserve"> structure building</w:t>
      </w:r>
    </w:p>
    <w:p w:rsidR="0030371F" w:rsidRDefault="0030371F" w:rsidP="0030371F">
      <w:pPr>
        <w:pStyle w:val="NoteLevel2"/>
      </w:pPr>
      <w:r>
        <w:t xml:space="preserve">We also assume that all language have more or less the same functional and lexical projections (CP, IP, </w:t>
      </w:r>
      <w:proofErr w:type="gramStart"/>
      <w:r>
        <w:t>VP,…)</w:t>
      </w:r>
      <w:proofErr w:type="gramEnd"/>
    </w:p>
    <w:p w:rsidR="0030371F" w:rsidRDefault="0030371F" w:rsidP="0030371F">
      <w:pPr>
        <w:pStyle w:val="NoteLevel2"/>
      </w:pPr>
      <w:r>
        <w:t>This seems to be true, although their distributions vary</w:t>
      </w:r>
    </w:p>
    <w:p w:rsidR="0030371F" w:rsidRDefault="0030371F" w:rsidP="0030371F">
      <w:pPr>
        <w:pStyle w:val="NoteLevel2"/>
      </w:pPr>
      <w:r>
        <w:t>Functional projections are not always expressed overtly</w:t>
      </w:r>
    </w:p>
    <w:p w:rsidR="0030371F" w:rsidRDefault="0030371F" w:rsidP="0030371F">
      <w:pPr>
        <w:pStyle w:val="NoteLevel1"/>
      </w:pPr>
    </w:p>
    <w:p w:rsidR="0030371F" w:rsidRDefault="0030371F" w:rsidP="0030371F">
      <w:pPr>
        <w:pStyle w:val="NoteLevel1"/>
      </w:pPr>
    </w:p>
    <w:p w:rsidR="0030371F" w:rsidRDefault="0030371F" w:rsidP="0030371F">
      <w:pPr>
        <w:pStyle w:val="NoteLevel1"/>
      </w:pPr>
      <w:r>
        <w:t>Explanatory Adequacy</w:t>
      </w:r>
    </w:p>
    <w:p w:rsidR="0030371F" w:rsidRDefault="0030371F" w:rsidP="0030371F">
      <w:pPr>
        <w:pStyle w:val="NoteLevel1"/>
      </w:pPr>
      <w:r>
        <w:t>A good ling theory should be</w:t>
      </w:r>
    </w:p>
    <w:p w:rsidR="0030371F" w:rsidRDefault="0030371F" w:rsidP="0030371F">
      <w:pPr>
        <w:pStyle w:val="NoteLevel2"/>
      </w:pPr>
      <w:r>
        <w:t>Economical: use as few assumptions as possible</w:t>
      </w:r>
    </w:p>
    <w:p w:rsidR="0030371F" w:rsidRDefault="0030371F" w:rsidP="0030371F">
      <w:pPr>
        <w:pStyle w:val="NoteLevel2"/>
      </w:pPr>
      <w:r>
        <w:t xml:space="preserve">Able to account for the fact that children acquire language very quickly and based on very little input – the poverty of stimulus </w:t>
      </w:r>
      <w:proofErr w:type="spellStart"/>
      <w:r>
        <w:t>prob</w:t>
      </w:r>
      <w:proofErr w:type="spellEnd"/>
    </w:p>
    <w:p w:rsidR="0030371F" w:rsidRDefault="0030371F" w:rsidP="0030371F">
      <w:pPr>
        <w:pStyle w:val="NoteLevel2"/>
      </w:pPr>
      <w:r>
        <w:t>Able to account for the creative and generative aspect of L</w:t>
      </w:r>
    </w:p>
    <w:p w:rsidR="00C52705" w:rsidRDefault="0030371F" w:rsidP="0030371F">
      <w:pPr>
        <w:pStyle w:val="NoteLevel2"/>
      </w:pPr>
      <w:r>
        <w:t>Able to make testable predictions</w:t>
      </w:r>
    </w:p>
    <w:p w:rsidR="004559A9" w:rsidRDefault="004559A9" w:rsidP="00C52705">
      <w:pPr>
        <w:pStyle w:val="NoteLevel1"/>
        <w:numPr>
          <w:ilvl w:val="0"/>
          <w:numId w:val="0"/>
        </w:numPr>
      </w:pPr>
    </w:p>
    <w:p w:rsidR="004559A9" w:rsidRDefault="004559A9">
      <w:pPr>
        <w:pStyle w:val="NoteLevel1"/>
        <w:sectPr w:rsidR="004559A9" w:rsidSect="004559A9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4559A9" w:rsidRDefault="004559A9">
      <w:pPr>
        <w:pStyle w:val="NoteLevel1"/>
      </w:pPr>
    </w:p>
    <w:sectPr w:rsidR="004559A9" w:rsidSect="004559A9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B4013" w:rsidRDefault="00DB4013" w:rsidP="004559A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Syntax 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16-04-16 11:43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B4013" w:rsidRDefault="00DB40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Syntax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16-04-16 11:43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B4013" w:rsidRDefault="00DB40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16-04-16 11:43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752C90E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4559A9"/>
    <w:rsid w:val="000C672C"/>
    <w:rsid w:val="002914E8"/>
    <w:rsid w:val="0030371F"/>
    <w:rsid w:val="004559A9"/>
    <w:rsid w:val="008C1079"/>
    <w:rsid w:val="00C52705"/>
    <w:rsid w:val="00DA0653"/>
    <w:rsid w:val="00DB4013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2C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4559A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559A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4559A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4559A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4559A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4559A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4559A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4559A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4559A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4559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5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1328</Words>
  <Characters>7571</Characters>
  <Application>Microsoft Word 12.1.0</Application>
  <DocSecurity>0</DocSecurity>
  <Lines>63</Lines>
  <Paragraphs>15</Paragraphs>
  <ScaleCrop>false</ScaleCrop>
  <Company>Marianopolis College</Company>
  <LinksUpToDate>false</LinksUpToDate>
  <CharactersWithSpaces>9297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La Leggia</dc:creator>
  <cp:keywords/>
  <cp:lastModifiedBy>Veronica La Leggia</cp:lastModifiedBy>
  <cp:revision>1</cp:revision>
  <dcterms:created xsi:type="dcterms:W3CDTF">2016-04-16T15:43:00Z</dcterms:created>
  <dcterms:modified xsi:type="dcterms:W3CDTF">2016-04-16T17:12:00Z</dcterms:modified>
</cp:coreProperties>
</file>