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0ABD9A" w14:textId="72436458" w:rsidR="00B97294" w:rsidRPr="00B36EC4" w:rsidRDefault="00B97294" w:rsidP="00B97294">
      <w:pPr>
        <w:rPr>
          <w:rFonts w:ascii="Century Gothic" w:hAnsi="Century Gothic"/>
          <w:b/>
        </w:rPr>
      </w:pPr>
      <w:r w:rsidRPr="00B36EC4">
        <w:rPr>
          <w:rFonts w:ascii="Century Gothic" w:hAnsi="Century Gothic"/>
          <w:b/>
        </w:rPr>
        <w:t>Chapter 7: Conflicts &amp; Stress</w:t>
      </w:r>
    </w:p>
    <w:p w14:paraId="6820CAE3" w14:textId="77777777" w:rsidR="00B97294" w:rsidRPr="00B36EC4" w:rsidRDefault="00B97294">
      <w:pPr>
        <w:rPr>
          <w:rFonts w:ascii="Century Gothic" w:hAnsi="Century Gothic"/>
          <w:b/>
        </w:rPr>
      </w:pPr>
    </w:p>
    <w:p w14:paraId="4D145655" w14:textId="4A35C5B5" w:rsidR="00B97294" w:rsidRPr="00B36EC4" w:rsidRDefault="00F86DB3" w:rsidP="000D7D67">
      <w:pPr>
        <w:pStyle w:val="ListParagraph"/>
        <w:numPr>
          <w:ilvl w:val="0"/>
          <w:numId w:val="10"/>
        </w:numPr>
        <w:rPr>
          <w:rFonts w:ascii="Century Gothic" w:hAnsi="Century Gothic"/>
        </w:rPr>
      </w:pPr>
      <w:r w:rsidRPr="00B36EC4">
        <w:rPr>
          <w:rFonts w:ascii="Century Gothic" w:hAnsi="Century Gothic"/>
        </w:rPr>
        <w:t>Groups; formal and informal groups</w:t>
      </w:r>
    </w:p>
    <w:p w14:paraId="34AA4A49" w14:textId="77777777" w:rsidR="00F86DB3" w:rsidRPr="00B36EC4" w:rsidRDefault="00F86DB3" w:rsidP="00F86DB3">
      <w:pPr>
        <w:ind w:left="360"/>
        <w:rPr>
          <w:rFonts w:ascii="Century Gothic" w:hAnsi="Century Gothic"/>
          <w:b/>
          <w:color w:val="0070C0"/>
        </w:rPr>
      </w:pPr>
    </w:p>
    <w:p w14:paraId="33DD41E5" w14:textId="48D9B630" w:rsidR="00F86DB3" w:rsidRPr="00B36EC4" w:rsidRDefault="00F86DB3" w:rsidP="00F86DB3">
      <w:pPr>
        <w:ind w:left="360"/>
        <w:rPr>
          <w:rFonts w:ascii="Century Gothic" w:hAnsi="Century Gothic"/>
          <w:color w:val="0070C0"/>
        </w:rPr>
      </w:pPr>
      <w:r w:rsidRPr="00B36EC4">
        <w:rPr>
          <w:rFonts w:ascii="Century Gothic" w:hAnsi="Century Gothic"/>
          <w:b/>
          <w:color w:val="0070C0"/>
        </w:rPr>
        <w:t>Formal gr</w:t>
      </w:r>
      <w:bookmarkStart w:id="0" w:name="_GoBack"/>
      <w:bookmarkEnd w:id="0"/>
      <w:r w:rsidRPr="00B36EC4">
        <w:rPr>
          <w:rFonts w:ascii="Century Gothic" w:hAnsi="Century Gothic"/>
          <w:b/>
          <w:color w:val="0070C0"/>
        </w:rPr>
        <w:t xml:space="preserve">oups: </w:t>
      </w:r>
      <w:r w:rsidRPr="00B36EC4">
        <w:rPr>
          <w:rFonts w:ascii="Century Gothic" w:hAnsi="Century Gothic"/>
          <w:color w:val="0070C0"/>
        </w:rPr>
        <w:t>Established by organizations to facilitate the achievement of organizational goals (ex. Manager &amp; employee, task forces, project teams, &amp; committees).</w:t>
      </w:r>
    </w:p>
    <w:p w14:paraId="73929848" w14:textId="77777777" w:rsidR="00F86DB3" w:rsidRPr="00B36EC4" w:rsidRDefault="00F86DB3" w:rsidP="00F86DB3">
      <w:pPr>
        <w:ind w:left="360"/>
        <w:rPr>
          <w:rFonts w:ascii="Century Gothic" w:hAnsi="Century Gothic"/>
          <w:color w:val="0070C0"/>
        </w:rPr>
      </w:pPr>
    </w:p>
    <w:p w14:paraId="73443BF8" w14:textId="632F363D" w:rsidR="00B97294" w:rsidRPr="00B36EC4" w:rsidRDefault="00F86DB3" w:rsidP="00F86DB3">
      <w:pPr>
        <w:ind w:left="360"/>
        <w:rPr>
          <w:rFonts w:ascii="Century Gothic" w:hAnsi="Century Gothic"/>
          <w:color w:val="0070C0"/>
        </w:rPr>
      </w:pPr>
      <w:r w:rsidRPr="00B36EC4">
        <w:rPr>
          <w:rFonts w:ascii="Century Gothic" w:hAnsi="Century Gothic"/>
          <w:b/>
          <w:color w:val="0070C0"/>
        </w:rPr>
        <w:t>Informal groups:</w:t>
      </w:r>
      <w:r w:rsidRPr="00B36EC4">
        <w:rPr>
          <w:rFonts w:ascii="Century Gothic" w:hAnsi="Century Gothic"/>
          <w:color w:val="0070C0"/>
        </w:rPr>
        <w:t xml:space="preserve"> Emerge naturally in response to the common interests of organizational members (ex. Smoking group).</w:t>
      </w:r>
    </w:p>
    <w:p w14:paraId="2540A418" w14:textId="77777777" w:rsidR="00F86DB3" w:rsidRPr="00B36EC4" w:rsidRDefault="00F86DB3" w:rsidP="00F86DB3">
      <w:pPr>
        <w:ind w:left="360"/>
        <w:rPr>
          <w:rFonts w:ascii="Century Gothic" w:hAnsi="Century Gothic"/>
          <w:color w:val="0070C0"/>
        </w:rPr>
      </w:pPr>
    </w:p>
    <w:p w14:paraId="01F8983C" w14:textId="497FAFC9" w:rsidR="00F3724F" w:rsidRPr="00F3724F" w:rsidRDefault="00F86DB3" w:rsidP="000D7D67">
      <w:pPr>
        <w:pStyle w:val="ListParagraph"/>
        <w:numPr>
          <w:ilvl w:val="0"/>
          <w:numId w:val="10"/>
        </w:numPr>
        <w:rPr>
          <w:rFonts w:ascii="Century Gothic" w:hAnsi="Century Gothic"/>
          <w:color w:val="000000" w:themeColor="text1"/>
        </w:rPr>
      </w:pPr>
      <w:r w:rsidRPr="00B36EC4">
        <w:rPr>
          <w:rFonts w:ascii="Century Gothic" w:hAnsi="Century Gothic"/>
          <w:color w:val="000000" w:themeColor="text1"/>
        </w:rPr>
        <w:t>Stages of group development and punctuated equilibrium models</w:t>
      </w:r>
    </w:p>
    <w:p w14:paraId="0488F246" w14:textId="77777777" w:rsidR="00F86DB3" w:rsidRPr="00B36EC4" w:rsidRDefault="00F86DB3" w:rsidP="00F86DB3">
      <w:pPr>
        <w:ind w:left="360"/>
        <w:rPr>
          <w:rFonts w:ascii="Century Gothic" w:hAnsi="Century Gothic"/>
          <w:color w:val="0070C0"/>
        </w:rPr>
      </w:pPr>
    </w:p>
    <w:p w14:paraId="5D0DE695" w14:textId="76D49717" w:rsidR="00F86DB3" w:rsidRPr="00B36EC4" w:rsidRDefault="007318F1" w:rsidP="000D7D67">
      <w:pPr>
        <w:pStyle w:val="ListParagraph"/>
        <w:numPr>
          <w:ilvl w:val="0"/>
          <w:numId w:val="11"/>
        </w:numPr>
        <w:rPr>
          <w:rFonts w:ascii="Century Gothic" w:hAnsi="Century Gothic"/>
          <w:color w:val="0070C0"/>
        </w:rPr>
      </w:pPr>
      <w:r w:rsidRPr="00B36EC4">
        <w:rPr>
          <w:rFonts w:ascii="Century Gothic" w:hAnsi="Century Gothic"/>
          <w:color w:val="0070C0"/>
        </w:rPr>
        <w:t>Forming (members orient themselves; “test the waters”)</w:t>
      </w:r>
    </w:p>
    <w:p w14:paraId="7DB8C382" w14:textId="4C9B3521" w:rsidR="007318F1" w:rsidRPr="00B36EC4" w:rsidRDefault="007318F1" w:rsidP="000D7D67">
      <w:pPr>
        <w:pStyle w:val="ListParagraph"/>
        <w:numPr>
          <w:ilvl w:val="0"/>
          <w:numId w:val="11"/>
        </w:numPr>
        <w:rPr>
          <w:rFonts w:ascii="Century Gothic" w:hAnsi="Century Gothic"/>
          <w:color w:val="0070C0"/>
        </w:rPr>
      </w:pPr>
      <w:r w:rsidRPr="00B36EC4">
        <w:rPr>
          <w:rFonts w:ascii="Century Gothic" w:hAnsi="Century Gothic"/>
          <w:color w:val="0070C0"/>
        </w:rPr>
        <w:t>Storming (conflict in deciding roles and group development)</w:t>
      </w:r>
    </w:p>
    <w:p w14:paraId="5AEA9298" w14:textId="591F6848" w:rsidR="007318F1" w:rsidRPr="00B36EC4" w:rsidRDefault="007318F1" w:rsidP="000D7D67">
      <w:pPr>
        <w:pStyle w:val="ListParagraph"/>
        <w:numPr>
          <w:ilvl w:val="0"/>
          <w:numId w:val="11"/>
        </w:numPr>
        <w:rPr>
          <w:rFonts w:ascii="Century Gothic" w:hAnsi="Century Gothic"/>
          <w:color w:val="0070C0"/>
        </w:rPr>
      </w:pPr>
      <w:r w:rsidRPr="00B36EC4">
        <w:rPr>
          <w:rFonts w:ascii="Century Gothic" w:hAnsi="Century Gothic"/>
          <w:color w:val="0070C0"/>
        </w:rPr>
        <w:t>Norming (resolve issues and opinions/info flow freely)</w:t>
      </w:r>
    </w:p>
    <w:p w14:paraId="423009D7" w14:textId="6E61ADAC" w:rsidR="007318F1" w:rsidRPr="00B36EC4" w:rsidRDefault="007318F1" w:rsidP="000D7D67">
      <w:pPr>
        <w:pStyle w:val="ListParagraph"/>
        <w:numPr>
          <w:ilvl w:val="0"/>
          <w:numId w:val="11"/>
        </w:numPr>
        <w:rPr>
          <w:rFonts w:ascii="Century Gothic" w:hAnsi="Century Gothic"/>
          <w:color w:val="0070C0"/>
        </w:rPr>
      </w:pPr>
      <w:r w:rsidRPr="00B36EC4">
        <w:rPr>
          <w:rFonts w:ascii="Century Gothic" w:hAnsi="Century Gothic"/>
          <w:color w:val="0070C0"/>
        </w:rPr>
        <w:t>Performing (members work towards accomplishing task)</w:t>
      </w:r>
    </w:p>
    <w:p w14:paraId="5191C6A7" w14:textId="11649335" w:rsidR="007318F1" w:rsidRPr="00B36EC4" w:rsidRDefault="007318F1" w:rsidP="000D7D67">
      <w:pPr>
        <w:pStyle w:val="ListParagraph"/>
        <w:numPr>
          <w:ilvl w:val="0"/>
          <w:numId w:val="11"/>
        </w:numPr>
        <w:rPr>
          <w:rFonts w:ascii="Century Gothic" w:hAnsi="Century Gothic"/>
          <w:color w:val="0070C0"/>
        </w:rPr>
      </w:pPr>
      <w:r w:rsidRPr="00B36EC4">
        <w:rPr>
          <w:rFonts w:ascii="Century Gothic" w:hAnsi="Century Gothic"/>
          <w:color w:val="0070C0"/>
        </w:rPr>
        <w:t>Adjourning (emotional support and rituals)</w:t>
      </w:r>
    </w:p>
    <w:p w14:paraId="34508E01" w14:textId="77777777" w:rsidR="007318F1" w:rsidRPr="00B36EC4" w:rsidRDefault="007318F1" w:rsidP="007318F1">
      <w:pPr>
        <w:rPr>
          <w:rFonts w:ascii="Century Gothic" w:hAnsi="Century Gothic"/>
          <w:color w:val="0070C0"/>
        </w:rPr>
      </w:pPr>
    </w:p>
    <w:p w14:paraId="5678CD04" w14:textId="3F606CEE" w:rsidR="007318F1" w:rsidRPr="00B36EC4" w:rsidRDefault="007318F1" w:rsidP="007318F1">
      <w:pPr>
        <w:ind w:left="360"/>
        <w:rPr>
          <w:rFonts w:ascii="Century Gothic" w:hAnsi="Century Gothic"/>
          <w:color w:val="0070C0"/>
        </w:rPr>
      </w:pPr>
      <w:r w:rsidRPr="00B36EC4">
        <w:rPr>
          <w:rFonts w:ascii="Century Gothic" w:hAnsi="Century Gothic"/>
          <w:color w:val="0070C0"/>
        </w:rPr>
        <w:t>*Well acquainted task forces and committees can short-circuit these stages.</w:t>
      </w:r>
    </w:p>
    <w:p w14:paraId="713FAB05" w14:textId="77777777" w:rsidR="007318F1" w:rsidRPr="00B36EC4" w:rsidRDefault="007318F1" w:rsidP="007318F1">
      <w:pPr>
        <w:ind w:left="360"/>
        <w:rPr>
          <w:rFonts w:ascii="Century Gothic" w:hAnsi="Century Gothic"/>
          <w:color w:val="0070C0"/>
        </w:rPr>
      </w:pPr>
    </w:p>
    <w:p w14:paraId="3290C060" w14:textId="2D972923" w:rsidR="007318F1" w:rsidRPr="00B36EC4" w:rsidRDefault="007318F1" w:rsidP="007318F1">
      <w:pPr>
        <w:ind w:left="360"/>
        <w:rPr>
          <w:rFonts w:ascii="Century Gothic" w:hAnsi="Century Gothic"/>
          <w:color w:val="0070C0"/>
        </w:rPr>
      </w:pPr>
      <w:r w:rsidRPr="00B36EC4">
        <w:rPr>
          <w:rFonts w:ascii="Century Gothic" w:hAnsi="Century Gothic"/>
          <w:color w:val="0070C0"/>
          <w:u w:val="single"/>
        </w:rPr>
        <w:t>Stage</w:t>
      </w:r>
      <w:r w:rsidR="00A62549" w:rsidRPr="00B36EC4">
        <w:rPr>
          <w:rFonts w:ascii="Century Gothic" w:hAnsi="Century Gothic"/>
          <w:color w:val="0070C0"/>
          <w:u w:val="single"/>
        </w:rPr>
        <w:t xml:space="preserve"> 1</w:t>
      </w:r>
      <w:r w:rsidR="00A62549" w:rsidRPr="00B36EC4">
        <w:rPr>
          <w:rFonts w:ascii="Century Gothic" w:hAnsi="Century Gothic"/>
          <w:color w:val="0070C0"/>
        </w:rPr>
        <w:t xml:space="preserve"> (first meeting working to set agenda, group works to get info but little progress</w:t>
      </w:r>
      <w:r w:rsidRPr="00B36EC4">
        <w:rPr>
          <w:rFonts w:ascii="Century Gothic" w:hAnsi="Century Gothic"/>
          <w:color w:val="0070C0"/>
        </w:rPr>
        <w:t xml:space="preserve">) </w:t>
      </w:r>
      <w:r w:rsidRPr="00B36EC4">
        <w:rPr>
          <w:rFonts w:ascii="Century Gothic" w:hAnsi="Century Gothic"/>
          <w:color w:val="0070C0"/>
        </w:rPr>
        <w:sym w:font="Wingdings" w:char="F0E0"/>
      </w:r>
      <w:r w:rsidRPr="00B36EC4">
        <w:rPr>
          <w:rFonts w:ascii="Century Gothic" w:hAnsi="Century Gothic"/>
          <w:color w:val="0070C0"/>
        </w:rPr>
        <w:t xml:space="preserve"> </w:t>
      </w:r>
      <w:r w:rsidRPr="00B36EC4">
        <w:rPr>
          <w:rFonts w:ascii="Century Gothic" w:hAnsi="Century Gothic"/>
          <w:color w:val="0070C0"/>
          <w:u w:val="single"/>
        </w:rPr>
        <w:t xml:space="preserve">Midpoint </w:t>
      </w:r>
      <w:r w:rsidR="00A62549" w:rsidRPr="00B36EC4">
        <w:rPr>
          <w:rFonts w:ascii="Century Gothic" w:hAnsi="Century Gothic"/>
          <w:color w:val="0070C0"/>
          <w:u w:val="single"/>
        </w:rPr>
        <w:t>Transition</w:t>
      </w:r>
      <w:r w:rsidRPr="00B36EC4">
        <w:rPr>
          <w:rFonts w:ascii="Century Gothic" w:hAnsi="Century Gothic"/>
          <w:color w:val="0070C0"/>
        </w:rPr>
        <w:t xml:space="preserve"> (</w:t>
      </w:r>
      <w:r w:rsidR="00A62549" w:rsidRPr="00B36EC4">
        <w:rPr>
          <w:rFonts w:ascii="Century Gothic" w:hAnsi="Century Gothic"/>
          <w:color w:val="0070C0"/>
        </w:rPr>
        <w:t>change the approach to accomplish task</w:t>
      </w:r>
      <w:r w:rsidRPr="00B36EC4">
        <w:rPr>
          <w:rFonts w:ascii="Century Gothic" w:hAnsi="Century Gothic"/>
          <w:color w:val="0070C0"/>
        </w:rPr>
        <w:t xml:space="preserve">) </w:t>
      </w:r>
      <w:r w:rsidRPr="00B36EC4">
        <w:rPr>
          <w:rFonts w:ascii="Century Gothic" w:hAnsi="Century Gothic"/>
          <w:color w:val="0070C0"/>
        </w:rPr>
        <w:sym w:font="Wingdings" w:char="F0E0"/>
      </w:r>
      <w:r w:rsidR="00A62549" w:rsidRPr="00B36EC4">
        <w:rPr>
          <w:rFonts w:ascii="Century Gothic" w:hAnsi="Century Gothic"/>
          <w:color w:val="0070C0"/>
        </w:rPr>
        <w:t xml:space="preserve"> </w:t>
      </w:r>
      <w:r w:rsidR="00A62549" w:rsidRPr="00B36EC4">
        <w:rPr>
          <w:rFonts w:ascii="Century Gothic" w:hAnsi="Century Gothic"/>
          <w:color w:val="0070C0"/>
          <w:u w:val="single"/>
        </w:rPr>
        <w:t>Stage 2</w:t>
      </w:r>
      <w:r w:rsidR="00A62549" w:rsidRPr="00B36EC4">
        <w:rPr>
          <w:rFonts w:ascii="Century Gothic" w:hAnsi="Century Gothic"/>
          <w:color w:val="0070C0"/>
        </w:rPr>
        <w:t xml:space="preserve"> </w:t>
      </w:r>
      <w:r w:rsidRPr="00B36EC4">
        <w:rPr>
          <w:rFonts w:ascii="Century Gothic" w:hAnsi="Century Gothic"/>
          <w:color w:val="0070C0"/>
        </w:rPr>
        <w:t xml:space="preserve"> </w:t>
      </w:r>
      <w:r w:rsidR="00A62549" w:rsidRPr="00B36EC4">
        <w:rPr>
          <w:rFonts w:ascii="Century Gothic" w:hAnsi="Century Gothic"/>
          <w:color w:val="0070C0"/>
        </w:rPr>
        <w:t>(adopt new approach and then project deadline; finish with a final meeting)</w:t>
      </w:r>
    </w:p>
    <w:p w14:paraId="2FB90CEE" w14:textId="77777777" w:rsidR="00A62549" w:rsidRPr="00B36EC4" w:rsidRDefault="00A62549" w:rsidP="007318F1">
      <w:pPr>
        <w:ind w:left="360"/>
        <w:rPr>
          <w:rFonts w:ascii="Century Gothic" w:hAnsi="Century Gothic"/>
          <w:color w:val="0070C0"/>
        </w:rPr>
      </w:pPr>
    </w:p>
    <w:p w14:paraId="6931C94B" w14:textId="52734A10" w:rsidR="00A62549" w:rsidRPr="00B36EC4" w:rsidRDefault="00A62549" w:rsidP="000D7D67">
      <w:pPr>
        <w:pStyle w:val="ListParagraph"/>
        <w:numPr>
          <w:ilvl w:val="0"/>
          <w:numId w:val="10"/>
        </w:numPr>
        <w:rPr>
          <w:rFonts w:ascii="Century Gothic" w:hAnsi="Century Gothic"/>
          <w:color w:val="000000" w:themeColor="text1"/>
        </w:rPr>
      </w:pPr>
      <w:r w:rsidRPr="00B36EC4">
        <w:rPr>
          <w:rFonts w:ascii="Century Gothic" w:hAnsi="Century Gothic"/>
          <w:color w:val="000000" w:themeColor="text1"/>
        </w:rPr>
        <w:t>Group structure and consequences (size and diversity)</w:t>
      </w:r>
    </w:p>
    <w:p w14:paraId="4D7D13F4" w14:textId="77777777" w:rsidR="00A62549" w:rsidRPr="00B36EC4" w:rsidRDefault="00A62549" w:rsidP="00A62549">
      <w:pPr>
        <w:ind w:left="360"/>
        <w:rPr>
          <w:rFonts w:ascii="Century Gothic" w:hAnsi="Century Gothic"/>
          <w:color w:val="000000" w:themeColor="text1"/>
        </w:rPr>
      </w:pPr>
    </w:p>
    <w:p w14:paraId="7DCFBA1C" w14:textId="3017CAFD" w:rsidR="00A62549" w:rsidRPr="00B36EC4" w:rsidRDefault="00A62549" w:rsidP="00A62549">
      <w:pPr>
        <w:ind w:left="360"/>
        <w:rPr>
          <w:rFonts w:ascii="Century Gothic" w:hAnsi="Century Gothic"/>
          <w:color w:val="0070C0"/>
        </w:rPr>
      </w:pPr>
      <w:r w:rsidRPr="00B36EC4">
        <w:rPr>
          <w:rFonts w:ascii="Century Gothic" w:hAnsi="Century Gothic"/>
          <w:b/>
          <w:color w:val="0070C0"/>
        </w:rPr>
        <w:t>Group structure</w:t>
      </w:r>
      <w:r w:rsidRPr="00B36EC4">
        <w:rPr>
          <w:rFonts w:ascii="Century Gothic" w:hAnsi="Century Gothic"/>
          <w:color w:val="0070C0"/>
        </w:rPr>
        <w:t>: The characteristics of the stable social organization of a group – the way a group is “put together”.</w:t>
      </w:r>
    </w:p>
    <w:p w14:paraId="03FCEA4A" w14:textId="77777777" w:rsidR="00A076DB" w:rsidRPr="00B36EC4" w:rsidRDefault="00A076DB" w:rsidP="00A62549">
      <w:pPr>
        <w:ind w:left="360"/>
        <w:rPr>
          <w:rFonts w:ascii="Century Gothic" w:hAnsi="Century Gothic"/>
          <w:color w:val="0070C0"/>
        </w:rPr>
      </w:pPr>
    </w:p>
    <w:p w14:paraId="18B4DD4C" w14:textId="52930DAE" w:rsidR="00A076DB" w:rsidRPr="00B36EC4" w:rsidRDefault="00A076DB" w:rsidP="00A62549">
      <w:pPr>
        <w:ind w:left="360"/>
        <w:rPr>
          <w:rFonts w:ascii="Century Gothic" w:hAnsi="Century Gothic"/>
          <w:color w:val="0070C0"/>
          <w:u w:val="single"/>
        </w:rPr>
      </w:pPr>
      <w:r w:rsidRPr="00B36EC4">
        <w:rPr>
          <w:rFonts w:ascii="Century Gothic" w:hAnsi="Century Gothic"/>
          <w:color w:val="0070C0"/>
          <w:u w:val="single"/>
        </w:rPr>
        <w:t>Group size</w:t>
      </w:r>
    </w:p>
    <w:p w14:paraId="2EC61797" w14:textId="2B825A43" w:rsidR="00A076DB" w:rsidRPr="00B36EC4" w:rsidRDefault="00A076DB" w:rsidP="00A076DB">
      <w:pPr>
        <w:ind w:left="360"/>
        <w:rPr>
          <w:rFonts w:ascii="Century Gothic" w:hAnsi="Century Gothic"/>
          <w:color w:val="0070C0"/>
        </w:rPr>
      </w:pPr>
      <w:r w:rsidRPr="00B36EC4">
        <w:rPr>
          <w:rFonts w:ascii="Century Gothic" w:hAnsi="Century Gothic"/>
          <w:color w:val="0070C0"/>
        </w:rPr>
        <w:t xml:space="preserve">With </w:t>
      </w:r>
      <w:r w:rsidRPr="00B36EC4">
        <w:rPr>
          <w:rFonts w:ascii="Century Gothic" w:hAnsi="Century Gothic"/>
          <w:i/>
          <w:color w:val="0070C0"/>
        </w:rPr>
        <w:t>larger groups</w:t>
      </w:r>
      <w:r w:rsidRPr="00B36EC4">
        <w:rPr>
          <w:rFonts w:ascii="Century Gothic" w:hAnsi="Century Gothic"/>
          <w:color w:val="0070C0"/>
        </w:rPr>
        <w:t xml:space="preserve"> (opposite for small): Less satisfaction, decreases the chance to develop friendships, higher chances of conflict, people are less likely to participate, members have lower identification with accomplishments</w:t>
      </w:r>
    </w:p>
    <w:p w14:paraId="5568AB59" w14:textId="77777777" w:rsidR="00A076DB" w:rsidRPr="00B36EC4" w:rsidRDefault="00A076DB" w:rsidP="00A076DB">
      <w:pPr>
        <w:ind w:left="360"/>
        <w:rPr>
          <w:rFonts w:ascii="Century Gothic" w:hAnsi="Century Gothic"/>
          <w:color w:val="0070C0"/>
        </w:rPr>
      </w:pPr>
    </w:p>
    <w:p w14:paraId="42CD8984" w14:textId="25BB9A67" w:rsidR="00A076DB" w:rsidRPr="00B36EC4" w:rsidRDefault="00A076DB" w:rsidP="00A076DB">
      <w:pPr>
        <w:ind w:left="360"/>
        <w:rPr>
          <w:rFonts w:ascii="Century Gothic" w:hAnsi="Century Gothic"/>
          <w:color w:val="0070C0"/>
        </w:rPr>
      </w:pPr>
      <w:r w:rsidRPr="00B36EC4">
        <w:rPr>
          <w:rFonts w:ascii="Century Gothic" w:hAnsi="Century Gothic"/>
          <w:color w:val="0070C0"/>
        </w:rPr>
        <w:t>*Depending on task, large or small groups are preferred.</w:t>
      </w:r>
    </w:p>
    <w:p w14:paraId="291F38A3" w14:textId="77777777" w:rsidR="00A076DB" w:rsidRPr="00B36EC4" w:rsidRDefault="00A076DB" w:rsidP="00A076DB">
      <w:pPr>
        <w:ind w:left="360"/>
        <w:rPr>
          <w:rFonts w:ascii="Century Gothic" w:hAnsi="Century Gothic"/>
          <w:color w:val="0070C0"/>
        </w:rPr>
      </w:pPr>
    </w:p>
    <w:p w14:paraId="2DCC892D" w14:textId="639D16CA" w:rsidR="00A076DB" w:rsidRPr="00B36EC4" w:rsidRDefault="00A076DB" w:rsidP="00A076DB">
      <w:pPr>
        <w:ind w:left="360"/>
        <w:rPr>
          <w:rFonts w:ascii="Century Gothic" w:hAnsi="Century Gothic"/>
          <w:color w:val="0070C0"/>
        </w:rPr>
      </w:pPr>
      <w:r w:rsidRPr="00B36EC4">
        <w:rPr>
          <w:rFonts w:ascii="Century Gothic" w:hAnsi="Century Gothic"/>
          <w:b/>
          <w:color w:val="0070C0"/>
        </w:rPr>
        <w:t>Additive tasks</w:t>
      </w:r>
      <w:r w:rsidRPr="00B36EC4">
        <w:rPr>
          <w:rFonts w:ascii="Century Gothic" w:hAnsi="Century Gothic"/>
          <w:color w:val="0070C0"/>
        </w:rPr>
        <w:t xml:space="preserve">: </w:t>
      </w:r>
      <w:r w:rsidR="00086A69" w:rsidRPr="00B36EC4">
        <w:rPr>
          <w:rFonts w:ascii="Century Gothic" w:hAnsi="Century Gothic"/>
          <w:color w:val="0070C0"/>
        </w:rPr>
        <w:t>Group performance is dependant on the sum of the performance of individual group members</w:t>
      </w:r>
      <w:r w:rsidRPr="00B36EC4">
        <w:rPr>
          <w:rFonts w:ascii="Century Gothic" w:hAnsi="Century Gothic"/>
          <w:color w:val="0070C0"/>
        </w:rPr>
        <w:t xml:space="preserve"> (ex. Building a house)</w:t>
      </w:r>
      <w:r w:rsidR="00086A69" w:rsidRPr="00B36EC4">
        <w:rPr>
          <w:rFonts w:ascii="Century Gothic" w:hAnsi="Century Gothic"/>
          <w:color w:val="0070C0"/>
        </w:rPr>
        <w:t>.</w:t>
      </w:r>
    </w:p>
    <w:p w14:paraId="1AB75386" w14:textId="1C803A4C" w:rsidR="00A076DB" w:rsidRPr="00B36EC4" w:rsidRDefault="00A076DB" w:rsidP="00A076DB">
      <w:pPr>
        <w:ind w:left="360"/>
        <w:rPr>
          <w:rFonts w:ascii="Century Gothic" w:hAnsi="Century Gothic"/>
          <w:color w:val="0070C0"/>
        </w:rPr>
      </w:pPr>
      <w:r w:rsidRPr="00B36EC4">
        <w:rPr>
          <w:rFonts w:ascii="Century Gothic" w:hAnsi="Century Gothic"/>
          <w:b/>
          <w:color w:val="0070C0"/>
        </w:rPr>
        <w:t>Disjunctive tasks</w:t>
      </w:r>
      <w:r w:rsidRPr="00B36EC4">
        <w:rPr>
          <w:rFonts w:ascii="Century Gothic" w:hAnsi="Century Gothic"/>
          <w:color w:val="0070C0"/>
        </w:rPr>
        <w:t xml:space="preserve">: </w:t>
      </w:r>
      <w:r w:rsidR="00086A69" w:rsidRPr="00B36EC4">
        <w:rPr>
          <w:rFonts w:ascii="Century Gothic" w:hAnsi="Century Gothic"/>
          <w:color w:val="0070C0"/>
        </w:rPr>
        <w:t>Group performance is dependent on the performance of the best group member (ex. Research team).</w:t>
      </w:r>
    </w:p>
    <w:p w14:paraId="14EDCBAB" w14:textId="18176447" w:rsidR="00A076DB" w:rsidRPr="00B36EC4" w:rsidRDefault="00A076DB" w:rsidP="00A076DB">
      <w:pPr>
        <w:ind w:left="360"/>
        <w:rPr>
          <w:rFonts w:ascii="Century Gothic" w:hAnsi="Century Gothic"/>
          <w:color w:val="0070C0"/>
        </w:rPr>
      </w:pPr>
      <w:r w:rsidRPr="00B36EC4">
        <w:rPr>
          <w:rFonts w:ascii="Century Gothic" w:hAnsi="Century Gothic"/>
          <w:b/>
          <w:color w:val="0070C0"/>
        </w:rPr>
        <w:lastRenderedPageBreak/>
        <w:t>Conjunctive tasks</w:t>
      </w:r>
      <w:r w:rsidRPr="00B36EC4">
        <w:rPr>
          <w:rFonts w:ascii="Century Gothic" w:hAnsi="Century Gothic"/>
          <w:color w:val="0070C0"/>
        </w:rPr>
        <w:t xml:space="preserve">: </w:t>
      </w:r>
      <w:r w:rsidR="00086A69" w:rsidRPr="00B36EC4">
        <w:rPr>
          <w:rFonts w:ascii="Century Gothic" w:hAnsi="Century Gothic"/>
          <w:color w:val="0070C0"/>
        </w:rPr>
        <w:t>Group performance is limited by the performance of the poorest group member (ex. Assembly line).</w:t>
      </w:r>
    </w:p>
    <w:p w14:paraId="5B701A1F" w14:textId="77777777" w:rsidR="00593848" w:rsidRPr="00B36EC4" w:rsidRDefault="00593848" w:rsidP="00A076DB">
      <w:pPr>
        <w:ind w:left="360"/>
        <w:rPr>
          <w:rFonts w:ascii="Century Gothic" w:hAnsi="Century Gothic"/>
          <w:color w:val="0070C0"/>
        </w:rPr>
      </w:pPr>
    </w:p>
    <w:p w14:paraId="76A6F585" w14:textId="7E25DC7C" w:rsidR="00593848" w:rsidRPr="00B36EC4" w:rsidRDefault="00593848" w:rsidP="00A076DB">
      <w:pPr>
        <w:ind w:left="360"/>
        <w:rPr>
          <w:rFonts w:ascii="Century Gothic" w:hAnsi="Century Gothic"/>
          <w:color w:val="0070C0"/>
          <w:u w:val="single"/>
        </w:rPr>
      </w:pPr>
      <w:r w:rsidRPr="00B36EC4">
        <w:rPr>
          <w:rFonts w:ascii="Century Gothic" w:hAnsi="Century Gothic"/>
          <w:color w:val="0070C0"/>
          <w:u w:val="single"/>
        </w:rPr>
        <w:t>Diversity</w:t>
      </w:r>
    </w:p>
    <w:p w14:paraId="3DCC2A1A" w14:textId="776E10CB" w:rsidR="003B69C7" w:rsidRPr="00B36EC4" w:rsidRDefault="003B69C7" w:rsidP="00A076DB">
      <w:pPr>
        <w:ind w:left="360"/>
        <w:rPr>
          <w:rFonts w:ascii="Century Gothic" w:hAnsi="Century Gothic"/>
          <w:color w:val="0070C0"/>
        </w:rPr>
      </w:pPr>
      <w:r w:rsidRPr="00B36EC4">
        <w:rPr>
          <w:rFonts w:ascii="Century Gothic" w:hAnsi="Century Gothic"/>
          <w:color w:val="0070C0"/>
        </w:rPr>
        <w:t>- More difficult time communicating effectively &amp; becoming cohesive</w:t>
      </w:r>
    </w:p>
    <w:p w14:paraId="41644EE9" w14:textId="070F20B3" w:rsidR="003B69C7" w:rsidRPr="00B36EC4" w:rsidRDefault="003B69C7" w:rsidP="00A076DB">
      <w:pPr>
        <w:ind w:left="360"/>
        <w:rPr>
          <w:rFonts w:ascii="Century Gothic" w:hAnsi="Century Gothic"/>
          <w:color w:val="0070C0"/>
        </w:rPr>
      </w:pPr>
      <w:r w:rsidRPr="00B36EC4">
        <w:rPr>
          <w:rFonts w:ascii="Century Gothic" w:hAnsi="Century Gothic"/>
          <w:color w:val="0070C0"/>
        </w:rPr>
        <w:t>-Take longer to complete forming, storming &amp; norming</w:t>
      </w:r>
    </w:p>
    <w:p w14:paraId="33560BCA" w14:textId="0736E00F" w:rsidR="003B69C7" w:rsidRPr="00B36EC4" w:rsidRDefault="003B69C7" w:rsidP="00A076DB">
      <w:pPr>
        <w:ind w:left="360"/>
        <w:rPr>
          <w:rFonts w:ascii="Century Gothic" w:hAnsi="Century Gothic"/>
          <w:color w:val="0070C0"/>
        </w:rPr>
      </w:pPr>
      <w:r w:rsidRPr="00B36EC4">
        <w:rPr>
          <w:rFonts w:ascii="Century Gothic" w:hAnsi="Century Gothic"/>
          <w:color w:val="0070C0"/>
        </w:rPr>
        <w:t>-Once developed, diverse and regular groups are equally cohesive and productive</w:t>
      </w:r>
    </w:p>
    <w:p w14:paraId="5BE54FE5" w14:textId="7339F433" w:rsidR="003B69C7" w:rsidRPr="00B36EC4" w:rsidRDefault="003B69C7" w:rsidP="00A076DB">
      <w:pPr>
        <w:ind w:left="360"/>
        <w:rPr>
          <w:rFonts w:ascii="Century Gothic" w:hAnsi="Century Gothic"/>
          <w:color w:val="0070C0"/>
        </w:rPr>
      </w:pPr>
      <w:r w:rsidRPr="00B36EC4">
        <w:rPr>
          <w:rFonts w:ascii="Century Gothic" w:hAnsi="Century Gothic"/>
          <w:color w:val="0070C0"/>
        </w:rPr>
        <w:t>-Diverse sometimes perform better on certain tasks (creative &amp; innovative)</w:t>
      </w:r>
    </w:p>
    <w:p w14:paraId="5F3E4716" w14:textId="4F6B8244" w:rsidR="003B69C7" w:rsidRPr="00B36EC4" w:rsidRDefault="003B69C7" w:rsidP="00A076DB">
      <w:pPr>
        <w:ind w:left="360"/>
        <w:rPr>
          <w:rFonts w:ascii="Century Gothic" w:hAnsi="Century Gothic"/>
          <w:color w:val="0070C0"/>
        </w:rPr>
      </w:pPr>
      <w:r w:rsidRPr="00B36EC4">
        <w:rPr>
          <w:rFonts w:ascii="Century Gothic" w:hAnsi="Century Gothic"/>
          <w:color w:val="0070C0"/>
        </w:rPr>
        <w:t>-Negative effects from diversity wear off over time</w:t>
      </w:r>
    </w:p>
    <w:p w14:paraId="115A473C" w14:textId="1833E517" w:rsidR="003B69C7" w:rsidRPr="00B36EC4" w:rsidRDefault="003B69C7" w:rsidP="00A076DB">
      <w:pPr>
        <w:ind w:left="360"/>
        <w:rPr>
          <w:rFonts w:ascii="Century Gothic" w:hAnsi="Century Gothic"/>
          <w:color w:val="0070C0"/>
        </w:rPr>
      </w:pPr>
      <w:r w:rsidRPr="00B36EC4">
        <w:rPr>
          <w:rFonts w:ascii="Century Gothic" w:hAnsi="Century Gothic"/>
          <w:color w:val="0070C0"/>
        </w:rPr>
        <w:t>-Deep diversity can damage cohesiveness</w:t>
      </w:r>
    </w:p>
    <w:p w14:paraId="6A7150C1" w14:textId="77777777" w:rsidR="003B69C7" w:rsidRDefault="003B69C7" w:rsidP="00A076DB">
      <w:pPr>
        <w:ind w:left="360"/>
        <w:rPr>
          <w:rFonts w:ascii="Century Gothic" w:hAnsi="Century Gothic"/>
          <w:color w:val="0070C0"/>
        </w:rPr>
      </w:pPr>
    </w:p>
    <w:p w14:paraId="7B13D911" w14:textId="6F4463C1" w:rsidR="00B36EC4" w:rsidRDefault="00B36EC4" w:rsidP="000D7D67">
      <w:pPr>
        <w:pStyle w:val="ListParagraph"/>
        <w:numPr>
          <w:ilvl w:val="0"/>
          <w:numId w:val="10"/>
        </w:numPr>
        <w:rPr>
          <w:rFonts w:ascii="Century Gothic" w:hAnsi="Century Gothic"/>
          <w:color w:val="000000" w:themeColor="text1"/>
        </w:rPr>
      </w:pPr>
      <w:r>
        <w:rPr>
          <w:rFonts w:ascii="Century Gothic" w:hAnsi="Century Gothic"/>
          <w:color w:val="000000" w:themeColor="text1"/>
        </w:rPr>
        <w:t>Norms and roles in social interaction</w:t>
      </w:r>
    </w:p>
    <w:p w14:paraId="2DB3D95A" w14:textId="77777777" w:rsidR="00B36EC4" w:rsidRPr="00B36EC4" w:rsidRDefault="00B36EC4" w:rsidP="00B36EC4">
      <w:pPr>
        <w:rPr>
          <w:rFonts w:ascii="Century Gothic" w:hAnsi="Century Gothic"/>
          <w:color w:val="000000" w:themeColor="text1"/>
        </w:rPr>
      </w:pPr>
    </w:p>
    <w:p w14:paraId="19E86931" w14:textId="0206EC2B" w:rsidR="003B69C7" w:rsidRPr="00B36EC4" w:rsidRDefault="003B69C7" w:rsidP="00A076DB">
      <w:pPr>
        <w:ind w:left="360"/>
        <w:rPr>
          <w:rFonts w:ascii="Century Gothic" w:hAnsi="Century Gothic"/>
          <w:color w:val="0070C0"/>
        </w:rPr>
      </w:pPr>
      <w:r w:rsidRPr="00B36EC4">
        <w:rPr>
          <w:rFonts w:ascii="Century Gothic" w:hAnsi="Century Gothic"/>
          <w:b/>
          <w:color w:val="0070C0"/>
        </w:rPr>
        <w:t>Norms:</w:t>
      </w:r>
      <w:r w:rsidRPr="00B36EC4">
        <w:rPr>
          <w:rFonts w:ascii="Century Gothic" w:hAnsi="Century Gothic"/>
          <w:color w:val="0070C0"/>
        </w:rPr>
        <w:t xml:space="preserve"> Collective expectations that members of social units have regarding the behaviour</w:t>
      </w:r>
      <w:r w:rsidR="004B0E61" w:rsidRPr="00B36EC4">
        <w:rPr>
          <w:rFonts w:ascii="Century Gothic" w:hAnsi="Century Gothic"/>
          <w:color w:val="0070C0"/>
        </w:rPr>
        <w:t xml:space="preserve"> of each other. They </w:t>
      </w:r>
      <w:r w:rsidRPr="00B36EC4">
        <w:rPr>
          <w:rFonts w:ascii="Century Gothic" w:hAnsi="Century Gothic"/>
          <w:color w:val="0070C0"/>
        </w:rPr>
        <w:t>are codes of conduct that specify the standards against which we evaluate the appropriateness of behaviour.</w:t>
      </w:r>
    </w:p>
    <w:p w14:paraId="6160E327" w14:textId="77777777" w:rsidR="004B0E61" w:rsidRPr="00B36EC4" w:rsidRDefault="004B0E61" w:rsidP="00A076DB">
      <w:pPr>
        <w:ind w:left="360"/>
        <w:rPr>
          <w:rFonts w:ascii="Century Gothic" w:hAnsi="Century Gothic"/>
          <w:color w:val="0070C0"/>
        </w:rPr>
      </w:pPr>
    </w:p>
    <w:p w14:paraId="5CF745B4" w14:textId="0F6DB66D" w:rsidR="004B0E61" w:rsidRPr="00B36EC4" w:rsidRDefault="004B0E61" w:rsidP="00A076DB">
      <w:pPr>
        <w:ind w:left="360"/>
        <w:rPr>
          <w:rFonts w:ascii="Century Gothic" w:hAnsi="Century Gothic"/>
          <w:color w:val="0070C0"/>
        </w:rPr>
      </w:pPr>
      <w:r w:rsidRPr="00B36EC4">
        <w:rPr>
          <w:rFonts w:ascii="Century Gothic" w:hAnsi="Century Gothic"/>
          <w:color w:val="0070C0"/>
        </w:rPr>
        <w:t>*Mostly unconscious, only aware in certain circumstances like a new social situation.</w:t>
      </w:r>
    </w:p>
    <w:p w14:paraId="5E9EDC13" w14:textId="2937A3CD" w:rsidR="004B0E61" w:rsidRPr="00B36EC4" w:rsidRDefault="004B0E61" w:rsidP="00A076DB">
      <w:pPr>
        <w:ind w:left="360"/>
        <w:rPr>
          <w:rFonts w:ascii="Century Gothic" w:hAnsi="Century Gothic"/>
          <w:color w:val="0070C0"/>
        </w:rPr>
      </w:pPr>
      <w:r w:rsidRPr="00B36EC4">
        <w:rPr>
          <w:rFonts w:ascii="Century Gothic" w:hAnsi="Century Gothic"/>
          <w:color w:val="0070C0"/>
        </w:rPr>
        <w:t>*They provide predictability and regularity to behaviour.</w:t>
      </w:r>
    </w:p>
    <w:p w14:paraId="7EFC1ED4" w14:textId="77777777" w:rsidR="004B0E61" w:rsidRPr="00B36EC4" w:rsidRDefault="004B0E61" w:rsidP="00A076DB">
      <w:pPr>
        <w:ind w:left="360"/>
        <w:rPr>
          <w:rFonts w:ascii="Century Gothic" w:hAnsi="Century Gothic"/>
          <w:color w:val="0070C0"/>
        </w:rPr>
      </w:pPr>
    </w:p>
    <w:p w14:paraId="5693C1D1" w14:textId="05EC461C" w:rsidR="004B0E61" w:rsidRPr="00B36EC4" w:rsidRDefault="004B0E61" w:rsidP="00A076DB">
      <w:pPr>
        <w:ind w:left="360"/>
        <w:rPr>
          <w:rFonts w:ascii="Century Gothic" w:hAnsi="Century Gothic"/>
          <w:color w:val="0070C0"/>
        </w:rPr>
      </w:pPr>
      <w:r w:rsidRPr="00B36EC4">
        <w:rPr>
          <w:rFonts w:ascii="Century Gothic" w:hAnsi="Century Gothic"/>
          <w:b/>
          <w:color w:val="0070C0"/>
        </w:rPr>
        <w:t>Roles:</w:t>
      </w:r>
      <w:r w:rsidRPr="00B36EC4">
        <w:rPr>
          <w:rFonts w:ascii="Century Gothic" w:hAnsi="Century Gothic"/>
          <w:color w:val="0070C0"/>
        </w:rPr>
        <w:t xml:space="preserve"> Positions in a group that have a set of expected behaviours attached to them (package of norms that apply to particular group members).</w:t>
      </w:r>
    </w:p>
    <w:p w14:paraId="3BB0BA6A" w14:textId="5EF69770" w:rsidR="004B0E61" w:rsidRPr="00B36EC4" w:rsidRDefault="004B0E61" w:rsidP="000D7D67">
      <w:pPr>
        <w:pStyle w:val="ListParagraph"/>
        <w:numPr>
          <w:ilvl w:val="0"/>
          <w:numId w:val="12"/>
        </w:numPr>
        <w:rPr>
          <w:rFonts w:ascii="Century Gothic" w:hAnsi="Century Gothic"/>
          <w:color w:val="0070C0"/>
        </w:rPr>
      </w:pPr>
      <w:r w:rsidRPr="00B36EC4">
        <w:rPr>
          <w:rFonts w:ascii="Century Gothic" w:hAnsi="Century Gothic"/>
          <w:color w:val="0070C0"/>
        </w:rPr>
        <w:t xml:space="preserve">Assigned roles (formally prescribed by an organization as a means of dividing labour &amp; responsibility to facilitate task accomplishment) </w:t>
      </w:r>
    </w:p>
    <w:p w14:paraId="6590D508" w14:textId="0BD87334" w:rsidR="004B0E61" w:rsidRPr="00B36EC4" w:rsidRDefault="004B0E61" w:rsidP="000D7D67">
      <w:pPr>
        <w:pStyle w:val="ListParagraph"/>
        <w:numPr>
          <w:ilvl w:val="0"/>
          <w:numId w:val="12"/>
        </w:numPr>
        <w:rPr>
          <w:rFonts w:ascii="Century Gothic" w:hAnsi="Century Gothic"/>
          <w:color w:val="0070C0"/>
        </w:rPr>
      </w:pPr>
      <w:r w:rsidRPr="00B36EC4">
        <w:rPr>
          <w:rFonts w:ascii="Century Gothic" w:hAnsi="Century Gothic"/>
          <w:color w:val="0070C0"/>
        </w:rPr>
        <w:t>Emergent roles (develop naturally to meet social-emotional needs of group members or to assist in formal job accomplishment)</w:t>
      </w:r>
    </w:p>
    <w:p w14:paraId="04183B5F" w14:textId="77777777" w:rsidR="003B69C7" w:rsidRDefault="003B69C7" w:rsidP="00A076DB">
      <w:pPr>
        <w:ind w:left="360"/>
        <w:rPr>
          <w:rFonts w:ascii="Century Gothic" w:hAnsi="Century Gothic"/>
          <w:color w:val="0070C0"/>
        </w:rPr>
      </w:pPr>
    </w:p>
    <w:p w14:paraId="11AFAAB9" w14:textId="40F2CE5E" w:rsidR="00B36EC4" w:rsidRPr="00B36EC4" w:rsidRDefault="00B36EC4" w:rsidP="000D7D67">
      <w:pPr>
        <w:pStyle w:val="ListParagraph"/>
        <w:numPr>
          <w:ilvl w:val="0"/>
          <w:numId w:val="10"/>
        </w:numPr>
        <w:rPr>
          <w:rFonts w:ascii="Century Gothic" w:hAnsi="Century Gothic"/>
          <w:color w:val="000000" w:themeColor="text1"/>
        </w:rPr>
      </w:pPr>
      <w:r w:rsidRPr="00B36EC4">
        <w:rPr>
          <w:rFonts w:ascii="Century Gothic" w:hAnsi="Century Gothic"/>
          <w:color w:val="000000" w:themeColor="text1"/>
        </w:rPr>
        <w:t>Group cohesiveness and its consequences</w:t>
      </w:r>
    </w:p>
    <w:p w14:paraId="78E9EB3F" w14:textId="77777777" w:rsidR="00B36EC4" w:rsidRPr="00B36EC4" w:rsidRDefault="00B36EC4" w:rsidP="00B36EC4">
      <w:pPr>
        <w:rPr>
          <w:rFonts w:ascii="Century Gothic" w:hAnsi="Century Gothic"/>
          <w:color w:val="0070C0"/>
        </w:rPr>
      </w:pPr>
    </w:p>
    <w:p w14:paraId="0F30AD6A" w14:textId="0E0EF5D0" w:rsidR="003B69C7" w:rsidRPr="00B36EC4" w:rsidRDefault="003042B1" w:rsidP="00A076DB">
      <w:pPr>
        <w:ind w:left="360"/>
        <w:rPr>
          <w:rFonts w:ascii="Century Gothic" w:hAnsi="Century Gothic"/>
          <w:color w:val="0070C0"/>
        </w:rPr>
      </w:pPr>
      <w:r w:rsidRPr="00B36EC4">
        <w:rPr>
          <w:rFonts w:ascii="Century Gothic" w:hAnsi="Century Gothic"/>
          <w:b/>
          <w:color w:val="0070C0"/>
        </w:rPr>
        <w:t>Group cohesiveness:</w:t>
      </w:r>
      <w:r w:rsidRPr="00B36EC4">
        <w:rPr>
          <w:rFonts w:ascii="Century Gothic" w:hAnsi="Century Gothic"/>
          <w:color w:val="0070C0"/>
        </w:rPr>
        <w:t xml:space="preserve"> The degree to which a group is especially attractive to its members. </w:t>
      </w:r>
    </w:p>
    <w:p w14:paraId="3A7A93EE" w14:textId="77777777" w:rsidR="003042B1" w:rsidRPr="00B36EC4" w:rsidRDefault="003042B1" w:rsidP="00A076DB">
      <w:pPr>
        <w:ind w:left="360"/>
        <w:rPr>
          <w:rFonts w:ascii="Century Gothic" w:hAnsi="Century Gothic"/>
          <w:color w:val="0070C0"/>
        </w:rPr>
      </w:pPr>
    </w:p>
    <w:p w14:paraId="0B89E8D5" w14:textId="10357EF1" w:rsidR="003042B1" w:rsidRPr="00B36EC4" w:rsidRDefault="003042B1" w:rsidP="00A076DB">
      <w:pPr>
        <w:ind w:left="360"/>
        <w:rPr>
          <w:rFonts w:ascii="Century Gothic" w:hAnsi="Century Gothic"/>
          <w:color w:val="0070C0"/>
        </w:rPr>
      </w:pPr>
      <w:r w:rsidRPr="00B36EC4">
        <w:rPr>
          <w:rFonts w:ascii="Century Gothic" w:hAnsi="Century Gothic"/>
          <w:color w:val="0070C0"/>
        </w:rPr>
        <w:t>Groups become more cohesive with:</w:t>
      </w:r>
    </w:p>
    <w:p w14:paraId="6F53A569" w14:textId="7FFE02AF" w:rsidR="003042B1" w:rsidRPr="00B36EC4" w:rsidRDefault="003042B1" w:rsidP="003042B1">
      <w:pPr>
        <w:ind w:left="360"/>
        <w:rPr>
          <w:rFonts w:ascii="Century Gothic" w:hAnsi="Century Gothic"/>
          <w:color w:val="0070C0"/>
        </w:rPr>
      </w:pPr>
      <w:r w:rsidRPr="00B36EC4">
        <w:rPr>
          <w:rFonts w:ascii="Century Gothic" w:hAnsi="Century Gothic"/>
          <w:color w:val="0070C0"/>
        </w:rPr>
        <w:t>-Threat and competition</w:t>
      </w:r>
    </w:p>
    <w:p w14:paraId="06E7A6FE" w14:textId="506218AD" w:rsidR="003042B1" w:rsidRPr="00B36EC4" w:rsidRDefault="003042B1" w:rsidP="003042B1">
      <w:pPr>
        <w:ind w:left="360"/>
        <w:rPr>
          <w:rFonts w:ascii="Century Gothic" w:hAnsi="Century Gothic"/>
          <w:color w:val="0070C0"/>
        </w:rPr>
      </w:pPr>
      <w:r w:rsidRPr="00B36EC4">
        <w:rPr>
          <w:rFonts w:ascii="Century Gothic" w:hAnsi="Century Gothic"/>
          <w:color w:val="0070C0"/>
        </w:rPr>
        <w:t>-Success</w:t>
      </w:r>
    </w:p>
    <w:p w14:paraId="4EB9FE6A" w14:textId="29E25D2C" w:rsidR="003042B1" w:rsidRPr="00B36EC4" w:rsidRDefault="003042B1" w:rsidP="003042B1">
      <w:pPr>
        <w:ind w:left="360"/>
        <w:rPr>
          <w:rFonts w:ascii="Century Gothic" w:hAnsi="Century Gothic"/>
          <w:color w:val="0070C0"/>
        </w:rPr>
      </w:pPr>
      <w:r w:rsidRPr="00B36EC4">
        <w:rPr>
          <w:rFonts w:ascii="Century Gothic" w:hAnsi="Century Gothic"/>
          <w:color w:val="0070C0"/>
        </w:rPr>
        <w:t>-Member diversity</w:t>
      </w:r>
    </w:p>
    <w:p w14:paraId="5E597B77" w14:textId="3624BC52" w:rsidR="003042B1" w:rsidRPr="00B36EC4" w:rsidRDefault="003042B1" w:rsidP="003042B1">
      <w:pPr>
        <w:ind w:left="360"/>
        <w:rPr>
          <w:rFonts w:ascii="Century Gothic" w:hAnsi="Century Gothic"/>
          <w:color w:val="0070C0"/>
        </w:rPr>
      </w:pPr>
      <w:r w:rsidRPr="00B36EC4">
        <w:rPr>
          <w:rFonts w:ascii="Century Gothic" w:hAnsi="Century Gothic"/>
          <w:color w:val="0070C0"/>
        </w:rPr>
        <w:t>-Group size</w:t>
      </w:r>
    </w:p>
    <w:p w14:paraId="263B688C" w14:textId="11B520D7" w:rsidR="003042B1" w:rsidRPr="00B36EC4" w:rsidRDefault="003042B1" w:rsidP="003042B1">
      <w:pPr>
        <w:ind w:left="360"/>
        <w:rPr>
          <w:rFonts w:ascii="Century Gothic" w:hAnsi="Century Gothic"/>
          <w:color w:val="0070C0"/>
        </w:rPr>
      </w:pPr>
      <w:r w:rsidRPr="00B36EC4">
        <w:rPr>
          <w:rFonts w:ascii="Century Gothic" w:hAnsi="Century Gothic"/>
          <w:color w:val="0070C0"/>
        </w:rPr>
        <w:t>-Toughness of initiation</w:t>
      </w:r>
    </w:p>
    <w:p w14:paraId="6CB98AAE" w14:textId="77777777" w:rsidR="003042B1" w:rsidRPr="00B36EC4" w:rsidRDefault="003042B1" w:rsidP="003042B1">
      <w:pPr>
        <w:ind w:left="360"/>
        <w:rPr>
          <w:rFonts w:ascii="Century Gothic" w:hAnsi="Century Gothic"/>
          <w:color w:val="0070C0"/>
        </w:rPr>
      </w:pPr>
    </w:p>
    <w:p w14:paraId="6EF8EF05" w14:textId="5DDA9964" w:rsidR="003042B1" w:rsidRPr="00B36EC4" w:rsidRDefault="003042B1" w:rsidP="00A076DB">
      <w:pPr>
        <w:ind w:left="360"/>
        <w:rPr>
          <w:rFonts w:ascii="Century Gothic" w:hAnsi="Century Gothic"/>
          <w:color w:val="0070C0"/>
        </w:rPr>
      </w:pPr>
      <w:r w:rsidRPr="00B36EC4">
        <w:rPr>
          <w:rFonts w:ascii="Century Gothic" w:hAnsi="Century Gothic"/>
          <w:color w:val="0070C0"/>
        </w:rPr>
        <w:t>*Members want to stay in the group and they describe the group in favourable terms.</w:t>
      </w:r>
    </w:p>
    <w:p w14:paraId="3805A7C3" w14:textId="77777777" w:rsidR="00B36EC4" w:rsidRPr="00B36EC4" w:rsidRDefault="003042B1" w:rsidP="00B36EC4">
      <w:pPr>
        <w:ind w:left="360"/>
        <w:rPr>
          <w:rFonts w:ascii="Century Gothic" w:hAnsi="Century Gothic"/>
          <w:color w:val="0070C0"/>
        </w:rPr>
      </w:pPr>
      <w:r w:rsidRPr="00B36EC4">
        <w:rPr>
          <w:rFonts w:ascii="Century Gothic" w:hAnsi="Century Gothic"/>
          <w:color w:val="0070C0"/>
        </w:rPr>
        <w:t>*Cohesiveness is a relative, rather than absolute property of groups</w:t>
      </w:r>
    </w:p>
    <w:p w14:paraId="08E5E0E4" w14:textId="77777777" w:rsidR="00B36EC4" w:rsidRPr="00B36EC4" w:rsidRDefault="00B36EC4" w:rsidP="003042B1">
      <w:pPr>
        <w:ind w:left="360"/>
        <w:rPr>
          <w:rFonts w:ascii="Century Gothic" w:hAnsi="Century Gothic"/>
          <w:color w:val="0070C0"/>
        </w:rPr>
      </w:pPr>
    </w:p>
    <w:p w14:paraId="140C66AF" w14:textId="3390B892" w:rsidR="00194D1A" w:rsidRPr="00B36EC4" w:rsidRDefault="00194D1A" w:rsidP="00194D1A">
      <w:pPr>
        <w:ind w:left="360"/>
        <w:rPr>
          <w:rFonts w:ascii="Century Gothic" w:hAnsi="Century Gothic"/>
          <w:b/>
          <w:color w:val="0070C0"/>
        </w:rPr>
      </w:pPr>
      <w:r w:rsidRPr="00B36EC4">
        <w:rPr>
          <w:rFonts w:ascii="Century Gothic" w:hAnsi="Century Gothic"/>
          <w:b/>
          <w:color w:val="0070C0"/>
        </w:rPr>
        <w:t>Consequences of cohesiveness:</w:t>
      </w:r>
    </w:p>
    <w:p w14:paraId="3BDD8808" w14:textId="3D772B13" w:rsidR="00194D1A" w:rsidRPr="00B36EC4" w:rsidRDefault="00194D1A" w:rsidP="00194D1A">
      <w:pPr>
        <w:ind w:left="360"/>
        <w:rPr>
          <w:rFonts w:ascii="Century Gothic" w:hAnsi="Century Gothic"/>
          <w:color w:val="0070C0"/>
        </w:rPr>
      </w:pPr>
      <w:r w:rsidRPr="00B36EC4">
        <w:rPr>
          <w:rFonts w:ascii="Century Gothic" w:hAnsi="Century Gothic"/>
          <w:color w:val="0070C0"/>
        </w:rPr>
        <w:t>-More participation in group activities (more communication)</w:t>
      </w:r>
    </w:p>
    <w:p w14:paraId="00E3C7DD" w14:textId="4A32A3AF" w:rsidR="00194D1A" w:rsidRPr="00B36EC4" w:rsidRDefault="00194D1A" w:rsidP="00194D1A">
      <w:pPr>
        <w:ind w:left="360"/>
        <w:rPr>
          <w:rFonts w:ascii="Century Gothic" w:hAnsi="Century Gothic"/>
          <w:color w:val="0070C0"/>
        </w:rPr>
      </w:pPr>
      <w:r w:rsidRPr="00B36EC4">
        <w:rPr>
          <w:rFonts w:ascii="Century Gothic" w:hAnsi="Century Gothic"/>
          <w:color w:val="0070C0"/>
        </w:rPr>
        <w:t>-More conformity (react to deviants with increased communication directed at the individual)</w:t>
      </w:r>
    </w:p>
    <w:p w14:paraId="20C7E524" w14:textId="4D6C4E66" w:rsidR="00194D1A" w:rsidRPr="00B36EC4" w:rsidRDefault="00194D1A" w:rsidP="00194D1A">
      <w:pPr>
        <w:ind w:left="360"/>
        <w:rPr>
          <w:rFonts w:ascii="Century Gothic" w:hAnsi="Century Gothic"/>
          <w:color w:val="0070C0"/>
        </w:rPr>
      </w:pPr>
      <w:r w:rsidRPr="00B36EC4">
        <w:rPr>
          <w:rFonts w:ascii="Century Gothic" w:hAnsi="Century Gothic"/>
          <w:color w:val="0070C0"/>
        </w:rPr>
        <w:t>-More success (better at achieving own goals, higher performance &amp; better when task involves interdependence)</w:t>
      </w:r>
    </w:p>
    <w:p w14:paraId="1FBC3DD0" w14:textId="17AA51B0" w:rsidR="00194D1A" w:rsidRPr="00B36EC4" w:rsidRDefault="00194D1A" w:rsidP="00194D1A">
      <w:pPr>
        <w:ind w:left="360"/>
        <w:rPr>
          <w:rFonts w:ascii="Century Gothic" w:hAnsi="Century Gothic"/>
          <w:color w:val="0070C0"/>
        </w:rPr>
      </w:pPr>
      <w:r w:rsidRPr="00B36EC4">
        <w:rPr>
          <w:rFonts w:ascii="Century Gothic" w:hAnsi="Century Gothic"/>
          <w:color w:val="0070C0"/>
        </w:rPr>
        <w:t>*Good if goals correspond to organization otherwise threatened</w:t>
      </w:r>
    </w:p>
    <w:p w14:paraId="4F088362" w14:textId="77777777" w:rsidR="00194D1A" w:rsidRDefault="00194D1A" w:rsidP="00194D1A">
      <w:pPr>
        <w:ind w:left="360"/>
        <w:rPr>
          <w:rFonts w:ascii="Century Gothic" w:hAnsi="Century Gothic"/>
          <w:color w:val="0070C0"/>
        </w:rPr>
      </w:pPr>
    </w:p>
    <w:p w14:paraId="40E39C69" w14:textId="226D957E" w:rsidR="00B36EC4" w:rsidRPr="00B36EC4" w:rsidRDefault="00B36EC4" w:rsidP="000D7D67">
      <w:pPr>
        <w:pStyle w:val="ListParagraph"/>
        <w:numPr>
          <w:ilvl w:val="0"/>
          <w:numId w:val="10"/>
        </w:numPr>
        <w:rPr>
          <w:rFonts w:ascii="Century Gothic" w:hAnsi="Century Gothic"/>
          <w:color w:val="000000" w:themeColor="text1"/>
        </w:rPr>
      </w:pPr>
      <w:r w:rsidRPr="00B36EC4">
        <w:rPr>
          <w:rFonts w:ascii="Century Gothic" w:hAnsi="Century Gothic"/>
          <w:color w:val="000000" w:themeColor="text1"/>
        </w:rPr>
        <w:t>Social loafing (free rider, sucker effect)</w:t>
      </w:r>
    </w:p>
    <w:p w14:paraId="610CB98B" w14:textId="77777777" w:rsidR="00B36EC4" w:rsidRPr="00B36EC4" w:rsidRDefault="00B36EC4" w:rsidP="00B36EC4">
      <w:pPr>
        <w:rPr>
          <w:rFonts w:ascii="Century Gothic" w:hAnsi="Century Gothic"/>
          <w:color w:val="0070C0"/>
        </w:rPr>
      </w:pPr>
    </w:p>
    <w:p w14:paraId="14A528C3" w14:textId="298EA3E9" w:rsidR="00194D1A" w:rsidRPr="00B36EC4" w:rsidRDefault="00194D1A" w:rsidP="00194D1A">
      <w:pPr>
        <w:ind w:left="360"/>
        <w:rPr>
          <w:rFonts w:ascii="Century Gothic" w:hAnsi="Century Gothic"/>
          <w:color w:val="0070C0"/>
        </w:rPr>
      </w:pPr>
      <w:r w:rsidRPr="00B36EC4">
        <w:rPr>
          <w:rFonts w:ascii="Century Gothic" w:hAnsi="Century Gothic"/>
          <w:b/>
          <w:color w:val="0070C0"/>
        </w:rPr>
        <w:t xml:space="preserve">Social Loafing: </w:t>
      </w:r>
      <w:r w:rsidRPr="00B36EC4">
        <w:rPr>
          <w:rFonts w:ascii="Century Gothic" w:hAnsi="Century Gothic"/>
          <w:color w:val="0070C0"/>
        </w:rPr>
        <w:t>The tendency to withhold physical or intellectual effort when performing a group task.</w:t>
      </w:r>
    </w:p>
    <w:p w14:paraId="35F8EC51" w14:textId="671A0848" w:rsidR="00194D1A" w:rsidRPr="00B36EC4" w:rsidRDefault="00194D1A" w:rsidP="000D7D67">
      <w:pPr>
        <w:pStyle w:val="ListParagraph"/>
        <w:numPr>
          <w:ilvl w:val="0"/>
          <w:numId w:val="13"/>
        </w:numPr>
        <w:rPr>
          <w:rFonts w:ascii="Century Gothic" w:hAnsi="Century Gothic"/>
          <w:color w:val="0070C0"/>
        </w:rPr>
      </w:pPr>
      <w:r w:rsidRPr="00B36EC4">
        <w:rPr>
          <w:rFonts w:ascii="Century Gothic" w:hAnsi="Century Gothic"/>
          <w:color w:val="0070C0"/>
        </w:rPr>
        <w:t>Free Rider Effect: People lower their effort to get a free ride at the expense of their fellow group members</w:t>
      </w:r>
    </w:p>
    <w:p w14:paraId="0132BD69" w14:textId="5AE9ED72" w:rsidR="009821F6" w:rsidRPr="00B36EC4" w:rsidRDefault="00194D1A" w:rsidP="000D7D67">
      <w:pPr>
        <w:pStyle w:val="ListParagraph"/>
        <w:numPr>
          <w:ilvl w:val="0"/>
          <w:numId w:val="13"/>
        </w:numPr>
        <w:rPr>
          <w:rFonts w:ascii="Century Gothic" w:hAnsi="Century Gothic"/>
          <w:color w:val="0070C0"/>
        </w:rPr>
      </w:pPr>
      <w:r w:rsidRPr="00B36EC4">
        <w:rPr>
          <w:rFonts w:ascii="Century Gothic" w:hAnsi="Century Gothic"/>
          <w:color w:val="0070C0"/>
        </w:rPr>
        <w:t>Sucker Effect: People lower their effort because of the feeling that others are free riding (restoring equity).</w:t>
      </w:r>
    </w:p>
    <w:p w14:paraId="5B470900" w14:textId="77777777" w:rsidR="00B36EC4" w:rsidRPr="00B36EC4" w:rsidRDefault="00B36EC4" w:rsidP="00B36EC4">
      <w:pPr>
        <w:rPr>
          <w:rFonts w:ascii="Century Gothic" w:hAnsi="Century Gothic"/>
          <w:color w:val="0070C0"/>
        </w:rPr>
      </w:pPr>
    </w:p>
    <w:p w14:paraId="481A9CAF" w14:textId="77777777" w:rsidR="00B36EC4" w:rsidRPr="00B36EC4" w:rsidRDefault="00B36EC4" w:rsidP="00B36EC4">
      <w:pPr>
        <w:ind w:left="360"/>
        <w:rPr>
          <w:rFonts w:ascii="Century Gothic" w:hAnsi="Century Gothic"/>
          <w:color w:val="0070C0"/>
        </w:rPr>
      </w:pPr>
      <w:r w:rsidRPr="00B36EC4">
        <w:rPr>
          <w:rFonts w:ascii="Century Gothic" w:hAnsi="Century Gothic"/>
          <w:color w:val="0070C0"/>
        </w:rPr>
        <w:t>Counteract social loafing with:</w:t>
      </w:r>
    </w:p>
    <w:p w14:paraId="3FF9D225" w14:textId="77777777" w:rsidR="00B36EC4" w:rsidRPr="00B36EC4" w:rsidRDefault="00B36EC4" w:rsidP="00B36EC4">
      <w:pPr>
        <w:ind w:left="360"/>
        <w:rPr>
          <w:rFonts w:ascii="Century Gothic" w:hAnsi="Century Gothic"/>
          <w:color w:val="0070C0"/>
        </w:rPr>
      </w:pPr>
      <w:r w:rsidRPr="00B36EC4">
        <w:rPr>
          <w:rFonts w:ascii="Century Gothic" w:hAnsi="Century Gothic"/>
          <w:color w:val="0070C0"/>
        </w:rPr>
        <w:t>-Make individual performance more visible (keep group size small)</w:t>
      </w:r>
    </w:p>
    <w:p w14:paraId="6DFFB6D9" w14:textId="77777777" w:rsidR="00B36EC4" w:rsidRPr="00B36EC4" w:rsidRDefault="00B36EC4" w:rsidP="00B36EC4">
      <w:pPr>
        <w:ind w:left="360"/>
        <w:rPr>
          <w:rFonts w:ascii="Century Gothic" w:hAnsi="Century Gothic"/>
          <w:color w:val="0070C0"/>
        </w:rPr>
      </w:pPr>
      <w:r w:rsidRPr="00B36EC4">
        <w:rPr>
          <w:rFonts w:ascii="Century Gothic" w:hAnsi="Century Gothic"/>
          <w:color w:val="0070C0"/>
        </w:rPr>
        <w:t>-Make sure that the work is interesting (intrinsically motivating)</w:t>
      </w:r>
    </w:p>
    <w:p w14:paraId="73DEDEEA" w14:textId="2653C2A4" w:rsidR="00B36EC4" w:rsidRPr="00B36EC4" w:rsidRDefault="00B36EC4" w:rsidP="00B36EC4">
      <w:pPr>
        <w:ind w:left="360"/>
        <w:rPr>
          <w:rFonts w:ascii="Century Gothic" w:hAnsi="Century Gothic"/>
          <w:color w:val="0070C0"/>
        </w:rPr>
      </w:pPr>
      <w:r w:rsidRPr="00B36EC4">
        <w:rPr>
          <w:rFonts w:ascii="Century Gothic" w:hAnsi="Century Gothic"/>
          <w:color w:val="0070C0"/>
        </w:rPr>
        <w:t>-Increase feelings of indispensability (provide members with unique inputs)</w:t>
      </w:r>
    </w:p>
    <w:p w14:paraId="765ED069" w14:textId="17830A50" w:rsidR="00B36EC4" w:rsidRPr="00B36EC4" w:rsidRDefault="00B36EC4" w:rsidP="00B36EC4">
      <w:pPr>
        <w:ind w:left="360"/>
        <w:rPr>
          <w:rFonts w:ascii="Century Gothic" w:hAnsi="Century Gothic"/>
          <w:color w:val="0070C0"/>
        </w:rPr>
      </w:pPr>
      <w:r w:rsidRPr="00B36EC4">
        <w:rPr>
          <w:rFonts w:ascii="Century Gothic" w:hAnsi="Century Gothic"/>
          <w:color w:val="0070C0"/>
        </w:rPr>
        <w:t>-Increase performance feedback</w:t>
      </w:r>
    </w:p>
    <w:p w14:paraId="534F0261" w14:textId="1FDCC2F1" w:rsidR="00194D1A" w:rsidRPr="00B36EC4" w:rsidRDefault="00B36EC4" w:rsidP="00B36EC4">
      <w:pPr>
        <w:ind w:left="360"/>
        <w:rPr>
          <w:rFonts w:ascii="Century Gothic" w:hAnsi="Century Gothic"/>
          <w:color w:val="0070C0"/>
        </w:rPr>
      </w:pPr>
      <w:r w:rsidRPr="00B36EC4">
        <w:rPr>
          <w:rFonts w:ascii="Century Gothic" w:hAnsi="Century Gothic"/>
          <w:color w:val="0070C0"/>
        </w:rPr>
        <w:t>-Reward group performance</w:t>
      </w:r>
      <w:r w:rsidR="00194D1A" w:rsidRPr="00B36EC4">
        <w:rPr>
          <w:rFonts w:ascii="Century Gothic" w:hAnsi="Century Gothic"/>
          <w:color w:val="0070C0"/>
        </w:rPr>
        <w:tab/>
      </w:r>
    </w:p>
    <w:p w14:paraId="1BBD88BD" w14:textId="77777777" w:rsidR="00B97294" w:rsidRPr="00B36EC4" w:rsidRDefault="00B97294">
      <w:pPr>
        <w:rPr>
          <w:rFonts w:ascii="Century Gothic" w:hAnsi="Century Gothic"/>
          <w:b/>
        </w:rPr>
      </w:pPr>
    </w:p>
    <w:p w14:paraId="76BB78C7" w14:textId="31656CF4" w:rsidR="00B36EC4" w:rsidRDefault="00B36EC4" w:rsidP="00B36EC4">
      <w:pPr>
        <w:rPr>
          <w:rFonts w:ascii="Century Gothic" w:hAnsi="Century Gothic"/>
          <w:b/>
        </w:rPr>
      </w:pPr>
      <w:r w:rsidRPr="00B36EC4">
        <w:rPr>
          <w:rFonts w:ascii="Century Gothic" w:hAnsi="Century Gothic"/>
          <w:b/>
        </w:rPr>
        <w:t xml:space="preserve">Chapter 8: </w:t>
      </w:r>
      <w:r>
        <w:rPr>
          <w:rFonts w:ascii="Century Gothic" w:hAnsi="Century Gothic"/>
          <w:b/>
        </w:rPr>
        <w:t>Social Influence, Socialization, and Organizational Culture</w:t>
      </w:r>
    </w:p>
    <w:p w14:paraId="69A08C54" w14:textId="77777777" w:rsidR="00B36EC4" w:rsidRDefault="00B36EC4" w:rsidP="00B36EC4">
      <w:pPr>
        <w:rPr>
          <w:rFonts w:ascii="Century Gothic" w:hAnsi="Century Gothic"/>
          <w:b/>
        </w:rPr>
      </w:pPr>
    </w:p>
    <w:p w14:paraId="4F34568B" w14:textId="05198005" w:rsidR="00B36EC4" w:rsidRDefault="00405A58" w:rsidP="000D7D67">
      <w:pPr>
        <w:pStyle w:val="ListParagraph"/>
        <w:numPr>
          <w:ilvl w:val="0"/>
          <w:numId w:val="14"/>
        </w:numPr>
        <w:rPr>
          <w:rFonts w:ascii="Century Gothic" w:hAnsi="Century Gothic"/>
          <w:color w:val="000000" w:themeColor="text1"/>
        </w:rPr>
      </w:pPr>
      <w:r>
        <w:rPr>
          <w:rFonts w:ascii="Century Gothic" w:hAnsi="Century Gothic"/>
          <w:color w:val="000000" w:themeColor="text1"/>
        </w:rPr>
        <w:t>Organizational culture</w:t>
      </w:r>
    </w:p>
    <w:p w14:paraId="50F8BB29" w14:textId="77777777" w:rsidR="00B36EC4" w:rsidRDefault="00B36EC4" w:rsidP="00B36EC4">
      <w:pPr>
        <w:rPr>
          <w:rFonts w:ascii="Century Gothic" w:hAnsi="Century Gothic"/>
          <w:color w:val="000000" w:themeColor="text1"/>
        </w:rPr>
      </w:pPr>
    </w:p>
    <w:p w14:paraId="3E50F6AA" w14:textId="3900D44C" w:rsidR="00405A58" w:rsidRDefault="00405A58" w:rsidP="00405A58">
      <w:pPr>
        <w:ind w:left="284"/>
        <w:rPr>
          <w:rFonts w:ascii="Century Gothic" w:hAnsi="Century Gothic"/>
          <w:color w:val="0070C0"/>
        </w:rPr>
      </w:pPr>
      <w:r w:rsidRPr="00405A58">
        <w:rPr>
          <w:rFonts w:ascii="Century Gothic" w:hAnsi="Century Gothic"/>
          <w:b/>
          <w:color w:val="0070C0"/>
        </w:rPr>
        <w:t>Organizational culture</w:t>
      </w:r>
      <w:r>
        <w:rPr>
          <w:rFonts w:ascii="Century Gothic" w:hAnsi="Century Gothic"/>
          <w:color w:val="0070C0"/>
        </w:rPr>
        <w:t xml:space="preserve">: Consist of the shared beliefs, values, and assumptions that exist in an organization. They determine the norms that develop and the patterns of behaviour that emerge from these norms. </w:t>
      </w:r>
    </w:p>
    <w:p w14:paraId="504321C1" w14:textId="77777777" w:rsidR="00405A58" w:rsidRDefault="00405A58" w:rsidP="00405A58">
      <w:pPr>
        <w:ind w:left="284"/>
        <w:rPr>
          <w:rFonts w:ascii="Century Gothic" w:hAnsi="Century Gothic"/>
          <w:b/>
          <w:color w:val="0070C0"/>
        </w:rPr>
      </w:pPr>
    </w:p>
    <w:p w14:paraId="3A72D7A2" w14:textId="44DDC313" w:rsidR="00405A58" w:rsidRPr="00405A58" w:rsidRDefault="00405A58" w:rsidP="00405A58">
      <w:pPr>
        <w:ind w:left="284"/>
        <w:rPr>
          <w:rFonts w:ascii="Century Gothic" w:hAnsi="Century Gothic"/>
          <w:color w:val="0070C0"/>
        </w:rPr>
      </w:pPr>
      <w:r>
        <w:rPr>
          <w:rFonts w:ascii="Century Gothic" w:hAnsi="Century Gothic"/>
          <w:color w:val="0070C0"/>
        </w:rPr>
        <w:t>*It is what defines the organization and it is what the company stands for.</w:t>
      </w:r>
    </w:p>
    <w:p w14:paraId="193599B1" w14:textId="77777777" w:rsidR="00405A58" w:rsidRDefault="00405A58" w:rsidP="00405A58">
      <w:pPr>
        <w:ind w:left="284"/>
        <w:rPr>
          <w:rFonts w:ascii="Century Gothic" w:hAnsi="Century Gothic"/>
          <w:color w:val="0070C0"/>
        </w:rPr>
      </w:pPr>
    </w:p>
    <w:p w14:paraId="53206977" w14:textId="64F8F468" w:rsidR="00405A58" w:rsidRDefault="00405A58" w:rsidP="00405A58">
      <w:pPr>
        <w:ind w:left="284"/>
        <w:rPr>
          <w:rFonts w:ascii="Century Gothic" w:hAnsi="Century Gothic"/>
          <w:color w:val="0070C0"/>
        </w:rPr>
      </w:pPr>
      <w:r>
        <w:rPr>
          <w:rFonts w:ascii="Century Gothic" w:hAnsi="Century Gothic"/>
          <w:color w:val="0070C0"/>
        </w:rPr>
        <w:t xml:space="preserve">Culture </w:t>
      </w:r>
      <w:r w:rsidRPr="00405A58">
        <w:rPr>
          <w:rFonts w:ascii="Century Gothic" w:hAnsi="Century Gothic"/>
          <w:color w:val="0070C0"/>
        </w:rPr>
        <w:sym w:font="Wingdings" w:char="F0E0"/>
      </w:r>
      <w:r>
        <w:rPr>
          <w:rFonts w:ascii="Century Gothic" w:hAnsi="Century Gothic"/>
          <w:color w:val="0070C0"/>
        </w:rPr>
        <w:t xml:space="preserve"> Norms </w:t>
      </w:r>
      <w:r w:rsidRPr="00405A58">
        <w:rPr>
          <w:rFonts w:ascii="Century Gothic" w:hAnsi="Century Gothic"/>
          <w:color w:val="0070C0"/>
        </w:rPr>
        <w:sym w:font="Wingdings" w:char="F0E0"/>
      </w:r>
      <w:r>
        <w:rPr>
          <w:rFonts w:ascii="Century Gothic" w:hAnsi="Century Gothic"/>
          <w:color w:val="0070C0"/>
        </w:rPr>
        <w:t xml:space="preserve"> Behaviour</w:t>
      </w:r>
    </w:p>
    <w:p w14:paraId="3DC52C59" w14:textId="77777777" w:rsidR="00405A58" w:rsidRDefault="00405A58" w:rsidP="00405A58">
      <w:pPr>
        <w:ind w:left="284"/>
        <w:rPr>
          <w:rFonts w:ascii="Century Gothic" w:hAnsi="Century Gothic"/>
          <w:color w:val="0070C0"/>
        </w:rPr>
      </w:pPr>
    </w:p>
    <w:p w14:paraId="0A917CB5" w14:textId="1663E79B" w:rsidR="00405A58" w:rsidRDefault="00405A58" w:rsidP="000D7D67">
      <w:pPr>
        <w:pStyle w:val="ListParagraph"/>
        <w:numPr>
          <w:ilvl w:val="0"/>
          <w:numId w:val="14"/>
        </w:numPr>
        <w:rPr>
          <w:rFonts w:ascii="Century Gothic" w:hAnsi="Century Gothic"/>
          <w:color w:val="000000" w:themeColor="text1"/>
        </w:rPr>
      </w:pPr>
      <w:r>
        <w:rPr>
          <w:rFonts w:ascii="Century Gothic" w:hAnsi="Century Gothic"/>
          <w:color w:val="000000" w:themeColor="text1"/>
        </w:rPr>
        <w:t>Assets of strong cultures</w:t>
      </w:r>
    </w:p>
    <w:p w14:paraId="6FDD4318" w14:textId="77777777" w:rsidR="00405A58" w:rsidRDefault="00405A58" w:rsidP="00405A58">
      <w:pPr>
        <w:rPr>
          <w:rFonts w:ascii="Century Gothic" w:hAnsi="Century Gothic"/>
          <w:color w:val="000000" w:themeColor="text1"/>
        </w:rPr>
      </w:pPr>
    </w:p>
    <w:p w14:paraId="54684F0A" w14:textId="51219188" w:rsidR="00405A58" w:rsidRDefault="00405A58" w:rsidP="00405A58">
      <w:pPr>
        <w:ind w:left="284"/>
        <w:rPr>
          <w:rFonts w:ascii="Century Gothic" w:hAnsi="Century Gothic"/>
          <w:color w:val="0070C0"/>
        </w:rPr>
      </w:pPr>
      <w:r>
        <w:rPr>
          <w:rFonts w:ascii="Century Gothic" w:hAnsi="Century Gothic"/>
          <w:b/>
          <w:color w:val="0070C0"/>
        </w:rPr>
        <w:t xml:space="preserve">Strong culture: </w:t>
      </w:r>
      <w:r>
        <w:rPr>
          <w:rFonts w:ascii="Century Gothic" w:hAnsi="Century Gothic"/>
          <w:color w:val="0070C0"/>
        </w:rPr>
        <w:t>An organizational culture with intense and pervasive beliefs, values, and assumptions. It provides great consensus concerning “what the organization is about” or what it stands for.</w:t>
      </w:r>
    </w:p>
    <w:p w14:paraId="189CC440" w14:textId="77777777" w:rsidR="00405A58" w:rsidRDefault="00405A58" w:rsidP="00405A58">
      <w:pPr>
        <w:ind w:left="284"/>
        <w:rPr>
          <w:rFonts w:ascii="Century Gothic" w:hAnsi="Century Gothic"/>
          <w:color w:val="0070C0"/>
        </w:rPr>
      </w:pPr>
    </w:p>
    <w:p w14:paraId="23A9A0D3" w14:textId="77777777" w:rsidR="00405A58" w:rsidRDefault="00405A58" w:rsidP="00405A58">
      <w:pPr>
        <w:ind w:left="284"/>
        <w:rPr>
          <w:rFonts w:ascii="Century Gothic" w:hAnsi="Century Gothic"/>
          <w:color w:val="0070C0"/>
        </w:rPr>
      </w:pPr>
    </w:p>
    <w:p w14:paraId="11803179" w14:textId="73B93816" w:rsidR="00405A58" w:rsidRDefault="00405A58" w:rsidP="00405A58">
      <w:pPr>
        <w:ind w:left="284"/>
        <w:rPr>
          <w:rFonts w:ascii="Century Gothic" w:hAnsi="Century Gothic"/>
          <w:color w:val="0070C0"/>
        </w:rPr>
      </w:pPr>
      <w:r>
        <w:rPr>
          <w:rFonts w:ascii="Century Gothic" w:hAnsi="Century Gothic"/>
          <w:color w:val="0070C0"/>
        </w:rPr>
        <w:lastRenderedPageBreak/>
        <w:t>Assets of strong cultures:</w:t>
      </w:r>
    </w:p>
    <w:p w14:paraId="3D8B89CE" w14:textId="0F3862FF" w:rsidR="00405A58" w:rsidRDefault="00581911" w:rsidP="000D7D67">
      <w:pPr>
        <w:pStyle w:val="ListParagraph"/>
        <w:numPr>
          <w:ilvl w:val="0"/>
          <w:numId w:val="15"/>
        </w:numPr>
        <w:rPr>
          <w:rFonts w:ascii="Century Gothic" w:hAnsi="Century Gothic"/>
          <w:color w:val="0070C0"/>
        </w:rPr>
      </w:pPr>
      <w:r>
        <w:rPr>
          <w:rFonts w:ascii="Century Gothic" w:hAnsi="Century Gothic"/>
          <w:color w:val="0070C0"/>
        </w:rPr>
        <w:t>Coordination (o</w:t>
      </w:r>
      <w:r w:rsidR="00405A58">
        <w:rPr>
          <w:rFonts w:ascii="Century Gothic" w:hAnsi="Century Gothic"/>
          <w:color w:val="0070C0"/>
        </w:rPr>
        <w:t>verarching values and assumptions of strong cultures can facilitate communication</w:t>
      </w:r>
      <w:r>
        <w:rPr>
          <w:rFonts w:ascii="Century Gothic" w:hAnsi="Century Gothic"/>
          <w:color w:val="0070C0"/>
        </w:rPr>
        <w:t xml:space="preserve"> and coordinate)</w:t>
      </w:r>
    </w:p>
    <w:p w14:paraId="05545473" w14:textId="3F0D45A3" w:rsidR="00581911" w:rsidRDefault="00581911" w:rsidP="000D7D67">
      <w:pPr>
        <w:pStyle w:val="ListParagraph"/>
        <w:numPr>
          <w:ilvl w:val="0"/>
          <w:numId w:val="15"/>
        </w:numPr>
        <w:rPr>
          <w:rFonts w:ascii="Century Gothic" w:hAnsi="Century Gothic"/>
          <w:color w:val="0070C0"/>
        </w:rPr>
      </w:pPr>
      <w:r>
        <w:rPr>
          <w:rFonts w:ascii="Century Gothic" w:hAnsi="Century Gothic"/>
          <w:color w:val="0070C0"/>
        </w:rPr>
        <w:t>Conflict Resolution (sharing core values is a powerful mechanism that helps to resolve conflicts)</w:t>
      </w:r>
    </w:p>
    <w:p w14:paraId="7B3547DE" w14:textId="506BE0C0" w:rsidR="00581911" w:rsidRDefault="00581911" w:rsidP="000D7D67">
      <w:pPr>
        <w:pStyle w:val="ListParagraph"/>
        <w:numPr>
          <w:ilvl w:val="0"/>
          <w:numId w:val="15"/>
        </w:numPr>
        <w:rPr>
          <w:rFonts w:ascii="Century Gothic" w:hAnsi="Century Gothic"/>
          <w:color w:val="0070C0"/>
        </w:rPr>
      </w:pPr>
      <w:r>
        <w:rPr>
          <w:rFonts w:ascii="Century Gothic" w:hAnsi="Century Gothic"/>
          <w:color w:val="0070C0"/>
        </w:rPr>
        <w:t>Financial Success (when the culture supports the mission, strategy, and goals of the organization)</w:t>
      </w:r>
    </w:p>
    <w:p w14:paraId="559A159E" w14:textId="77777777" w:rsidR="00581911" w:rsidRDefault="00581911" w:rsidP="00581911">
      <w:pPr>
        <w:ind w:left="284" w:hanging="284"/>
        <w:rPr>
          <w:rFonts w:ascii="Century Gothic" w:hAnsi="Century Gothic"/>
          <w:color w:val="0070C0"/>
        </w:rPr>
      </w:pPr>
    </w:p>
    <w:p w14:paraId="13F25530" w14:textId="1B7D7D54" w:rsidR="00581911" w:rsidRDefault="00581911" w:rsidP="00581911">
      <w:pPr>
        <w:ind w:left="284" w:hanging="284"/>
        <w:rPr>
          <w:rFonts w:ascii="Century Gothic" w:hAnsi="Century Gothic"/>
          <w:color w:val="0070C0"/>
        </w:rPr>
      </w:pPr>
      <w:r>
        <w:rPr>
          <w:rFonts w:ascii="Century Gothic" w:hAnsi="Century Gothic"/>
          <w:color w:val="0070C0"/>
        </w:rPr>
        <w:tab/>
        <w:t>Liabilities of strong cultures:</w:t>
      </w:r>
    </w:p>
    <w:p w14:paraId="6B9B8019" w14:textId="77777777" w:rsidR="00581911" w:rsidRDefault="00581911" w:rsidP="000D7D67">
      <w:pPr>
        <w:pStyle w:val="ListParagraph"/>
        <w:numPr>
          <w:ilvl w:val="0"/>
          <w:numId w:val="16"/>
        </w:numPr>
        <w:rPr>
          <w:rFonts w:ascii="Century Gothic" w:hAnsi="Century Gothic"/>
          <w:color w:val="0070C0"/>
        </w:rPr>
      </w:pPr>
      <w:r>
        <w:rPr>
          <w:rFonts w:ascii="Century Gothic" w:hAnsi="Century Gothic"/>
          <w:color w:val="0070C0"/>
        </w:rPr>
        <w:t>Resistance to change (damage a firm’s ability to innovate)</w:t>
      </w:r>
    </w:p>
    <w:p w14:paraId="0B0FAF00" w14:textId="478E1E77" w:rsidR="00405A58" w:rsidRDefault="00581911" w:rsidP="000D7D67">
      <w:pPr>
        <w:pStyle w:val="ListParagraph"/>
        <w:numPr>
          <w:ilvl w:val="0"/>
          <w:numId w:val="16"/>
        </w:numPr>
        <w:rPr>
          <w:rFonts w:ascii="Century Gothic" w:hAnsi="Century Gothic"/>
          <w:color w:val="0070C0"/>
        </w:rPr>
      </w:pPr>
      <w:r w:rsidRPr="00581911">
        <w:rPr>
          <w:rFonts w:ascii="Century Gothic" w:hAnsi="Century Gothic"/>
          <w:color w:val="0070C0"/>
        </w:rPr>
        <w:t>Culture clash (can mix badly when a merger or acquisition pushes companies together)</w:t>
      </w:r>
    </w:p>
    <w:p w14:paraId="16F64CAE" w14:textId="01FF2870" w:rsidR="00581911" w:rsidRDefault="00581911" w:rsidP="000D7D67">
      <w:pPr>
        <w:pStyle w:val="ListParagraph"/>
        <w:numPr>
          <w:ilvl w:val="0"/>
          <w:numId w:val="16"/>
        </w:numPr>
        <w:rPr>
          <w:rFonts w:ascii="Century Gothic" w:hAnsi="Century Gothic"/>
          <w:color w:val="0070C0"/>
        </w:rPr>
      </w:pPr>
      <w:r>
        <w:rPr>
          <w:rFonts w:ascii="Century Gothic" w:hAnsi="Century Gothic"/>
          <w:color w:val="0070C0"/>
        </w:rPr>
        <w:t>Pathology (threaten organizational effectiveness when cultures support infighting, secrecy, and paranoia)</w:t>
      </w:r>
    </w:p>
    <w:p w14:paraId="34BF0523" w14:textId="77777777" w:rsidR="00581911" w:rsidRPr="00581911" w:rsidRDefault="00581911" w:rsidP="00581911">
      <w:pPr>
        <w:ind w:left="652"/>
        <w:rPr>
          <w:rFonts w:ascii="Century Gothic" w:hAnsi="Century Gothic"/>
          <w:color w:val="0070C0"/>
        </w:rPr>
      </w:pPr>
    </w:p>
    <w:p w14:paraId="531487A9" w14:textId="34C8D092" w:rsidR="00581911" w:rsidRPr="00581911" w:rsidRDefault="00581911" w:rsidP="000D7D67">
      <w:pPr>
        <w:pStyle w:val="ListParagraph"/>
        <w:numPr>
          <w:ilvl w:val="0"/>
          <w:numId w:val="14"/>
        </w:numPr>
        <w:rPr>
          <w:rFonts w:ascii="Century Gothic" w:hAnsi="Century Gothic"/>
          <w:color w:val="000000" w:themeColor="text1"/>
        </w:rPr>
      </w:pPr>
      <w:r>
        <w:rPr>
          <w:rFonts w:ascii="Century Gothic" w:hAnsi="Century Gothic"/>
          <w:color w:val="000000" w:themeColor="text1"/>
        </w:rPr>
        <w:t xml:space="preserve">How to diagnose an organizational culture </w:t>
      </w:r>
    </w:p>
    <w:p w14:paraId="798ECF81" w14:textId="77777777" w:rsidR="00B36EC4" w:rsidRDefault="00B36EC4">
      <w:pPr>
        <w:rPr>
          <w:rFonts w:ascii="Century Gothic" w:hAnsi="Century Gothic"/>
          <w:b/>
        </w:rPr>
      </w:pPr>
    </w:p>
    <w:p w14:paraId="5A9E98A3" w14:textId="5F970A95" w:rsidR="00581911" w:rsidRDefault="00581911" w:rsidP="00581911">
      <w:pPr>
        <w:ind w:left="284"/>
        <w:rPr>
          <w:rFonts w:ascii="Century Gothic" w:hAnsi="Century Gothic"/>
          <w:color w:val="0070C0"/>
        </w:rPr>
      </w:pPr>
      <w:r>
        <w:rPr>
          <w:rFonts w:ascii="Century Gothic" w:hAnsi="Century Gothic"/>
          <w:color w:val="0070C0"/>
        </w:rPr>
        <w:t xml:space="preserve">Examine </w:t>
      </w:r>
      <w:r w:rsidR="002D2DF3">
        <w:rPr>
          <w:rFonts w:ascii="Century Gothic" w:hAnsi="Century Gothic"/>
          <w:color w:val="0070C0"/>
        </w:rPr>
        <w:t>the symbols, rituals, and stories that characterize the organization’s way of life.</w:t>
      </w:r>
    </w:p>
    <w:p w14:paraId="20CC7AFD" w14:textId="77777777" w:rsidR="002D2DF3" w:rsidRDefault="002D2DF3" w:rsidP="00581911">
      <w:pPr>
        <w:ind w:left="284"/>
        <w:rPr>
          <w:rFonts w:ascii="Century Gothic" w:hAnsi="Century Gothic"/>
          <w:color w:val="0070C0"/>
        </w:rPr>
      </w:pPr>
    </w:p>
    <w:p w14:paraId="407DEBB1" w14:textId="3022D076" w:rsidR="002D2DF3" w:rsidRDefault="002D2DF3" w:rsidP="00581911">
      <w:pPr>
        <w:ind w:left="284"/>
        <w:rPr>
          <w:rFonts w:ascii="Century Gothic" w:hAnsi="Century Gothic"/>
          <w:color w:val="0070C0"/>
        </w:rPr>
      </w:pPr>
      <w:r>
        <w:rPr>
          <w:rFonts w:ascii="Century Gothic" w:hAnsi="Century Gothic"/>
          <w:b/>
          <w:color w:val="0070C0"/>
        </w:rPr>
        <w:t xml:space="preserve">Symbols: </w:t>
      </w:r>
      <w:r>
        <w:rPr>
          <w:rFonts w:ascii="Century Gothic" w:hAnsi="Century Gothic"/>
          <w:color w:val="0070C0"/>
        </w:rPr>
        <w:t>Such as corporate motto or mascot provide common meaning and reinforce culture values and what the company considers important.</w:t>
      </w:r>
    </w:p>
    <w:p w14:paraId="2817B260" w14:textId="03DCC90B" w:rsidR="002D2DF3" w:rsidRDefault="002D2DF3" w:rsidP="00581911">
      <w:pPr>
        <w:ind w:left="284"/>
        <w:rPr>
          <w:rFonts w:ascii="Century Gothic" w:hAnsi="Century Gothic"/>
          <w:color w:val="0070C0"/>
        </w:rPr>
      </w:pPr>
      <w:r>
        <w:rPr>
          <w:rFonts w:ascii="Century Gothic" w:hAnsi="Century Gothic"/>
          <w:b/>
          <w:color w:val="0070C0"/>
        </w:rPr>
        <w:t>Rituals (ceremonies):</w:t>
      </w:r>
      <w:r>
        <w:rPr>
          <w:rFonts w:ascii="Century Gothic" w:hAnsi="Century Gothic"/>
          <w:color w:val="0070C0"/>
        </w:rPr>
        <w:t xml:space="preserve"> Such as parties and gatherings are expressive events that define and build the culture. They send cultural messages and convey the essence of a culture.</w:t>
      </w:r>
    </w:p>
    <w:p w14:paraId="192FD5B7" w14:textId="3E2AF8AE" w:rsidR="00615478" w:rsidRDefault="002D2DF3" w:rsidP="00581911">
      <w:pPr>
        <w:ind w:left="284"/>
        <w:rPr>
          <w:rFonts w:ascii="Century Gothic" w:hAnsi="Century Gothic"/>
          <w:color w:val="0070C0"/>
        </w:rPr>
      </w:pPr>
      <w:r>
        <w:rPr>
          <w:rFonts w:ascii="Century Gothic" w:hAnsi="Century Gothic"/>
          <w:b/>
          <w:color w:val="0070C0"/>
        </w:rPr>
        <w:t>Stories:</w:t>
      </w:r>
      <w:r>
        <w:rPr>
          <w:rFonts w:ascii="Century Gothic" w:hAnsi="Century Gothic"/>
          <w:color w:val="0070C0"/>
        </w:rPr>
        <w:t xml:space="preserve"> The folklore of organizations – stories about past organizational events – is a common aspect of culture. These stories communicate how things work and reflect the uniqueness of the organization (ex. Can the little one rise to the top).</w:t>
      </w:r>
    </w:p>
    <w:p w14:paraId="620A161C" w14:textId="77777777" w:rsidR="00615478" w:rsidRPr="00581911" w:rsidRDefault="00615478" w:rsidP="00581911">
      <w:pPr>
        <w:ind w:left="284"/>
        <w:rPr>
          <w:rFonts w:ascii="Century Gothic" w:hAnsi="Century Gothic"/>
          <w:color w:val="0070C0"/>
        </w:rPr>
      </w:pPr>
    </w:p>
    <w:p w14:paraId="1CBFAE88" w14:textId="613F54E5" w:rsidR="00BE1FD6" w:rsidRDefault="00BE1FD6" w:rsidP="000B484C">
      <w:pPr>
        <w:rPr>
          <w:rFonts w:ascii="Century Gothic" w:hAnsi="Century Gothic"/>
          <w:b/>
        </w:rPr>
      </w:pPr>
      <w:r>
        <w:rPr>
          <w:rFonts w:ascii="Century Gothic" w:hAnsi="Century Gothic"/>
          <w:b/>
        </w:rPr>
        <w:t xml:space="preserve">Chapter </w:t>
      </w:r>
      <w:r>
        <w:rPr>
          <w:rFonts w:ascii="Century Gothic" w:hAnsi="Century Gothic"/>
          <w:b/>
        </w:rPr>
        <w:t>9</w:t>
      </w:r>
      <w:r>
        <w:rPr>
          <w:rFonts w:ascii="Century Gothic" w:hAnsi="Century Gothic"/>
          <w:b/>
        </w:rPr>
        <w:t xml:space="preserve">: </w:t>
      </w:r>
      <w:r>
        <w:rPr>
          <w:rFonts w:ascii="Century Gothic" w:hAnsi="Century Gothic"/>
          <w:b/>
        </w:rPr>
        <w:t>Leadership</w:t>
      </w:r>
    </w:p>
    <w:p w14:paraId="55A8CCB3" w14:textId="77777777" w:rsidR="00BE1FD6" w:rsidRDefault="00BE1FD6" w:rsidP="000B484C">
      <w:pPr>
        <w:rPr>
          <w:rFonts w:ascii="Century Gothic" w:hAnsi="Century Gothic"/>
          <w:b/>
        </w:rPr>
      </w:pPr>
    </w:p>
    <w:p w14:paraId="27AC23A3" w14:textId="6FE91465" w:rsidR="00BE1FD6" w:rsidRDefault="00BE1FD6" w:rsidP="000D7D67">
      <w:pPr>
        <w:pStyle w:val="ListParagraph"/>
        <w:numPr>
          <w:ilvl w:val="0"/>
          <w:numId w:val="31"/>
        </w:numPr>
        <w:rPr>
          <w:rFonts w:ascii="Century Gothic" w:hAnsi="Century Gothic" w:cs="Times New Roman"/>
          <w:color w:val="000000"/>
          <w:lang w:val="en-US"/>
        </w:rPr>
      </w:pPr>
      <w:r>
        <w:rPr>
          <w:rFonts w:ascii="Century Gothic" w:hAnsi="Century Gothic" w:cs="Times New Roman"/>
          <w:color w:val="000000"/>
          <w:lang w:val="en-US"/>
        </w:rPr>
        <w:t>Leadership, formal leadership in organizations, trait theory of leadership</w:t>
      </w:r>
    </w:p>
    <w:p w14:paraId="5BC05416" w14:textId="77777777" w:rsidR="00BE1FD6" w:rsidRPr="00BE1FD6" w:rsidRDefault="00BE1FD6" w:rsidP="00BE1FD6">
      <w:pPr>
        <w:rPr>
          <w:rFonts w:ascii="Century Gothic" w:hAnsi="Century Gothic" w:cs="Times New Roman"/>
          <w:color w:val="000000"/>
          <w:lang w:val="en-US"/>
        </w:rPr>
      </w:pPr>
    </w:p>
    <w:p w14:paraId="1A678F7A" w14:textId="77777777" w:rsidR="00BE1FD6" w:rsidRDefault="00BE1FD6" w:rsidP="00BE1FD6">
      <w:pPr>
        <w:rPr>
          <w:rFonts w:ascii="Century Gothic" w:hAnsi="Century Gothic" w:cs="Times New Roman"/>
          <w:color w:val="0070C0"/>
          <w:lang w:val="en-US"/>
        </w:rPr>
      </w:pPr>
      <w:r w:rsidRPr="00BE1FD6">
        <w:rPr>
          <w:rFonts w:ascii="Century Gothic" w:hAnsi="Century Gothic" w:cs="Times New Roman"/>
          <w:b/>
          <w:color w:val="0070C0"/>
          <w:lang w:val="en-US"/>
        </w:rPr>
        <w:t>Leadership</w:t>
      </w:r>
      <w:r w:rsidRPr="00BE1FD6">
        <w:rPr>
          <w:rFonts w:ascii="Century Gothic" w:hAnsi="Century Gothic" w:cs="Times New Roman"/>
          <w:color w:val="0070C0"/>
          <w:lang w:val="en-US"/>
        </w:rPr>
        <w:t>: The influence that particular individuals exert on the goal achievement of others in an organizational context</w:t>
      </w:r>
      <w:r>
        <w:rPr>
          <w:rFonts w:ascii="Century Gothic" w:hAnsi="Century Gothic" w:cs="Times New Roman"/>
          <w:color w:val="0070C0"/>
          <w:lang w:val="en-US"/>
        </w:rPr>
        <w:t>.</w:t>
      </w:r>
    </w:p>
    <w:p w14:paraId="71B4B845" w14:textId="77777777" w:rsidR="00BE1FD6" w:rsidRDefault="00BE1FD6" w:rsidP="000D7D67">
      <w:pPr>
        <w:pStyle w:val="ListParagraph"/>
        <w:numPr>
          <w:ilvl w:val="0"/>
          <w:numId w:val="32"/>
        </w:numPr>
        <w:rPr>
          <w:rFonts w:ascii="Century Gothic" w:hAnsi="Century Gothic" w:cs="Times New Roman"/>
          <w:color w:val="0070C0"/>
          <w:lang w:val="en-US"/>
        </w:rPr>
      </w:pPr>
      <w:r w:rsidRPr="00BE1FD6">
        <w:rPr>
          <w:rFonts w:ascii="Century Gothic" w:hAnsi="Century Gothic" w:cs="Times New Roman"/>
          <w:color w:val="0070C0"/>
          <w:u w:val="single"/>
          <w:lang w:val="en-US"/>
        </w:rPr>
        <w:t>Formal Leadership</w:t>
      </w:r>
      <w:r w:rsidRPr="00BE1FD6">
        <w:rPr>
          <w:rFonts w:ascii="Century Gothic" w:hAnsi="Century Gothic" w:cs="Times New Roman"/>
          <w:color w:val="0070C0"/>
          <w:lang w:val="en-US"/>
        </w:rPr>
        <w:t>: Hold a position of authority within the organization. (manager, executive, supervisor and department head)</w:t>
      </w:r>
    </w:p>
    <w:p w14:paraId="30B6F693" w14:textId="3D0E1472" w:rsidR="00BE1FD6" w:rsidRPr="00BE1FD6" w:rsidRDefault="00BE1FD6" w:rsidP="000D7D67">
      <w:pPr>
        <w:pStyle w:val="ListParagraph"/>
        <w:numPr>
          <w:ilvl w:val="0"/>
          <w:numId w:val="32"/>
        </w:numPr>
        <w:rPr>
          <w:rFonts w:ascii="Century Gothic" w:hAnsi="Century Gothic" w:cs="Times New Roman"/>
          <w:color w:val="0070C0"/>
          <w:lang w:val="en-US"/>
        </w:rPr>
      </w:pPr>
      <w:r w:rsidRPr="00BE1FD6">
        <w:rPr>
          <w:rFonts w:ascii="Century Gothic" w:hAnsi="Century Gothic" w:cs="Times New Roman"/>
          <w:color w:val="0070C0"/>
          <w:u w:val="single"/>
          <w:lang w:val="en-US"/>
        </w:rPr>
        <w:t>Informal Leadership</w:t>
      </w:r>
      <w:r w:rsidRPr="00BE1FD6">
        <w:rPr>
          <w:rFonts w:ascii="Century Gothic" w:hAnsi="Century Gothic" w:cs="Times New Roman"/>
          <w:color w:val="0070C0"/>
          <w:lang w:val="en-US"/>
        </w:rPr>
        <w:t>: Emerge to occupy informal leadership roles. They must rely on being well liked or being perceived as highly skilled to exert influence.</w:t>
      </w:r>
    </w:p>
    <w:p w14:paraId="60332A1C" w14:textId="77777777" w:rsidR="00BE1FD6" w:rsidRDefault="00BE1FD6" w:rsidP="00BE1FD6">
      <w:pPr>
        <w:rPr>
          <w:rFonts w:ascii="Century Gothic" w:hAnsi="Century Gothic" w:cs="Times New Roman"/>
          <w:b/>
          <w:color w:val="0070C0"/>
          <w:lang w:val="en-US"/>
        </w:rPr>
      </w:pPr>
    </w:p>
    <w:p w14:paraId="761E2131"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b/>
          <w:color w:val="0070C0"/>
          <w:lang w:val="en-US"/>
        </w:rPr>
        <w:t>Trait Activation Theory</w:t>
      </w:r>
      <w:r w:rsidRPr="00BE1FD6">
        <w:rPr>
          <w:rFonts w:ascii="Century Gothic" w:hAnsi="Century Gothic" w:cs="Times New Roman"/>
          <w:color w:val="0070C0"/>
          <w:lang w:val="en-US"/>
        </w:rPr>
        <w:t>: Are Leaders Born?</w:t>
      </w:r>
    </w:p>
    <w:p w14:paraId="40477263" w14:textId="77777777" w:rsid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lastRenderedPageBreak/>
        <w:t>Leadership depends on the personal qualities or traits of the leader. Those who become leaders possess a special set of traits that distinguish them from the masses of followers. (Conscientiousness &amp; Extraversion are the most consistent predictors of leadership effectiveness)</w:t>
      </w:r>
    </w:p>
    <w:p w14:paraId="0BDAB025" w14:textId="7CB5EB88" w:rsidR="00BE1FD6" w:rsidRDefault="00BE1FD6" w:rsidP="00BE1FD6">
      <w:pPr>
        <w:rPr>
          <w:rFonts w:ascii="Century Gothic" w:hAnsi="Century Gothic" w:cs="Times New Roman"/>
          <w:color w:val="0070C0"/>
          <w:lang w:val="en-US"/>
        </w:rPr>
      </w:pPr>
      <w:r>
        <w:rPr>
          <w:rFonts w:ascii="Century Gothic" w:hAnsi="Century Gothic" w:cs="Times New Roman"/>
          <w:color w:val="0070C0"/>
          <w:lang w:val="en-US"/>
        </w:rPr>
        <w:t>-</w:t>
      </w:r>
      <w:r w:rsidRPr="00BE1FD6">
        <w:rPr>
          <w:rFonts w:ascii="Century Gothic" w:hAnsi="Century Gothic" w:cs="Times New Roman"/>
          <w:color w:val="0070C0"/>
          <w:lang w:val="en-US"/>
        </w:rPr>
        <w:t>Intelligence</w:t>
      </w:r>
    </w:p>
    <w:p w14:paraId="4089AAF0" w14:textId="6A19AE53" w:rsidR="00BE1FD6" w:rsidRDefault="00BE1FD6" w:rsidP="00BE1FD6">
      <w:pPr>
        <w:rPr>
          <w:rFonts w:ascii="Century Gothic" w:hAnsi="Century Gothic" w:cs="Times New Roman"/>
          <w:color w:val="0070C0"/>
          <w:lang w:val="en-US"/>
        </w:rPr>
      </w:pPr>
      <w:r>
        <w:rPr>
          <w:rFonts w:ascii="Century Gothic" w:hAnsi="Century Gothic" w:cs="Times New Roman"/>
          <w:color w:val="0070C0"/>
          <w:lang w:val="en-US"/>
        </w:rPr>
        <w:t>-Energy and drive</w:t>
      </w:r>
    </w:p>
    <w:p w14:paraId="469B65E8" w14:textId="764191F9" w:rsidR="00BE1FD6" w:rsidRDefault="00BE1FD6" w:rsidP="00BE1FD6">
      <w:pPr>
        <w:rPr>
          <w:rFonts w:ascii="Century Gothic" w:hAnsi="Century Gothic" w:cs="Times New Roman"/>
          <w:color w:val="0070C0"/>
          <w:lang w:val="en-US"/>
        </w:rPr>
      </w:pPr>
      <w:r>
        <w:rPr>
          <w:rFonts w:ascii="Century Gothic" w:hAnsi="Century Gothic" w:cs="Times New Roman"/>
          <w:color w:val="0070C0"/>
          <w:lang w:val="en-US"/>
        </w:rPr>
        <w:t>-</w:t>
      </w:r>
      <w:r w:rsidRPr="00BE1FD6">
        <w:rPr>
          <w:rFonts w:ascii="Century Gothic" w:hAnsi="Century Gothic" w:cs="Times New Roman"/>
          <w:color w:val="0070C0"/>
          <w:lang w:val="en-US"/>
        </w:rPr>
        <w:t>Self-confidence</w:t>
      </w:r>
    </w:p>
    <w:p w14:paraId="7D0B7921" w14:textId="4C89E5E8" w:rsidR="00BE1FD6" w:rsidRDefault="00BE1FD6" w:rsidP="00BE1FD6">
      <w:pPr>
        <w:rPr>
          <w:rFonts w:ascii="Century Gothic" w:hAnsi="Century Gothic" w:cs="Times New Roman"/>
          <w:color w:val="0070C0"/>
          <w:lang w:val="en-US"/>
        </w:rPr>
      </w:pPr>
      <w:r>
        <w:rPr>
          <w:rFonts w:ascii="Century Gothic" w:hAnsi="Century Gothic" w:cs="Times New Roman"/>
          <w:color w:val="0070C0"/>
          <w:lang w:val="en-US"/>
        </w:rPr>
        <w:t>-</w:t>
      </w:r>
      <w:r w:rsidRPr="00BE1FD6">
        <w:rPr>
          <w:rFonts w:ascii="Century Gothic" w:hAnsi="Century Gothic" w:cs="Times New Roman"/>
          <w:color w:val="0070C0"/>
          <w:lang w:val="en-US"/>
        </w:rPr>
        <w:t>Emotional Stability</w:t>
      </w:r>
    </w:p>
    <w:p w14:paraId="25575BC6" w14:textId="6145D736" w:rsidR="00BE1FD6" w:rsidRDefault="00BE1FD6" w:rsidP="00BE1FD6">
      <w:pPr>
        <w:rPr>
          <w:rFonts w:ascii="Century Gothic" w:hAnsi="Century Gothic" w:cs="Times New Roman"/>
          <w:color w:val="0070C0"/>
          <w:lang w:val="en-US"/>
        </w:rPr>
      </w:pPr>
      <w:r>
        <w:rPr>
          <w:rFonts w:ascii="Century Gothic" w:hAnsi="Century Gothic" w:cs="Times New Roman"/>
          <w:color w:val="0070C0"/>
          <w:lang w:val="en-US"/>
        </w:rPr>
        <w:t>-</w:t>
      </w:r>
      <w:r w:rsidRPr="00BE1FD6">
        <w:rPr>
          <w:rFonts w:ascii="Century Gothic" w:hAnsi="Century Gothic" w:cs="Times New Roman"/>
          <w:color w:val="0070C0"/>
          <w:lang w:val="en-US"/>
        </w:rPr>
        <w:t>Dominance</w:t>
      </w:r>
    </w:p>
    <w:p w14:paraId="70BA7FEF" w14:textId="77777777" w:rsidR="00BE1FD6" w:rsidRDefault="00BE1FD6" w:rsidP="00BE1FD6">
      <w:pPr>
        <w:rPr>
          <w:rFonts w:ascii="Century Gothic" w:hAnsi="Century Gothic" w:cs="Times New Roman"/>
          <w:color w:val="0070C0"/>
          <w:lang w:val="en-US"/>
        </w:rPr>
      </w:pPr>
      <w:r>
        <w:rPr>
          <w:rFonts w:ascii="Century Gothic" w:hAnsi="Century Gothic" w:cs="Times New Roman"/>
          <w:color w:val="0070C0"/>
          <w:lang w:val="en-US"/>
        </w:rPr>
        <w:t>-</w:t>
      </w:r>
      <w:r w:rsidRPr="00BE1FD6">
        <w:rPr>
          <w:rFonts w:ascii="Century Gothic" w:hAnsi="Century Gothic" w:cs="Times New Roman"/>
          <w:color w:val="0070C0"/>
          <w:lang w:val="en-US"/>
        </w:rPr>
        <w:t>Sociability</w:t>
      </w:r>
    </w:p>
    <w:p w14:paraId="2AE725FC" w14:textId="77777777" w:rsidR="00BE1FD6" w:rsidRDefault="00BE1FD6" w:rsidP="00BE1FD6">
      <w:pPr>
        <w:rPr>
          <w:rFonts w:ascii="Century Gothic" w:hAnsi="Century Gothic" w:cs="Times New Roman"/>
          <w:color w:val="0070C0"/>
          <w:lang w:val="en-US"/>
        </w:rPr>
      </w:pPr>
    </w:p>
    <w:p w14:paraId="54F1E88C" w14:textId="00A9076C" w:rsidR="00BE1FD6" w:rsidRDefault="00BE1FD6" w:rsidP="00BE1FD6">
      <w:pPr>
        <w:rPr>
          <w:rFonts w:ascii="Century Gothic" w:hAnsi="Century Gothic" w:cs="Times New Roman"/>
          <w:color w:val="0070C0"/>
          <w:lang w:val="en-US"/>
        </w:rPr>
      </w:pPr>
      <w:r>
        <w:rPr>
          <w:rFonts w:ascii="Century Gothic" w:hAnsi="Century Gothic" w:cs="Times New Roman"/>
          <w:color w:val="0070C0"/>
          <w:lang w:val="en-US"/>
        </w:rPr>
        <w:t>*</w:t>
      </w:r>
      <w:r w:rsidRPr="00BE1FD6">
        <w:rPr>
          <w:rFonts w:ascii="Century Gothic" w:hAnsi="Century Gothic" w:cs="Times New Roman"/>
          <w:color w:val="0070C0"/>
          <w:lang w:val="en-US"/>
        </w:rPr>
        <w:t>Limitations: only moderate relationships b/w these traits and leadership effectiveness.</w:t>
      </w:r>
    </w:p>
    <w:p w14:paraId="6F8E69A9" w14:textId="77777777" w:rsidR="00BE1FD6" w:rsidRDefault="00BE1FD6" w:rsidP="00BE1FD6">
      <w:pPr>
        <w:rPr>
          <w:rFonts w:ascii="Century Gothic" w:hAnsi="Century Gothic" w:cs="Times New Roman"/>
          <w:color w:val="0070C0"/>
          <w:lang w:val="en-US"/>
        </w:rPr>
      </w:pPr>
    </w:p>
    <w:p w14:paraId="457877C6" w14:textId="12622ABD" w:rsidR="00BE1FD6" w:rsidRPr="00BE1FD6" w:rsidRDefault="00BE1FD6" w:rsidP="000D7D67">
      <w:pPr>
        <w:pStyle w:val="ListParagraph"/>
        <w:numPr>
          <w:ilvl w:val="0"/>
          <w:numId w:val="31"/>
        </w:numPr>
        <w:rPr>
          <w:rFonts w:ascii="Century Gothic" w:hAnsi="Century Gothic" w:cs="Times New Roman"/>
          <w:color w:val="000000" w:themeColor="text1"/>
          <w:lang w:val="en-US"/>
        </w:rPr>
      </w:pPr>
      <w:r>
        <w:rPr>
          <w:rFonts w:ascii="Century Gothic" w:hAnsi="Century Gothic" w:cs="Times New Roman"/>
          <w:color w:val="000000" w:themeColor="text1"/>
          <w:lang w:val="en-US"/>
        </w:rPr>
        <w:t>Leadership behaviors: consideration and initiating structures</w:t>
      </w:r>
    </w:p>
    <w:p w14:paraId="5B0E58EB" w14:textId="77777777" w:rsidR="00BE1FD6" w:rsidRDefault="00BE1FD6" w:rsidP="00BE1FD6">
      <w:pPr>
        <w:rPr>
          <w:rFonts w:ascii="Century Gothic" w:hAnsi="Century Gothic" w:cs="Times New Roman"/>
          <w:color w:val="0070C0"/>
          <w:lang w:val="en-US"/>
        </w:rPr>
      </w:pPr>
    </w:p>
    <w:p w14:paraId="5F732863"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u w:val="single"/>
          <w:lang w:val="en-US"/>
        </w:rPr>
        <w:t>Leadership behaviors</w:t>
      </w:r>
      <w:r w:rsidRPr="00BE1FD6">
        <w:rPr>
          <w:rFonts w:ascii="Century Gothic" w:hAnsi="Century Gothic" w:cs="Times New Roman"/>
          <w:color w:val="0070C0"/>
          <w:lang w:val="en-US"/>
        </w:rPr>
        <w:t>:</w:t>
      </w:r>
    </w:p>
    <w:p w14:paraId="5FE13C86" w14:textId="77777777" w:rsidR="00BE1FD6" w:rsidRPr="00BE1FD6" w:rsidRDefault="00BE1FD6" w:rsidP="00BE1FD6">
      <w:pPr>
        <w:ind w:left="720"/>
        <w:rPr>
          <w:rFonts w:ascii="Century Gothic" w:hAnsi="Century Gothic" w:cs="Times New Roman"/>
          <w:color w:val="0070C0"/>
          <w:lang w:val="en-US"/>
        </w:rPr>
      </w:pPr>
      <w:r w:rsidRPr="00BE1FD6">
        <w:rPr>
          <w:rFonts w:ascii="Century Gothic" w:hAnsi="Century Gothic" w:cs="Times New Roman"/>
          <w:b/>
          <w:bCs/>
          <w:color w:val="0070C0"/>
          <w:lang w:val="en-US"/>
        </w:rPr>
        <w:t>Consideration</w:t>
      </w:r>
      <w:r w:rsidRPr="00BE1FD6">
        <w:rPr>
          <w:rFonts w:ascii="Century Gothic" w:hAnsi="Century Gothic" w:cs="Times New Roman"/>
          <w:color w:val="0070C0"/>
          <w:lang w:val="en-US"/>
        </w:rPr>
        <w:t>: extent to which a leader is approachable and shows personal concern and respect for employees.</w:t>
      </w:r>
    </w:p>
    <w:p w14:paraId="5EDBC35C" w14:textId="5E06AEDD" w:rsidR="00BE1FD6" w:rsidRPr="00BE1FD6" w:rsidRDefault="00BE1FD6" w:rsidP="00BE1FD6">
      <w:pPr>
        <w:ind w:left="720"/>
        <w:rPr>
          <w:rFonts w:ascii="Century Gothic" w:hAnsi="Century Gothic" w:cs="Times New Roman"/>
          <w:color w:val="0070C0"/>
          <w:lang w:val="en-US"/>
        </w:rPr>
      </w:pPr>
      <w:r w:rsidRPr="00BE1FD6">
        <w:rPr>
          <w:rFonts w:ascii="Century Gothic" w:hAnsi="Century Gothic" w:cs="Times New Roman"/>
          <w:b/>
          <w:bCs/>
          <w:color w:val="0070C0"/>
          <w:lang w:val="en-US"/>
        </w:rPr>
        <w:t>Initiating structure</w:t>
      </w:r>
      <w:r w:rsidRPr="00BE1FD6">
        <w:rPr>
          <w:rFonts w:ascii="Century Gothic" w:hAnsi="Century Gothic" w:cs="Times New Roman"/>
          <w:color w:val="0070C0"/>
          <w:lang w:val="en-US"/>
        </w:rPr>
        <w:t>: degree to which a leader concentrates on group goal attainment. (defines, tasks, procedures etc.)</w:t>
      </w:r>
    </w:p>
    <w:p w14:paraId="416F29B4" w14:textId="77777777" w:rsidR="00BE1FD6" w:rsidRDefault="00BE1FD6" w:rsidP="00BE1FD6">
      <w:pPr>
        <w:rPr>
          <w:rFonts w:ascii="Century Gothic" w:hAnsi="Century Gothic" w:cs="Times New Roman"/>
          <w:color w:val="0070C0"/>
          <w:lang w:val="en-US"/>
        </w:rPr>
      </w:pPr>
    </w:p>
    <w:p w14:paraId="2FE282BB"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b/>
          <w:color w:val="0070C0"/>
          <w:lang w:val="en-US"/>
        </w:rPr>
        <w:t>Limitations</w:t>
      </w:r>
      <w:r w:rsidRPr="00BE1FD6">
        <w:rPr>
          <w:rFonts w:ascii="Century Gothic" w:hAnsi="Century Gothic" w:cs="Times New Roman"/>
          <w:color w:val="0070C0"/>
          <w:lang w:val="en-US"/>
        </w:rPr>
        <w:t>: The effects of consideration and initiating structure depend on characteristics of the task, the employee and the setting in which work is performed.</w:t>
      </w:r>
    </w:p>
    <w:p w14:paraId="609FBAED" w14:textId="77777777" w:rsidR="00BE1FD6" w:rsidRDefault="00BE1FD6" w:rsidP="00BE1FD6">
      <w:pPr>
        <w:rPr>
          <w:rFonts w:ascii="Century Gothic" w:hAnsi="Century Gothic" w:cs="Times New Roman"/>
          <w:color w:val="0070C0"/>
          <w:lang w:val="en-US"/>
        </w:rPr>
      </w:pPr>
    </w:p>
    <w:p w14:paraId="6AD2FC73" w14:textId="73777A3F" w:rsidR="00BE1FD6" w:rsidRPr="00BE1FD6" w:rsidRDefault="00BE1FD6" w:rsidP="000D7D67">
      <w:pPr>
        <w:pStyle w:val="ListParagraph"/>
        <w:numPr>
          <w:ilvl w:val="0"/>
          <w:numId w:val="31"/>
        </w:numPr>
        <w:rPr>
          <w:rFonts w:ascii="Century Gothic" w:hAnsi="Century Gothic" w:cs="Times New Roman"/>
          <w:color w:val="000000" w:themeColor="text1"/>
          <w:lang w:val="en-US"/>
        </w:rPr>
      </w:pPr>
      <w:r>
        <w:rPr>
          <w:rFonts w:ascii="Century Gothic" w:hAnsi="Century Gothic" w:cs="Times New Roman"/>
          <w:color w:val="000000" w:themeColor="text1"/>
          <w:lang w:val="en-US"/>
        </w:rPr>
        <w:t>House’s path goal theory (situational approach)</w:t>
      </w:r>
    </w:p>
    <w:p w14:paraId="46F65714" w14:textId="77777777" w:rsidR="00BE1FD6" w:rsidRDefault="00BE1FD6" w:rsidP="00BE1FD6">
      <w:pPr>
        <w:rPr>
          <w:rFonts w:ascii="Century Gothic" w:hAnsi="Century Gothic" w:cs="Times New Roman"/>
          <w:color w:val="0070C0"/>
          <w:lang w:val="en-US"/>
        </w:rPr>
      </w:pPr>
    </w:p>
    <w:p w14:paraId="4CEE386C" w14:textId="77777777" w:rsid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u w:val="single"/>
          <w:lang w:val="en-US"/>
        </w:rPr>
        <w:t>House’s path-goal theory</w:t>
      </w:r>
      <w:r w:rsidRPr="00BE1FD6">
        <w:rPr>
          <w:rFonts w:ascii="Century Gothic" w:hAnsi="Century Gothic" w:cs="Times New Roman"/>
          <w:color w:val="0070C0"/>
          <w:lang w:val="en-US"/>
        </w:rPr>
        <w:t>: Effectiveness on a leadership style is contingent on the settin</w:t>
      </w:r>
      <w:r>
        <w:rPr>
          <w:rFonts w:ascii="Century Gothic" w:hAnsi="Century Gothic" w:cs="Times New Roman"/>
          <w:color w:val="0070C0"/>
          <w:lang w:val="en-US"/>
        </w:rPr>
        <w:t>g.</w:t>
      </w:r>
    </w:p>
    <w:p w14:paraId="1C17E14B" w14:textId="77777777" w:rsidR="00BE1FD6" w:rsidRPr="00BE1FD6" w:rsidRDefault="00BE1FD6" w:rsidP="000D7D67">
      <w:pPr>
        <w:pStyle w:val="ListParagraph"/>
        <w:numPr>
          <w:ilvl w:val="0"/>
          <w:numId w:val="33"/>
        </w:numPr>
        <w:rPr>
          <w:rFonts w:ascii="Century Gothic" w:hAnsi="Century Gothic" w:cs="Times New Roman"/>
          <w:color w:val="0070C0"/>
          <w:u w:val="single"/>
          <w:lang w:val="en-US"/>
        </w:rPr>
      </w:pPr>
      <w:r w:rsidRPr="00BE1FD6">
        <w:rPr>
          <w:rFonts w:ascii="Century Gothic" w:hAnsi="Century Gothic" w:cs="Times New Roman"/>
          <w:b/>
          <w:bCs/>
          <w:color w:val="0070C0"/>
          <w:lang w:val="en-US"/>
        </w:rPr>
        <w:t>Directive Behaviour</w:t>
      </w:r>
      <w:r w:rsidRPr="00BE1FD6">
        <w:rPr>
          <w:rFonts w:ascii="Century Gothic" w:hAnsi="Century Gothic" w:cs="Times New Roman"/>
          <w:color w:val="0070C0"/>
          <w:lang w:val="en-US"/>
        </w:rPr>
        <w:t>: Schedule work, maintain performance standards and let employees know what is expected of them. (identical to initiating)</w:t>
      </w:r>
    </w:p>
    <w:p w14:paraId="558D4F95" w14:textId="77777777" w:rsidR="00BE1FD6" w:rsidRPr="00BE1FD6" w:rsidRDefault="00BE1FD6" w:rsidP="000D7D67">
      <w:pPr>
        <w:pStyle w:val="ListParagraph"/>
        <w:numPr>
          <w:ilvl w:val="0"/>
          <w:numId w:val="33"/>
        </w:numPr>
        <w:rPr>
          <w:rFonts w:ascii="Century Gothic" w:hAnsi="Century Gothic" w:cs="Times New Roman"/>
          <w:color w:val="0070C0"/>
          <w:u w:val="single"/>
          <w:lang w:val="en-US"/>
        </w:rPr>
      </w:pPr>
      <w:r w:rsidRPr="00BE1FD6">
        <w:rPr>
          <w:rFonts w:ascii="Century Gothic" w:hAnsi="Century Gothic" w:cs="Times New Roman"/>
          <w:b/>
          <w:bCs/>
          <w:color w:val="0070C0"/>
          <w:lang w:val="en-US"/>
        </w:rPr>
        <w:t>Supportive Behaviour</w:t>
      </w:r>
      <w:r w:rsidRPr="00BE1FD6">
        <w:rPr>
          <w:rFonts w:ascii="Century Gothic" w:hAnsi="Century Gothic" w:cs="Times New Roman"/>
          <w:color w:val="0070C0"/>
          <w:lang w:val="en-US"/>
        </w:rPr>
        <w:t>: Friendly, approachable and concerned with pleasant interpersonal relationships. (identical to consideration)</w:t>
      </w:r>
    </w:p>
    <w:p w14:paraId="2C015FE8" w14:textId="77777777" w:rsidR="00BE1FD6" w:rsidRPr="00BE1FD6" w:rsidRDefault="00BE1FD6" w:rsidP="000D7D67">
      <w:pPr>
        <w:pStyle w:val="ListParagraph"/>
        <w:numPr>
          <w:ilvl w:val="0"/>
          <w:numId w:val="33"/>
        </w:numPr>
        <w:rPr>
          <w:rFonts w:ascii="Century Gothic" w:hAnsi="Century Gothic" w:cs="Times New Roman"/>
          <w:color w:val="0070C0"/>
          <w:u w:val="single"/>
          <w:lang w:val="en-US"/>
        </w:rPr>
      </w:pPr>
      <w:r w:rsidRPr="00BE1FD6">
        <w:rPr>
          <w:rFonts w:ascii="Century Gothic" w:hAnsi="Century Gothic" w:cs="Times New Roman"/>
          <w:b/>
          <w:bCs/>
          <w:color w:val="0070C0"/>
          <w:lang w:val="en-US"/>
        </w:rPr>
        <w:t>Participative</w:t>
      </w:r>
      <w:r w:rsidRPr="00BE1FD6">
        <w:rPr>
          <w:rFonts w:ascii="Century Gothic" w:hAnsi="Century Gothic" w:cs="Times New Roman"/>
          <w:color w:val="0070C0"/>
          <w:lang w:val="en-US"/>
        </w:rPr>
        <w:t>: Leaders consult with employees about work-related matters and consider their opinions.</w:t>
      </w:r>
    </w:p>
    <w:p w14:paraId="193F3A52" w14:textId="4BC90B8A" w:rsidR="00BE1FD6" w:rsidRPr="00BE1FD6" w:rsidRDefault="00BE1FD6" w:rsidP="000D7D67">
      <w:pPr>
        <w:pStyle w:val="ListParagraph"/>
        <w:numPr>
          <w:ilvl w:val="0"/>
          <w:numId w:val="33"/>
        </w:numPr>
        <w:rPr>
          <w:rFonts w:ascii="Century Gothic" w:hAnsi="Century Gothic" w:cs="Times New Roman"/>
          <w:color w:val="0070C0"/>
          <w:u w:val="single"/>
          <w:lang w:val="en-US"/>
        </w:rPr>
      </w:pPr>
      <w:r w:rsidRPr="00BE1FD6">
        <w:rPr>
          <w:rFonts w:ascii="Century Gothic" w:hAnsi="Century Gothic" w:cs="Times New Roman"/>
          <w:b/>
          <w:bCs/>
          <w:color w:val="0070C0"/>
          <w:lang w:val="en-US"/>
        </w:rPr>
        <w:t>Achievement-Oriented</w:t>
      </w:r>
      <w:r w:rsidRPr="00BE1FD6">
        <w:rPr>
          <w:rFonts w:ascii="Century Gothic" w:hAnsi="Century Gothic" w:cs="Times New Roman"/>
          <w:color w:val="0070C0"/>
          <w:lang w:val="en-US"/>
        </w:rPr>
        <w:t>: Encourage employees to exert high effort and strive for a high level of goal accomplishment. They express confidence that employees can reach these goals.</w:t>
      </w:r>
    </w:p>
    <w:p w14:paraId="7ACC992D" w14:textId="77777777" w:rsidR="00BE1FD6" w:rsidRDefault="00BE1FD6" w:rsidP="00BE1FD6">
      <w:pPr>
        <w:rPr>
          <w:rFonts w:ascii="Century Gothic" w:hAnsi="Century Gothic" w:cs="Times New Roman"/>
          <w:color w:val="0070C0"/>
          <w:lang w:val="en-US"/>
        </w:rPr>
      </w:pPr>
    </w:p>
    <w:p w14:paraId="29AD1616" w14:textId="0A0E084A" w:rsidR="00BE1FD6" w:rsidRPr="00BE1FD6" w:rsidRDefault="00901F94" w:rsidP="00BE1FD6">
      <w:pPr>
        <w:rPr>
          <w:rFonts w:ascii="Century Gothic" w:hAnsi="Century Gothic" w:cs="Times New Roman"/>
          <w:color w:val="0070C0"/>
          <w:lang w:val="en-US"/>
        </w:rPr>
      </w:pPr>
      <w:r>
        <w:rPr>
          <w:rFonts w:ascii="Century Gothic" w:hAnsi="Century Gothic" w:cs="Times New Roman"/>
          <w:color w:val="0070C0"/>
          <w:lang w:val="en-US"/>
        </w:rPr>
        <w:t>Concerned</w:t>
      </w:r>
      <w:r w:rsidR="00BE1FD6" w:rsidRPr="00BE1FD6">
        <w:rPr>
          <w:rFonts w:ascii="Century Gothic" w:hAnsi="Century Gothic" w:cs="Times New Roman"/>
          <w:color w:val="0070C0"/>
          <w:lang w:val="en-US"/>
        </w:rPr>
        <w:t xml:space="preserve"> with 2 primary classes of situational factors:</w:t>
      </w:r>
    </w:p>
    <w:p w14:paraId="7035099B"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       </w:t>
      </w:r>
      <w:r w:rsidRPr="00BE1FD6">
        <w:rPr>
          <w:rFonts w:ascii="Century Gothic" w:hAnsi="Century Gothic" w:cs="Times New Roman"/>
          <w:color w:val="0070C0"/>
          <w:lang w:val="en-US"/>
        </w:rPr>
        <w:tab/>
        <w:t>-Employee characteristics</w:t>
      </w:r>
    </w:p>
    <w:p w14:paraId="3DBE6151"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       </w:t>
      </w:r>
      <w:r w:rsidRPr="00BE1FD6">
        <w:rPr>
          <w:rFonts w:ascii="Century Gothic" w:hAnsi="Century Gothic" w:cs="Times New Roman"/>
          <w:color w:val="0070C0"/>
          <w:lang w:val="en-US"/>
        </w:rPr>
        <w:tab/>
        <w:t>-Environmental factors</w:t>
      </w:r>
    </w:p>
    <w:p w14:paraId="161D50B5" w14:textId="77777777" w:rsidR="00BE1FD6" w:rsidRDefault="00BE1FD6" w:rsidP="00BE1FD6">
      <w:pPr>
        <w:rPr>
          <w:rFonts w:ascii="Century Gothic" w:hAnsi="Century Gothic" w:cs="Times New Roman"/>
          <w:color w:val="0070C0"/>
          <w:lang w:val="en-US"/>
        </w:rPr>
      </w:pPr>
    </w:p>
    <w:p w14:paraId="5760A878" w14:textId="2FDA9CD8" w:rsidR="00901F94" w:rsidRDefault="00901F94" w:rsidP="000D7D67">
      <w:pPr>
        <w:pStyle w:val="ListParagraph"/>
        <w:numPr>
          <w:ilvl w:val="0"/>
          <w:numId w:val="31"/>
        </w:numPr>
        <w:rPr>
          <w:rFonts w:ascii="Century Gothic" w:hAnsi="Century Gothic" w:cs="Times New Roman"/>
          <w:color w:val="000000" w:themeColor="text1"/>
          <w:lang w:val="en-US"/>
        </w:rPr>
      </w:pPr>
      <w:r>
        <w:rPr>
          <w:rFonts w:ascii="Century Gothic" w:hAnsi="Century Gothic" w:cs="Times New Roman"/>
          <w:color w:val="000000" w:themeColor="text1"/>
          <w:lang w:val="en-US"/>
        </w:rPr>
        <w:lastRenderedPageBreak/>
        <w:t>Participative Leadership</w:t>
      </w:r>
    </w:p>
    <w:p w14:paraId="0E6E12F9" w14:textId="77777777" w:rsidR="00901F94" w:rsidRPr="00901F94" w:rsidRDefault="00901F94" w:rsidP="00901F94">
      <w:pPr>
        <w:rPr>
          <w:rFonts w:ascii="Century Gothic" w:hAnsi="Century Gothic" w:cs="Times New Roman"/>
          <w:color w:val="000000" w:themeColor="text1"/>
          <w:lang w:val="en-US"/>
        </w:rPr>
      </w:pPr>
    </w:p>
    <w:p w14:paraId="0D6EAFCC" w14:textId="2B80E981"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b/>
          <w:color w:val="0070C0"/>
          <w:lang w:val="en-US"/>
        </w:rPr>
        <w:t>Participative Leadership</w:t>
      </w:r>
      <w:r>
        <w:rPr>
          <w:rFonts w:ascii="Century Gothic" w:hAnsi="Century Gothic" w:cs="Times New Roman"/>
          <w:color w:val="0070C0"/>
          <w:lang w:val="en-US"/>
        </w:rPr>
        <w:t>: Involving employees in d</w:t>
      </w:r>
      <w:r w:rsidRPr="00BE1FD6">
        <w:rPr>
          <w:rFonts w:ascii="Century Gothic" w:hAnsi="Century Gothic" w:cs="Times New Roman"/>
          <w:color w:val="0070C0"/>
          <w:lang w:val="en-US"/>
        </w:rPr>
        <w:t>ecisions</w:t>
      </w:r>
      <w:r>
        <w:rPr>
          <w:rFonts w:ascii="Century Gothic" w:hAnsi="Century Gothic" w:cs="Times New Roman"/>
          <w:color w:val="0070C0"/>
          <w:lang w:val="en-US"/>
        </w:rPr>
        <w:t xml:space="preserve">. </w:t>
      </w:r>
      <w:r w:rsidRPr="00BE1FD6">
        <w:rPr>
          <w:rFonts w:ascii="Century Gothic" w:hAnsi="Century Gothic" w:cs="Times New Roman"/>
          <w:color w:val="0070C0"/>
          <w:lang w:val="en-US"/>
        </w:rPr>
        <w:t>A model that attempts to specify in a practical manner when leaders should use participation and to what extent they should use it</w:t>
      </w:r>
      <w:r w:rsidR="00901F94">
        <w:rPr>
          <w:rFonts w:ascii="Century Gothic" w:hAnsi="Century Gothic" w:cs="Times New Roman"/>
          <w:color w:val="0070C0"/>
          <w:lang w:val="en-US"/>
        </w:rPr>
        <w:t xml:space="preserve"> (employee centered leadership)</w:t>
      </w:r>
      <w:r w:rsidRPr="00BE1FD6">
        <w:rPr>
          <w:rFonts w:ascii="Century Gothic" w:hAnsi="Century Gothic" w:cs="Times New Roman"/>
          <w:color w:val="0070C0"/>
          <w:lang w:val="en-US"/>
        </w:rPr>
        <w:t>.</w:t>
      </w:r>
    </w:p>
    <w:p w14:paraId="4F8C4299" w14:textId="77777777" w:rsidR="00BE1FD6" w:rsidRDefault="00BE1FD6" w:rsidP="00BE1FD6">
      <w:pPr>
        <w:rPr>
          <w:rFonts w:ascii="Century Gothic" w:hAnsi="Century Gothic" w:cs="Times New Roman"/>
          <w:color w:val="0070C0"/>
          <w:lang w:val="en-US"/>
        </w:rPr>
      </w:pPr>
    </w:p>
    <w:p w14:paraId="6A5ACF71" w14:textId="77777777" w:rsidR="00BE1FD6" w:rsidRPr="00BE1FD6" w:rsidRDefault="00BE1FD6" w:rsidP="00BE1FD6">
      <w:pPr>
        <w:rPr>
          <w:rFonts w:ascii="Century Gothic" w:hAnsi="Century Gothic" w:cs="Times New Roman"/>
          <w:color w:val="0070C0"/>
          <w:u w:val="single"/>
          <w:lang w:val="en-US"/>
        </w:rPr>
      </w:pPr>
      <w:r w:rsidRPr="00BE1FD6">
        <w:rPr>
          <w:rFonts w:ascii="Century Gothic" w:hAnsi="Century Gothic" w:cs="Times New Roman"/>
          <w:color w:val="0070C0"/>
          <w:u w:val="single"/>
          <w:lang w:val="en-US"/>
        </w:rPr>
        <w:t>Advantages:</w:t>
      </w:r>
    </w:p>
    <w:p w14:paraId="38D513F1" w14:textId="77777777" w:rsidR="00BE1FD6" w:rsidRPr="00BE1FD6" w:rsidRDefault="00BE1FD6" w:rsidP="00BE1FD6">
      <w:pPr>
        <w:ind w:left="1080" w:hanging="360"/>
        <w:rPr>
          <w:rFonts w:ascii="Century Gothic" w:hAnsi="Century Gothic" w:cs="Times New Roman"/>
          <w:color w:val="0070C0"/>
          <w:lang w:val="en-US"/>
        </w:rPr>
      </w:pPr>
      <w:r w:rsidRPr="00BE1FD6">
        <w:rPr>
          <w:rFonts w:ascii="Century Gothic" w:hAnsi="Century Gothic" w:cs="Times New Roman"/>
          <w:color w:val="0070C0"/>
          <w:lang w:val="en-US"/>
        </w:rPr>
        <w:t>1      Motivation</w:t>
      </w:r>
    </w:p>
    <w:p w14:paraId="616AE1FC" w14:textId="77777777" w:rsidR="00BE1FD6" w:rsidRPr="00BE1FD6" w:rsidRDefault="00BE1FD6" w:rsidP="00BE1FD6">
      <w:pPr>
        <w:ind w:left="1080" w:hanging="360"/>
        <w:rPr>
          <w:rFonts w:ascii="Century Gothic" w:hAnsi="Century Gothic" w:cs="Times New Roman"/>
          <w:color w:val="0070C0"/>
          <w:lang w:val="en-US"/>
        </w:rPr>
      </w:pPr>
      <w:r w:rsidRPr="00BE1FD6">
        <w:rPr>
          <w:rFonts w:ascii="Century Gothic" w:hAnsi="Century Gothic" w:cs="Times New Roman"/>
          <w:color w:val="0070C0"/>
          <w:lang w:val="en-US"/>
        </w:rPr>
        <w:t>2      Quality</w:t>
      </w:r>
    </w:p>
    <w:p w14:paraId="5C6C6DCA" w14:textId="77777777" w:rsidR="00BE1FD6" w:rsidRPr="00BE1FD6" w:rsidRDefault="00BE1FD6" w:rsidP="00BE1FD6">
      <w:pPr>
        <w:ind w:left="1080" w:hanging="360"/>
        <w:rPr>
          <w:rFonts w:ascii="Century Gothic" w:hAnsi="Century Gothic" w:cs="Times New Roman"/>
          <w:color w:val="0070C0"/>
          <w:lang w:val="en-US"/>
        </w:rPr>
      </w:pPr>
      <w:r w:rsidRPr="00BE1FD6">
        <w:rPr>
          <w:rFonts w:ascii="Century Gothic" w:hAnsi="Century Gothic" w:cs="Times New Roman"/>
          <w:color w:val="0070C0"/>
          <w:lang w:val="en-US"/>
        </w:rPr>
        <w:t>3      Acceptance</w:t>
      </w:r>
    </w:p>
    <w:p w14:paraId="46BCD824" w14:textId="048ED449" w:rsidR="00BE1FD6" w:rsidRPr="00BE1FD6" w:rsidRDefault="00BE1FD6" w:rsidP="00BE1FD6">
      <w:pPr>
        <w:rPr>
          <w:rFonts w:ascii="Century Gothic" w:hAnsi="Century Gothic" w:cs="Times New Roman"/>
          <w:color w:val="0070C0"/>
          <w:u w:val="single"/>
          <w:lang w:val="en-US"/>
        </w:rPr>
      </w:pPr>
      <w:r w:rsidRPr="00BE1FD6">
        <w:rPr>
          <w:rFonts w:ascii="Century Gothic" w:hAnsi="Century Gothic" w:cs="Times New Roman"/>
          <w:color w:val="0070C0"/>
          <w:u w:val="single"/>
          <w:lang w:val="en-US"/>
        </w:rPr>
        <w:t>Disadvantages:</w:t>
      </w:r>
    </w:p>
    <w:p w14:paraId="55BCBD49" w14:textId="77777777" w:rsidR="00BE1FD6" w:rsidRPr="00BE1FD6" w:rsidRDefault="00BE1FD6" w:rsidP="00BE1FD6">
      <w:pPr>
        <w:ind w:left="1080" w:hanging="360"/>
        <w:rPr>
          <w:rFonts w:ascii="Century Gothic" w:hAnsi="Century Gothic" w:cs="Times New Roman"/>
          <w:color w:val="0070C0"/>
          <w:lang w:val="en-US"/>
        </w:rPr>
      </w:pPr>
      <w:r w:rsidRPr="00BE1FD6">
        <w:rPr>
          <w:rFonts w:ascii="Century Gothic" w:hAnsi="Century Gothic" w:cs="Times New Roman"/>
          <w:color w:val="0070C0"/>
          <w:lang w:val="en-US"/>
        </w:rPr>
        <w:t>1.     Time and Energy</w:t>
      </w:r>
    </w:p>
    <w:p w14:paraId="44B67C0D" w14:textId="77777777" w:rsidR="00BE1FD6" w:rsidRPr="00BE1FD6" w:rsidRDefault="00BE1FD6" w:rsidP="00BE1FD6">
      <w:pPr>
        <w:ind w:left="1080" w:hanging="360"/>
        <w:rPr>
          <w:rFonts w:ascii="Century Gothic" w:hAnsi="Century Gothic" w:cs="Times New Roman"/>
          <w:color w:val="0070C0"/>
          <w:lang w:val="en-US"/>
        </w:rPr>
      </w:pPr>
      <w:r w:rsidRPr="00BE1FD6">
        <w:rPr>
          <w:rFonts w:ascii="Century Gothic" w:hAnsi="Century Gothic" w:cs="Times New Roman"/>
          <w:color w:val="0070C0"/>
          <w:lang w:val="en-US"/>
        </w:rPr>
        <w:t>2.     Loss of Power</w:t>
      </w:r>
    </w:p>
    <w:p w14:paraId="27C1D318" w14:textId="77777777" w:rsidR="00BE1FD6" w:rsidRPr="00BE1FD6" w:rsidRDefault="00BE1FD6" w:rsidP="00BE1FD6">
      <w:pPr>
        <w:ind w:left="1080" w:hanging="360"/>
        <w:rPr>
          <w:rFonts w:ascii="Century Gothic" w:hAnsi="Century Gothic" w:cs="Times New Roman"/>
          <w:color w:val="0070C0"/>
          <w:lang w:val="en-US"/>
        </w:rPr>
      </w:pPr>
      <w:r w:rsidRPr="00BE1FD6">
        <w:rPr>
          <w:rFonts w:ascii="Century Gothic" w:hAnsi="Century Gothic" w:cs="Times New Roman"/>
          <w:color w:val="0070C0"/>
          <w:lang w:val="en-US"/>
        </w:rPr>
        <w:t>3.     Employees may Lack of Receptivity or Knowledge</w:t>
      </w:r>
    </w:p>
    <w:p w14:paraId="76729795" w14:textId="77777777" w:rsidR="00BE1FD6" w:rsidRDefault="00BE1FD6" w:rsidP="00BE1FD6">
      <w:pPr>
        <w:rPr>
          <w:rFonts w:ascii="Century Gothic" w:hAnsi="Century Gothic" w:cs="Times New Roman"/>
          <w:color w:val="0070C0"/>
          <w:lang w:val="en-US"/>
        </w:rPr>
      </w:pPr>
    </w:p>
    <w:p w14:paraId="49C97352" w14:textId="5EA12314" w:rsidR="00901F94" w:rsidRPr="00901F94" w:rsidRDefault="00901F94" w:rsidP="000D7D67">
      <w:pPr>
        <w:pStyle w:val="ListParagraph"/>
        <w:numPr>
          <w:ilvl w:val="0"/>
          <w:numId w:val="31"/>
        </w:numPr>
        <w:rPr>
          <w:rFonts w:ascii="Century Gothic" w:hAnsi="Century Gothic" w:cs="Times New Roman"/>
          <w:color w:val="000000" w:themeColor="text1"/>
          <w:lang w:val="en-US"/>
        </w:rPr>
      </w:pPr>
      <w:r>
        <w:rPr>
          <w:rFonts w:ascii="Century Gothic" w:hAnsi="Century Gothic" w:cs="Times New Roman"/>
          <w:color w:val="000000" w:themeColor="text1"/>
          <w:lang w:val="en-US"/>
        </w:rPr>
        <w:t>Transactional &amp; transformational leadership</w:t>
      </w:r>
    </w:p>
    <w:p w14:paraId="51CC076D" w14:textId="66CB9D5D" w:rsidR="00BE1FD6" w:rsidRPr="00BE1FD6" w:rsidRDefault="00BE1FD6" w:rsidP="00BE1FD6">
      <w:pPr>
        <w:rPr>
          <w:rFonts w:ascii="Century Gothic" w:hAnsi="Century Gothic" w:cs="Times New Roman"/>
          <w:color w:val="0070C0"/>
          <w:lang w:val="en-US"/>
        </w:rPr>
      </w:pPr>
    </w:p>
    <w:p w14:paraId="1B45B3EC" w14:textId="64BDD688" w:rsidR="00BE1FD6" w:rsidRPr="00BE1FD6" w:rsidRDefault="00901F94" w:rsidP="00BE1FD6">
      <w:pPr>
        <w:rPr>
          <w:rFonts w:ascii="Century Gothic" w:hAnsi="Century Gothic" w:cs="Times New Roman"/>
          <w:color w:val="0070C0"/>
          <w:lang w:val="en-US"/>
        </w:rPr>
      </w:pPr>
      <w:r w:rsidRPr="00901F94">
        <w:rPr>
          <w:rFonts w:ascii="Century Gothic" w:hAnsi="Century Gothic" w:cs="Times New Roman"/>
          <w:b/>
          <w:color w:val="0070C0"/>
          <w:lang w:val="en-US"/>
        </w:rPr>
        <w:t>Transactional l</w:t>
      </w:r>
      <w:r w:rsidR="00BE1FD6" w:rsidRPr="00BE1FD6">
        <w:rPr>
          <w:rFonts w:ascii="Century Gothic" w:hAnsi="Century Gothic" w:cs="Times New Roman"/>
          <w:b/>
          <w:color w:val="0070C0"/>
          <w:lang w:val="en-US"/>
        </w:rPr>
        <w:t>eadership</w:t>
      </w:r>
      <w:r>
        <w:rPr>
          <w:rFonts w:ascii="Century Gothic" w:hAnsi="Century Gothic" w:cs="Times New Roman"/>
          <w:color w:val="0070C0"/>
          <w:lang w:val="en-US"/>
        </w:rPr>
        <w:t>:</w:t>
      </w:r>
      <w:r w:rsidR="00BE1FD6" w:rsidRPr="00BE1FD6">
        <w:rPr>
          <w:rFonts w:ascii="Century Gothic" w:hAnsi="Century Gothic" w:cs="Times New Roman"/>
          <w:color w:val="0070C0"/>
          <w:lang w:val="en-US"/>
        </w:rPr>
        <w:t xml:space="preserve"> </w:t>
      </w:r>
      <w:r>
        <w:rPr>
          <w:rFonts w:ascii="Century Gothic" w:hAnsi="Century Gothic" w:cs="Times New Roman"/>
          <w:color w:val="0070C0"/>
          <w:lang w:val="en-US"/>
        </w:rPr>
        <w:t>B</w:t>
      </w:r>
      <w:r w:rsidR="00BE1FD6" w:rsidRPr="00BE1FD6">
        <w:rPr>
          <w:rFonts w:ascii="Century Gothic" w:hAnsi="Century Gothic" w:cs="Times New Roman"/>
          <w:color w:val="0070C0"/>
          <w:lang w:val="en-US"/>
        </w:rPr>
        <w:t>ased on a straightforward exchange relationship between the leaders and followers</w:t>
      </w:r>
    </w:p>
    <w:p w14:paraId="5C14179C" w14:textId="0FAAEE34" w:rsidR="00BE1FD6" w:rsidRPr="00901F94" w:rsidRDefault="00BE1FD6" w:rsidP="000D7D67">
      <w:pPr>
        <w:pStyle w:val="ListParagraph"/>
        <w:numPr>
          <w:ilvl w:val="0"/>
          <w:numId w:val="34"/>
        </w:numPr>
        <w:rPr>
          <w:rFonts w:ascii="Century Gothic" w:hAnsi="Century Gothic" w:cs="Times New Roman"/>
          <w:color w:val="0070C0"/>
          <w:lang w:val="en-US"/>
        </w:rPr>
      </w:pPr>
      <w:r w:rsidRPr="00901F94">
        <w:rPr>
          <w:rFonts w:ascii="Century Gothic" w:hAnsi="Century Gothic" w:cs="Times New Roman"/>
          <w:color w:val="0070C0"/>
          <w:lang w:val="en-US"/>
        </w:rPr>
        <w:t>Contingent Reward behaviour</w:t>
      </w:r>
      <w:r w:rsidR="00901F94" w:rsidRPr="00901F94">
        <w:rPr>
          <w:rFonts w:ascii="Century Gothic" w:hAnsi="Century Gothic" w:cs="Times New Roman"/>
          <w:color w:val="0070C0"/>
          <w:lang w:val="en-US"/>
        </w:rPr>
        <w:t>: gives rewards based on employee performance</w:t>
      </w:r>
    </w:p>
    <w:p w14:paraId="09DAA254" w14:textId="2F4C8200" w:rsidR="00BE1FD6" w:rsidRPr="002A580B" w:rsidRDefault="00BE1FD6" w:rsidP="000D7D67">
      <w:pPr>
        <w:pStyle w:val="ListParagraph"/>
        <w:numPr>
          <w:ilvl w:val="0"/>
          <w:numId w:val="34"/>
        </w:numPr>
        <w:rPr>
          <w:rFonts w:ascii="Century Gothic" w:hAnsi="Century Gothic" w:cs="Times New Roman"/>
          <w:color w:val="0070C0"/>
          <w:lang w:val="en-US"/>
        </w:rPr>
      </w:pPr>
      <w:r w:rsidRPr="002A580B">
        <w:rPr>
          <w:rFonts w:ascii="Century Gothic" w:hAnsi="Century Gothic" w:cs="Times New Roman"/>
          <w:color w:val="0070C0"/>
          <w:lang w:val="en-US"/>
        </w:rPr>
        <w:t>Management by exception: The leader monitors follower behaviour, anticipates problems and takes corrective actions before the beha</w:t>
      </w:r>
      <w:r w:rsidR="002A580B">
        <w:rPr>
          <w:rFonts w:ascii="Century Gothic" w:hAnsi="Century Gothic" w:cs="Times New Roman"/>
          <w:color w:val="0070C0"/>
          <w:lang w:val="en-US"/>
        </w:rPr>
        <w:t xml:space="preserve">viour creates serious problems </w:t>
      </w:r>
      <w:r w:rsidRPr="002A580B">
        <w:rPr>
          <w:rFonts w:ascii="Century Gothic" w:hAnsi="Century Gothic" w:cs="Times New Roman"/>
          <w:color w:val="0070C0"/>
          <w:lang w:val="en-US"/>
        </w:rPr>
        <w:t>(based on results of leader-follower transactions)</w:t>
      </w:r>
      <w:r w:rsidR="002A580B">
        <w:rPr>
          <w:rFonts w:ascii="Century Gothic" w:hAnsi="Century Gothic" w:cs="Times New Roman"/>
          <w:color w:val="0070C0"/>
          <w:lang w:val="en-US"/>
        </w:rPr>
        <w:t>.</w:t>
      </w:r>
    </w:p>
    <w:p w14:paraId="2523F4E5" w14:textId="77777777" w:rsidR="002A580B" w:rsidRDefault="002A580B" w:rsidP="00BE1FD6">
      <w:pPr>
        <w:rPr>
          <w:rFonts w:ascii="Century Gothic" w:hAnsi="Century Gothic" w:cs="Times New Roman"/>
          <w:color w:val="0070C0"/>
          <w:lang w:val="en-US"/>
        </w:rPr>
      </w:pPr>
    </w:p>
    <w:p w14:paraId="23921E26" w14:textId="1215EB7D" w:rsidR="00BE1FD6" w:rsidRPr="00BE1FD6" w:rsidRDefault="002A580B" w:rsidP="00BE1FD6">
      <w:pPr>
        <w:rPr>
          <w:rFonts w:ascii="Century Gothic" w:hAnsi="Century Gothic" w:cs="Times New Roman"/>
          <w:color w:val="0070C0"/>
          <w:lang w:val="en-US"/>
        </w:rPr>
      </w:pPr>
      <w:r w:rsidRPr="002A580B">
        <w:rPr>
          <w:rFonts w:ascii="Century Gothic" w:hAnsi="Century Gothic" w:cs="Times New Roman"/>
          <w:b/>
          <w:color w:val="0070C0"/>
          <w:lang w:val="en-US"/>
        </w:rPr>
        <w:t>Transformational l</w:t>
      </w:r>
      <w:r w:rsidR="00BE1FD6" w:rsidRPr="00BE1FD6">
        <w:rPr>
          <w:rFonts w:ascii="Century Gothic" w:hAnsi="Century Gothic" w:cs="Times New Roman"/>
          <w:b/>
          <w:color w:val="0070C0"/>
          <w:lang w:val="en-US"/>
        </w:rPr>
        <w:t>eadership</w:t>
      </w:r>
      <w:r>
        <w:rPr>
          <w:rFonts w:ascii="Century Gothic" w:hAnsi="Century Gothic" w:cs="Times New Roman"/>
          <w:color w:val="0070C0"/>
          <w:lang w:val="en-US"/>
        </w:rPr>
        <w:t>:</w:t>
      </w:r>
      <w:r w:rsidR="00BE1FD6" w:rsidRPr="00BE1FD6">
        <w:rPr>
          <w:rFonts w:ascii="Century Gothic" w:hAnsi="Century Gothic" w:cs="Times New Roman"/>
          <w:color w:val="0070C0"/>
          <w:lang w:val="en-US"/>
        </w:rPr>
        <w:t xml:space="preserve"> </w:t>
      </w:r>
      <w:r>
        <w:rPr>
          <w:rFonts w:ascii="Century Gothic" w:hAnsi="Century Gothic" w:cs="Times New Roman"/>
          <w:color w:val="0070C0"/>
          <w:lang w:val="en-US"/>
        </w:rPr>
        <w:t>Provides</w:t>
      </w:r>
      <w:r w:rsidR="00BE1FD6" w:rsidRPr="00BE1FD6">
        <w:rPr>
          <w:rFonts w:ascii="Century Gothic" w:hAnsi="Century Gothic" w:cs="Times New Roman"/>
          <w:color w:val="0070C0"/>
          <w:lang w:val="en-US"/>
        </w:rPr>
        <w:t xml:space="preserve"> followers with a new vision that instills commitment. They have the ability to change the beliefs and attitudes of followers </w:t>
      </w:r>
      <w:r>
        <w:rPr>
          <w:rFonts w:ascii="Century Gothic" w:hAnsi="Century Gothic" w:cs="Times New Roman"/>
          <w:color w:val="0070C0"/>
          <w:lang w:val="en-US"/>
        </w:rPr>
        <w:t>to correspond with a new vision</w:t>
      </w:r>
      <w:r w:rsidR="00BE1FD6" w:rsidRPr="00BE1FD6">
        <w:rPr>
          <w:rFonts w:ascii="Century Gothic" w:hAnsi="Century Gothic" w:cs="Times New Roman"/>
          <w:color w:val="0070C0"/>
          <w:lang w:val="en-US"/>
        </w:rPr>
        <w:t xml:space="preserve"> (</w:t>
      </w:r>
      <w:proofErr w:type="spellStart"/>
      <w:r w:rsidR="00BE1FD6" w:rsidRPr="00BE1FD6">
        <w:rPr>
          <w:rFonts w:ascii="Century Gothic" w:hAnsi="Century Gothic" w:cs="Times New Roman"/>
          <w:color w:val="0070C0"/>
          <w:lang w:val="en-US"/>
        </w:rPr>
        <w:t>ie</w:t>
      </w:r>
      <w:proofErr w:type="spellEnd"/>
      <w:r w:rsidR="00BE1FD6" w:rsidRPr="00BE1FD6">
        <w:rPr>
          <w:rFonts w:ascii="Century Gothic" w:hAnsi="Century Gothic" w:cs="Times New Roman"/>
          <w:color w:val="0070C0"/>
          <w:lang w:val="en-US"/>
        </w:rPr>
        <w:t>. Steve Jobs)</w:t>
      </w:r>
      <w:r>
        <w:rPr>
          <w:rFonts w:ascii="Century Gothic" w:hAnsi="Century Gothic" w:cs="Times New Roman"/>
          <w:color w:val="0070C0"/>
          <w:lang w:val="en-US"/>
        </w:rPr>
        <w:t>.</w:t>
      </w:r>
    </w:p>
    <w:p w14:paraId="4F6CCC6B" w14:textId="77777777" w:rsidR="002A580B" w:rsidRDefault="00BE1FD6" w:rsidP="002A580B">
      <w:pPr>
        <w:rPr>
          <w:rFonts w:ascii="Century Gothic" w:hAnsi="Century Gothic" w:cs="Times New Roman"/>
          <w:color w:val="0070C0"/>
          <w:lang w:val="en-US"/>
        </w:rPr>
      </w:pPr>
      <w:r w:rsidRPr="00BE1FD6">
        <w:rPr>
          <w:rFonts w:ascii="Century Gothic" w:hAnsi="Century Gothic" w:cs="Times New Roman"/>
          <w:color w:val="0070C0"/>
          <w:lang w:val="en-US"/>
        </w:rPr>
        <w:t>key dimensions:</w:t>
      </w:r>
    </w:p>
    <w:p w14:paraId="1FB64F40" w14:textId="77777777" w:rsidR="002A580B" w:rsidRDefault="002A580B" w:rsidP="002A580B">
      <w:pPr>
        <w:rPr>
          <w:rFonts w:ascii="Century Gothic" w:hAnsi="Century Gothic" w:cs="Times New Roman"/>
          <w:color w:val="0070C0"/>
          <w:lang w:val="en-US"/>
        </w:rPr>
      </w:pPr>
    </w:p>
    <w:p w14:paraId="62FA179A" w14:textId="148D0BDF" w:rsidR="002A580B" w:rsidRPr="002A580B" w:rsidRDefault="00BE1FD6" w:rsidP="000D7D67">
      <w:pPr>
        <w:pStyle w:val="ListParagraph"/>
        <w:numPr>
          <w:ilvl w:val="0"/>
          <w:numId w:val="35"/>
        </w:numPr>
        <w:rPr>
          <w:rFonts w:ascii="Century Gothic" w:hAnsi="Century Gothic" w:cs="Times New Roman"/>
          <w:color w:val="0070C0"/>
          <w:lang w:val="en-US"/>
        </w:rPr>
      </w:pPr>
      <w:r w:rsidRPr="002A580B">
        <w:rPr>
          <w:rFonts w:ascii="Century Gothic" w:hAnsi="Century Gothic" w:cs="Times New Roman"/>
          <w:color w:val="0070C0"/>
          <w:u w:val="single"/>
          <w:lang w:val="en-US"/>
        </w:rPr>
        <w:t>Intellectual stimulation</w:t>
      </w:r>
      <w:r w:rsidRPr="002A580B">
        <w:rPr>
          <w:rFonts w:ascii="Century Gothic" w:hAnsi="Century Gothic" w:cs="Times New Roman"/>
          <w:color w:val="0070C0"/>
          <w:lang w:val="en-US"/>
        </w:rPr>
        <w:t>: stimulates employees to think about problems, issues and strategies in new ways.</w:t>
      </w:r>
    </w:p>
    <w:p w14:paraId="0A8476C0" w14:textId="77777777" w:rsidR="002A580B" w:rsidRDefault="00BE1FD6" w:rsidP="000D7D67">
      <w:pPr>
        <w:pStyle w:val="ListParagraph"/>
        <w:numPr>
          <w:ilvl w:val="0"/>
          <w:numId w:val="35"/>
        </w:numPr>
        <w:rPr>
          <w:rFonts w:ascii="Century Gothic" w:hAnsi="Century Gothic" w:cs="Times New Roman"/>
          <w:color w:val="0070C0"/>
          <w:lang w:val="en-US"/>
        </w:rPr>
      </w:pPr>
      <w:r w:rsidRPr="002A580B">
        <w:rPr>
          <w:rFonts w:ascii="Century Gothic" w:hAnsi="Century Gothic" w:cs="Times New Roman"/>
          <w:color w:val="0070C0"/>
          <w:u w:val="single"/>
          <w:lang w:val="en-US"/>
        </w:rPr>
        <w:t>Individualized consideration</w:t>
      </w:r>
      <w:r w:rsidRPr="002A580B">
        <w:rPr>
          <w:rFonts w:ascii="Century Gothic" w:hAnsi="Century Gothic" w:cs="Times New Roman"/>
          <w:color w:val="0070C0"/>
          <w:lang w:val="en-US"/>
        </w:rPr>
        <w:t>: Treating employees as distinct individuals, indicating concern for their needs and personal development.</w:t>
      </w:r>
    </w:p>
    <w:p w14:paraId="653CAFCC" w14:textId="77777777" w:rsidR="002A580B" w:rsidRDefault="00BE1FD6" w:rsidP="000D7D67">
      <w:pPr>
        <w:pStyle w:val="ListParagraph"/>
        <w:numPr>
          <w:ilvl w:val="0"/>
          <w:numId w:val="35"/>
        </w:numPr>
        <w:rPr>
          <w:rFonts w:ascii="Century Gothic" w:hAnsi="Century Gothic" w:cs="Times New Roman"/>
          <w:color w:val="0070C0"/>
          <w:lang w:val="en-US"/>
        </w:rPr>
      </w:pPr>
      <w:r w:rsidRPr="002A580B">
        <w:rPr>
          <w:rFonts w:ascii="Century Gothic" w:hAnsi="Century Gothic" w:cs="Times New Roman"/>
          <w:color w:val="0070C0"/>
          <w:u w:val="single"/>
          <w:lang w:val="en-US"/>
        </w:rPr>
        <w:t>Inspirational motivation</w:t>
      </w:r>
      <w:r w:rsidRPr="002A580B">
        <w:rPr>
          <w:rFonts w:ascii="Century Gothic" w:hAnsi="Century Gothic" w:cs="Times New Roman"/>
          <w:color w:val="0070C0"/>
          <w:lang w:val="en-US"/>
        </w:rPr>
        <w:t>: Communication of visions that are appealing and inspiring to followers.</w:t>
      </w:r>
    </w:p>
    <w:p w14:paraId="03916C74" w14:textId="64312263" w:rsidR="00BE1FD6" w:rsidRPr="002A580B" w:rsidRDefault="00BE1FD6" w:rsidP="000D7D67">
      <w:pPr>
        <w:pStyle w:val="ListParagraph"/>
        <w:numPr>
          <w:ilvl w:val="0"/>
          <w:numId w:val="35"/>
        </w:numPr>
        <w:rPr>
          <w:rFonts w:ascii="Century Gothic" w:hAnsi="Century Gothic" w:cs="Times New Roman"/>
          <w:color w:val="0070C0"/>
          <w:lang w:val="en-US"/>
        </w:rPr>
      </w:pPr>
      <w:r w:rsidRPr="002A580B">
        <w:rPr>
          <w:rFonts w:ascii="Century Gothic" w:hAnsi="Century Gothic" w:cs="Times New Roman"/>
          <w:color w:val="0070C0"/>
          <w:u w:val="single"/>
          <w:lang w:val="en-US"/>
        </w:rPr>
        <w:t>Charisma:</w:t>
      </w:r>
      <w:r w:rsidRPr="002A580B">
        <w:rPr>
          <w:rFonts w:ascii="Century Gothic" w:hAnsi="Century Gothic" w:cs="Times New Roman"/>
          <w:color w:val="0070C0"/>
          <w:lang w:val="en-US"/>
        </w:rPr>
        <w:t xml:space="preserve"> Ability to command strong loyalty and devotion from followers and thus have the potential for strong influence on them.</w:t>
      </w:r>
    </w:p>
    <w:p w14:paraId="369AA77A" w14:textId="77777777" w:rsidR="002A580B" w:rsidRDefault="002A580B" w:rsidP="00BE1FD6">
      <w:pPr>
        <w:ind w:hanging="360"/>
        <w:rPr>
          <w:rFonts w:ascii="Century Gothic" w:hAnsi="Century Gothic" w:cs="Times New Roman"/>
          <w:color w:val="0070C0"/>
          <w:lang w:val="en-US"/>
        </w:rPr>
      </w:pPr>
    </w:p>
    <w:p w14:paraId="7CFA6000" w14:textId="6617D300" w:rsidR="00BE1FD6" w:rsidRDefault="002A580B" w:rsidP="00BE1FD6">
      <w:pPr>
        <w:ind w:hanging="360"/>
        <w:rPr>
          <w:rFonts w:ascii="Century Gothic" w:hAnsi="Century Gothic" w:cs="Times New Roman"/>
          <w:color w:val="0070C0"/>
          <w:lang w:val="en-US"/>
        </w:rPr>
      </w:pPr>
      <w:r>
        <w:rPr>
          <w:rFonts w:ascii="Century Gothic" w:hAnsi="Century Gothic" w:cs="Times New Roman"/>
          <w:color w:val="0070C0"/>
          <w:lang w:val="en-US"/>
        </w:rPr>
        <w:tab/>
        <w:t>*</w:t>
      </w:r>
      <w:r w:rsidR="00BE1FD6" w:rsidRPr="00BE1FD6">
        <w:rPr>
          <w:rFonts w:ascii="Century Gothic" w:hAnsi="Century Gothic" w:cs="Times New Roman"/>
          <w:color w:val="0070C0"/>
          <w:lang w:val="en-US"/>
        </w:rPr>
        <w:t>Transformational leadership has been found to be the most consistent predictor of effective leadership.</w:t>
      </w:r>
    </w:p>
    <w:p w14:paraId="3B06A57B" w14:textId="77777777" w:rsidR="002A580B" w:rsidRPr="00BE1FD6" w:rsidRDefault="002A580B" w:rsidP="00BE1FD6">
      <w:pPr>
        <w:ind w:hanging="360"/>
        <w:rPr>
          <w:rFonts w:ascii="Century Gothic" w:hAnsi="Century Gothic" w:cs="Times New Roman"/>
          <w:color w:val="0070C0"/>
          <w:lang w:val="en-US"/>
        </w:rPr>
      </w:pPr>
    </w:p>
    <w:p w14:paraId="2C41D33E" w14:textId="77777777" w:rsidR="00BE1FD6" w:rsidRDefault="00BE1FD6" w:rsidP="00BE1FD6">
      <w:pPr>
        <w:rPr>
          <w:rFonts w:ascii="Century Gothic" w:hAnsi="Century Gothic" w:cs="Times New Roman"/>
          <w:b/>
          <w:color w:val="000000" w:themeColor="text1"/>
          <w:lang w:val="en-US"/>
        </w:rPr>
      </w:pPr>
      <w:r w:rsidRPr="00BE1FD6">
        <w:rPr>
          <w:rFonts w:ascii="Century Gothic" w:hAnsi="Century Gothic" w:cs="Times New Roman"/>
          <w:b/>
          <w:color w:val="000000" w:themeColor="text1"/>
          <w:lang w:val="en-US"/>
        </w:rPr>
        <w:lastRenderedPageBreak/>
        <w:t>Chapter 11: Decision Making</w:t>
      </w:r>
    </w:p>
    <w:p w14:paraId="09072A8A" w14:textId="77777777" w:rsidR="002A580B" w:rsidRPr="00BE1FD6" w:rsidRDefault="002A580B" w:rsidP="00BE1FD6">
      <w:pPr>
        <w:rPr>
          <w:rFonts w:ascii="Century Gothic" w:hAnsi="Century Gothic" w:cs="Times New Roman"/>
          <w:b/>
          <w:color w:val="000000" w:themeColor="text1"/>
          <w:lang w:val="en-US"/>
        </w:rPr>
      </w:pPr>
    </w:p>
    <w:p w14:paraId="72F7B537" w14:textId="0C4B2F76" w:rsidR="002A580B" w:rsidRPr="002A580B" w:rsidRDefault="002A580B" w:rsidP="000D7D67">
      <w:pPr>
        <w:pStyle w:val="ListParagraph"/>
        <w:numPr>
          <w:ilvl w:val="0"/>
          <w:numId w:val="36"/>
        </w:numPr>
        <w:rPr>
          <w:rFonts w:ascii="Century Gothic" w:hAnsi="Century Gothic" w:cs="Times New Roman"/>
          <w:color w:val="000000" w:themeColor="text1"/>
          <w:lang w:val="en-US"/>
        </w:rPr>
      </w:pPr>
      <w:r w:rsidRPr="002A580B">
        <w:rPr>
          <w:rFonts w:ascii="Century Gothic" w:hAnsi="Century Gothic" w:cs="Times New Roman"/>
          <w:color w:val="000000" w:themeColor="text1"/>
          <w:lang w:val="en-US"/>
        </w:rPr>
        <w:t>Decision making; well structured and ill-structured problems</w:t>
      </w:r>
    </w:p>
    <w:p w14:paraId="23EFEAF4" w14:textId="77777777" w:rsidR="002A580B" w:rsidRDefault="002A580B" w:rsidP="00BE1FD6">
      <w:pPr>
        <w:rPr>
          <w:rFonts w:ascii="Century Gothic" w:hAnsi="Century Gothic" w:cs="Times New Roman"/>
          <w:color w:val="0070C0"/>
          <w:lang w:val="en-US"/>
        </w:rPr>
      </w:pPr>
    </w:p>
    <w:p w14:paraId="7D502A5B" w14:textId="2764FB53" w:rsidR="00BE1FD6" w:rsidRPr="00BE1FD6" w:rsidRDefault="002A580B" w:rsidP="00BE1FD6">
      <w:pPr>
        <w:rPr>
          <w:rFonts w:ascii="Century Gothic" w:hAnsi="Century Gothic" w:cs="Times New Roman"/>
          <w:color w:val="0070C0"/>
          <w:lang w:val="en-US"/>
        </w:rPr>
      </w:pPr>
      <w:r w:rsidRPr="002A580B">
        <w:rPr>
          <w:rFonts w:ascii="Century Gothic" w:hAnsi="Century Gothic" w:cs="Times New Roman"/>
          <w:b/>
          <w:color w:val="0070C0"/>
          <w:lang w:val="en-US"/>
        </w:rPr>
        <w:t>Decision making</w:t>
      </w:r>
      <w:r>
        <w:rPr>
          <w:rFonts w:ascii="Century Gothic" w:hAnsi="Century Gothic" w:cs="Times New Roman"/>
          <w:color w:val="0070C0"/>
          <w:lang w:val="en-US"/>
        </w:rPr>
        <w:t>: t</w:t>
      </w:r>
      <w:r w:rsidR="00BE1FD6" w:rsidRPr="00BE1FD6">
        <w:rPr>
          <w:rFonts w:ascii="Century Gothic" w:hAnsi="Century Gothic" w:cs="Times New Roman"/>
          <w:color w:val="0070C0"/>
          <w:lang w:val="en-US"/>
        </w:rPr>
        <w:t>he process of developing a commitment to some course of action. This is a process that involves:</w:t>
      </w:r>
    </w:p>
    <w:p w14:paraId="0775DD79" w14:textId="1AC65EC5" w:rsidR="00BE1FD6" w:rsidRPr="00BE1FD6" w:rsidRDefault="002A580B" w:rsidP="00BE1FD6">
      <w:pPr>
        <w:ind w:hanging="360"/>
        <w:rPr>
          <w:rFonts w:ascii="Century Gothic" w:hAnsi="Century Gothic" w:cs="Times New Roman"/>
          <w:color w:val="0070C0"/>
          <w:lang w:val="en-US"/>
        </w:rPr>
      </w:pPr>
      <w:r>
        <w:rPr>
          <w:rFonts w:ascii="Century Gothic" w:hAnsi="Century Gothic" w:cs="Times New Roman"/>
          <w:color w:val="0070C0"/>
          <w:lang w:val="en-US"/>
        </w:rPr>
        <w:tab/>
      </w:r>
      <w:r>
        <w:rPr>
          <w:rFonts w:ascii="Century Gothic" w:hAnsi="Century Gothic" w:cs="Times New Roman"/>
          <w:color w:val="0070C0"/>
          <w:lang w:val="en-US"/>
        </w:rPr>
        <w:tab/>
      </w:r>
      <w:r w:rsidR="00BE1FD6" w:rsidRPr="00BE1FD6">
        <w:rPr>
          <w:rFonts w:ascii="Century Gothic" w:hAnsi="Century Gothic" w:cs="Times New Roman"/>
          <w:color w:val="0070C0"/>
          <w:lang w:val="en-US"/>
        </w:rPr>
        <w:t>1.     Making a choice among several action alternatives</w:t>
      </w:r>
    </w:p>
    <w:p w14:paraId="4FBE1A89" w14:textId="472E614A" w:rsidR="00BE1FD6" w:rsidRPr="00BE1FD6" w:rsidRDefault="002A580B" w:rsidP="00BE1FD6">
      <w:pPr>
        <w:ind w:hanging="360"/>
        <w:rPr>
          <w:rFonts w:ascii="Century Gothic" w:hAnsi="Century Gothic" w:cs="Times New Roman"/>
          <w:color w:val="0070C0"/>
          <w:lang w:val="en-US"/>
        </w:rPr>
      </w:pPr>
      <w:r>
        <w:rPr>
          <w:rFonts w:ascii="Century Gothic" w:hAnsi="Century Gothic" w:cs="Times New Roman"/>
          <w:color w:val="0070C0"/>
          <w:lang w:val="en-US"/>
        </w:rPr>
        <w:tab/>
      </w:r>
      <w:r>
        <w:rPr>
          <w:rFonts w:ascii="Century Gothic" w:hAnsi="Century Gothic" w:cs="Times New Roman"/>
          <w:color w:val="0070C0"/>
          <w:lang w:val="en-US"/>
        </w:rPr>
        <w:tab/>
      </w:r>
      <w:r w:rsidR="00BE1FD6" w:rsidRPr="00BE1FD6">
        <w:rPr>
          <w:rFonts w:ascii="Century Gothic" w:hAnsi="Century Gothic" w:cs="Times New Roman"/>
          <w:color w:val="0070C0"/>
          <w:lang w:val="en-US"/>
        </w:rPr>
        <w:t>2.     It is a process</w:t>
      </w:r>
    </w:p>
    <w:p w14:paraId="4B0CE0B8" w14:textId="595736C9" w:rsidR="00BE1FD6" w:rsidRPr="00BE1FD6" w:rsidRDefault="002A580B" w:rsidP="00BE1FD6">
      <w:pPr>
        <w:ind w:hanging="360"/>
        <w:rPr>
          <w:rFonts w:ascii="Century Gothic" w:hAnsi="Century Gothic" w:cs="Times New Roman"/>
          <w:color w:val="0070C0"/>
          <w:lang w:val="en-US"/>
        </w:rPr>
      </w:pPr>
      <w:r>
        <w:rPr>
          <w:rFonts w:ascii="Century Gothic" w:hAnsi="Century Gothic" w:cs="Times New Roman"/>
          <w:color w:val="0070C0"/>
          <w:lang w:val="en-US"/>
        </w:rPr>
        <w:tab/>
      </w:r>
      <w:r>
        <w:rPr>
          <w:rFonts w:ascii="Century Gothic" w:hAnsi="Century Gothic" w:cs="Times New Roman"/>
          <w:color w:val="0070C0"/>
          <w:lang w:val="en-US"/>
        </w:rPr>
        <w:tab/>
      </w:r>
      <w:r w:rsidR="00BE1FD6" w:rsidRPr="00BE1FD6">
        <w:rPr>
          <w:rFonts w:ascii="Century Gothic" w:hAnsi="Century Gothic" w:cs="Times New Roman"/>
          <w:color w:val="0070C0"/>
          <w:lang w:val="en-US"/>
        </w:rPr>
        <w:t>3.     It involves a commitment of resources</w:t>
      </w:r>
    </w:p>
    <w:p w14:paraId="680A58D8" w14:textId="77777777" w:rsidR="002A580B" w:rsidRDefault="002A580B" w:rsidP="00BE1FD6">
      <w:pPr>
        <w:rPr>
          <w:rFonts w:ascii="Century Gothic" w:hAnsi="Century Gothic" w:cs="Times New Roman"/>
          <w:color w:val="0070C0"/>
          <w:lang w:val="en-US"/>
        </w:rPr>
      </w:pPr>
    </w:p>
    <w:p w14:paraId="4815E2B6" w14:textId="1B2690C1"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b/>
          <w:color w:val="0070C0"/>
          <w:lang w:val="en-US"/>
        </w:rPr>
        <w:t>Well-Structured Problems</w:t>
      </w:r>
      <w:r w:rsidR="002A580B">
        <w:rPr>
          <w:rFonts w:ascii="Century Gothic" w:hAnsi="Century Gothic" w:cs="Times New Roman"/>
          <w:color w:val="0070C0"/>
          <w:lang w:val="en-US"/>
        </w:rPr>
        <w:t>: A</w:t>
      </w:r>
      <w:r w:rsidRPr="00BE1FD6">
        <w:rPr>
          <w:rFonts w:ascii="Century Gothic" w:hAnsi="Century Gothic" w:cs="Times New Roman"/>
          <w:color w:val="0070C0"/>
          <w:lang w:val="en-US"/>
        </w:rPr>
        <w:t>re simple and solutions arouse little controversy</w:t>
      </w:r>
      <w:r w:rsidR="002A580B">
        <w:rPr>
          <w:rFonts w:ascii="Century Gothic" w:hAnsi="Century Gothic" w:cs="Times New Roman"/>
          <w:color w:val="0070C0"/>
          <w:lang w:val="en-US"/>
        </w:rPr>
        <w:t xml:space="preserve"> (standardized/program)</w:t>
      </w:r>
    </w:p>
    <w:p w14:paraId="57D58AD5" w14:textId="77777777" w:rsidR="002A580B" w:rsidRDefault="002A580B" w:rsidP="00BE1FD6">
      <w:pPr>
        <w:rPr>
          <w:rFonts w:ascii="Century Gothic" w:hAnsi="Century Gothic" w:cs="Times New Roman"/>
          <w:color w:val="0070C0"/>
          <w:lang w:val="en-US"/>
        </w:rPr>
      </w:pPr>
    </w:p>
    <w:p w14:paraId="0AA7413A" w14:textId="2CB45D7E" w:rsidR="00BE1FD6" w:rsidRPr="00BE1FD6" w:rsidRDefault="002A580B" w:rsidP="00BE1FD6">
      <w:pPr>
        <w:rPr>
          <w:rFonts w:ascii="Century Gothic" w:hAnsi="Century Gothic" w:cs="Times New Roman"/>
          <w:color w:val="0070C0"/>
          <w:lang w:val="en-US"/>
        </w:rPr>
      </w:pPr>
      <w:r>
        <w:rPr>
          <w:rFonts w:ascii="Century Gothic" w:hAnsi="Century Gothic" w:cs="Times New Roman"/>
          <w:color w:val="0070C0"/>
          <w:lang w:val="en-US"/>
        </w:rPr>
        <w:t xml:space="preserve">Existing state </w:t>
      </w:r>
      <w:r>
        <w:rPr>
          <w:rFonts w:ascii="Century Gothic" w:hAnsi="Century Gothic" w:cs="Times New Roman"/>
          <w:color w:val="0070C0"/>
          <w:lang w:val="en-US"/>
        </w:rPr>
        <w:tab/>
      </w:r>
      <w:r w:rsidRPr="002A580B">
        <w:rPr>
          <w:rFonts w:ascii="Century Gothic" w:hAnsi="Century Gothic" w:cs="Times New Roman"/>
          <w:color w:val="0070C0"/>
          <w:lang w:val="en-US"/>
        </w:rPr>
        <w:sym w:font="Wingdings" w:char="F0E0"/>
      </w:r>
      <w:r w:rsidR="00BE1FD6" w:rsidRPr="00BE1FD6">
        <w:rPr>
          <w:rFonts w:ascii="Century Gothic" w:hAnsi="Century Gothic" w:cs="Times New Roman"/>
          <w:color w:val="0070C0"/>
          <w:lang w:val="en-US"/>
        </w:rPr>
        <w:t xml:space="preserve"> </w:t>
      </w:r>
      <w:r>
        <w:rPr>
          <w:rFonts w:ascii="Century Gothic" w:hAnsi="Century Gothic" w:cs="Times New Roman"/>
          <w:color w:val="0070C0"/>
          <w:lang w:val="en-US"/>
        </w:rPr>
        <w:tab/>
      </w:r>
      <w:r>
        <w:rPr>
          <w:rFonts w:ascii="Century Gothic" w:hAnsi="Century Gothic" w:cs="Times New Roman"/>
          <w:color w:val="0070C0"/>
          <w:lang w:val="en-US"/>
        </w:rPr>
        <w:tab/>
      </w:r>
      <w:r w:rsidR="00BE1FD6" w:rsidRPr="00BE1FD6">
        <w:rPr>
          <w:rFonts w:ascii="Century Gothic" w:hAnsi="Century Gothic" w:cs="Times New Roman"/>
          <w:color w:val="0070C0"/>
          <w:lang w:val="en-US"/>
        </w:rPr>
        <w:t>Desired state</w:t>
      </w:r>
    </w:p>
    <w:p w14:paraId="4D7E1121" w14:textId="4959D1C1" w:rsidR="00BE1FD6" w:rsidRPr="00BE1FD6" w:rsidRDefault="002A580B" w:rsidP="00BE1FD6">
      <w:pPr>
        <w:rPr>
          <w:rFonts w:ascii="Century Gothic" w:hAnsi="Century Gothic" w:cs="Times New Roman"/>
          <w:color w:val="0070C0"/>
          <w:lang w:val="en-US"/>
        </w:rPr>
      </w:pPr>
      <w:r>
        <w:rPr>
          <w:rFonts w:ascii="Century Gothic" w:hAnsi="Century Gothic" w:cs="Times New Roman"/>
          <w:color w:val="0070C0"/>
          <w:lang w:val="en-US"/>
        </w:rPr>
        <w:t>(</w:t>
      </w:r>
      <w:proofErr w:type="gramStart"/>
      <w:r>
        <w:rPr>
          <w:rFonts w:ascii="Century Gothic" w:hAnsi="Century Gothic" w:cs="Times New Roman"/>
          <w:color w:val="0070C0"/>
          <w:lang w:val="en-US"/>
        </w:rPr>
        <w:t>Clear)   </w:t>
      </w:r>
      <w:proofErr w:type="gramEnd"/>
      <w:r>
        <w:rPr>
          <w:rFonts w:ascii="Century Gothic" w:hAnsi="Century Gothic" w:cs="Times New Roman"/>
          <w:color w:val="0070C0"/>
          <w:lang w:val="en-US"/>
        </w:rPr>
        <w:t> </w:t>
      </w:r>
      <w:r w:rsidR="00BE1FD6" w:rsidRPr="00BE1FD6">
        <w:rPr>
          <w:rFonts w:ascii="Century Gothic" w:hAnsi="Century Gothic" w:cs="Times New Roman"/>
          <w:color w:val="0070C0"/>
          <w:lang w:val="en-US"/>
        </w:rPr>
        <w:t> </w:t>
      </w:r>
      <w:r>
        <w:rPr>
          <w:rFonts w:ascii="Century Gothic" w:hAnsi="Century Gothic" w:cs="Times New Roman"/>
          <w:color w:val="0070C0"/>
          <w:lang w:val="en-US"/>
        </w:rPr>
        <w:t>Path: Fairly Obvious</w:t>
      </w:r>
      <w:r>
        <w:rPr>
          <w:rFonts w:ascii="Century Gothic" w:hAnsi="Century Gothic" w:cs="Times New Roman"/>
          <w:color w:val="0070C0"/>
          <w:lang w:val="en-US"/>
        </w:rPr>
        <w:tab/>
      </w:r>
      <w:r w:rsidR="00BE1FD6" w:rsidRPr="00BE1FD6">
        <w:rPr>
          <w:rFonts w:ascii="Century Gothic" w:hAnsi="Century Gothic" w:cs="Times New Roman"/>
          <w:color w:val="0070C0"/>
          <w:lang w:val="en-US"/>
        </w:rPr>
        <w:t>(Clear)</w:t>
      </w:r>
    </w:p>
    <w:p w14:paraId="59594C8F" w14:textId="77777777" w:rsidR="002A580B" w:rsidRDefault="002A580B" w:rsidP="00BE1FD6">
      <w:pPr>
        <w:rPr>
          <w:rFonts w:ascii="Century Gothic" w:hAnsi="Century Gothic" w:cs="Times New Roman"/>
          <w:color w:val="0070C0"/>
          <w:lang w:val="en-US"/>
        </w:rPr>
      </w:pPr>
    </w:p>
    <w:p w14:paraId="78640EA1" w14:textId="51DAF428"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b/>
          <w:color w:val="0070C0"/>
          <w:lang w:val="en-US"/>
        </w:rPr>
        <w:t>Ill-Structured Problems</w:t>
      </w:r>
      <w:r w:rsidRPr="00BE1FD6">
        <w:rPr>
          <w:rFonts w:ascii="Century Gothic" w:hAnsi="Century Gothic" w:cs="Times New Roman"/>
          <w:color w:val="0070C0"/>
          <w:lang w:val="en-US"/>
        </w:rPr>
        <w:t>: unique &amp; unusual problems, they arouse controversy and conflict</w:t>
      </w:r>
      <w:r w:rsidR="002A580B">
        <w:rPr>
          <w:rFonts w:ascii="Century Gothic" w:hAnsi="Century Gothic" w:cs="Times New Roman"/>
          <w:color w:val="0070C0"/>
          <w:lang w:val="en-US"/>
        </w:rPr>
        <w:t xml:space="preserve"> (not been encountered before)</w:t>
      </w:r>
    </w:p>
    <w:p w14:paraId="363BE139" w14:textId="77777777" w:rsidR="002A580B" w:rsidRDefault="002A580B" w:rsidP="00BE1FD6">
      <w:pPr>
        <w:rPr>
          <w:rFonts w:ascii="Century Gothic" w:hAnsi="Century Gothic" w:cs="Times New Roman"/>
          <w:color w:val="0070C0"/>
          <w:lang w:val="en-US"/>
        </w:rPr>
      </w:pPr>
    </w:p>
    <w:p w14:paraId="3192290E" w14:textId="7047146F"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Existing state</w:t>
      </w:r>
      <w:r w:rsidR="002A580B">
        <w:rPr>
          <w:rFonts w:ascii="Century Gothic" w:hAnsi="Century Gothic" w:cs="Times New Roman"/>
          <w:color w:val="0070C0"/>
          <w:lang w:val="en-US"/>
        </w:rPr>
        <w:tab/>
      </w:r>
      <w:r w:rsidR="002A580B" w:rsidRPr="002A580B">
        <w:rPr>
          <w:rFonts w:ascii="Century Gothic" w:hAnsi="Century Gothic" w:cs="Times New Roman"/>
          <w:color w:val="0070C0"/>
          <w:lang w:val="en-US"/>
        </w:rPr>
        <w:sym w:font="Wingdings" w:char="F0E0"/>
      </w:r>
      <w:r w:rsidR="002A580B">
        <w:rPr>
          <w:rFonts w:ascii="Century Gothic" w:hAnsi="Century Gothic" w:cs="Times New Roman"/>
          <w:color w:val="0070C0"/>
          <w:lang w:val="en-US"/>
        </w:rPr>
        <w:tab/>
      </w:r>
      <w:r w:rsidR="002A580B">
        <w:rPr>
          <w:rFonts w:ascii="Century Gothic" w:hAnsi="Century Gothic" w:cs="Times New Roman"/>
          <w:color w:val="0070C0"/>
          <w:lang w:val="en-US"/>
        </w:rPr>
        <w:tab/>
      </w:r>
      <w:r w:rsidRPr="00BE1FD6">
        <w:rPr>
          <w:rFonts w:ascii="Century Gothic" w:hAnsi="Century Gothic" w:cs="Times New Roman"/>
          <w:color w:val="0070C0"/>
          <w:lang w:val="en-US"/>
        </w:rPr>
        <w:t xml:space="preserve"> Desired State</w:t>
      </w:r>
    </w:p>
    <w:p w14:paraId="4F3DCD96" w14:textId="71E7CB0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w:t>
      </w:r>
      <w:proofErr w:type="gramStart"/>
      <w:r w:rsidRPr="00BE1FD6">
        <w:rPr>
          <w:rFonts w:ascii="Century Gothic" w:hAnsi="Century Gothic" w:cs="Times New Roman"/>
          <w:color w:val="0070C0"/>
          <w:lang w:val="en-US"/>
        </w:rPr>
        <w:t>Unclear)  Path</w:t>
      </w:r>
      <w:proofErr w:type="gramEnd"/>
      <w:r w:rsidRPr="00BE1FD6">
        <w:rPr>
          <w:rFonts w:ascii="Century Gothic" w:hAnsi="Century Gothic" w:cs="Times New Roman"/>
          <w:color w:val="0070C0"/>
          <w:lang w:val="en-US"/>
        </w:rPr>
        <w:t>: Unknown   </w:t>
      </w:r>
      <w:r w:rsidR="002A580B">
        <w:rPr>
          <w:rFonts w:ascii="Century Gothic" w:hAnsi="Century Gothic" w:cs="Times New Roman"/>
          <w:color w:val="0070C0"/>
          <w:lang w:val="en-US"/>
        </w:rPr>
        <w:tab/>
      </w:r>
      <w:r w:rsidRPr="00BE1FD6">
        <w:rPr>
          <w:rFonts w:ascii="Century Gothic" w:hAnsi="Century Gothic" w:cs="Times New Roman"/>
          <w:color w:val="0070C0"/>
          <w:lang w:val="en-US"/>
        </w:rPr>
        <w:t>(Unclear)</w:t>
      </w:r>
    </w:p>
    <w:p w14:paraId="6464B5B7" w14:textId="77777777" w:rsidR="002A580B" w:rsidRDefault="002A580B" w:rsidP="00BE1FD6">
      <w:pPr>
        <w:rPr>
          <w:rFonts w:ascii="Century Gothic" w:hAnsi="Century Gothic" w:cs="Times New Roman"/>
          <w:color w:val="0070C0"/>
          <w:lang w:val="en-US"/>
        </w:rPr>
      </w:pPr>
    </w:p>
    <w:p w14:paraId="069C1629" w14:textId="58B27D96" w:rsidR="002A580B" w:rsidRPr="002A580B" w:rsidRDefault="002A580B" w:rsidP="000D7D67">
      <w:pPr>
        <w:pStyle w:val="ListParagraph"/>
        <w:numPr>
          <w:ilvl w:val="0"/>
          <w:numId w:val="36"/>
        </w:numPr>
        <w:rPr>
          <w:rFonts w:ascii="Century Gothic" w:hAnsi="Century Gothic" w:cs="Times New Roman"/>
          <w:color w:val="000000" w:themeColor="text1"/>
          <w:lang w:val="en-US"/>
        </w:rPr>
      </w:pPr>
      <w:r>
        <w:rPr>
          <w:rFonts w:ascii="Century Gothic" w:hAnsi="Century Gothic" w:cs="Times New Roman"/>
          <w:color w:val="000000" w:themeColor="text1"/>
          <w:lang w:val="en-US"/>
        </w:rPr>
        <w:t>Perfectly rational decision making vs. decision making under bounded rationality</w:t>
      </w:r>
    </w:p>
    <w:p w14:paraId="2D0ACCDB" w14:textId="77777777" w:rsidR="002A580B" w:rsidRDefault="002A580B" w:rsidP="00BE1FD6">
      <w:pPr>
        <w:rPr>
          <w:rFonts w:ascii="Century Gothic" w:hAnsi="Century Gothic" w:cs="Times New Roman"/>
          <w:color w:val="0070C0"/>
          <w:lang w:val="en-US"/>
        </w:rPr>
      </w:pPr>
    </w:p>
    <w:p w14:paraId="1104C29F" w14:textId="6518DD6D" w:rsidR="00BE1FD6" w:rsidRPr="00BE1FD6" w:rsidRDefault="00BE1FD6" w:rsidP="00BE1FD6">
      <w:pPr>
        <w:rPr>
          <w:rFonts w:ascii="Century Gothic" w:hAnsi="Century Gothic" w:cs="Times New Roman"/>
          <w:b/>
          <w:color w:val="0070C0"/>
          <w:lang w:val="en-US"/>
        </w:rPr>
      </w:pPr>
      <w:r w:rsidRPr="00BE1FD6">
        <w:rPr>
          <w:rFonts w:ascii="Century Gothic" w:hAnsi="Century Gothic" w:cs="Times New Roman"/>
          <w:b/>
          <w:bCs/>
          <w:color w:val="0070C0"/>
          <w:lang w:val="en-US"/>
        </w:rPr>
        <w:t xml:space="preserve">Perfectly Rational </w:t>
      </w:r>
      <w:r w:rsidRPr="00BE1FD6">
        <w:rPr>
          <w:rFonts w:ascii="Century Gothic" w:hAnsi="Century Gothic" w:cs="Times New Roman"/>
          <w:b/>
          <w:color w:val="0070C0"/>
          <w:lang w:val="en-US"/>
        </w:rPr>
        <w:t>Decision Model</w:t>
      </w:r>
    </w:p>
    <w:p w14:paraId="7EAAFA0A" w14:textId="05F38388" w:rsidR="00BE1FD6" w:rsidRPr="00BE1FD6" w:rsidRDefault="002A580B" w:rsidP="00BE1FD6">
      <w:pPr>
        <w:ind w:hanging="360"/>
        <w:rPr>
          <w:rFonts w:ascii="Century Gothic" w:hAnsi="Century Gothic" w:cs="Times New Roman"/>
          <w:color w:val="0070C0"/>
          <w:lang w:val="en-US"/>
        </w:rPr>
      </w:pPr>
      <w:r>
        <w:rPr>
          <w:rFonts w:ascii="Century Gothic" w:hAnsi="Century Gothic" w:cs="Times New Roman"/>
          <w:color w:val="0070C0"/>
          <w:lang w:val="en-US"/>
        </w:rPr>
        <w:tab/>
      </w:r>
      <w:r>
        <w:rPr>
          <w:rFonts w:ascii="Century Gothic" w:hAnsi="Century Gothic" w:cs="Times New Roman"/>
          <w:color w:val="0070C0"/>
          <w:lang w:val="en-US"/>
        </w:rPr>
        <w:tab/>
      </w:r>
      <w:r w:rsidR="00BE1FD6" w:rsidRPr="00BE1FD6">
        <w:rPr>
          <w:rFonts w:ascii="Century Gothic" w:hAnsi="Century Gothic" w:cs="Times New Roman"/>
          <w:color w:val="0070C0"/>
          <w:lang w:val="en-US"/>
        </w:rPr>
        <w:t>1.     Identify the problem</w:t>
      </w:r>
    </w:p>
    <w:p w14:paraId="00475F40" w14:textId="6A099F38" w:rsidR="00BE1FD6" w:rsidRPr="00BE1FD6" w:rsidRDefault="002A580B" w:rsidP="00BE1FD6">
      <w:pPr>
        <w:ind w:hanging="360"/>
        <w:rPr>
          <w:rFonts w:ascii="Century Gothic" w:hAnsi="Century Gothic" w:cs="Times New Roman"/>
          <w:color w:val="0070C0"/>
          <w:lang w:val="en-US"/>
        </w:rPr>
      </w:pPr>
      <w:r>
        <w:rPr>
          <w:rFonts w:ascii="Century Gothic" w:hAnsi="Century Gothic" w:cs="Times New Roman"/>
          <w:color w:val="0070C0"/>
          <w:lang w:val="en-US"/>
        </w:rPr>
        <w:tab/>
      </w:r>
      <w:r>
        <w:rPr>
          <w:rFonts w:ascii="Century Gothic" w:hAnsi="Century Gothic" w:cs="Times New Roman"/>
          <w:color w:val="0070C0"/>
          <w:lang w:val="en-US"/>
        </w:rPr>
        <w:tab/>
      </w:r>
      <w:r w:rsidR="00BE1FD6" w:rsidRPr="00BE1FD6">
        <w:rPr>
          <w:rFonts w:ascii="Century Gothic" w:hAnsi="Century Gothic" w:cs="Times New Roman"/>
          <w:color w:val="0070C0"/>
          <w:lang w:val="en-US"/>
        </w:rPr>
        <w:t>2.     Search for relevant information</w:t>
      </w:r>
    </w:p>
    <w:p w14:paraId="4D1DD96A" w14:textId="0E2E04A2" w:rsidR="00BE1FD6" w:rsidRPr="00BE1FD6" w:rsidRDefault="002A580B" w:rsidP="00BE1FD6">
      <w:pPr>
        <w:ind w:hanging="360"/>
        <w:rPr>
          <w:rFonts w:ascii="Century Gothic" w:hAnsi="Century Gothic" w:cs="Times New Roman"/>
          <w:color w:val="0070C0"/>
          <w:lang w:val="en-US"/>
        </w:rPr>
      </w:pPr>
      <w:r>
        <w:rPr>
          <w:rFonts w:ascii="Century Gothic" w:hAnsi="Century Gothic" w:cs="Times New Roman"/>
          <w:color w:val="0070C0"/>
          <w:lang w:val="en-US"/>
        </w:rPr>
        <w:tab/>
      </w:r>
      <w:r>
        <w:rPr>
          <w:rFonts w:ascii="Century Gothic" w:hAnsi="Century Gothic" w:cs="Times New Roman"/>
          <w:color w:val="0070C0"/>
          <w:lang w:val="en-US"/>
        </w:rPr>
        <w:tab/>
      </w:r>
      <w:r w:rsidR="00BE1FD6" w:rsidRPr="00BE1FD6">
        <w:rPr>
          <w:rFonts w:ascii="Century Gothic" w:hAnsi="Century Gothic" w:cs="Times New Roman"/>
          <w:color w:val="0070C0"/>
          <w:lang w:val="en-US"/>
        </w:rPr>
        <w:t>3.     Develop alternative solutions</w:t>
      </w:r>
    </w:p>
    <w:p w14:paraId="0D2A9612" w14:textId="167473CD" w:rsidR="00BE1FD6" w:rsidRPr="00BE1FD6" w:rsidRDefault="002A580B" w:rsidP="00BE1FD6">
      <w:pPr>
        <w:ind w:hanging="360"/>
        <w:rPr>
          <w:rFonts w:ascii="Century Gothic" w:hAnsi="Century Gothic" w:cs="Times New Roman"/>
          <w:color w:val="0070C0"/>
          <w:lang w:val="en-US"/>
        </w:rPr>
      </w:pPr>
      <w:r>
        <w:rPr>
          <w:rFonts w:ascii="Century Gothic" w:hAnsi="Century Gothic" w:cs="Times New Roman"/>
          <w:color w:val="0070C0"/>
          <w:lang w:val="en-US"/>
        </w:rPr>
        <w:tab/>
      </w:r>
      <w:r>
        <w:rPr>
          <w:rFonts w:ascii="Century Gothic" w:hAnsi="Century Gothic" w:cs="Times New Roman"/>
          <w:color w:val="0070C0"/>
          <w:lang w:val="en-US"/>
        </w:rPr>
        <w:tab/>
      </w:r>
      <w:r w:rsidR="00BE1FD6" w:rsidRPr="00BE1FD6">
        <w:rPr>
          <w:rFonts w:ascii="Century Gothic" w:hAnsi="Century Gothic" w:cs="Times New Roman"/>
          <w:color w:val="0070C0"/>
          <w:lang w:val="en-US"/>
        </w:rPr>
        <w:t>4.     Evaluate alternative solutions</w:t>
      </w:r>
    </w:p>
    <w:p w14:paraId="35CBFB3E" w14:textId="0C8B34C0" w:rsidR="00BE1FD6" w:rsidRPr="00BE1FD6" w:rsidRDefault="002A580B" w:rsidP="00BE1FD6">
      <w:pPr>
        <w:ind w:hanging="360"/>
        <w:rPr>
          <w:rFonts w:ascii="Century Gothic" w:hAnsi="Century Gothic" w:cs="Times New Roman"/>
          <w:color w:val="0070C0"/>
          <w:lang w:val="en-US"/>
        </w:rPr>
      </w:pPr>
      <w:r>
        <w:rPr>
          <w:rFonts w:ascii="Century Gothic" w:hAnsi="Century Gothic" w:cs="Times New Roman"/>
          <w:color w:val="0070C0"/>
          <w:lang w:val="en-US"/>
        </w:rPr>
        <w:tab/>
      </w:r>
      <w:r>
        <w:rPr>
          <w:rFonts w:ascii="Century Gothic" w:hAnsi="Century Gothic" w:cs="Times New Roman"/>
          <w:color w:val="0070C0"/>
          <w:lang w:val="en-US"/>
        </w:rPr>
        <w:tab/>
      </w:r>
      <w:r w:rsidR="00BE1FD6" w:rsidRPr="00BE1FD6">
        <w:rPr>
          <w:rFonts w:ascii="Century Gothic" w:hAnsi="Century Gothic" w:cs="Times New Roman"/>
          <w:color w:val="0070C0"/>
          <w:lang w:val="en-US"/>
        </w:rPr>
        <w:t>5.     Choose the best solution</w:t>
      </w:r>
    </w:p>
    <w:p w14:paraId="6D725708" w14:textId="537362D8" w:rsidR="00BE1FD6" w:rsidRPr="00BE1FD6" w:rsidRDefault="002A580B" w:rsidP="00BE1FD6">
      <w:pPr>
        <w:ind w:hanging="360"/>
        <w:rPr>
          <w:rFonts w:ascii="Century Gothic" w:hAnsi="Century Gothic" w:cs="Times New Roman"/>
          <w:color w:val="0070C0"/>
          <w:lang w:val="en-US"/>
        </w:rPr>
      </w:pPr>
      <w:r>
        <w:rPr>
          <w:rFonts w:ascii="Century Gothic" w:hAnsi="Century Gothic" w:cs="Times New Roman"/>
          <w:color w:val="0070C0"/>
          <w:lang w:val="en-US"/>
        </w:rPr>
        <w:tab/>
      </w:r>
      <w:r>
        <w:rPr>
          <w:rFonts w:ascii="Century Gothic" w:hAnsi="Century Gothic" w:cs="Times New Roman"/>
          <w:color w:val="0070C0"/>
          <w:lang w:val="en-US"/>
        </w:rPr>
        <w:tab/>
      </w:r>
      <w:r w:rsidR="00BE1FD6" w:rsidRPr="00BE1FD6">
        <w:rPr>
          <w:rFonts w:ascii="Century Gothic" w:hAnsi="Century Gothic" w:cs="Times New Roman"/>
          <w:color w:val="0070C0"/>
          <w:lang w:val="en-US"/>
        </w:rPr>
        <w:t>6.     Implement the chosen solution</w:t>
      </w:r>
    </w:p>
    <w:p w14:paraId="5681C21E" w14:textId="0CA3E20C" w:rsidR="00BE1FD6" w:rsidRPr="00BE1FD6" w:rsidRDefault="002A580B" w:rsidP="00BE1FD6">
      <w:pPr>
        <w:ind w:hanging="360"/>
        <w:rPr>
          <w:rFonts w:ascii="Century Gothic" w:hAnsi="Century Gothic" w:cs="Times New Roman"/>
          <w:color w:val="0070C0"/>
          <w:lang w:val="en-US"/>
        </w:rPr>
      </w:pPr>
      <w:r>
        <w:rPr>
          <w:rFonts w:ascii="Century Gothic" w:hAnsi="Century Gothic" w:cs="Times New Roman"/>
          <w:color w:val="0070C0"/>
          <w:lang w:val="en-US"/>
        </w:rPr>
        <w:tab/>
      </w:r>
      <w:r>
        <w:rPr>
          <w:rFonts w:ascii="Century Gothic" w:hAnsi="Century Gothic" w:cs="Times New Roman"/>
          <w:color w:val="0070C0"/>
          <w:lang w:val="en-US"/>
        </w:rPr>
        <w:tab/>
      </w:r>
      <w:r w:rsidR="00BE1FD6" w:rsidRPr="00BE1FD6">
        <w:rPr>
          <w:rFonts w:ascii="Century Gothic" w:hAnsi="Century Gothic" w:cs="Times New Roman"/>
          <w:color w:val="0070C0"/>
          <w:lang w:val="en-US"/>
        </w:rPr>
        <w:t>7.     Monitor and evaluate the chosen solution</w:t>
      </w:r>
    </w:p>
    <w:p w14:paraId="06239737" w14:textId="77777777" w:rsidR="002A580B" w:rsidRDefault="002A580B" w:rsidP="00BE1FD6">
      <w:pPr>
        <w:rPr>
          <w:rFonts w:ascii="Century Gothic" w:hAnsi="Century Gothic" w:cs="Times New Roman"/>
          <w:color w:val="0070C0"/>
          <w:lang w:val="en-US"/>
        </w:rPr>
      </w:pPr>
    </w:p>
    <w:p w14:paraId="4B00EE9C"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In order to make a perfectly rational decision you need to be:</w:t>
      </w:r>
    </w:p>
    <w:p w14:paraId="7DCEBE38"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-Completely informed</w:t>
      </w:r>
    </w:p>
    <w:p w14:paraId="7F646B97"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-Perfectly logical</w:t>
      </w:r>
    </w:p>
    <w:p w14:paraId="4A808CCC"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-Oriented toward economic gain</w:t>
      </w:r>
    </w:p>
    <w:p w14:paraId="1E6CDCF1" w14:textId="77777777" w:rsidR="002A580B" w:rsidRDefault="002A580B" w:rsidP="00BE1FD6">
      <w:pPr>
        <w:rPr>
          <w:rFonts w:ascii="Century Gothic" w:hAnsi="Century Gothic" w:cs="Times New Roman"/>
          <w:b/>
          <w:bCs/>
          <w:color w:val="0070C0"/>
          <w:lang w:val="en-US"/>
        </w:rPr>
      </w:pPr>
    </w:p>
    <w:p w14:paraId="40A63B36"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b/>
          <w:bCs/>
          <w:color w:val="0070C0"/>
          <w:lang w:val="en-US"/>
        </w:rPr>
        <w:t>Bounded Rationality</w:t>
      </w:r>
      <w:r w:rsidRPr="00BE1FD6">
        <w:rPr>
          <w:rFonts w:ascii="Century Gothic" w:hAnsi="Century Gothic" w:cs="Times New Roman"/>
          <w:color w:val="0070C0"/>
          <w:lang w:val="en-US"/>
        </w:rPr>
        <w:t>- Herbert Simon</w:t>
      </w:r>
    </w:p>
    <w:p w14:paraId="443A5CEF"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Relies on limited:</w:t>
      </w:r>
    </w:p>
    <w:p w14:paraId="0E0C2042"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-Information</w:t>
      </w:r>
    </w:p>
    <w:p w14:paraId="023E38E1"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-Time constraints</w:t>
      </w:r>
    </w:p>
    <w:p w14:paraId="250175AF" w14:textId="30C36266" w:rsidR="002A580B"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-Political considerations</w:t>
      </w:r>
    </w:p>
    <w:p w14:paraId="52A2A8BD" w14:textId="1EB86466" w:rsidR="002A580B" w:rsidRPr="000D7D67" w:rsidRDefault="000D7D67" w:rsidP="000D7D67">
      <w:pPr>
        <w:pStyle w:val="ListParagraph"/>
        <w:numPr>
          <w:ilvl w:val="0"/>
          <w:numId w:val="36"/>
        </w:numPr>
        <w:rPr>
          <w:rFonts w:ascii="Century Gothic" w:hAnsi="Century Gothic" w:cs="Times New Roman"/>
          <w:color w:val="000000" w:themeColor="text1"/>
          <w:lang w:val="en-US"/>
        </w:rPr>
      </w:pPr>
      <w:r w:rsidRPr="000D7D67">
        <w:rPr>
          <w:rFonts w:ascii="Century Gothic" w:hAnsi="Century Gothic" w:cs="Times New Roman"/>
          <w:color w:val="000000" w:themeColor="text1"/>
          <w:lang w:val="en-US"/>
        </w:rPr>
        <w:lastRenderedPageBreak/>
        <w:t>Framing and cognitive biases on the decision process</w:t>
      </w:r>
      <w:r>
        <w:rPr>
          <w:rFonts w:ascii="Century Gothic" w:hAnsi="Century Gothic" w:cs="Times New Roman"/>
          <w:color w:val="000000" w:themeColor="text1"/>
          <w:lang w:val="en-US"/>
        </w:rPr>
        <w:t>, escalation of commitment, how do emotions and mood affect decision making</w:t>
      </w:r>
    </w:p>
    <w:p w14:paraId="440C8E7E" w14:textId="77777777" w:rsidR="002A580B" w:rsidRDefault="002A580B" w:rsidP="00BE1FD6">
      <w:pPr>
        <w:rPr>
          <w:rFonts w:ascii="Century Gothic" w:hAnsi="Century Gothic" w:cs="Times New Roman"/>
          <w:color w:val="0070C0"/>
          <w:lang w:val="en-US"/>
        </w:rPr>
      </w:pPr>
    </w:p>
    <w:p w14:paraId="5A6496E0" w14:textId="699C9CE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 Framing &amp; Cognitive Biases illustrate the operation of bounded rationality</w:t>
      </w:r>
    </w:p>
    <w:p w14:paraId="0AAEA92B" w14:textId="77777777" w:rsidR="000D7D67" w:rsidRDefault="000D7D67" w:rsidP="00BE1FD6">
      <w:pPr>
        <w:rPr>
          <w:rFonts w:ascii="Century Gothic" w:hAnsi="Century Gothic" w:cs="Times New Roman"/>
          <w:b/>
          <w:bCs/>
          <w:color w:val="0070C0"/>
          <w:lang w:val="en-US"/>
        </w:rPr>
      </w:pPr>
    </w:p>
    <w:p w14:paraId="5FFCFBB8" w14:textId="6C8D18FB"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b/>
          <w:bCs/>
          <w:color w:val="0070C0"/>
          <w:lang w:val="en-US"/>
        </w:rPr>
        <w:t>Framing</w:t>
      </w:r>
      <w:r w:rsidRPr="00BE1FD6">
        <w:rPr>
          <w:rFonts w:ascii="Century Gothic" w:hAnsi="Century Gothic" w:cs="Times New Roman"/>
          <w:color w:val="0070C0"/>
          <w:lang w:val="en-US"/>
        </w:rPr>
        <w:t xml:space="preserve">: </w:t>
      </w:r>
      <w:r w:rsidR="000D7D67">
        <w:rPr>
          <w:rFonts w:ascii="Century Gothic" w:hAnsi="Century Gothic" w:cs="Times New Roman"/>
          <w:color w:val="0070C0"/>
          <w:lang w:val="en-US"/>
        </w:rPr>
        <w:t>The</w:t>
      </w:r>
      <w:r w:rsidRPr="00BE1FD6">
        <w:rPr>
          <w:rFonts w:ascii="Century Gothic" w:hAnsi="Century Gothic" w:cs="Times New Roman"/>
          <w:color w:val="0070C0"/>
          <w:lang w:val="en-US"/>
        </w:rPr>
        <w:t xml:space="preserve"> aspects of the presentation of information about a problem that are assumed by decision makers. How problems and decisions are framed has a powerful impact on resulting decisions.</w:t>
      </w:r>
    </w:p>
    <w:p w14:paraId="383C324B" w14:textId="77777777" w:rsidR="000D7D67" w:rsidRDefault="000D7D67" w:rsidP="00BE1FD6">
      <w:pPr>
        <w:rPr>
          <w:rFonts w:ascii="Century Gothic" w:hAnsi="Century Gothic" w:cs="Times New Roman"/>
          <w:b/>
          <w:bCs/>
          <w:color w:val="0070C0"/>
          <w:lang w:val="en-US"/>
        </w:rPr>
      </w:pPr>
    </w:p>
    <w:p w14:paraId="3F3A406E" w14:textId="77777777" w:rsidR="000D7D67" w:rsidRDefault="00BE1FD6" w:rsidP="000D7D67">
      <w:pPr>
        <w:rPr>
          <w:rFonts w:ascii="Century Gothic" w:hAnsi="Century Gothic" w:cs="Times New Roman"/>
          <w:color w:val="0070C0"/>
          <w:lang w:val="en-US"/>
        </w:rPr>
      </w:pPr>
      <w:r w:rsidRPr="00BE1FD6">
        <w:rPr>
          <w:rFonts w:ascii="Century Gothic" w:hAnsi="Century Gothic" w:cs="Times New Roman"/>
          <w:b/>
          <w:bCs/>
          <w:color w:val="0070C0"/>
          <w:lang w:val="en-US"/>
        </w:rPr>
        <w:t>Cognitive Biases</w:t>
      </w:r>
      <w:r w:rsidR="000D7D67">
        <w:rPr>
          <w:rFonts w:ascii="Century Gothic" w:hAnsi="Century Gothic" w:cs="Times New Roman"/>
          <w:color w:val="0070C0"/>
          <w:lang w:val="en-US"/>
        </w:rPr>
        <w:t>: T</w:t>
      </w:r>
      <w:r w:rsidRPr="00BE1FD6">
        <w:rPr>
          <w:rFonts w:ascii="Century Gothic" w:hAnsi="Century Gothic" w:cs="Times New Roman"/>
          <w:color w:val="0070C0"/>
          <w:lang w:val="en-US"/>
        </w:rPr>
        <w:t>endencies to acquire process information in a particular way that is prone to error. They involve assumptions and shortcuts than may improve decision-making efficiency but they frequently lead to serious errors in judgement.</w:t>
      </w:r>
    </w:p>
    <w:p w14:paraId="3063620A" w14:textId="77777777" w:rsidR="000D7D67" w:rsidRPr="000D7D67" w:rsidRDefault="00BE1FD6" w:rsidP="000D7D67">
      <w:pPr>
        <w:pStyle w:val="ListParagraph"/>
        <w:numPr>
          <w:ilvl w:val="0"/>
          <w:numId w:val="37"/>
        </w:numPr>
        <w:rPr>
          <w:rFonts w:ascii="Century Gothic" w:hAnsi="Century Gothic" w:cs="Times New Roman"/>
          <w:color w:val="0070C0"/>
          <w:lang w:val="en-US"/>
        </w:rPr>
      </w:pPr>
      <w:r w:rsidRPr="000D7D67">
        <w:rPr>
          <w:rFonts w:ascii="Century Gothic" w:hAnsi="Century Gothic" w:cs="Times New Roman"/>
          <w:iCs/>
          <w:color w:val="0070C0"/>
          <w:u w:val="single"/>
          <w:lang w:val="en-US"/>
        </w:rPr>
        <w:t>Too Little Information</w:t>
      </w:r>
      <w:r w:rsidRPr="000D7D67">
        <w:rPr>
          <w:rFonts w:ascii="Century Gothic" w:hAnsi="Century Gothic" w:cs="Times New Roman"/>
          <w:color w:val="0070C0"/>
          <w:lang w:val="en-US"/>
        </w:rPr>
        <w:t>: Several cognitive biases contribute to this such as using whatever information is most readily available.</w:t>
      </w:r>
    </w:p>
    <w:p w14:paraId="7593E0E3" w14:textId="77777777" w:rsidR="000D7D67" w:rsidRPr="000D7D67" w:rsidRDefault="00BE1FD6" w:rsidP="000D7D67">
      <w:pPr>
        <w:pStyle w:val="ListParagraph"/>
        <w:numPr>
          <w:ilvl w:val="0"/>
          <w:numId w:val="37"/>
        </w:numPr>
        <w:rPr>
          <w:rFonts w:ascii="Century Gothic" w:hAnsi="Century Gothic" w:cs="Times New Roman"/>
          <w:color w:val="0070C0"/>
          <w:lang w:val="en-US"/>
        </w:rPr>
      </w:pPr>
      <w:r w:rsidRPr="000D7D67">
        <w:rPr>
          <w:rFonts w:ascii="Century Gothic" w:hAnsi="Century Gothic" w:cs="Times New Roman"/>
          <w:iCs/>
          <w:color w:val="0070C0"/>
          <w:u w:val="single"/>
          <w:lang w:val="en-US"/>
        </w:rPr>
        <w:t>Too Much Information</w:t>
      </w:r>
      <w:r w:rsidRPr="000D7D67">
        <w:rPr>
          <w:rFonts w:ascii="Century Gothic" w:hAnsi="Century Gothic" w:cs="Times New Roman"/>
          <w:color w:val="0070C0"/>
          <w:lang w:val="en-US"/>
        </w:rPr>
        <w:t>: Can damage the quality of decisions. Information overload can lead to errors, omissions, delays and cutting corners.</w:t>
      </w:r>
    </w:p>
    <w:p w14:paraId="0F33A1BF" w14:textId="452755AE" w:rsidR="00BE1FD6" w:rsidRPr="000D7D67" w:rsidRDefault="00BE1FD6" w:rsidP="000D7D67">
      <w:pPr>
        <w:pStyle w:val="ListParagraph"/>
        <w:numPr>
          <w:ilvl w:val="0"/>
          <w:numId w:val="37"/>
        </w:numPr>
        <w:rPr>
          <w:rFonts w:ascii="Century Gothic" w:hAnsi="Century Gothic" w:cs="Times New Roman"/>
          <w:color w:val="0070C0"/>
          <w:lang w:val="en-US"/>
        </w:rPr>
      </w:pPr>
      <w:r w:rsidRPr="000D7D67">
        <w:rPr>
          <w:rFonts w:ascii="Century Gothic" w:hAnsi="Century Gothic" w:cs="Times New Roman"/>
          <w:iCs/>
          <w:color w:val="0070C0"/>
          <w:u w:val="single"/>
          <w:lang w:val="en-US"/>
        </w:rPr>
        <w:t>Hindsight</w:t>
      </w:r>
      <w:r w:rsidRPr="000D7D67">
        <w:rPr>
          <w:rFonts w:ascii="Century Gothic" w:hAnsi="Century Gothic" w:cs="Times New Roman"/>
          <w:color w:val="0070C0"/>
          <w:lang w:val="en-US"/>
        </w:rPr>
        <w:t>: Tendency to review the decision-making process that was used to find what was done right or wrong.</w:t>
      </w:r>
    </w:p>
    <w:p w14:paraId="110EDFBC" w14:textId="77777777" w:rsidR="000D7D67" w:rsidRDefault="000D7D67" w:rsidP="00BE1FD6">
      <w:pPr>
        <w:rPr>
          <w:rFonts w:ascii="Century Gothic" w:hAnsi="Century Gothic" w:cs="Times New Roman"/>
          <w:b/>
          <w:bCs/>
          <w:color w:val="0070C0"/>
          <w:lang w:val="en-US"/>
        </w:rPr>
      </w:pPr>
    </w:p>
    <w:p w14:paraId="4AD0CED0"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b/>
          <w:bCs/>
          <w:color w:val="0070C0"/>
          <w:lang w:val="en-US"/>
        </w:rPr>
        <w:t>Escalation of Commitment</w:t>
      </w:r>
      <w:r w:rsidRPr="00BE1FD6">
        <w:rPr>
          <w:rFonts w:ascii="Century Gothic" w:hAnsi="Century Gothic" w:cs="Times New Roman"/>
          <w:color w:val="0070C0"/>
          <w:lang w:val="en-US"/>
        </w:rPr>
        <w:t>: The tendency to invest additional resources in an apparently failing course of action.</w:t>
      </w:r>
    </w:p>
    <w:p w14:paraId="479AE4C4" w14:textId="378259B6"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       </w:t>
      </w:r>
      <w:r w:rsidRPr="00BE1FD6">
        <w:rPr>
          <w:rFonts w:ascii="Century Gothic" w:hAnsi="Century Gothic" w:cs="Times New Roman"/>
          <w:color w:val="0070C0"/>
          <w:lang w:val="en-US"/>
        </w:rPr>
        <w:tab/>
        <w:t>-Dissonance Reduction</w:t>
      </w:r>
    </w:p>
    <w:p w14:paraId="1C471FED"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       </w:t>
      </w:r>
      <w:r w:rsidRPr="00BE1FD6">
        <w:rPr>
          <w:rFonts w:ascii="Century Gothic" w:hAnsi="Century Gothic" w:cs="Times New Roman"/>
          <w:color w:val="0070C0"/>
          <w:lang w:val="en-US"/>
        </w:rPr>
        <w:tab/>
        <w:t>-Social norm for consistent behaviour</w:t>
      </w:r>
    </w:p>
    <w:p w14:paraId="6FA09013"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       </w:t>
      </w:r>
      <w:r w:rsidRPr="00BE1FD6">
        <w:rPr>
          <w:rFonts w:ascii="Century Gothic" w:hAnsi="Century Gothic" w:cs="Times New Roman"/>
          <w:color w:val="0070C0"/>
          <w:lang w:val="en-US"/>
        </w:rPr>
        <w:tab/>
        <w:t>-Motivation to not appear wasteful</w:t>
      </w:r>
    </w:p>
    <w:p w14:paraId="7DC425F4"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       </w:t>
      </w:r>
      <w:r w:rsidRPr="00BE1FD6">
        <w:rPr>
          <w:rFonts w:ascii="Century Gothic" w:hAnsi="Century Gothic" w:cs="Times New Roman"/>
          <w:color w:val="0070C0"/>
          <w:lang w:val="en-US"/>
        </w:rPr>
        <w:tab/>
        <w:t>-The way the problem is framed</w:t>
      </w:r>
    </w:p>
    <w:p w14:paraId="68F107FC" w14:textId="77777777" w:rsidR="00BE1FD6" w:rsidRP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       </w:t>
      </w:r>
      <w:r w:rsidRPr="00BE1FD6">
        <w:rPr>
          <w:rFonts w:ascii="Century Gothic" w:hAnsi="Century Gothic" w:cs="Times New Roman"/>
          <w:color w:val="0070C0"/>
          <w:lang w:val="en-US"/>
        </w:rPr>
        <w:tab/>
        <w:t>-Personality, moods, and emotions</w:t>
      </w:r>
    </w:p>
    <w:p w14:paraId="22F06942" w14:textId="77777777" w:rsidR="000D7D67" w:rsidRDefault="000D7D67" w:rsidP="00BE1FD6">
      <w:pPr>
        <w:rPr>
          <w:rFonts w:ascii="Century Gothic" w:hAnsi="Century Gothic" w:cs="Times New Roman"/>
          <w:color w:val="0070C0"/>
          <w:lang w:val="en-US"/>
        </w:rPr>
      </w:pPr>
    </w:p>
    <w:p w14:paraId="01CC429D" w14:textId="77777777" w:rsidR="00BE1FD6" w:rsidRDefault="00BE1FD6" w:rsidP="00BE1FD6">
      <w:pPr>
        <w:rPr>
          <w:rFonts w:ascii="Century Gothic" w:hAnsi="Century Gothic" w:cs="Times New Roman"/>
          <w:color w:val="0070C0"/>
          <w:lang w:val="en-US"/>
        </w:rPr>
      </w:pPr>
      <w:r w:rsidRPr="00BE1FD6">
        <w:rPr>
          <w:rFonts w:ascii="Century Gothic" w:hAnsi="Century Gothic" w:cs="Times New Roman"/>
          <w:color w:val="0070C0"/>
          <w:lang w:val="en-US"/>
        </w:rPr>
        <w:t>How Emotion and Mood Affect Decision Making:</w:t>
      </w:r>
    </w:p>
    <w:p w14:paraId="7C02D866" w14:textId="77777777" w:rsidR="000D7D67" w:rsidRPr="00BE1FD6" w:rsidRDefault="000D7D67" w:rsidP="00BE1FD6">
      <w:pPr>
        <w:rPr>
          <w:rFonts w:ascii="Century Gothic" w:hAnsi="Century Gothic" w:cs="Times New Roman"/>
          <w:color w:val="0070C0"/>
          <w:lang w:val="en-US"/>
        </w:rPr>
      </w:pPr>
    </w:p>
    <w:p w14:paraId="25CB97B2" w14:textId="77777777" w:rsidR="000D7D67" w:rsidRDefault="00BE1FD6" w:rsidP="000D7D67">
      <w:pPr>
        <w:rPr>
          <w:rFonts w:ascii="Century Gothic" w:hAnsi="Century Gothic" w:cs="Times New Roman"/>
          <w:b/>
          <w:color w:val="0070C0"/>
          <w:lang w:val="en-US"/>
        </w:rPr>
      </w:pPr>
      <w:r w:rsidRPr="00BE1FD6">
        <w:rPr>
          <w:rFonts w:ascii="Century Gothic" w:hAnsi="Century Gothic" w:cs="Times New Roman"/>
          <w:b/>
          <w:color w:val="0070C0"/>
          <w:lang w:val="en-US"/>
        </w:rPr>
        <w:t>Strong emotion frequently affects the decision making process</w:t>
      </w:r>
    </w:p>
    <w:p w14:paraId="4673DA19" w14:textId="77777777" w:rsidR="000D7D67" w:rsidRDefault="00BE1FD6" w:rsidP="000D7D67">
      <w:pPr>
        <w:pStyle w:val="ListParagraph"/>
        <w:numPr>
          <w:ilvl w:val="0"/>
          <w:numId w:val="38"/>
        </w:numPr>
        <w:rPr>
          <w:rFonts w:ascii="Century Gothic" w:hAnsi="Century Gothic" w:cs="Times New Roman"/>
          <w:color w:val="0070C0"/>
          <w:lang w:val="en-US"/>
        </w:rPr>
      </w:pPr>
      <w:r w:rsidRPr="000D7D67">
        <w:rPr>
          <w:rFonts w:ascii="Century Gothic" w:hAnsi="Century Gothic" w:cs="Times New Roman"/>
          <w:color w:val="0070C0"/>
          <w:lang w:val="en-US"/>
        </w:rPr>
        <w:t>People in a positive(negative) mood tend to remember positive(negative) information.</w:t>
      </w:r>
    </w:p>
    <w:p w14:paraId="773CF838" w14:textId="77777777" w:rsidR="000D7D67" w:rsidRDefault="00BE1FD6" w:rsidP="000D7D67">
      <w:pPr>
        <w:pStyle w:val="ListParagraph"/>
        <w:numPr>
          <w:ilvl w:val="0"/>
          <w:numId w:val="38"/>
        </w:numPr>
        <w:rPr>
          <w:rFonts w:ascii="Century Gothic" w:hAnsi="Century Gothic" w:cs="Times New Roman"/>
          <w:color w:val="0070C0"/>
          <w:lang w:val="en-US"/>
        </w:rPr>
      </w:pPr>
      <w:r w:rsidRPr="000D7D67">
        <w:rPr>
          <w:rFonts w:ascii="Century Gothic" w:hAnsi="Century Gothic" w:cs="Times New Roman"/>
          <w:color w:val="0070C0"/>
          <w:lang w:val="en-US"/>
        </w:rPr>
        <w:t>People in a positive(negative) mood tend to evaluate objects, people and events more positively(negatively).</w:t>
      </w:r>
    </w:p>
    <w:p w14:paraId="6DC7D88B" w14:textId="77777777" w:rsidR="000D7D67" w:rsidRDefault="00BE1FD6" w:rsidP="000D7D67">
      <w:pPr>
        <w:pStyle w:val="ListParagraph"/>
        <w:numPr>
          <w:ilvl w:val="0"/>
          <w:numId w:val="38"/>
        </w:numPr>
        <w:rPr>
          <w:rFonts w:ascii="Century Gothic" w:hAnsi="Century Gothic" w:cs="Times New Roman"/>
          <w:color w:val="0070C0"/>
          <w:lang w:val="en-US"/>
        </w:rPr>
      </w:pPr>
      <w:r w:rsidRPr="000D7D67">
        <w:rPr>
          <w:rFonts w:ascii="Century Gothic" w:hAnsi="Century Gothic" w:cs="Times New Roman"/>
          <w:color w:val="0070C0"/>
          <w:lang w:val="en-US"/>
        </w:rPr>
        <w:t>People in a good mood tend to overestimate the likelihood that good events will occur and underestimate the occurrence of bad events. People in a bad mood do the opposite.</w:t>
      </w:r>
    </w:p>
    <w:p w14:paraId="19ECA771" w14:textId="77777777" w:rsidR="000D7D67" w:rsidRDefault="00BE1FD6" w:rsidP="000D7D67">
      <w:pPr>
        <w:pStyle w:val="ListParagraph"/>
        <w:numPr>
          <w:ilvl w:val="0"/>
          <w:numId w:val="38"/>
        </w:numPr>
        <w:rPr>
          <w:rFonts w:ascii="Century Gothic" w:hAnsi="Century Gothic" w:cs="Times New Roman"/>
          <w:color w:val="0070C0"/>
          <w:lang w:val="en-US"/>
        </w:rPr>
      </w:pPr>
      <w:r w:rsidRPr="000D7D67">
        <w:rPr>
          <w:rFonts w:ascii="Century Gothic" w:hAnsi="Century Gothic" w:cs="Times New Roman"/>
          <w:color w:val="0070C0"/>
          <w:lang w:val="en-US"/>
        </w:rPr>
        <w:t>People in a good mood adopt simplified, shortcut decision-making strategies, more likely violating the rational model.</w:t>
      </w:r>
    </w:p>
    <w:p w14:paraId="53E54E39" w14:textId="26E0589E" w:rsidR="00BE1FD6" w:rsidRPr="000D7D67" w:rsidRDefault="00BE1FD6" w:rsidP="000D7D67">
      <w:pPr>
        <w:pStyle w:val="ListParagraph"/>
        <w:numPr>
          <w:ilvl w:val="0"/>
          <w:numId w:val="38"/>
        </w:numPr>
        <w:rPr>
          <w:rFonts w:ascii="Century Gothic" w:hAnsi="Century Gothic" w:cs="Times New Roman"/>
          <w:color w:val="0070C0"/>
          <w:lang w:val="en-US"/>
        </w:rPr>
      </w:pPr>
      <w:r w:rsidRPr="000D7D67">
        <w:rPr>
          <w:rFonts w:ascii="Century Gothic" w:hAnsi="Century Gothic" w:cs="Times New Roman"/>
          <w:color w:val="0070C0"/>
          <w:lang w:val="en-US"/>
        </w:rPr>
        <w:t>Positive mood promotes more creative, intuitive decision making.</w:t>
      </w:r>
    </w:p>
    <w:p w14:paraId="07B47294" w14:textId="77777777" w:rsidR="000D7D67" w:rsidRDefault="000D7D67" w:rsidP="00BE1FD6">
      <w:pPr>
        <w:rPr>
          <w:rFonts w:ascii="Century Gothic" w:hAnsi="Century Gothic" w:cs="Times New Roman"/>
          <w:color w:val="0070C0"/>
          <w:lang w:val="en-US"/>
        </w:rPr>
      </w:pPr>
    </w:p>
    <w:p w14:paraId="7A931C33" w14:textId="7783953E" w:rsidR="00BE1FD6" w:rsidRPr="00BE1FD6" w:rsidRDefault="000D7D67" w:rsidP="00BE1FD6">
      <w:pPr>
        <w:rPr>
          <w:rFonts w:ascii="Century Gothic" w:hAnsi="Century Gothic" w:cs="Times New Roman"/>
          <w:color w:val="0070C0"/>
          <w:lang w:val="en-US"/>
        </w:rPr>
      </w:pPr>
      <w:r>
        <w:rPr>
          <w:rFonts w:ascii="Century Gothic" w:hAnsi="Century Gothic" w:cs="Times New Roman"/>
          <w:color w:val="0070C0"/>
          <w:lang w:val="en-US"/>
        </w:rPr>
        <w:t>*</w:t>
      </w:r>
      <w:r w:rsidR="00BE1FD6" w:rsidRPr="00BE1FD6">
        <w:rPr>
          <w:rFonts w:ascii="Century Gothic" w:hAnsi="Century Gothic" w:cs="Times New Roman"/>
          <w:color w:val="0070C0"/>
          <w:lang w:val="en-US"/>
        </w:rPr>
        <w:t xml:space="preserve">Those in a </w:t>
      </w:r>
      <w:r w:rsidR="00BE1FD6" w:rsidRPr="00BE1FD6">
        <w:rPr>
          <w:rFonts w:ascii="Century Gothic" w:hAnsi="Century Gothic" w:cs="Times New Roman"/>
          <w:i/>
          <w:iCs/>
          <w:color w:val="0070C0"/>
          <w:lang w:val="en-US"/>
        </w:rPr>
        <w:t>good</w:t>
      </w:r>
      <w:r w:rsidR="00BE1FD6" w:rsidRPr="00BE1FD6">
        <w:rPr>
          <w:rFonts w:ascii="Century Gothic" w:hAnsi="Century Gothic" w:cs="Times New Roman"/>
          <w:color w:val="0070C0"/>
          <w:lang w:val="en-US"/>
        </w:rPr>
        <w:t xml:space="preserve"> mood can make creative decisions</w:t>
      </w:r>
    </w:p>
    <w:p w14:paraId="78ADD2D3" w14:textId="67D38D36" w:rsidR="00BE1FD6" w:rsidRPr="00BE1FD6" w:rsidRDefault="000D7D67" w:rsidP="00BE1FD6">
      <w:pPr>
        <w:rPr>
          <w:rFonts w:ascii="Century Gothic" w:hAnsi="Century Gothic" w:cs="Times New Roman"/>
          <w:color w:val="0070C0"/>
          <w:lang w:val="en-US"/>
        </w:rPr>
      </w:pPr>
      <w:r>
        <w:rPr>
          <w:rFonts w:ascii="Century Gothic" w:hAnsi="Century Gothic" w:cs="Times New Roman"/>
          <w:color w:val="0070C0"/>
          <w:lang w:val="en-US"/>
        </w:rPr>
        <w:lastRenderedPageBreak/>
        <w:t>*</w:t>
      </w:r>
      <w:r w:rsidR="00BE1FD6" w:rsidRPr="00BE1FD6">
        <w:rPr>
          <w:rFonts w:ascii="Century Gothic" w:hAnsi="Century Gothic" w:cs="Times New Roman"/>
          <w:color w:val="0070C0"/>
          <w:lang w:val="en-US"/>
        </w:rPr>
        <w:t xml:space="preserve">Those in a </w:t>
      </w:r>
      <w:r w:rsidR="00BE1FD6" w:rsidRPr="00BE1FD6">
        <w:rPr>
          <w:rFonts w:ascii="Century Gothic" w:hAnsi="Century Gothic" w:cs="Times New Roman"/>
          <w:i/>
          <w:iCs/>
          <w:color w:val="0070C0"/>
          <w:lang w:val="en-US"/>
        </w:rPr>
        <w:t>negative</w:t>
      </w:r>
      <w:r w:rsidR="00BE1FD6" w:rsidRPr="00BE1FD6">
        <w:rPr>
          <w:rFonts w:ascii="Century Gothic" w:hAnsi="Century Gothic" w:cs="Times New Roman"/>
          <w:color w:val="0070C0"/>
          <w:lang w:val="en-US"/>
        </w:rPr>
        <w:t xml:space="preserve"> mood can actually process information more carefully and effectively</w:t>
      </w:r>
    </w:p>
    <w:p w14:paraId="454AB881" w14:textId="77777777" w:rsidR="006301FB" w:rsidRDefault="006301FB" w:rsidP="000B484C">
      <w:pPr>
        <w:rPr>
          <w:rFonts w:ascii="Century Gothic" w:hAnsi="Century Gothic"/>
          <w:b/>
        </w:rPr>
      </w:pPr>
    </w:p>
    <w:p w14:paraId="158280D3" w14:textId="3664725C" w:rsidR="006301FB" w:rsidRDefault="006301FB" w:rsidP="000D7D67">
      <w:pPr>
        <w:pStyle w:val="ListParagraph"/>
        <w:numPr>
          <w:ilvl w:val="0"/>
          <w:numId w:val="14"/>
        </w:numPr>
        <w:rPr>
          <w:rFonts w:ascii="Century Gothic" w:hAnsi="Century Gothic"/>
        </w:rPr>
      </w:pPr>
      <w:r>
        <w:rPr>
          <w:rFonts w:ascii="Century Gothic" w:hAnsi="Century Gothic"/>
        </w:rPr>
        <w:t>Pros and cons of using groups to make decisions, groupthink, risk assessment</w:t>
      </w:r>
    </w:p>
    <w:p w14:paraId="16827FD4" w14:textId="77777777" w:rsidR="006301FB" w:rsidRDefault="006301FB" w:rsidP="006301FB">
      <w:pPr>
        <w:ind w:left="284" w:hanging="284"/>
        <w:rPr>
          <w:rFonts w:ascii="Century Gothic" w:hAnsi="Century Gothic"/>
          <w:color w:val="0070C0"/>
        </w:rPr>
      </w:pPr>
      <w:r>
        <w:rPr>
          <w:rFonts w:ascii="Century Gothic" w:hAnsi="Century Gothic"/>
          <w:color w:val="0070C0"/>
        </w:rPr>
        <w:tab/>
      </w:r>
    </w:p>
    <w:p w14:paraId="4E89998E" w14:textId="7B091F76" w:rsidR="006301FB" w:rsidRDefault="006301FB" w:rsidP="006301FB">
      <w:pPr>
        <w:ind w:left="284" w:hanging="284"/>
        <w:rPr>
          <w:rFonts w:ascii="Century Gothic" w:hAnsi="Century Gothic"/>
          <w:color w:val="0070C0"/>
          <w:u w:val="single"/>
        </w:rPr>
      </w:pPr>
      <w:r>
        <w:rPr>
          <w:rFonts w:ascii="Century Gothic" w:hAnsi="Century Gothic"/>
          <w:color w:val="0070C0"/>
        </w:rPr>
        <w:tab/>
      </w:r>
      <w:r w:rsidRPr="006301FB">
        <w:rPr>
          <w:rFonts w:ascii="Century Gothic" w:hAnsi="Century Gothic"/>
          <w:color w:val="0070C0"/>
          <w:u w:val="single"/>
        </w:rPr>
        <w:t>Pros:</w:t>
      </w:r>
    </w:p>
    <w:p w14:paraId="2808EDCD" w14:textId="6DC5029F" w:rsidR="006301FB" w:rsidRDefault="006301FB" w:rsidP="000D7D67">
      <w:pPr>
        <w:pStyle w:val="ListParagraph"/>
        <w:numPr>
          <w:ilvl w:val="0"/>
          <w:numId w:val="28"/>
        </w:numPr>
        <w:rPr>
          <w:rFonts w:ascii="Century Gothic" w:hAnsi="Century Gothic"/>
          <w:color w:val="0070C0"/>
        </w:rPr>
      </w:pPr>
      <w:r w:rsidRPr="006301FB">
        <w:rPr>
          <w:rFonts w:ascii="Century Gothic" w:hAnsi="Century Gothic"/>
          <w:b/>
          <w:color w:val="0070C0"/>
        </w:rPr>
        <w:t>Decision quality</w:t>
      </w:r>
      <w:r>
        <w:rPr>
          <w:rFonts w:ascii="Century Gothic" w:hAnsi="Century Gothic"/>
          <w:color w:val="0070C0"/>
        </w:rPr>
        <w:t>: Groups are more vigilant, generate more ideas, and can evaluate ideas better. Therefore, higher quality decisions.</w:t>
      </w:r>
    </w:p>
    <w:p w14:paraId="3A026F3E" w14:textId="27E918F3" w:rsidR="006301FB" w:rsidRDefault="006301FB" w:rsidP="000D7D67">
      <w:pPr>
        <w:pStyle w:val="ListParagraph"/>
        <w:numPr>
          <w:ilvl w:val="0"/>
          <w:numId w:val="28"/>
        </w:numPr>
        <w:rPr>
          <w:rFonts w:ascii="Century Gothic" w:hAnsi="Century Gothic"/>
          <w:color w:val="0070C0"/>
        </w:rPr>
      </w:pPr>
      <w:r>
        <w:rPr>
          <w:rFonts w:ascii="Century Gothic" w:hAnsi="Century Gothic"/>
          <w:b/>
          <w:color w:val="0070C0"/>
        </w:rPr>
        <w:t>Decision acceptance and commitment</w:t>
      </w:r>
      <w:r w:rsidRPr="006301FB">
        <w:rPr>
          <w:rFonts w:ascii="Century Gothic" w:hAnsi="Century Gothic"/>
          <w:color w:val="0070C0"/>
        </w:rPr>
        <w:t>:</w:t>
      </w:r>
      <w:r>
        <w:rPr>
          <w:rFonts w:ascii="Century Gothic" w:hAnsi="Century Gothic"/>
          <w:color w:val="0070C0"/>
        </w:rPr>
        <w:t xml:space="preserve"> The decision will be more acceptable to those involved, decision is therefore more likely to be implemented, it makes employees more willing to ensure it is carried out.</w:t>
      </w:r>
    </w:p>
    <w:p w14:paraId="39B67667" w14:textId="50014323" w:rsidR="006301FB" w:rsidRDefault="006301FB" w:rsidP="000D7D67">
      <w:pPr>
        <w:pStyle w:val="ListParagraph"/>
        <w:numPr>
          <w:ilvl w:val="0"/>
          <w:numId w:val="28"/>
        </w:numPr>
        <w:rPr>
          <w:rFonts w:ascii="Century Gothic" w:hAnsi="Century Gothic"/>
          <w:color w:val="0070C0"/>
        </w:rPr>
      </w:pPr>
      <w:r>
        <w:rPr>
          <w:rFonts w:ascii="Century Gothic" w:hAnsi="Century Gothic"/>
          <w:b/>
          <w:color w:val="0070C0"/>
        </w:rPr>
        <w:t>Diffusion of responsibility</w:t>
      </w:r>
      <w:r w:rsidRPr="006301FB">
        <w:rPr>
          <w:rFonts w:ascii="Century Gothic" w:hAnsi="Century Gothic"/>
          <w:color w:val="0070C0"/>
        </w:rPr>
        <w:t>:</w:t>
      </w:r>
      <w:r>
        <w:rPr>
          <w:rFonts w:ascii="Century Gothic" w:hAnsi="Century Gothic"/>
          <w:color w:val="0070C0"/>
        </w:rPr>
        <w:t xml:space="preserve"> The ability of group members to share the burden of the negative consequences of a poor decision. No one person will be singled out for punishment.</w:t>
      </w:r>
    </w:p>
    <w:p w14:paraId="092AF4E2" w14:textId="77777777" w:rsidR="006301FB" w:rsidRDefault="006301FB" w:rsidP="006301FB">
      <w:pPr>
        <w:rPr>
          <w:rFonts w:ascii="Century Gothic" w:hAnsi="Century Gothic"/>
          <w:color w:val="0070C0"/>
        </w:rPr>
      </w:pPr>
    </w:p>
    <w:p w14:paraId="43095FBB" w14:textId="347A18D4" w:rsidR="006301FB" w:rsidRDefault="006301FB" w:rsidP="006301FB">
      <w:pPr>
        <w:ind w:left="284"/>
        <w:rPr>
          <w:rFonts w:ascii="Century Gothic" w:hAnsi="Century Gothic"/>
          <w:color w:val="0070C0"/>
        </w:rPr>
      </w:pPr>
      <w:r>
        <w:rPr>
          <w:rFonts w:ascii="Century Gothic" w:hAnsi="Century Gothic"/>
          <w:color w:val="0070C0"/>
        </w:rPr>
        <w:t xml:space="preserve">*Groups tend to perform better when members: differ in relevant skills and abilities (as long as not too much), some division of labour can occur, individual judgments can be combined by weighting them to reflect the expertise of various members. </w:t>
      </w:r>
    </w:p>
    <w:p w14:paraId="4B173FB4" w14:textId="77777777" w:rsidR="006301FB" w:rsidRDefault="006301FB" w:rsidP="006301FB">
      <w:pPr>
        <w:ind w:left="284"/>
        <w:rPr>
          <w:rFonts w:ascii="Century Gothic" w:hAnsi="Century Gothic"/>
          <w:color w:val="0070C0"/>
        </w:rPr>
      </w:pPr>
    </w:p>
    <w:p w14:paraId="55F3A931" w14:textId="68E13738" w:rsidR="006301FB" w:rsidRPr="006301FB" w:rsidRDefault="006301FB" w:rsidP="006301FB">
      <w:pPr>
        <w:ind w:left="284"/>
        <w:rPr>
          <w:rFonts w:ascii="Century Gothic" w:hAnsi="Century Gothic"/>
          <w:color w:val="0070C0"/>
          <w:u w:val="single"/>
        </w:rPr>
      </w:pPr>
      <w:r w:rsidRPr="006301FB">
        <w:rPr>
          <w:rFonts w:ascii="Century Gothic" w:hAnsi="Century Gothic"/>
          <w:color w:val="0070C0"/>
          <w:u w:val="single"/>
        </w:rPr>
        <w:t>Cons:</w:t>
      </w:r>
    </w:p>
    <w:p w14:paraId="7FAE9D9B" w14:textId="7C99F3A2" w:rsidR="006301FB" w:rsidRDefault="006301FB" w:rsidP="000D7D67">
      <w:pPr>
        <w:pStyle w:val="ListParagraph"/>
        <w:numPr>
          <w:ilvl w:val="0"/>
          <w:numId w:val="29"/>
        </w:numPr>
        <w:rPr>
          <w:rFonts w:ascii="Century Gothic" w:hAnsi="Century Gothic"/>
          <w:color w:val="0070C0"/>
        </w:rPr>
      </w:pPr>
      <w:r w:rsidRPr="006301FB">
        <w:rPr>
          <w:rFonts w:ascii="Century Gothic" w:hAnsi="Century Gothic"/>
          <w:b/>
          <w:color w:val="0070C0"/>
        </w:rPr>
        <w:t>Time</w:t>
      </w:r>
      <w:r>
        <w:rPr>
          <w:rFonts w:ascii="Century Gothic" w:hAnsi="Century Gothic"/>
          <w:color w:val="0070C0"/>
        </w:rPr>
        <w:t>: Groups seldom work quickly or efficiently compared with individuals due to process losses</w:t>
      </w:r>
      <w:r w:rsidR="00974955">
        <w:rPr>
          <w:rFonts w:ascii="Century Gothic" w:hAnsi="Century Gothic"/>
          <w:color w:val="0070C0"/>
        </w:rPr>
        <w:t>.</w:t>
      </w:r>
    </w:p>
    <w:p w14:paraId="75DC1C1B" w14:textId="668AF9B1" w:rsidR="006301FB" w:rsidRDefault="006301FB" w:rsidP="000D7D67">
      <w:pPr>
        <w:pStyle w:val="ListParagraph"/>
        <w:numPr>
          <w:ilvl w:val="0"/>
          <w:numId w:val="29"/>
        </w:numPr>
        <w:rPr>
          <w:rFonts w:ascii="Century Gothic" w:hAnsi="Century Gothic"/>
          <w:color w:val="0070C0"/>
        </w:rPr>
      </w:pPr>
      <w:r w:rsidRPr="00974955">
        <w:rPr>
          <w:rFonts w:ascii="Century Gothic" w:hAnsi="Century Gothic"/>
          <w:b/>
          <w:color w:val="0070C0"/>
        </w:rPr>
        <w:t>Conflict</w:t>
      </w:r>
      <w:r>
        <w:rPr>
          <w:rFonts w:ascii="Century Gothic" w:hAnsi="Century Gothic"/>
          <w:color w:val="0070C0"/>
        </w:rPr>
        <w:t xml:space="preserve">: </w:t>
      </w:r>
      <w:r w:rsidR="00974955">
        <w:rPr>
          <w:rFonts w:ascii="Century Gothic" w:hAnsi="Century Gothic"/>
          <w:color w:val="0070C0"/>
        </w:rPr>
        <w:t>Participants may have their own personal axes to grind or their own resources to protect.</w:t>
      </w:r>
    </w:p>
    <w:p w14:paraId="6798906B" w14:textId="2E574F53" w:rsidR="006301FB" w:rsidRDefault="006301FB" w:rsidP="000D7D67">
      <w:pPr>
        <w:pStyle w:val="ListParagraph"/>
        <w:numPr>
          <w:ilvl w:val="0"/>
          <w:numId w:val="29"/>
        </w:numPr>
        <w:rPr>
          <w:rFonts w:ascii="Century Gothic" w:hAnsi="Century Gothic"/>
          <w:color w:val="0070C0"/>
        </w:rPr>
      </w:pPr>
      <w:r w:rsidRPr="00974955">
        <w:rPr>
          <w:rFonts w:ascii="Century Gothic" w:hAnsi="Century Gothic"/>
          <w:b/>
          <w:color w:val="0070C0"/>
        </w:rPr>
        <w:t>Domination</w:t>
      </w:r>
      <w:r w:rsidR="00974955">
        <w:rPr>
          <w:rFonts w:ascii="Century Gothic" w:hAnsi="Century Gothic"/>
          <w:color w:val="0070C0"/>
        </w:rPr>
        <w:t>: When meetings are dominated by a single individual or a small coalition the advantages of group decision making will not be realized.</w:t>
      </w:r>
    </w:p>
    <w:p w14:paraId="2C392904" w14:textId="2150A85A" w:rsidR="006301FB" w:rsidRPr="006301FB" w:rsidRDefault="006301FB" w:rsidP="000D7D67">
      <w:pPr>
        <w:pStyle w:val="ListParagraph"/>
        <w:numPr>
          <w:ilvl w:val="0"/>
          <w:numId w:val="29"/>
        </w:numPr>
        <w:rPr>
          <w:rFonts w:ascii="Century Gothic" w:hAnsi="Century Gothic"/>
          <w:color w:val="0070C0"/>
        </w:rPr>
      </w:pPr>
      <w:r w:rsidRPr="00974955">
        <w:rPr>
          <w:rFonts w:ascii="Century Gothic" w:hAnsi="Century Gothic"/>
          <w:b/>
          <w:color w:val="0070C0"/>
        </w:rPr>
        <w:t>Groupthink</w:t>
      </w:r>
      <w:r w:rsidR="00974955">
        <w:rPr>
          <w:rFonts w:ascii="Century Gothic" w:hAnsi="Century Gothic"/>
          <w:color w:val="0070C0"/>
        </w:rPr>
        <w:t>: The capacity for group pressure to damage the mental efficiency, reality testing, and moral judgment of decision-making groups.</w:t>
      </w:r>
    </w:p>
    <w:p w14:paraId="72FFB99A" w14:textId="77777777" w:rsidR="000B484C" w:rsidRDefault="000B484C">
      <w:pPr>
        <w:rPr>
          <w:rFonts w:ascii="Century Gothic" w:hAnsi="Century Gothic"/>
          <w:b/>
        </w:rPr>
      </w:pPr>
    </w:p>
    <w:p w14:paraId="3924831D" w14:textId="48C6D3B7" w:rsidR="00974955" w:rsidRPr="00974955" w:rsidRDefault="00974955" w:rsidP="00974955">
      <w:pPr>
        <w:ind w:left="284"/>
        <w:rPr>
          <w:rFonts w:ascii="Century Gothic" w:hAnsi="Century Gothic"/>
          <w:color w:val="0070C0"/>
          <w:u w:val="single"/>
        </w:rPr>
      </w:pPr>
      <w:r w:rsidRPr="00974955">
        <w:rPr>
          <w:rFonts w:ascii="Century Gothic" w:hAnsi="Century Gothic"/>
          <w:color w:val="0070C0"/>
          <w:u w:val="single"/>
        </w:rPr>
        <w:t>Causes of groupthink:</w:t>
      </w:r>
    </w:p>
    <w:p w14:paraId="50A56675" w14:textId="7FA6F3F7" w:rsidR="00974955" w:rsidRDefault="00974955" w:rsidP="00974955">
      <w:pPr>
        <w:ind w:left="284" w:hanging="284"/>
        <w:rPr>
          <w:rFonts w:ascii="Century Gothic" w:hAnsi="Century Gothic"/>
          <w:color w:val="0070C0"/>
        </w:rPr>
      </w:pPr>
      <w:r>
        <w:rPr>
          <w:rFonts w:ascii="Century Gothic" w:hAnsi="Century Gothic"/>
          <w:b/>
        </w:rPr>
        <w:tab/>
      </w:r>
      <w:r>
        <w:rPr>
          <w:rFonts w:ascii="Century Gothic" w:hAnsi="Century Gothic"/>
          <w:color w:val="0070C0"/>
        </w:rPr>
        <w:t>-High group cohesiveness</w:t>
      </w:r>
    </w:p>
    <w:p w14:paraId="3D4C4E43" w14:textId="00E9C651" w:rsidR="00974955" w:rsidRDefault="00974955" w:rsidP="00974955">
      <w:pPr>
        <w:ind w:left="284" w:hanging="284"/>
        <w:rPr>
          <w:rFonts w:ascii="Century Gothic" w:hAnsi="Century Gothic"/>
          <w:color w:val="0070C0"/>
        </w:rPr>
      </w:pPr>
      <w:r>
        <w:rPr>
          <w:rFonts w:ascii="Century Gothic" w:hAnsi="Century Gothic"/>
          <w:color w:val="0070C0"/>
        </w:rPr>
        <w:tab/>
        <w:t>-Strong identification with the group</w:t>
      </w:r>
    </w:p>
    <w:p w14:paraId="33633B61" w14:textId="2D4051BF" w:rsidR="00974955" w:rsidRDefault="00974955" w:rsidP="00974955">
      <w:pPr>
        <w:ind w:left="284" w:hanging="284"/>
        <w:rPr>
          <w:rFonts w:ascii="Century Gothic" w:hAnsi="Century Gothic"/>
          <w:color w:val="0070C0"/>
        </w:rPr>
      </w:pPr>
      <w:r>
        <w:rPr>
          <w:rFonts w:ascii="Century Gothic" w:hAnsi="Century Gothic"/>
          <w:color w:val="0070C0"/>
        </w:rPr>
        <w:tab/>
        <w:t>-Concern for approval from the group</w:t>
      </w:r>
    </w:p>
    <w:p w14:paraId="2369CF3E" w14:textId="1054043F" w:rsidR="00974955" w:rsidRDefault="00974955" w:rsidP="00974955">
      <w:pPr>
        <w:ind w:left="284" w:hanging="284"/>
        <w:rPr>
          <w:rFonts w:ascii="Century Gothic" w:hAnsi="Century Gothic"/>
          <w:color w:val="0070C0"/>
        </w:rPr>
      </w:pPr>
      <w:r>
        <w:rPr>
          <w:rFonts w:ascii="Century Gothic" w:hAnsi="Century Gothic"/>
          <w:color w:val="0070C0"/>
        </w:rPr>
        <w:tab/>
        <w:t>-Isolation of the group from other sources of information</w:t>
      </w:r>
    </w:p>
    <w:p w14:paraId="178CD1A9" w14:textId="51F4DCE1" w:rsidR="00974955" w:rsidRDefault="00974955" w:rsidP="00974955">
      <w:pPr>
        <w:ind w:left="284" w:hanging="284"/>
        <w:rPr>
          <w:rFonts w:ascii="Century Gothic" w:hAnsi="Century Gothic"/>
          <w:color w:val="0070C0"/>
        </w:rPr>
      </w:pPr>
      <w:r>
        <w:rPr>
          <w:rFonts w:ascii="Century Gothic" w:hAnsi="Century Gothic"/>
          <w:color w:val="0070C0"/>
        </w:rPr>
        <w:tab/>
        <w:t>-The promotion of a particular decision by the group leader (*primary cause)</w:t>
      </w:r>
    </w:p>
    <w:p w14:paraId="39CA7E67" w14:textId="77777777" w:rsidR="00974955" w:rsidRDefault="00974955" w:rsidP="00974955">
      <w:pPr>
        <w:ind w:left="284" w:hanging="284"/>
        <w:rPr>
          <w:rFonts w:ascii="Century Gothic" w:hAnsi="Century Gothic"/>
          <w:color w:val="0070C0"/>
        </w:rPr>
      </w:pPr>
    </w:p>
    <w:p w14:paraId="28600704" w14:textId="1D07C6FE" w:rsidR="00974955" w:rsidRPr="00974955" w:rsidRDefault="00974955" w:rsidP="00974955">
      <w:pPr>
        <w:ind w:left="284" w:hanging="284"/>
        <w:rPr>
          <w:rFonts w:ascii="Century Gothic" w:hAnsi="Century Gothic"/>
          <w:color w:val="0070C0"/>
          <w:u w:val="single"/>
        </w:rPr>
      </w:pPr>
      <w:r w:rsidRPr="00974955">
        <w:rPr>
          <w:rFonts w:ascii="Century Gothic" w:hAnsi="Century Gothic"/>
          <w:color w:val="0070C0"/>
        </w:rPr>
        <w:tab/>
      </w:r>
      <w:r w:rsidRPr="00974955">
        <w:rPr>
          <w:rFonts w:ascii="Century Gothic" w:hAnsi="Century Gothic"/>
          <w:color w:val="0070C0"/>
          <w:u w:val="single"/>
        </w:rPr>
        <w:t>Groupthink symptoms:</w:t>
      </w:r>
    </w:p>
    <w:p w14:paraId="06F9F6E1" w14:textId="0C4DA7AF" w:rsidR="00974955" w:rsidRDefault="00974955" w:rsidP="00974955">
      <w:pPr>
        <w:ind w:left="284" w:hanging="284"/>
        <w:rPr>
          <w:rFonts w:ascii="Century Gothic" w:hAnsi="Century Gothic"/>
          <w:color w:val="0070C0"/>
        </w:rPr>
      </w:pPr>
      <w:r>
        <w:rPr>
          <w:rFonts w:ascii="Century Gothic" w:hAnsi="Century Gothic"/>
          <w:color w:val="0070C0"/>
        </w:rPr>
        <w:tab/>
        <w:t>-Illusion of invulnerability (members are overconfident and willing to assume great risk)</w:t>
      </w:r>
    </w:p>
    <w:p w14:paraId="4E69CD79" w14:textId="4F7C7129" w:rsidR="00974955" w:rsidRDefault="00974955" w:rsidP="00974955">
      <w:pPr>
        <w:ind w:left="284" w:hanging="284"/>
        <w:rPr>
          <w:rFonts w:ascii="Century Gothic" w:hAnsi="Century Gothic"/>
          <w:color w:val="0070C0"/>
        </w:rPr>
      </w:pPr>
      <w:r>
        <w:rPr>
          <w:rFonts w:ascii="Century Gothic" w:hAnsi="Century Gothic"/>
          <w:color w:val="0070C0"/>
        </w:rPr>
        <w:lastRenderedPageBreak/>
        <w:tab/>
        <w:t>-Rationalization (seemingly logical but improbable excuses are given for problems)</w:t>
      </w:r>
    </w:p>
    <w:p w14:paraId="2F10E82C" w14:textId="740E153F" w:rsidR="00974955" w:rsidRDefault="00974955" w:rsidP="00974955">
      <w:pPr>
        <w:ind w:left="284" w:hanging="284"/>
        <w:rPr>
          <w:rFonts w:ascii="Century Gothic" w:hAnsi="Century Gothic"/>
          <w:color w:val="0070C0"/>
        </w:rPr>
      </w:pPr>
      <w:r>
        <w:rPr>
          <w:rFonts w:ascii="Century Gothic" w:hAnsi="Century Gothic"/>
          <w:color w:val="0070C0"/>
        </w:rPr>
        <w:tab/>
        <w:t>-Illusion of morality (decisions are perceived as sensible and morally correct)</w:t>
      </w:r>
    </w:p>
    <w:p w14:paraId="5799F2FA" w14:textId="031DEFB5" w:rsidR="00974955" w:rsidRDefault="00974955" w:rsidP="00974955">
      <w:pPr>
        <w:ind w:left="284" w:hanging="284"/>
        <w:rPr>
          <w:rFonts w:ascii="Century Gothic" w:hAnsi="Century Gothic"/>
          <w:color w:val="0070C0"/>
        </w:rPr>
      </w:pPr>
      <w:r>
        <w:rPr>
          <w:rFonts w:ascii="Century Gothic" w:hAnsi="Century Gothic"/>
          <w:color w:val="0070C0"/>
        </w:rPr>
        <w:tab/>
        <w:t>-Stereotypes of outsiders</w:t>
      </w:r>
    </w:p>
    <w:p w14:paraId="714F1D24" w14:textId="40376712" w:rsidR="00974955" w:rsidRDefault="00974955" w:rsidP="00974955">
      <w:pPr>
        <w:ind w:left="284" w:hanging="284"/>
        <w:rPr>
          <w:rFonts w:ascii="Century Gothic" w:hAnsi="Century Gothic"/>
          <w:color w:val="0070C0"/>
        </w:rPr>
      </w:pPr>
      <w:r>
        <w:rPr>
          <w:rFonts w:ascii="Century Gothic" w:hAnsi="Century Gothic"/>
          <w:color w:val="0070C0"/>
        </w:rPr>
        <w:tab/>
        <w:t>-Pressure for conformity</w:t>
      </w:r>
    </w:p>
    <w:p w14:paraId="2E81AF86" w14:textId="42CA635F" w:rsidR="00974955" w:rsidRDefault="00974955" w:rsidP="00974955">
      <w:pPr>
        <w:ind w:left="284" w:hanging="284"/>
        <w:rPr>
          <w:rFonts w:ascii="Century Gothic" w:hAnsi="Century Gothic"/>
          <w:color w:val="0070C0"/>
        </w:rPr>
      </w:pPr>
      <w:r>
        <w:rPr>
          <w:rFonts w:ascii="Century Gothic" w:hAnsi="Century Gothic"/>
          <w:color w:val="0070C0"/>
        </w:rPr>
        <w:tab/>
        <w:t>-Self-censorship (convince themselves to avoid voicing opinions contrary to the group)</w:t>
      </w:r>
    </w:p>
    <w:p w14:paraId="287A01A5" w14:textId="31FF9C86" w:rsidR="00974955" w:rsidRDefault="00974955" w:rsidP="00974955">
      <w:pPr>
        <w:ind w:left="284" w:hanging="284"/>
        <w:rPr>
          <w:rFonts w:ascii="Century Gothic" w:hAnsi="Century Gothic"/>
          <w:color w:val="0070C0"/>
        </w:rPr>
      </w:pPr>
      <w:r>
        <w:rPr>
          <w:rFonts w:ascii="Century Gothic" w:hAnsi="Century Gothic"/>
          <w:color w:val="0070C0"/>
        </w:rPr>
        <w:tab/>
        <w:t>-Illusion of unanimity (assume unanimous support for chosen course of action)</w:t>
      </w:r>
    </w:p>
    <w:p w14:paraId="2348100F" w14:textId="24FF85A0" w:rsidR="00974955" w:rsidRDefault="00974955" w:rsidP="00974955">
      <w:pPr>
        <w:ind w:left="284" w:hanging="284"/>
        <w:rPr>
          <w:rFonts w:ascii="Century Gothic" w:hAnsi="Century Gothic"/>
          <w:color w:val="0070C0"/>
        </w:rPr>
      </w:pPr>
      <w:r>
        <w:rPr>
          <w:rFonts w:ascii="Century Gothic" w:hAnsi="Century Gothic"/>
          <w:color w:val="0070C0"/>
        </w:rPr>
        <w:tab/>
        <w:t>-</w:t>
      </w:r>
      <w:proofErr w:type="spellStart"/>
      <w:r>
        <w:rPr>
          <w:rFonts w:ascii="Century Gothic" w:hAnsi="Century Gothic"/>
          <w:color w:val="0070C0"/>
        </w:rPr>
        <w:t>Mindguards</w:t>
      </w:r>
      <w:proofErr w:type="spellEnd"/>
      <w:r>
        <w:rPr>
          <w:rFonts w:ascii="Century Gothic" w:hAnsi="Century Gothic"/>
          <w:color w:val="0070C0"/>
        </w:rPr>
        <w:t xml:space="preserve"> (some members adopt the role of “protecting” the gro</w:t>
      </w:r>
      <w:r w:rsidR="00D373E9">
        <w:rPr>
          <w:rFonts w:ascii="Century Gothic" w:hAnsi="Century Gothic"/>
          <w:color w:val="0070C0"/>
        </w:rPr>
        <w:t>up from information that goes ag</w:t>
      </w:r>
      <w:r>
        <w:rPr>
          <w:rFonts w:ascii="Century Gothic" w:hAnsi="Century Gothic"/>
          <w:color w:val="0070C0"/>
        </w:rPr>
        <w:t>ainst its decisions)</w:t>
      </w:r>
    </w:p>
    <w:p w14:paraId="4825D7C5" w14:textId="77777777" w:rsidR="00974955" w:rsidRDefault="00974955" w:rsidP="00974955">
      <w:pPr>
        <w:ind w:left="284" w:hanging="284"/>
        <w:rPr>
          <w:rFonts w:ascii="Century Gothic" w:hAnsi="Century Gothic"/>
          <w:color w:val="0070C0"/>
        </w:rPr>
      </w:pPr>
    </w:p>
    <w:p w14:paraId="79B60065" w14:textId="10311351" w:rsidR="00D373E9" w:rsidRPr="00D373E9" w:rsidRDefault="00D373E9" w:rsidP="00974955">
      <w:pPr>
        <w:ind w:left="284" w:hanging="284"/>
        <w:rPr>
          <w:rFonts w:ascii="Century Gothic" w:hAnsi="Century Gothic"/>
          <w:color w:val="0070C0"/>
          <w:u w:val="single"/>
        </w:rPr>
      </w:pPr>
      <w:r>
        <w:rPr>
          <w:rFonts w:ascii="Century Gothic" w:hAnsi="Century Gothic"/>
          <w:color w:val="0070C0"/>
        </w:rPr>
        <w:tab/>
      </w:r>
      <w:r w:rsidRPr="00D373E9">
        <w:rPr>
          <w:rFonts w:ascii="Century Gothic" w:hAnsi="Century Gothic"/>
          <w:color w:val="0070C0"/>
          <w:u w:val="single"/>
        </w:rPr>
        <w:t>Groupthink prevention:</w:t>
      </w:r>
    </w:p>
    <w:p w14:paraId="563A2883" w14:textId="433A2510" w:rsidR="00D373E9" w:rsidRDefault="00D373E9" w:rsidP="00974955">
      <w:pPr>
        <w:ind w:left="284" w:hanging="284"/>
        <w:rPr>
          <w:rFonts w:ascii="Century Gothic" w:hAnsi="Century Gothic"/>
          <w:color w:val="0070C0"/>
        </w:rPr>
      </w:pPr>
      <w:r>
        <w:rPr>
          <w:rFonts w:ascii="Century Gothic" w:hAnsi="Century Gothic"/>
          <w:color w:val="0070C0"/>
        </w:rPr>
        <w:tab/>
        <w:t>-Leaders must avoid exerting undue pressure for a particular decision outcome and concentrate on good decision processes</w:t>
      </w:r>
    </w:p>
    <w:p w14:paraId="45BEC937" w14:textId="02ABB7BC" w:rsidR="00D373E9" w:rsidRDefault="00D373E9" w:rsidP="00974955">
      <w:pPr>
        <w:ind w:left="284" w:hanging="284"/>
        <w:rPr>
          <w:rFonts w:ascii="Century Gothic" w:hAnsi="Century Gothic"/>
          <w:color w:val="0070C0"/>
        </w:rPr>
      </w:pPr>
      <w:r>
        <w:rPr>
          <w:rFonts w:ascii="Century Gothic" w:hAnsi="Century Gothic"/>
          <w:color w:val="0070C0"/>
        </w:rPr>
        <w:tab/>
        <w:t>-Leaders should establish norms that encourage and even reward responsible dissent</w:t>
      </w:r>
    </w:p>
    <w:p w14:paraId="28ACA7BD" w14:textId="04D7C54C" w:rsidR="00D373E9" w:rsidRPr="00974955" w:rsidRDefault="00D373E9" w:rsidP="00974955">
      <w:pPr>
        <w:ind w:left="284" w:hanging="284"/>
        <w:rPr>
          <w:rFonts w:ascii="Century Gothic" w:hAnsi="Century Gothic"/>
          <w:color w:val="0070C0"/>
        </w:rPr>
      </w:pPr>
      <w:r>
        <w:rPr>
          <w:rFonts w:ascii="Century Gothic" w:hAnsi="Century Gothic"/>
          <w:color w:val="0070C0"/>
        </w:rPr>
        <w:tab/>
        <w:t>-Outside experts should be brought in from time to time to challenge the group’s views</w:t>
      </w:r>
    </w:p>
    <w:p w14:paraId="0EB4E7B4" w14:textId="10A24C0D" w:rsidR="00974955" w:rsidRDefault="00974955" w:rsidP="00974955">
      <w:pPr>
        <w:ind w:left="284" w:hanging="284"/>
        <w:rPr>
          <w:rFonts w:ascii="Century Gothic" w:hAnsi="Century Gothic"/>
          <w:b/>
        </w:rPr>
      </w:pPr>
      <w:r>
        <w:rPr>
          <w:rFonts w:ascii="Century Gothic" w:hAnsi="Century Gothic"/>
          <w:b/>
        </w:rPr>
        <w:tab/>
      </w:r>
    </w:p>
    <w:p w14:paraId="42EA47F0" w14:textId="5CE50403" w:rsidR="00974955" w:rsidRDefault="00D373E9" w:rsidP="00D373E9">
      <w:pPr>
        <w:ind w:left="284" w:hanging="284"/>
        <w:rPr>
          <w:rFonts w:ascii="Century Gothic" w:hAnsi="Century Gothic"/>
          <w:color w:val="0070C0"/>
          <w:u w:val="single"/>
        </w:rPr>
      </w:pPr>
      <w:r>
        <w:rPr>
          <w:rFonts w:ascii="Century Gothic" w:hAnsi="Century Gothic"/>
          <w:b/>
        </w:rPr>
        <w:tab/>
      </w:r>
      <w:r w:rsidRPr="00D373E9">
        <w:rPr>
          <w:rFonts w:ascii="Century Gothic" w:hAnsi="Century Gothic"/>
          <w:color w:val="0070C0"/>
          <w:u w:val="single"/>
        </w:rPr>
        <w:t xml:space="preserve">Risk assessment </w:t>
      </w:r>
    </w:p>
    <w:p w14:paraId="3B726F04" w14:textId="533FAE75" w:rsidR="00D373E9" w:rsidRDefault="00D373E9" w:rsidP="000D7D67">
      <w:pPr>
        <w:pStyle w:val="ListParagraph"/>
        <w:numPr>
          <w:ilvl w:val="0"/>
          <w:numId w:val="30"/>
        </w:numPr>
        <w:rPr>
          <w:rFonts w:ascii="Century Gothic" w:hAnsi="Century Gothic"/>
          <w:color w:val="0070C0"/>
        </w:rPr>
      </w:pPr>
      <w:r>
        <w:rPr>
          <w:rFonts w:ascii="Century Gothic" w:hAnsi="Century Gothic"/>
          <w:color w:val="0070C0"/>
        </w:rPr>
        <w:t>Risky shift: The tendency for groups to make riskier decisions than the average risk initially advocated by their individual members</w:t>
      </w:r>
    </w:p>
    <w:p w14:paraId="348C61C1" w14:textId="2CEB39B3" w:rsidR="00D373E9" w:rsidRDefault="00D373E9" w:rsidP="000D7D67">
      <w:pPr>
        <w:pStyle w:val="ListParagraph"/>
        <w:numPr>
          <w:ilvl w:val="0"/>
          <w:numId w:val="30"/>
        </w:numPr>
        <w:rPr>
          <w:rFonts w:ascii="Century Gothic" w:hAnsi="Century Gothic"/>
          <w:color w:val="0070C0"/>
        </w:rPr>
      </w:pPr>
      <w:r>
        <w:rPr>
          <w:rFonts w:ascii="Century Gothic" w:hAnsi="Century Gothic"/>
          <w:color w:val="0070C0"/>
        </w:rPr>
        <w:t>Conservative shift: The tendency for groups to make less risky decisions than the average risk initially advocated by their individual members</w:t>
      </w:r>
    </w:p>
    <w:p w14:paraId="4D14AADA" w14:textId="77777777" w:rsidR="00D373E9" w:rsidRDefault="00D373E9" w:rsidP="00D373E9">
      <w:pPr>
        <w:rPr>
          <w:rFonts w:ascii="Century Gothic" w:hAnsi="Century Gothic"/>
          <w:color w:val="0070C0"/>
        </w:rPr>
      </w:pPr>
    </w:p>
    <w:p w14:paraId="37C3ACA2" w14:textId="0A7E20F2" w:rsidR="00D373E9" w:rsidRDefault="00D373E9" w:rsidP="00D373E9">
      <w:pPr>
        <w:rPr>
          <w:rFonts w:ascii="Century Gothic" w:hAnsi="Century Gothic"/>
          <w:color w:val="0070C0"/>
        </w:rPr>
      </w:pPr>
      <w:r>
        <w:rPr>
          <w:rFonts w:ascii="Century Gothic" w:hAnsi="Century Gothic"/>
          <w:color w:val="0070C0"/>
        </w:rPr>
        <w:tab/>
        <w:t>*People that are usually a little risky will be a lot risky</w:t>
      </w:r>
    </w:p>
    <w:p w14:paraId="30D689BF" w14:textId="7B8165A2" w:rsidR="00974955" w:rsidRPr="00D373E9" w:rsidRDefault="00D373E9">
      <w:pPr>
        <w:rPr>
          <w:rFonts w:ascii="Century Gothic" w:hAnsi="Century Gothic"/>
          <w:color w:val="0070C0"/>
        </w:rPr>
      </w:pPr>
      <w:r>
        <w:rPr>
          <w:rFonts w:ascii="Century Gothic" w:hAnsi="Century Gothic"/>
          <w:color w:val="0070C0"/>
        </w:rPr>
        <w:tab/>
        <w:t>*People that are usually conservative will be very conservative</w:t>
      </w:r>
    </w:p>
    <w:p w14:paraId="316F29C6" w14:textId="77777777" w:rsidR="00974955" w:rsidRDefault="00974955">
      <w:pPr>
        <w:rPr>
          <w:rFonts w:ascii="Century Gothic" w:hAnsi="Century Gothic"/>
          <w:b/>
        </w:rPr>
      </w:pPr>
    </w:p>
    <w:p w14:paraId="37FF1387" w14:textId="02B7C629" w:rsidR="00615478" w:rsidRDefault="00615478">
      <w:pPr>
        <w:rPr>
          <w:rFonts w:ascii="Century Gothic" w:hAnsi="Century Gothic"/>
          <w:b/>
        </w:rPr>
      </w:pPr>
      <w:r>
        <w:rPr>
          <w:rFonts w:ascii="Century Gothic" w:hAnsi="Century Gothic"/>
          <w:b/>
        </w:rPr>
        <w:t>Chapter 12</w:t>
      </w:r>
      <w:r w:rsidRPr="00B36EC4">
        <w:rPr>
          <w:rFonts w:ascii="Century Gothic" w:hAnsi="Century Gothic"/>
          <w:b/>
        </w:rPr>
        <w:t xml:space="preserve">: </w:t>
      </w:r>
      <w:r>
        <w:rPr>
          <w:rFonts w:ascii="Century Gothic" w:hAnsi="Century Gothic"/>
          <w:b/>
        </w:rPr>
        <w:t>Ethics</w:t>
      </w:r>
    </w:p>
    <w:p w14:paraId="5F39B5E2" w14:textId="77777777" w:rsidR="00615478" w:rsidRDefault="00615478">
      <w:pPr>
        <w:rPr>
          <w:rFonts w:ascii="Century Gothic" w:hAnsi="Century Gothic"/>
          <w:b/>
        </w:rPr>
      </w:pPr>
    </w:p>
    <w:p w14:paraId="3F411045" w14:textId="77777777" w:rsidR="00615478" w:rsidRPr="00615478" w:rsidRDefault="00615478" w:rsidP="000D7D67">
      <w:pPr>
        <w:pStyle w:val="ListParagraph"/>
        <w:numPr>
          <w:ilvl w:val="0"/>
          <w:numId w:val="23"/>
        </w:numPr>
        <w:rPr>
          <w:rFonts w:ascii="Century Gothic" w:hAnsi="Century Gothic"/>
          <w:b/>
        </w:rPr>
      </w:pPr>
      <w:r>
        <w:rPr>
          <w:rFonts w:ascii="Century Gothic" w:hAnsi="Century Gothic"/>
        </w:rPr>
        <w:t>Ethics and the ethical dilemmas that managers face</w:t>
      </w:r>
    </w:p>
    <w:p w14:paraId="341E99FA" w14:textId="3E1A0F98" w:rsidR="00615478" w:rsidRPr="00615478" w:rsidRDefault="00615478" w:rsidP="00615478">
      <w:pPr>
        <w:rPr>
          <w:rFonts w:ascii="Century Gothic" w:hAnsi="Century Gothic"/>
          <w:b/>
        </w:rPr>
      </w:pPr>
      <w:r w:rsidRPr="00615478">
        <w:rPr>
          <w:rFonts w:ascii="Century Gothic" w:hAnsi="Century Gothic"/>
          <w:b/>
        </w:rPr>
        <w:tab/>
      </w:r>
    </w:p>
    <w:p w14:paraId="440398A3" w14:textId="396D4279" w:rsidR="00615478" w:rsidRDefault="00615478" w:rsidP="00615478">
      <w:pPr>
        <w:ind w:left="284" w:hanging="284"/>
        <w:rPr>
          <w:rFonts w:ascii="Century Gothic" w:hAnsi="Century Gothic"/>
          <w:color w:val="0070C0"/>
        </w:rPr>
      </w:pPr>
      <w:r>
        <w:rPr>
          <w:rFonts w:ascii="Century Gothic" w:hAnsi="Century Gothic"/>
          <w:b/>
        </w:rPr>
        <w:tab/>
      </w:r>
      <w:r w:rsidRPr="00615478">
        <w:rPr>
          <w:rFonts w:ascii="Century Gothic" w:hAnsi="Century Gothic"/>
          <w:b/>
          <w:color w:val="0070C0"/>
        </w:rPr>
        <w:t>Ethics</w:t>
      </w:r>
      <w:r>
        <w:rPr>
          <w:rFonts w:ascii="Century Gothic" w:hAnsi="Century Gothic"/>
          <w:b/>
          <w:color w:val="0070C0"/>
        </w:rPr>
        <w:t xml:space="preserve">: </w:t>
      </w:r>
      <w:r>
        <w:rPr>
          <w:rFonts w:ascii="Century Gothic" w:hAnsi="Century Gothic"/>
          <w:color w:val="0070C0"/>
        </w:rPr>
        <w:t>Systematic thinking about the moral consequences of decisions.</w:t>
      </w:r>
    </w:p>
    <w:p w14:paraId="2F9BEE9B" w14:textId="608C708A" w:rsidR="00615478" w:rsidRDefault="00615478" w:rsidP="00615478">
      <w:pPr>
        <w:ind w:left="284" w:hanging="284"/>
        <w:rPr>
          <w:rFonts w:ascii="Century Gothic" w:hAnsi="Century Gothic"/>
          <w:b/>
          <w:color w:val="0070C0"/>
        </w:rPr>
      </w:pPr>
      <w:r>
        <w:rPr>
          <w:rFonts w:ascii="Century Gothic" w:hAnsi="Century Gothic"/>
          <w:b/>
          <w:color w:val="0070C0"/>
        </w:rPr>
        <w:tab/>
      </w:r>
    </w:p>
    <w:p w14:paraId="0C1D7133" w14:textId="2F8F3BD9" w:rsidR="00615478" w:rsidRDefault="00615478" w:rsidP="00615478">
      <w:pPr>
        <w:ind w:left="284" w:hanging="284"/>
        <w:rPr>
          <w:rFonts w:ascii="Century Gothic" w:hAnsi="Century Gothic"/>
          <w:color w:val="0070C0"/>
        </w:rPr>
      </w:pPr>
      <w:r>
        <w:rPr>
          <w:rFonts w:ascii="Century Gothic" w:hAnsi="Century Gothic"/>
        </w:rPr>
        <w:tab/>
      </w:r>
      <w:r>
        <w:rPr>
          <w:rFonts w:ascii="Century Gothic" w:hAnsi="Century Gothic"/>
          <w:color w:val="0070C0"/>
        </w:rPr>
        <w:t>*Moral consequences can be framed in terms of the potential for harm to any stakeholders in the decision</w:t>
      </w:r>
    </w:p>
    <w:p w14:paraId="01BC4AD3" w14:textId="744E8D3D" w:rsidR="00615478" w:rsidRDefault="00615478" w:rsidP="00615478">
      <w:pPr>
        <w:ind w:left="284" w:hanging="284"/>
        <w:rPr>
          <w:rFonts w:ascii="Century Gothic" w:hAnsi="Century Gothic"/>
          <w:color w:val="0070C0"/>
        </w:rPr>
      </w:pPr>
      <w:r>
        <w:rPr>
          <w:rFonts w:ascii="Century Gothic" w:hAnsi="Century Gothic"/>
          <w:color w:val="0070C0"/>
        </w:rPr>
        <w:tab/>
        <w:t>*Stakeholders: People inside or outside the organization that have the potential to be affected by the organizational decisions.</w:t>
      </w:r>
    </w:p>
    <w:p w14:paraId="27FEC815" w14:textId="77777777" w:rsidR="00615478" w:rsidRDefault="00615478" w:rsidP="00615478">
      <w:pPr>
        <w:ind w:left="284" w:hanging="284"/>
        <w:rPr>
          <w:rFonts w:ascii="Century Gothic" w:hAnsi="Century Gothic"/>
          <w:color w:val="0070C0"/>
        </w:rPr>
      </w:pPr>
    </w:p>
    <w:p w14:paraId="048D6589" w14:textId="3F7CDC5C" w:rsidR="00615478" w:rsidRDefault="00615478" w:rsidP="00615478">
      <w:pPr>
        <w:ind w:left="284" w:hanging="284"/>
        <w:rPr>
          <w:rFonts w:ascii="Century Gothic" w:hAnsi="Century Gothic"/>
          <w:color w:val="0070C0"/>
        </w:rPr>
      </w:pPr>
      <w:r>
        <w:rPr>
          <w:rFonts w:ascii="Century Gothic" w:hAnsi="Century Gothic"/>
          <w:color w:val="0070C0"/>
        </w:rPr>
        <w:tab/>
      </w:r>
      <w:r w:rsidRPr="00615478">
        <w:rPr>
          <w:rFonts w:ascii="Century Gothic" w:hAnsi="Century Gothic"/>
          <w:color w:val="0070C0"/>
          <w:u w:val="single"/>
        </w:rPr>
        <w:t>Ethical dilemmas that managers face</w:t>
      </w:r>
      <w:r>
        <w:rPr>
          <w:rFonts w:ascii="Century Gothic" w:hAnsi="Century Gothic"/>
          <w:color w:val="0070C0"/>
        </w:rPr>
        <w:t>:</w:t>
      </w:r>
    </w:p>
    <w:p w14:paraId="1A9AC05C" w14:textId="4E58B04F" w:rsidR="00615478" w:rsidRDefault="00615478" w:rsidP="000D7D67">
      <w:pPr>
        <w:pStyle w:val="ListParagraph"/>
        <w:numPr>
          <w:ilvl w:val="0"/>
          <w:numId w:val="24"/>
        </w:numPr>
        <w:rPr>
          <w:rFonts w:ascii="Century Gothic" w:hAnsi="Century Gothic"/>
          <w:color w:val="0070C0"/>
        </w:rPr>
      </w:pPr>
      <w:r>
        <w:rPr>
          <w:rFonts w:ascii="Century Gothic" w:hAnsi="Century Gothic"/>
          <w:color w:val="0070C0"/>
        </w:rPr>
        <w:t>Honest communication</w:t>
      </w:r>
    </w:p>
    <w:p w14:paraId="0974511E" w14:textId="69DD0A89" w:rsidR="00615478" w:rsidRDefault="00615478" w:rsidP="000D7D67">
      <w:pPr>
        <w:pStyle w:val="ListParagraph"/>
        <w:numPr>
          <w:ilvl w:val="0"/>
          <w:numId w:val="24"/>
        </w:numPr>
        <w:rPr>
          <w:rFonts w:ascii="Century Gothic" w:hAnsi="Century Gothic"/>
          <w:color w:val="0070C0"/>
        </w:rPr>
      </w:pPr>
      <w:r>
        <w:rPr>
          <w:rFonts w:ascii="Century Gothic" w:hAnsi="Century Gothic"/>
          <w:color w:val="0070C0"/>
        </w:rPr>
        <w:t>Fair treatment</w:t>
      </w:r>
    </w:p>
    <w:p w14:paraId="3B709A52" w14:textId="34CC2D78" w:rsidR="00615478" w:rsidRDefault="00615478" w:rsidP="000D7D67">
      <w:pPr>
        <w:pStyle w:val="ListParagraph"/>
        <w:numPr>
          <w:ilvl w:val="0"/>
          <w:numId w:val="24"/>
        </w:numPr>
        <w:rPr>
          <w:rFonts w:ascii="Century Gothic" w:hAnsi="Century Gothic"/>
          <w:color w:val="0070C0"/>
        </w:rPr>
      </w:pPr>
      <w:r>
        <w:rPr>
          <w:rFonts w:ascii="Century Gothic" w:hAnsi="Century Gothic"/>
          <w:color w:val="0070C0"/>
        </w:rPr>
        <w:t>Special consideration</w:t>
      </w:r>
    </w:p>
    <w:p w14:paraId="5FEA264C" w14:textId="492A3B87" w:rsidR="00615478" w:rsidRDefault="00615478" w:rsidP="000D7D67">
      <w:pPr>
        <w:pStyle w:val="ListParagraph"/>
        <w:numPr>
          <w:ilvl w:val="0"/>
          <w:numId w:val="24"/>
        </w:numPr>
        <w:rPr>
          <w:rFonts w:ascii="Century Gothic" w:hAnsi="Century Gothic"/>
          <w:color w:val="0070C0"/>
        </w:rPr>
      </w:pPr>
      <w:r>
        <w:rPr>
          <w:rFonts w:ascii="Century Gothic" w:hAnsi="Century Gothic"/>
          <w:color w:val="0070C0"/>
        </w:rPr>
        <w:t>Fair competition</w:t>
      </w:r>
    </w:p>
    <w:p w14:paraId="17F911BD" w14:textId="7A9C3C78" w:rsidR="00615478" w:rsidRDefault="00615478" w:rsidP="000D7D67">
      <w:pPr>
        <w:pStyle w:val="ListParagraph"/>
        <w:numPr>
          <w:ilvl w:val="0"/>
          <w:numId w:val="24"/>
        </w:numPr>
        <w:rPr>
          <w:rFonts w:ascii="Century Gothic" w:hAnsi="Century Gothic"/>
          <w:color w:val="0070C0"/>
        </w:rPr>
      </w:pPr>
      <w:r>
        <w:rPr>
          <w:rFonts w:ascii="Century Gothic" w:hAnsi="Century Gothic"/>
          <w:color w:val="0070C0"/>
        </w:rPr>
        <w:lastRenderedPageBreak/>
        <w:t>Responsibility to organization</w:t>
      </w:r>
    </w:p>
    <w:p w14:paraId="743A88E6" w14:textId="7C675A1B" w:rsidR="00615478" w:rsidRDefault="00615478" w:rsidP="000D7D67">
      <w:pPr>
        <w:pStyle w:val="ListParagraph"/>
        <w:numPr>
          <w:ilvl w:val="0"/>
          <w:numId w:val="24"/>
        </w:numPr>
        <w:rPr>
          <w:rFonts w:ascii="Century Gothic" w:hAnsi="Century Gothic"/>
          <w:color w:val="0070C0"/>
        </w:rPr>
      </w:pPr>
      <w:r>
        <w:rPr>
          <w:rFonts w:ascii="Century Gothic" w:hAnsi="Century Gothic"/>
          <w:color w:val="0070C0"/>
        </w:rPr>
        <w:t>Corporate social responsibility</w:t>
      </w:r>
    </w:p>
    <w:p w14:paraId="19D4BCDF" w14:textId="322F4460" w:rsidR="00615478" w:rsidRDefault="00615478" w:rsidP="000D7D67">
      <w:pPr>
        <w:pStyle w:val="ListParagraph"/>
        <w:numPr>
          <w:ilvl w:val="0"/>
          <w:numId w:val="24"/>
        </w:numPr>
        <w:rPr>
          <w:rFonts w:ascii="Century Gothic" w:hAnsi="Century Gothic"/>
          <w:color w:val="0070C0"/>
        </w:rPr>
      </w:pPr>
      <w:r>
        <w:rPr>
          <w:rFonts w:ascii="Century Gothic" w:hAnsi="Century Gothic"/>
          <w:color w:val="0070C0"/>
        </w:rPr>
        <w:t>Respect for law</w:t>
      </w:r>
    </w:p>
    <w:p w14:paraId="5A5ED54A" w14:textId="5E9D59CF" w:rsidR="00615478" w:rsidRDefault="00615478" w:rsidP="00615478">
      <w:pPr>
        <w:rPr>
          <w:rFonts w:ascii="Century Gothic" w:hAnsi="Century Gothic"/>
          <w:color w:val="0070C0"/>
        </w:rPr>
      </w:pPr>
      <w:r>
        <w:rPr>
          <w:rFonts w:ascii="Century Gothic" w:hAnsi="Century Gothic"/>
          <w:color w:val="0070C0"/>
        </w:rPr>
        <w:tab/>
      </w:r>
    </w:p>
    <w:p w14:paraId="4C867E05" w14:textId="5BE76C4F" w:rsidR="00615478" w:rsidRPr="00615478" w:rsidRDefault="00615478" w:rsidP="00615478">
      <w:pPr>
        <w:ind w:left="284"/>
        <w:rPr>
          <w:rFonts w:ascii="Century Gothic" w:hAnsi="Century Gothic"/>
          <w:color w:val="0070C0"/>
          <w:u w:val="single"/>
        </w:rPr>
      </w:pPr>
      <w:r w:rsidRPr="00615478">
        <w:rPr>
          <w:rFonts w:ascii="Century Gothic" w:hAnsi="Century Gothic"/>
          <w:color w:val="0070C0"/>
          <w:u w:val="single"/>
        </w:rPr>
        <w:t>Causes of unethical behaviour:</w:t>
      </w:r>
    </w:p>
    <w:p w14:paraId="558B4BCA" w14:textId="6A6493F9" w:rsidR="00615478" w:rsidRDefault="00615478" w:rsidP="000D7D67">
      <w:pPr>
        <w:pStyle w:val="ListParagraph"/>
        <w:numPr>
          <w:ilvl w:val="0"/>
          <w:numId w:val="25"/>
        </w:numPr>
        <w:rPr>
          <w:rFonts w:ascii="Century Gothic" w:hAnsi="Century Gothic"/>
          <w:color w:val="0070C0"/>
        </w:rPr>
      </w:pPr>
      <w:r>
        <w:rPr>
          <w:rFonts w:ascii="Century Gothic" w:hAnsi="Century Gothic"/>
          <w:color w:val="0070C0"/>
        </w:rPr>
        <w:t>Gain</w:t>
      </w:r>
    </w:p>
    <w:p w14:paraId="27866886" w14:textId="1D78FF40" w:rsidR="00615478" w:rsidRDefault="00615478" w:rsidP="000D7D67">
      <w:pPr>
        <w:pStyle w:val="ListParagraph"/>
        <w:numPr>
          <w:ilvl w:val="0"/>
          <w:numId w:val="25"/>
        </w:numPr>
        <w:rPr>
          <w:rFonts w:ascii="Century Gothic" w:hAnsi="Century Gothic"/>
          <w:color w:val="0070C0"/>
        </w:rPr>
      </w:pPr>
      <w:r>
        <w:rPr>
          <w:rFonts w:ascii="Century Gothic" w:hAnsi="Century Gothic"/>
          <w:color w:val="0070C0"/>
        </w:rPr>
        <w:t>Role conflict</w:t>
      </w:r>
    </w:p>
    <w:p w14:paraId="2F8DB99C" w14:textId="7CF64DEB" w:rsidR="00615478" w:rsidRDefault="00615478" w:rsidP="000D7D67">
      <w:pPr>
        <w:pStyle w:val="ListParagraph"/>
        <w:numPr>
          <w:ilvl w:val="0"/>
          <w:numId w:val="25"/>
        </w:numPr>
        <w:rPr>
          <w:rFonts w:ascii="Century Gothic" w:hAnsi="Century Gothic"/>
          <w:color w:val="0070C0"/>
        </w:rPr>
      </w:pPr>
      <w:r>
        <w:rPr>
          <w:rFonts w:ascii="Century Gothic" w:hAnsi="Century Gothic"/>
          <w:color w:val="0070C0"/>
        </w:rPr>
        <w:t>Strong organizational identification</w:t>
      </w:r>
    </w:p>
    <w:p w14:paraId="45E4FE23" w14:textId="07F5CCA4" w:rsidR="00615478" w:rsidRDefault="00615478" w:rsidP="000D7D67">
      <w:pPr>
        <w:pStyle w:val="ListParagraph"/>
        <w:numPr>
          <w:ilvl w:val="0"/>
          <w:numId w:val="25"/>
        </w:numPr>
        <w:rPr>
          <w:rFonts w:ascii="Century Gothic" w:hAnsi="Century Gothic"/>
          <w:color w:val="0070C0"/>
        </w:rPr>
      </w:pPr>
      <w:r>
        <w:rPr>
          <w:rFonts w:ascii="Century Gothic" w:hAnsi="Century Gothic"/>
          <w:color w:val="0070C0"/>
        </w:rPr>
        <w:t>Competition</w:t>
      </w:r>
    </w:p>
    <w:p w14:paraId="10181BF9" w14:textId="6EC7DEB5" w:rsidR="00615478" w:rsidRDefault="00615478" w:rsidP="000D7D67">
      <w:pPr>
        <w:pStyle w:val="ListParagraph"/>
        <w:numPr>
          <w:ilvl w:val="0"/>
          <w:numId w:val="25"/>
        </w:numPr>
        <w:rPr>
          <w:rFonts w:ascii="Century Gothic" w:hAnsi="Century Gothic"/>
          <w:color w:val="0070C0"/>
        </w:rPr>
      </w:pPr>
      <w:r>
        <w:rPr>
          <w:rFonts w:ascii="Century Gothic" w:hAnsi="Century Gothic"/>
          <w:color w:val="0070C0"/>
        </w:rPr>
        <w:t>Personality</w:t>
      </w:r>
    </w:p>
    <w:p w14:paraId="5B9219A8" w14:textId="09C82934" w:rsidR="00615478" w:rsidRDefault="00615478" w:rsidP="000D7D67">
      <w:pPr>
        <w:pStyle w:val="ListParagraph"/>
        <w:numPr>
          <w:ilvl w:val="0"/>
          <w:numId w:val="25"/>
        </w:numPr>
        <w:rPr>
          <w:rFonts w:ascii="Century Gothic" w:hAnsi="Century Gothic"/>
          <w:color w:val="0070C0"/>
        </w:rPr>
      </w:pPr>
      <w:r>
        <w:rPr>
          <w:rFonts w:ascii="Century Gothic" w:hAnsi="Century Gothic"/>
          <w:color w:val="0070C0"/>
        </w:rPr>
        <w:t>Organizational and industry culture</w:t>
      </w:r>
    </w:p>
    <w:p w14:paraId="5EE16324" w14:textId="77777777" w:rsidR="00615478" w:rsidRPr="00615478" w:rsidRDefault="00615478" w:rsidP="00615478">
      <w:pPr>
        <w:ind w:left="644"/>
        <w:rPr>
          <w:rFonts w:ascii="Century Gothic" w:hAnsi="Century Gothic"/>
          <w:color w:val="0070C0"/>
        </w:rPr>
      </w:pPr>
    </w:p>
    <w:p w14:paraId="187FE1C6" w14:textId="074A3D4F" w:rsidR="00615478" w:rsidRDefault="00615478" w:rsidP="000D7D67">
      <w:pPr>
        <w:pStyle w:val="ListParagraph"/>
        <w:numPr>
          <w:ilvl w:val="0"/>
          <w:numId w:val="23"/>
        </w:numPr>
        <w:rPr>
          <w:rFonts w:ascii="Century Gothic" w:hAnsi="Century Gothic"/>
          <w:color w:val="000000" w:themeColor="text1"/>
        </w:rPr>
      </w:pPr>
      <w:r>
        <w:rPr>
          <w:rFonts w:ascii="Century Gothic" w:hAnsi="Century Gothic"/>
          <w:color w:val="000000" w:themeColor="text1"/>
        </w:rPr>
        <w:t>Sexual harassment</w:t>
      </w:r>
      <w:r w:rsidR="00FA24B5">
        <w:rPr>
          <w:rFonts w:ascii="Century Gothic" w:hAnsi="Century Gothic"/>
          <w:color w:val="000000" w:themeColor="text1"/>
        </w:rPr>
        <w:t>, what organizations can do to prevent it and how should they respond to allegations</w:t>
      </w:r>
    </w:p>
    <w:p w14:paraId="1FB1E927" w14:textId="77777777" w:rsidR="00FA24B5" w:rsidRDefault="00FA24B5" w:rsidP="00FA24B5">
      <w:pPr>
        <w:rPr>
          <w:rFonts w:ascii="Century Gothic" w:hAnsi="Century Gothic"/>
          <w:color w:val="0070C0"/>
        </w:rPr>
      </w:pPr>
    </w:p>
    <w:p w14:paraId="2C03B277" w14:textId="462B0996" w:rsidR="00FA24B5" w:rsidRDefault="00FA24B5" w:rsidP="00FA24B5">
      <w:pPr>
        <w:ind w:left="284" w:hanging="284"/>
        <w:rPr>
          <w:rFonts w:ascii="Century Gothic" w:hAnsi="Century Gothic"/>
          <w:color w:val="0070C0"/>
        </w:rPr>
      </w:pPr>
      <w:r w:rsidRPr="00FA24B5">
        <w:rPr>
          <w:rFonts w:ascii="Century Gothic" w:hAnsi="Century Gothic"/>
          <w:b/>
          <w:color w:val="0070C0"/>
        </w:rPr>
        <w:tab/>
        <w:t>Sexual harassment</w:t>
      </w:r>
      <w:r>
        <w:rPr>
          <w:rFonts w:ascii="Century Gothic" w:hAnsi="Century Gothic"/>
          <w:color w:val="0070C0"/>
        </w:rPr>
        <w:t>: A form of unethical behaviour that stems, in part, from the abuse of power and the perpetuation of a gender power imbalance. Managers who use their position, reward, or coercive power to request sexual favours or demonstrate verbal and physical conduct of a sexual nature as a condition of employment or as a basis for employment decisions toward those in less powerful positions are abusing their power and acting in an unethical manner.</w:t>
      </w:r>
    </w:p>
    <w:p w14:paraId="7C1B9F8C" w14:textId="77777777" w:rsidR="00FA24B5" w:rsidRDefault="00FA24B5" w:rsidP="00FA24B5">
      <w:pPr>
        <w:ind w:left="284" w:hanging="284"/>
        <w:rPr>
          <w:rFonts w:ascii="Century Gothic" w:hAnsi="Century Gothic"/>
          <w:color w:val="0070C0"/>
        </w:rPr>
      </w:pPr>
    </w:p>
    <w:p w14:paraId="4AC4B8D1" w14:textId="1FF5440B" w:rsidR="00FA24B5" w:rsidRDefault="00FA24B5" w:rsidP="00FA24B5">
      <w:pPr>
        <w:ind w:left="284" w:hanging="284"/>
        <w:rPr>
          <w:rFonts w:ascii="Century Gothic" w:hAnsi="Century Gothic"/>
          <w:color w:val="0070C0"/>
        </w:rPr>
      </w:pPr>
      <w:r>
        <w:rPr>
          <w:rFonts w:ascii="Century Gothic" w:hAnsi="Century Gothic"/>
          <w:color w:val="0070C0"/>
        </w:rPr>
        <w:tab/>
      </w:r>
      <w:r w:rsidRPr="00FA24B5">
        <w:rPr>
          <w:rFonts w:ascii="Century Gothic" w:hAnsi="Century Gothic"/>
          <w:b/>
          <w:color w:val="0070C0"/>
        </w:rPr>
        <w:t>Deaf ear syndrome</w:t>
      </w:r>
      <w:r>
        <w:rPr>
          <w:rFonts w:ascii="Century Gothic" w:hAnsi="Century Gothic"/>
          <w:color w:val="0070C0"/>
        </w:rPr>
        <w:t>: Refers to the inaction or complacency of organizations in the face of charges of sexual harassment.</w:t>
      </w:r>
    </w:p>
    <w:p w14:paraId="1F402D9E" w14:textId="5F57E8F8" w:rsidR="00FA24B5" w:rsidRDefault="00FA24B5" w:rsidP="00FA24B5">
      <w:pPr>
        <w:ind w:left="284" w:hanging="284"/>
        <w:rPr>
          <w:rFonts w:ascii="Century Gothic" w:hAnsi="Century Gothic"/>
          <w:b/>
          <w:color w:val="0070C0"/>
        </w:rPr>
      </w:pPr>
      <w:r>
        <w:rPr>
          <w:rFonts w:ascii="Century Gothic" w:hAnsi="Century Gothic"/>
          <w:b/>
          <w:color w:val="0070C0"/>
        </w:rPr>
        <w:tab/>
      </w:r>
    </w:p>
    <w:p w14:paraId="2F7DA633" w14:textId="57778630" w:rsidR="00FA24B5" w:rsidRPr="00FA24B5" w:rsidRDefault="00FA24B5" w:rsidP="00FA24B5">
      <w:pPr>
        <w:ind w:left="284" w:hanging="284"/>
        <w:rPr>
          <w:rFonts w:ascii="Century Gothic" w:hAnsi="Century Gothic"/>
          <w:color w:val="0070C0"/>
          <w:u w:val="single"/>
        </w:rPr>
      </w:pPr>
      <w:r>
        <w:rPr>
          <w:rFonts w:ascii="Century Gothic" w:hAnsi="Century Gothic"/>
          <w:color w:val="0070C0"/>
        </w:rPr>
        <w:tab/>
      </w:r>
      <w:r w:rsidRPr="00FA24B5">
        <w:rPr>
          <w:rFonts w:ascii="Century Gothic" w:hAnsi="Century Gothic"/>
          <w:color w:val="0070C0"/>
          <w:u w:val="single"/>
        </w:rPr>
        <w:t>How to prevent sexual harassment:</w:t>
      </w:r>
    </w:p>
    <w:p w14:paraId="463AC3D4" w14:textId="4108DF95" w:rsidR="00FA24B5" w:rsidRDefault="00FA24B5" w:rsidP="000D7D67">
      <w:pPr>
        <w:pStyle w:val="ListParagraph"/>
        <w:numPr>
          <w:ilvl w:val="0"/>
          <w:numId w:val="27"/>
        </w:numPr>
        <w:rPr>
          <w:rFonts w:ascii="Century Gothic" w:hAnsi="Century Gothic"/>
          <w:color w:val="0070C0"/>
        </w:rPr>
      </w:pPr>
      <w:r>
        <w:rPr>
          <w:rFonts w:ascii="Century Gothic" w:hAnsi="Century Gothic"/>
          <w:color w:val="0070C0"/>
        </w:rPr>
        <w:t>Top management commitment</w:t>
      </w:r>
    </w:p>
    <w:p w14:paraId="7E9BFB69" w14:textId="2ED3D9A9" w:rsidR="00FA24B5" w:rsidRDefault="00FA24B5" w:rsidP="000D7D67">
      <w:pPr>
        <w:pStyle w:val="ListParagraph"/>
        <w:numPr>
          <w:ilvl w:val="0"/>
          <w:numId w:val="27"/>
        </w:numPr>
        <w:rPr>
          <w:rFonts w:ascii="Century Gothic" w:hAnsi="Century Gothic"/>
          <w:color w:val="0070C0"/>
        </w:rPr>
      </w:pPr>
      <w:r>
        <w:rPr>
          <w:rFonts w:ascii="Century Gothic" w:hAnsi="Century Gothic"/>
          <w:color w:val="0070C0"/>
        </w:rPr>
        <w:t>Provide comprehensive educational programs</w:t>
      </w:r>
    </w:p>
    <w:p w14:paraId="0C763B76" w14:textId="19514AFD" w:rsidR="00FA24B5" w:rsidRDefault="00FA24B5" w:rsidP="000D7D67">
      <w:pPr>
        <w:pStyle w:val="ListParagraph"/>
        <w:numPr>
          <w:ilvl w:val="0"/>
          <w:numId w:val="27"/>
        </w:numPr>
        <w:rPr>
          <w:rFonts w:ascii="Century Gothic" w:hAnsi="Century Gothic"/>
          <w:color w:val="0070C0"/>
        </w:rPr>
      </w:pPr>
      <w:r>
        <w:rPr>
          <w:rFonts w:ascii="Century Gothic" w:hAnsi="Century Gothic"/>
          <w:color w:val="0070C0"/>
        </w:rPr>
        <w:t>Continuously monitor the work environment</w:t>
      </w:r>
    </w:p>
    <w:p w14:paraId="557BD8D3" w14:textId="19C35054" w:rsidR="00FA24B5" w:rsidRDefault="00FA24B5" w:rsidP="000D7D67">
      <w:pPr>
        <w:pStyle w:val="ListParagraph"/>
        <w:numPr>
          <w:ilvl w:val="0"/>
          <w:numId w:val="27"/>
        </w:numPr>
        <w:rPr>
          <w:rFonts w:ascii="Century Gothic" w:hAnsi="Century Gothic"/>
          <w:color w:val="0070C0"/>
        </w:rPr>
      </w:pPr>
      <w:r>
        <w:rPr>
          <w:rFonts w:ascii="Century Gothic" w:hAnsi="Century Gothic"/>
          <w:color w:val="0070C0"/>
        </w:rPr>
        <w:t>Respond to complaints in a thorough timely manner</w:t>
      </w:r>
    </w:p>
    <w:p w14:paraId="589317C6" w14:textId="2AA28E44" w:rsidR="00FA24B5" w:rsidRDefault="00FA24B5" w:rsidP="000D7D67">
      <w:pPr>
        <w:pStyle w:val="ListParagraph"/>
        <w:numPr>
          <w:ilvl w:val="0"/>
          <w:numId w:val="27"/>
        </w:numPr>
        <w:rPr>
          <w:rFonts w:ascii="Century Gothic" w:hAnsi="Century Gothic"/>
          <w:color w:val="0070C0"/>
        </w:rPr>
      </w:pPr>
      <w:r>
        <w:rPr>
          <w:rFonts w:ascii="Century Gothic" w:hAnsi="Century Gothic"/>
          <w:color w:val="0070C0"/>
        </w:rPr>
        <w:t>Have clear policies and reporting procedures</w:t>
      </w:r>
    </w:p>
    <w:p w14:paraId="3938912F" w14:textId="77777777" w:rsidR="00FA24B5" w:rsidRPr="00FA24B5" w:rsidRDefault="00FA24B5" w:rsidP="00FA24B5">
      <w:pPr>
        <w:rPr>
          <w:rFonts w:ascii="Century Gothic" w:hAnsi="Century Gothic"/>
          <w:color w:val="0070C0"/>
        </w:rPr>
      </w:pPr>
    </w:p>
    <w:p w14:paraId="66B63CAB" w14:textId="630E8879" w:rsidR="00FA24B5" w:rsidRPr="00FA24B5" w:rsidRDefault="00FA24B5" w:rsidP="00FA24B5">
      <w:pPr>
        <w:ind w:left="284" w:hanging="284"/>
        <w:rPr>
          <w:rFonts w:ascii="Century Gothic" w:hAnsi="Century Gothic"/>
          <w:color w:val="0070C0"/>
          <w:u w:val="single"/>
        </w:rPr>
      </w:pPr>
      <w:r>
        <w:rPr>
          <w:rFonts w:ascii="Century Gothic" w:hAnsi="Century Gothic"/>
          <w:color w:val="0070C0"/>
        </w:rPr>
        <w:tab/>
      </w:r>
      <w:r w:rsidRPr="00FA24B5">
        <w:rPr>
          <w:rFonts w:ascii="Century Gothic" w:hAnsi="Century Gothic"/>
          <w:color w:val="0070C0"/>
          <w:u w:val="single"/>
        </w:rPr>
        <w:t>How to respond to sexual harassment:</w:t>
      </w:r>
    </w:p>
    <w:p w14:paraId="7C22D525" w14:textId="33ED2002" w:rsidR="00FA24B5" w:rsidRDefault="00FA24B5" w:rsidP="000D7D67">
      <w:pPr>
        <w:pStyle w:val="ListParagraph"/>
        <w:numPr>
          <w:ilvl w:val="0"/>
          <w:numId w:val="26"/>
        </w:numPr>
        <w:rPr>
          <w:rFonts w:ascii="Century Gothic" w:hAnsi="Century Gothic"/>
          <w:color w:val="0070C0"/>
        </w:rPr>
      </w:pPr>
      <w:r>
        <w:rPr>
          <w:rFonts w:ascii="Century Gothic" w:hAnsi="Century Gothic"/>
          <w:color w:val="0070C0"/>
        </w:rPr>
        <w:t>Examine the characteristics of deaf ear organizations</w:t>
      </w:r>
    </w:p>
    <w:p w14:paraId="7435182B" w14:textId="0EB8649B" w:rsidR="00FA24B5" w:rsidRDefault="00FA24B5" w:rsidP="000D7D67">
      <w:pPr>
        <w:pStyle w:val="ListParagraph"/>
        <w:numPr>
          <w:ilvl w:val="0"/>
          <w:numId w:val="26"/>
        </w:numPr>
        <w:rPr>
          <w:rFonts w:ascii="Century Gothic" w:hAnsi="Century Gothic"/>
          <w:color w:val="0070C0"/>
        </w:rPr>
      </w:pPr>
      <w:r>
        <w:rPr>
          <w:rFonts w:ascii="Century Gothic" w:hAnsi="Century Gothic"/>
          <w:color w:val="0070C0"/>
        </w:rPr>
        <w:t>Foster management support and education</w:t>
      </w:r>
    </w:p>
    <w:p w14:paraId="7859239E" w14:textId="17CA1BA9" w:rsidR="00FA24B5" w:rsidRDefault="00FA24B5" w:rsidP="000D7D67">
      <w:pPr>
        <w:pStyle w:val="ListParagraph"/>
        <w:numPr>
          <w:ilvl w:val="0"/>
          <w:numId w:val="26"/>
        </w:numPr>
        <w:rPr>
          <w:rFonts w:ascii="Century Gothic" w:hAnsi="Century Gothic"/>
          <w:color w:val="0070C0"/>
        </w:rPr>
      </w:pPr>
      <w:r>
        <w:rPr>
          <w:rFonts w:ascii="Century Gothic" w:hAnsi="Century Gothic"/>
          <w:color w:val="0070C0"/>
        </w:rPr>
        <w:t>Take immediate action</w:t>
      </w:r>
    </w:p>
    <w:p w14:paraId="52F839B1" w14:textId="28E4B6A1" w:rsidR="00FA24B5" w:rsidRDefault="00FA24B5" w:rsidP="000D7D67">
      <w:pPr>
        <w:pStyle w:val="ListParagraph"/>
        <w:numPr>
          <w:ilvl w:val="0"/>
          <w:numId w:val="26"/>
        </w:numPr>
        <w:rPr>
          <w:rFonts w:ascii="Century Gothic" w:hAnsi="Century Gothic"/>
          <w:color w:val="0070C0"/>
        </w:rPr>
      </w:pPr>
      <w:r>
        <w:rPr>
          <w:rFonts w:ascii="Century Gothic" w:hAnsi="Century Gothic"/>
          <w:color w:val="0070C0"/>
        </w:rPr>
        <w:t>Create state-of-the-art policy</w:t>
      </w:r>
    </w:p>
    <w:p w14:paraId="3F93EC80" w14:textId="693F06F1" w:rsidR="00FA24B5" w:rsidRPr="00FA24B5" w:rsidRDefault="00FA24B5" w:rsidP="000D7D67">
      <w:pPr>
        <w:pStyle w:val="ListParagraph"/>
        <w:numPr>
          <w:ilvl w:val="0"/>
          <w:numId w:val="26"/>
        </w:numPr>
        <w:rPr>
          <w:rFonts w:ascii="Century Gothic" w:hAnsi="Century Gothic"/>
          <w:color w:val="0070C0"/>
        </w:rPr>
      </w:pPr>
      <w:r>
        <w:rPr>
          <w:rFonts w:ascii="Century Gothic" w:hAnsi="Century Gothic"/>
          <w:color w:val="0070C0"/>
        </w:rPr>
        <w:t>Establish clear reporting procedures</w:t>
      </w:r>
    </w:p>
    <w:p w14:paraId="166F4808" w14:textId="77777777" w:rsidR="00FA24B5" w:rsidRPr="00FA24B5" w:rsidRDefault="00FA24B5" w:rsidP="00FA24B5">
      <w:pPr>
        <w:ind w:left="284" w:hanging="284"/>
        <w:rPr>
          <w:rFonts w:ascii="Century Gothic" w:hAnsi="Century Gothic"/>
          <w:color w:val="0070C0"/>
        </w:rPr>
      </w:pPr>
    </w:p>
    <w:p w14:paraId="53A32858" w14:textId="77777777" w:rsidR="00615478" w:rsidRDefault="00615478">
      <w:pPr>
        <w:rPr>
          <w:rFonts w:ascii="Century Gothic" w:hAnsi="Century Gothic"/>
          <w:b/>
        </w:rPr>
      </w:pPr>
    </w:p>
    <w:p w14:paraId="348BA836" w14:textId="77777777" w:rsidR="00AD6D70" w:rsidRPr="00B36EC4" w:rsidRDefault="00CE2E67">
      <w:pPr>
        <w:rPr>
          <w:rFonts w:ascii="Century Gothic" w:hAnsi="Century Gothic"/>
          <w:b/>
        </w:rPr>
      </w:pPr>
      <w:r w:rsidRPr="00B36EC4">
        <w:rPr>
          <w:rFonts w:ascii="Century Gothic" w:hAnsi="Century Gothic"/>
          <w:b/>
        </w:rPr>
        <w:t>Chapter 13: Conflicts &amp; Stress</w:t>
      </w:r>
    </w:p>
    <w:p w14:paraId="6CC0E35A" w14:textId="77777777" w:rsidR="00CE2E67" w:rsidRPr="00B36EC4" w:rsidRDefault="00CE2E67">
      <w:pPr>
        <w:rPr>
          <w:rFonts w:ascii="Century Gothic" w:hAnsi="Century Gothic"/>
          <w:b/>
        </w:rPr>
      </w:pPr>
    </w:p>
    <w:p w14:paraId="3EDEE0D4" w14:textId="77777777" w:rsidR="00CE2E67" w:rsidRPr="00B36EC4" w:rsidRDefault="00CE2E67" w:rsidP="003F2D8C">
      <w:pPr>
        <w:pStyle w:val="ListParagraph"/>
        <w:numPr>
          <w:ilvl w:val="0"/>
          <w:numId w:val="1"/>
        </w:numPr>
        <w:rPr>
          <w:rFonts w:ascii="Century Gothic" w:hAnsi="Century Gothic"/>
        </w:rPr>
      </w:pPr>
      <w:r w:rsidRPr="00B36EC4">
        <w:rPr>
          <w:rFonts w:ascii="Century Gothic" w:hAnsi="Century Gothic"/>
        </w:rPr>
        <w:t>Interpersonal conflicts and its causes</w:t>
      </w:r>
    </w:p>
    <w:p w14:paraId="07640142" w14:textId="77777777" w:rsidR="003F2D8C" w:rsidRPr="00B36EC4" w:rsidRDefault="003F2D8C" w:rsidP="00CE2E67">
      <w:pPr>
        <w:ind w:left="360"/>
        <w:rPr>
          <w:rFonts w:ascii="Century Gothic" w:hAnsi="Century Gothic"/>
          <w:b/>
          <w:color w:val="0070C0"/>
        </w:rPr>
      </w:pPr>
    </w:p>
    <w:p w14:paraId="2290E518" w14:textId="77777777" w:rsidR="00CE2E67" w:rsidRPr="00B36EC4" w:rsidRDefault="00CE2E67" w:rsidP="00CE2E67">
      <w:pPr>
        <w:ind w:left="360"/>
        <w:rPr>
          <w:rFonts w:ascii="Century Gothic" w:hAnsi="Century Gothic"/>
          <w:color w:val="0070C0"/>
        </w:rPr>
      </w:pPr>
      <w:r w:rsidRPr="00B36EC4">
        <w:rPr>
          <w:rFonts w:ascii="Century Gothic" w:hAnsi="Century Gothic"/>
          <w:b/>
          <w:color w:val="0070C0"/>
        </w:rPr>
        <w:t>I</w:t>
      </w:r>
      <w:r w:rsidR="00E750CC" w:rsidRPr="00B36EC4">
        <w:rPr>
          <w:rFonts w:ascii="Century Gothic" w:hAnsi="Century Gothic"/>
          <w:b/>
          <w:color w:val="0070C0"/>
        </w:rPr>
        <w:t>nterpersonal C</w:t>
      </w:r>
      <w:r w:rsidRPr="00B36EC4">
        <w:rPr>
          <w:rFonts w:ascii="Century Gothic" w:hAnsi="Century Gothic"/>
          <w:b/>
          <w:color w:val="0070C0"/>
        </w:rPr>
        <w:t>onflict:</w:t>
      </w:r>
      <w:r w:rsidRPr="00B36EC4">
        <w:rPr>
          <w:rFonts w:ascii="Century Gothic" w:hAnsi="Century Gothic"/>
          <w:color w:val="0070C0"/>
        </w:rPr>
        <w:t xml:space="preserve"> </w:t>
      </w:r>
      <w:r w:rsidR="00AD520F" w:rsidRPr="00B36EC4">
        <w:rPr>
          <w:rFonts w:ascii="Century Gothic" w:hAnsi="Century Gothic"/>
          <w:color w:val="0070C0"/>
        </w:rPr>
        <w:t>A</w:t>
      </w:r>
      <w:r w:rsidRPr="00B36EC4">
        <w:rPr>
          <w:rFonts w:ascii="Century Gothic" w:hAnsi="Century Gothic"/>
          <w:color w:val="0070C0"/>
        </w:rPr>
        <w:t xml:space="preserve"> process that occurs when one person, group, or organizational subunit frustrates the goal of attainment of another (often involves antagonistic attitudes and behaviours).</w:t>
      </w:r>
    </w:p>
    <w:p w14:paraId="2BB19253" w14:textId="77777777" w:rsidR="00AD520F" w:rsidRPr="00B36EC4" w:rsidRDefault="00AD520F" w:rsidP="00CE2E67">
      <w:pPr>
        <w:ind w:left="360"/>
        <w:rPr>
          <w:rFonts w:ascii="Century Gothic" w:hAnsi="Century Gothic"/>
          <w:b/>
          <w:color w:val="0070C0"/>
        </w:rPr>
      </w:pPr>
    </w:p>
    <w:p w14:paraId="5647545D" w14:textId="77777777" w:rsidR="00AD520F" w:rsidRPr="00B36EC4" w:rsidRDefault="00CE2E67" w:rsidP="00BF7010">
      <w:pPr>
        <w:ind w:left="360"/>
        <w:rPr>
          <w:rFonts w:ascii="Century Gothic" w:hAnsi="Century Gothic"/>
          <w:b/>
          <w:color w:val="0070C0"/>
        </w:rPr>
      </w:pPr>
      <w:r w:rsidRPr="00B36EC4">
        <w:rPr>
          <w:rFonts w:ascii="Century Gothic" w:hAnsi="Century Gothic"/>
          <w:b/>
          <w:color w:val="0070C0"/>
        </w:rPr>
        <w:t>Causes:</w:t>
      </w:r>
    </w:p>
    <w:p w14:paraId="097C684D" w14:textId="77777777" w:rsidR="00CE2E67" w:rsidRPr="00B36EC4" w:rsidRDefault="00CE2E67" w:rsidP="00AD520F">
      <w:pPr>
        <w:ind w:firstLine="360"/>
        <w:rPr>
          <w:rFonts w:ascii="Century Gothic" w:hAnsi="Century Gothic"/>
          <w:color w:val="0070C0"/>
          <w:u w:val="single"/>
        </w:rPr>
      </w:pPr>
      <w:r w:rsidRPr="00B36EC4">
        <w:rPr>
          <w:rFonts w:ascii="Century Gothic" w:hAnsi="Century Gothic"/>
          <w:color w:val="0070C0"/>
          <w:u w:val="single"/>
        </w:rPr>
        <w:t xml:space="preserve">Group identification and intergroup bias </w:t>
      </w:r>
    </w:p>
    <w:p w14:paraId="04BA16C3" w14:textId="77777777" w:rsidR="00CE2E67" w:rsidRPr="00B36EC4" w:rsidRDefault="00AD520F" w:rsidP="000D7D67">
      <w:pPr>
        <w:pStyle w:val="ListParagraph"/>
        <w:numPr>
          <w:ilvl w:val="0"/>
          <w:numId w:val="2"/>
        </w:numPr>
        <w:rPr>
          <w:rFonts w:ascii="Century Gothic" w:hAnsi="Century Gothic"/>
          <w:color w:val="0070C0"/>
        </w:rPr>
      </w:pPr>
      <w:r w:rsidRPr="00B36EC4">
        <w:rPr>
          <w:rFonts w:ascii="Century Gothic" w:hAnsi="Century Gothic"/>
          <w:color w:val="0070C0"/>
        </w:rPr>
        <w:t>M</w:t>
      </w:r>
      <w:r w:rsidR="00CE2E67" w:rsidRPr="00B36EC4">
        <w:rPr>
          <w:rFonts w:ascii="Century Gothic" w:hAnsi="Century Gothic"/>
          <w:color w:val="0070C0"/>
        </w:rPr>
        <w:t>ore positive view of their own “in-group” and less positive view of the “out-group”, higher self-esteem)</w:t>
      </w:r>
    </w:p>
    <w:p w14:paraId="7207E092" w14:textId="5C5F642E" w:rsidR="00AD520F" w:rsidRPr="00B36EC4" w:rsidRDefault="00CE2E67" w:rsidP="00CE2E67">
      <w:pPr>
        <w:ind w:left="360"/>
        <w:rPr>
          <w:rFonts w:ascii="Century Gothic" w:hAnsi="Century Gothic"/>
          <w:color w:val="0070C0"/>
        </w:rPr>
      </w:pPr>
      <w:r w:rsidRPr="00B36EC4">
        <w:rPr>
          <w:rFonts w:ascii="Century Gothic" w:hAnsi="Century Gothic"/>
          <w:color w:val="0070C0"/>
          <w:u w:val="single"/>
        </w:rPr>
        <w:t>Interdependence</w:t>
      </w:r>
      <w:r w:rsidR="00AD520F" w:rsidRPr="00B36EC4">
        <w:rPr>
          <w:rFonts w:ascii="Century Gothic" w:hAnsi="Century Gothic"/>
          <w:color w:val="0070C0"/>
        </w:rPr>
        <w:t xml:space="preserve"> </w:t>
      </w:r>
    </w:p>
    <w:p w14:paraId="333F47E9" w14:textId="77777777" w:rsidR="00AD520F" w:rsidRPr="00B36EC4" w:rsidRDefault="00AD520F" w:rsidP="000D7D67">
      <w:pPr>
        <w:pStyle w:val="ListParagraph"/>
        <w:numPr>
          <w:ilvl w:val="0"/>
          <w:numId w:val="2"/>
        </w:numPr>
        <w:rPr>
          <w:rFonts w:ascii="Century Gothic" w:hAnsi="Century Gothic"/>
          <w:color w:val="0070C0"/>
        </w:rPr>
      </w:pPr>
      <w:r w:rsidRPr="00B36EC4">
        <w:rPr>
          <w:rFonts w:ascii="Century Gothic" w:hAnsi="Century Gothic"/>
          <w:color w:val="0070C0"/>
        </w:rPr>
        <w:t>W</w:t>
      </w:r>
      <w:r w:rsidR="00CE2E67" w:rsidRPr="00B36EC4">
        <w:rPr>
          <w:rFonts w:ascii="Century Gothic" w:hAnsi="Century Gothic"/>
          <w:color w:val="0070C0"/>
        </w:rPr>
        <w:t xml:space="preserve">hen individuals or subunits are mutually dependant on each other to accomplish their own goals </w:t>
      </w:r>
    </w:p>
    <w:p w14:paraId="1DB68DB0" w14:textId="77777777" w:rsidR="00CE2E67" w:rsidRPr="00B36EC4" w:rsidRDefault="00AD520F" w:rsidP="000D7D67">
      <w:pPr>
        <w:pStyle w:val="ListParagraph"/>
        <w:numPr>
          <w:ilvl w:val="0"/>
          <w:numId w:val="2"/>
        </w:numPr>
        <w:rPr>
          <w:rFonts w:ascii="Century Gothic" w:hAnsi="Century Gothic"/>
          <w:color w:val="0070C0"/>
        </w:rPr>
      </w:pPr>
      <w:r w:rsidRPr="00B36EC4">
        <w:rPr>
          <w:rFonts w:ascii="Century Gothic" w:hAnsi="Century Gothic"/>
          <w:color w:val="0070C0"/>
        </w:rPr>
        <w:t>Does</w:t>
      </w:r>
      <w:r w:rsidR="00CE2E67" w:rsidRPr="00B36EC4">
        <w:rPr>
          <w:rFonts w:ascii="Century Gothic" w:hAnsi="Century Gothic"/>
          <w:color w:val="0070C0"/>
        </w:rPr>
        <w:t xml:space="preserve"> not always lead to conflict; can initiate good collaboration</w:t>
      </w:r>
    </w:p>
    <w:p w14:paraId="7F665CD2" w14:textId="1C17E957" w:rsidR="00AD520F" w:rsidRPr="00B36EC4" w:rsidRDefault="00CE2E67" w:rsidP="00CE2E67">
      <w:pPr>
        <w:ind w:left="360"/>
        <w:rPr>
          <w:rFonts w:ascii="Century Gothic" w:hAnsi="Century Gothic"/>
          <w:color w:val="0070C0"/>
          <w:u w:val="single"/>
        </w:rPr>
      </w:pPr>
      <w:r w:rsidRPr="00B36EC4">
        <w:rPr>
          <w:rFonts w:ascii="Century Gothic" w:hAnsi="Century Gothic"/>
          <w:color w:val="0070C0"/>
          <w:u w:val="single"/>
        </w:rPr>
        <w:t>Differences in power, status, and culture</w:t>
      </w:r>
      <w:r w:rsidR="00AD520F" w:rsidRPr="00B36EC4">
        <w:rPr>
          <w:rFonts w:ascii="Century Gothic" w:hAnsi="Century Gothic"/>
          <w:color w:val="0070C0"/>
          <w:u w:val="single"/>
        </w:rPr>
        <w:t xml:space="preserve"> </w:t>
      </w:r>
    </w:p>
    <w:p w14:paraId="1503D3DC" w14:textId="77777777" w:rsidR="00AD520F" w:rsidRPr="00B36EC4" w:rsidRDefault="00AD520F" w:rsidP="000D7D67">
      <w:pPr>
        <w:pStyle w:val="ListParagraph"/>
        <w:numPr>
          <w:ilvl w:val="0"/>
          <w:numId w:val="2"/>
        </w:numPr>
        <w:rPr>
          <w:rFonts w:ascii="Century Gothic" w:hAnsi="Century Gothic"/>
          <w:color w:val="0070C0"/>
        </w:rPr>
      </w:pPr>
      <w:r w:rsidRPr="00B36EC4">
        <w:rPr>
          <w:rFonts w:ascii="Century Gothic" w:hAnsi="Century Gothic"/>
          <w:color w:val="0070C0"/>
        </w:rPr>
        <w:t>P</w:t>
      </w:r>
      <w:r w:rsidR="00CE2E67" w:rsidRPr="00B36EC4">
        <w:rPr>
          <w:rFonts w:ascii="Century Gothic" w:hAnsi="Century Gothic"/>
          <w:color w:val="0070C0"/>
        </w:rPr>
        <w:t xml:space="preserve">ower: when dependence </w:t>
      </w:r>
      <w:r w:rsidRPr="00B36EC4">
        <w:rPr>
          <w:rFonts w:ascii="Century Gothic" w:hAnsi="Century Gothic"/>
          <w:color w:val="0070C0"/>
        </w:rPr>
        <w:t>is not mutual &amp; instead one way</w:t>
      </w:r>
    </w:p>
    <w:p w14:paraId="4EE3643B" w14:textId="77777777" w:rsidR="00AD520F" w:rsidRPr="00B36EC4" w:rsidRDefault="00AD520F" w:rsidP="000D7D67">
      <w:pPr>
        <w:pStyle w:val="ListParagraph"/>
        <w:numPr>
          <w:ilvl w:val="0"/>
          <w:numId w:val="2"/>
        </w:numPr>
        <w:rPr>
          <w:rFonts w:ascii="Century Gothic" w:hAnsi="Century Gothic"/>
          <w:color w:val="0070C0"/>
        </w:rPr>
      </w:pPr>
      <w:r w:rsidRPr="00B36EC4">
        <w:rPr>
          <w:rFonts w:ascii="Century Gothic" w:hAnsi="Century Gothic"/>
          <w:color w:val="0070C0"/>
        </w:rPr>
        <w:t>S</w:t>
      </w:r>
      <w:r w:rsidR="00CE2E67" w:rsidRPr="00B36EC4">
        <w:rPr>
          <w:rFonts w:ascii="Century Gothic" w:hAnsi="Century Gothic"/>
          <w:color w:val="0070C0"/>
        </w:rPr>
        <w:t>tatus: issues when people of lower status dep</w:t>
      </w:r>
      <w:r w:rsidRPr="00B36EC4">
        <w:rPr>
          <w:rFonts w:ascii="Century Gothic" w:hAnsi="Century Gothic"/>
          <w:color w:val="0070C0"/>
        </w:rPr>
        <w:t>end on people of higher status</w:t>
      </w:r>
    </w:p>
    <w:p w14:paraId="048905F3" w14:textId="77777777" w:rsidR="00CE2E67" w:rsidRPr="00B36EC4" w:rsidRDefault="00AD520F" w:rsidP="000D7D67">
      <w:pPr>
        <w:pStyle w:val="ListParagraph"/>
        <w:numPr>
          <w:ilvl w:val="0"/>
          <w:numId w:val="2"/>
        </w:numPr>
        <w:rPr>
          <w:rFonts w:ascii="Century Gothic" w:hAnsi="Century Gothic"/>
          <w:color w:val="0070C0"/>
        </w:rPr>
      </w:pPr>
      <w:r w:rsidRPr="00B36EC4">
        <w:rPr>
          <w:rFonts w:ascii="Century Gothic" w:hAnsi="Century Gothic"/>
          <w:color w:val="0070C0"/>
        </w:rPr>
        <w:t>C</w:t>
      </w:r>
      <w:r w:rsidR="00CE2E67" w:rsidRPr="00B36EC4">
        <w:rPr>
          <w:rFonts w:ascii="Century Gothic" w:hAnsi="Century Gothic"/>
          <w:color w:val="0070C0"/>
        </w:rPr>
        <w:t xml:space="preserve">ulture: </w:t>
      </w:r>
      <w:r w:rsidRPr="00B36EC4">
        <w:rPr>
          <w:rFonts w:ascii="Century Gothic" w:hAnsi="Century Gothic"/>
          <w:color w:val="0070C0"/>
        </w:rPr>
        <w:t>when two or more very different cultures develop in an organization, the clash in beliefs and values can result in overt conflict</w:t>
      </w:r>
    </w:p>
    <w:p w14:paraId="17B5FEF1" w14:textId="29076770" w:rsidR="00CE2E67" w:rsidRPr="00B36EC4" w:rsidRDefault="00CE2E67" w:rsidP="00CE2E67">
      <w:pPr>
        <w:ind w:left="360"/>
        <w:rPr>
          <w:rFonts w:ascii="Century Gothic" w:hAnsi="Century Gothic"/>
          <w:color w:val="0070C0"/>
          <w:u w:val="single"/>
        </w:rPr>
      </w:pPr>
      <w:r w:rsidRPr="00B36EC4">
        <w:rPr>
          <w:rFonts w:ascii="Century Gothic" w:hAnsi="Century Gothic"/>
          <w:color w:val="0070C0"/>
          <w:u w:val="single"/>
        </w:rPr>
        <w:t>Ambiguity</w:t>
      </w:r>
    </w:p>
    <w:p w14:paraId="3C0217DA" w14:textId="77777777" w:rsidR="00AD520F" w:rsidRPr="00B36EC4" w:rsidRDefault="00AD520F" w:rsidP="000D7D67">
      <w:pPr>
        <w:pStyle w:val="ListParagraph"/>
        <w:numPr>
          <w:ilvl w:val="0"/>
          <w:numId w:val="3"/>
        </w:numPr>
        <w:rPr>
          <w:rFonts w:ascii="Century Gothic" w:hAnsi="Century Gothic"/>
          <w:color w:val="0070C0"/>
        </w:rPr>
      </w:pPr>
      <w:r w:rsidRPr="00B36EC4">
        <w:rPr>
          <w:rFonts w:ascii="Century Gothic" w:hAnsi="Century Gothic"/>
          <w:color w:val="0070C0"/>
        </w:rPr>
        <w:t>When goals, jurisdictions, or performance criteria are ambiguous it can lead to conflict</w:t>
      </w:r>
    </w:p>
    <w:p w14:paraId="3759D7CB" w14:textId="77777777" w:rsidR="00AD520F" w:rsidRPr="00B36EC4" w:rsidRDefault="00AD520F" w:rsidP="000D7D67">
      <w:pPr>
        <w:pStyle w:val="ListParagraph"/>
        <w:numPr>
          <w:ilvl w:val="0"/>
          <w:numId w:val="3"/>
        </w:numPr>
        <w:rPr>
          <w:rFonts w:ascii="Century Gothic" w:hAnsi="Century Gothic"/>
          <w:color w:val="0070C0"/>
        </w:rPr>
      </w:pPr>
      <w:r w:rsidRPr="00B36EC4">
        <w:rPr>
          <w:rFonts w:ascii="Century Gothic" w:hAnsi="Century Gothic"/>
          <w:color w:val="0070C0"/>
        </w:rPr>
        <w:t>Formal and informal rules that govern interaction break down</w:t>
      </w:r>
    </w:p>
    <w:p w14:paraId="0CB8592C" w14:textId="5C399B4B" w:rsidR="00CE2E67" w:rsidRPr="00B36EC4" w:rsidRDefault="00CE2E67" w:rsidP="00CE2E67">
      <w:pPr>
        <w:ind w:left="360"/>
        <w:rPr>
          <w:rFonts w:ascii="Century Gothic" w:hAnsi="Century Gothic"/>
          <w:color w:val="0070C0"/>
          <w:u w:val="single"/>
        </w:rPr>
      </w:pPr>
      <w:r w:rsidRPr="00B36EC4">
        <w:rPr>
          <w:rFonts w:ascii="Century Gothic" w:hAnsi="Century Gothic"/>
          <w:color w:val="0070C0"/>
          <w:u w:val="single"/>
        </w:rPr>
        <w:t>Scarce resources</w:t>
      </w:r>
    </w:p>
    <w:p w14:paraId="174198F8" w14:textId="77777777" w:rsidR="00AD520F" w:rsidRPr="00B36EC4" w:rsidRDefault="00AD520F" w:rsidP="000D7D67">
      <w:pPr>
        <w:pStyle w:val="ListParagraph"/>
        <w:numPr>
          <w:ilvl w:val="0"/>
          <w:numId w:val="4"/>
        </w:numPr>
        <w:rPr>
          <w:rFonts w:ascii="Century Gothic" w:hAnsi="Century Gothic"/>
          <w:color w:val="0070C0"/>
        </w:rPr>
      </w:pPr>
      <w:r w:rsidRPr="00B36EC4">
        <w:rPr>
          <w:rFonts w:ascii="Century Gothic" w:hAnsi="Century Gothic"/>
          <w:color w:val="0070C0"/>
        </w:rPr>
        <w:t>Limited budget money, secretarial support, or lab space can contribute to conflict</w:t>
      </w:r>
    </w:p>
    <w:p w14:paraId="4A962D79" w14:textId="77777777" w:rsidR="00AD520F" w:rsidRPr="00B36EC4" w:rsidRDefault="00AD520F" w:rsidP="000D7D67">
      <w:pPr>
        <w:pStyle w:val="ListParagraph"/>
        <w:numPr>
          <w:ilvl w:val="0"/>
          <w:numId w:val="4"/>
        </w:numPr>
        <w:rPr>
          <w:rFonts w:ascii="Century Gothic" w:hAnsi="Century Gothic"/>
          <w:color w:val="0070C0"/>
        </w:rPr>
      </w:pPr>
      <w:r w:rsidRPr="00B36EC4">
        <w:rPr>
          <w:rFonts w:ascii="Century Gothic" w:hAnsi="Century Gothic"/>
          <w:color w:val="0070C0"/>
        </w:rPr>
        <w:t>Scarcity can turn latent or disguised conflict into overt conflict</w:t>
      </w:r>
    </w:p>
    <w:p w14:paraId="7E5B4A74" w14:textId="77777777" w:rsidR="00CE2E67" w:rsidRPr="00B36EC4" w:rsidRDefault="00CE2E67" w:rsidP="003F2D8C">
      <w:pPr>
        <w:rPr>
          <w:rFonts w:ascii="Century Gothic" w:hAnsi="Century Gothic"/>
          <w:color w:val="0070C0"/>
        </w:rPr>
      </w:pPr>
    </w:p>
    <w:p w14:paraId="14B1B494" w14:textId="7220DF10" w:rsidR="002D2DF3" w:rsidRDefault="00CE2E67" w:rsidP="003F2D8C">
      <w:pPr>
        <w:pStyle w:val="ListParagraph"/>
        <w:numPr>
          <w:ilvl w:val="0"/>
          <w:numId w:val="1"/>
        </w:numPr>
        <w:rPr>
          <w:rFonts w:ascii="Century Gothic" w:hAnsi="Century Gothic"/>
        </w:rPr>
      </w:pPr>
      <w:r w:rsidRPr="00B36EC4">
        <w:rPr>
          <w:rFonts w:ascii="Century Gothic" w:hAnsi="Century Gothic"/>
        </w:rPr>
        <w:t>Types of conflict, modes of managing conflicts (avoiding, competing, accommodating), stimulating conflict</w:t>
      </w:r>
    </w:p>
    <w:p w14:paraId="721A6B8F" w14:textId="77777777" w:rsidR="002D2DF3" w:rsidRPr="002D2DF3" w:rsidRDefault="002D2DF3" w:rsidP="002D2DF3">
      <w:pPr>
        <w:rPr>
          <w:rFonts w:ascii="Century Gothic" w:hAnsi="Century Gothic"/>
        </w:rPr>
      </w:pPr>
    </w:p>
    <w:p w14:paraId="4763A822" w14:textId="77777777" w:rsidR="00BF7010" w:rsidRPr="00B36EC4" w:rsidRDefault="00E750CC" w:rsidP="003F2D8C">
      <w:pPr>
        <w:ind w:left="360"/>
        <w:rPr>
          <w:rFonts w:ascii="Century Gothic" w:hAnsi="Century Gothic"/>
        </w:rPr>
      </w:pPr>
      <w:r w:rsidRPr="00B36EC4">
        <w:rPr>
          <w:rFonts w:ascii="Century Gothic" w:hAnsi="Century Gothic"/>
          <w:b/>
          <w:color w:val="0070C0"/>
        </w:rPr>
        <w:t>Types of c</w:t>
      </w:r>
      <w:r w:rsidR="00AD520F" w:rsidRPr="00B36EC4">
        <w:rPr>
          <w:rFonts w:ascii="Century Gothic" w:hAnsi="Century Gothic"/>
          <w:b/>
          <w:color w:val="0070C0"/>
        </w:rPr>
        <w:t>onflict:</w:t>
      </w:r>
    </w:p>
    <w:p w14:paraId="5536079A" w14:textId="10CD7A0A" w:rsidR="00AD520F" w:rsidRPr="00B36EC4" w:rsidRDefault="00AD520F" w:rsidP="00AD520F">
      <w:pPr>
        <w:ind w:left="360"/>
        <w:rPr>
          <w:rFonts w:ascii="Century Gothic" w:hAnsi="Century Gothic"/>
          <w:color w:val="0070C0"/>
          <w:u w:val="single"/>
        </w:rPr>
      </w:pPr>
      <w:r w:rsidRPr="00B36EC4">
        <w:rPr>
          <w:rFonts w:ascii="Century Gothic" w:hAnsi="Century Gothic"/>
          <w:color w:val="0070C0"/>
          <w:u w:val="single"/>
        </w:rPr>
        <w:t>Relationship conflict</w:t>
      </w:r>
    </w:p>
    <w:p w14:paraId="14CE8454" w14:textId="77777777" w:rsidR="00BF7010" w:rsidRPr="00B36EC4" w:rsidRDefault="00BF7010" w:rsidP="000D7D67">
      <w:pPr>
        <w:pStyle w:val="ListParagraph"/>
        <w:numPr>
          <w:ilvl w:val="0"/>
          <w:numId w:val="5"/>
        </w:numPr>
        <w:rPr>
          <w:rFonts w:ascii="Century Gothic" w:hAnsi="Century Gothic"/>
          <w:color w:val="0070C0"/>
        </w:rPr>
      </w:pPr>
      <w:r w:rsidRPr="00B36EC4">
        <w:rPr>
          <w:rFonts w:ascii="Century Gothic" w:hAnsi="Century Gothic"/>
          <w:color w:val="0070C0"/>
        </w:rPr>
        <w:t>Concerns interpersonal tensions among individuals that have to do with their relationship per se, not the task at hand (ex. personality clashes)</w:t>
      </w:r>
    </w:p>
    <w:p w14:paraId="51B734C6" w14:textId="35CF8004" w:rsidR="00AD520F" w:rsidRPr="00B36EC4" w:rsidRDefault="00AD520F" w:rsidP="00AD520F">
      <w:pPr>
        <w:ind w:left="360"/>
        <w:rPr>
          <w:rFonts w:ascii="Century Gothic" w:hAnsi="Century Gothic"/>
          <w:color w:val="0070C0"/>
          <w:u w:val="single"/>
        </w:rPr>
      </w:pPr>
      <w:r w:rsidRPr="00B36EC4">
        <w:rPr>
          <w:rFonts w:ascii="Century Gothic" w:hAnsi="Century Gothic"/>
          <w:color w:val="0070C0"/>
          <w:u w:val="single"/>
        </w:rPr>
        <w:t>Task conflict</w:t>
      </w:r>
    </w:p>
    <w:p w14:paraId="7C707AD9" w14:textId="77777777" w:rsidR="00BF7010" w:rsidRPr="00B36EC4" w:rsidRDefault="00BF7010" w:rsidP="000D7D67">
      <w:pPr>
        <w:pStyle w:val="ListParagraph"/>
        <w:numPr>
          <w:ilvl w:val="0"/>
          <w:numId w:val="5"/>
        </w:numPr>
        <w:rPr>
          <w:rFonts w:ascii="Century Gothic" w:hAnsi="Century Gothic"/>
          <w:color w:val="0070C0"/>
          <w:u w:val="single"/>
        </w:rPr>
      </w:pPr>
      <w:r w:rsidRPr="00B36EC4">
        <w:rPr>
          <w:rFonts w:ascii="Century Gothic" w:hAnsi="Century Gothic"/>
          <w:color w:val="0070C0"/>
        </w:rPr>
        <w:t>Concerns disagreements about the nature of work to be done (ex. difference of opinions about goals or technical matters are examples of task conflict)</w:t>
      </w:r>
    </w:p>
    <w:p w14:paraId="0225DEC2" w14:textId="746EDDA3" w:rsidR="00BF7010" w:rsidRPr="00B36EC4" w:rsidRDefault="00AD520F" w:rsidP="00BF7010">
      <w:pPr>
        <w:ind w:left="360"/>
        <w:rPr>
          <w:rFonts w:ascii="Century Gothic" w:hAnsi="Century Gothic"/>
          <w:color w:val="0070C0"/>
          <w:u w:val="single"/>
        </w:rPr>
      </w:pPr>
      <w:r w:rsidRPr="00B36EC4">
        <w:rPr>
          <w:rFonts w:ascii="Century Gothic" w:hAnsi="Century Gothic"/>
          <w:color w:val="0070C0"/>
          <w:u w:val="single"/>
        </w:rPr>
        <w:t>Process Conflict</w:t>
      </w:r>
    </w:p>
    <w:p w14:paraId="01DF58C6" w14:textId="77777777" w:rsidR="00BF7010" w:rsidRPr="00B36EC4" w:rsidRDefault="00BF7010" w:rsidP="000D7D67">
      <w:pPr>
        <w:pStyle w:val="ListParagraph"/>
        <w:numPr>
          <w:ilvl w:val="0"/>
          <w:numId w:val="5"/>
        </w:numPr>
        <w:rPr>
          <w:rFonts w:ascii="Century Gothic" w:hAnsi="Century Gothic"/>
          <w:color w:val="0070C0"/>
          <w:u w:val="single"/>
        </w:rPr>
      </w:pPr>
      <w:r w:rsidRPr="00B36EC4">
        <w:rPr>
          <w:rFonts w:ascii="Century Gothic" w:hAnsi="Century Gothic"/>
          <w:color w:val="0070C0"/>
        </w:rPr>
        <w:t>Disagreements about how work should be organized and accomplished (ex. disagreements about responsibility, authority, resource allocation, and who does what)</w:t>
      </w:r>
    </w:p>
    <w:p w14:paraId="705D626B" w14:textId="77777777" w:rsidR="00BF7010" w:rsidRPr="00B36EC4" w:rsidRDefault="00BF7010" w:rsidP="00BF7010">
      <w:pPr>
        <w:rPr>
          <w:rFonts w:ascii="Century Gothic" w:hAnsi="Century Gothic"/>
          <w:color w:val="0070C0"/>
          <w:u w:val="single"/>
        </w:rPr>
      </w:pPr>
    </w:p>
    <w:p w14:paraId="4995A671" w14:textId="77777777" w:rsidR="00BF7010" w:rsidRPr="00B36EC4" w:rsidRDefault="00BF7010" w:rsidP="00BF7010">
      <w:pPr>
        <w:ind w:left="360"/>
        <w:rPr>
          <w:rFonts w:ascii="Century Gothic" w:hAnsi="Century Gothic"/>
          <w:color w:val="0070C0"/>
        </w:rPr>
      </w:pPr>
      <w:r w:rsidRPr="00B36EC4">
        <w:rPr>
          <w:rFonts w:ascii="Century Gothic" w:hAnsi="Century Gothic"/>
          <w:color w:val="0070C0"/>
        </w:rPr>
        <w:t>*Not all conflict is detrimental, some degree of it may benefit team performance</w:t>
      </w:r>
    </w:p>
    <w:p w14:paraId="0D1F0DE7" w14:textId="77777777" w:rsidR="00BF7010" w:rsidRPr="00B36EC4" w:rsidRDefault="00BF7010" w:rsidP="00BF7010">
      <w:pPr>
        <w:ind w:left="360"/>
        <w:rPr>
          <w:rFonts w:ascii="Century Gothic" w:hAnsi="Century Gothic"/>
          <w:color w:val="0070C0"/>
          <w:u w:val="single"/>
        </w:rPr>
      </w:pPr>
    </w:p>
    <w:p w14:paraId="7B650A04" w14:textId="77777777" w:rsidR="00BF7010" w:rsidRPr="00B36EC4" w:rsidRDefault="00BF7010" w:rsidP="00BF7010">
      <w:pPr>
        <w:ind w:left="360"/>
        <w:rPr>
          <w:rFonts w:ascii="Century Gothic" w:hAnsi="Century Gothic"/>
          <w:b/>
          <w:color w:val="0070C0"/>
        </w:rPr>
      </w:pPr>
      <w:r w:rsidRPr="00B36EC4">
        <w:rPr>
          <w:rFonts w:ascii="Century Gothic" w:hAnsi="Century Gothic"/>
          <w:b/>
          <w:color w:val="0070C0"/>
        </w:rPr>
        <w:t>Modes of managing conflict:</w:t>
      </w:r>
      <w:r w:rsidR="00CC3371" w:rsidRPr="00B36EC4">
        <w:rPr>
          <w:rFonts w:ascii="Century Gothic" w:hAnsi="Century Gothic"/>
          <w:b/>
          <w:color w:val="0070C0"/>
        </w:rPr>
        <w:t xml:space="preserve"> </w:t>
      </w:r>
    </w:p>
    <w:p w14:paraId="6E3E3702" w14:textId="77777777" w:rsidR="00BF7010" w:rsidRPr="00B36EC4" w:rsidRDefault="00BF7010" w:rsidP="00BF7010">
      <w:pPr>
        <w:ind w:left="360"/>
        <w:rPr>
          <w:rFonts w:ascii="Century Gothic" w:hAnsi="Century Gothic"/>
          <w:b/>
          <w:color w:val="0070C0"/>
        </w:rPr>
      </w:pPr>
    </w:p>
    <w:p w14:paraId="63D135CB" w14:textId="77777777" w:rsidR="00B21F50" w:rsidRPr="00B36EC4" w:rsidRDefault="00B21F50" w:rsidP="00BF7010">
      <w:pPr>
        <w:ind w:left="360"/>
        <w:rPr>
          <w:rFonts w:ascii="Century Gothic" w:hAnsi="Century Gothic"/>
          <w:color w:val="0070C0"/>
        </w:rPr>
      </w:pPr>
      <w:r w:rsidRPr="00B36EC4">
        <w:rPr>
          <w:rFonts w:ascii="Century Gothic" w:hAnsi="Century Gothic"/>
          <w:color w:val="0070C0"/>
        </w:rPr>
        <w:t xml:space="preserve">-How </w:t>
      </w:r>
      <w:r w:rsidRPr="00B36EC4">
        <w:rPr>
          <w:rFonts w:ascii="Century Gothic" w:hAnsi="Century Gothic"/>
          <w:i/>
          <w:color w:val="0070C0"/>
        </w:rPr>
        <w:t>assertive</w:t>
      </w:r>
      <w:r w:rsidRPr="00B36EC4">
        <w:rPr>
          <w:rFonts w:ascii="Century Gothic" w:hAnsi="Century Gothic"/>
          <w:color w:val="0070C0"/>
        </w:rPr>
        <w:t xml:space="preserve"> you are in trying to satisfy your own or your group’s concerns?</w:t>
      </w:r>
    </w:p>
    <w:p w14:paraId="6C09A681" w14:textId="77777777" w:rsidR="00B21F50" w:rsidRPr="00B36EC4" w:rsidRDefault="00B21F50" w:rsidP="00BF7010">
      <w:pPr>
        <w:ind w:left="360"/>
        <w:rPr>
          <w:rFonts w:ascii="Century Gothic" w:hAnsi="Century Gothic"/>
          <w:color w:val="0070C0"/>
        </w:rPr>
      </w:pPr>
      <w:r w:rsidRPr="00B36EC4">
        <w:rPr>
          <w:rFonts w:ascii="Century Gothic" w:hAnsi="Century Gothic"/>
          <w:color w:val="0070C0"/>
        </w:rPr>
        <w:t xml:space="preserve">-How </w:t>
      </w:r>
      <w:r w:rsidRPr="00B36EC4">
        <w:rPr>
          <w:rFonts w:ascii="Century Gothic" w:hAnsi="Century Gothic"/>
          <w:i/>
          <w:color w:val="0070C0"/>
        </w:rPr>
        <w:t>cooperative</w:t>
      </w:r>
      <w:r w:rsidRPr="00B36EC4">
        <w:rPr>
          <w:rFonts w:ascii="Century Gothic" w:hAnsi="Century Gothic"/>
          <w:color w:val="0070C0"/>
        </w:rPr>
        <w:t xml:space="preserve"> you are in trying to satisfy those of the other party or group?</w:t>
      </w:r>
    </w:p>
    <w:p w14:paraId="49458312" w14:textId="77777777" w:rsidR="00BF7010" w:rsidRPr="00B36EC4" w:rsidRDefault="00BF7010" w:rsidP="00BF7010">
      <w:pPr>
        <w:ind w:left="360"/>
        <w:rPr>
          <w:rFonts w:ascii="Century Gothic" w:hAnsi="Century Gothic"/>
          <w:color w:val="0070C0"/>
        </w:rPr>
      </w:pPr>
    </w:p>
    <w:p w14:paraId="0AC22C13" w14:textId="77777777" w:rsidR="00B21F50" w:rsidRPr="00B36EC4" w:rsidRDefault="00B21F50" w:rsidP="00BF7010">
      <w:pPr>
        <w:ind w:left="360"/>
        <w:rPr>
          <w:rFonts w:ascii="Century Gothic" w:hAnsi="Century Gothic"/>
          <w:color w:val="0070C0"/>
          <w:u w:val="single"/>
        </w:rPr>
      </w:pPr>
      <w:r w:rsidRPr="00B36EC4">
        <w:rPr>
          <w:rFonts w:ascii="Century Gothic" w:hAnsi="Century Gothic"/>
          <w:color w:val="0070C0"/>
          <w:u w:val="single"/>
        </w:rPr>
        <w:t>Avoiding:</w:t>
      </w:r>
    </w:p>
    <w:p w14:paraId="562182E8" w14:textId="77777777" w:rsidR="00BF7010" w:rsidRPr="00B36EC4" w:rsidRDefault="00B21F50" w:rsidP="000D7D67">
      <w:pPr>
        <w:pStyle w:val="ListParagraph"/>
        <w:numPr>
          <w:ilvl w:val="0"/>
          <w:numId w:val="5"/>
        </w:numPr>
        <w:rPr>
          <w:rFonts w:ascii="Century Gothic" w:hAnsi="Century Gothic"/>
          <w:color w:val="0070C0"/>
        </w:rPr>
      </w:pPr>
      <w:r w:rsidRPr="00B36EC4">
        <w:rPr>
          <w:rFonts w:ascii="Century Gothic" w:hAnsi="Century Gothic"/>
          <w:color w:val="0070C0"/>
        </w:rPr>
        <w:t>Low assertiveness of one’s own interests and low cooperation with the other party</w:t>
      </w:r>
    </w:p>
    <w:p w14:paraId="5EA7EC59" w14:textId="77777777" w:rsidR="00B21F50" w:rsidRPr="00B36EC4" w:rsidRDefault="00B21F50" w:rsidP="000D7D67">
      <w:pPr>
        <w:pStyle w:val="ListParagraph"/>
        <w:numPr>
          <w:ilvl w:val="0"/>
          <w:numId w:val="5"/>
        </w:numPr>
        <w:rPr>
          <w:rFonts w:ascii="Century Gothic" w:hAnsi="Century Gothic"/>
          <w:color w:val="0070C0"/>
        </w:rPr>
      </w:pPr>
      <w:r w:rsidRPr="00B36EC4">
        <w:rPr>
          <w:rFonts w:ascii="Century Gothic" w:hAnsi="Century Gothic"/>
          <w:color w:val="0070C0"/>
        </w:rPr>
        <w:t>Provides short-term stress reduction but not usually change the situation</w:t>
      </w:r>
    </w:p>
    <w:p w14:paraId="6B230C03" w14:textId="77777777" w:rsidR="00B21F50" w:rsidRPr="00B36EC4" w:rsidRDefault="00B21F50" w:rsidP="000D7D67">
      <w:pPr>
        <w:pStyle w:val="ListParagraph"/>
        <w:numPr>
          <w:ilvl w:val="0"/>
          <w:numId w:val="5"/>
        </w:numPr>
        <w:rPr>
          <w:rFonts w:ascii="Century Gothic" w:hAnsi="Century Gothic"/>
          <w:color w:val="0070C0"/>
        </w:rPr>
      </w:pPr>
      <w:r w:rsidRPr="00B36EC4">
        <w:rPr>
          <w:rFonts w:ascii="Century Gothic" w:hAnsi="Century Gothic"/>
          <w:color w:val="0070C0"/>
        </w:rPr>
        <w:t>Limited effectiveness</w:t>
      </w:r>
    </w:p>
    <w:p w14:paraId="3A90CEB2" w14:textId="77777777" w:rsidR="00B21F50" w:rsidRPr="00B36EC4" w:rsidRDefault="00B21F50" w:rsidP="000D7D67">
      <w:pPr>
        <w:pStyle w:val="ListParagraph"/>
        <w:numPr>
          <w:ilvl w:val="0"/>
          <w:numId w:val="5"/>
        </w:numPr>
        <w:rPr>
          <w:rFonts w:ascii="Century Gothic" w:hAnsi="Century Gothic"/>
          <w:color w:val="0070C0"/>
        </w:rPr>
      </w:pPr>
      <w:r w:rsidRPr="00B36EC4">
        <w:rPr>
          <w:rFonts w:ascii="Century Gothic" w:hAnsi="Century Gothic"/>
          <w:color w:val="0070C0"/>
        </w:rPr>
        <w:t>Effective when the issue is trivial, information is lacking, people need to cool down, &amp; when the opponent is very powerful and hostile</w:t>
      </w:r>
    </w:p>
    <w:p w14:paraId="60564307" w14:textId="77777777" w:rsidR="00B21F50" w:rsidRPr="00B36EC4" w:rsidRDefault="00B21F50" w:rsidP="00B21F50">
      <w:pPr>
        <w:ind w:left="360"/>
        <w:rPr>
          <w:rFonts w:ascii="Century Gothic" w:hAnsi="Century Gothic"/>
          <w:color w:val="0070C0"/>
          <w:u w:val="single"/>
        </w:rPr>
      </w:pPr>
      <w:r w:rsidRPr="00B36EC4">
        <w:rPr>
          <w:rFonts w:ascii="Century Gothic" w:hAnsi="Century Gothic"/>
          <w:color w:val="0070C0"/>
          <w:u w:val="single"/>
        </w:rPr>
        <w:t>Accommodating:</w:t>
      </w:r>
    </w:p>
    <w:p w14:paraId="68563E81" w14:textId="77777777" w:rsidR="00B21F50" w:rsidRPr="00B36EC4" w:rsidRDefault="00B21F50" w:rsidP="000D7D67">
      <w:pPr>
        <w:pStyle w:val="ListParagraph"/>
        <w:numPr>
          <w:ilvl w:val="0"/>
          <w:numId w:val="6"/>
        </w:numPr>
        <w:rPr>
          <w:rFonts w:ascii="Century Gothic" w:hAnsi="Century Gothic"/>
          <w:color w:val="0070C0"/>
          <w:u w:val="single"/>
        </w:rPr>
      </w:pPr>
      <w:r w:rsidRPr="00B36EC4">
        <w:rPr>
          <w:rFonts w:ascii="Century Gothic" w:hAnsi="Century Gothic"/>
          <w:color w:val="0070C0"/>
        </w:rPr>
        <w:t>When one cooperates with the other party while not asserting one’s own interests</w:t>
      </w:r>
    </w:p>
    <w:p w14:paraId="4FA8C855" w14:textId="77777777" w:rsidR="00B21F50" w:rsidRPr="00B36EC4" w:rsidRDefault="00B21F50" w:rsidP="000D7D67">
      <w:pPr>
        <w:pStyle w:val="ListParagraph"/>
        <w:numPr>
          <w:ilvl w:val="0"/>
          <w:numId w:val="6"/>
        </w:numPr>
        <w:rPr>
          <w:rFonts w:ascii="Century Gothic" w:hAnsi="Century Gothic"/>
          <w:color w:val="0070C0"/>
          <w:u w:val="single"/>
        </w:rPr>
      </w:pPr>
      <w:r w:rsidRPr="00B36EC4">
        <w:rPr>
          <w:rFonts w:ascii="Century Gothic" w:hAnsi="Century Gothic"/>
          <w:color w:val="0070C0"/>
        </w:rPr>
        <w:t>Not good for future interactions when it is seen as a sign of weakness</w:t>
      </w:r>
    </w:p>
    <w:p w14:paraId="191A4D2F" w14:textId="77777777" w:rsidR="00B21F50" w:rsidRPr="00B36EC4" w:rsidRDefault="00B21F50" w:rsidP="000D7D67">
      <w:pPr>
        <w:pStyle w:val="ListParagraph"/>
        <w:numPr>
          <w:ilvl w:val="0"/>
          <w:numId w:val="6"/>
        </w:numPr>
        <w:rPr>
          <w:rFonts w:ascii="Century Gothic" w:hAnsi="Century Gothic"/>
          <w:color w:val="0070C0"/>
          <w:u w:val="single"/>
        </w:rPr>
      </w:pPr>
      <w:r w:rsidRPr="00B36EC4">
        <w:rPr>
          <w:rFonts w:ascii="Century Gothic" w:hAnsi="Century Gothic"/>
          <w:color w:val="0070C0"/>
        </w:rPr>
        <w:t>Effective when you are wrong, the issue is more important to the other party, &amp; you want to build good will</w:t>
      </w:r>
    </w:p>
    <w:p w14:paraId="210FB18F" w14:textId="77777777" w:rsidR="00B21F50" w:rsidRPr="00B36EC4" w:rsidRDefault="00B21F50" w:rsidP="00B21F50">
      <w:pPr>
        <w:ind w:left="360"/>
        <w:rPr>
          <w:rFonts w:ascii="Century Gothic" w:hAnsi="Century Gothic"/>
          <w:color w:val="0070C0"/>
          <w:u w:val="single"/>
        </w:rPr>
      </w:pPr>
      <w:r w:rsidRPr="00B36EC4">
        <w:rPr>
          <w:rFonts w:ascii="Century Gothic" w:hAnsi="Century Gothic"/>
          <w:color w:val="0070C0"/>
          <w:u w:val="single"/>
        </w:rPr>
        <w:t>Competing:</w:t>
      </w:r>
    </w:p>
    <w:p w14:paraId="721B783D" w14:textId="77777777" w:rsidR="00B21F50" w:rsidRPr="00B36EC4" w:rsidRDefault="00B21F50" w:rsidP="000D7D67">
      <w:pPr>
        <w:pStyle w:val="ListParagraph"/>
        <w:numPr>
          <w:ilvl w:val="0"/>
          <w:numId w:val="7"/>
        </w:numPr>
        <w:rPr>
          <w:rFonts w:ascii="Century Gothic" w:hAnsi="Century Gothic"/>
          <w:color w:val="0070C0"/>
          <w:u w:val="single"/>
        </w:rPr>
      </w:pPr>
      <w:r w:rsidRPr="00B36EC4">
        <w:rPr>
          <w:rFonts w:ascii="Century Gothic" w:hAnsi="Century Gothic"/>
          <w:color w:val="0070C0"/>
        </w:rPr>
        <w:t>Maximizes assertiveness for your own position and minimize cooperative responses</w:t>
      </w:r>
    </w:p>
    <w:p w14:paraId="22E0AC54" w14:textId="77777777" w:rsidR="00B21F50" w:rsidRPr="00B36EC4" w:rsidRDefault="00B21F50" w:rsidP="000D7D67">
      <w:pPr>
        <w:pStyle w:val="ListParagraph"/>
        <w:numPr>
          <w:ilvl w:val="0"/>
          <w:numId w:val="7"/>
        </w:numPr>
        <w:rPr>
          <w:rFonts w:ascii="Century Gothic" w:hAnsi="Century Gothic"/>
          <w:color w:val="0070C0"/>
          <w:u w:val="single"/>
        </w:rPr>
      </w:pPr>
      <w:r w:rsidRPr="00B36EC4">
        <w:rPr>
          <w:rFonts w:ascii="Century Gothic" w:hAnsi="Century Gothic"/>
          <w:color w:val="0070C0"/>
        </w:rPr>
        <w:t>You tend to frame the conflict in strict win-lose terms</w:t>
      </w:r>
    </w:p>
    <w:p w14:paraId="203FE936" w14:textId="77777777" w:rsidR="00B21F50" w:rsidRPr="00B36EC4" w:rsidRDefault="0011103C" w:rsidP="000D7D67">
      <w:pPr>
        <w:pStyle w:val="ListParagraph"/>
        <w:numPr>
          <w:ilvl w:val="0"/>
          <w:numId w:val="7"/>
        </w:numPr>
        <w:rPr>
          <w:rFonts w:ascii="Century Gothic" w:hAnsi="Century Gothic"/>
          <w:color w:val="0070C0"/>
          <w:u w:val="single"/>
        </w:rPr>
      </w:pPr>
      <w:r w:rsidRPr="00B36EC4">
        <w:rPr>
          <w:rFonts w:ascii="Century Gothic" w:hAnsi="Century Gothic"/>
          <w:color w:val="0070C0"/>
        </w:rPr>
        <w:t>Effective when you have a lot of power, sure about your facts, situation is truly win-</w:t>
      </w:r>
      <w:proofErr w:type="gramStart"/>
      <w:r w:rsidRPr="00B36EC4">
        <w:rPr>
          <w:rFonts w:ascii="Century Gothic" w:hAnsi="Century Gothic"/>
          <w:color w:val="0070C0"/>
        </w:rPr>
        <w:t>lose</w:t>
      </w:r>
      <w:proofErr w:type="gramEnd"/>
      <w:r w:rsidRPr="00B36EC4">
        <w:rPr>
          <w:rFonts w:ascii="Century Gothic" w:hAnsi="Century Gothic"/>
          <w:color w:val="0070C0"/>
        </w:rPr>
        <w:t>, or you will not have to interact with other party in future</w:t>
      </w:r>
    </w:p>
    <w:p w14:paraId="4EE27629" w14:textId="77777777" w:rsidR="0011103C" w:rsidRPr="00B36EC4" w:rsidRDefault="0011103C" w:rsidP="0011103C">
      <w:pPr>
        <w:ind w:left="360"/>
        <w:rPr>
          <w:rFonts w:ascii="Century Gothic" w:hAnsi="Century Gothic"/>
          <w:color w:val="0070C0"/>
          <w:u w:val="single"/>
        </w:rPr>
      </w:pPr>
      <w:r w:rsidRPr="00B36EC4">
        <w:rPr>
          <w:rFonts w:ascii="Century Gothic" w:hAnsi="Century Gothic"/>
          <w:color w:val="0070C0"/>
          <w:u w:val="single"/>
        </w:rPr>
        <w:t>Compromise:</w:t>
      </w:r>
    </w:p>
    <w:p w14:paraId="60DBEFEA" w14:textId="77777777" w:rsidR="0011103C" w:rsidRPr="00B36EC4" w:rsidRDefault="0011103C" w:rsidP="000D7D67">
      <w:pPr>
        <w:pStyle w:val="ListParagraph"/>
        <w:numPr>
          <w:ilvl w:val="0"/>
          <w:numId w:val="8"/>
        </w:numPr>
        <w:rPr>
          <w:rFonts w:ascii="Century Gothic" w:hAnsi="Century Gothic"/>
          <w:color w:val="0070C0"/>
        </w:rPr>
      </w:pPr>
      <w:r w:rsidRPr="00B36EC4">
        <w:rPr>
          <w:rFonts w:ascii="Century Gothic" w:hAnsi="Century Gothic"/>
          <w:color w:val="0070C0"/>
        </w:rPr>
        <w:t>Combines intermediate levels of assertiveness and cooperation</w:t>
      </w:r>
    </w:p>
    <w:p w14:paraId="708FC8DC" w14:textId="77777777" w:rsidR="0011103C" w:rsidRPr="00B36EC4" w:rsidRDefault="0011103C" w:rsidP="000D7D67">
      <w:pPr>
        <w:pStyle w:val="ListParagraph"/>
        <w:numPr>
          <w:ilvl w:val="0"/>
          <w:numId w:val="8"/>
        </w:numPr>
        <w:rPr>
          <w:rFonts w:ascii="Century Gothic" w:hAnsi="Century Gothic"/>
          <w:color w:val="0070C0"/>
        </w:rPr>
      </w:pPr>
      <w:r w:rsidRPr="00B36EC4">
        <w:rPr>
          <w:rFonts w:ascii="Century Gothic" w:hAnsi="Century Gothic"/>
          <w:color w:val="0070C0"/>
        </w:rPr>
        <w:t>Not the most creative response to conflict</w:t>
      </w:r>
    </w:p>
    <w:p w14:paraId="57198C7E" w14:textId="77777777" w:rsidR="0011103C" w:rsidRPr="00B36EC4" w:rsidRDefault="0011103C" w:rsidP="000D7D67">
      <w:pPr>
        <w:pStyle w:val="ListParagraph"/>
        <w:numPr>
          <w:ilvl w:val="0"/>
          <w:numId w:val="8"/>
        </w:numPr>
        <w:rPr>
          <w:rFonts w:ascii="Century Gothic" w:hAnsi="Century Gothic"/>
          <w:color w:val="0070C0"/>
        </w:rPr>
      </w:pPr>
      <w:r w:rsidRPr="00B36EC4">
        <w:rPr>
          <w:rFonts w:ascii="Century Gothic" w:hAnsi="Century Gothic"/>
          <w:color w:val="0070C0"/>
        </w:rPr>
        <w:t>Not useful for resolving conflicts that stem from power asymmetry</w:t>
      </w:r>
    </w:p>
    <w:p w14:paraId="0A2F9F42" w14:textId="77777777" w:rsidR="0011103C" w:rsidRPr="00B36EC4" w:rsidRDefault="0011103C" w:rsidP="000D7D67">
      <w:pPr>
        <w:pStyle w:val="ListParagraph"/>
        <w:numPr>
          <w:ilvl w:val="0"/>
          <w:numId w:val="8"/>
        </w:numPr>
        <w:rPr>
          <w:rFonts w:ascii="Century Gothic" w:hAnsi="Century Gothic"/>
          <w:color w:val="0070C0"/>
        </w:rPr>
      </w:pPr>
      <w:r w:rsidRPr="00B36EC4">
        <w:rPr>
          <w:rFonts w:ascii="Century Gothic" w:hAnsi="Century Gothic"/>
          <w:color w:val="0070C0"/>
        </w:rPr>
        <w:t>Effective when conflict stems from scarce resources and good as a fallback position if other strategies fail</w:t>
      </w:r>
    </w:p>
    <w:p w14:paraId="5FFD6684" w14:textId="77777777" w:rsidR="0011103C" w:rsidRPr="00B36EC4" w:rsidRDefault="0011103C" w:rsidP="0011103C">
      <w:pPr>
        <w:ind w:left="360"/>
        <w:rPr>
          <w:rFonts w:ascii="Century Gothic" w:hAnsi="Century Gothic"/>
          <w:color w:val="0070C0"/>
          <w:u w:val="single"/>
        </w:rPr>
      </w:pPr>
      <w:r w:rsidRPr="00B36EC4">
        <w:rPr>
          <w:rFonts w:ascii="Century Gothic" w:hAnsi="Century Gothic"/>
          <w:color w:val="0070C0"/>
          <w:u w:val="single"/>
        </w:rPr>
        <w:t>Collaborating:</w:t>
      </w:r>
    </w:p>
    <w:p w14:paraId="1752B0FE" w14:textId="77777777" w:rsidR="0011103C" w:rsidRPr="00B36EC4" w:rsidRDefault="0011103C" w:rsidP="000D7D67">
      <w:pPr>
        <w:pStyle w:val="ListParagraph"/>
        <w:numPr>
          <w:ilvl w:val="0"/>
          <w:numId w:val="9"/>
        </w:numPr>
        <w:rPr>
          <w:rFonts w:ascii="Century Gothic" w:hAnsi="Century Gothic"/>
          <w:color w:val="0070C0"/>
        </w:rPr>
      </w:pPr>
      <w:r w:rsidRPr="00B36EC4">
        <w:rPr>
          <w:rFonts w:ascii="Century Gothic" w:hAnsi="Century Gothic"/>
          <w:color w:val="0070C0"/>
        </w:rPr>
        <w:t>Maximizes both assertiveness and cooperation</w:t>
      </w:r>
    </w:p>
    <w:p w14:paraId="5A5CCE59" w14:textId="77777777" w:rsidR="0011103C" w:rsidRPr="00B36EC4" w:rsidRDefault="0011103C" w:rsidP="000D7D67">
      <w:pPr>
        <w:pStyle w:val="ListParagraph"/>
        <w:numPr>
          <w:ilvl w:val="0"/>
          <w:numId w:val="9"/>
        </w:numPr>
        <w:rPr>
          <w:rFonts w:ascii="Century Gothic" w:hAnsi="Century Gothic"/>
          <w:color w:val="0070C0"/>
        </w:rPr>
      </w:pPr>
      <w:r w:rsidRPr="00B36EC4">
        <w:rPr>
          <w:rFonts w:ascii="Century Gothic" w:hAnsi="Century Gothic"/>
          <w:color w:val="0070C0"/>
        </w:rPr>
        <w:t>Attempts to secure an integrative agreement that fully satisfies the interests of both parties (a win-win resolution)</w:t>
      </w:r>
    </w:p>
    <w:p w14:paraId="35651083" w14:textId="77777777" w:rsidR="00CC3371" w:rsidRPr="00B36EC4" w:rsidRDefault="00CC3371" w:rsidP="000D7D67">
      <w:pPr>
        <w:pStyle w:val="ListParagraph"/>
        <w:numPr>
          <w:ilvl w:val="0"/>
          <w:numId w:val="9"/>
        </w:numPr>
        <w:rPr>
          <w:rFonts w:ascii="Century Gothic" w:hAnsi="Century Gothic"/>
          <w:color w:val="0070C0"/>
        </w:rPr>
      </w:pPr>
      <w:r w:rsidRPr="00B36EC4">
        <w:rPr>
          <w:rFonts w:ascii="Century Gothic" w:hAnsi="Century Gothic"/>
          <w:color w:val="0070C0"/>
        </w:rPr>
        <w:t>Effective when conflict is not intense and when each party has information that is useful to the other</w:t>
      </w:r>
    </w:p>
    <w:p w14:paraId="013745D0" w14:textId="77777777" w:rsidR="00CC3371" w:rsidRPr="00B36EC4" w:rsidRDefault="00CC3371" w:rsidP="000D7D67">
      <w:pPr>
        <w:pStyle w:val="ListParagraph"/>
        <w:numPr>
          <w:ilvl w:val="0"/>
          <w:numId w:val="9"/>
        </w:numPr>
        <w:rPr>
          <w:rFonts w:ascii="Century Gothic" w:hAnsi="Century Gothic"/>
          <w:color w:val="0070C0"/>
        </w:rPr>
      </w:pPr>
      <w:r w:rsidRPr="00B36EC4">
        <w:rPr>
          <w:rFonts w:ascii="Century Gothic" w:hAnsi="Century Gothic"/>
          <w:color w:val="0070C0"/>
        </w:rPr>
        <w:t>It often enhances productivity and achievement</w:t>
      </w:r>
    </w:p>
    <w:p w14:paraId="407DF655" w14:textId="77777777" w:rsidR="00CC3371" w:rsidRPr="00B36EC4" w:rsidRDefault="00CC3371" w:rsidP="000D7D67">
      <w:pPr>
        <w:pStyle w:val="ListParagraph"/>
        <w:numPr>
          <w:ilvl w:val="0"/>
          <w:numId w:val="9"/>
        </w:numPr>
        <w:rPr>
          <w:rFonts w:ascii="Century Gothic" w:hAnsi="Century Gothic"/>
          <w:color w:val="0070C0"/>
        </w:rPr>
      </w:pPr>
      <w:r w:rsidRPr="00B36EC4">
        <w:rPr>
          <w:rFonts w:ascii="Century Gothic" w:hAnsi="Century Gothic"/>
          <w:color w:val="0070C0"/>
        </w:rPr>
        <w:t>Helps manage conflict outside of the organization</w:t>
      </w:r>
    </w:p>
    <w:p w14:paraId="3B5FF671" w14:textId="77777777" w:rsidR="00CC3371" w:rsidRPr="00B36EC4" w:rsidRDefault="00CC3371" w:rsidP="000D7D67">
      <w:pPr>
        <w:pStyle w:val="ListParagraph"/>
        <w:numPr>
          <w:ilvl w:val="0"/>
          <w:numId w:val="9"/>
        </w:numPr>
        <w:rPr>
          <w:rFonts w:ascii="Century Gothic" w:hAnsi="Century Gothic"/>
          <w:color w:val="0070C0"/>
        </w:rPr>
      </w:pPr>
      <w:r w:rsidRPr="00B36EC4">
        <w:rPr>
          <w:rFonts w:ascii="Century Gothic" w:hAnsi="Century Gothic"/>
          <w:color w:val="0070C0"/>
        </w:rPr>
        <w:lastRenderedPageBreak/>
        <w:t>Collaboration between org. departments is super important for providing good customer service</w:t>
      </w:r>
    </w:p>
    <w:p w14:paraId="6B7E3101" w14:textId="77777777" w:rsidR="00CC3371" w:rsidRPr="00B36EC4" w:rsidRDefault="00CC3371" w:rsidP="00CC3371">
      <w:pPr>
        <w:pStyle w:val="ListParagraph"/>
        <w:ind w:left="1080"/>
        <w:rPr>
          <w:rFonts w:ascii="Century Gothic" w:hAnsi="Century Gothic"/>
          <w:color w:val="0070C0"/>
        </w:rPr>
      </w:pPr>
    </w:p>
    <w:p w14:paraId="632AD90A" w14:textId="77777777" w:rsidR="003F2D8C" w:rsidRPr="00B36EC4" w:rsidRDefault="003F2D8C" w:rsidP="003F2D8C">
      <w:pPr>
        <w:ind w:left="360"/>
        <w:rPr>
          <w:rFonts w:ascii="Century Gothic" w:hAnsi="Century Gothic"/>
          <w:color w:val="0070C0"/>
        </w:rPr>
      </w:pPr>
      <w:r w:rsidRPr="00B36EC4">
        <w:rPr>
          <w:rFonts w:ascii="Century Gothic" w:hAnsi="Century Gothic"/>
          <w:b/>
          <w:color w:val="0070C0"/>
        </w:rPr>
        <w:t xml:space="preserve">Conflict Stimulation: </w:t>
      </w:r>
      <w:r w:rsidRPr="00B36EC4">
        <w:rPr>
          <w:rFonts w:ascii="Century Gothic" w:hAnsi="Century Gothic"/>
          <w:color w:val="0070C0"/>
        </w:rPr>
        <w:t xml:space="preserve">A strategy for increasing conflict to motivate change. </w:t>
      </w:r>
    </w:p>
    <w:p w14:paraId="7DD54133" w14:textId="77777777" w:rsidR="003F2D8C" w:rsidRPr="00B36EC4" w:rsidRDefault="003F2D8C" w:rsidP="003F2D8C">
      <w:pPr>
        <w:ind w:left="360"/>
        <w:rPr>
          <w:rFonts w:ascii="Century Gothic" w:hAnsi="Century Gothic"/>
          <w:color w:val="0070C0"/>
        </w:rPr>
      </w:pPr>
    </w:p>
    <w:p w14:paraId="7933494B" w14:textId="77777777" w:rsidR="003F2D8C" w:rsidRPr="00B36EC4" w:rsidRDefault="003F2D8C" w:rsidP="003F2D8C">
      <w:pPr>
        <w:ind w:left="360"/>
        <w:rPr>
          <w:rFonts w:ascii="Century Gothic" w:hAnsi="Century Gothic"/>
          <w:color w:val="0070C0"/>
        </w:rPr>
      </w:pPr>
      <w:r w:rsidRPr="00B36EC4">
        <w:rPr>
          <w:rFonts w:ascii="Century Gothic" w:hAnsi="Century Gothic"/>
          <w:color w:val="0070C0"/>
        </w:rPr>
        <w:t xml:space="preserve">*Various signals might indicate that some conflict might be a good thing. </w:t>
      </w:r>
    </w:p>
    <w:p w14:paraId="3F8FC78B" w14:textId="77777777" w:rsidR="00B21F50" w:rsidRPr="00B36EC4" w:rsidRDefault="003F2D8C" w:rsidP="003F2D8C">
      <w:pPr>
        <w:ind w:left="360"/>
        <w:rPr>
          <w:rFonts w:ascii="Century Gothic" w:hAnsi="Century Gothic"/>
          <w:color w:val="0070C0"/>
        </w:rPr>
      </w:pPr>
      <w:r w:rsidRPr="00B36EC4">
        <w:rPr>
          <w:rFonts w:ascii="Century Gothic" w:hAnsi="Century Gothic"/>
          <w:color w:val="0070C0"/>
        </w:rPr>
        <w:t>*The cause of conflict such as scarcity and ambiguity, can be manipulated by managers to achieve change.</w:t>
      </w:r>
    </w:p>
    <w:p w14:paraId="09E6FEBC" w14:textId="77777777" w:rsidR="00B21F50" w:rsidRPr="00B36EC4" w:rsidRDefault="00B21F50" w:rsidP="00B21F50">
      <w:pPr>
        <w:rPr>
          <w:rFonts w:ascii="Century Gothic" w:hAnsi="Century Gothic"/>
          <w:color w:val="0070C0"/>
        </w:rPr>
      </w:pPr>
    </w:p>
    <w:p w14:paraId="7DC72099" w14:textId="77777777" w:rsidR="00CE2E67" w:rsidRPr="00B36EC4" w:rsidRDefault="00CE2E67" w:rsidP="00CE2E67">
      <w:pPr>
        <w:pStyle w:val="ListParagraph"/>
        <w:numPr>
          <w:ilvl w:val="0"/>
          <w:numId w:val="1"/>
        </w:numPr>
        <w:rPr>
          <w:rFonts w:ascii="Century Gothic" w:hAnsi="Century Gothic"/>
        </w:rPr>
      </w:pPr>
      <w:r w:rsidRPr="00B36EC4">
        <w:rPr>
          <w:rFonts w:ascii="Century Gothic" w:hAnsi="Century Gothic"/>
        </w:rPr>
        <w:t>Stressors, stress, and stress reactions, the role that personality plays in stress</w:t>
      </w:r>
    </w:p>
    <w:p w14:paraId="5B3A9786" w14:textId="77777777" w:rsidR="003F2D8C" w:rsidRPr="00B36EC4" w:rsidRDefault="003F2D8C" w:rsidP="003F2D8C">
      <w:pPr>
        <w:ind w:left="360"/>
        <w:rPr>
          <w:rFonts w:ascii="Century Gothic" w:hAnsi="Century Gothic"/>
        </w:rPr>
      </w:pPr>
    </w:p>
    <w:p w14:paraId="71D3D8F4" w14:textId="77777777" w:rsidR="00381B6F" w:rsidRPr="00B36EC4" w:rsidRDefault="00381B6F" w:rsidP="003F2D8C">
      <w:pPr>
        <w:ind w:left="360"/>
        <w:rPr>
          <w:rFonts w:ascii="Century Gothic" w:hAnsi="Century Gothic"/>
          <w:color w:val="0070C0"/>
        </w:rPr>
      </w:pPr>
      <w:r w:rsidRPr="00B36EC4">
        <w:rPr>
          <w:rFonts w:ascii="Century Gothic" w:hAnsi="Century Gothic"/>
          <w:b/>
          <w:color w:val="0070C0"/>
        </w:rPr>
        <w:t xml:space="preserve">Stressors: </w:t>
      </w:r>
      <w:r w:rsidRPr="00B36EC4">
        <w:rPr>
          <w:rFonts w:ascii="Century Gothic" w:hAnsi="Century Gothic"/>
          <w:color w:val="0070C0"/>
        </w:rPr>
        <w:t xml:space="preserve">Environmental events or conditions that have the potential to induce stress (ex. extreme heat or cold). </w:t>
      </w:r>
    </w:p>
    <w:p w14:paraId="6736EA58" w14:textId="77777777" w:rsidR="00381B6F" w:rsidRPr="00B36EC4" w:rsidRDefault="00381B6F" w:rsidP="00381B6F">
      <w:pPr>
        <w:ind w:left="360"/>
        <w:rPr>
          <w:rFonts w:ascii="Century Gothic" w:hAnsi="Century Gothic"/>
          <w:color w:val="0070C0"/>
        </w:rPr>
      </w:pPr>
      <w:r w:rsidRPr="00B36EC4">
        <w:rPr>
          <w:rFonts w:ascii="Century Gothic" w:hAnsi="Century Gothic"/>
          <w:color w:val="0070C0"/>
        </w:rPr>
        <w:t>*Personality often determines the extent to which a potential stressor becomes a real stressor and induces stress</w:t>
      </w:r>
    </w:p>
    <w:p w14:paraId="40C92CC7" w14:textId="77777777" w:rsidR="00381B6F" w:rsidRPr="00B36EC4" w:rsidRDefault="00381B6F" w:rsidP="00381B6F">
      <w:pPr>
        <w:rPr>
          <w:rFonts w:ascii="Century Gothic" w:hAnsi="Century Gothic"/>
          <w:color w:val="0070C0"/>
        </w:rPr>
      </w:pPr>
    </w:p>
    <w:p w14:paraId="00C79CF9" w14:textId="77777777" w:rsidR="00381B6F" w:rsidRPr="00B36EC4" w:rsidRDefault="00381B6F" w:rsidP="00381B6F">
      <w:pPr>
        <w:ind w:left="360"/>
        <w:rPr>
          <w:rFonts w:ascii="Century Gothic" w:hAnsi="Century Gothic"/>
          <w:color w:val="0070C0"/>
        </w:rPr>
      </w:pPr>
      <w:r w:rsidRPr="00B36EC4">
        <w:rPr>
          <w:rFonts w:ascii="Century Gothic" w:hAnsi="Century Gothic"/>
          <w:b/>
          <w:color w:val="0070C0"/>
        </w:rPr>
        <w:t xml:space="preserve">Stress: </w:t>
      </w:r>
      <w:r w:rsidRPr="00B36EC4">
        <w:rPr>
          <w:rFonts w:ascii="Century Gothic" w:hAnsi="Century Gothic"/>
          <w:color w:val="0070C0"/>
        </w:rPr>
        <w:t>A psychological reaction to the demands inherent in a stressor that has the potential to make a person feel tense or anxious (the person does not feel capable of coping with these demands).</w:t>
      </w:r>
    </w:p>
    <w:p w14:paraId="04DDA54C" w14:textId="77777777" w:rsidR="00381B6F" w:rsidRPr="00B36EC4" w:rsidRDefault="00381B6F" w:rsidP="00381B6F">
      <w:pPr>
        <w:ind w:left="360"/>
        <w:rPr>
          <w:rFonts w:ascii="Century Gothic" w:hAnsi="Century Gothic"/>
          <w:color w:val="0070C0"/>
        </w:rPr>
      </w:pPr>
      <w:r w:rsidRPr="00B36EC4">
        <w:rPr>
          <w:rFonts w:ascii="Century Gothic" w:hAnsi="Century Gothic"/>
          <w:color w:val="0070C0"/>
        </w:rPr>
        <w:t>*Moderate levels of stress can provide appropriate levels of stimulation</w:t>
      </w:r>
    </w:p>
    <w:p w14:paraId="461B07DD" w14:textId="77777777" w:rsidR="00381B6F" w:rsidRPr="00B36EC4" w:rsidRDefault="00381B6F" w:rsidP="00381B6F">
      <w:pPr>
        <w:ind w:left="360"/>
        <w:rPr>
          <w:rFonts w:ascii="Century Gothic" w:hAnsi="Century Gothic"/>
          <w:color w:val="0070C0"/>
        </w:rPr>
      </w:pPr>
      <w:r w:rsidRPr="00B36EC4">
        <w:rPr>
          <w:rFonts w:ascii="Century Gothic" w:hAnsi="Century Gothic"/>
          <w:color w:val="0070C0"/>
        </w:rPr>
        <w:t>*A problem is when it leads to high levels of anxiety and tension</w:t>
      </w:r>
    </w:p>
    <w:p w14:paraId="1609718D" w14:textId="77777777" w:rsidR="00381B6F" w:rsidRPr="00B36EC4" w:rsidRDefault="00381B6F" w:rsidP="00381B6F">
      <w:pPr>
        <w:ind w:left="360"/>
        <w:rPr>
          <w:rFonts w:ascii="Century Gothic" w:hAnsi="Century Gothic"/>
          <w:color w:val="0070C0"/>
        </w:rPr>
      </w:pPr>
    </w:p>
    <w:p w14:paraId="0355F4A9" w14:textId="77777777" w:rsidR="00381B6F" w:rsidRPr="00B36EC4" w:rsidRDefault="00381B6F" w:rsidP="00381B6F">
      <w:pPr>
        <w:ind w:left="360"/>
        <w:rPr>
          <w:rFonts w:ascii="Century Gothic" w:hAnsi="Century Gothic"/>
          <w:color w:val="0070C0"/>
        </w:rPr>
      </w:pPr>
      <w:r w:rsidRPr="00B36EC4">
        <w:rPr>
          <w:rFonts w:ascii="Century Gothic" w:hAnsi="Century Gothic"/>
          <w:b/>
          <w:color w:val="0070C0"/>
        </w:rPr>
        <w:t>Stress Reactions:</w:t>
      </w:r>
      <w:r w:rsidRPr="00B36EC4">
        <w:rPr>
          <w:rFonts w:ascii="Century Gothic" w:hAnsi="Century Gothic"/>
          <w:color w:val="0070C0"/>
        </w:rPr>
        <w:t xml:space="preserve"> The behavioural (violence or withdrawal), psychological (high blood pressure), and physiological (depression or burnout) consequences of stress.</w:t>
      </w:r>
    </w:p>
    <w:p w14:paraId="1397A0FC" w14:textId="77777777" w:rsidR="00381B6F" w:rsidRPr="00B36EC4" w:rsidRDefault="00381B6F" w:rsidP="00381B6F">
      <w:pPr>
        <w:ind w:left="360"/>
        <w:rPr>
          <w:rFonts w:ascii="Century Gothic" w:hAnsi="Century Gothic"/>
          <w:color w:val="0070C0"/>
        </w:rPr>
      </w:pPr>
      <w:r w:rsidRPr="00B36EC4">
        <w:rPr>
          <w:rFonts w:ascii="Century Gothic" w:hAnsi="Century Gothic"/>
          <w:color w:val="0070C0"/>
        </w:rPr>
        <w:t>*Dealing directly with the stressor has more potential for effectiveness because the chances of the stress episode being terminated are increased</w:t>
      </w:r>
    </w:p>
    <w:p w14:paraId="3B078FC1" w14:textId="77777777" w:rsidR="00381B6F" w:rsidRPr="00B36EC4" w:rsidRDefault="00381B6F" w:rsidP="00381B6F">
      <w:pPr>
        <w:ind w:left="360"/>
        <w:rPr>
          <w:rFonts w:ascii="Century Gothic" w:hAnsi="Century Gothic"/>
          <w:color w:val="0070C0"/>
        </w:rPr>
      </w:pPr>
      <w:r w:rsidRPr="00B36EC4">
        <w:rPr>
          <w:rFonts w:ascii="Century Gothic" w:hAnsi="Century Gothic"/>
          <w:color w:val="0070C0"/>
        </w:rPr>
        <w:t>*Some reactions (ex. absenteeism)</w:t>
      </w:r>
      <w:r w:rsidR="00E750CC" w:rsidRPr="00B36EC4">
        <w:rPr>
          <w:rFonts w:ascii="Century Gothic" w:hAnsi="Century Gothic"/>
          <w:color w:val="0070C0"/>
        </w:rPr>
        <w:t xml:space="preserve"> may be very costly for a</w:t>
      </w:r>
      <w:r w:rsidRPr="00B36EC4">
        <w:rPr>
          <w:rFonts w:ascii="Century Gothic" w:hAnsi="Century Gothic"/>
          <w:color w:val="0070C0"/>
        </w:rPr>
        <w:t>n organization</w:t>
      </w:r>
    </w:p>
    <w:p w14:paraId="2C22BF66" w14:textId="77777777" w:rsidR="00381B6F" w:rsidRPr="00B36EC4" w:rsidRDefault="00381B6F" w:rsidP="00381B6F">
      <w:pPr>
        <w:ind w:left="360"/>
        <w:rPr>
          <w:rFonts w:ascii="Century Gothic" w:hAnsi="Century Gothic"/>
          <w:color w:val="0070C0"/>
        </w:rPr>
      </w:pPr>
    </w:p>
    <w:p w14:paraId="4C156F31" w14:textId="77777777" w:rsidR="00E750CC" w:rsidRPr="00B36EC4" w:rsidRDefault="00E750CC" w:rsidP="00E750CC">
      <w:pPr>
        <w:ind w:left="360"/>
        <w:rPr>
          <w:rFonts w:ascii="Century Gothic" w:hAnsi="Century Gothic"/>
          <w:color w:val="0070C0"/>
        </w:rPr>
      </w:pPr>
      <w:r w:rsidRPr="00B36EC4">
        <w:rPr>
          <w:rFonts w:ascii="Century Gothic" w:hAnsi="Century Gothic"/>
          <w:b/>
          <w:color w:val="0070C0"/>
        </w:rPr>
        <w:t xml:space="preserve">Personality and stress: </w:t>
      </w:r>
      <w:r w:rsidRPr="00B36EC4">
        <w:rPr>
          <w:rFonts w:ascii="Century Gothic" w:hAnsi="Century Gothic"/>
          <w:color w:val="0070C0"/>
        </w:rPr>
        <w:t>Can affect both the extent to which potential stressors are perceived as stressful and the types of stress reactions that occur.</w:t>
      </w:r>
    </w:p>
    <w:p w14:paraId="6D577B0C" w14:textId="77777777" w:rsidR="00E750CC" w:rsidRPr="00B36EC4" w:rsidRDefault="00E750CC" w:rsidP="00E750CC">
      <w:pPr>
        <w:ind w:left="360"/>
        <w:rPr>
          <w:rFonts w:ascii="Century Gothic" w:hAnsi="Century Gothic"/>
          <w:b/>
          <w:color w:val="0070C0"/>
        </w:rPr>
      </w:pPr>
    </w:p>
    <w:p w14:paraId="734A27DC" w14:textId="14341275" w:rsidR="002D2DF3" w:rsidRDefault="00E750CC" w:rsidP="00E750CC">
      <w:pPr>
        <w:ind w:left="360"/>
        <w:rPr>
          <w:rFonts w:ascii="Century Gothic" w:hAnsi="Century Gothic"/>
          <w:color w:val="0070C0"/>
        </w:rPr>
      </w:pPr>
      <w:r w:rsidRPr="00FE1968">
        <w:rPr>
          <w:rFonts w:ascii="Century Gothic" w:hAnsi="Century Gothic"/>
          <w:color w:val="0070C0"/>
          <w:u w:val="single"/>
        </w:rPr>
        <w:t>Locus of control</w:t>
      </w:r>
      <w:r w:rsidR="002D2DF3">
        <w:rPr>
          <w:rFonts w:ascii="Century Gothic" w:hAnsi="Century Gothic"/>
          <w:color w:val="0070C0"/>
        </w:rPr>
        <w:t xml:space="preserve">: People’s beliefs about the factors that control their behaviour </w:t>
      </w:r>
    </w:p>
    <w:p w14:paraId="6044CB4D" w14:textId="6F624A8D" w:rsidR="002D2DF3" w:rsidRDefault="002D2DF3" w:rsidP="000D7D67">
      <w:pPr>
        <w:pStyle w:val="ListParagraph"/>
        <w:numPr>
          <w:ilvl w:val="0"/>
          <w:numId w:val="17"/>
        </w:numPr>
        <w:rPr>
          <w:rFonts w:ascii="Century Gothic" w:hAnsi="Century Gothic"/>
          <w:color w:val="0070C0"/>
        </w:rPr>
      </w:pPr>
      <w:r>
        <w:rPr>
          <w:rFonts w:ascii="Century Gothic" w:hAnsi="Century Gothic"/>
          <w:color w:val="0070C0"/>
        </w:rPr>
        <w:t>E</w:t>
      </w:r>
      <w:r w:rsidRPr="002D2DF3">
        <w:rPr>
          <w:rFonts w:ascii="Century Gothic" w:hAnsi="Century Gothic"/>
          <w:color w:val="0070C0"/>
        </w:rPr>
        <w:t>xternals</w:t>
      </w:r>
      <w:r>
        <w:rPr>
          <w:rFonts w:ascii="Century Gothic" w:hAnsi="Century Gothic"/>
          <w:color w:val="0070C0"/>
        </w:rPr>
        <w:t xml:space="preserve">: </w:t>
      </w:r>
      <w:r w:rsidR="00FE1968">
        <w:rPr>
          <w:rFonts w:ascii="Century Gothic" w:hAnsi="Century Gothic"/>
          <w:color w:val="0070C0"/>
        </w:rPr>
        <w:t>Feel anxious when facing stressors, more prone to simple anxiety-reduction strategies that only work in the short run.</w:t>
      </w:r>
    </w:p>
    <w:p w14:paraId="1E29E342" w14:textId="418AC61B" w:rsidR="002D2DF3" w:rsidRPr="002D2DF3" w:rsidRDefault="002D2DF3" w:rsidP="000D7D67">
      <w:pPr>
        <w:pStyle w:val="ListParagraph"/>
        <w:numPr>
          <w:ilvl w:val="0"/>
          <w:numId w:val="17"/>
        </w:numPr>
        <w:rPr>
          <w:rFonts w:ascii="Century Gothic" w:hAnsi="Century Gothic"/>
          <w:color w:val="0070C0"/>
        </w:rPr>
      </w:pPr>
      <w:r>
        <w:rPr>
          <w:rFonts w:ascii="Century Gothic" w:hAnsi="Century Gothic"/>
          <w:color w:val="0070C0"/>
        </w:rPr>
        <w:t>Internals:</w:t>
      </w:r>
      <w:r w:rsidR="00FE1968">
        <w:rPr>
          <w:rFonts w:ascii="Century Gothic" w:hAnsi="Century Gothic"/>
          <w:color w:val="0070C0"/>
        </w:rPr>
        <w:t xml:space="preserve"> Confront stressors directly</w:t>
      </w:r>
    </w:p>
    <w:p w14:paraId="539FD3C9" w14:textId="1477B22D" w:rsidR="00E750CC" w:rsidRDefault="00E750CC" w:rsidP="00E750CC">
      <w:pPr>
        <w:ind w:left="360"/>
        <w:rPr>
          <w:rFonts w:ascii="Century Gothic" w:hAnsi="Century Gothic"/>
          <w:color w:val="0070C0"/>
        </w:rPr>
      </w:pPr>
      <w:r w:rsidRPr="00FE1968">
        <w:rPr>
          <w:rFonts w:ascii="Century Gothic" w:hAnsi="Century Gothic"/>
          <w:color w:val="0070C0"/>
          <w:u w:val="single"/>
        </w:rPr>
        <w:t>Type A behaviour pattern</w:t>
      </w:r>
      <w:r w:rsidR="00FE1968">
        <w:rPr>
          <w:rFonts w:ascii="Century Gothic" w:hAnsi="Century Gothic"/>
          <w:color w:val="0070C0"/>
        </w:rPr>
        <w:t>: A personality pattern that includes aggressiveness, ambitiousness, competitiveness, hostility, impatience, and a sense of time urgency.</w:t>
      </w:r>
    </w:p>
    <w:p w14:paraId="1ED2B508" w14:textId="08124AC4" w:rsidR="00FE1968" w:rsidRDefault="00FE1968" w:rsidP="000D7D67">
      <w:pPr>
        <w:pStyle w:val="ListParagraph"/>
        <w:numPr>
          <w:ilvl w:val="0"/>
          <w:numId w:val="18"/>
        </w:numPr>
        <w:rPr>
          <w:rFonts w:ascii="Century Gothic" w:hAnsi="Century Gothic"/>
          <w:color w:val="0070C0"/>
        </w:rPr>
      </w:pPr>
      <w:r>
        <w:rPr>
          <w:rFonts w:ascii="Century Gothic" w:hAnsi="Century Gothic"/>
          <w:color w:val="0070C0"/>
        </w:rPr>
        <w:t xml:space="preserve">Type A: Report heavier workloads, longer work hours, and more conflicting work demands, perceive to encounter more stressful </w:t>
      </w:r>
      <w:r>
        <w:rPr>
          <w:rFonts w:ascii="Century Gothic" w:hAnsi="Century Gothic"/>
          <w:color w:val="0070C0"/>
        </w:rPr>
        <w:lastRenderedPageBreak/>
        <w:t>situations than B, exhibit adverse physiological reactions in response to stress</w:t>
      </w:r>
    </w:p>
    <w:p w14:paraId="359AA0A9" w14:textId="40CAECBD" w:rsidR="00FE1968" w:rsidRPr="00FE1968" w:rsidRDefault="00FE1968" w:rsidP="000D7D67">
      <w:pPr>
        <w:pStyle w:val="ListParagraph"/>
        <w:numPr>
          <w:ilvl w:val="0"/>
          <w:numId w:val="18"/>
        </w:numPr>
        <w:rPr>
          <w:rFonts w:ascii="Century Gothic" w:hAnsi="Century Gothic"/>
          <w:color w:val="0070C0"/>
        </w:rPr>
      </w:pPr>
      <w:r>
        <w:rPr>
          <w:rFonts w:ascii="Century Gothic" w:hAnsi="Century Gothic"/>
          <w:color w:val="0070C0"/>
        </w:rPr>
        <w:t>Type B: Do not exhibit these extreme characteristics</w:t>
      </w:r>
    </w:p>
    <w:p w14:paraId="358C9897" w14:textId="3640BCDE" w:rsidR="00E750CC" w:rsidRDefault="00E750CC" w:rsidP="00E750CC">
      <w:pPr>
        <w:ind w:left="360"/>
        <w:rPr>
          <w:rFonts w:ascii="Century Gothic" w:hAnsi="Century Gothic"/>
          <w:color w:val="0070C0"/>
        </w:rPr>
      </w:pPr>
      <w:r w:rsidRPr="00FE1968">
        <w:rPr>
          <w:rFonts w:ascii="Century Gothic" w:hAnsi="Century Gothic"/>
          <w:color w:val="0070C0"/>
          <w:u w:val="single"/>
        </w:rPr>
        <w:t>Negative affectivity</w:t>
      </w:r>
      <w:r w:rsidR="00FE1968">
        <w:rPr>
          <w:rFonts w:ascii="Century Gothic" w:hAnsi="Century Gothic"/>
          <w:color w:val="0070C0"/>
        </w:rPr>
        <w:t>: The propensity to view the world, including oneself and other people, in a negative light.</w:t>
      </w:r>
    </w:p>
    <w:p w14:paraId="418071AC" w14:textId="11A9898B" w:rsidR="00FE1968" w:rsidRDefault="00FE1968" w:rsidP="000D7D67">
      <w:pPr>
        <w:pStyle w:val="ListParagraph"/>
        <w:numPr>
          <w:ilvl w:val="0"/>
          <w:numId w:val="19"/>
        </w:numPr>
        <w:rPr>
          <w:rFonts w:ascii="Century Gothic" w:hAnsi="Century Gothic"/>
          <w:color w:val="0070C0"/>
        </w:rPr>
      </w:pPr>
      <w:r>
        <w:rPr>
          <w:rFonts w:ascii="Century Gothic" w:hAnsi="Century Gothic"/>
          <w:color w:val="0070C0"/>
        </w:rPr>
        <w:t>Predisposition to perceive stressors</w:t>
      </w:r>
    </w:p>
    <w:p w14:paraId="4401BC81" w14:textId="300E4375" w:rsidR="00FE1968" w:rsidRDefault="00FE1968" w:rsidP="000D7D67">
      <w:pPr>
        <w:pStyle w:val="ListParagraph"/>
        <w:numPr>
          <w:ilvl w:val="0"/>
          <w:numId w:val="19"/>
        </w:numPr>
        <w:rPr>
          <w:rFonts w:ascii="Century Gothic" w:hAnsi="Century Gothic"/>
          <w:color w:val="0070C0"/>
        </w:rPr>
      </w:pPr>
      <w:r>
        <w:rPr>
          <w:rFonts w:ascii="Century Gothic" w:hAnsi="Century Gothic"/>
          <w:color w:val="0070C0"/>
        </w:rPr>
        <w:t>Hypersensitivity to existing stressors</w:t>
      </w:r>
    </w:p>
    <w:p w14:paraId="2E3EAE8E" w14:textId="6CF67AB6" w:rsidR="00FE1968" w:rsidRDefault="00FE1968" w:rsidP="000D7D67">
      <w:pPr>
        <w:pStyle w:val="ListParagraph"/>
        <w:numPr>
          <w:ilvl w:val="0"/>
          <w:numId w:val="19"/>
        </w:numPr>
        <w:rPr>
          <w:rFonts w:ascii="Century Gothic" w:hAnsi="Century Gothic"/>
          <w:color w:val="0070C0"/>
        </w:rPr>
      </w:pPr>
      <w:r>
        <w:rPr>
          <w:rFonts w:ascii="Century Gothic" w:hAnsi="Century Gothic"/>
          <w:color w:val="0070C0"/>
        </w:rPr>
        <w:t>Tendency to gravitate to stressful jobs</w:t>
      </w:r>
    </w:p>
    <w:p w14:paraId="35BB4944" w14:textId="7AA2E267" w:rsidR="00FE1968" w:rsidRDefault="00FE1968" w:rsidP="000D7D67">
      <w:pPr>
        <w:pStyle w:val="ListParagraph"/>
        <w:numPr>
          <w:ilvl w:val="0"/>
          <w:numId w:val="19"/>
        </w:numPr>
        <w:rPr>
          <w:rFonts w:ascii="Century Gothic" w:hAnsi="Century Gothic"/>
          <w:color w:val="0070C0"/>
        </w:rPr>
      </w:pPr>
      <w:r>
        <w:rPr>
          <w:rFonts w:ascii="Century Gothic" w:hAnsi="Century Gothic"/>
          <w:color w:val="0070C0"/>
        </w:rPr>
        <w:t>Tendency to provoke stress through their negativity</w:t>
      </w:r>
    </w:p>
    <w:p w14:paraId="46CE7D1F" w14:textId="55D488F2" w:rsidR="00FE1968" w:rsidRPr="00FE1968" w:rsidRDefault="00FE1968" w:rsidP="000D7D67">
      <w:pPr>
        <w:pStyle w:val="ListParagraph"/>
        <w:numPr>
          <w:ilvl w:val="0"/>
          <w:numId w:val="19"/>
        </w:numPr>
        <w:rPr>
          <w:rFonts w:ascii="Century Gothic" w:hAnsi="Century Gothic"/>
          <w:color w:val="0070C0"/>
        </w:rPr>
      </w:pPr>
      <w:r>
        <w:rPr>
          <w:rFonts w:ascii="Century Gothic" w:hAnsi="Century Gothic"/>
          <w:color w:val="0070C0"/>
        </w:rPr>
        <w:t>Use of passive, indirect coping styles that avoid the real sources of stress</w:t>
      </w:r>
    </w:p>
    <w:p w14:paraId="1139D73B" w14:textId="77777777" w:rsidR="003F2D8C" w:rsidRPr="00B36EC4" w:rsidRDefault="003F2D8C" w:rsidP="003F2D8C">
      <w:pPr>
        <w:pStyle w:val="ListParagraph"/>
        <w:ind w:left="1080"/>
        <w:rPr>
          <w:rFonts w:ascii="Century Gothic" w:hAnsi="Century Gothic"/>
        </w:rPr>
      </w:pPr>
    </w:p>
    <w:p w14:paraId="7302BA96" w14:textId="77777777" w:rsidR="00CE2E67" w:rsidRDefault="00CE2E67" w:rsidP="00CE2E67">
      <w:pPr>
        <w:pStyle w:val="ListParagraph"/>
        <w:numPr>
          <w:ilvl w:val="0"/>
          <w:numId w:val="1"/>
        </w:numPr>
        <w:rPr>
          <w:rFonts w:ascii="Century Gothic" w:hAnsi="Century Gothic"/>
        </w:rPr>
      </w:pPr>
      <w:r w:rsidRPr="00B36EC4">
        <w:rPr>
          <w:rFonts w:ascii="Century Gothic" w:hAnsi="Century Gothic"/>
        </w:rPr>
        <w:t>Sources of stress encountered by various organizational role occupants</w:t>
      </w:r>
    </w:p>
    <w:p w14:paraId="55968BBF" w14:textId="77777777" w:rsidR="00FE1968" w:rsidRDefault="00FE1968" w:rsidP="00FE1968">
      <w:pPr>
        <w:rPr>
          <w:rFonts w:ascii="Century Gothic" w:hAnsi="Century Gothic"/>
        </w:rPr>
      </w:pPr>
    </w:p>
    <w:p w14:paraId="30D0B10B" w14:textId="12F426BA" w:rsidR="005F0851" w:rsidRDefault="00FE1968" w:rsidP="005F0851">
      <w:pPr>
        <w:ind w:left="284" w:hanging="284"/>
        <w:rPr>
          <w:rFonts w:ascii="Century Gothic" w:hAnsi="Century Gothic"/>
          <w:color w:val="0070C0"/>
        </w:rPr>
      </w:pPr>
      <w:r>
        <w:rPr>
          <w:rFonts w:ascii="Century Gothic" w:hAnsi="Century Gothic"/>
        </w:rPr>
        <w:tab/>
      </w:r>
      <w:r w:rsidR="005F0851" w:rsidRPr="005F0851">
        <w:rPr>
          <w:rFonts w:ascii="Century Gothic" w:hAnsi="Century Gothic"/>
          <w:b/>
          <w:color w:val="0070C0"/>
        </w:rPr>
        <w:t>Executive and managerial stressors</w:t>
      </w:r>
      <w:r w:rsidR="005F0851">
        <w:rPr>
          <w:rFonts w:ascii="Century Gothic" w:hAnsi="Century Gothic"/>
          <w:color w:val="0070C0"/>
        </w:rPr>
        <w:t>: Executives and managers make key organizational decisions and direct the work of others.</w:t>
      </w:r>
    </w:p>
    <w:p w14:paraId="3B7E573B" w14:textId="2253B873" w:rsidR="005F0851" w:rsidRDefault="005F0851" w:rsidP="000D7D67">
      <w:pPr>
        <w:pStyle w:val="ListParagraph"/>
        <w:numPr>
          <w:ilvl w:val="0"/>
          <w:numId w:val="20"/>
        </w:numPr>
        <w:rPr>
          <w:rFonts w:ascii="Century Gothic" w:hAnsi="Century Gothic"/>
          <w:color w:val="0070C0"/>
        </w:rPr>
      </w:pPr>
      <w:r w:rsidRPr="005F0851">
        <w:rPr>
          <w:rFonts w:ascii="Century Gothic" w:hAnsi="Century Gothic"/>
          <w:color w:val="0070C0"/>
          <w:u w:val="single"/>
        </w:rPr>
        <w:t>Role overload</w:t>
      </w:r>
      <w:r>
        <w:rPr>
          <w:rFonts w:ascii="Century Gothic" w:hAnsi="Century Gothic"/>
          <w:color w:val="0070C0"/>
        </w:rPr>
        <w:t>: When one must perform too many tasks in too short a time period. It often provokes conflict between the manager’s role as an organizational member and his or her role as a spouse or parent.</w:t>
      </w:r>
    </w:p>
    <w:p w14:paraId="00D7CC81" w14:textId="1B3990B0" w:rsidR="005F0851" w:rsidRPr="005F0851" w:rsidRDefault="005F0851" w:rsidP="000D7D67">
      <w:pPr>
        <w:pStyle w:val="ListParagraph"/>
        <w:numPr>
          <w:ilvl w:val="0"/>
          <w:numId w:val="20"/>
        </w:numPr>
        <w:rPr>
          <w:rFonts w:ascii="Century Gothic" w:hAnsi="Century Gothic"/>
          <w:color w:val="0070C0"/>
        </w:rPr>
      </w:pPr>
      <w:r>
        <w:rPr>
          <w:rFonts w:ascii="Century Gothic" w:hAnsi="Century Gothic"/>
          <w:color w:val="0070C0"/>
          <w:u w:val="single"/>
        </w:rPr>
        <w:t>Heavy responsibility</w:t>
      </w:r>
      <w:r w:rsidRPr="005F0851">
        <w:rPr>
          <w:rFonts w:ascii="Century Gothic" w:hAnsi="Century Gothic"/>
          <w:color w:val="0070C0"/>
        </w:rPr>
        <w:t>:</w:t>
      </w:r>
      <w:r>
        <w:rPr>
          <w:rFonts w:ascii="Century Gothic" w:hAnsi="Century Gothic"/>
          <w:color w:val="0070C0"/>
        </w:rPr>
        <w:t xml:space="preserve"> Manager’s work has extremely important consequences for the organization and its members. Executives are also responsible for the future of others and this has the potential to induce stress.</w:t>
      </w:r>
    </w:p>
    <w:p w14:paraId="0A7067D6" w14:textId="02FE78A3" w:rsidR="005F0851" w:rsidRDefault="005F0851" w:rsidP="00FE1968">
      <w:pPr>
        <w:ind w:left="284" w:hanging="284"/>
        <w:rPr>
          <w:rFonts w:ascii="Century Gothic" w:hAnsi="Century Gothic"/>
          <w:color w:val="0070C0"/>
        </w:rPr>
      </w:pPr>
      <w:r w:rsidRPr="005F0851">
        <w:rPr>
          <w:rFonts w:ascii="Century Gothic" w:hAnsi="Century Gothic"/>
          <w:b/>
        </w:rPr>
        <w:tab/>
      </w:r>
      <w:r w:rsidRPr="005F0851">
        <w:rPr>
          <w:rFonts w:ascii="Century Gothic" w:hAnsi="Century Gothic"/>
          <w:b/>
          <w:color w:val="0070C0"/>
        </w:rPr>
        <w:t>Operative-Level Stressors</w:t>
      </w:r>
      <w:r w:rsidRPr="005F0851">
        <w:rPr>
          <w:rFonts w:ascii="Century Gothic" w:hAnsi="Century Gothic"/>
          <w:color w:val="0070C0"/>
        </w:rPr>
        <w:t xml:space="preserve">: Operatives are individuals who occupy non-professional and non-managerial positions in organizations. </w:t>
      </w:r>
    </w:p>
    <w:p w14:paraId="7766C101" w14:textId="7D5CFF2E" w:rsidR="005F0851" w:rsidRDefault="005F0851" w:rsidP="000D7D67">
      <w:pPr>
        <w:pStyle w:val="ListParagraph"/>
        <w:numPr>
          <w:ilvl w:val="0"/>
          <w:numId w:val="21"/>
        </w:numPr>
        <w:rPr>
          <w:rFonts w:ascii="Century Gothic" w:hAnsi="Century Gothic"/>
          <w:color w:val="0070C0"/>
        </w:rPr>
      </w:pPr>
      <w:r w:rsidRPr="005F0851">
        <w:rPr>
          <w:rFonts w:ascii="Century Gothic" w:hAnsi="Century Gothic"/>
          <w:color w:val="0070C0"/>
          <w:u w:val="single"/>
        </w:rPr>
        <w:t>Poor physical working conditions</w:t>
      </w:r>
      <w:r>
        <w:rPr>
          <w:rFonts w:ascii="Century Gothic" w:hAnsi="Century Gothic"/>
          <w:color w:val="0070C0"/>
        </w:rPr>
        <w:t>: Exposed to physically unpleasant and even dangerous working conditions (ex. Excessive heat, cold, pollution).</w:t>
      </w:r>
    </w:p>
    <w:p w14:paraId="6FC35FD5" w14:textId="78840FBF" w:rsidR="005F0851" w:rsidRDefault="005F0851" w:rsidP="000D7D67">
      <w:pPr>
        <w:pStyle w:val="ListParagraph"/>
        <w:numPr>
          <w:ilvl w:val="0"/>
          <w:numId w:val="21"/>
        </w:numPr>
        <w:rPr>
          <w:rFonts w:ascii="Century Gothic" w:hAnsi="Century Gothic"/>
          <w:color w:val="0070C0"/>
        </w:rPr>
      </w:pPr>
      <w:r w:rsidRPr="005F0851">
        <w:rPr>
          <w:rFonts w:ascii="Century Gothic" w:hAnsi="Century Gothic"/>
          <w:color w:val="0070C0"/>
          <w:u w:val="single"/>
        </w:rPr>
        <w:t>Poor job design</w:t>
      </w:r>
      <w:r>
        <w:rPr>
          <w:rFonts w:ascii="Century Gothic" w:hAnsi="Century Gothic"/>
          <w:color w:val="0070C0"/>
        </w:rPr>
        <w:t>: Jobs that are too simple or not challenging enough. Job scope can be a stressor at levels that are too low or too high.</w:t>
      </w:r>
    </w:p>
    <w:p w14:paraId="73B67E05" w14:textId="5F83ED78" w:rsidR="005F0851" w:rsidRDefault="005F0851" w:rsidP="005F0851">
      <w:pPr>
        <w:ind w:left="284" w:hanging="284"/>
        <w:rPr>
          <w:rFonts w:ascii="Century Gothic" w:hAnsi="Century Gothic"/>
          <w:color w:val="0070C0"/>
        </w:rPr>
      </w:pPr>
      <w:r>
        <w:rPr>
          <w:rFonts w:ascii="Century Gothic" w:hAnsi="Century Gothic"/>
          <w:color w:val="0070C0"/>
        </w:rPr>
        <w:tab/>
      </w:r>
      <w:r>
        <w:rPr>
          <w:rFonts w:ascii="Century Gothic" w:hAnsi="Century Gothic"/>
          <w:b/>
          <w:color w:val="0070C0"/>
        </w:rPr>
        <w:t xml:space="preserve">Boundary Role Stressors: </w:t>
      </w:r>
      <w:r>
        <w:rPr>
          <w:rFonts w:ascii="Century Gothic" w:hAnsi="Century Gothic"/>
          <w:color w:val="0070C0"/>
        </w:rPr>
        <w:t>Positions in which organizational members are required to interact with members of other organizations or with the public (social work).</w:t>
      </w:r>
    </w:p>
    <w:p w14:paraId="6B8A7C95" w14:textId="43F4D8E2" w:rsidR="00C04E61" w:rsidRDefault="005F0851" w:rsidP="000D7D67">
      <w:pPr>
        <w:pStyle w:val="ListParagraph"/>
        <w:numPr>
          <w:ilvl w:val="0"/>
          <w:numId w:val="22"/>
        </w:numPr>
        <w:rPr>
          <w:rFonts w:ascii="Century Gothic" w:hAnsi="Century Gothic"/>
          <w:color w:val="0070C0"/>
        </w:rPr>
      </w:pPr>
      <w:r w:rsidRPr="00C04E61">
        <w:rPr>
          <w:rFonts w:ascii="Century Gothic" w:hAnsi="Century Gothic"/>
          <w:color w:val="0070C0"/>
          <w:u w:val="single"/>
        </w:rPr>
        <w:t>Burnout</w:t>
      </w:r>
      <w:r w:rsidRPr="00C04E61">
        <w:rPr>
          <w:rFonts w:ascii="Century Gothic" w:hAnsi="Century Gothic"/>
          <w:color w:val="0070C0"/>
        </w:rPr>
        <w:t>:</w:t>
      </w:r>
      <w:r>
        <w:rPr>
          <w:rFonts w:ascii="Century Gothic" w:hAnsi="Century Gothic"/>
          <w:color w:val="0070C0"/>
        </w:rPr>
        <w:t xml:space="preserve"> A syndrome made up of emotional exhaustion, cynicism, and low self-efficacy</w:t>
      </w:r>
      <w:r w:rsidR="00C04E61">
        <w:rPr>
          <w:rFonts w:ascii="Century Gothic" w:hAnsi="Century Gothic"/>
          <w:color w:val="0070C0"/>
        </w:rPr>
        <w:t xml:space="preserve"> and low personal accomplishment (can also occur in other types of stressors)</w:t>
      </w:r>
      <w:r>
        <w:rPr>
          <w:rFonts w:ascii="Century Gothic" w:hAnsi="Century Gothic"/>
          <w:color w:val="0070C0"/>
        </w:rPr>
        <w:t>.</w:t>
      </w:r>
      <w:r w:rsidR="00C04E61">
        <w:rPr>
          <w:rFonts w:ascii="Century Gothic" w:hAnsi="Century Gothic"/>
          <w:color w:val="0070C0"/>
        </w:rPr>
        <w:t xml:space="preserve"> </w:t>
      </w:r>
      <w:r w:rsidR="00C04E61" w:rsidRPr="00C04E61">
        <w:rPr>
          <w:rFonts w:ascii="Century Gothic" w:hAnsi="Century Gothic"/>
          <w:color w:val="0070C0"/>
        </w:rPr>
        <w:t xml:space="preserve">People with high self-esteem, high conscientiousness, and internal control report less burnout. </w:t>
      </w:r>
    </w:p>
    <w:p w14:paraId="233136C3" w14:textId="320BE02C" w:rsidR="00C04E61" w:rsidRDefault="00C04E61" w:rsidP="00C04E61">
      <w:pPr>
        <w:ind w:left="292"/>
        <w:rPr>
          <w:rFonts w:ascii="Century Gothic" w:hAnsi="Century Gothic"/>
          <w:color w:val="0070C0"/>
        </w:rPr>
      </w:pPr>
      <w:r>
        <w:rPr>
          <w:rFonts w:ascii="Century Gothic" w:hAnsi="Century Gothic"/>
          <w:color w:val="0070C0"/>
        </w:rPr>
        <w:tab/>
      </w:r>
      <w:r>
        <w:rPr>
          <w:rFonts w:ascii="Century Gothic" w:hAnsi="Century Gothic"/>
          <w:color w:val="0070C0"/>
        </w:rPr>
        <w:tab/>
        <w:t>Consequences of burnout:</w:t>
      </w:r>
    </w:p>
    <w:p w14:paraId="6AF1A1A6" w14:textId="77777777" w:rsidR="00C04E61" w:rsidRDefault="00C04E61" w:rsidP="00C04E61">
      <w:pPr>
        <w:ind w:left="292"/>
        <w:rPr>
          <w:rFonts w:ascii="Century Gothic" w:hAnsi="Century Gothic"/>
          <w:color w:val="0070C0"/>
        </w:rPr>
      </w:pPr>
      <w:r>
        <w:rPr>
          <w:rFonts w:ascii="Century Gothic" w:hAnsi="Century Gothic"/>
          <w:color w:val="0070C0"/>
        </w:rPr>
        <w:tab/>
      </w:r>
      <w:r>
        <w:rPr>
          <w:rFonts w:ascii="Century Gothic" w:hAnsi="Century Gothic"/>
          <w:color w:val="0070C0"/>
        </w:rPr>
        <w:tab/>
        <w:t>-Pursue new occupation/job (turnover)</w:t>
      </w:r>
    </w:p>
    <w:p w14:paraId="3240229A" w14:textId="77777777" w:rsidR="00C04E61" w:rsidRDefault="00C04E61" w:rsidP="00C04E61">
      <w:pPr>
        <w:ind w:left="292"/>
        <w:rPr>
          <w:rFonts w:ascii="Century Gothic" w:hAnsi="Century Gothic"/>
          <w:color w:val="0070C0"/>
        </w:rPr>
      </w:pPr>
      <w:r>
        <w:rPr>
          <w:rFonts w:ascii="Century Gothic" w:hAnsi="Century Gothic"/>
          <w:color w:val="0070C0"/>
        </w:rPr>
        <w:tab/>
      </w:r>
      <w:r>
        <w:rPr>
          <w:rFonts w:ascii="Century Gothic" w:hAnsi="Century Gothic"/>
          <w:color w:val="0070C0"/>
        </w:rPr>
        <w:tab/>
        <w:t>-Pursue administrative careers</w:t>
      </w:r>
    </w:p>
    <w:p w14:paraId="0CA3C98C" w14:textId="74377647" w:rsidR="00C04E61" w:rsidRPr="00C04E61" w:rsidRDefault="00C04E61" w:rsidP="00C04E61">
      <w:pPr>
        <w:ind w:left="292"/>
        <w:rPr>
          <w:rFonts w:ascii="Century Gothic" w:hAnsi="Century Gothic"/>
          <w:color w:val="0070C0"/>
        </w:rPr>
      </w:pPr>
      <w:r>
        <w:rPr>
          <w:rFonts w:ascii="Century Gothic" w:hAnsi="Century Gothic"/>
          <w:color w:val="0070C0"/>
        </w:rPr>
        <w:tab/>
      </w:r>
      <w:r>
        <w:rPr>
          <w:rFonts w:ascii="Century Gothic" w:hAnsi="Century Gothic"/>
          <w:color w:val="0070C0"/>
        </w:rPr>
        <w:tab/>
        <w:t xml:space="preserve">-Suppression and acting of emotions takes a toll on cognitive and </w:t>
      </w:r>
      <w:r>
        <w:rPr>
          <w:rFonts w:ascii="Century Gothic" w:hAnsi="Century Gothic"/>
          <w:color w:val="0070C0"/>
        </w:rPr>
        <w:tab/>
      </w:r>
      <w:r>
        <w:rPr>
          <w:rFonts w:ascii="Century Gothic" w:hAnsi="Century Gothic"/>
          <w:color w:val="0070C0"/>
        </w:rPr>
        <w:tab/>
      </w:r>
      <w:r>
        <w:rPr>
          <w:rFonts w:ascii="Century Gothic" w:hAnsi="Century Gothic"/>
          <w:color w:val="0070C0"/>
        </w:rPr>
        <w:tab/>
        <w:t xml:space="preserve">emotional resources over time </w:t>
      </w:r>
    </w:p>
    <w:p w14:paraId="2EB67BA1" w14:textId="77777777" w:rsidR="00C04E61" w:rsidRDefault="00C04E61" w:rsidP="00FE1968">
      <w:pPr>
        <w:ind w:left="284" w:hanging="284"/>
        <w:rPr>
          <w:rFonts w:ascii="Century Gothic" w:hAnsi="Century Gothic"/>
          <w:color w:val="0070C0"/>
        </w:rPr>
      </w:pPr>
      <w:r>
        <w:rPr>
          <w:rFonts w:ascii="Century Gothic" w:hAnsi="Century Gothic"/>
          <w:color w:val="0070C0"/>
        </w:rPr>
        <w:tab/>
      </w:r>
    </w:p>
    <w:p w14:paraId="030039C1" w14:textId="4FC8CE6F" w:rsidR="005F0851" w:rsidRDefault="00C04E61" w:rsidP="00FE1968">
      <w:pPr>
        <w:ind w:left="284" w:hanging="284"/>
        <w:rPr>
          <w:rFonts w:ascii="Century Gothic" w:hAnsi="Century Gothic"/>
          <w:color w:val="0070C0"/>
        </w:rPr>
      </w:pPr>
      <w:r>
        <w:rPr>
          <w:rFonts w:ascii="Century Gothic" w:hAnsi="Century Gothic"/>
          <w:color w:val="0070C0"/>
        </w:rPr>
        <w:lastRenderedPageBreak/>
        <w:tab/>
        <w:t>*</w:t>
      </w:r>
      <w:r w:rsidRPr="00C04E61">
        <w:rPr>
          <w:rFonts w:ascii="Century Gothic" w:hAnsi="Century Gothic"/>
          <w:b/>
          <w:color w:val="0070C0"/>
        </w:rPr>
        <w:t>Work engagement</w:t>
      </w:r>
      <w:r>
        <w:rPr>
          <w:rFonts w:ascii="Century Gothic" w:hAnsi="Century Gothic"/>
          <w:color w:val="0070C0"/>
        </w:rPr>
        <w:t>: A positive work-related state of mind that is characterized by vigor (high energy levels &amp; mental resilience), dedication, and absorption. (Opposite of a burnout)</w:t>
      </w:r>
    </w:p>
    <w:p w14:paraId="79CFFBEB" w14:textId="5703D197" w:rsidR="00C04E61" w:rsidRPr="005F0851" w:rsidRDefault="00C04E61" w:rsidP="00FE1968">
      <w:pPr>
        <w:ind w:left="284" w:hanging="284"/>
        <w:rPr>
          <w:rFonts w:ascii="Century Gothic" w:hAnsi="Century Gothic"/>
          <w:color w:val="0070C0"/>
        </w:rPr>
      </w:pPr>
      <w:r>
        <w:rPr>
          <w:rFonts w:ascii="Century Gothic" w:hAnsi="Century Gothic"/>
          <w:color w:val="0070C0"/>
        </w:rPr>
        <w:tab/>
        <w:t>*</w:t>
      </w:r>
      <w:r w:rsidRPr="00C04E61">
        <w:rPr>
          <w:rFonts w:ascii="Century Gothic" w:hAnsi="Century Gothic"/>
          <w:b/>
          <w:color w:val="0070C0"/>
        </w:rPr>
        <w:t>General Stressors</w:t>
      </w:r>
      <w:r>
        <w:rPr>
          <w:rFonts w:ascii="Century Gothic" w:hAnsi="Century Gothic"/>
          <w:color w:val="0070C0"/>
        </w:rPr>
        <w:t>: Interpersonal conflict, work-family conflict, job insecurity and change, role ambiguity, and sexual harassment.</w:t>
      </w:r>
    </w:p>
    <w:p w14:paraId="3AB4453B" w14:textId="77777777" w:rsidR="005F0851" w:rsidRPr="00FE1968" w:rsidRDefault="005F0851" w:rsidP="00FE1968">
      <w:pPr>
        <w:ind w:left="284" w:hanging="284"/>
        <w:rPr>
          <w:rFonts w:ascii="Century Gothic" w:hAnsi="Century Gothic"/>
        </w:rPr>
      </w:pPr>
    </w:p>
    <w:p w14:paraId="4ABD099F" w14:textId="77777777" w:rsidR="00CE2E67" w:rsidRDefault="00CE2E67" w:rsidP="00CE2E67">
      <w:pPr>
        <w:pStyle w:val="ListParagraph"/>
        <w:numPr>
          <w:ilvl w:val="0"/>
          <w:numId w:val="1"/>
        </w:numPr>
        <w:rPr>
          <w:rFonts w:ascii="Century Gothic" w:hAnsi="Century Gothic"/>
        </w:rPr>
      </w:pPr>
      <w:r w:rsidRPr="00B36EC4">
        <w:rPr>
          <w:rFonts w:ascii="Century Gothic" w:hAnsi="Century Gothic"/>
        </w:rPr>
        <w:t>Behavioural, psychological, physiological reactions to stress</w:t>
      </w:r>
    </w:p>
    <w:p w14:paraId="65A46AE3" w14:textId="77777777" w:rsidR="00C04E61" w:rsidRDefault="00C04E61" w:rsidP="00C04E61">
      <w:pPr>
        <w:rPr>
          <w:rFonts w:ascii="Century Gothic" w:hAnsi="Century Gothic"/>
        </w:rPr>
      </w:pPr>
    </w:p>
    <w:p w14:paraId="78C2FA13" w14:textId="77777777" w:rsidR="009A2123" w:rsidRDefault="00C04E61" w:rsidP="00C04E61">
      <w:pPr>
        <w:ind w:left="284"/>
        <w:rPr>
          <w:rFonts w:ascii="Century Gothic" w:hAnsi="Century Gothic"/>
          <w:color w:val="0070C0"/>
        </w:rPr>
      </w:pPr>
      <w:r w:rsidRPr="00C04E61">
        <w:rPr>
          <w:rFonts w:ascii="Century Gothic" w:hAnsi="Century Gothic"/>
          <w:b/>
          <w:color w:val="0070C0"/>
        </w:rPr>
        <w:t>Behavioural</w:t>
      </w:r>
      <w:r>
        <w:rPr>
          <w:rFonts w:ascii="Century Gothic" w:hAnsi="Century Gothic"/>
          <w:color w:val="0070C0"/>
        </w:rPr>
        <w:t>: Are overt activities that the stressed individual uses in an attempt to cope with the stress</w:t>
      </w:r>
      <w:r w:rsidR="009A2123">
        <w:rPr>
          <w:rFonts w:ascii="Century Gothic" w:hAnsi="Century Gothic"/>
          <w:color w:val="0070C0"/>
        </w:rPr>
        <w:t xml:space="preserve"> </w:t>
      </w:r>
    </w:p>
    <w:p w14:paraId="6F7F3185" w14:textId="171EE8D1" w:rsidR="00C04E61" w:rsidRPr="009A2123" w:rsidRDefault="009A2123" w:rsidP="000D7D67">
      <w:pPr>
        <w:pStyle w:val="ListParagraph"/>
        <w:numPr>
          <w:ilvl w:val="0"/>
          <w:numId w:val="22"/>
        </w:numPr>
        <w:rPr>
          <w:rFonts w:ascii="Century Gothic" w:hAnsi="Century Gothic"/>
          <w:color w:val="0070C0"/>
        </w:rPr>
      </w:pPr>
      <w:r>
        <w:rPr>
          <w:rFonts w:ascii="Century Gothic" w:hAnsi="Century Gothic"/>
          <w:color w:val="0070C0"/>
        </w:rPr>
        <w:t>P</w:t>
      </w:r>
      <w:r w:rsidR="00C04E61" w:rsidRPr="009A2123">
        <w:rPr>
          <w:rFonts w:ascii="Century Gothic" w:hAnsi="Century Gothic"/>
          <w:color w:val="0070C0"/>
        </w:rPr>
        <w:t xml:space="preserve">roblem solving, seeking social support, </w:t>
      </w:r>
      <w:r>
        <w:rPr>
          <w:rFonts w:ascii="Century Gothic" w:hAnsi="Century Gothic"/>
          <w:color w:val="0070C0"/>
        </w:rPr>
        <w:t>performance changes, withdraw</w:t>
      </w:r>
      <w:r w:rsidR="00C04E61" w:rsidRPr="009A2123">
        <w:rPr>
          <w:rFonts w:ascii="Century Gothic" w:hAnsi="Century Gothic"/>
          <w:color w:val="0070C0"/>
        </w:rPr>
        <w:t>al, use of additive substances)</w:t>
      </w:r>
    </w:p>
    <w:p w14:paraId="48D47560" w14:textId="173DA77B" w:rsidR="009A2123" w:rsidRDefault="009A2123" w:rsidP="00C04E61">
      <w:pPr>
        <w:ind w:left="284"/>
        <w:rPr>
          <w:rFonts w:ascii="Century Gothic" w:hAnsi="Century Gothic"/>
          <w:color w:val="0070C0"/>
        </w:rPr>
      </w:pPr>
      <w:r>
        <w:rPr>
          <w:rFonts w:ascii="Century Gothic" w:hAnsi="Century Gothic"/>
          <w:b/>
          <w:color w:val="0070C0"/>
        </w:rPr>
        <w:t>Psychological</w:t>
      </w:r>
      <w:r w:rsidRPr="009A2123">
        <w:rPr>
          <w:rFonts w:ascii="Century Gothic" w:hAnsi="Century Gothic"/>
          <w:color w:val="0070C0"/>
        </w:rPr>
        <w:t>:</w:t>
      </w:r>
      <w:r>
        <w:rPr>
          <w:rFonts w:ascii="Century Gothic" w:hAnsi="Century Gothic"/>
          <w:color w:val="0070C0"/>
        </w:rPr>
        <w:t xml:space="preserve"> Primarily involve emotions and thought processes rather than overt behaviour. P</w:t>
      </w:r>
      <w:r w:rsidRPr="009A2123">
        <w:rPr>
          <w:rFonts w:ascii="Century Gothic" w:hAnsi="Century Gothic"/>
          <w:color w:val="0070C0"/>
        </w:rPr>
        <w:t>sychological attempts to reduce anxiety</w:t>
      </w:r>
      <w:r>
        <w:rPr>
          <w:rFonts w:ascii="Century Gothic" w:hAnsi="Century Gothic"/>
          <w:color w:val="0070C0"/>
        </w:rPr>
        <w:t xml:space="preserve"> (use of defense mechanisms to reduce anxiety). </w:t>
      </w:r>
    </w:p>
    <w:p w14:paraId="0465C820" w14:textId="43E2F42D" w:rsidR="00C04E61" w:rsidRDefault="009A2123" w:rsidP="000D7D67">
      <w:pPr>
        <w:pStyle w:val="ListParagraph"/>
        <w:numPr>
          <w:ilvl w:val="0"/>
          <w:numId w:val="22"/>
        </w:numPr>
        <w:rPr>
          <w:rFonts w:ascii="Century Gothic" w:hAnsi="Century Gothic"/>
          <w:color w:val="0070C0"/>
        </w:rPr>
      </w:pPr>
      <w:r w:rsidRPr="009A2123">
        <w:rPr>
          <w:rFonts w:ascii="Century Gothic" w:hAnsi="Century Gothic"/>
          <w:color w:val="0070C0"/>
        </w:rPr>
        <w:t>rationalization, projection, displacement, r</w:t>
      </w:r>
      <w:r>
        <w:rPr>
          <w:rFonts w:ascii="Century Gothic" w:hAnsi="Century Gothic"/>
          <w:color w:val="0070C0"/>
        </w:rPr>
        <w:t>eaction formation, compensation</w:t>
      </w:r>
    </w:p>
    <w:p w14:paraId="410F3AF6" w14:textId="7B34ED1A" w:rsidR="009A2123" w:rsidRPr="009A2123" w:rsidRDefault="009A2123" w:rsidP="009A2123">
      <w:pPr>
        <w:ind w:left="284" w:hanging="284"/>
        <w:rPr>
          <w:rFonts w:ascii="Century Gothic" w:hAnsi="Century Gothic"/>
          <w:color w:val="0070C0"/>
        </w:rPr>
      </w:pPr>
      <w:r>
        <w:rPr>
          <w:rFonts w:ascii="Century Gothic" w:hAnsi="Century Gothic"/>
          <w:color w:val="0070C0"/>
        </w:rPr>
        <w:tab/>
      </w:r>
      <w:r w:rsidRPr="009A2123">
        <w:rPr>
          <w:rFonts w:ascii="Century Gothic" w:hAnsi="Century Gothic"/>
          <w:b/>
          <w:color w:val="0070C0"/>
        </w:rPr>
        <w:t>Physiological</w:t>
      </w:r>
      <w:r>
        <w:rPr>
          <w:rFonts w:ascii="Century Gothic" w:hAnsi="Century Gothic"/>
          <w:color w:val="0070C0"/>
        </w:rPr>
        <w:t xml:space="preserve">: Health risks – work stress is associated with electrocardiogram irregularities and elevated levels of blood pressure, cholesterol, and pulse. Associated with the onset of various diseases due to its ill effects on the immune system, and highly linked with cardiovascular problems (burnout). </w:t>
      </w:r>
    </w:p>
    <w:p w14:paraId="39F22403" w14:textId="77777777" w:rsidR="00C04E61" w:rsidRPr="00C04E61" w:rsidRDefault="00C04E61" w:rsidP="00C04E61">
      <w:pPr>
        <w:ind w:left="284"/>
        <w:rPr>
          <w:rFonts w:ascii="Century Gothic" w:hAnsi="Century Gothic"/>
          <w:color w:val="0070C0"/>
        </w:rPr>
      </w:pPr>
    </w:p>
    <w:p w14:paraId="2AB325E8" w14:textId="77777777" w:rsidR="009A2123" w:rsidRDefault="00CE2E67" w:rsidP="00CE2E67">
      <w:pPr>
        <w:pStyle w:val="ListParagraph"/>
        <w:numPr>
          <w:ilvl w:val="0"/>
          <w:numId w:val="1"/>
        </w:numPr>
        <w:rPr>
          <w:rFonts w:ascii="Century Gothic" w:hAnsi="Century Gothic"/>
        </w:rPr>
      </w:pPr>
      <w:r w:rsidRPr="00B36EC4">
        <w:rPr>
          <w:rFonts w:ascii="Century Gothic" w:hAnsi="Century Gothic"/>
        </w:rPr>
        <w:t>T</w:t>
      </w:r>
      <w:r w:rsidR="009A2123">
        <w:rPr>
          <w:rFonts w:ascii="Century Gothic" w:hAnsi="Century Gothic"/>
        </w:rPr>
        <w:t xml:space="preserve">echniques for managing stress </w:t>
      </w:r>
    </w:p>
    <w:p w14:paraId="1E3E7D58" w14:textId="77777777" w:rsidR="009A2123" w:rsidRPr="009A2123" w:rsidRDefault="009A2123" w:rsidP="009A2123">
      <w:pPr>
        <w:ind w:left="360"/>
        <w:rPr>
          <w:rFonts w:ascii="Century Gothic" w:hAnsi="Century Gothic"/>
        </w:rPr>
      </w:pPr>
    </w:p>
    <w:p w14:paraId="7A202E9C" w14:textId="051228CE" w:rsidR="009A2123" w:rsidRPr="00A36024" w:rsidRDefault="00A36024" w:rsidP="009A2123">
      <w:pPr>
        <w:ind w:left="360"/>
        <w:rPr>
          <w:rFonts w:ascii="Century Gothic" w:hAnsi="Century Gothic"/>
          <w:color w:val="0070C0"/>
        </w:rPr>
      </w:pPr>
      <w:r w:rsidRPr="00A36024">
        <w:rPr>
          <w:rFonts w:ascii="Century Gothic" w:hAnsi="Century Gothic"/>
          <w:b/>
          <w:color w:val="0070C0"/>
        </w:rPr>
        <w:t>J</w:t>
      </w:r>
      <w:r w:rsidR="009A2123" w:rsidRPr="00A36024">
        <w:rPr>
          <w:rFonts w:ascii="Century Gothic" w:hAnsi="Century Gothic"/>
          <w:b/>
          <w:color w:val="0070C0"/>
        </w:rPr>
        <w:t>ob redesign</w:t>
      </w:r>
      <w:r>
        <w:rPr>
          <w:rFonts w:ascii="Century Gothic" w:hAnsi="Century Gothic"/>
          <w:b/>
          <w:color w:val="0070C0"/>
        </w:rPr>
        <w:t xml:space="preserve">: </w:t>
      </w:r>
      <w:r>
        <w:rPr>
          <w:rFonts w:ascii="Century Gothic" w:hAnsi="Century Gothic"/>
          <w:color w:val="0070C0"/>
        </w:rPr>
        <w:t>Involve enriching operative-level jobs to make them more stimulating and challenging. Providing more autonomy in how service is delivered can alleviate stress and burnout.</w:t>
      </w:r>
    </w:p>
    <w:p w14:paraId="1CA2C098" w14:textId="525ED147" w:rsidR="00A36024" w:rsidRPr="00A36024" w:rsidRDefault="00A36024" w:rsidP="009A2123">
      <w:pPr>
        <w:ind w:left="360"/>
        <w:rPr>
          <w:rFonts w:ascii="Century Gothic" w:hAnsi="Century Gothic"/>
          <w:color w:val="0070C0"/>
        </w:rPr>
      </w:pPr>
      <w:r>
        <w:rPr>
          <w:rFonts w:ascii="Century Gothic" w:hAnsi="Century Gothic"/>
          <w:b/>
          <w:color w:val="0070C0"/>
        </w:rPr>
        <w:t>F</w:t>
      </w:r>
      <w:r w:rsidR="009A2123" w:rsidRPr="00A36024">
        <w:rPr>
          <w:rFonts w:ascii="Century Gothic" w:hAnsi="Century Gothic"/>
          <w:b/>
          <w:color w:val="0070C0"/>
        </w:rPr>
        <w:t>amily-friendly HR policies</w:t>
      </w:r>
      <w:r>
        <w:rPr>
          <w:rFonts w:ascii="Century Gothic" w:hAnsi="Century Gothic"/>
          <w:b/>
          <w:color w:val="0070C0"/>
        </w:rPr>
        <w:t xml:space="preserve">: </w:t>
      </w:r>
      <w:r>
        <w:rPr>
          <w:rFonts w:ascii="Century Gothic" w:hAnsi="Century Gothic"/>
          <w:color w:val="0070C0"/>
        </w:rPr>
        <w:t xml:space="preserve">Include some combination of formalized social support, material support, and increased </w:t>
      </w:r>
      <w:r w:rsidRPr="00A36024">
        <w:rPr>
          <w:rFonts w:ascii="Century Gothic" w:hAnsi="Century Gothic"/>
          <w:color w:val="0070C0"/>
        </w:rPr>
        <w:t>flexibility</w:t>
      </w:r>
      <w:r>
        <w:rPr>
          <w:rFonts w:ascii="Century Gothic" w:hAnsi="Century Gothic"/>
          <w:i/>
          <w:color w:val="0070C0"/>
        </w:rPr>
        <w:t xml:space="preserve"> </w:t>
      </w:r>
      <w:r>
        <w:rPr>
          <w:rFonts w:ascii="Century Gothic" w:hAnsi="Century Gothic"/>
          <w:color w:val="0070C0"/>
        </w:rPr>
        <w:t>(alternative work schedules)</w:t>
      </w:r>
      <w:r w:rsidRPr="00A36024">
        <w:rPr>
          <w:rFonts w:ascii="Century Gothic" w:hAnsi="Century Gothic"/>
          <w:i/>
          <w:color w:val="0070C0"/>
        </w:rPr>
        <w:t xml:space="preserve"> </w:t>
      </w:r>
      <w:r>
        <w:rPr>
          <w:rFonts w:ascii="Century Gothic" w:hAnsi="Century Gothic"/>
          <w:color w:val="0070C0"/>
        </w:rPr>
        <w:t>to adapt to employee needs (ex. Corporate daycare centres, and newsletters that deal with work family issues).</w:t>
      </w:r>
    </w:p>
    <w:p w14:paraId="795BD6C0" w14:textId="082F76C6" w:rsidR="009A2123" w:rsidRPr="00A36024" w:rsidRDefault="00A36024" w:rsidP="009A2123">
      <w:pPr>
        <w:ind w:left="360"/>
        <w:rPr>
          <w:rFonts w:ascii="Century Gothic" w:hAnsi="Century Gothic"/>
          <w:color w:val="0070C0"/>
        </w:rPr>
      </w:pPr>
      <w:r>
        <w:rPr>
          <w:rFonts w:ascii="Century Gothic" w:hAnsi="Century Gothic"/>
          <w:b/>
          <w:color w:val="0070C0"/>
        </w:rPr>
        <w:t>S</w:t>
      </w:r>
      <w:r w:rsidR="009A2123" w:rsidRPr="00A36024">
        <w:rPr>
          <w:rFonts w:ascii="Century Gothic" w:hAnsi="Century Gothic"/>
          <w:b/>
          <w:color w:val="0070C0"/>
        </w:rPr>
        <w:t>tress management programs</w:t>
      </w:r>
      <w:r>
        <w:rPr>
          <w:rFonts w:ascii="Century Gothic" w:hAnsi="Century Gothic"/>
          <w:b/>
          <w:color w:val="0070C0"/>
        </w:rPr>
        <w:t xml:space="preserve">: </w:t>
      </w:r>
      <w:r>
        <w:rPr>
          <w:rFonts w:ascii="Century Gothic" w:hAnsi="Century Gothic"/>
          <w:color w:val="0070C0"/>
        </w:rPr>
        <w:t>Programs designed to help employees “manage” work-related stress. They either help healthy employees prevent stress or help individuals already experiencing stress (ex. Meditation, training in muscle-relaxation exercises, biofeedback training, training in time management, etc.)</w:t>
      </w:r>
    </w:p>
    <w:p w14:paraId="5126FFCA" w14:textId="1FEC4D38" w:rsidR="00CE2E67" w:rsidRPr="00A36024" w:rsidRDefault="00A36024" w:rsidP="009A2123">
      <w:pPr>
        <w:ind w:left="360"/>
        <w:rPr>
          <w:rFonts w:ascii="Century Gothic" w:hAnsi="Century Gothic"/>
          <w:color w:val="0070C0"/>
        </w:rPr>
      </w:pPr>
      <w:r>
        <w:rPr>
          <w:rFonts w:ascii="Century Gothic" w:hAnsi="Century Gothic"/>
          <w:b/>
          <w:color w:val="0070C0"/>
        </w:rPr>
        <w:t>W</w:t>
      </w:r>
      <w:r w:rsidR="00CE2E67" w:rsidRPr="00A36024">
        <w:rPr>
          <w:rFonts w:ascii="Century Gothic" w:hAnsi="Century Gothic"/>
          <w:b/>
          <w:color w:val="0070C0"/>
        </w:rPr>
        <w:t>ork-life balance, fitn</w:t>
      </w:r>
      <w:r w:rsidR="009A2123" w:rsidRPr="00A36024">
        <w:rPr>
          <w:rFonts w:ascii="Century Gothic" w:hAnsi="Century Gothic"/>
          <w:b/>
          <w:color w:val="0070C0"/>
        </w:rPr>
        <w:t>ess and wellness programs</w:t>
      </w:r>
      <w:r>
        <w:rPr>
          <w:rFonts w:ascii="Century Gothic" w:hAnsi="Century Gothic"/>
          <w:b/>
          <w:color w:val="0070C0"/>
        </w:rPr>
        <w:t xml:space="preserve">: </w:t>
      </w:r>
      <w:r>
        <w:rPr>
          <w:rFonts w:ascii="Century Gothic" w:hAnsi="Century Gothic"/>
          <w:color w:val="0070C0"/>
        </w:rPr>
        <w:t>Encourage employees to have a balances lifestyle that includes a healthy diet and physical exercise (they increase employee commitment and reduce turnover).</w:t>
      </w:r>
    </w:p>
    <w:sectPr w:rsidR="00CE2E67" w:rsidRPr="00A36024" w:rsidSect="00531D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entury Gothic">
    <w:panose1 w:val="020B0502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071F7"/>
    <w:multiLevelType w:val="hybridMultilevel"/>
    <w:tmpl w:val="8668B7A8"/>
    <w:lvl w:ilvl="0" w:tplc="96DCEDF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613D0A"/>
    <w:multiLevelType w:val="hybridMultilevel"/>
    <w:tmpl w:val="0E149AEA"/>
    <w:lvl w:ilvl="0" w:tplc="D3A26E0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C42742"/>
    <w:multiLevelType w:val="hybridMultilevel"/>
    <w:tmpl w:val="9E62A6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FA0184D"/>
    <w:multiLevelType w:val="hybridMultilevel"/>
    <w:tmpl w:val="DD882602"/>
    <w:lvl w:ilvl="0" w:tplc="04090001">
      <w:start w:val="1"/>
      <w:numFmt w:val="bullet"/>
      <w:lvlText w:val=""/>
      <w:lvlJc w:val="left"/>
      <w:pPr>
        <w:ind w:left="1012" w:hanging="360"/>
      </w:pPr>
      <w:rPr>
        <w:rFonts w:ascii="Symbol" w:hAnsi="Symbol" w:hint="default"/>
      </w:rPr>
    </w:lvl>
    <w:lvl w:ilvl="1" w:tplc="04090003" w:tentative="1">
      <w:start w:val="1"/>
      <w:numFmt w:val="bullet"/>
      <w:lvlText w:val="o"/>
      <w:lvlJc w:val="left"/>
      <w:pPr>
        <w:ind w:left="1732" w:hanging="360"/>
      </w:pPr>
      <w:rPr>
        <w:rFonts w:ascii="Courier New" w:hAnsi="Courier New" w:cs="Courier New" w:hint="default"/>
      </w:rPr>
    </w:lvl>
    <w:lvl w:ilvl="2" w:tplc="04090005" w:tentative="1">
      <w:start w:val="1"/>
      <w:numFmt w:val="bullet"/>
      <w:lvlText w:val=""/>
      <w:lvlJc w:val="left"/>
      <w:pPr>
        <w:ind w:left="2452" w:hanging="360"/>
      </w:pPr>
      <w:rPr>
        <w:rFonts w:ascii="Wingdings" w:hAnsi="Wingdings" w:hint="default"/>
      </w:rPr>
    </w:lvl>
    <w:lvl w:ilvl="3" w:tplc="04090001" w:tentative="1">
      <w:start w:val="1"/>
      <w:numFmt w:val="bullet"/>
      <w:lvlText w:val=""/>
      <w:lvlJc w:val="left"/>
      <w:pPr>
        <w:ind w:left="3172" w:hanging="360"/>
      </w:pPr>
      <w:rPr>
        <w:rFonts w:ascii="Symbol" w:hAnsi="Symbol" w:hint="default"/>
      </w:rPr>
    </w:lvl>
    <w:lvl w:ilvl="4" w:tplc="04090003" w:tentative="1">
      <w:start w:val="1"/>
      <w:numFmt w:val="bullet"/>
      <w:lvlText w:val="o"/>
      <w:lvlJc w:val="left"/>
      <w:pPr>
        <w:ind w:left="3892" w:hanging="360"/>
      </w:pPr>
      <w:rPr>
        <w:rFonts w:ascii="Courier New" w:hAnsi="Courier New" w:cs="Courier New" w:hint="default"/>
      </w:rPr>
    </w:lvl>
    <w:lvl w:ilvl="5" w:tplc="04090005" w:tentative="1">
      <w:start w:val="1"/>
      <w:numFmt w:val="bullet"/>
      <w:lvlText w:val=""/>
      <w:lvlJc w:val="left"/>
      <w:pPr>
        <w:ind w:left="4612" w:hanging="360"/>
      </w:pPr>
      <w:rPr>
        <w:rFonts w:ascii="Wingdings" w:hAnsi="Wingdings" w:hint="default"/>
      </w:rPr>
    </w:lvl>
    <w:lvl w:ilvl="6" w:tplc="04090001" w:tentative="1">
      <w:start w:val="1"/>
      <w:numFmt w:val="bullet"/>
      <w:lvlText w:val=""/>
      <w:lvlJc w:val="left"/>
      <w:pPr>
        <w:ind w:left="5332" w:hanging="360"/>
      </w:pPr>
      <w:rPr>
        <w:rFonts w:ascii="Symbol" w:hAnsi="Symbol" w:hint="default"/>
      </w:rPr>
    </w:lvl>
    <w:lvl w:ilvl="7" w:tplc="04090003" w:tentative="1">
      <w:start w:val="1"/>
      <w:numFmt w:val="bullet"/>
      <w:lvlText w:val="o"/>
      <w:lvlJc w:val="left"/>
      <w:pPr>
        <w:ind w:left="6052" w:hanging="360"/>
      </w:pPr>
      <w:rPr>
        <w:rFonts w:ascii="Courier New" w:hAnsi="Courier New" w:cs="Courier New" w:hint="default"/>
      </w:rPr>
    </w:lvl>
    <w:lvl w:ilvl="8" w:tplc="04090005" w:tentative="1">
      <w:start w:val="1"/>
      <w:numFmt w:val="bullet"/>
      <w:lvlText w:val=""/>
      <w:lvlJc w:val="left"/>
      <w:pPr>
        <w:ind w:left="6772" w:hanging="360"/>
      </w:pPr>
      <w:rPr>
        <w:rFonts w:ascii="Wingdings" w:hAnsi="Wingdings" w:hint="default"/>
      </w:rPr>
    </w:lvl>
  </w:abstractNum>
  <w:abstractNum w:abstractNumId="4">
    <w:nsid w:val="12D34F72"/>
    <w:multiLevelType w:val="hybridMultilevel"/>
    <w:tmpl w:val="13C6F2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757979"/>
    <w:multiLevelType w:val="hybridMultilevel"/>
    <w:tmpl w:val="69C649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9E63AAE"/>
    <w:multiLevelType w:val="hybridMultilevel"/>
    <w:tmpl w:val="0BA2A2AA"/>
    <w:lvl w:ilvl="0" w:tplc="440AB80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DB2E44"/>
    <w:multiLevelType w:val="hybridMultilevel"/>
    <w:tmpl w:val="D0AABF9C"/>
    <w:lvl w:ilvl="0" w:tplc="78C0CA8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9E6057"/>
    <w:multiLevelType w:val="hybridMultilevel"/>
    <w:tmpl w:val="D8BC425A"/>
    <w:lvl w:ilvl="0" w:tplc="7BD2B3E4">
      <w:start w:val="1"/>
      <w:numFmt w:val="low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10462D"/>
    <w:multiLevelType w:val="hybridMultilevel"/>
    <w:tmpl w:val="F358411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286A2FF8"/>
    <w:multiLevelType w:val="hybridMultilevel"/>
    <w:tmpl w:val="DEB0BD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A3E565F"/>
    <w:multiLevelType w:val="hybridMultilevel"/>
    <w:tmpl w:val="72966D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D32061D"/>
    <w:multiLevelType w:val="hybridMultilevel"/>
    <w:tmpl w:val="54EA2A8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33853A97"/>
    <w:multiLevelType w:val="hybridMultilevel"/>
    <w:tmpl w:val="B4B0312C"/>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4">
    <w:nsid w:val="34751856"/>
    <w:multiLevelType w:val="hybridMultilevel"/>
    <w:tmpl w:val="B5EA485A"/>
    <w:lvl w:ilvl="0" w:tplc="04090001">
      <w:start w:val="1"/>
      <w:numFmt w:val="bullet"/>
      <w:lvlText w:val=""/>
      <w:lvlJc w:val="left"/>
      <w:pPr>
        <w:ind w:left="1012" w:hanging="360"/>
      </w:pPr>
      <w:rPr>
        <w:rFonts w:ascii="Symbol" w:hAnsi="Symbol" w:hint="default"/>
      </w:rPr>
    </w:lvl>
    <w:lvl w:ilvl="1" w:tplc="04090003" w:tentative="1">
      <w:start w:val="1"/>
      <w:numFmt w:val="bullet"/>
      <w:lvlText w:val="o"/>
      <w:lvlJc w:val="left"/>
      <w:pPr>
        <w:ind w:left="1732" w:hanging="360"/>
      </w:pPr>
      <w:rPr>
        <w:rFonts w:ascii="Courier New" w:hAnsi="Courier New" w:cs="Courier New" w:hint="default"/>
      </w:rPr>
    </w:lvl>
    <w:lvl w:ilvl="2" w:tplc="04090005" w:tentative="1">
      <w:start w:val="1"/>
      <w:numFmt w:val="bullet"/>
      <w:lvlText w:val=""/>
      <w:lvlJc w:val="left"/>
      <w:pPr>
        <w:ind w:left="2452" w:hanging="360"/>
      </w:pPr>
      <w:rPr>
        <w:rFonts w:ascii="Wingdings" w:hAnsi="Wingdings" w:hint="default"/>
      </w:rPr>
    </w:lvl>
    <w:lvl w:ilvl="3" w:tplc="04090001" w:tentative="1">
      <w:start w:val="1"/>
      <w:numFmt w:val="bullet"/>
      <w:lvlText w:val=""/>
      <w:lvlJc w:val="left"/>
      <w:pPr>
        <w:ind w:left="3172" w:hanging="360"/>
      </w:pPr>
      <w:rPr>
        <w:rFonts w:ascii="Symbol" w:hAnsi="Symbol" w:hint="default"/>
      </w:rPr>
    </w:lvl>
    <w:lvl w:ilvl="4" w:tplc="04090003" w:tentative="1">
      <w:start w:val="1"/>
      <w:numFmt w:val="bullet"/>
      <w:lvlText w:val="o"/>
      <w:lvlJc w:val="left"/>
      <w:pPr>
        <w:ind w:left="3892" w:hanging="360"/>
      </w:pPr>
      <w:rPr>
        <w:rFonts w:ascii="Courier New" w:hAnsi="Courier New" w:cs="Courier New" w:hint="default"/>
      </w:rPr>
    </w:lvl>
    <w:lvl w:ilvl="5" w:tplc="04090005" w:tentative="1">
      <w:start w:val="1"/>
      <w:numFmt w:val="bullet"/>
      <w:lvlText w:val=""/>
      <w:lvlJc w:val="left"/>
      <w:pPr>
        <w:ind w:left="4612" w:hanging="360"/>
      </w:pPr>
      <w:rPr>
        <w:rFonts w:ascii="Wingdings" w:hAnsi="Wingdings" w:hint="default"/>
      </w:rPr>
    </w:lvl>
    <w:lvl w:ilvl="6" w:tplc="04090001" w:tentative="1">
      <w:start w:val="1"/>
      <w:numFmt w:val="bullet"/>
      <w:lvlText w:val=""/>
      <w:lvlJc w:val="left"/>
      <w:pPr>
        <w:ind w:left="5332" w:hanging="360"/>
      </w:pPr>
      <w:rPr>
        <w:rFonts w:ascii="Symbol" w:hAnsi="Symbol" w:hint="default"/>
      </w:rPr>
    </w:lvl>
    <w:lvl w:ilvl="7" w:tplc="04090003" w:tentative="1">
      <w:start w:val="1"/>
      <w:numFmt w:val="bullet"/>
      <w:lvlText w:val="o"/>
      <w:lvlJc w:val="left"/>
      <w:pPr>
        <w:ind w:left="6052" w:hanging="360"/>
      </w:pPr>
      <w:rPr>
        <w:rFonts w:ascii="Courier New" w:hAnsi="Courier New" w:cs="Courier New" w:hint="default"/>
      </w:rPr>
    </w:lvl>
    <w:lvl w:ilvl="8" w:tplc="04090005" w:tentative="1">
      <w:start w:val="1"/>
      <w:numFmt w:val="bullet"/>
      <w:lvlText w:val=""/>
      <w:lvlJc w:val="left"/>
      <w:pPr>
        <w:ind w:left="6772" w:hanging="360"/>
      </w:pPr>
      <w:rPr>
        <w:rFonts w:ascii="Wingdings" w:hAnsi="Wingdings" w:hint="default"/>
      </w:rPr>
    </w:lvl>
  </w:abstractNum>
  <w:abstractNum w:abstractNumId="15">
    <w:nsid w:val="351C23F3"/>
    <w:multiLevelType w:val="hybridMultilevel"/>
    <w:tmpl w:val="1390C9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67B4925"/>
    <w:multiLevelType w:val="hybridMultilevel"/>
    <w:tmpl w:val="C2244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A95716"/>
    <w:multiLevelType w:val="hybridMultilevel"/>
    <w:tmpl w:val="6A4097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4A1241B"/>
    <w:multiLevelType w:val="hybridMultilevel"/>
    <w:tmpl w:val="A0BCC972"/>
    <w:lvl w:ilvl="0" w:tplc="04090001">
      <w:start w:val="1"/>
      <w:numFmt w:val="bullet"/>
      <w:lvlText w:val=""/>
      <w:lvlJc w:val="left"/>
      <w:pPr>
        <w:ind w:left="1012" w:hanging="360"/>
      </w:pPr>
      <w:rPr>
        <w:rFonts w:ascii="Symbol" w:hAnsi="Symbol" w:hint="default"/>
      </w:rPr>
    </w:lvl>
    <w:lvl w:ilvl="1" w:tplc="04090003" w:tentative="1">
      <w:start w:val="1"/>
      <w:numFmt w:val="bullet"/>
      <w:lvlText w:val="o"/>
      <w:lvlJc w:val="left"/>
      <w:pPr>
        <w:ind w:left="1732" w:hanging="360"/>
      </w:pPr>
      <w:rPr>
        <w:rFonts w:ascii="Courier New" w:hAnsi="Courier New" w:cs="Courier New" w:hint="default"/>
      </w:rPr>
    </w:lvl>
    <w:lvl w:ilvl="2" w:tplc="04090005" w:tentative="1">
      <w:start w:val="1"/>
      <w:numFmt w:val="bullet"/>
      <w:lvlText w:val=""/>
      <w:lvlJc w:val="left"/>
      <w:pPr>
        <w:ind w:left="2452" w:hanging="360"/>
      </w:pPr>
      <w:rPr>
        <w:rFonts w:ascii="Wingdings" w:hAnsi="Wingdings" w:hint="default"/>
      </w:rPr>
    </w:lvl>
    <w:lvl w:ilvl="3" w:tplc="04090001" w:tentative="1">
      <w:start w:val="1"/>
      <w:numFmt w:val="bullet"/>
      <w:lvlText w:val=""/>
      <w:lvlJc w:val="left"/>
      <w:pPr>
        <w:ind w:left="3172" w:hanging="360"/>
      </w:pPr>
      <w:rPr>
        <w:rFonts w:ascii="Symbol" w:hAnsi="Symbol" w:hint="default"/>
      </w:rPr>
    </w:lvl>
    <w:lvl w:ilvl="4" w:tplc="04090003" w:tentative="1">
      <w:start w:val="1"/>
      <w:numFmt w:val="bullet"/>
      <w:lvlText w:val="o"/>
      <w:lvlJc w:val="left"/>
      <w:pPr>
        <w:ind w:left="3892" w:hanging="360"/>
      </w:pPr>
      <w:rPr>
        <w:rFonts w:ascii="Courier New" w:hAnsi="Courier New" w:cs="Courier New" w:hint="default"/>
      </w:rPr>
    </w:lvl>
    <w:lvl w:ilvl="5" w:tplc="04090005" w:tentative="1">
      <w:start w:val="1"/>
      <w:numFmt w:val="bullet"/>
      <w:lvlText w:val=""/>
      <w:lvlJc w:val="left"/>
      <w:pPr>
        <w:ind w:left="4612" w:hanging="360"/>
      </w:pPr>
      <w:rPr>
        <w:rFonts w:ascii="Wingdings" w:hAnsi="Wingdings" w:hint="default"/>
      </w:rPr>
    </w:lvl>
    <w:lvl w:ilvl="6" w:tplc="04090001" w:tentative="1">
      <w:start w:val="1"/>
      <w:numFmt w:val="bullet"/>
      <w:lvlText w:val=""/>
      <w:lvlJc w:val="left"/>
      <w:pPr>
        <w:ind w:left="5332" w:hanging="360"/>
      </w:pPr>
      <w:rPr>
        <w:rFonts w:ascii="Symbol" w:hAnsi="Symbol" w:hint="default"/>
      </w:rPr>
    </w:lvl>
    <w:lvl w:ilvl="7" w:tplc="04090003" w:tentative="1">
      <w:start w:val="1"/>
      <w:numFmt w:val="bullet"/>
      <w:lvlText w:val="o"/>
      <w:lvlJc w:val="left"/>
      <w:pPr>
        <w:ind w:left="6052" w:hanging="360"/>
      </w:pPr>
      <w:rPr>
        <w:rFonts w:ascii="Courier New" w:hAnsi="Courier New" w:cs="Courier New" w:hint="default"/>
      </w:rPr>
    </w:lvl>
    <w:lvl w:ilvl="8" w:tplc="04090005" w:tentative="1">
      <w:start w:val="1"/>
      <w:numFmt w:val="bullet"/>
      <w:lvlText w:val=""/>
      <w:lvlJc w:val="left"/>
      <w:pPr>
        <w:ind w:left="6772" w:hanging="360"/>
      </w:pPr>
      <w:rPr>
        <w:rFonts w:ascii="Wingdings" w:hAnsi="Wingdings" w:hint="default"/>
      </w:rPr>
    </w:lvl>
  </w:abstractNum>
  <w:abstractNum w:abstractNumId="19">
    <w:nsid w:val="45785548"/>
    <w:multiLevelType w:val="hybridMultilevel"/>
    <w:tmpl w:val="AAC251BA"/>
    <w:lvl w:ilvl="0" w:tplc="04090001">
      <w:start w:val="1"/>
      <w:numFmt w:val="bullet"/>
      <w:lvlText w:val=""/>
      <w:lvlJc w:val="left"/>
      <w:pPr>
        <w:ind w:left="1012" w:hanging="360"/>
      </w:pPr>
      <w:rPr>
        <w:rFonts w:ascii="Symbol" w:hAnsi="Symbol" w:hint="default"/>
      </w:rPr>
    </w:lvl>
    <w:lvl w:ilvl="1" w:tplc="04090003" w:tentative="1">
      <w:start w:val="1"/>
      <w:numFmt w:val="bullet"/>
      <w:lvlText w:val="o"/>
      <w:lvlJc w:val="left"/>
      <w:pPr>
        <w:ind w:left="1732" w:hanging="360"/>
      </w:pPr>
      <w:rPr>
        <w:rFonts w:ascii="Courier New" w:hAnsi="Courier New" w:cs="Courier New" w:hint="default"/>
      </w:rPr>
    </w:lvl>
    <w:lvl w:ilvl="2" w:tplc="04090005" w:tentative="1">
      <w:start w:val="1"/>
      <w:numFmt w:val="bullet"/>
      <w:lvlText w:val=""/>
      <w:lvlJc w:val="left"/>
      <w:pPr>
        <w:ind w:left="2452" w:hanging="360"/>
      </w:pPr>
      <w:rPr>
        <w:rFonts w:ascii="Wingdings" w:hAnsi="Wingdings" w:hint="default"/>
      </w:rPr>
    </w:lvl>
    <w:lvl w:ilvl="3" w:tplc="04090001" w:tentative="1">
      <w:start w:val="1"/>
      <w:numFmt w:val="bullet"/>
      <w:lvlText w:val=""/>
      <w:lvlJc w:val="left"/>
      <w:pPr>
        <w:ind w:left="3172" w:hanging="360"/>
      </w:pPr>
      <w:rPr>
        <w:rFonts w:ascii="Symbol" w:hAnsi="Symbol" w:hint="default"/>
      </w:rPr>
    </w:lvl>
    <w:lvl w:ilvl="4" w:tplc="04090003" w:tentative="1">
      <w:start w:val="1"/>
      <w:numFmt w:val="bullet"/>
      <w:lvlText w:val="o"/>
      <w:lvlJc w:val="left"/>
      <w:pPr>
        <w:ind w:left="3892" w:hanging="360"/>
      </w:pPr>
      <w:rPr>
        <w:rFonts w:ascii="Courier New" w:hAnsi="Courier New" w:cs="Courier New" w:hint="default"/>
      </w:rPr>
    </w:lvl>
    <w:lvl w:ilvl="5" w:tplc="04090005" w:tentative="1">
      <w:start w:val="1"/>
      <w:numFmt w:val="bullet"/>
      <w:lvlText w:val=""/>
      <w:lvlJc w:val="left"/>
      <w:pPr>
        <w:ind w:left="4612" w:hanging="360"/>
      </w:pPr>
      <w:rPr>
        <w:rFonts w:ascii="Wingdings" w:hAnsi="Wingdings" w:hint="default"/>
      </w:rPr>
    </w:lvl>
    <w:lvl w:ilvl="6" w:tplc="04090001" w:tentative="1">
      <w:start w:val="1"/>
      <w:numFmt w:val="bullet"/>
      <w:lvlText w:val=""/>
      <w:lvlJc w:val="left"/>
      <w:pPr>
        <w:ind w:left="5332" w:hanging="360"/>
      </w:pPr>
      <w:rPr>
        <w:rFonts w:ascii="Symbol" w:hAnsi="Symbol" w:hint="default"/>
      </w:rPr>
    </w:lvl>
    <w:lvl w:ilvl="7" w:tplc="04090003" w:tentative="1">
      <w:start w:val="1"/>
      <w:numFmt w:val="bullet"/>
      <w:lvlText w:val="o"/>
      <w:lvlJc w:val="left"/>
      <w:pPr>
        <w:ind w:left="6052" w:hanging="360"/>
      </w:pPr>
      <w:rPr>
        <w:rFonts w:ascii="Courier New" w:hAnsi="Courier New" w:cs="Courier New" w:hint="default"/>
      </w:rPr>
    </w:lvl>
    <w:lvl w:ilvl="8" w:tplc="04090005" w:tentative="1">
      <w:start w:val="1"/>
      <w:numFmt w:val="bullet"/>
      <w:lvlText w:val=""/>
      <w:lvlJc w:val="left"/>
      <w:pPr>
        <w:ind w:left="6772" w:hanging="360"/>
      </w:pPr>
      <w:rPr>
        <w:rFonts w:ascii="Wingdings" w:hAnsi="Wingdings" w:hint="default"/>
      </w:rPr>
    </w:lvl>
  </w:abstractNum>
  <w:abstractNum w:abstractNumId="20">
    <w:nsid w:val="475718DC"/>
    <w:multiLevelType w:val="hybridMultilevel"/>
    <w:tmpl w:val="E228C95C"/>
    <w:lvl w:ilvl="0" w:tplc="04090001">
      <w:start w:val="1"/>
      <w:numFmt w:val="bullet"/>
      <w:lvlText w:val=""/>
      <w:lvlJc w:val="left"/>
      <w:pPr>
        <w:ind w:left="1012" w:hanging="360"/>
      </w:pPr>
      <w:rPr>
        <w:rFonts w:ascii="Symbol" w:hAnsi="Symbol" w:hint="default"/>
      </w:rPr>
    </w:lvl>
    <w:lvl w:ilvl="1" w:tplc="04090003" w:tentative="1">
      <w:start w:val="1"/>
      <w:numFmt w:val="bullet"/>
      <w:lvlText w:val="o"/>
      <w:lvlJc w:val="left"/>
      <w:pPr>
        <w:ind w:left="1732" w:hanging="360"/>
      </w:pPr>
      <w:rPr>
        <w:rFonts w:ascii="Courier New" w:hAnsi="Courier New" w:cs="Courier New" w:hint="default"/>
      </w:rPr>
    </w:lvl>
    <w:lvl w:ilvl="2" w:tplc="04090005" w:tentative="1">
      <w:start w:val="1"/>
      <w:numFmt w:val="bullet"/>
      <w:lvlText w:val=""/>
      <w:lvlJc w:val="left"/>
      <w:pPr>
        <w:ind w:left="2452" w:hanging="360"/>
      </w:pPr>
      <w:rPr>
        <w:rFonts w:ascii="Wingdings" w:hAnsi="Wingdings" w:hint="default"/>
      </w:rPr>
    </w:lvl>
    <w:lvl w:ilvl="3" w:tplc="04090001" w:tentative="1">
      <w:start w:val="1"/>
      <w:numFmt w:val="bullet"/>
      <w:lvlText w:val=""/>
      <w:lvlJc w:val="left"/>
      <w:pPr>
        <w:ind w:left="3172" w:hanging="360"/>
      </w:pPr>
      <w:rPr>
        <w:rFonts w:ascii="Symbol" w:hAnsi="Symbol" w:hint="default"/>
      </w:rPr>
    </w:lvl>
    <w:lvl w:ilvl="4" w:tplc="04090003" w:tentative="1">
      <w:start w:val="1"/>
      <w:numFmt w:val="bullet"/>
      <w:lvlText w:val="o"/>
      <w:lvlJc w:val="left"/>
      <w:pPr>
        <w:ind w:left="3892" w:hanging="360"/>
      </w:pPr>
      <w:rPr>
        <w:rFonts w:ascii="Courier New" w:hAnsi="Courier New" w:cs="Courier New" w:hint="default"/>
      </w:rPr>
    </w:lvl>
    <w:lvl w:ilvl="5" w:tplc="04090005" w:tentative="1">
      <w:start w:val="1"/>
      <w:numFmt w:val="bullet"/>
      <w:lvlText w:val=""/>
      <w:lvlJc w:val="left"/>
      <w:pPr>
        <w:ind w:left="4612" w:hanging="360"/>
      </w:pPr>
      <w:rPr>
        <w:rFonts w:ascii="Wingdings" w:hAnsi="Wingdings" w:hint="default"/>
      </w:rPr>
    </w:lvl>
    <w:lvl w:ilvl="6" w:tplc="04090001" w:tentative="1">
      <w:start w:val="1"/>
      <w:numFmt w:val="bullet"/>
      <w:lvlText w:val=""/>
      <w:lvlJc w:val="left"/>
      <w:pPr>
        <w:ind w:left="5332" w:hanging="360"/>
      </w:pPr>
      <w:rPr>
        <w:rFonts w:ascii="Symbol" w:hAnsi="Symbol" w:hint="default"/>
      </w:rPr>
    </w:lvl>
    <w:lvl w:ilvl="7" w:tplc="04090003" w:tentative="1">
      <w:start w:val="1"/>
      <w:numFmt w:val="bullet"/>
      <w:lvlText w:val="o"/>
      <w:lvlJc w:val="left"/>
      <w:pPr>
        <w:ind w:left="6052" w:hanging="360"/>
      </w:pPr>
      <w:rPr>
        <w:rFonts w:ascii="Courier New" w:hAnsi="Courier New" w:cs="Courier New" w:hint="default"/>
      </w:rPr>
    </w:lvl>
    <w:lvl w:ilvl="8" w:tplc="04090005" w:tentative="1">
      <w:start w:val="1"/>
      <w:numFmt w:val="bullet"/>
      <w:lvlText w:val=""/>
      <w:lvlJc w:val="left"/>
      <w:pPr>
        <w:ind w:left="6772" w:hanging="360"/>
      </w:pPr>
      <w:rPr>
        <w:rFonts w:ascii="Wingdings" w:hAnsi="Wingdings" w:hint="default"/>
      </w:rPr>
    </w:lvl>
  </w:abstractNum>
  <w:abstractNum w:abstractNumId="21">
    <w:nsid w:val="4EFA1213"/>
    <w:multiLevelType w:val="hybridMultilevel"/>
    <w:tmpl w:val="3FF404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0743773"/>
    <w:multiLevelType w:val="hybridMultilevel"/>
    <w:tmpl w:val="E01644C6"/>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3">
    <w:nsid w:val="51FD1612"/>
    <w:multiLevelType w:val="hybridMultilevel"/>
    <w:tmpl w:val="DE3ADCDE"/>
    <w:lvl w:ilvl="0" w:tplc="04090001">
      <w:start w:val="1"/>
      <w:numFmt w:val="bullet"/>
      <w:lvlText w:val=""/>
      <w:lvlJc w:val="left"/>
      <w:pPr>
        <w:ind w:left="1012" w:hanging="360"/>
      </w:pPr>
      <w:rPr>
        <w:rFonts w:ascii="Symbol" w:hAnsi="Symbol" w:hint="default"/>
      </w:rPr>
    </w:lvl>
    <w:lvl w:ilvl="1" w:tplc="04090003" w:tentative="1">
      <w:start w:val="1"/>
      <w:numFmt w:val="bullet"/>
      <w:lvlText w:val="o"/>
      <w:lvlJc w:val="left"/>
      <w:pPr>
        <w:ind w:left="1732" w:hanging="360"/>
      </w:pPr>
      <w:rPr>
        <w:rFonts w:ascii="Courier New" w:hAnsi="Courier New" w:cs="Courier New" w:hint="default"/>
      </w:rPr>
    </w:lvl>
    <w:lvl w:ilvl="2" w:tplc="04090005" w:tentative="1">
      <w:start w:val="1"/>
      <w:numFmt w:val="bullet"/>
      <w:lvlText w:val=""/>
      <w:lvlJc w:val="left"/>
      <w:pPr>
        <w:ind w:left="2452" w:hanging="360"/>
      </w:pPr>
      <w:rPr>
        <w:rFonts w:ascii="Wingdings" w:hAnsi="Wingdings" w:hint="default"/>
      </w:rPr>
    </w:lvl>
    <w:lvl w:ilvl="3" w:tplc="04090001" w:tentative="1">
      <w:start w:val="1"/>
      <w:numFmt w:val="bullet"/>
      <w:lvlText w:val=""/>
      <w:lvlJc w:val="left"/>
      <w:pPr>
        <w:ind w:left="3172" w:hanging="360"/>
      </w:pPr>
      <w:rPr>
        <w:rFonts w:ascii="Symbol" w:hAnsi="Symbol" w:hint="default"/>
      </w:rPr>
    </w:lvl>
    <w:lvl w:ilvl="4" w:tplc="04090003" w:tentative="1">
      <w:start w:val="1"/>
      <w:numFmt w:val="bullet"/>
      <w:lvlText w:val="o"/>
      <w:lvlJc w:val="left"/>
      <w:pPr>
        <w:ind w:left="3892" w:hanging="360"/>
      </w:pPr>
      <w:rPr>
        <w:rFonts w:ascii="Courier New" w:hAnsi="Courier New" w:cs="Courier New" w:hint="default"/>
      </w:rPr>
    </w:lvl>
    <w:lvl w:ilvl="5" w:tplc="04090005" w:tentative="1">
      <w:start w:val="1"/>
      <w:numFmt w:val="bullet"/>
      <w:lvlText w:val=""/>
      <w:lvlJc w:val="left"/>
      <w:pPr>
        <w:ind w:left="4612" w:hanging="360"/>
      </w:pPr>
      <w:rPr>
        <w:rFonts w:ascii="Wingdings" w:hAnsi="Wingdings" w:hint="default"/>
      </w:rPr>
    </w:lvl>
    <w:lvl w:ilvl="6" w:tplc="04090001" w:tentative="1">
      <w:start w:val="1"/>
      <w:numFmt w:val="bullet"/>
      <w:lvlText w:val=""/>
      <w:lvlJc w:val="left"/>
      <w:pPr>
        <w:ind w:left="5332" w:hanging="360"/>
      </w:pPr>
      <w:rPr>
        <w:rFonts w:ascii="Symbol" w:hAnsi="Symbol" w:hint="default"/>
      </w:rPr>
    </w:lvl>
    <w:lvl w:ilvl="7" w:tplc="04090003" w:tentative="1">
      <w:start w:val="1"/>
      <w:numFmt w:val="bullet"/>
      <w:lvlText w:val="o"/>
      <w:lvlJc w:val="left"/>
      <w:pPr>
        <w:ind w:left="6052" w:hanging="360"/>
      </w:pPr>
      <w:rPr>
        <w:rFonts w:ascii="Courier New" w:hAnsi="Courier New" w:cs="Courier New" w:hint="default"/>
      </w:rPr>
    </w:lvl>
    <w:lvl w:ilvl="8" w:tplc="04090005" w:tentative="1">
      <w:start w:val="1"/>
      <w:numFmt w:val="bullet"/>
      <w:lvlText w:val=""/>
      <w:lvlJc w:val="left"/>
      <w:pPr>
        <w:ind w:left="6772" w:hanging="360"/>
      </w:pPr>
      <w:rPr>
        <w:rFonts w:ascii="Wingdings" w:hAnsi="Wingdings" w:hint="default"/>
      </w:rPr>
    </w:lvl>
  </w:abstractNum>
  <w:abstractNum w:abstractNumId="24">
    <w:nsid w:val="58323449"/>
    <w:multiLevelType w:val="hybridMultilevel"/>
    <w:tmpl w:val="48A8B1B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5B3B25D9"/>
    <w:multiLevelType w:val="hybridMultilevel"/>
    <w:tmpl w:val="5DF856B2"/>
    <w:lvl w:ilvl="0" w:tplc="04090001">
      <w:start w:val="1"/>
      <w:numFmt w:val="bullet"/>
      <w:lvlText w:val=""/>
      <w:lvlJc w:val="left"/>
      <w:pPr>
        <w:ind w:left="1066" w:hanging="360"/>
      </w:pPr>
      <w:rPr>
        <w:rFonts w:ascii="Symbol" w:hAnsi="Symbol"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26">
    <w:nsid w:val="60321F03"/>
    <w:multiLevelType w:val="hybridMultilevel"/>
    <w:tmpl w:val="BB9287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3FE4C7C"/>
    <w:multiLevelType w:val="hybridMultilevel"/>
    <w:tmpl w:val="EFA8A782"/>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8">
    <w:nsid w:val="698B4F5D"/>
    <w:multiLevelType w:val="hybridMultilevel"/>
    <w:tmpl w:val="805A61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A8E1149"/>
    <w:multiLevelType w:val="hybridMultilevel"/>
    <w:tmpl w:val="C40EFF8C"/>
    <w:lvl w:ilvl="0" w:tplc="04090001">
      <w:start w:val="1"/>
      <w:numFmt w:val="bullet"/>
      <w:lvlText w:val=""/>
      <w:lvlJc w:val="left"/>
      <w:pPr>
        <w:ind w:left="1012" w:hanging="360"/>
      </w:pPr>
      <w:rPr>
        <w:rFonts w:ascii="Symbol" w:hAnsi="Symbol" w:hint="default"/>
      </w:rPr>
    </w:lvl>
    <w:lvl w:ilvl="1" w:tplc="04090003" w:tentative="1">
      <w:start w:val="1"/>
      <w:numFmt w:val="bullet"/>
      <w:lvlText w:val="o"/>
      <w:lvlJc w:val="left"/>
      <w:pPr>
        <w:ind w:left="1732" w:hanging="360"/>
      </w:pPr>
      <w:rPr>
        <w:rFonts w:ascii="Courier New" w:hAnsi="Courier New" w:cs="Courier New" w:hint="default"/>
      </w:rPr>
    </w:lvl>
    <w:lvl w:ilvl="2" w:tplc="04090005" w:tentative="1">
      <w:start w:val="1"/>
      <w:numFmt w:val="bullet"/>
      <w:lvlText w:val=""/>
      <w:lvlJc w:val="left"/>
      <w:pPr>
        <w:ind w:left="2452" w:hanging="360"/>
      </w:pPr>
      <w:rPr>
        <w:rFonts w:ascii="Wingdings" w:hAnsi="Wingdings" w:hint="default"/>
      </w:rPr>
    </w:lvl>
    <w:lvl w:ilvl="3" w:tplc="04090001" w:tentative="1">
      <w:start w:val="1"/>
      <w:numFmt w:val="bullet"/>
      <w:lvlText w:val=""/>
      <w:lvlJc w:val="left"/>
      <w:pPr>
        <w:ind w:left="3172" w:hanging="360"/>
      </w:pPr>
      <w:rPr>
        <w:rFonts w:ascii="Symbol" w:hAnsi="Symbol" w:hint="default"/>
      </w:rPr>
    </w:lvl>
    <w:lvl w:ilvl="4" w:tplc="04090003" w:tentative="1">
      <w:start w:val="1"/>
      <w:numFmt w:val="bullet"/>
      <w:lvlText w:val="o"/>
      <w:lvlJc w:val="left"/>
      <w:pPr>
        <w:ind w:left="3892" w:hanging="360"/>
      </w:pPr>
      <w:rPr>
        <w:rFonts w:ascii="Courier New" w:hAnsi="Courier New" w:cs="Courier New" w:hint="default"/>
      </w:rPr>
    </w:lvl>
    <w:lvl w:ilvl="5" w:tplc="04090005" w:tentative="1">
      <w:start w:val="1"/>
      <w:numFmt w:val="bullet"/>
      <w:lvlText w:val=""/>
      <w:lvlJc w:val="left"/>
      <w:pPr>
        <w:ind w:left="4612" w:hanging="360"/>
      </w:pPr>
      <w:rPr>
        <w:rFonts w:ascii="Wingdings" w:hAnsi="Wingdings" w:hint="default"/>
      </w:rPr>
    </w:lvl>
    <w:lvl w:ilvl="6" w:tplc="04090001" w:tentative="1">
      <w:start w:val="1"/>
      <w:numFmt w:val="bullet"/>
      <w:lvlText w:val=""/>
      <w:lvlJc w:val="left"/>
      <w:pPr>
        <w:ind w:left="5332" w:hanging="360"/>
      </w:pPr>
      <w:rPr>
        <w:rFonts w:ascii="Symbol" w:hAnsi="Symbol" w:hint="default"/>
      </w:rPr>
    </w:lvl>
    <w:lvl w:ilvl="7" w:tplc="04090003" w:tentative="1">
      <w:start w:val="1"/>
      <w:numFmt w:val="bullet"/>
      <w:lvlText w:val="o"/>
      <w:lvlJc w:val="left"/>
      <w:pPr>
        <w:ind w:left="6052" w:hanging="360"/>
      </w:pPr>
      <w:rPr>
        <w:rFonts w:ascii="Courier New" w:hAnsi="Courier New" w:cs="Courier New" w:hint="default"/>
      </w:rPr>
    </w:lvl>
    <w:lvl w:ilvl="8" w:tplc="04090005" w:tentative="1">
      <w:start w:val="1"/>
      <w:numFmt w:val="bullet"/>
      <w:lvlText w:val=""/>
      <w:lvlJc w:val="left"/>
      <w:pPr>
        <w:ind w:left="6772" w:hanging="360"/>
      </w:pPr>
      <w:rPr>
        <w:rFonts w:ascii="Wingdings" w:hAnsi="Wingdings" w:hint="default"/>
      </w:rPr>
    </w:lvl>
  </w:abstractNum>
  <w:abstractNum w:abstractNumId="30">
    <w:nsid w:val="6C997827"/>
    <w:multiLevelType w:val="hybridMultilevel"/>
    <w:tmpl w:val="7AEA08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03330AC"/>
    <w:multiLevelType w:val="hybridMultilevel"/>
    <w:tmpl w:val="016CC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7BA7269"/>
    <w:multiLevelType w:val="hybridMultilevel"/>
    <w:tmpl w:val="EB7A68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D6C62E4"/>
    <w:multiLevelType w:val="hybridMultilevel"/>
    <w:tmpl w:val="289C528A"/>
    <w:lvl w:ilvl="0" w:tplc="04090001">
      <w:start w:val="1"/>
      <w:numFmt w:val="bullet"/>
      <w:lvlText w:val=""/>
      <w:lvlJc w:val="left"/>
      <w:pPr>
        <w:ind w:left="1012" w:hanging="360"/>
      </w:pPr>
      <w:rPr>
        <w:rFonts w:ascii="Symbol" w:hAnsi="Symbol" w:hint="default"/>
      </w:rPr>
    </w:lvl>
    <w:lvl w:ilvl="1" w:tplc="04090003" w:tentative="1">
      <w:start w:val="1"/>
      <w:numFmt w:val="bullet"/>
      <w:lvlText w:val="o"/>
      <w:lvlJc w:val="left"/>
      <w:pPr>
        <w:ind w:left="1732" w:hanging="360"/>
      </w:pPr>
      <w:rPr>
        <w:rFonts w:ascii="Courier New" w:hAnsi="Courier New" w:cs="Courier New" w:hint="default"/>
      </w:rPr>
    </w:lvl>
    <w:lvl w:ilvl="2" w:tplc="04090005" w:tentative="1">
      <w:start w:val="1"/>
      <w:numFmt w:val="bullet"/>
      <w:lvlText w:val=""/>
      <w:lvlJc w:val="left"/>
      <w:pPr>
        <w:ind w:left="2452" w:hanging="360"/>
      </w:pPr>
      <w:rPr>
        <w:rFonts w:ascii="Wingdings" w:hAnsi="Wingdings" w:hint="default"/>
      </w:rPr>
    </w:lvl>
    <w:lvl w:ilvl="3" w:tplc="04090001" w:tentative="1">
      <w:start w:val="1"/>
      <w:numFmt w:val="bullet"/>
      <w:lvlText w:val=""/>
      <w:lvlJc w:val="left"/>
      <w:pPr>
        <w:ind w:left="3172" w:hanging="360"/>
      </w:pPr>
      <w:rPr>
        <w:rFonts w:ascii="Symbol" w:hAnsi="Symbol" w:hint="default"/>
      </w:rPr>
    </w:lvl>
    <w:lvl w:ilvl="4" w:tplc="04090003" w:tentative="1">
      <w:start w:val="1"/>
      <w:numFmt w:val="bullet"/>
      <w:lvlText w:val="o"/>
      <w:lvlJc w:val="left"/>
      <w:pPr>
        <w:ind w:left="3892" w:hanging="360"/>
      </w:pPr>
      <w:rPr>
        <w:rFonts w:ascii="Courier New" w:hAnsi="Courier New" w:cs="Courier New" w:hint="default"/>
      </w:rPr>
    </w:lvl>
    <w:lvl w:ilvl="5" w:tplc="04090005" w:tentative="1">
      <w:start w:val="1"/>
      <w:numFmt w:val="bullet"/>
      <w:lvlText w:val=""/>
      <w:lvlJc w:val="left"/>
      <w:pPr>
        <w:ind w:left="4612" w:hanging="360"/>
      </w:pPr>
      <w:rPr>
        <w:rFonts w:ascii="Wingdings" w:hAnsi="Wingdings" w:hint="default"/>
      </w:rPr>
    </w:lvl>
    <w:lvl w:ilvl="6" w:tplc="04090001" w:tentative="1">
      <w:start w:val="1"/>
      <w:numFmt w:val="bullet"/>
      <w:lvlText w:val=""/>
      <w:lvlJc w:val="left"/>
      <w:pPr>
        <w:ind w:left="5332" w:hanging="360"/>
      </w:pPr>
      <w:rPr>
        <w:rFonts w:ascii="Symbol" w:hAnsi="Symbol" w:hint="default"/>
      </w:rPr>
    </w:lvl>
    <w:lvl w:ilvl="7" w:tplc="04090003" w:tentative="1">
      <w:start w:val="1"/>
      <w:numFmt w:val="bullet"/>
      <w:lvlText w:val="o"/>
      <w:lvlJc w:val="left"/>
      <w:pPr>
        <w:ind w:left="6052" w:hanging="360"/>
      </w:pPr>
      <w:rPr>
        <w:rFonts w:ascii="Courier New" w:hAnsi="Courier New" w:cs="Courier New" w:hint="default"/>
      </w:rPr>
    </w:lvl>
    <w:lvl w:ilvl="8" w:tplc="04090005" w:tentative="1">
      <w:start w:val="1"/>
      <w:numFmt w:val="bullet"/>
      <w:lvlText w:val=""/>
      <w:lvlJc w:val="left"/>
      <w:pPr>
        <w:ind w:left="6772" w:hanging="360"/>
      </w:pPr>
      <w:rPr>
        <w:rFonts w:ascii="Wingdings" w:hAnsi="Wingdings" w:hint="default"/>
      </w:rPr>
    </w:lvl>
  </w:abstractNum>
  <w:abstractNum w:abstractNumId="34">
    <w:nsid w:val="7E8340B2"/>
    <w:multiLevelType w:val="hybridMultilevel"/>
    <w:tmpl w:val="3B965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E875A33"/>
    <w:multiLevelType w:val="hybridMultilevel"/>
    <w:tmpl w:val="DDB04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EA26284"/>
    <w:multiLevelType w:val="hybridMultilevel"/>
    <w:tmpl w:val="407EB4B0"/>
    <w:lvl w:ilvl="0" w:tplc="E730AC9A">
      <w:start w:val="1"/>
      <w:numFmt w:val="lowerRoman"/>
      <w:lvlText w:val="%1."/>
      <w:lvlJc w:val="left"/>
      <w:pPr>
        <w:ind w:left="1080" w:hanging="72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F2F157C"/>
    <w:multiLevelType w:val="hybridMultilevel"/>
    <w:tmpl w:val="C4243F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5"/>
  </w:num>
  <w:num w:numId="3">
    <w:abstractNumId w:val="4"/>
  </w:num>
  <w:num w:numId="4">
    <w:abstractNumId w:val="2"/>
  </w:num>
  <w:num w:numId="5">
    <w:abstractNumId w:val="28"/>
  </w:num>
  <w:num w:numId="6">
    <w:abstractNumId w:val="10"/>
  </w:num>
  <w:num w:numId="7">
    <w:abstractNumId w:val="17"/>
  </w:num>
  <w:num w:numId="8">
    <w:abstractNumId w:val="37"/>
  </w:num>
  <w:num w:numId="9">
    <w:abstractNumId w:val="32"/>
  </w:num>
  <w:num w:numId="10">
    <w:abstractNumId w:val="1"/>
  </w:num>
  <w:num w:numId="11">
    <w:abstractNumId w:val="35"/>
  </w:num>
  <w:num w:numId="12">
    <w:abstractNumId w:val="15"/>
  </w:num>
  <w:num w:numId="13">
    <w:abstractNumId w:val="26"/>
  </w:num>
  <w:num w:numId="14">
    <w:abstractNumId w:val="8"/>
  </w:num>
  <w:num w:numId="15">
    <w:abstractNumId w:val="12"/>
  </w:num>
  <w:num w:numId="16">
    <w:abstractNumId w:val="14"/>
  </w:num>
  <w:num w:numId="17">
    <w:abstractNumId w:val="11"/>
  </w:num>
  <w:num w:numId="18">
    <w:abstractNumId w:val="21"/>
  </w:num>
  <w:num w:numId="19">
    <w:abstractNumId w:val="30"/>
  </w:num>
  <w:num w:numId="20">
    <w:abstractNumId w:val="3"/>
  </w:num>
  <w:num w:numId="21">
    <w:abstractNumId w:val="33"/>
  </w:num>
  <w:num w:numId="22">
    <w:abstractNumId w:val="19"/>
  </w:num>
  <w:num w:numId="23">
    <w:abstractNumId w:val="36"/>
  </w:num>
  <w:num w:numId="24">
    <w:abstractNumId w:val="18"/>
  </w:num>
  <w:num w:numId="25">
    <w:abstractNumId w:val="24"/>
  </w:num>
  <w:num w:numId="26">
    <w:abstractNumId w:val="25"/>
  </w:num>
  <w:num w:numId="27">
    <w:abstractNumId w:val="23"/>
  </w:num>
  <w:num w:numId="28">
    <w:abstractNumId w:val="20"/>
  </w:num>
  <w:num w:numId="29">
    <w:abstractNumId w:val="9"/>
  </w:num>
  <w:num w:numId="30">
    <w:abstractNumId w:val="29"/>
  </w:num>
  <w:num w:numId="31">
    <w:abstractNumId w:val="7"/>
  </w:num>
  <w:num w:numId="32">
    <w:abstractNumId w:val="31"/>
  </w:num>
  <w:num w:numId="33">
    <w:abstractNumId w:val="34"/>
  </w:num>
  <w:num w:numId="34">
    <w:abstractNumId w:val="22"/>
  </w:num>
  <w:num w:numId="35">
    <w:abstractNumId w:val="13"/>
  </w:num>
  <w:num w:numId="36">
    <w:abstractNumId w:val="0"/>
  </w:num>
  <w:num w:numId="37">
    <w:abstractNumId w:val="16"/>
  </w:num>
  <w:num w:numId="38">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E67"/>
    <w:rsid w:val="00067E48"/>
    <w:rsid w:val="00086A69"/>
    <w:rsid w:val="000B484C"/>
    <w:rsid w:val="000D7D67"/>
    <w:rsid w:val="0011103C"/>
    <w:rsid w:val="00194D1A"/>
    <w:rsid w:val="002A580B"/>
    <w:rsid w:val="002D2DF3"/>
    <w:rsid w:val="003042B1"/>
    <w:rsid w:val="00381B6F"/>
    <w:rsid w:val="003B69C7"/>
    <w:rsid w:val="003F2D8C"/>
    <w:rsid w:val="00405A58"/>
    <w:rsid w:val="004B0E61"/>
    <w:rsid w:val="00531DAA"/>
    <w:rsid w:val="00581911"/>
    <w:rsid w:val="00593848"/>
    <w:rsid w:val="005F0851"/>
    <w:rsid w:val="00615478"/>
    <w:rsid w:val="006301FB"/>
    <w:rsid w:val="007318F1"/>
    <w:rsid w:val="00901F94"/>
    <w:rsid w:val="00974955"/>
    <w:rsid w:val="009821F6"/>
    <w:rsid w:val="009A2123"/>
    <w:rsid w:val="00A076DB"/>
    <w:rsid w:val="00A36024"/>
    <w:rsid w:val="00A62549"/>
    <w:rsid w:val="00AD520F"/>
    <w:rsid w:val="00AD6D70"/>
    <w:rsid w:val="00B21F50"/>
    <w:rsid w:val="00B36EC4"/>
    <w:rsid w:val="00B97294"/>
    <w:rsid w:val="00BE1FD6"/>
    <w:rsid w:val="00BF7010"/>
    <w:rsid w:val="00C04E61"/>
    <w:rsid w:val="00CC3371"/>
    <w:rsid w:val="00CE2E67"/>
    <w:rsid w:val="00D373E9"/>
    <w:rsid w:val="00E750CC"/>
    <w:rsid w:val="00F3724F"/>
    <w:rsid w:val="00F86DB3"/>
    <w:rsid w:val="00FA24B5"/>
    <w:rsid w:val="00FE1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845D0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2E67"/>
    <w:pPr>
      <w:ind w:left="720"/>
      <w:contextualSpacing/>
    </w:pPr>
  </w:style>
  <w:style w:type="paragraph" w:styleId="NormalWeb">
    <w:name w:val="Normal (Web)"/>
    <w:basedOn w:val="Normal"/>
    <w:uiPriority w:val="99"/>
    <w:semiHidden/>
    <w:unhideWhenUsed/>
    <w:rsid w:val="00BE1FD6"/>
    <w:pPr>
      <w:spacing w:before="100" w:beforeAutospacing="1" w:after="100" w:afterAutospacing="1"/>
    </w:pPr>
    <w:rPr>
      <w:rFonts w:ascii="Times New Roman" w:hAnsi="Times New Roman" w:cs="Times New Roman"/>
      <w:lang w:val="en-US"/>
    </w:rPr>
  </w:style>
  <w:style w:type="character" w:customStyle="1" w:styleId="apple-tab-span">
    <w:name w:val="apple-tab-span"/>
    <w:basedOn w:val="DefaultParagraphFont"/>
    <w:rsid w:val="00BE1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9020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338</TotalTime>
  <Pages>16</Pages>
  <Words>4303</Words>
  <Characters>24533</Characters>
  <Application>Microsoft Macintosh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Pear.</dc:creator>
  <cp:keywords/>
  <dc:description/>
  <cp:lastModifiedBy>Jackie Pear.</cp:lastModifiedBy>
  <cp:revision>5</cp:revision>
  <dcterms:created xsi:type="dcterms:W3CDTF">2016-04-15T18:26:00Z</dcterms:created>
  <dcterms:modified xsi:type="dcterms:W3CDTF">2016-04-16T02:18:00Z</dcterms:modified>
</cp:coreProperties>
</file>