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211F5D" w14:textId="77777777" w:rsidR="00676FD5" w:rsidRPr="00676FD5" w:rsidRDefault="0062204F" w:rsidP="00721285">
      <w:pPr>
        <w:rPr>
          <w:b w:val="0"/>
          <w:sz w:val="22"/>
          <w:szCs w:val="22"/>
        </w:rPr>
      </w:pPr>
      <w:r>
        <w:t xml:space="preserve">PHI1370 </w:t>
      </w:r>
      <w:r w:rsidR="00A83C27">
        <w:br/>
      </w:r>
      <w:r w:rsidR="00A83C27" w:rsidRPr="00A83C27">
        <w:rPr>
          <w:sz w:val="22"/>
          <w:szCs w:val="22"/>
        </w:rPr>
        <w:t xml:space="preserve">Monday April 18, </w:t>
      </w:r>
      <w:r w:rsidR="00A83C27" w:rsidRPr="00A83C27">
        <w:rPr>
          <w:sz w:val="22"/>
          <w:szCs w:val="22"/>
        </w:rPr>
        <w:br/>
        <w:t xml:space="preserve">GYM D </w:t>
      </w:r>
      <w:r w:rsidR="00A83C27" w:rsidRPr="00A83C27">
        <w:rPr>
          <w:b w:val="0"/>
          <w:sz w:val="22"/>
          <w:szCs w:val="22"/>
        </w:rPr>
        <w:t xml:space="preserve">(try to all fit in here) </w:t>
      </w:r>
      <w:r w:rsidR="00A83C27" w:rsidRPr="00A83C27">
        <w:rPr>
          <w:sz w:val="22"/>
          <w:szCs w:val="22"/>
        </w:rPr>
        <w:br/>
        <w:t>7-10 pm</w:t>
      </w:r>
      <w:r w:rsidR="00A83C27">
        <w:t xml:space="preserve"> </w:t>
      </w:r>
      <w:r w:rsidR="00A83C27" w:rsidRPr="00A83C27">
        <w:rPr>
          <w:b w:val="0"/>
        </w:rPr>
        <w:t xml:space="preserve">(should take around 2 hours) </w:t>
      </w:r>
      <w:r w:rsidR="00032D36">
        <w:rPr>
          <w:b w:val="0"/>
        </w:rPr>
        <w:br/>
      </w:r>
      <w:r w:rsidR="00676FD5">
        <w:rPr>
          <w:b w:val="0"/>
        </w:rPr>
        <w:br/>
      </w:r>
      <w:r w:rsidR="00676FD5" w:rsidRPr="00676FD5">
        <w:rPr>
          <w:sz w:val="22"/>
          <w:szCs w:val="22"/>
        </w:rPr>
        <w:t>FORMAT :</w:t>
      </w:r>
      <w:r w:rsidR="00032D36" w:rsidRPr="00676FD5">
        <w:rPr>
          <w:b w:val="0"/>
          <w:sz w:val="22"/>
          <w:szCs w:val="22"/>
        </w:rPr>
        <w:br/>
        <w:t>50 % of final grade</w:t>
      </w:r>
      <w:r w:rsidR="00032D36" w:rsidRPr="00676FD5">
        <w:rPr>
          <w:b w:val="0"/>
          <w:sz w:val="22"/>
          <w:szCs w:val="22"/>
        </w:rPr>
        <w:br/>
      </w:r>
      <w:r w:rsidR="00721285" w:rsidRPr="00676FD5">
        <w:rPr>
          <w:b w:val="0"/>
          <w:sz w:val="22"/>
          <w:szCs w:val="22"/>
        </w:rPr>
        <w:t>50 marks</w:t>
      </w:r>
      <w:r w:rsidR="00032D36" w:rsidRPr="00676FD5">
        <w:rPr>
          <w:b w:val="0"/>
          <w:sz w:val="22"/>
          <w:szCs w:val="22"/>
        </w:rPr>
        <w:t xml:space="preserve"> total on exam </w:t>
      </w:r>
      <w:r w:rsidR="00032D36" w:rsidRPr="00676FD5">
        <w:rPr>
          <w:b w:val="0"/>
          <w:sz w:val="22"/>
          <w:szCs w:val="22"/>
        </w:rPr>
        <w:br/>
      </w:r>
      <w:r w:rsidR="00032D36" w:rsidRPr="00676FD5">
        <w:rPr>
          <w:b w:val="0"/>
          <w:sz w:val="22"/>
          <w:szCs w:val="22"/>
        </w:rPr>
        <w:br/>
        <w:t xml:space="preserve">Around 34 MC </w:t>
      </w:r>
      <w:r w:rsidR="00C8624D" w:rsidRPr="00676FD5">
        <w:rPr>
          <w:b w:val="0"/>
          <w:sz w:val="22"/>
          <w:szCs w:val="22"/>
        </w:rPr>
        <w:t>–</w:t>
      </w:r>
      <w:r w:rsidR="00032D36" w:rsidRPr="00676FD5">
        <w:rPr>
          <w:b w:val="0"/>
          <w:sz w:val="22"/>
          <w:szCs w:val="22"/>
        </w:rPr>
        <w:t xml:space="preserve"> </w:t>
      </w:r>
      <w:r w:rsidR="00C8624D" w:rsidRPr="00676FD5">
        <w:rPr>
          <w:b w:val="0"/>
          <w:sz w:val="22"/>
          <w:szCs w:val="22"/>
        </w:rPr>
        <w:t>“</w:t>
      </w:r>
      <w:r w:rsidR="006C16E7" w:rsidRPr="00676FD5">
        <w:rPr>
          <w:b w:val="0"/>
          <w:sz w:val="22"/>
          <w:szCs w:val="22"/>
        </w:rPr>
        <w:t>mildly</w:t>
      </w:r>
      <w:r w:rsidR="00C8624D" w:rsidRPr="00676FD5">
        <w:rPr>
          <w:b w:val="0"/>
          <w:sz w:val="22"/>
          <w:szCs w:val="22"/>
        </w:rPr>
        <w:t>” cumulative</w:t>
      </w:r>
      <w:r w:rsidR="00676FD5" w:rsidRPr="00676FD5">
        <w:rPr>
          <w:b w:val="0"/>
          <w:sz w:val="22"/>
          <w:szCs w:val="22"/>
        </w:rPr>
        <w:t xml:space="preserve"> </w:t>
      </w:r>
      <w:r w:rsidR="0022410F">
        <w:rPr>
          <w:b w:val="0"/>
          <w:sz w:val="22"/>
          <w:szCs w:val="22"/>
        </w:rPr>
        <w:t>–</w:t>
      </w:r>
      <w:r w:rsidR="00676FD5" w:rsidRPr="00676FD5">
        <w:rPr>
          <w:b w:val="0"/>
          <w:sz w:val="22"/>
          <w:szCs w:val="22"/>
        </w:rPr>
        <w:t xml:space="preserve"> </w:t>
      </w:r>
      <w:r w:rsidR="0022410F">
        <w:rPr>
          <w:b w:val="0"/>
          <w:sz w:val="22"/>
          <w:szCs w:val="22"/>
        </w:rPr>
        <w:t>AKA mostly noncumulative</w:t>
      </w:r>
      <w:r w:rsidR="0022410F">
        <w:rPr>
          <w:b w:val="0"/>
          <w:sz w:val="22"/>
          <w:szCs w:val="22"/>
        </w:rPr>
        <w:br/>
      </w:r>
      <w:r w:rsidR="00146BFB" w:rsidRPr="00676FD5">
        <w:rPr>
          <w:b w:val="0"/>
          <w:sz w:val="22"/>
          <w:szCs w:val="22"/>
        </w:rPr>
        <w:t xml:space="preserve">* </w:t>
      </w:r>
      <w:r w:rsidR="00146BFB" w:rsidRPr="00676FD5">
        <w:rPr>
          <w:b w:val="0"/>
          <w:sz w:val="22"/>
          <w:szCs w:val="22"/>
          <w:lang w:val="en-CA"/>
        </w:rPr>
        <w:t>definitions, names, (fairly right + wrong answers</w:t>
      </w:r>
      <w:r w:rsidR="0022410F">
        <w:rPr>
          <w:b w:val="0"/>
          <w:sz w:val="22"/>
          <w:szCs w:val="22"/>
          <w:lang w:val="en-CA"/>
        </w:rPr>
        <w:t xml:space="preserve"> </w:t>
      </w:r>
      <w:r w:rsidR="00676FD5" w:rsidRPr="00676FD5">
        <w:rPr>
          <w:b w:val="0"/>
          <w:sz w:val="22"/>
          <w:szCs w:val="22"/>
          <w:lang w:val="en-CA"/>
        </w:rPr>
        <w:t>…</w:t>
      </w:r>
      <w:r w:rsidR="0022410F">
        <w:rPr>
          <w:b w:val="0"/>
          <w:sz w:val="22"/>
          <w:szCs w:val="22"/>
          <w:lang w:val="en-CA"/>
        </w:rPr>
        <w:t xml:space="preserve"> </w:t>
      </w:r>
      <w:r w:rsidR="00676FD5" w:rsidRPr="00676FD5">
        <w:rPr>
          <w:b w:val="0"/>
          <w:sz w:val="22"/>
          <w:szCs w:val="22"/>
          <w:lang w:val="en-CA"/>
        </w:rPr>
        <w:t>one possible answer</w:t>
      </w:r>
      <w:r w:rsidR="00146BFB" w:rsidRPr="00676FD5">
        <w:rPr>
          <w:b w:val="0"/>
          <w:sz w:val="22"/>
          <w:szCs w:val="22"/>
          <w:lang w:val="en-CA"/>
        </w:rPr>
        <w:t>)</w:t>
      </w:r>
      <w:r w:rsidR="00032D36" w:rsidRPr="00676FD5">
        <w:rPr>
          <w:b w:val="0"/>
          <w:sz w:val="22"/>
          <w:szCs w:val="22"/>
        </w:rPr>
        <w:br/>
        <w:t xml:space="preserve">5 short answer </w:t>
      </w:r>
      <w:r w:rsidR="00C8624D" w:rsidRPr="00676FD5">
        <w:rPr>
          <w:b w:val="0"/>
          <w:sz w:val="22"/>
          <w:szCs w:val="22"/>
        </w:rPr>
        <w:t xml:space="preserve">– “non” cumulative </w:t>
      </w:r>
      <w:r w:rsidR="00A21565">
        <w:rPr>
          <w:b w:val="0"/>
          <w:sz w:val="22"/>
          <w:szCs w:val="22"/>
        </w:rPr>
        <w:t>(1/3 of a page each)</w:t>
      </w:r>
      <w:r w:rsidR="00A21565">
        <w:rPr>
          <w:b w:val="0"/>
          <w:sz w:val="22"/>
          <w:szCs w:val="22"/>
        </w:rPr>
        <w:br/>
        <w:t xml:space="preserve">2 – 1 </w:t>
      </w:r>
      <w:r w:rsidR="00032D36" w:rsidRPr="00676FD5">
        <w:rPr>
          <w:b w:val="0"/>
          <w:sz w:val="22"/>
          <w:szCs w:val="22"/>
        </w:rPr>
        <w:t xml:space="preserve">page long essays </w:t>
      </w:r>
      <w:r w:rsidR="00C8624D" w:rsidRPr="00676FD5">
        <w:rPr>
          <w:b w:val="0"/>
          <w:sz w:val="22"/>
          <w:szCs w:val="22"/>
        </w:rPr>
        <w:t xml:space="preserve">– cumulative </w:t>
      </w:r>
      <w:r w:rsidR="00C8624D" w:rsidRPr="00676FD5">
        <w:rPr>
          <w:b w:val="0"/>
          <w:sz w:val="22"/>
          <w:szCs w:val="22"/>
        </w:rPr>
        <w:br/>
      </w:r>
    </w:p>
    <w:p w14:paraId="7FBD1370" w14:textId="77777777" w:rsidR="00C8624D" w:rsidRPr="00571B4C" w:rsidRDefault="00C8624D" w:rsidP="00721285">
      <w:pPr>
        <w:rPr>
          <w:b w:val="0"/>
          <w:sz w:val="22"/>
          <w:szCs w:val="22"/>
        </w:rPr>
      </w:pPr>
      <w:r w:rsidRPr="00676FD5">
        <w:rPr>
          <w:sz w:val="22"/>
          <w:szCs w:val="22"/>
        </w:rPr>
        <w:t>ON the exam :</w:t>
      </w:r>
      <w:r w:rsidR="00571B4C">
        <w:rPr>
          <w:sz w:val="22"/>
          <w:szCs w:val="22"/>
        </w:rPr>
        <w:br/>
      </w:r>
      <w:r w:rsidR="00571B4C">
        <w:rPr>
          <w:b w:val="0"/>
          <w:sz w:val="22"/>
          <w:szCs w:val="22"/>
        </w:rPr>
        <w:t xml:space="preserve">Look for things that “cross over” in the text + slides </w:t>
      </w:r>
    </w:p>
    <w:p w14:paraId="139FBC08" w14:textId="77777777" w:rsidR="00146BFB" w:rsidRPr="00676FD5" w:rsidRDefault="00C8624D" w:rsidP="00146BFB">
      <w:pPr>
        <w:rPr>
          <w:b w:val="0"/>
          <w:sz w:val="22"/>
          <w:szCs w:val="22"/>
          <w:lang w:val="en-CA"/>
        </w:rPr>
      </w:pPr>
      <w:r w:rsidRPr="00676FD5">
        <w:rPr>
          <w:b w:val="0"/>
          <w:sz w:val="22"/>
          <w:szCs w:val="22"/>
        </w:rPr>
        <w:t>About 75% noncumulative :</w:t>
      </w:r>
      <w:r w:rsidRPr="00676FD5">
        <w:rPr>
          <w:b w:val="0"/>
          <w:sz w:val="22"/>
          <w:szCs w:val="22"/>
        </w:rPr>
        <w:br/>
      </w:r>
      <w:r w:rsidR="001424CA" w:rsidRPr="00676FD5">
        <w:rPr>
          <w:b w:val="0"/>
          <w:sz w:val="22"/>
          <w:szCs w:val="22"/>
        </w:rPr>
        <w:t xml:space="preserve">- Chapter 9 : STOP at professional regulation </w:t>
      </w:r>
      <w:r w:rsidR="001424CA" w:rsidRPr="00676FD5">
        <w:rPr>
          <w:b w:val="0"/>
          <w:sz w:val="22"/>
          <w:szCs w:val="22"/>
        </w:rPr>
        <w:br/>
        <w:t xml:space="preserve">- Chapter 10 </w:t>
      </w:r>
      <w:r w:rsidR="001424CA" w:rsidRPr="00676FD5">
        <w:rPr>
          <w:b w:val="0"/>
          <w:sz w:val="22"/>
          <w:szCs w:val="22"/>
        </w:rPr>
        <w:br/>
        <w:t>- 3 Readings (course pack)</w:t>
      </w:r>
      <w:r w:rsidR="001424CA" w:rsidRPr="00676FD5">
        <w:rPr>
          <w:b w:val="0"/>
          <w:sz w:val="22"/>
          <w:szCs w:val="22"/>
        </w:rPr>
        <w:br/>
        <w:t xml:space="preserve">  big pictures: phenomenology, hermeneutics, objectivism, scientism, caring vs. curing, phronesis</w:t>
      </w:r>
      <w:r w:rsidR="001424CA" w:rsidRPr="00676FD5">
        <w:rPr>
          <w:b w:val="0"/>
          <w:sz w:val="22"/>
          <w:szCs w:val="22"/>
        </w:rPr>
        <w:br/>
        <w:t>1.</w:t>
      </w:r>
      <w:r w:rsidR="00146BFB" w:rsidRPr="00676FD5">
        <w:rPr>
          <w:b w:val="0"/>
          <w:sz w:val="22"/>
          <w:szCs w:val="22"/>
        </w:rPr>
        <w:t xml:space="preserve"> </w:t>
      </w:r>
      <w:r w:rsidR="00146BFB" w:rsidRPr="00676FD5">
        <w:rPr>
          <w:b w:val="0"/>
          <w:sz w:val="22"/>
          <w:szCs w:val="22"/>
          <w:lang w:val="en-CA"/>
        </w:rPr>
        <w:t>it</w:t>
      </w:r>
      <w:r w:rsidR="00146BFB" w:rsidRPr="00676FD5">
        <w:rPr>
          <w:b w:val="0"/>
          <w:sz w:val="22"/>
          <w:szCs w:val="22"/>
          <w:lang w:val="uk-UA"/>
        </w:rPr>
        <w:t>’</w:t>
      </w:r>
      <w:r w:rsidR="00146BFB" w:rsidRPr="00676FD5">
        <w:rPr>
          <w:b w:val="0"/>
          <w:sz w:val="22"/>
          <w:szCs w:val="22"/>
          <w:lang w:val="en-CA"/>
        </w:rPr>
        <w:t>s a defence that really scientism cannot capture all the variability’s of the human experience</w:t>
      </w:r>
      <w:r w:rsidR="001424CA" w:rsidRPr="00676FD5">
        <w:rPr>
          <w:b w:val="0"/>
          <w:sz w:val="22"/>
          <w:szCs w:val="22"/>
        </w:rPr>
        <w:br/>
        <w:t>2.</w:t>
      </w:r>
      <w:r w:rsidR="00146BFB" w:rsidRPr="00676FD5">
        <w:rPr>
          <w:b w:val="0"/>
          <w:sz w:val="22"/>
          <w:szCs w:val="22"/>
        </w:rPr>
        <w:t xml:space="preserve"> </w:t>
      </w:r>
      <w:r w:rsidR="00146BFB" w:rsidRPr="00676FD5">
        <w:rPr>
          <w:b w:val="0"/>
          <w:sz w:val="22"/>
          <w:szCs w:val="22"/>
          <w:lang w:val="en-CA"/>
        </w:rPr>
        <w:t>defence care, instrumental reason (scientism)</w:t>
      </w:r>
      <w:r w:rsidR="001424CA" w:rsidRPr="00676FD5">
        <w:rPr>
          <w:b w:val="0"/>
          <w:sz w:val="22"/>
          <w:szCs w:val="22"/>
        </w:rPr>
        <w:br/>
        <w:t>3.</w:t>
      </w:r>
      <w:r w:rsidR="00146BFB" w:rsidRPr="00676FD5">
        <w:rPr>
          <w:b w:val="0"/>
          <w:sz w:val="22"/>
          <w:szCs w:val="22"/>
        </w:rPr>
        <w:t xml:space="preserve"> </w:t>
      </w:r>
      <w:r w:rsidR="00146BFB" w:rsidRPr="00676FD5">
        <w:rPr>
          <w:b w:val="0"/>
          <w:sz w:val="22"/>
          <w:szCs w:val="22"/>
          <w:lang w:val="en-CA"/>
        </w:rPr>
        <w:t>defense of patient psych by understanding through relationships</w:t>
      </w:r>
      <w:r w:rsidR="00146BFB" w:rsidRPr="00676FD5">
        <w:rPr>
          <w:b w:val="0"/>
          <w:sz w:val="22"/>
          <w:szCs w:val="22"/>
          <w:lang w:val="en-CA"/>
        </w:rPr>
        <w:br/>
        <w:t xml:space="preserve">* they all like this idea of the humanistic interpretation of the health care provider patient experience. It can only be fully understood through relating to the patient (getting to know, the psych of the patient) </w:t>
      </w:r>
    </w:p>
    <w:p w14:paraId="71FD3A9F" w14:textId="77777777" w:rsidR="001424CA" w:rsidRPr="00676FD5" w:rsidRDefault="001424CA" w:rsidP="001424CA">
      <w:pPr>
        <w:rPr>
          <w:b w:val="0"/>
          <w:sz w:val="22"/>
          <w:szCs w:val="22"/>
        </w:rPr>
      </w:pPr>
    </w:p>
    <w:p w14:paraId="1ABEDD0D" w14:textId="77777777" w:rsidR="00676FD5" w:rsidRPr="00676FD5" w:rsidRDefault="00676FD5" w:rsidP="00676FD5">
      <w:pPr>
        <w:rPr>
          <w:b w:val="0"/>
          <w:sz w:val="22"/>
          <w:szCs w:val="22"/>
        </w:rPr>
      </w:pPr>
      <w:r w:rsidRPr="00676FD5">
        <w:rPr>
          <w:b w:val="0"/>
          <w:sz w:val="22"/>
          <w:szCs w:val="22"/>
        </w:rPr>
        <w:t>About 25% cumulative :</w:t>
      </w:r>
      <w:r w:rsidRPr="00676FD5">
        <w:rPr>
          <w:b w:val="0"/>
          <w:sz w:val="22"/>
          <w:szCs w:val="22"/>
        </w:rPr>
        <w:br/>
        <w:t>- History of ideas, three transitions in consciousness</w:t>
      </w:r>
    </w:p>
    <w:p w14:paraId="2732F5CB" w14:textId="77777777" w:rsidR="00676FD5" w:rsidRPr="00676FD5" w:rsidRDefault="00676FD5" w:rsidP="00676FD5">
      <w:pPr>
        <w:rPr>
          <w:b w:val="0"/>
          <w:sz w:val="22"/>
          <w:szCs w:val="22"/>
        </w:rPr>
      </w:pPr>
      <w:r w:rsidRPr="00676FD5">
        <w:rPr>
          <w:b w:val="0"/>
          <w:sz w:val="22"/>
          <w:szCs w:val="22"/>
        </w:rPr>
        <w:t>- Four bioethical principles</w:t>
      </w:r>
    </w:p>
    <w:p w14:paraId="690C3DD1" w14:textId="77777777" w:rsidR="00676FD5" w:rsidRPr="00676FD5" w:rsidRDefault="00676FD5" w:rsidP="00676FD5">
      <w:pPr>
        <w:rPr>
          <w:b w:val="0"/>
          <w:sz w:val="22"/>
          <w:szCs w:val="22"/>
        </w:rPr>
      </w:pPr>
      <w:r w:rsidRPr="00676FD5">
        <w:rPr>
          <w:b w:val="0"/>
          <w:sz w:val="22"/>
          <w:szCs w:val="22"/>
        </w:rPr>
        <w:t>- Deontology</w:t>
      </w:r>
    </w:p>
    <w:p w14:paraId="15AC694C" w14:textId="77777777" w:rsidR="00676FD5" w:rsidRPr="00676FD5" w:rsidRDefault="00676FD5" w:rsidP="00676FD5">
      <w:pPr>
        <w:rPr>
          <w:b w:val="0"/>
          <w:sz w:val="22"/>
          <w:szCs w:val="22"/>
        </w:rPr>
      </w:pPr>
      <w:r w:rsidRPr="00676FD5">
        <w:rPr>
          <w:b w:val="0"/>
          <w:sz w:val="22"/>
          <w:szCs w:val="22"/>
        </w:rPr>
        <w:t>- Utilitarianism</w:t>
      </w:r>
    </w:p>
    <w:p w14:paraId="12505171" w14:textId="77777777" w:rsidR="00676FD5" w:rsidRPr="00676FD5" w:rsidRDefault="00676FD5" w:rsidP="00676FD5">
      <w:pPr>
        <w:rPr>
          <w:b w:val="0"/>
          <w:sz w:val="22"/>
          <w:szCs w:val="22"/>
        </w:rPr>
      </w:pPr>
      <w:r w:rsidRPr="00676FD5">
        <w:rPr>
          <w:b w:val="0"/>
          <w:sz w:val="22"/>
          <w:szCs w:val="22"/>
        </w:rPr>
        <w:t>- Deontology</w:t>
      </w:r>
    </w:p>
    <w:p w14:paraId="2E5124CF" w14:textId="77777777" w:rsidR="00676FD5" w:rsidRPr="00676FD5" w:rsidRDefault="00676FD5" w:rsidP="00676FD5">
      <w:pPr>
        <w:rPr>
          <w:b w:val="0"/>
          <w:sz w:val="22"/>
          <w:szCs w:val="22"/>
        </w:rPr>
      </w:pPr>
      <w:r w:rsidRPr="00676FD5">
        <w:rPr>
          <w:b w:val="0"/>
          <w:sz w:val="22"/>
          <w:szCs w:val="22"/>
        </w:rPr>
        <w:t>- Rights-based ethics</w:t>
      </w:r>
      <w:r w:rsidR="008C2F4C">
        <w:rPr>
          <w:b w:val="0"/>
          <w:sz w:val="22"/>
          <w:szCs w:val="22"/>
        </w:rPr>
        <w:br/>
        <w:t>- Kant “but not much”</w:t>
      </w:r>
    </w:p>
    <w:p w14:paraId="79FDDAFC" w14:textId="77777777" w:rsidR="00125DCA" w:rsidRPr="00721285" w:rsidRDefault="001424CA" w:rsidP="00721285">
      <w:pPr>
        <w:rPr>
          <w:b w:val="0"/>
          <w:sz w:val="22"/>
        </w:rPr>
      </w:pPr>
      <w:r w:rsidRPr="00676FD5">
        <w:rPr>
          <w:b w:val="0"/>
          <w:sz w:val="22"/>
          <w:szCs w:val="22"/>
        </w:rPr>
        <w:t xml:space="preserve"> </w:t>
      </w:r>
      <w:r w:rsidR="00721285" w:rsidRPr="00676FD5">
        <w:rPr>
          <w:b w:val="0"/>
          <w:sz w:val="22"/>
          <w:szCs w:val="22"/>
        </w:rPr>
        <w:t xml:space="preserve"> </w:t>
      </w:r>
      <w:r w:rsidR="0062204F" w:rsidRPr="00676FD5">
        <w:rPr>
          <w:b w:val="0"/>
          <w:sz w:val="22"/>
          <w:szCs w:val="22"/>
        </w:rPr>
        <w:br/>
      </w:r>
      <w:r w:rsidR="0062204F" w:rsidRPr="00676FD5">
        <w:rPr>
          <w:sz w:val="22"/>
          <w:szCs w:val="22"/>
        </w:rPr>
        <w:br/>
      </w:r>
      <w:r w:rsidR="00721285" w:rsidRPr="00676FD5">
        <w:rPr>
          <w:sz w:val="22"/>
          <w:szCs w:val="22"/>
          <w:lang w:val="en-CA"/>
        </w:rPr>
        <w:t>NOT on the exam</w:t>
      </w:r>
      <w:r w:rsidR="00721285" w:rsidRPr="00676FD5">
        <w:rPr>
          <w:b w:val="0"/>
          <w:sz w:val="22"/>
          <w:szCs w:val="22"/>
          <w:lang w:val="en-CA"/>
        </w:rPr>
        <w:t xml:space="preserve"> </w:t>
      </w:r>
      <w:r w:rsidR="00676FD5">
        <w:rPr>
          <w:b w:val="0"/>
          <w:sz w:val="22"/>
          <w:lang w:val="en-CA"/>
        </w:rPr>
        <w:t>:</w:t>
      </w:r>
      <w:r w:rsidR="00146BFB">
        <w:rPr>
          <w:b w:val="0"/>
          <w:sz w:val="22"/>
          <w:lang w:val="en-CA"/>
        </w:rPr>
        <w:br/>
      </w:r>
      <w:r w:rsidR="00A8767E">
        <w:rPr>
          <w:b w:val="0"/>
          <w:sz w:val="22"/>
          <w:lang w:val="en-CA"/>
        </w:rPr>
        <w:t xml:space="preserve">- </w:t>
      </w:r>
      <w:r w:rsidR="00146BFB">
        <w:rPr>
          <w:b w:val="0"/>
          <w:sz w:val="22"/>
          <w:lang w:val="en-CA"/>
        </w:rPr>
        <w:t xml:space="preserve">Anything that wasn’t required for midterms </w:t>
      </w:r>
      <w:r w:rsidR="00A8767E">
        <w:rPr>
          <w:b w:val="0"/>
          <w:sz w:val="22"/>
          <w:lang w:val="en-CA"/>
        </w:rPr>
        <w:br/>
        <w:t>- Chapter 3</w:t>
      </w:r>
      <w:r w:rsidR="00A8767E">
        <w:rPr>
          <w:b w:val="0"/>
          <w:sz w:val="22"/>
          <w:lang w:val="en-CA"/>
        </w:rPr>
        <w:br/>
        <w:t>- Chapter 4</w:t>
      </w:r>
      <w:r w:rsidR="00A8767E">
        <w:rPr>
          <w:b w:val="0"/>
          <w:sz w:val="22"/>
          <w:lang w:val="en-CA"/>
        </w:rPr>
        <w:br/>
        <w:t xml:space="preserve">- </w:t>
      </w:r>
      <w:r w:rsidR="00B376B8">
        <w:rPr>
          <w:b w:val="0"/>
          <w:sz w:val="22"/>
          <w:lang w:val="en-CA"/>
        </w:rPr>
        <w:t>105-107 “</w:t>
      </w:r>
      <w:r w:rsidR="006D7A61" w:rsidRPr="006D7A61">
        <w:rPr>
          <w:b w:val="0"/>
          <w:sz w:val="22"/>
          <w:lang w:val="en-CA"/>
        </w:rPr>
        <w:t>act and rule utilitarism to how useful is utilitarism in practice</w:t>
      </w:r>
      <w:r w:rsidR="006D7A61">
        <w:rPr>
          <w:b w:val="0"/>
          <w:sz w:val="22"/>
          <w:lang w:val="en-CA"/>
        </w:rPr>
        <w:t>”</w:t>
      </w:r>
      <w:r w:rsidR="006D7A61">
        <w:rPr>
          <w:b w:val="0"/>
          <w:sz w:val="22"/>
          <w:lang w:val="en-CA"/>
        </w:rPr>
        <w:br/>
        <w:t>- 89-94 “</w:t>
      </w:r>
      <w:r w:rsidR="006D7A61" w:rsidRPr="006D7A61">
        <w:rPr>
          <w:b w:val="0"/>
          <w:sz w:val="22"/>
          <w:lang w:val="en-CA"/>
        </w:rPr>
        <w:t>moral and legal judgement to the end of the chapter</w:t>
      </w:r>
      <w:r w:rsidR="006D7A61">
        <w:rPr>
          <w:b w:val="0"/>
          <w:sz w:val="22"/>
          <w:lang w:val="en-CA"/>
        </w:rPr>
        <w:t>”</w:t>
      </w:r>
      <w:r w:rsidR="006D7A61">
        <w:rPr>
          <w:b w:val="0"/>
          <w:sz w:val="22"/>
          <w:lang w:val="en-CA"/>
        </w:rPr>
        <w:br/>
        <w:t xml:space="preserve">- Questions regarding geography </w:t>
      </w:r>
      <w:r w:rsidR="00721285" w:rsidRPr="00721285">
        <w:rPr>
          <w:b w:val="0"/>
          <w:sz w:val="22"/>
          <w:lang w:val="en-CA"/>
        </w:rPr>
        <w:br/>
      </w:r>
      <w:bookmarkStart w:id="0" w:name="_GoBack"/>
      <w:bookmarkEnd w:id="0"/>
    </w:p>
    <w:sectPr w:rsidR="00125DCA" w:rsidRPr="00721285" w:rsidSect="002D29B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auto"/>
    <w:pitch w:val="variable"/>
    <w:sig w:usb0="A10006FF" w:usb1="4000205B" w:usb2="0000001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C93FC3"/>
    <w:multiLevelType w:val="hybridMultilevel"/>
    <w:tmpl w:val="84AAF3B2"/>
    <w:lvl w:ilvl="0" w:tplc="BC3260B6">
      <w:start w:val="526"/>
      <w:numFmt w:val="bullet"/>
      <w:lvlText w:val="-"/>
      <w:lvlJc w:val="left"/>
      <w:pPr>
        <w:ind w:left="720" w:hanging="36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04F"/>
    <w:rsid w:val="00032D36"/>
    <w:rsid w:val="00125DCA"/>
    <w:rsid w:val="001424CA"/>
    <w:rsid w:val="00146BFB"/>
    <w:rsid w:val="0022410F"/>
    <w:rsid w:val="002D29B5"/>
    <w:rsid w:val="00571B4C"/>
    <w:rsid w:val="0062204F"/>
    <w:rsid w:val="00676FD5"/>
    <w:rsid w:val="006C16E7"/>
    <w:rsid w:val="006D7A61"/>
    <w:rsid w:val="00721285"/>
    <w:rsid w:val="008C2F4C"/>
    <w:rsid w:val="00983FF4"/>
    <w:rsid w:val="00A21565"/>
    <w:rsid w:val="00A83C27"/>
    <w:rsid w:val="00A8767E"/>
    <w:rsid w:val="00B376B8"/>
    <w:rsid w:val="00B90297"/>
    <w:rsid w:val="00C307B7"/>
    <w:rsid w:val="00C862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E7666C"/>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EastAsia" w:hAnsi="Verdana" w:cstheme="minorBidi"/>
        <w:b/>
        <w:bCs/>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1285"/>
    <w:pPr>
      <w:spacing w:before="100" w:beforeAutospacing="1" w:after="100" w:afterAutospacing="1"/>
    </w:pPr>
    <w:rPr>
      <w:rFonts w:ascii="Times" w:hAnsi="Times" w:cs="Times New Roman"/>
      <w:b w:val="0"/>
      <w:bCs w:val="0"/>
      <w:sz w:val="20"/>
      <w:szCs w:val="20"/>
      <w:lang w:val="en-CA"/>
    </w:rPr>
  </w:style>
  <w:style w:type="paragraph" w:styleId="ListParagraph">
    <w:name w:val="List Paragraph"/>
    <w:basedOn w:val="Normal"/>
    <w:uiPriority w:val="34"/>
    <w:qFormat/>
    <w:rsid w:val="00676F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106843">
      <w:bodyDiv w:val="1"/>
      <w:marLeft w:val="0"/>
      <w:marRight w:val="0"/>
      <w:marTop w:val="0"/>
      <w:marBottom w:val="0"/>
      <w:divBdr>
        <w:top w:val="none" w:sz="0" w:space="0" w:color="auto"/>
        <w:left w:val="none" w:sz="0" w:space="0" w:color="auto"/>
        <w:bottom w:val="none" w:sz="0" w:space="0" w:color="auto"/>
        <w:right w:val="none" w:sz="0" w:space="0" w:color="auto"/>
      </w:divBdr>
    </w:div>
    <w:div w:id="358971609">
      <w:bodyDiv w:val="1"/>
      <w:marLeft w:val="0"/>
      <w:marRight w:val="0"/>
      <w:marTop w:val="0"/>
      <w:marBottom w:val="0"/>
      <w:divBdr>
        <w:top w:val="none" w:sz="0" w:space="0" w:color="auto"/>
        <w:left w:val="none" w:sz="0" w:space="0" w:color="auto"/>
        <w:bottom w:val="none" w:sz="0" w:space="0" w:color="auto"/>
        <w:right w:val="none" w:sz="0" w:space="0" w:color="auto"/>
      </w:divBdr>
    </w:div>
    <w:div w:id="1290087890">
      <w:bodyDiv w:val="1"/>
      <w:marLeft w:val="0"/>
      <w:marRight w:val="0"/>
      <w:marTop w:val="0"/>
      <w:marBottom w:val="0"/>
      <w:divBdr>
        <w:top w:val="none" w:sz="0" w:space="0" w:color="auto"/>
        <w:left w:val="none" w:sz="0" w:space="0" w:color="auto"/>
        <w:bottom w:val="none" w:sz="0" w:space="0" w:color="auto"/>
        <w:right w:val="none" w:sz="0" w:space="0" w:color="auto"/>
      </w:divBdr>
      <w:divsChild>
        <w:div w:id="1254431027">
          <w:marLeft w:val="2347"/>
          <w:marRight w:val="0"/>
          <w:marTop w:val="120"/>
          <w:marBottom w:val="0"/>
          <w:divBdr>
            <w:top w:val="none" w:sz="0" w:space="0" w:color="auto"/>
            <w:left w:val="none" w:sz="0" w:space="0" w:color="auto"/>
            <w:bottom w:val="none" w:sz="0" w:space="0" w:color="auto"/>
            <w:right w:val="none" w:sz="0" w:space="0" w:color="auto"/>
          </w:divBdr>
        </w:div>
      </w:divsChild>
    </w:div>
    <w:div w:id="1451052697">
      <w:bodyDiv w:val="1"/>
      <w:marLeft w:val="0"/>
      <w:marRight w:val="0"/>
      <w:marTop w:val="0"/>
      <w:marBottom w:val="0"/>
      <w:divBdr>
        <w:top w:val="none" w:sz="0" w:space="0" w:color="auto"/>
        <w:left w:val="none" w:sz="0" w:space="0" w:color="auto"/>
        <w:bottom w:val="none" w:sz="0" w:space="0" w:color="auto"/>
        <w:right w:val="none" w:sz="0" w:space="0" w:color="auto"/>
      </w:divBdr>
      <w:divsChild>
        <w:div w:id="950013020">
          <w:marLeft w:val="1800"/>
          <w:marRight w:val="0"/>
          <w:marTop w:val="120"/>
          <w:marBottom w:val="0"/>
          <w:divBdr>
            <w:top w:val="none" w:sz="0" w:space="0" w:color="auto"/>
            <w:left w:val="none" w:sz="0" w:space="0" w:color="auto"/>
            <w:bottom w:val="none" w:sz="0" w:space="0" w:color="auto"/>
            <w:right w:val="none" w:sz="0" w:space="0" w:color="auto"/>
          </w:divBdr>
        </w:div>
        <w:div w:id="248931467">
          <w:marLeft w:val="1800"/>
          <w:marRight w:val="0"/>
          <w:marTop w:val="120"/>
          <w:marBottom w:val="0"/>
          <w:divBdr>
            <w:top w:val="none" w:sz="0" w:space="0" w:color="auto"/>
            <w:left w:val="none" w:sz="0" w:space="0" w:color="auto"/>
            <w:bottom w:val="none" w:sz="0" w:space="0" w:color="auto"/>
            <w:right w:val="none" w:sz="0" w:space="0" w:color="auto"/>
          </w:divBdr>
        </w:div>
        <w:div w:id="1534271913">
          <w:marLeft w:val="1800"/>
          <w:marRight w:val="0"/>
          <w:marTop w:val="120"/>
          <w:marBottom w:val="0"/>
          <w:divBdr>
            <w:top w:val="none" w:sz="0" w:space="0" w:color="auto"/>
            <w:left w:val="none" w:sz="0" w:space="0" w:color="auto"/>
            <w:bottom w:val="none" w:sz="0" w:space="0" w:color="auto"/>
            <w:right w:val="none" w:sz="0" w:space="0" w:color="auto"/>
          </w:divBdr>
        </w:div>
        <w:div w:id="392044357">
          <w:marLeft w:val="1800"/>
          <w:marRight w:val="0"/>
          <w:marTop w:val="120"/>
          <w:marBottom w:val="0"/>
          <w:divBdr>
            <w:top w:val="none" w:sz="0" w:space="0" w:color="auto"/>
            <w:left w:val="none" w:sz="0" w:space="0" w:color="auto"/>
            <w:bottom w:val="none" w:sz="0" w:space="0" w:color="auto"/>
            <w:right w:val="none" w:sz="0" w:space="0" w:color="auto"/>
          </w:divBdr>
        </w:div>
        <w:div w:id="370962325">
          <w:marLeft w:val="1800"/>
          <w:marRight w:val="0"/>
          <w:marTop w:val="120"/>
          <w:marBottom w:val="0"/>
          <w:divBdr>
            <w:top w:val="none" w:sz="0" w:space="0" w:color="auto"/>
            <w:left w:val="none" w:sz="0" w:space="0" w:color="auto"/>
            <w:bottom w:val="none" w:sz="0" w:space="0" w:color="auto"/>
            <w:right w:val="none" w:sz="0" w:space="0" w:color="auto"/>
          </w:divBdr>
        </w:div>
        <w:div w:id="1649090171">
          <w:marLeft w:val="1800"/>
          <w:marRight w:val="0"/>
          <w:marTop w:val="120"/>
          <w:marBottom w:val="0"/>
          <w:divBdr>
            <w:top w:val="none" w:sz="0" w:space="0" w:color="auto"/>
            <w:left w:val="none" w:sz="0" w:space="0" w:color="auto"/>
            <w:bottom w:val="none" w:sz="0" w:space="0" w:color="auto"/>
            <w:right w:val="none" w:sz="0" w:space="0" w:color="auto"/>
          </w:divBdr>
        </w:div>
      </w:divsChild>
    </w:div>
    <w:div w:id="1651014046">
      <w:bodyDiv w:val="1"/>
      <w:marLeft w:val="0"/>
      <w:marRight w:val="0"/>
      <w:marTop w:val="0"/>
      <w:marBottom w:val="0"/>
      <w:divBdr>
        <w:top w:val="none" w:sz="0" w:space="0" w:color="auto"/>
        <w:left w:val="none" w:sz="0" w:space="0" w:color="auto"/>
        <w:bottom w:val="none" w:sz="0" w:space="0" w:color="auto"/>
        <w:right w:val="none" w:sz="0" w:space="0" w:color="auto"/>
      </w:divBdr>
    </w:div>
    <w:div w:id="1744334083">
      <w:bodyDiv w:val="1"/>
      <w:marLeft w:val="0"/>
      <w:marRight w:val="0"/>
      <w:marTop w:val="0"/>
      <w:marBottom w:val="0"/>
      <w:divBdr>
        <w:top w:val="none" w:sz="0" w:space="0" w:color="auto"/>
        <w:left w:val="none" w:sz="0" w:space="0" w:color="auto"/>
        <w:bottom w:val="none" w:sz="0" w:space="0" w:color="auto"/>
        <w:right w:val="none" w:sz="0" w:space="0" w:color="auto"/>
      </w:divBdr>
    </w:div>
    <w:div w:id="1895772212">
      <w:bodyDiv w:val="1"/>
      <w:marLeft w:val="0"/>
      <w:marRight w:val="0"/>
      <w:marTop w:val="0"/>
      <w:marBottom w:val="0"/>
      <w:divBdr>
        <w:top w:val="none" w:sz="0" w:space="0" w:color="auto"/>
        <w:left w:val="none" w:sz="0" w:space="0" w:color="auto"/>
        <w:bottom w:val="none" w:sz="0" w:space="0" w:color="auto"/>
        <w:right w:val="none" w:sz="0" w:space="0" w:color="auto"/>
      </w:divBdr>
      <w:divsChild>
        <w:div w:id="279918519">
          <w:marLeft w:val="2347"/>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232</Words>
  <Characters>1326</Characters>
  <Application>Microsoft Macintosh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Wisniewski</dc:creator>
  <cp:keywords/>
  <dc:description/>
  <cp:lastModifiedBy>Olivia Wisniewski</cp:lastModifiedBy>
  <cp:revision>2</cp:revision>
  <dcterms:created xsi:type="dcterms:W3CDTF">2016-04-15T00:02:00Z</dcterms:created>
  <dcterms:modified xsi:type="dcterms:W3CDTF">2016-04-15T00:02:00Z</dcterms:modified>
</cp:coreProperties>
</file>