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AD5CDA" w:rsidP="7CC855C3" w:rsidRDefault="00AD5CDA" w14:paraId="6E20EEAD" wp14:textId="77777777" wp14:noSpellErr="1">
      <w:pPr>
        <w:pBdr>
          <w:bottom w:val="single" w:color="auto" w:sz="4" w:space="1"/>
        </w:pBdr>
        <w:shd w:val="clear" w:color="auto" w:fill="FFFFFF" w:themeFill="background1"/>
        <w:spacing w:after="45" w:line="320" w:lineRule="atLeast"/>
        <w:jc w:val="center"/>
        <w:textAlignment w:val="center"/>
        <w:rPr>
          <w:rFonts w:ascii="Tahoma" w:hAnsi="Tahoma" w:eastAsia="Times New Roman" w:cs="Tahoma"/>
          <w:b/>
          <w:bCs/>
          <w:color w:val="444444"/>
          <w:sz w:val="24"/>
          <w:szCs w:val="24"/>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CMN 2152 A – Image and Communication Midterm Review</w:t>
      </w:r>
    </w:p>
    <w:p xmlns:wp14="http://schemas.microsoft.com/office/word/2010/wordml" w:rsidR="00AD5CDA" w:rsidP="00AD5CDA" w:rsidRDefault="00AD5CDA" w14:paraId="4A1061FC" wp14:textId="77777777">
      <w:pPr>
        <w:pBdr>
          <w:bottom w:val="single" w:color="auto" w:sz="4" w:space="1"/>
        </w:pBdr>
        <w:shd w:val="clear" w:color="auto" w:fill="FFFFFF"/>
        <w:spacing w:after="45" w:line="320" w:lineRule="atLeast"/>
        <w:textAlignment w:val="center"/>
        <w:rPr>
          <w:rFonts w:ascii="Tahoma" w:hAnsi="Tahoma" w:eastAsia="Times New Roman" w:cs="Tahoma"/>
          <w:b/>
          <w:bCs/>
          <w:color w:val="444444"/>
          <w:sz w:val="24"/>
          <w:szCs w:val="24"/>
          <w:lang w:eastAsia="en-CA"/>
        </w:rPr>
      </w:pPr>
    </w:p>
    <w:p xmlns:wp14="http://schemas.microsoft.com/office/word/2010/wordml" w:rsidRPr="00AD5CDA" w:rsidR="00AD5CDA" w:rsidP="00AD5CDA" w:rsidRDefault="00AD5CDA" w14:paraId="36ECCBC6" wp14:textId="77777777">
      <w:pPr>
        <w:shd w:val="clear" w:color="auto" w:fill="FFFFFF"/>
        <w:spacing w:after="45" w:line="320" w:lineRule="atLeast"/>
        <w:ind w:left="24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4DA7E2C4" wp14:textId="77777777">
      <w:pPr>
        <w:numPr>
          <w:ilvl w:val="0"/>
          <w:numId w:val="1"/>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 xml:space="preserve">Mark </w:t>
      </w:r>
      <w:proofErr w:type="spellStart"/>
      <w:r w:rsidRPr="7CC855C3">
        <w:rPr>
          <w:rFonts w:ascii="Tahoma,Times New Roman" w:hAnsi="Tahoma,Times New Roman" w:eastAsia="Tahoma,Times New Roman" w:cs="Tahoma,Times New Roman"/>
          <w:b w:val="1"/>
          <w:bCs w:val="1"/>
          <w:color w:val="444444"/>
          <w:sz w:val="20"/>
          <w:szCs w:val="20"/>
          <w:lang w:eastAsia="en-CA"/>
        </w:rPr>
        <w:t>Penfold</w:t>
      </w:r>
      <w:proofErr w:type="spellEnd"/>
    </w:p>
    <w:p xmlns:wp14="http://schemas.microsoft.com/office/word/2010/wordml" w:rsidR="00AD5CDA" w:rsidP="7CC855C3" w:rsidRDefault="00AD5CDA" w14:paraId="148D16F0" wp14:textId="77777777" wp14:noSpellErr="1">
      <w:pPr>
        <w:numPr>
          <w:ilvl w:val="1"/>
          <w:numId w:val="1"/>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Relationships between images and their meaning</w:t>
      </w:r>
    </w:p>
    <w:p xmlns:wp14="http://schemas.microsoft.com/office/word/2010/wordml" w:rsidRPr="00AD5CDA" w:rsidR="00AD5CDA" w:rsidP="00AD5CDA" w:rsidRDefault="00AD5CDA" w14:paraId="41E0318E"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2BE9C731" wp14:textId="77777777" wp14:noSpellErr="1">
      <w:pPr>
        <w:numPr>
          <w:ilvl w:val="0"/>
          <w:numId w:val="2"/>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Charles Pierce</w:t>
      </w:r>
    </w:p>
    <w:p xmlns:wp14="http://schemas.microsoft.com/office/word/2010/wordml" w:rsidRPr="00AD5CDA" w:rsidR="00AD5CDA" w:rsidP="7CC855C3" w:rsidRDefault="00AD5CDA" w14:paraId="526C7D7D" wp14:textId="77777777" wp14:noSpellErr="1">
      <w:pPr>
        <w:numPr>
          <w:ilvl w:val="1"/>
          <w:numId w:val="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Sign theory/ account of signification, representation, reference and meaning</w:t>
      </w:r>
    </w:p>
    <w:p xmlns:wp14="http://schemas.microsoft.com/office/word/2010/wordml" w:rsidRPr="00AD5CDA" w:rsidR="00AD5CDA" w:rsidP="7CC855C3" w:rsidRDefault="00AD5CDA" w14:paraId="7A41445F" wp14:textId="77777777" wp14:noSpellErr="1">
      <w:pPr>
        <w:numPr>
          <w:ilvl w:val="1"/>
          <w:numId w:val="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Theory of signs was a central and philosophical preoccupation</w:t>
      </w:r>
    </w:p>
    <w:p xmlns:wp14="http://schemas.microsoft.com/office/word/2010/wordml" w:rsidR="00AD5CDA" w:rsidP="7CC855C3" w:rsidRDefault="00AD5CDA" w14:paraId="19D61384" wp14:textId="77777777" wp14:noSpellErr="1">
      <w:pPr>
        <w:numPr>
          <w:ilvl w:val="1"/>
          <w:numId w:val="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Basic sign structure</w:t>
      </w:r>
    </w:p>
    <w:p xmlns:wp14="http://schemas.microsoft.com/office/word/2010/wordml" w:rsidRPr="00AD5CDA" w:rsidR="00AD5CDA" w:rsidP="00AD5CDA" w:rsidRDefault="00AD5CDA" w14:paraId="39B8A500"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58924553" wp14:textId="77777777" wp14:noSpellErr="1">
      <w:pPr>
        <w:numPr>
          <w:ilvl w:val="0"/>
          <w:numId w:val="3"/>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Henry Fox Talbot</w:t>
      </w:r>
    </w:p>
    <w:p xmlns:wp14="http://schemas.microsoft.com/office/word/2010/wordml" w:rsidRPr="00AD5CDA" w:rsidR="00AD5CDA" w:rsidP="7CC855C3" w:rsidRDefault="00AD5CDA" w14:paraId="4BB88FFC" wp14:textId="77777777" wp14:noSpellErr="1">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Born 1800-1877</w:t>
      </w:r>
    </w:p>
    <w:p xmlns:wp14="http://schemas.microsoft.com/office/word/2010/wordml" w:rsidRPr="00AD5CDA" w:rsidR="00AD5CDA" w:rsidP="7CC855C3" w:rsidRDefault="00AD5CDA" w14:paraId="3810F4A8" wp14:textId="77777777">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 xml:space="preserve">British Scientist and </w:t>
      </w:r>
      <w:proofErr w:type="spellStart"/>
      <w:r w:rsidRPr="7CC855C3">
        <w:rPr>
          <w:rFonts w:ascii="Tahoma,Times New Roman" w:hAnsi="Tahoma,Times New Roman" w:eastAsia="Tahoma,Times New Roman" w:cs="Tahoma,Times New Roman"/>
          <w:color w:val="444444"/>
          <w:sz w:val="20"/>
          <w:szCs w:val="20"/>
          <w:lang w:eastAsia="en-CA"/>
        </w:rPr>
        <w:t>inve</w:t>
      </w:r>
      <w:proofErr w:type="spellEnd"/>
      <w:r w:rsidRPr="7CC855C3">
        <w:rPr>
          <w:rFonts w:ascii="Tahoma,Times New Roman" w:hAnsi="Tahoma,Times New Roman" w:eastAsia="Tahoma,Times New Roman" w:cs="Tahoma,Times New Roman"/>
          <w:color w:val="444444"/>
          <w:sz w:val="20"/>
          <w:szCs w:val="20"/>
          <w:lang w:eastAsia="en-CA"/>
        </w:rPr>
        <w:t xml:space="preserve">- </w:t>
      </w:r>
      <w:proofErr w:type="spellStart"/>
      <w:r w:rsidRPr="7CC855C3">
        <w:rPr>
          <w:rFonts w:ascii="Tahoma,Times New Roman" w:hAnsi="Tahoma,Times New Roman" w:eastAsia="Tahoma,Times New Roman" w:cs="Tahoma,Times New Roman"/>
          <w:color w:val="444444"/>
          <w:sz w:val="20"/>
          <w:szCs w:val="20"/>
          <w:lang w:eastAsia="en-CA"/>
        </w:rPr>
        <w:t>ntor</w:t>
      </w:r>
      <w:proofErr w:type="spellEnd"/>
    </w:p>
    <w:p xmlns:wp14="http://schemas.microsoft.com/office/word/2010/wordml" w:rsidRPr="00AD5CDA" w:rsidR="00AD5CDA" w:rsidP="7CC855C3" w:rsidRDefault="00AD5CDA" w14:paraId="6D657CA2" wp14:textId="77777777" wp14:noSpellErr="1">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Pioneering photography</w:t>
      </w:r>
    </w:p>
    <w:p xmlns:wp14="http://schemas.microsoft.com/office/word/2010/wordml" w:rsidRPr="00AD5CDA" w:rsidR="00AD5CDA" w:rsidP="7CC855C3" w:rsidRDefault="00AD5CDA" w14:paraId="2DB8ABDC" wp14:textId="77777777" wp14:noSpellErr="1">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Invented salted paper and calotype processes</w:t>
      </w:r>
    </w:p>
    <w:p xmlns:wp14="http://schemas.microsoft.com/office/word/2010/wordml" w:rsidRPr="00AD5CDA" w:rsidR="00AD5CDA" w:rsidP="7CC855C3" w:rsidRDefault="00AD5CDA" w14:paraId="2B8C4B22" wp14:textId="77777777">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proofErr w:type="spellStart"/>
      <w:r w:rsidRPr="7CC855C3">
        <w:rPr>
          <w:rFonts w:ascii="Tahoma,Times New Roman" w:hAnsi="Tahoma,Times New Roman" w:eastAsia="Tahoma,Times New Roman" w:cs="Tahoma,Times New Roman"/>
          <w:color w:val="444444"/>
          <w:sz w:val="20"/>
          <w:szCs w:val="20"/>
          <w:lang w:eastAsia="en-CA"/>
        </w:rPr>
        <w:t>Photoglyphic</w:t>
      </w:r>
      <w:proofErr w:type="spellEnd"/>
      <w:r w:rsidRPr="7CC855C3">
        <w:rPr>
          <w:rFonts w:ascii="Tahoma,Times New Roman" w:hAnsi="Tahoma,Times New Roman" w:eastAsia="Tahoma,Times New Roman" w:cs="Tahoma,Times New Roman"/>
          <w:color w:val="444444"/>
          <w:sz w:val="20"/>
          <w:szCs w:val="20"/>
          <w:lang w:eastAsia="en-CA"/>
        </w:rPr>
        <w:t xml:space="preserve"> engraving process, the precursor to photogravure</w:t>
      </w:r>
    </w:p>
    <w:p xmlns:wp14="http://schemas.microsoft.com/office/word/2010/wordml" w:rsidRPr="00AD5CDA" w:rsidR="00AD5CDA" w:rsidP="7CC855C3" w:rsidRDefault="00AD5CDA" w14:paraId="125E57C1" wp14:textId="77777777">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 xml:space="preserve">Royal and </w:t>
      </w:r>
      <w:proofErr w:type="spellStart"/>
      <w:r w:rsidRPr="7CC855C3">
        <w:rPr>
          <w:rFonts w:ascii="Tahoma,Times New Roman" w:hAnsi="Tahoma,Times New Roman" w:eastAsia="Tahoma,Times New Roman" w:cs="Tahoma,Times New Roman"/>
          <w:color w:val="444444"/>
          <w:sz w:val="20"/>
          <w:szCs w:val="20"/>
          <w:lang w:eastAsia="en-CA"/>
        </w:rPr>
        <w:t>rumford</w:t>
      </w:r>
      <w:proofErr w:type="spellEnd"/>
      <w:r w:rsidRPr="7CC855C3">
        <w:rPr>
          <w:rFonts w:ascii="Tahoma,Times New Roman" w:hAnsi="Tahoma,Times New Roman" w:eastAsia="Tahoma,Times New Roman" w:cs="Tahoma,Times New Roman"/>
          <w:color w:val="444444"/>
          <w:sz w:val="20"/>
          <w:szCs w:val="20"/>
          <w:lang w:eastAsia="en-CA"/>
        </w:rPr>
        <w:t xml:space="preserve"> medal</w:t>
      </w:r>
    </w:p>
    <w:p xmlns:wp14="http://schemas.microsoft.com/office/word/2010/wordml" w:rsidRPr="00AD5CDA" w:rsidR="00AD5CDA" w:rsidP="00AD5CDA" w:rsidRDefault="00AD5CDA" w14:paraId="0D286D93" wp14:textId="77777777">
      <w:pPr>
        <w:shd w:val="clear" w:color="auto" w:fill="FFFFFF"/>
        <w:spacing w:after="45" w:line="320" w:lineRule="atLeast"/>
        <w:ind w:left="24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5C0B4553" wp14:textId="77777777">
      <w:pPr>
        <w:numPr>
          <w:ilvl w:val="0"/>
          <w:numId w:val="3"/>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 xml:space="preserve">Jonathan </w:t>
      </w:r>
      <w:proofErr w:type="spellStart"/>
      <w:r w:rsidRPr="7CC855C3">
        <w:rPr>
          <w:rFonts w:ascii="Tahoma,Times New Roman" w:hAnsi="Tahoma,Times New Roman" w:eastAsia="Tahoma,Times New Roman" w:cs="Tahoma,Times New Roman"/>
          <w:b w:val="1"/>
          <w:bCs w:val="1"/>
          <w:color w:val="444444"/>
          <w:sz w:val="20"/>
          <w:szCs w:val="20"/>
          <w:lang w:eastAsia="en-CA"/>
        </w:rPr>
        <w:t>Barnbrook</w:t>
      </w:r>
      <w:proofErr w:type="spellEnd"/>
      <w:r w:rsidRPr="7CC855C3">
        <w:rPr>
          <w:rFonts w:ascii="Tahoma,Times New Roman" w:hAnsi="Tahoma,Times New Roman" w:eastAsia="Tahoma,Times New Roman" w:cs="Tahoma,Times New Roman"/>
          <w:b w:val="1"/>
          <w:bCs w:val="1"/>
          <w:color w:val="444444"/>
          <w:sz w:val="20"/>
          <w:szCs w:val="20"/>
          <w:lang w:eastAsia="en-CA"/>
        </w:rPr>
        <w:t> </w:t>
      </w:r>
      <w:r w:rsidRPr="7CC855C3">
        <w:rPr>
          <w:rFonts w:ascii="Tahoma,Times New Roman" w:hAnsi="Tahoma,Times New Roman" w:eastAsia="Tahoma,Times New Roman" w:cs="Tahoma,Times New Roman"/>
          <w:color w:val="444444"/>
          <w:sz w:val="20"/>
          <w:szCs w:val="20"/>
          <w:lang w:eastAsia="en-CA"/>
        </w:rPr>
        <w:t>(typographer and designer)</w:t>
      </w:r>
    </w:p>
    <w:p xmlns:wp14="http://schemas.microsoft.com/office/word/2010/wordml" w:rsidRPr="00AD5CDA" w:rsidR="00AD5CDA" w:rsidP="7CC855C3" w:rsidRDefault="00AD5CDA" w14:paraId="678C579F" wp14:textId="77777777" wp14:noSpellErr="1">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What we need is more intellectual input into design.</w:t>
      </w:r>
    </w:p>
    <w:p xmlns:wp14="http://schemas.microsoft.com/office/word/2010/wordml" w:rsidRPr="00AD5CDA" w:rsidR="00AD5CDA" w:rsidP="7CC855C3" w:rsidRDefault="00AD5CDA" w14:paraId="7C9D72D1" wp14:textId="77777777" wp14:noSpellErr="1">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Deconstruction is the reason he's a typographer.</w:t>
      </w:r>
    </w:p>
    <w:p xmlns:wp14="http://schemas.microsoft.com/office/word/2010/wordml" w:rsidRPr="00AD5CDA" w:rsidR="00AD5CDA" w:rsidP="7CC855C3" w:rsidRDefault="00AD5CDA" w14:paraId="5C04B908" wp14:textId="77777777" wp14:noSpellErr="1">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There's always a difference between</w:t>
      </w:r>
      <w:proofErr w:type="gramStart"/>
      <w:r w:rsidRPr="7CC855C3">
        <w:rPr>
          <w:rFonts w:ascii="Tahoma,Times New Roman" w:hAnsi="Tahoma,Times New Roman" w:eastAsia="Tahoma,Times New Roman" w:cs="Tahoma,Times New Roman"/>
          <w:color w:val="444444"/>
          <w:sz w:val="20"/>
          <w:szCs w:val="20"/>
          <w:lang w:eastAsia="en-CA"/>
        </w:rPr>
        <w:t>  the</w:t>
      </w:r>
      <w:proofErr w:type="gramEnd"/>
      <w:r w:rsidRPr="7CC855C3">
        <w:rPr>
          <w:rFonts w:ascii="Tahoma,Times New Roman" w:hAnsi="Tahoma,Times New Roman" w:eastAsia="Tahoma,Times New Roman" w:cs="Tahoma,Times New Roman"/>
          <w:color w:val="444444"/>
          <w:sz w:val="20"/>
          <w:szCs w:val="20"/>
          <w:lang w:eastAsia="en-CA"/>
        </w:rPr>
        <w:t xml:space="preserve"> signified and the signifier.</w:t>
      </w:r>
    </w:p>
    <w:p xmlns:wp14="http://schemas.microsoft.com/office/word/2010/wordml" w:rsidRPr="00AD5CDA" w:rsidR="00AD5CDA" w:rsidP="7CC855C3" w:rsidRDefault="00AD5CDA" w14:paraId="77803B89" wp14:textId="77777777" wp14:noSpellErr="1">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Half the fun comes from playing with relationships which are often unconsciously understood by the viewer.</w:t>
      </w:r>
    </w:p>
    <w:p xmlns:wp14="http://schemas.microsoft.com/office/word/2010/wordml" w:rsidR="00AD5CDA" w:rsidP="7CC855C3" w:rsidRDefault="00AD5CDA" w14:paraId="092DE567" wp14:textId="77777777" wp14:noSpellErr="1">
      <w:pPr>
        <w:numPr>
          <w:ilvl w:val="1"/>
          <w:numId w:val="3"/>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Welcome complication of "the unknown factor" (everyone brings their own universe) </w:t>
      </w:r>
    </w:p>
    <w:p xmlns:wp14="http://schemas.microsoft.com/office/word/2010/wordml" w:rsidRPr="00AD5CDA" w:rsidR="00AD5CDA" w:rsidP="00AD5CDA" w:rsidRDefault="00AD5CDA" w14:paraId="5EB4EC6C"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49DA0C44" wp14:textId="77777777">
      <w:pPr>
        <w:numPr>
          <w:ilvl w:val="0"/>
          <w:numId w:val="4"/>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proofErr w:type="spellStart"/>
      <w:r w:rsidRPr="7CC855C3">
        <w:rPr>
          <w:rFonts w:ascii="Tahoma,Times New Roman" w:hAnsi="Tahoma,Times New Roman" w:eastAsia="Tahoma,Times New Roman" w:cs="Tahoma,Times New Roman"/>
          <w:b w:val="1"/>
          <w:bCs w:val="1"/>
          <w:color w:val="444444"/>
          <w:sz w:val="20"/>
          <w:szCs w:val="20"/>
          <w:lang w:eastAsia="en-CA"/>
        </w:rPr>
        <w:t>Yousuf</w:t>
      </w:r>
      <w:proofErr w:type="spellEnd"/>
      <w:r w:rsidRPr="7CC855C3">
        <w:rPr>
          <w:rFonts w:ascii="Tahoma,Times New Roman" w:hAnsi="Tahoma,Times New Roman" w:eastAsia="Tahoma,Times New Roman" w:cs="Tahoma,Times New Roman"/>
          <w:b w:val="1"/>
          <w:bCs w:val="1"/>
          <w:color w:val="444444"/>
          <w:sz w:val="20"/>
          <w:szCs w:val="20"/>
          <w:lang w:eastAsia="en-CA"/>
        </w:rPr>
        <w:t xml:space="preserve"> Karsh</w:t>
      </w:r>
    </w:p>
    <w:p xmlns:wp14="http://schemas.microsoft.com/office/word/2010/wordml" w:rsidR="00AD5CDA" w:rsidP="7CC855C3" w:rsidRDefault="00AD5CDA" w14:paraId="0951AEC4" wp14:textId="77777777" wp14:noSpellErr="1">
      <w:pPr>
        <w:numPr>
          <w:ilvl w:val="1"/>
          <w:numId w:val="4"/>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Armenian- Canadian portrait photographer of 20th century </w:t>
      </w:r>
    </w:p>
    <w:p xmlns:wp14="http://schemas.microsoft.com/office/word/2010/wordml" w:rsidRPr="00AD5CDA" w:rsidR="00AD5CDA" w:rsidP="00AD5CDA" w:rsidRDefault="00AD5CDA" w14:paraId="3EB73860"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415BC928" wp14:textId="77777777" wp14:noSpellErr="1">
      <w:pPr>
        <w:numPr>
          <w:ilvl w:val="0"/>
          <w:numId w:val="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Jake Wright</w:t>
      </w:r>
    </w:p>
    <w:p xmlns:wp14="http://schemas.microsoft.com/office/word/2010/wordml" w:rsidRPr="00AD5CDA" w:rsidR="00AD5CDA" w:rsidP="7CC855C3" w:rsidRDefault="00AD5CDA" w14:paraId="2C034CA0" wp14:textId="77777777" wp14:noSpellErr="1">
      <w:pPr>
        <w:numPr>
          <w:ilvl w:val="1"/>
          <w:numId w:val="5"/>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Photojournalist</w:t>
      </w:r>
    </w:p>
    <w:p xmlns:wp14="http://schemas.microsoft.com/office/word/2010/wordml" w:rsidR="00AD5CDA" w:rsidP="7CC855C3" w:rsidRDefault="00AD5CDA" w14:paraId="14ACF45D" wp14:textId="77777777" wp14:noSpellErr="1">
      <w:pPr>
        <w:numPr>
          <w:ilvl w:val="1"/>
          <w:numId w:val="5"/>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hill times</w:t>
      </w:r>
    </w:p>
    <w:p xmlns:wp14="http://schemas.microsoft.com/office/word/2010/wordml" w:rsidRPr="00AD5CDA" w:rsidR="00AD5CDA" w:rsidP="00AD5CDA" w:rsidRDefault="00AD5CDA" w14:paraId="49CADE7A"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70B8DB68" wp14:textId="77777777" wp14:noSpellErr="1">
      <w:pPr>
        <w:numPr>
          <w:ilvl w:val="0"/>
          <w:numId w:val="6"/>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lastRenderedPageBreak/>
        <w:t>Andrew Foster </w:t>
      </w:r>
      <w:r w:rsidRPr="7CC855C3">
        <w:rPr>
          <w:rFonts w:ascii="Tahoma,Times New Roman" w:hAnsi="Tahoma,Times New Roman" w:eastAsia="Tahoma,Times New Roman" w:cs="Tahoma,Times New Roman"/>
          <w:color w:val="444444"/>
          <w:sz w:val="20"/>
          <w:szCs w:val="20"/>
          <w:lang w:eastAsia="en-CA"/>
        </w:rPr>
        <w:t xml:space="preserve">(illustrator and lecturer at Central Saint </w:t>
      </w:r>
      <w:proofErr w:type="spellStart"/>
      <w:r w:rsidRPr="7CC855C3">
        <w:rPr>
          <w:rFonts w:ascii="Tahoma,Times New Roman" w:hAnsi="Tahoma,Times New Roman" w:eastAsia="Tahoma,Times New Roman" w:cs="Tahoma,Times New Roman"/>
          <w:color w:val="444444"/>
          <w:sz w:val="20"/>
          <w:szCs w:val="20"/>
          <w:lang w:eastAsia="en-CA"/>
        </w:rPr>
        <w:t>Martins</w:t>
      </w:r>
      <w:proofErr w:type="spellEnd"/>
      <w:r w:rsidRPr="7CC855C3">
        <w:rPr>
          <w:rFonts w:ascii="Tahoma,Times New Roman" w:hAnsi="Tahoma,Times New Roman" w:eastAsia="Tahoma,Times New Roman" w:cs="Tahoma,Times New Roman"/>
          <w:color w:val="444444"/>
          <w:sz w:val="20"/>
          <w:szCs w:val="20"/>
          <w:lang w:eastAsia="en-CA"/>
        </w:rPr>
        <w:t xml:space="preserve"> College of Art)</w:t>
      </w:r>
    </w:p>
    <w:p xmlns:wp14="http://schemas.microsoft.com/office/word/2010/wordml" w:rsidRPr="00AD5CDA" w:rsidR="00AD5CDA" w:rsidP="7CC855C3" w:rsidRDefault="00AD5CDA" w14:paraId="654D61A6" wp14:textId="77777777" wp14:noSpellErr="1">
      <w:pPr>
        <w:numPr>
          <w:ilvl w:val="1"/>
          <w:numId w:val="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Illustrators are visual thinkers, not stylists.</w:t>
      </w:r>
    </w:p>
    <w:p xmlns:wp14="http://schemas.microsoft.com/office/word/2010/wordml" w:rsidRPr="00AD5CDA" w:rsidR="00AD5CDA" w:rsidP="7CC855C3" w:rsidRDefault="00AD5CDA" w14:paraId="590655D5" wp14:textId="77777777" wp14:noSpellErr="1">
      <w:pPr>
        <w:numPr>
          <w:ilvl w:val="1"/>
          <w:numId w:val="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Illustration can change people's opinions.</w:t>
      </w:r>
    </w:p>
    <w:p xmlns:wp14="http://schemas.microsoft.com/office/word/2010/wordml" w:rsidRPr="00AD5CDA" w:rsidR="00AD5CDA" w:rsidP="7CC855C3" w:rsidRDefault="00AD5CDA" w14:paraId="6FF710C2" wp14:textId="77777777" wp14:noSpellErr="1">
      <w:pPr>
        <w:numPr>
          <w:ilvl w:val="1"/>
          <w:numId w:val="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Good illustration should challenge the viewer</w:t>
      </w:r>
    </w:p>
    <w:p xmlns:wp14="http://schemas.microsoft.com/office/word/2010/wordml" w:rsidRPr="00AD5CDA" w:rsidR="00AD5CDA" w:rsidP="7CC855C3" w:rsidRDefault="00AD5CDA" w14:paraId="41653E26" wp14:textId="77777777" wp14:noSpellErr="1">
      <w:pPr>
        <w:numPr>
          <w:ilvl w:val="1"/>
          <w:numId w:val="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Producing work for billboard... Only second of two to take in. First thing: look at likely effect it will have)</w:t>
      </w:r>
    </w:p>
    <w:p xmlns:wp14="http://schemas.microsoft.com/office/word/2010/wordml" w:rsidRPr="00AD5CDA" w:rsidR="00AD5CDA" w:rsidP="7CC855C3" w:rsidRDefault="00AD5CDA" w14:paraId="1BA121B3" wp14:textId="77777777" wp14:noSpellErr="1">
      <w:pPr>
        <w:numPr>
          <w:ilvl w:val="1"/>
          <w:numId w:val="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"Visual play is important - without it your work becomes average"</w:t>
      </w:r>
    </w:p>
    <w:p xmlns:wp14="http://schemas.microsoft.com/office/word/2010/wordml" w:rsidR="00AD5CDA" w:rsidP="7CC855C3" w:rsidRDefault="00AD5CDA" w14:paraId="759C6075" wp14:textId="77777777" wp14:noSpellErr="1">
      <w:pPr>
        <w:numPr>
          <w:ilvl w:val="1"/>
          <w:numId w:val="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w:t>
      </w:r>
      <w:proofErr w:type="gramStart"/>
      <w:r w:rsidRPr="7CC855C3">
        <w:rPr>
          <w:rFonts w:ascii="Tahoma,Times New Roman" w:hAnsi="Tahoma,Times New Roman" w:eastAsia="Tahoma,Times New Roman" w:cs="Tahoma,Times New Roman"/>
          <w:color w:val="444444"/>
          <w:sz w:val="20"/>
          <w:szCs w:val="20"/>
          <w:lang w:eastAsia="en-CA"/>
        </w:rPr>
        <w:t>one</w:t>
      </w:r>
      <w:proofErr w:type="gramEnd"/>
      <w:r w:rsidRPr="7CC855C3">
        <w:rPr>
          <w:rFonts w:ascii="Tahoma,Times New Roman" w:hAnsi="Tahoma,Times New Roman" w:eastAsia="Tahoma,Times New Roman" w:cs="Tahoma,Times New Roman"/>
          <w:color w:val="444444"/>
          <w:sz w:val="20"/>
          <w:szCs w:val="20"/>
          <w:lang w:eastAsia="en-CA"/>
        </w:rPr>
        <w:t xml:space="preserve"> of the hardest things... Mix public and private"</w:t>
      </w:r>
    </w:p>
    <w:p xmlns:wp14="http://schemas.microsoft.com/office/word/2010/wordml" w:rsidRPr="00AD5CDA" w:rsidR="00AD5CDA" w:rsidP="00AD5CDA" w:rsidRDefault="00AD5CDA" w14:paraId="09FF2F05"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2BE35717" wp14:textId="77777777" wp14:noSpellErr="1">
      <w:pPr>
        <w:numPr>
          <w:ilvl w:val="0"/>
          <w:numId w:val="7"/>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Andrew Stiff </w:t>
      </w:r>
      <w:r w:rsidRPr="7CC855C3" w:rsidR="7CC855C3">
        <w:rPr>
          <w:rFonts w:ascii="Tahoma,Times New Roman" w:hAnsi="Tahoma,Times New Roman" w:eastAsia="Tahoma,Times New Roman" w:cs="Tahoma,Times New Roman"/>
          <w:color w:val="444444"/>
          <w:sz w:val="20"/>
          <w:szCs w:val="20"/>
          <w:lang w:eastAsia="en-CA"/>
        </w:rPr>
        <w:t>(head of digital Arts MA London's University)</w:t>
      </w:r>
    </w:p>
    <w:p xmlns:wp14="http://schemas.microsoft.com/office/word/2010/wordml" w:rsidRPr="00AD5CDA" w:rsidR="00AD5CDA" w:rsidP="7CC855C3" w:rsidRDefault="00AD5CDA" w14:paraId="24111ECE" wp14:textId="77777777" wp14:noSpellErr="1">
      <w:pPr>
        <w:numPr>
          <w:ilvl w:val="1"/>
          <w:numId w:val="7"/>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Semiotics has allowed us to re-evaluate our surrounding systems and processes.</w:t>
      </w:r>
    </w:p>
    <w:p xmlns:wp14="http://schemas.microsoft.com/office/word/2010/wordml" w:rsidRPr="00AD5CDA" w:rsidR="00AD5CDA" w:rsidP="7CC855C3" w:rsidRDefault="00AD5CDA" w14:paraId="33F50078" wp14:textId="77777777" wp14:noSpellErr="1">
      <w:pPr>
        <w:numPr>
          <w:ilvl w:val="1"/>
          <w:numId w:val="7"/>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 xml:space="preserve">No one in a visual profession can ignore this </w:t>
      </w:r>
      <w:proofErr w:type="gramStart"/>
      <w:r w:rsidRPr="7CC855C3">
        <w:rPr>
          <w:rFonts w:ascii="Tahoma,Times New Roman" w:hAnsi="Tahoma,Times New Roman" w:eastAsia="Tahoma,Times New Roman" w:cs="Tahoma,Times New Roman"/>
          <w:color w:val="444444"/>
          <w:sz w:val="20"/>
          <w:szCs w:val="20"/>
          <w:lang w:eastAsia="en-CA"/>
        </w:rPr>
        <w:t>subjects</w:t>
      </w:r>
      <w:proofErr w:type="gramEnd"/>
      <w:r w:rsidRPr="7CC855C3">
        <w:rPr>
          <w:rFonts w:ascii="Tahoma,Times New Roman" w:hAnsi="Tahoma,Times New Roman" w:eastAsia="Tahoma,Times New Roman" w:cs="Tahoma,Times New Roman"/>
          <w:color w:val="444444"/>
          <w:sz w:val="20"/>
          <w:szCs w:val="20"/>
          <w:lang w:eastAsia="en-CA"/>
        </w:rPr>
        <w:t xml:space="preserve"> importance.</w:t>
      </w:r>
    </w:p>
    <w:p xmlns:wp14="http://schemas.microsoft.com/office/word/2010/wordml" w:rsidRPr="00AD5CDA" w:rsidR="00AD5CDA" w:rsidP="7CC855C3" w:rsidRDefault="00AD5CDA" w14:paraId="0C1338A8" wp14:textId="77777777" wp14:noSpellErr="1">
      <w:pPr>
        <w:numPr>
          <w:ilvl w:val="1"/>
          <w:numId w:val="7"/>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There may be a desire meaning in the relationship between signifier and signified, but it is the audience that has to interpret the meaning</w:t>
      </w:r>
    </w:p>
    <w:p xmlns:wp14="http://schemas.microsoft.com/office/word/2010/wordml" w:rsidRPr="00AD5CDA" w:rsidR="00AD5CDA" w:rsidP="7CC855C3" w:rsidRDefault="00AD5CDA" w14:paraId="63DFC898" wp14:textId="77777777" wp14:noSpellErr="1">
      <w:pPr>
        <w:numPr>
          <w:ilvl w:val="1"/>
          <w:numId w:val="7"/>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An artist or designer is someone who experiments with our understanding of objects and meaning</w:t>
      </w:r>
    </w:p>
    <w:p xmlns:wp14="http://schemas.microsoft.com/office/word/2010/wordml" w:rsidRPr="00AD5CDA" w:rsidR="00AD5CDA" w:rsidP="7CC855C3" w:rsidRDefault="00AD5CDA" w14:paraId="6183F9F8" wp14:textId="77777777" wp14:noSpellErr="1">
      <w:pPr>
        <w:numPr>
          <w:ilvl w:val="1"/>
          <w:numId w:val="7"/>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Stiff suggest broader view (oppose to unknown factor)</w:t>
      </w:r>
    </w:p>
    <w:p xmlns:wp14="http://schemas.microsoft.com/office/word/2010/wordml" w:rsidR="00AD5CDA" w:rsidP="7CC855C3" w:rsidRDefault="00AD5CDA" w14:paraId="109050F7" wp14:textId="77777777" wp14:noSpellErr="1">
      <w:pPr>
        <w:numPr>
          <w:ilvl w:val="1"/>
          <w:numId w:val="7"/>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method of placing signs and symbols in a piece of work will always be about craft" - production values</w:t>
      </w:r>
    </w:p>
    <w:p xmlns:wp14="http://schemas.microsoft.com/office/word/2010/wordml" w:rsidRPr="00AD5CDA" w:rsidR="00AD5CDA" w:rsidP="00AD5CDA" w:rsidRDefault="00AD5CDA" w14:paraId="6FC55D06"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15E73815" wp14:textId="77777777" wp14:noSpellErr="1">
      <w:pPr>
        <w:numPr>
          <w:ilvl w:val="0"/>
          <w:numId w:val="8"/>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Ferdinand de Saussure</w:t>
      </w:r>
      <w:r w:rsidRPr="7CC855C3" w:rsidR="7CC855C3">
        <w:rPr>
          <w:rFonts w:ascii="Tahoma,Times New Roman" w:hAnsi="Tahoma,Times New Roman" w:eastAsia="Tahoma,Times New Roman" w:cs="Tahoma,Times New Roman"/>
          <w:color w:val="444444"/>
          <w:sz w:val="20"/>
          <w:szCs w:val="20"/>
          <w:lang w:eastAsia="en-CA"/>
        </w:rPr>
        <w:t> (Swiss Linguist and philosopher)</w:t>
      </w:r>
    </w:p>
    <w:p xmlns:wp14="http://schemas.microsoft.com/office/word/2010/wordml" w:rsidRPr="00AD5CDA" w:rsidR="00AD5CDA" w:rsidP="7CC855C3" w:rsidRDefault="00AD5CDA" w14:paraId="42EC5BA3" wp14:textId="77777777" wp14:noSpellErr="1">
      <w:pPr>
        <w:numPr>
          <w:ilvl w:val="1"/>
          <w:numId w:val="8"/>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Invention of semiotics</w:t>
      </w:r>
    </w:p>
    <w:p xmlns:wp14="http://schemas.microsoft.com/office/word/2010/wordml" w:rsidRPr="00AD5CDA" w:rsidR="00AD5CDA" w:rsidP="7CC855C3" w:rsidRDefault="00AD5CDA" w14:paraId="0AB405E8" wp14:textId="77777777" wp14:noSpellErr="1">
      <w:pPr>
        <w:numPr>
          <w:ilvl w:val="1"/>
          <w:numId w:val="8"/>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Concept: a science capable of understanding all possible systems of signs, from language to music, vis arts</w:t>
      </w:r>
    </w:p>
    <w:p xmlns:wp14="http://schemas.microsoft.com/office/word/2010/wordml" w:rsidR="00AD5CDA" w:rsidP="7CC855C3" w:rsidRDefault="00AD5CDA" w14:paraId="64CE6C9B" wp14:textId="77777777" wp14:noSpellErr="1">
      <w:pPr>
        <w:numPr>
          <w:ilvl w:val="1"/>
          <w:numId w:val="8"/>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Concentrated effort on linguistics... Sign systems work in similar ways, regardless of their makeup</w:t>
      </w:r>
    </w:p>
    <w:p xmlns:wp14="http://schemas.microsoft.com/office/word/2010/wordml" w:rsidRPr="00AD5CDA" w:rsidR="00AD5CDA" w:rsidP="00AD5CDA" w:rsidRDefault="00AD5CDA" w14:paraId="1D804977"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5CDC2C2B" wp14:textId="77777777" wp14:noSpellErr="1">
      <w:pPr>
        <w:numPr>
          <w:ilvl w:val="0"/>
          <w:numId w:val="9"/>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Roland Barthes</w:t>
      </w:r>
      <w:r w:rsidRPr="7CC855C3" w:rsidR="7CC855C3">
        <w:rPr>
          <w:rFonts w:ascii="Tahoma,Times New Roman" w:hAnsi="Tahoma,Times New Roman" w:eastAsia="Tahoma,Times New Roman" w:cs="Tahoma,Times New Roman"/>
          <w:color w:val="444444"/>
          <w:sz w:val="20"/>
          <w:szCs w:val="20"/>
          <w:lang w:eastAsia="en-CA"/>
        </w:rPr>
        <w:t> (Radical French thinker)</w:t>
      </w:r>
    </w:p>
    <w:p xmlns:wp14="http://schemas.microsoft.com/office/word/2010/wordml" w:rsidRPr="00AD5CDA" w:rsidR="00AD5CDA" w:rsidP="7CC855C3" w:rsidRDefault="00AD5CDA" w14:paraId="71837BDB" wp14:textId="77777777" wp14:noSpellErr="1">
      <w:pPr>
        <w:numPr>
          <w:ilvl w:val="1"/>
          <w:numId w:val="9"/>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Mythologies 1957</w:t>
      </w:r>
    </w:p>
    <w:p xmlns:wp14="http://schemas.microsoft.com/office/word/2010/wordml" w:rsidRPr="00AD5CDA" w:rsidR="00AD5CDA" w:rsidP="7CC855C3" w:rsidRDefault="00AD5CDA" w14:paraId="6E0BA8F3" wp14:textId="77777777" wp14:noSpellErr="1">
      <w:pPr>
        <w:numPr>
          <w:ilvl w:val="1"/>
          <w:numId w:val="9"/>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Book </w:t>
      </w:r>
      <w:r w:rsidRPr="7CC855C3" w:rsidR="7CC855C3">
        <w:rPr>
          <w:rFonts w:ascii="Tahoma,Times New Roman" w:hAnsi="Tahoma,Times New Roman" w:eastAsia="Tahoma,Times New Roman" w:cs="Tahoma,Times New Roman"/>
          <w:i w:val="1"/>
          <w:iCs w:val="1"/>
          <w:color w:val="444444"/>
          <w:sz w:val="20"/>
          <w:szCs w:val="20"/>
          <w:lang w:eastAsia="en-CA"/>
        </w:rPr>
        <w:t>Camera Lucida he argues that photograph can be object of 3 practices (to do/undergo/look)</w:t>
      </w:r>
    </w:p>
    <w:p xmlns:wp14="http://schemas.microsoft.com/office/word/2010/wordml" w:rsidRPr="00AD5CDA" w:rsidR="00AD5CDA" w:rsidP="7CC855C3" w:rsidRDefault="00AD5CDA" w14:paraId="3F6C903C" wp14:textId="77777777">
      <w:pPr>
        <w:numPr>
          <w:ilvl w:val="1"/>
          <w:numId w:val="9"/>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 xml:space="preserve">Exposed the relationship between visual </w:t>
      </w:r>
      <w:proofErr w:type="spellStart"/>
      <w:r w:rsidRPr="7CC855C3">
        <w:rPr>
          <w:rFonts w:ascii="Tahoma,Times New Roman" w:hAnsi="Tahoma,Times New Roman" w:eastAsia="Tahoma,Times New Roman" w:cs="Tahoma,Times New Roman"/>
          <w:color w:val="444444"/>
          <w:sz w:val="20"/>
          <w:szCs w:val="20"/>
          <w:lang w:eastAsia="en-CA"/>
        </w:rPr>
        <w:t>cmn</w:t>
      </w:r>
      <w:proofErr w:type="spellEnd"/>
      <w:r w:rsidRPr="7CC855C3">
        <w:rPr>
          <w:rFonts w:ascii="Tahoma,Times New Roman" w:hAnsi="Tahoma,Times New Roman" w:eastAsia="Tahoma,Times New Roman" w:cs="Tahoma,Times New Roman"/>
          <w:color w:val="444444"/>
          <w:sz w:val="20"/>
          <w:szCs w:val="20"/>
          <w:lang w:eastAsia="en-CA"/>
        </w:rPr>
        <w:t xml:space="preserve"> and status quo as a king of myth-building project</w:t>
      </w:r>
    </w:p>
    <w:p xmlns:wp14="http://schemas.microsoft.com/office/word/2010/wordml" w:rsidRPr="00AD5CDA" w:rsidR="00AD5CDA" w:rsidP="7CC855C3" w:rsidRDefault="00AD5CDA" w14:paraId="4479FD5D" wp14:textId="77777777" wp14:noSpellErr="1">
      <w:pPr>
        <w:numPr>
          <w:ilvl w:val="1"/>
          <w:numId w:val="9"/>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u w:val="single"/>
          <w:lang w:eastAsia="en-CA"/>
        </w:rPr>
        <w:t>CODING</w:t>
      </w:r>
      <w:r w:rsidRPr="7CC855C3" w:rsidR="7CC855C3">
        <w:rPr>
          <w:rFonts w:ascii="Tahoma,Times New Roman" w:hAnsi="Tahoma,Times New Roman" w:eastAsia="Tahoma,Times New Roman" w:cs="Tahoma,Times New Roman"/>
          <w:color w:val="444444"/>
          <w:sz w:val="20"/>
          <w:szCs w:val="20"/>
          <w:lang w:eastAsia="en-CA"/>
        </w:rPr>
        <w:t>: Process of placing images in context that will convey intended meaning. Difficulty if goal is to control the exchange between viewer and image, narrow so only 1 interpretation is allowed.</w:t>
      </w:r>
    </w:p>
    <w:p xmlns:wp14="http://schemas.microsoft.com/office/word/2010/wordml" w:rsidRPr="00AD5CDA" w:rsidR="00AD5CDA" w:rsidP="7CC855C3" w:rsidRDefault="00AD5CDA" w14:paraId="35D82A83" wp14:textId="77777777" wp14:noSpellErr="1">
      <w:pPr>
        <w:numPr>
          <w:ilvl w:val="2"/>
          <w:numId w:val="9"/>
        </w:numPr>
        <w:shd w:val="clear" w:color="auto" w:fill="FFFFFF" w:themeFill="background1"/>
        <w:spacing w:after="45" w:line="320" w:lineRule="atLeast"/>
        <w:ind w:left="72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"we should take pleasure in the fact that there can be both positive/negative misunderstanding (Barn)</w:t>
      </w:r>
    </w:p>
    <w:p xmlns:wp14="http://schemas.microsoft.com/office/word/2010/wordml" w:rsidRPr="00AD5CDA" w:rsidR="00AD5CDA" w:rsidP="7CC855C3" w:rsidRDefault="00AD5CDA" w14:paraId="78062549"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2298186D" wp14:textId="77777777" wp14:noSpellErr="1">
      <w:pPr>
        <w:numPr>
          <w:ilvl w:val="0"/>
          <w:numId w:val="10"/>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John Denton</w:t>
      </w:r>
      <w:r w:rsidRPr="7CC855C3" w:rsidR="7CC855C3">
        <w:rPr>
          <w:rFonts w:ascii="Tahoma,Times New Roman" w:hAnsi="Tahoma,Times New Roman" w:eastAsia="Tahoma,Times New Roman" w:cs="Tahoma,Times New Roman"/>
          <w:color w:val="444444"/>
          <w:sz w:val="20"/>
          <w:szCs w:val="20"/>
          <w:lang w:eastAsia="en-CA"/>
        </w:rPr>
        <w:t> (Creative director Bloc media)</w:t>
      </w:r>
    </w:p>
    <w:p xmlns:wp14="http://schemas.microsoft.com/office/word/2010/wordml" w:rsidRPr="00AD5CDA" w:rsidR="00AD5CDA" w:rsidP="7CC855C3" w:rsidRDefault="00AD5CDA" w14:paraId="13B5451D" wp14:textId="77777777" wp14:noSpellErr="1">
      <w:pPr>
        <w:numPr>
          <w:ilvl w:val="1"/>
          <w:numId w:val="10"/>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answer is to make them as generic as possible</w:t>
      </w:r>
    </w:p>
    <w:p xmlns:wp14="http://schemas.microsoft.com/office/word/2010/wordml" w:rsidRPr="00AD5CDA" w:rsidR="00AD5CDA" w:rsidP="7CC855C3" w:rsidRDefault="00AD5CDA" w14:paraId="38E57B37" wp14:textId="77777777" wp14:noSpellErr="1">
      <w:pPr>
        <w:numPr>
          <w:ilvl w:val="1"/>
          <w:numId w:val="10"/>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As soon as you imbue an icon or image with cultural reference, you immediately dilute effectiveness</w:t>
      </w:r>
    </w:p>
    <w:p xmlns:wp14="http://schemas.microsoft.com/office/word/2010/wordml" w:rsidR="00AD5CDA" w:rsidP="7CC855C3" w:rsidRDefault="00AD5CDA" w14:paraId="6DD2C6E3" wp14:textId="77777777" wp14:noSpellErr="1">
      <w:pPr>
        <w:numPr>
          <w:ilvl w:val="1"/>
          <w:numId w:val="10"/>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Playing around with meaning would be counter productive</w:t>
      </w:r>
    </w:p>
    <w:p xmlns:wp14="http://schemas.microsoft.com/office/word/2010/wordml" w:rsidRPr="00AD5CDA" w:rsidR="00AD5CDA" w:rsidP="00AD5CDA" w:rsidRDefault="00AD5CDA" w14:paraId="250BB0A3"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0EC766D9" wp14:textId="77777777">
      <w:pPr>
        <w:numPr>
          <w:ilvl w:val="0"/>
          <w:numId w:val="11"/>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proofErr w:type="spellStart"/>
      <w:r w:rsidRPr="7CC855C3">
        <w:rPr>
          <w:rFonts w:ascii="Tahoma,Times New Roman" w:hAnsi="Tahoma,Times New Roman" w:eastAsia="Tahoma,Times New Roman" w:cs="Tahoma,Times New Roman"/>
          <w:b w:val="1"/>
          <w:bCs w:val="1"/>
          <w:color w:val="444444"/>
          <w:sz w:val="20"/>
          <w:szCs w:val="20"/>
          <w:lang w:eastAsia="en-CA"/>
        </w:rPr>
        <w:t>Dorathea</w:t>
      </w:r>
      <w:proofErr w:type="spellEnd"/>
      <w:r w:rsidRPr="7CC855C3">
        <w:rPr>
          <w:rFonts w:ascii="Tahoma,Times New Roman" w:hAnsi="Tahoma,Times New Roman" w:eastAsia="Tahoma,Times New Roman" w:cs="Tahoma,Times New Roman"/>
          <w:b w:val="1"/>
          <w:bCs w:val="1"/>
          <w:color w:val="444444"/>
          <w:sz w:val="20"/>
          <w:szCs w:val="20"/>
          <w:lang w:eastAsia="en-CA"/>
        </w:rPr>
        <w:t xml:space="preserve"> Lange</w:t>
      </w:r>
      <w:r w:rsidRPr="7CC855C3">
        <w:rPr>
          <w:rFonts w:ascii="Tahoma,Times New Roman" w:hAnsi="Tahoma,Times New Roman" w:eastAsia="Tahoma,Times New Roman" w:cs="Tahoma,Times New Roman"/>
          <w:color w:val="444444"/>
          <w:sz w:val="20"/>
          <w:szCs w:val="20"/>
          <w:lang w:eastAsia="en-CA"/>
        </w:rPr>
        <w:t> (An American photographer)</w:t>
      </w:r>
    </w:p>
    <w:p xmlns:wp14="http://schemas.microsoft.com/office/word/2010/wordml" w:rsidR="00AD5CDA" w:rsidP="7CC855C3" w:rsidRDefault="00AD5CDA" w14:paraId="5AFFB493" wp14:textId="77777777" wp14:noSpellErr="1">
      <w:pPr>
        <w:numPr>
          <w:ilvl w:val="1"/>
          <w:numId w:val="11"/>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Known for her photography documenting social conditions, especially during the 1930s depression era</w:t>
      </w:r>
    </w:p>
    <w:p xmlns:wp14="http://schemas.microsoft.com/office/word/2010/wordml" w:rsidRPr="00AD5CDA" w:rsidR="00AD5CDA" w:rsidP="00AD5CDA" w:rsidRDefault="00AD5CDA" w14:paraId="52C39301" wp14:textId="77777777">
      <w:pPr>
        <w:shd w:val="clear" w:color="auto" w:fill="FFFFFF"/>
        <w:spacing w:after="45" w:line="320" w:lineRule="atLeast"/>
        <w:ind w:left="480"/>
        <w:textAlignment w:val="center"/>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145F26CD" wp14:textId="77777777" wp14:noSpellErr="1">
      <w:pPr>
        <w:numPr>
          <w:ilvl w:val="0"/>
          <w:numId w:val="12"/>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Cameron Perez Gonzalez</w:t>
      </w:r>
    </w:p>
    <w:p xmlns:wp14="http://schemas.microsoft.com/office/word/2010/wordml" w:rsidRPr="00AD5CDA" w:rsidR="00AD5CDA" w:rsidP="7CC855C3" w:rsidRDefault="00AD5CDA" w14:paraId="3DC19B19" wp14:textId="77777777" wp14:noSpellErr="1">
      <w:pPr>
        <w:numPr>
          <w:ilvl w:val="1"/>
          <w:numId w:val="1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Comparative visual analysis of nineteenth century Iranian portrait photography and Persian painting</w:t>
      </w:r>
    </w:p>
    <w:p xmlns:wp14="http://schemas.microsoft.com/office/word/2010/wordml" w:rsidRPr="00AD5CDA" w:rsidR="00AD5CDA" w:rsidP="7CC855C3" w:rsidRDefault="00AD5CDA" w14:paraId="6A270CFB" wp14:textId="77777777" wp14:noSpellErr="1">
      <w:pPr>
        <w:numPr>
          <w:ilvl w:val="1"/>
          <w:numId w:val="1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Goal research: demonstrate that photography is always a construction of reality, regardless of photographers nationality</w:t>
      </w:r>
    </w:p>
    <w:p xmlns:wp14="http://schemas.microsoft.com/office/word/2010/wordml" w:rsidRPr="00AD5CDA" w:rsidR="00AD5CDA" w:rsidP="7CC855C3" w:rsidRDefault="00AD5CDA" w14:paraId="76BD360D" wp14:textId="77777777" wp14:noSpellErr="1">
      <w:pPr>
        <w:numPr>
          <w:ilvl w:val="1"/>
          <w:numId w:val="1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Interested in exploring how indigenous Iranian photographers constructed their own realities in contrast to how foreign photographers constructed Iranian realities</w:t>
      </w:r>
    </w:p>
    <w:p xmlns:wp14="http://schemas.microsoft.com/office/word/2010/wordml" w:rsidRPr="00AD5CDA" w:rsidR="00AD5CDA" w:rsidP="7CC855C3" w:rsidRDefault="00AD5CDA" w14:paraId="178C0D1D" wp14:textId="77777777" wp14:noSpellErr="1">
      <w:pPr>
        <w:numPr>
          <w:ilvl w:val="1"/>
          <w:numId w:val="13"/>
        </w:numPr>
        <w:shd w:val="clear" w:color="auto" w:fill="FFFFFF" w:themeFill="background1"/>
        <w:spacing w:after="45" w:line="320" w:lineRule="atLeast"/>
        <w:ind w:left="96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Mirror-like composition due to the visual laterality phenomenon, defined here as the influence of the direction of writing on the composition in works of art, particularly in photography;</w:t>
      </w:r>
    </w:p>
    <w:p xmlns:wp14="http://schemas.microsoft.com/office/word/2010/wordml" w:rsidRPr="00AD5CDA" w:rsidR="00AD5CDA" w:rsidP="7CC855C3" w:rsidRDefault="00AD5CDA" w14:paraId="520C164E" wp14:textId="77777777" wp14:noSpellErr="1">
      <w:pPr>
        <w:numPr>
          <w:ilvl w:val="1"/>
          <w:numId w:val="13"/>
        </w:numPr>
        <w:shd w:val="clear" w:color="auto" w:fill="FFFFFF" w:themeFill="background1"/>
        <w:spacing w:after="45" w:line="320" w:lineRule="atLeast"/>
        <w:ind w:left="96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Use of calligraphic inscriptions of text within the photographic space;</w:t>
      </w:r>
    </w:p>
    <w:p xmlns:wp14="http://schemas.microsoft.com/office/word/2010/wordml" w:rsidRPr="00AD5CDA" w:rsidR="00AD5CDA" w:rsidP="7CC855C3" w:rsidRDefault="00AD5CDA" w14:paraId="3BA90088" wp14:textId="77777777" wp14:noSpellErr="1">
      <w:pPr>
        <w:numPr>
          <w:ilvl w:val="1"/>
          <w:numId w:val="13"/>
        </w:numPr>
        <w:shd w:val="clear" w:color="auto" w:fill="FFFFFF" w:themeFill="background1"/>
        <w:spacing w:after="45" w:line="320" w:lineRule="atLeast"/>
        <w:ind w:left="96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Use of traditional Iranian portraiture poses, such as kneeling, in contrast with sitting or standing;</w:t>
      </w:r>
    </w:p>
    <w:p xmlns:wp14="http://schemas.microsoft.com/office/word/2010/wordml" w:rsidRPr="00AD5CDA" w:rsidR="00AD5CDA" w:rsidP="7CC855C3" w:rsidRDefault="00AD5CDA" w14:paraId="588C5403" wp14:textId="77777777">
      <w:pPr>
        <w:numPr>
          <w:ilvl w:val="1"/>
          <w:numId w:val="13"/>
        </w:numPr>
        <w:shd w:val="clear" w:color="auto" w:fill="FFFFFF" w:themeFill="background1"/>
        <w:spacing w:after="45" w:line="320" w:lineRule="atLeast"/>
        <w:ind w:left="96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 xml:space="preserve">The understanding of space in photographic composition: </w:t>
      </w:r>
      <w:proofErr w:type="spellStart"/>
      <w:r w:rsidRPr="7CC855C3">
        <w:rPr>
          <w:rFonts w:ascii="Tahoma,Times New Roman" w:hAnsi="Tahoma,Times New Roman" w:eastAsia="Tahoma,Times New Roman" w:cs="Tahoma,Times New Roman"/>
          <w:color w:val="444444"/>
          <w:sz w:val="20"/>
          <w:szCs w:val="20"/>
          <w:lang w:eastAsia="en-CA"/>
        </w:rPr>
        <w:t>isometrical</w:t>
      </w:r>
      <w:proofErr w:type="spellEnd"/>
      <w:r w:rsidRPr="7CC855C3">
        <w:rPr>
          <w:rFonts w:ascii="Tahoma,Times New Roman" w:hAnsi="Tahoma,Times New Roman" w:eastAsia="Tahoma,Times New Roman" w:cs="Tahoma,Times New Roman"/>
          <w:color w:val="444444"/>
          <w:sz w:val="20"/>
          <w:szCs w:val="20"/>
          <w:lang w:eastAsia="en-CA"/>
        </w:rPr>
        <w:t xml:space="preserve"> perspective, vertical composition, grid structure layout and diffuse compositions</w:t>
      </w:r>
    </w:p>
    <w:p xmlns:wp14="http://schemas.microsoft.com/office/word/2010/wordml" w:rsidRPr="00AD5CDA" w:rsidR="00AD5CDA" w:rsidP="7CC855C3" w:rsidRDefault="00AD5CDA" w14:paraId="280FB890" wp14:textId="77777777" wp14:noSpellErr="1">
      <w:pPr>
        <w:numPr>
          <w:ilvl w:val="1"/>
          <w:numId w:val="13"/>
        </w:numPr>
        <w:shd w:val="clear" w:color="auto" w:fill="FFFFFF" w:themeFill="background1"/>
        <w:spacing w:after="45" w:line="320" w:lineRule="atLeast"/>
        <w:ind w:left="96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mixed aesthetics present in 19th century Iranian photography due to the appropriation of Western elements (camera they use, setting, clothing,</w:t>
      </w:r>
    </w:p>
    <w:p xmlns:wp14="http://schemas.microsoft.com/office/word/2010/wordml" w:rsidRPr="00AD5CDA" w:rsidR="00AD5CDA" w:rsidP="7CC855C3" w:rsidRDefault="00AD5CDA" w14:paraId="6B6D02E1"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EXAM: COURT PHOTOGRAPHERS "related to this articles)</w:t>
      </w:r>
    </w:p>
    <w:p xmlns:wp14="http://schemas.microsoft.com/office/word/2010/wordml" w:rsidR="00AD5CDA" w:rsidP="7CC855C3" w:rsidRDefault="00AD5CDA" w14:paraId="254E1CCE" wp14:textId="77777777" wp14:noSpellErr="1">
      <w:pPr>
        <w:shd w:val="clear" w:color="auto" w:fill="FFFFFF" w:themeFill="background1"/>
        <w:spacing w:after="324" w:line="320" w:lineRule="atLeast"/>
        <w:rPr>
          <w:rFonts w:ascii="Tahoma" w:hAnsi="Tahoma" w:eastAsia="Times New Roman" w:cs="Tahoma"/>
          <w:b/>
          <w:bCs/>
          <w:color w:val="444444"/>
          <w:sz w:val="24"/>
          <w:szCs w:val="24"/>
          <w:lang w:eastAsia="en-CA"/>
        </w:rPr>
      </w:pPr>
      <w:r w:rsidRPr="7CC855C3">
        <w:rPr>
          <w:rFonts w:ascii="Tahoma,Times New Roman" w:hAnsi="Tahoma,Times New Roman" w:eastAsia="Tahoma,Times New Roman" w:cs="Tahoma,Times New Roman"/>
          <w:b w:val="1"/>
          <w:bCs w:val="1"/>
          <w:color w:val="444444"/>
          <w:sz w:val="20"/>
          <w:szCs w:val="20"/>
          <w:lang w:eastAsia="en-CA"/>
        </w:rPr>
        <w:t xml:space="preserve">EXAM- which sentence did this article come </w:t>
      </w:r>
      <w:proofErr w:type="gramStart"/>
      <w:r w:rsidRPr="7CC855C3">
        <w:rPr>
          <w:rFonts w:ascii="Tahoma,Times New Roman" w:hAnsi="Tahoma,Times New Roman" w:eastAsia="Tahoma,Times New Roman" w:cs="Tahoma,Times New Roman"/>
          <w:b w:val="1"/>
          <w:bCs w:val="1"/>
          <w:color w:val="444444"/>
          <w:sz w:val="20"/>
          <w:szCs w:val="20"/>
          <w:lang w:eastAsia="en-CA"/>
        </w:rPr>
        <w:t>from )</w:t>
      </w:r>
      <w:proofErr w:type="gramEnd"/>
    </w:p>
    <w:p xmlns:wp14="http://schemas.microsoft.com/office/word/2010/wordml" w:rsidRPr="00AD5CDA" w:rsidR="00AD5CDA" w:rsidP="00AD5CDA" w:rsidRDefault="00AD5CDA" w14:paraId="7D30F273" wp14:textId="77777777">
      <w:pPr>
        <w:shd w:val="clear" w:color="auto" w:fill="FFFFFF"/>
        <w:spacing w:after="324" w:line="320" w:lineRule="atLeast"/>
        <w:rPr>
          <w:rFonts w:ascii="Calibri" w:hAnsi="Calibri" w:eastAsia="Times New Roman" w:cs="Times New Roman"/>
          <w:color w:val="444444"/>
          <w:sz w:val="23"/>
          <w:szCs w:val="23"/>
          <w:lang w:eastAsia="en-CA"/>
        </w:rPr>
      </w:pPr>
      <w:bookmarkStart w:name="_GoBack" w:id="0"/>
      <w:bookmarkEnd w:id="0"/>
    </w:p>
    <w:p xmlns:wp14="http://schemas.microsoft.com/office/word/2010/wordml" w:rsidRPr="00AD5CDA" w:rsidR="00AD5CDA" w:rsidP="7CC855C3" w:rsidRDefault="00AD5CDA" w14:paraId="3949BB4D" wp14:textId="77777777">
      <w:pPr>
        <w:numPr>
          <w:ilvl w:val="0"/>
          <w:numId w:val="14"/>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lastRenderedPageBreak/>
        <w:t xml:space="preserve">Garry </w:t>
      </w:r>
      <w:proofErr w:type="spellStart"/>
      <w:r w:rsidRPr="7CC855C3">
        <w:rPr>
          <w:rFonts w:ascii="Tahoma,Times New Roman" w:hAnsi="Tahoma,Times New Roman" w:eastAsia="Tahoma,Times New Roman" w:cs="Tahoma,Times New Roman"/>
          <w:b w:val="1"/>
          <w:bCs w:val="1"/>
          <w:color w:val="444444"/>
          <w:sz w:val="20"/>
          <w:szCs w:val="20"/>
          <w:lang w:eastAsia="en-CA"/>
        </w:rPr>
        <w:t>Winogrand</w:t>
      </w:r>
      <w:proofErr w:type="spellEnd"/>
    </w:p>
    <w:p xmlns:wp14="http://schemas.microsoft.com/office/word/2010/wordml" w:rsidRPr="00AD5CDA" w:rsidR="00AD5CDA" w:rsidP="7CC855C3" w:rsidRDefault="00AD5CDA" w14:paraId="198C51BD" wp14:textId="77777777">
      <w:pPr>
        <w:numPr>
          <w:ilvl w:val="1"/>
          <w:numId w:val="14"/>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 xml:space="preserve">Famous for never asking people permission before taking their photographs (write Callie Milner ) (Ethics of street photography article by </w:t>
      </w:r>
      <w:proofErr w:type="spellStart"/>
      <w:r w:rsidRPr="7CC855C3">
        <w:rPr>
          <w:rFonts w:ascii="Tahoma,Times New Roman" w:hAnsi="Tahoma,Times New Roman" w:eastAsia="Tahoma,Times New Roman" w:cs="Tahoma,Times New Roman"/>
          <w:color w:val="444444"/>
          <w:sz w:val="20"/>
          <w:szCs w:val="20"/>
          <w:lang w:eastAsia="en-CA"/>
        </w:rPr>
        <w:t>Joerg</w:t>
      </w:r>
      <w:proofErr w:type="spellEnd"/>
      <w:r w:rsidRPr="7CC855C3">
        <w:rPr>
          <w:rFonts w:ascii="Tahoma,Times New Roman" w:hAnsi="Tahoma,Times New Roman" w:eastAsia="Tahoma,Times New Roman" w:cs="Tahoma,Times New Roman"/>
          <w:color w:val="444444"/>
          <w:sz w:val="20"/>
          <w:szCs w:val="20"/>
          <w:lang w:eastAsia="en-CA"/>
        </w:rPr>
        <w:t xml:space="preserve"> </w:t>
      </w:r>
      <w:proofErr w:type="spellStart"/>
      <w:r w:rsidRPr="7CC855C3">
        <w:rPr>
          <w:rFonts w:ascii="Tahoma,Times New Roman" w:hAnsi="Tahoma,Times New Roman" w:eastAsia="Tahoma,Times New Roman" w:cs="Tahoma,Times New Roman"/>
          <w:color w:val="444444"/>
          <w:sz w:val="20"/>
          <w:szCs w:val="20"/>
          <w:lang w:eastAsia="en-CA"/>
        </w:rPr>
        <w:t>Colberg</w:t>
      </w:r>
      <w:proofErr w:type="spellEnd"/>
    </w:p>
    <w:p xmlns:wp14="http://schemas.microsoft.com/office/word/2010/wordml" w:rsidRPr="00AD5CDA" w:rsidR="00AD5CDA" w:rsidP="7CC855C3" w:rsidRDefault="00AD5CDA" w14:paraId="28D0004B"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7E6F6D84" wp14:textId="77777777">
      <w:pPr>
        <w:numPr>
          <w:ilvl w:val="0"/>
          <w:numId w:val="1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 xml:space="preserve">Diane </w:t>
      </w:r>
      <w:proofErr w:type="spellStart"/>
      <w:r w:rsidRPr="7CC855C3">
        <w:rPr>
          <w:rFonts w:ascii="Tahoma,Times New Roman" w:hAnsi="Tahoma,Times New Roman" w:eastAsia="Tahoma,Times New Roman" w:cs="Tahoma,Times New Roman"/>
          <w:b w:val="1"/>
          <w:bCs w:val="1"/>
          <w:color w:val="444444"/>
          <w:sz w:val="20"/>
          <w:szCs w:val="20"/>
          <w:lang w:eastAsia="en-CA"/>
        </w:rPr>
        <w:t>Arbus</w:t>
      </w:r>
      <w:proofErr w:type="spellEnd"/>
    </w:p>
    <w:p xmlns:wp14="http://schemas.microsoft.com/office/word/2010/wordml" w:rsidRPr="00AD5CDA" w:rsidR="00AD5CDA" w:rsidP="7CC855C3" w:rsidRDefault="00AD5CDA" w14:paraId="214F46B8" wp14:textId="77777777" wp14:noSpellErr="1">
      <w:pPr>
        <w:numPr>
          <w:ilvl w:val="1"/>
          <w:numId w:val="15"/>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One of the most original and influential American photographers of 20th century</w:t>
      </w:r>
    </w:p>
    <w:p xmlns:wp14="http://schemas.microsoft.com/office/word/2010/wordml" w:rsidRPr="00AD5CDA" w:rsidR="00AD5CDA" w:rsidP="7CC855C3" w:rsidRDefault="00AD5CDA" w14:paraId="2FDE87C1" wp14:textId="77777777" wp14:noSpellErr="1">
      <w:pPr>
        <w:numPr>
          <w:ilvl w:val="1"/>
          <w:numId w:val="15"/>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Known for photographs of outsiders and ordinary people of society (marginalised )</w:t>
      </w:r>
    </w:p>
    <w:p xmlns:wp14="http://schemas.microsoft.com/office/word/2010/wordml" w:rsidRPr="00AD5CDA" w:rsidR="00AD5CDA" w:rsidP="7CC855C3" w:rsidRDefault="00AD5CDA" w14:paraId="2C4A9503" wp14:textId="77777777" wp14:noSpellErr="1">
      <w:pPr>
        <w:numPr>
          <w:ilvl w:val="1"/>
          <w:numId w:val="15"/>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"Child with toy hand grenade in central park: (1962)</w:t>
      </w:r>
    </w:p>
    <w:p xmlns:wp14="http://schemas.microsoft.com/office/word/2010/wordml" w:rsidRPr="00AD5CDA" w:rsidR="00AD5CDA" w:rsidP="7CC855C3" w:rsidRDefault="00AD5CDA" w14:paraId="13DCAF3D" wp14:textId="77777777" wp14:noSpellErr="1">
      <w:pPr>
        <w:numPr>
          <w:ilvl w:val="1"/>
          <w:numId w:val="15"/>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"Identical twins" 1967</w:t>
      </w:r>
    </w:p>
    <w:p xmlns:wp14="http://schemas.microsoft.com/office/word/2010/wordml" w:rsidRPr="00AD5CDA" w:rsidR="00AD5CDA" w:rsidP="7CC855C3" w:rsidRDefault="00AD5CDA" w14:paraId="73C9E5CA" wp14:textId="77777777" wp14:noSpellErr="1">
      <w:pPr>
        <w:numPr>
          <w:ilvl w:val="1"/>
          <w:numId w:val="15"/>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Involved in the question "WHO AM I" "WHO ARE YOU" // trying to represent identity through this photo</w:t>
      </w:r>
    </w:p>
    <w:p xmlns:wp14="http://schemas.microsoft.com/office/word/2010/wordml" w:rsidRPr="00AD5CDA" w:rsidR="00AD5CDA" w:rsidP="7CC855C3" w:rsidRDefault="00AD5CDA" w14:paraId="6AFAACE1"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308A8086" wp14:textId="77777777" wp14:noSpellErr="1">
      <w:pPr>
        <w:numPr>
          <w:ilvl w:val="0"/>
          <w:numId w:val="16"/>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FF0000"/>
          <w:sz w:val="20"/>
          <w:szCs w:val="20"/>
          <w:lang w:eastAsia="en-CA"/>
        </w:rPr>
      </w:pPr>
      <w:r w:rsidRPr="7CC855C3" w:rsidR="7CC855C3">
        <w:rPr>
          <w:rFonts w:ascii="Tahoma,Times New Roman" w:hAnsi="Tahoma,Times New Roman" w:eastAsia="Tahoma,Times New Roman" w:cs="Tahoma,Times New Roman"/>
          <w:b w:val="1"/>
          <w:bCs w:val="1"/>
          <w:color w:val="FF0000"/>
          <w:sz w:val="20"/>
          <w:szCs w:val="20"/>
          <w:lang w:eastAsia="en-CA"/>
        </w:rPr>
        <w:t>Dawn Brennan</w:t>
      </w:r>
      <w:r w:rsidRPr="7CC855C3" w:rsidR="7CC855C3">
        <w:rPr>
          <w:rFonts w:ascii="Tahoma,Times New Roman" w:hAnsi="Tahoma,Times New Roman" w:eastAsia="Tahoma,Times New Roman" w:cs="Tahoma,Times New Roman"/>
          <w:b w:val="1"/>
          <w:bCs w:val="1"/>
          <w:color w:val="000000" w:themeColor="text1" w:themeTint="FF" w:themeShade="FF"/>
          <w:sz w:val="20"/>
          <w:szCs w:val="20"/>
          <w:lang w:eastAsia="en-CA"/>
        </w:rPr>
        <w:t> argues</w:t>
      </w:r>
    </w:p>
    <w:p xmlns:wp14="http://schemas.microsoft.com/office/word/2010/wordml" w:rsidRPr="00AD5CDA" w:rsidR="00AD5CDA" w:rsidP="7CC855C3" w:rsidRDefault="00AD5CDA" w14:paraId="7CEB40C8" wp14:textId="77777777" wp14:noSpellErr="1">
      <w:pPr>
        <w:numPr>
          <w:ilvl w:val="1"/>
          <w:numId w:val="1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 xml:space="preserve">Is the photographer just an operator or are they in fact and an artist similar to a painter? Is the photograph just a document of reality of is it </w:t>
      </w:r>
      <w:proofErr w:type="spellStart"/>
      <w:proofErr w:type="gramStart"/>
      <w:r w:rsidRPr="7CC855C3">
        <w:rPr>
          <w:rFonts w:ascii="Tahoma,Times New Roman" w:hAnsi="Tahoma,Times New Roman" w:eastAsia="Tahoma,Times New Roman" w:cs="Tahoma,Times New Roman"/>
          <w:color w:val="444444"/>
          <w:sz w:val="20"/>
          <w:szCs w:val="20"/>
          <w:lang w:eastAsia="en-CA"/>
        </w:rPr>
        <w:t>a</w:t>
      </w:r>
      <w:proofErr w:type="spellEnd"/>
      <w:proofErr w:type="gramEnd"/>
      <w:r w:rsidRPr="7CC855C3">
        <w:rPr>
          <w:rFonts w:ascii="Tahoma,Times New Roman" w:hAnsi="Tahoma,Times New Roman" w:eastAsia="Tahoma,Times New Roman" w:cs="Tahoma,Times New Roman"/>
          <w:color w:val="444444"/>
          <w:sz w:val="20"/>
          <w:szCs w:val="20"/>
          <w:lang w:eastAsia="en-CA"/>
        </w:rPr>
        <w:t xml:space="preserve"> artistic creation of the photographer?</w:t>
      </w:r>
    </w:p>
    <w:p xmlns:wp14="http://schemas.microsoft.com/office/word/2010/wordml" w:rsidRPr="00AD5CDA" w:rsidR="00AD5CDA" w:rsidP="7CC855C3" w:rsidRDefault="00AD5CDA" w14:paraId="65C8F72F" wp14:textId="77777777" wp14:noSpellErr="1">
      <w:pPr>
        <w:shd w:val="clear" w:color="auto" w:fill="FFFFFF" w:themeFill="background1"/>
        <w:spacing w:after="324" w:line="320" w:lineRule="atLeast"/>
        <w:ind w:hanging="239"/>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KNOW THESE TWO NAMES/ DAWN BRENNAN AND WALTER BENJAMIN</w:t>
      </w:r>
    </w:p>
    <w:p xmlns:wp14="http://schemas.microsoft.com/office/word/2010/wordml" w:rsidRPr="00AD5CDA" w:rsidR="00AD5CDA" w:rsidP="7CC855C3" w:rsidRDefault="00AD5CDA" w14:paraId="7D963B2B" wp14:textId="77777777" wp14:noSpellErr="1">
      <w:pPr>
        <w:numPr>
          <w:ilvl w:val="0"/>
          <w:numId w:val="17"/>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Walter Benjamin</w:t>
      </w:r>
    </w:p>
    <w:p xmlns:wp14="http://schemas.microsoft.com/office/word/2010/wordml" w:rsidRPr="00AD5CDA" w:rsidR="00AD5CDA" w:rsidP="7CC855C3" w:rsidRDefault="00AD5CDA" w14:paraId="67671697" wp14:textId="77777777" wp14:noSpellErr="1">
      <w:pPr>
        <w:numPr>
          <w:ilvl w:val="1"/>
          <w:numId w:val="17"/>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Two different values to a work of art</w:t>
      </w:r>
    </w:p>
    <w:p xmlns:wp14="http://schemas.microsoft.com/office/word/2010/wordml" w:rsidRPr="00AD5CDA" w:rsidR="00AD5CDA" w:rsidP="7CC855C3" w:rsidRDefault="00AD5CDA" w14:paraId="182E11FA" wp14:textId="77777777" wp14:noSpellErr="1">
      <w:pPr>
        <w:numPr>
          <w:ilvl w:val="2"/>
          <w:numId w:val="18"/>
        </w:numPr>
        <w:shd w:val="clear" w:color="auto" w:fill="FFFFFF" w:themeFill="background1"/>
        <w:spacing w:after="45" w:line="320" w:lineRule="atLeast"/>
        <w:ind w:left="120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Is this cult value?</w:t>
      </w:r>
    </w:p>
    <w:p xmlns:wp14="http://schemas.microsoft.com/office/word/2010/wordml" w:rsidRPr="00AD5CDA" w:rsidR="00AD5CDA" w:rsidP="7CC855C3" w:rsidRDefault="00AD5CDA" w14:paraId="6B2BA396" wp14:textId="77777777" wp14:noSpellErr="1">
      <w:pPr>
        <w:numPr>
          <w:ilvl w:val="2"/>
          <w:numId w:val="18"/>
        </w:numPr>
        <w:shd w:val="clear" w:color="auto" w:fill="FFFFFF" w:themeFill="background1"/>
        <w:spacing w:after="45" w:line="320" w:lineRule="atLeast"/>
        <w:ind w:left="120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Is there exhibition value?</w:t>
      </w:r>
    </w:p>
    <w:p xmlns:wp14="http://schemas.microsoft.com/office/word/2010/wordml" w:rsidRPr="00AD5CDA" w:rsidR="00AD5CDA" w:rsidP="7CC855C3" w:rsidRDefault="00AD5CDA" w14:paraId="46223994" wp14:textId="77777777" wp14:noSpellErr="1">
      <w:pPr>
        <w:numPr>
          <w:ilvl w:val="0"/>
          <w:numId w:val="18"/>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FF0000"/>
          <w:sz w:val="20"/>
          <w:szCs w:val="20"/>
          <w:lang w:eastAsia="en-CA"/>
        </w:rPr>
        <w:t>Walter Benjamin</w:t>
      </w:r>
      <w:r w:rsidRPr="7CC855C3" w:rsidR="7CC855C3">
        <w:rPr>
          <w:rFonts w:ascii="Tahoma,Times New Roman" w:hAnsi="Tahoma,Times New Roman" w:eastAsia="Tahoma,Times New Roman" w:cs="Tahoma,Times New Roman"/>
          <w:color w:val="444444"/>
          <w:sz w:val="20"/>
          <w:szCs w:val="20"/>
          <w:lang w:eastAsia="en-CA"/>
        </w:rPr>
        <w:t> posits that there are two different values to a work of art. The first is their cult value and the second is their exhibition value (see aura). He argues that along with our ability to mechanically reproduce works of art, we have shifted the emphasis from the cult value of the work of art to the exhibition value.</w:t>
      </w:r>
    </w:p>
    <w:p xmlns:wp14="http://schemas.microsoft.com/office/word/2010/wordml" w:rsidR="00AD5CDA" w:rsidP="00AD5CDA" w:rsidRDefault="00AD5CDA" w14:paraId="67078804" wp14:textId="77777777">
      <w:pPr>
        <w:shd w:val="clear" w:color="auto" w:fill="FFFFFF"/>
        <w:spacing w:after="324" w:line="320" w:lineRule="atLeast"/>
        <w:ind w:left="240"/>
        <w:rPr>
          <w:rFonts w:ascii="Calibri" w:hAnsi="Calibri" w:eastAsia="Times New Roman" w:cs="Times New Roman"/>
          <w:color w:val="444444"/>
          <w:sz w:val="23"/>
          <w:szCs w:val="23"/>
          <w:lang w:eastAsia="en-CA"/>
        </w:rPr>
      </w:pPr>
    </w:p>
    <w:p xmlns:wp14="http://schemas.microsoft.com/office/word/2010/wordml" w:rsidRPr="00AD5CDA" w:rsidR="00AD5CDA" w:rsidP="7CC855C3" w:rsidRDefault="00AD5CDA" w14:paraId="551861BF" wp14:textId="77777777" wp14:noSpellErr="1">
      <w:pPr>
        <w:pBdr>
          <w:top w:val="single" w:color="auto" w:sz="4" w:space="1"/>
          <w:left w:val="single" w:color="auto" w:sz="4" w:space="4"/>
          <w:bottom w:val="single" w:color="auto" w:sz="4" w:space="1"/>
          <w:right w:val="single" w:color="auto" w:sz="4" w:space="4"/>
        </w:pBd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b w:val="1"/>
          <w:bCs w:val="1"/>
          <w:color w:val="2E75B5"/>
          <w:sz w:val="20"/>
          <w:szCs w:val="20"/>
          <w:u w:val="single"/>
          <w:lang w:eastAsia="en-CA"/>
        </w:rPr>
        <w:t>Roland Barthes:</w:t>
      </w:r>
      <w:r w:rsidRPr="7CC855C3" w:rsidR="7CC855C3">
        <w:rPr>
          <w:rFonts w:ascii="Tahoma,Times New Roman" w:hAnsi="Tahoma,Times New Roman" w:eastAsia="Tahoma,Times New Roman" w:cs="Tahoma,Times New Roman"/>
          <w:color w:val="2E75B5"/>
          <w:sz w:val="20"/>
          <w:szCs w:val="20"/>
          <w:lang w:eastAsia="en-CA"/>
        </w:rPr>
        <w:t> semiology as cultural criticism</w:t>
      </w:r>
    </w:p>
    <w:p xmlns:wp14="http://schemas.microsoft.com/office/word/2010/wordml" w:rsidRPr="00AD5CDA" w:rsidR="00AD5CDA" w:rsidP="7CC855C3" w:rsidRDefault="00AD5CDA" w14:paraId="06844565" wp14:textId="77777777" wp14:noSpellErr="1">
      <w:pPr>
        <w:numPr>
          <w:ilvl w:val="1"/>
          <w:numId w:val="19"/>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From the study of verbal language to that of cultural phenomena: films, photographs, fashion, advertising</w:t>
      </w:r>
    </w:p>
    <w:p xmlns:wp14="http://schemas.microsoft.com/office/word/2010/wordml" w:rsidRPr="00AD5CDA" w:rsidR="00AD5CDA" w:rsidP="7CC855C3" w:rsidRDefault="00AD5CDA" w14:paraId="3DCCBDF5" wp14:textId="77777777" wp14:noSpellErr="1">
      <w:pPr>
        <w:numPr>
          <w:ilvl w:val="1"/>
          <w:numId w:val="19"/>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Developing a common vocabulary and a rigorous or scientific" method for the critical analysis of mass culture</w:t>
      </w:r>
    </w:p>
    <w:p xmlns:wp14="http://schemas.microsoft.com/office/word/2010/wordml" w:rsidRPr="00AD5CDA" w:rsidR="00AD5CDA" w:rsidP="7CC855C3" w:rsidRDefault="00AD5CDA" w14:paraId="5B663639" wp14:textId="77777777" wp14:noSpellErr="1">
      <w:pPr>
        <w:numPr>
          <w:ilvl w:val="1"/>
          <w:numId w:val="19"/>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Understanding the complexity and meaningfulness of all cultural artifacts despite their apparent obviousness</w:t>
      </w:r>
    </w:p>
    <w:p xmlns:wp14="http://schemas.microsoft.com/office/word/2010/wordml" w:rsidRPr="00AD5CDA" w:rsidR="00AD5CDA" w:rsidP="7CC855C3" w:rsidRDefault="00AD5CDA" w14:paraId="58259CFB" wp14:textId="77777777" wp14:noSpellErr="1">
      <w:pPr>
        <w:numPr>
          <w:ilvl w:val="1"/>
          <w:numId w:val="19"/>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 xml:space="preserve">REALITY EFFECT – ROLAND BARTHES </w:t>
      </w:r>
    </w:p>
    <w:p xmlns:wp14="http://schemas.microsoft.com/office/word/2010/wordml" w:rsidRPr="00AD5CDA" w:rsidR="00AD5CDA" w:rsidP="7CC855C3" w:rsidRDefault="00AD5CDA" w14:paraId="58C54EA7" wp14:textId="77777777" wp14:noSpellErr="1">
      <w:pPr>
        <w:numPr>
          <w:ilvl w:val="2"/>
          <w:numId w:val="19"/>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72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 xml:space="preserve">IMPRESSION REALITY – CHRISTIAN METZ </w:t>
      </w:r>
    </w:p>
    <w:p xmlns:wp14="http://schemas.microsoft.com/office/word/2010/wordml" w:rsidRPr="00AD5CDA" w:rsidR="00AD5CDA" w:rsidP="7CC855C3" w:rsidRDefault="00AD5CDA" w14:paraId="13F6CFDA" wp14:textId="77777777" wp14:noSpellErr="1">
      <w:pPr>
        <w:pBdr>
          <w:top w:val="single" w:color="auto" w:sz="4" w:space="1"/>
          <w:left w:val="single" w:color="auto" w:sz="4" w:space="4"/>
          <w:bottom w:val="single" w:color="auto" w:sz="4" w:space="1"/>
          <w:right w:val="single" w:color="auto" w:sz="4" w:space="4"/>
        </w:pBdr>
        <w:shd w:val="clear" w:color="auto" w:fill="FFFFFF" w:themeFill="background1"/>
        <w:spacing w:after="324" w:line="320" w:lineRule="atLeast"/>
        <w:rPr>
          <w:rFonts w:ascii="Calibri" w:hAnsi="Calibri" w:eastAsia="Times New Roman" w:cs="Times New Roman"/>
          <w:color w:val="2E75B5"/>
          <w:sz w:val="23"/>
          <w:szCs w:val="23"/>
          <w:lang w:eastAsia="en-CA"/>
        </w:rPr>
      </w:pPr>
      <w:r w:rsidRPr="7CC855C3" w:rsidR="7CC855C3">
        <w:rPr>
          <w:rFonts w:ascii="Tahoma,Times New Roman" w:hAnsi="Tahoma,Times New Roman" w:eastAsia="Tahoma,Times New Roman" w:cs="Tahoma,Times New Roman"/>
          <w:color w:val="2E75B5"/>
          <w:sz w:val="20"/>
          <w:szCs w:val="20"/>
          <w:lang w:eastAsia="en-CA"/>
        </w:rPr>
        <w:t> </w:t>
      </w:r>
    </w:p>
    <w:p xmlns:wp14="http://schemas.microsoft.com/office/word/2010/wordml" w:rsidRPr="00AD5CDA" w:rsidR="00AD5CDA" w:rsidP="7CC855C3" w:rsidRDefault="00AD5CDA" w14:paraId="4D425F7E" wp14:textId="77777777" wp14:noSpellErr="1">
      <w:pPr>
        <w:numPr>
          <w:ilvl w:val="0"/>
          <w:numId w:val="20"/>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 </w:t>
      </w:r>
      <w:r w:rsidRPr="7CC855C3" w:rsidR="7CC855C3">
        <w:rPr>
          <w:rFonts w:ascii="Tahoma,Times New Roman" w:hAnsi="Tahoma,Times New Roman" w:eastAsia="Tahoma,Times New Roman" w:cs="Tahoma,Times New Roman"/>
          <w:b w:val="1"/>
          <w:bCs w:val="1"/>
          <w:color w:val="2E75B5"/>
          <w:sz w:val="20"/>
          <w:szCs w:val="20"/>
          <w:lang w:eastAsia="en-CA"/>
        </w:rPr>
        <w:t>The photographic message: "the reality-effect"</w:t>
      </w:r>
    </w:p>
    <w:p xmlns:wp14="http://schemas.microsoft.com/office/word/2010/wordml" w:rsidRPr="00AD5CDA" w:rsidR="00AD5CDA" w:rsidP="7CC855C3" w:rsidRDefault="00AD5CDA" w14:paraId="4B743328" wp14:textId="77777777" wp14:noSpellErr="1">
      <w:pPr>
        <w:numPr>
          <w:ilvl w:val="0"/>
          <w:numId w:val="20"/>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The </w:t>
      </w:r>
      <w:r w:rsidRPr="7CC855C3" w:rsidR="7CC855C3">
        <w:rPr>
          <w:rFonts w:ascii="Tahoma,Times New Roman" w:hAnsi="Tahoma,Times New Roman" w:eastAsia="Tahoma,Times New Roman" w:cs="Tahoma,Times New Roman"/>
          <w:b w:val="1"/>
          <w:bCs w:val="1"/>
          <w:color w:val="2E75B5"/>
          <w:sz w:val="20"/>
          <w:szCs w:val="20"/>
          <w:u w:val="single"/>
          <w:lang w:eastAsia="en-CA"/>
        </w:rPr>
        <w:t>"reality-effect":</w:t>
      </w:r>
    </w:p>
    <w:p xmlns:wp14="http://schemas.microsoft.com/office/word/2010/wordml" w:rsidRPr="00AD5CDA" w:rsidR="00AD5CDA" w:rsidP="7CC855C3" w:rsidRDefault="00AD5CDA" w14:paraId="21332BA3" wp14:textId="77777777" wp14:noSpellErr="1">
      <w:pPr>
        <w:numPr>
          <w:ilvl w:val="1"/>
          <w:numId w:val="20"/>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so called realism of the image makes it appear to be "natural" rather than socially and historically constructed</w:t>
      </w:r>
    </w:p>
    <w:p xmlns:wp14="http://schemas.microsoft.com/office/word/2010/wordml" w:rsidRPr="00AD5CDA" w:rsidR="00AD5CDA" w:rsidP="7CC855C3" w:rsidRDefault="00AD5CDA" w14:paraId="18F727D8" wp14:textId="77777777" wp14:noSpellErr="1">
      <w:pPr>
        <w:numPr>
          <w:ilvl w:val="0"/>
          <w:numId w:val="20"/>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A product or production of the image -- its structure of signification as a message</w:t>
      </w:r>
    </w:p>
    <w:p xmlns:wp14="http://schemas.microsoft.com/office/word/2010/wordml" w:rsidRPr="00AD5CDA" w:rsidR="00AD5CDA" w:rsidP="7CC855C3" w:rsidRDefault="00AD5CDA" w14:paraId="45FBF063" wp14:textId="77777777" wp14:noSpellErr="1">
      <w:pPr>
        <w:numPr>
          <w:ilvl w:val="0"/>
          <w:numId w:val="20"/>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The appeal to a belief</w:t>
      </w:r>
    </w:p>
    <w:p xmlns:wp14="http://schemas.microsoft.com/office/word/2010/wordml" w:rsidRPr="00AD5CDA" w:rsidR="00AD5CDA" w:rsidP="7CC855C3" w:rsidRDefault="00AD5CDA" w14:paraId="53FF8D5A" wp14:textId="77777777" wp14:noSpellErr="1">
      <w:pPr>
        <w:numPr>
          <w:ilvl w:val="0"/>
          <w:numId w:val="21"/>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 I know very well that this is only a photograph, yet I choose to believe in its "reality"</w:t>
      </w:r>
    </w:p>
    <w:p xmlns:wp14="http://schemas.microsoft.com/office/word/2010/wordml" w:rsidRPr="00AD5CDA" w:rsidR="00AD5CDA" w:rsidP="7CC855C3" w:rsidRDefault="00AD5CDA" w14:paraId="1F2BE08F" wp14:textId="77777777" wp14:noSpellErr="1">
      <w:pPr>
        <w:numPr>
          <w:ilvl w:val="0"/>
          <w:numId w:val="22"/>
        </w:numPr>
        <w:pBdr>
          <w:top w:val="single" w:color="auto" w:sz="4" w:space="1"/>
          <w:left w:val="single" w:color="auto" w:sz="4" w:space="4"/>
          <w:bottom w:val="single" w:color="auto" w:sz="4" w:space="1"/>
          <w:right w:val="single" w:color="auto" w:sz="4" w:space="4"/>
        </w:pBd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2E75B5"/>
          <w:sz w:val="20"/>
          <w:szCs w:val="20"/>
          <w:lang w:eastAsia="en-CA"/>
        </w:rPr>
      </w:pPr>
      <w:r w:rsidRPr="7CC855C3" w:rsidR="7CC855C3">
        <w:rPr>
          <w:rFonts w:ascii="Tahoma,Times New Roman" w:hAnsi="Tahoma,Times New Roman" w:eastAsia="Tahoma,Times New Roman" w:cs="Tahoma,Times New Roman"/>
          <w:color w:val="2E75B5"/>
          <w:sz w:val="20"/>
          <w:szCs w:val="20"/>
          <w:lang w:eastAsia="en-CA"/>
        </w:rPr>
        <w:t>Arguing that the photography functions as a sign is to discredit it as an innocent or neutral representation</w:t>
      </w:r>
    </w:p>
    <w:p xmlns:wp14="http://schemas.microsoft.com/office/word/2010/wordml" w:rsidRPr="00AD5CDA" w:rsidR="00AD5CDA" w:rsidP="7CC855C3" w:rsidRDefault="00AD5CDA" w14:paraId="38A7380F"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3EBC69FC" wp14:textId="77777777" wp14:noSpellErr="1">
      <w:pPr>
        <w:numPr>
          <w:ilvl w:val="0"/>
          <w:numId w:val="24"/>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Semiotics</w:t>
      </w:r>
      <w:r w:rsidRPr="7CC855C3">
        <w:rPr>
          <w:rFonts w:ascii="Tahoma,Times New Roman" w:hAnsi="Tahoma,Times New Roman" w:eastAsia="Tahoma,Times New Roman" w:cs="Tahoma,Times New Roman"/>
          <w:color w:val="444444"/>
          <w:sz w:val="20"/>
          <w:szCs w:val="20"/>
          <w:lang w:eastAsia="en-CA"/>
        </w:rPr>
        <w:t xml:space="preserve">: study of signs and symbols and signification. Study how meaning is created, not what it is. Relationship between written signs </w:t>
      </w:r>
      <w:proofErr w:type="spellStart"/>
      <w:proofErr w:type="gramStart"/>
      <w:r w:rsidRPr="7CC855C3">
        <w:rPr>
          <w:rFonts w:ascii="Tahoma,Times New Roman" w:hAnsi="Tahoma,Times New Roman" w:eastAsia="Tahoma,Times New Roman" w:cs="Tahoma,Times New Roman"/>
          <w:color w:val="444444"/>
          <w:sz w:val="20"/>
          <w:szCs w:val="20"/>
          <w:lang w:eastAsia="en-CA"/>
        </w:rPr>
        <w:t>an</w:t>
      </w:r>
      <w:proofErr w:type="spellEnd"/>
      <w:r w:rsidRPr="7CC855C3">
        <w:rPr>
          <w:rFonts w:ascii="Tahoma,Times New Roman" w:hAnsi="Tahoma,Times New Roman" w:eastAsia="Tahoma,Times New Roman" w:cs="Tahoma,Times New Roman"/>
          <w:color w:val="444444"/>
          <w:sz w:val="20"/>
          <w:szCs w:val="20"/>
          <w:lang w:eastAsia="en-CA"/>
        </w:rPr>
        <w:t xml:space="preserve"> the</w:t>
      </w:r>
      <w:proofErr w:type="gramEnd"/>
      <w:r w:rsidRPr="7CC855C3">
        <w:rPr>
          <w:rFonts w:ascii="Tahoma,Times New Roman" w:hAnsi="Tahoma,Times New Roman" w:eastAsia="Tahoma,Times New Roman" w:cs="Tahoma,Times New Roman"/>
          <w:color w:val="444444"/>
          <w:sz w:val="20"/>
          <w:szCs w:val="20"/>
          <w:lang w:eastAsia="en-CA"/>
        </w:rPr>
        <w:t xml:space="preserve"> concepts they represent in the real world, either as ideas or concepts.</w:t>
      </w:r>
    </w:p>
    <w:p xmlns:wp14="http://schemas.microsoft.com/office/word/2010/wordml" w:rsidRPr="00AD5CDA" w:rsidR="00AD5CDA" w:rsidP="7CC855C3" w:rsidRDefault="00AD5CDA" w14:paraId="090BC6B0" wp14:textId="77777777" wp14:noSpellErr="1">
      <w:pPr>
        <w:numPr>
          <w:ilvl w:val="1"/>
          <w:numId w:val="24"/>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u w:val="single"/>
          <w:lang w:eastAsia="en-CA"/>
        </w:rPr>
        <w:t>Signifier</w:t>
      </w:r>
      <w:r w:rsidRPr="7CC855C3" w:rsidR="7CC855C3">
        <w:rPr>
          <w:rFonts w:ascii="Tahoma,Times New Roman" w:hAnsi="Tahoma,Times New Roman" w:eastAsia="Tahoma,Times New Roman" w:cs="Tahoma,Times New Roman"/>
          <w:color w:val="444444"/>
          <w:sz w:val="20"/>
          <w:szCs w:val="20"/>
          <w:lang w:eastAsia="en-CA"/>
        </w:rPr>
        <w:t> and </w:t>
      </w:r>
      <w:r w:rsidRPr="7CC855C3" w:rsidR="7CC855C3">
        <w:rPr>
          <w:rFonts w:ascii="Tahoma,Times New Roman" w:hAnsi="Tahoma,Times New Roman" w:eastAsia="Tahoma,Times New Roman" w:cs="Tahoma,Times New Roman"/>
          <w:color w:val="444444"/>
          <w:sz w:val="20"/>
          <w:szCs w:val="20"/>
          <w:u w:val="single"/>
          <w:lang w:eastAsia="en-CA"/>
        </w:rPr>
        <w:t>signified</w:t>
      </w:r>
      <w:r w:rsidRPr="7CC855C3" w:rsidR="7CC855C3">
        <w:rPr>
          <w:rFonts w:ascii="Tahoma,Times New Roman" w:hAnsi="Tahoma,Times New Roman" w:eastAsia="Tahoma,Times New Roman" w:cs="Tahoma,Times New Roman"/>
          <w:color w:val="444444"/>
          <w:sz w:val="20"/>
          <w:szCs w:val="20"/>
          <w:lang w:eastAsia="en-CA"/>
        </w:rPr>
        <w:t> together constitute the </w:t>
      </w:r>
      <w:r w:rsidRPr="7CC855C3" w:rsidR="7CC855C3">
        <w:rPr>
          <w:rFonts w:ascii="Tahoma,Times New Roman" w:hAnsi="Tahoma,Times New Roman" w:eastAsia="Tahoma,Times New Roman" w:cs="Tahoma,Times New Roman"/>
          <w:color w:val="444444"/>
          <w:sz w:val="20"/>
          <w:szCs w:val="20"/>
          <w:u w:val="single"/>
          <w:lang w:eastAsia="en-CA"/>
        </w:rPr>
        <w:t>sign</w:t>
      </w:r>
      <w:r w:rsidRPr="7CC855C3" w:rsidR="7CC855C3">
        <w:rPr>
          <w:rFonts w:ascii="Tahoma,Times New Roman" w:hAnsi="Tahoma,Times New Roman" w:eastAsia="Tahoma,Times New Roman" w:cs="Tahoma,Times New Roman"/>
          <w:color w:val="444444"/>
          <w:sz w:val="20"/>
          <w:szCs w:val="20"/>
          <w:lang w:eastAsia="en-CA"/>
        </w:rPr>
        <w:t>: the basic object studied by science of semiotics</w:t>
      </w:r>
    </w:p>
    <w:p xmlns:wp14="http://schemas.microsoft.com/office/word/2010/wordml" w:rsidRPr="00AD5CDA" w:rsidR="00AD5CDA" w:rsidP="7CC855C3" w:rsidRDefault="00AD5CDA" w14:paraId="6AE544D1" wp14:textId="77777777" wp14:noSpellErr="1">
      <w:pPr>
        <w:numPr>
          <w:ilvl w:val="1"/>
          <w:numId w:val="24"/>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image is the signifier, the concept/object the signified.</w:t>
      </w:r>
    </w:p>
    <w:p xmlns:wp14="http://schemas.microsoft.com/office/word/2010/wordml" w:rsidRPr="00AD5CDA" w:rsidR="00AD5CDA" w:rsidP="7CC855C3" w:rsidRDefault="00AD5CDA" w14:paraId="3A760DB2"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4C83802B" wp14:textId="77777777" wp14:noSpellErr="1">
      <w:pPr>
        <w:numPr>
          <w:ilvl w:val="0"/>
          <w:numId w:val="2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To signify:</w:t>
      </w:r>
      <w:r w:rsidRPr="7CC855C3" w:rsidR="7CC855C3">
        <w:rPr>
          <w:rFonts w:ascii="Tahoma,Times New Roman" w:hAnsi="Tahoma,Times New Roman" w:eastAsia="Tahoma,Times New Roman" w:cs="Tahoma,Times New Roman"/>
          <w:color w:val="444444"/>
          <w:sz w:val="20"/>
          <w:szCs w:val="20"/>
          <w:lang w:eastAsia="en-CA"/>
        </w:rPr>
        <w:t> give a message</w:t>
      </w:r>
    </w:p>
    <w:p xmlns:wp14="http://schemas.microsoft.com/office/word/2010/wordml" w:rsidRPr="00AD5CDA" w:rsidR="00AD5CDA" w:rsidP="7CC855C3" w:rsidRDefault="00AD5CDA" w14:paraId="752D28E1" wp14:textId="77777777" wp14:noSpellErr="1">
      <w:pPr>
        <w:numPr>
          <w:ilvl w:val="0"/>
          <w:numId w:val="2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w:t>
      </w:r>
      <w:r w:rsidRPr="7CC855C3" w:rsidR="7CC855C3">
        <w:rPr>
          <w:rFonts w:ascii="Tahoma,Times New Roman" w:hAnsi="Tahoma,Times New Roman" w:eastAsia="Tahoma,Times New Roman" w:cs="Tahoma,Times New Roman"/>
          <w:b w:val="1"/>
          <w:bCs w:val="1"/>
          <w:color w:val="444444"/>
          <w:sz w:val="20"/>
          <w:szCs w:val="20"/>
          <w:lang w:eastAsia="en-CA"/>
        </w:rPr>
        <w:t>signifier</w:t>
      </w:r>
      <w:r w:rsidRPr="7CC855C3" w:rsidR="7CC855C3">
        <w:rPr>
          <w:rFonts w:ascii="Tahoma,Times New Roman" w:hAnsi="Tahoma,Times New Roman" w:eastAsia="Tahoma,Times New Roman" w:cs="Tahoma,Times New Roman"/>
          <w:color w:val="444444"/>
          <w:sz w:val="20"/>
          <w:szCs w:val="20"/>
          <w:lang w:eastAsia="en-CA"/>
        </w:rPr>
        <w:t> is the image/sound that is GIVING the  message</w:t>
      </w:r>
    </w:p>
    <w:p xmlns:wp14="http://schemas.microsoft.com/office/word/2010/wordml" w:rsidRPr="00AD5CDA" w:rsidR="00AD5CDA" w:rsidP="7CC855C3" w:rsidRDefault="00AD5CDA" w14:paraId="627CD1D5" wp14:textId="77777777" wp14:noSpellErr="1">
      <w:pPr>
        <w:numPr>
          <w:ilvl w:val="0"/>
          <w:numId w:val="2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idea/theme is the message that is being signified</w:t>
      </w:r>
    </w:p>
    <w:p xmlns:wp14="http://schemas.microsoft.com/office/word/2010/wordml" w:rsidRPr="00AD5CDA" w:rsidR="00AD5CDA" w:rsidP="7CC855C3" w:rsidRDefault="00AD5CDA" w14:paraId="47230556" wp14:textId="77777777" wp14:noSpellErr="1">
      <w:pPr>
        <w:numPr>
          <w:ilvl w:val="0"/>
          <w:numId w:val="2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w:t>
      </w:r>
      <w:r w:rsidRPr="7CC855C3" w:rsidR="7CC855C3">
        <w:rPr>
          <w:rFonts w:ascii="Tahoma,Times New Roman" w:hAnsi="Tahoma,Times New Roman" w:eastAsia="Tahoma,Times New Roman" w:cs="Tahoma,Times New Roman"/>
          <w:b w:val="1"/>
          <w:bCs w:val="1"/>
          <w:color w:val="444444"/>
          <w:sz w:val="20"/>
          <w:szCs w:val="20"/>
          <w:lang w:eastAsia="en-CA"/>
        </w:rPr>
        <w:t>signified</w:t>
      </w:r>
      <w:r w:rsidRPr="7CC855C3" w:rsidR="7CC855C3">
        <w:rPr>
          <w:rFonts w:ascii="Tahoma,Times New Roman" w:hAnsi="Tahoma,Times New Roman" w:eastAsia="Tahoma,Times New Roman" w:cs="Tahoma,Times New Roman"/>
          <w:color w:val="444444"/>
          <w:sz w:val="20"/>
          <w:szCs w:val="20"/>
          <w:lang w:eastAsia="en-CA"/>
        </w:rPr>
        <w:t> is the concept/meaning/thing indicated by the </w:t>
      </w:r>
      <w:r w:rsidRPr="7CC855C3" w:rsidR="7CC855C3">
        <w:rPr>
          <w:rFonts w:ascii="Tahoma,Times New Roman" w:hAnsi="Tahoma,Times New Roman" w:eastAsia="Tahoma,Times New Roman" w:cs="Tahoma,Times New Roman"/>
          <w:b w:val="1"/>
          <w:bCs w:val="1"/>
          <w:color w:val="444444"/>
          <w:sz w:val="20"/>
          <w:szCs w:val="20"/>
          <w:lang w:eastAsia="en-CA"/>
        </w:rPr>
        <w:t>signifier</w:t>
      </w:r>
      <w:r w:rsidRPr="7CC855C3" w:rsidR="7CC855C3">
        <w:rPr>
          <w:rFonts w:ascii="Tahoma,Times New Roman" w:hAnsi="Tahoma,Times New Roman" w:eastAsia="Tahoma,Times New Roman" w:cs="Tahoma,Times New Roman"/>
          <w:color w:val="444444"/>
          <w:sz w:val="20"/>
          <w:szCs w:val="20"/>
          <w:lang w:eastAsia="en-CA"/>
        </w:rPr>
        <w:t>. "not the real object but is some referent to which the </w:t>
      </w:r>
      <w:r w:rsidRPr="7CC855C3" w:rsidR="7CC855C3">
        <w:rPr>
          <w:rFonts w:ascii="Tahoma,Times New Roman" w:hAnsi="Tahoma,Times New Roman" w:eastAsia="Tahoma,Times New Roman" w:cs="Tahoma,Times New Roman"/>
          <w:b w:val="1"/>
          <w:bCs w:val="1"/>
          <w:color w:val="444444"/>
          <w:sz w:val="20"/>
          <w:szCs w:val="20"/>
          <w:lang w:eastAsia="en-CA"/>
        </w:rPr>
        <w:t>signifier</w:t>
      </w:r>
      <w:r w:rsidRPr="7CC855C3" w:rsidR="7CC855C3">
        <w:rPr>
          <w:rFonts w:ascii="Tahoma,Times New Roman" w:hAnsi="Tahoma,Times New Roman" w:eastAsia="Tahoma,Times New Roman" w:cs="Tahoma,Times New Roman"/>
          <w:color w:val="444444"/>
          <w:sz w:val="20"/>
          <w:szCs w:val="20"/>
          <w:lang w:eastAsia="en-CA"/>
        </w:rPr>
        <w:t> refers</w:t>
      </w:r>
    </w:p>
    <w:p xmlns:wp14="http://schemas.microsoft.com/office/word/2010/wordml" w:rsidRPr="00AD5CDA" w:rsidR="00AD5CDA" w:rsidP="7CC855C3" w:rsidRDefault="00AD5CDA" w14:paraId="5EF9AD36" wp14:textId="77777777" wp14:noSpellErr="1">
      <w:pPr>
        <w:numPr>
          <w:ilvl w:val="0"/>
          <w:numId w:val="2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The thing </w:t>
      </w:r>
      <w:r w:rsidRPr="7CC855C3" w:rsidR="7CC855C3">
        <w:rPr>
          <w:rFonts w:ascii="Tahoma,Times New Roman" w:hAnsi="Tahoma,Times New Roman" w:eastAsia="Tahoma,Times New Roman" w:cs="Tahoma,Times New Roman"/>
          <w:b w:val="1"/>
          <w:bCs w:val="1"/>
          <w:color w:val="444444"/>
          <w:sz w:val="20"/>
          <w:szCs w:val="20"/>
          <w:lang w:eastAsia="en-CA"/>
        </w:rPr>
        <w:t>signified</w:t>
      </w:r>
      <w:r w:rsidRPr="7CC855C3" w:rsidR="7CC855C3">
        <w:rPr>
          <w:rFonts w:ascii="Tahoma,Times New Roman" w:hAnsi="Tahoma,Times New Roman" w:eastAsia="Tahoma,Times New Roman" w:cs="Tahoma,Times New Roman"/>
          <w:color w:val="444444"/>
          <w:sz w:val="20"/>
          <w:szCs w:val="20"/>
          <w:lang w:eastAsia="en-CA"/>
        </w:rPr>
        <w:t> is created in the perceiver and is internal to them</w:t>
      </w:r>
    </w:p>
    <w:p xmlns:wp14="http://schemas.microsoft.com/office/word/2010/wordml" w:rsidRPr="00AD5CDA" w:rsidR="00AD5CDA" w:rsidP="7CC855C3" w:rsidRDefault="00AD5CDA" w14:paraId="296479EB" wp14:textId="77777777" wp14:noSpellErr="1">
      <w:pPr>
        <w:numPr>
          <w:ilvl w:val="0"/>
          <w:numId w:val="2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Whilst the </w:t>
      </w:r>
      <w:r w:rsidRPr="7CC855C3" w:rsidR="7CC855C3">
        <w:rPr>
          <w:rFonts w:ascii="Tahoma,Times New Roman" w:hAnsi="Tahoma,Times New Roman" w:eastAsia="Tahoma,Times New Roman" w:cs="Tahoma,Times New Roman"/>
          <w:b w:val="1"/>
          <w:bCs w:val="1"/>
          <w:color w:val="444444"/>
          <w:sz w:val="20"/>
          <w:szCs w:val="20"/>
          <w:lang w:eastAsia="en-CA"/>
        </w:rPr>
        <w:t>signifier</w:t>
      </w:r>
      <w:r w:rsidRPr="7CC855C3" w:rsidR="7CC855C3">
        <w:rPr>
          <w:rFonts w:ascii="Tahoma,Times New Roman" w:hAnsi="Tahoma,Times New Roman" w:eastAsia="Tahoma,Times New Roman" w:cs="Tahoma,Times New Roman"/>
          <w:color w:val="444444"/>
          <w:sz w:val="20"/>
          <w:szCs w:val="20"/>
          <w:lang w:eastAsia="en-CA"/>
        </w:rPr>
        <w:t> is more stable, the signified varies between people and contexts</w:t>
      </w:r>
    </w:p>
    <w:p xmlns:wp14="http://schemas.microsoft.com/office/word/2010/wordml" w:rsidRPr="00AD5CDA" w:rsidR="00AD5CDA" w:rsidP="7CC855C3" w:rsidRDefault="00AD5CDA" w14:paraId="0D371A93" wp14:textId="77777777" wp14:noSpellErr="1">
      <w:pPr>
        <w:numPr>
          <w:ilvl w:val="0"/>
          <w:numId w:val="2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Nouns are </w:t>
      </w:r>
      <w:r w:rsidRPr="7CC855C3" w:rsidR="7CC855C3">
        <w:rPr>
          <w:rFonts w:ascii="Tahoma,Times New Roman" w:hAnsi="Tahoma,Times New Roman" w:eastAsia="Tahoma,Times New Roman" w:cs="Tahoma,Times New Roman"/>
          <w:b w:val="1"/>
          <w:bCs w:val="1"/>
          <w:color w:val="444444"/>
          <w:sz w:val="20"/>
          <w:szCs w:val="20"/>
          <w:lang w:eastAsia="en-CA"/>
        </w:rPr>
        <w:t>signifiers</w:t>
      </w:r>
    </w:p>
    <w:p xmlns:wp14="http://schemas.microsoft.com/office/word/2010/wordml" w:rsidRPr="00AD5CDA" w:rsidR="00AD5CDA" w:rsidP="7CC855C3" w:rsidRDefault="00AD5CDA" w14:paraId="6D3BCC32" wp14:textId="77777777" wp14:noSpellErr="1">
      <w:pPr>
        <w:numPr>
          <w:ilvl w:val="0"/>
          <w:numId w:val="26"/>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10F43EDE" wp14:textId="77777777" wp14:noSpellErr="1">
      <w:pPr>
        <w:numPr>
          <w:ilvl w:val="0"/>
          <w:numId w:val="26"/>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Sign: </w:t>
      </w:r>
      <w:r w:rsidRPr="7CC855C3" w:rsidR="7CC855C3">
        <w:rPr>
          <w:rFonts w:ascii="Tahoma,Times New Roman" w:hAnsi="Tahoma,Times New Roman" w:eastAsia="Tahoma,Times New Roman" w:cs="Tahoma,Times New Roman"/>
          <w:color w:val="444444"/>
          <w:sz w:val="20"/>
          <w:szCs w:val="20"/>
          <w:lang w:eastAsia="en-CA"/>
        </w:rPr>
        <w:t>the smallest unit of meaning. Anything that can be used to communicate</w:t>
      </w:r>
    </w:p>
    <w:p xmlns:wp14="http://schemas.microsoft.com/office/word/2010/wordml" w:rsidRPr="00AD5CDA" w:rsidR="00AD5CDA" w:rsidP="7CC855C3" w:rsidRDefault="00AD5CDA" w14:paraId="19F5D1F1" wp14:textId="77777777">
      <w:pPr>
        <w:numPr>
          <w:ilvl w:val="1"/>
          <w:numId w:val="2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lastRenderedPageBreak/>
        <w:t>Symbolic (arbitrary) signs</w:t>
      </w:r>
      <w:r w:rsidRPr="7CC855C3">
        <w:rPr>
          <w:rFonts w:ascii="Tahoma,Times New Roman" w:hAnsi="Tahoma,Times New Roman" w:eastAsia="Tahoma,Times New Roman" w:cs="Tahoma,Times New Roman"/>
          <w:color w:val="444444"/>
          <w:sz w:val="20"/>
          <w:szCs w:val="20"/>
          <w:lang w:eastAsia="en-CA"/>
        </w:rPr>
        <w:t>: signs where relation signifier/</w:t>
      </w:r>
      <w:proofErr w:type="spellStart"/>
      <w:r w:rsidRPr="7CC855C3">
        <w:rPr>
          <w:rFonts w:ascii="Tahoma,Times New Roman" w:hAnsi="Tahoma,Times New Roman" w:eastAsia="Tahoma,Times New Roman" w:cs="Tahoma,Times New Roman"/>
          <w:color w:val="444444"/>
          <w:sz w:val="20"/>
          <w:szCs w:val="20"/>
          <w:lang w:eastAsia="en-CA"/>
        </w:rPr>
        <w:t>fied</w:t>
      </w:r>
      <w:proofErr w:type="spellEnd"/>
      <w:r w:rsidRPr="7CC855C3">
        <w:rPr>
          <w:rFonts w:ascii="Tahoma,Times New Roman" w:hAnsi="Tahoma,Times New Roman" w:eastAsia="Tahoma,Times New Roman" w:cs="Tahoma,Times New Roman"/>
          <w:color w:val="444444"/>
          <w:sz w:val="20"/>
          <w:szCs w:val="20"/>
          <w:lang w:eastAsia="en-CA"/>
        </w:rPr>
        <w:t xml:space="preserve"> is purely conventional and culturally specific</w:t>
      </w:r>
    </w:p>
    <w:p xmlns:wp14="http://schemas.microsoft.com/office/word/2010/wordml" w:rsidRPr="00AD5CDA" w:rsidR="00AD5CDA" w:rsidP="7CC855C3" w:rsidRDefault="00AD5CDA" w14:paraId="6AA4FFB6" wp14:textId="77777777" wp14:noSpellErr="1">
      <w:pPr>
        <w:numPr>
          <w:ilvl w:val="1"/>
          <w:numId w:val="2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Iconic signs:</w:t>
      </w:r>
      <w:r w:rsidRPr="7CC855C3" w:rsidR="7CC855C3">
        <w:rPr>
          <w:rFonts w:ascii="Tahoma,Times New Roman" w:hAnsi="Tahoma,Times New Roman" w:eastAsia="Tahoma,Times New Roman" w:cs="Tahoma,Times New Roman"/>
          <w:color w:val="444444"/>
          <w:sz w:val="20"/>
          <w:szCs w:val="20"/>
          <w:lang w:eastAsia="en-CA"/>
        </w:rPr>
        <w:t> where the signifier resembles the signified</w:t>
      </w:r>
    </w:p>
    <w:p xmlns:wp14="http://schemas.microsoft.com/office/word/2010/wordml" w:rsidRPr="00AD5CDA" w:rsidR="00AD5CDA" w:rsidP="7CC855C3" w:rsidRDefault="00AD5CDA" w14:paraId="237AEE8E" wp14:textId="77777777" wp14:noSpellErr="1">
      <w:pPr>
        <w:numPr>
          <w:ilvl w:val="1"/>
          <w:numId w:val="26"/>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Indexical signs: where the signifier is caused by the signified (smoke signifies fire)</w:t>
      </w:r>
    </w:p>
    <w:p xmlns:wp14="http://schemas.microsoft.com/office/word/2010/wordml" w:rsidRPr="00AD5CDA" w:rsidR="00AD5CDA" w:rsidP="7CC855C3" w:rsidRDefault="00AD5CDA" w14:paraId="6D60B06C"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61ED7EFB" wp14:textId="77777777" wp14:noSpellErr="1">
      <w:pPr>
        <w:numPr>
          <w:ilvl w:val="0"/>
          <w:numId w:val="27"/>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Denotation</w:t>
      </w:r>
      <w:r w:rsidRPr="7CC855C3" w:rsidR="7CC855C3">
        <w:rPr>
          <w:rFonts w:ascii="Tahoma,Times New Roman" w:hAnsi="Tahoma,Times New Roman" w:eastAsia="Tahoma,Times New Roman" w:cs="Tahoma,Times New Roman"/>
          <w:color w:val="444444"/>
          <w:sz w:val="20"/>
          <w:szCs w:val="20"/>
          <w:lang w:eastAsia="en-CA"/>
        </w:rPr>
        <w:t>: most basic dictionary/literal meaning of a sign</w:t>
      </w:r>
    </w:p>
    <w:p xmlns:wp14="http://schemas.microsoft.com/office/word/2010/wordml" w:rsidRPr="00AD5CDA" w:rsidR="00AD5CDA" w:rsidP="7CC855C3" w:rsidRDefault="00AD5CDA" w14:paraId="04657ADD" wp14:textId="77777777" wp14:noSpellErr="1">
      <w:pPr>
        <w:numPr>
          <w:ilvl w:val="0"/>
          <w:numId w:val="28"/>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Connotation</w:t>
      </w:r>
      <w:r w:rsidRPr="7CC855C3" w:rsidR="7CC855C3">
        <w:rPr>
          <w:rFonts w:ascii="Tahoma,Times New Roman" w:hAnsi="Tahoma,Times New Roman" w:eastAsia="Tahoma,Times New Roman" w:cs="Tahoma,Times New Roman"/>
          <w:color w:val="444444"/>
          <w:sz w:val="20"/>
          <w:szCs w:val="20"/>
          <w:lang w:eastAsia="en-CA"/>
        </w:rPr>
        <w:t>: secondary/cultural meaning// signifying signs// signs that are used as signifiers for secondary meaning</w:t>
      </w:r>
    </w:p>
    <w:p xmlns:wp14="http://schemas.microsoft.com/office/word/2010/wordml" w:rsidRPr="00AD5CDA" w:rsidR="00AD5CDA" w:rsidP="7CC855C3" w:rsidRDefault="00AD5CDA" w14:paraId="5035BB0E" wp14:textId="77777777" wp14:noSpellErr="1">
      <w:pPr>
        <w:numPr>
          <w:ilvl w:val="1"/>
          <w:numId w:val="28"/>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Metonymy</w:t>
      </w:r>
      <w:r w:rsidRPr="7CC855C3" w:rsidR="7CC855C3">
        <w:rPr>
          <w:rFonts w:ascii="Tahoma,Times New Roman" w:hAnsi="Tahoma,Times New Roman" w:eastAsia="Tahoma,Times New Roman" w:cs="Tahoma,Times New Roman"/>
          <w:color w:val="444444"/>
          <w:sz w:val="20"/>
          <w:szCs w:val="20"/>
          <w:lang w:eastAsia="en-CA"/>
        </w:rPr>
        <w:t>: kind of connotation where one sign is substituted for another closely associated (DC for states)</w:t>
      </w:r>
    </w:p>
    <w:p xmlns:wp14="http://schemas.microsoft.com/office/word/2010/wordml" w:rsidRPr="00AD5CDA" w:rsidR="00AD5CDA" w:rsidP="7CC855C3" w:rsidRDefault="00AD5CDA" w14:paraId="76ACAD0E" wp14:textId="77777777" wp14:noSpellErr="1">
      <w:pPr>
        <w:numPr>
          <w:ilvl w:val="1"/>
          <w:numId w:val="28"/>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Synecdoche</w:t>
      </w:r>
      <w:r w:rsidRPr="7CC855C3" w:rsidR="7CC855C3">
        <w:rPr>
          <w:rFonts w:ascii="Tahoma,Times New Roman" w:hAnsi="Tahoma,Times New Roman" w:eastAsia="Tahoma,Times New Roman" w:cs="Tahoma,Times New Roman"/>
          <w:color w:val="444444"/>
          <w:sz w:val="20"/>
          <w:szCs w:val="20"/>
          <w:lang w:eastAsia="en-CA"/>
        </w:rPr>
        <w:t>: kind of connotation in which a part is used for the whole</w:t>
      </w:r>
    </w:p>
    <w:p xmlns:wp14="http://schemas.microsoft.com/office/word/2010/wordml" w:rsidRPr="00AD5CDA" w:rsidR="00AD5CDA" w:rsidP="7CC855C3" w:rsidRDefault="00AD5CDA" w14:paraId="7B7CFD57" wp14:textId="77777777">
      <w:pPr>
        <w:numPr>
          <w:ilvl w:val="2"/>
          <w:numId w:val="28"/>
        </w:numPr>
        <w:shd w:val="clear" w:color="auto" w:fill="FFFFFF" w:themeFill="background1"/>
        <w:spacing w:after="45" w:line="320" w:lineRule="atLeast"/>
        <w:ind w:left="72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Collections of related connotations can be bound together either by</w:t>
      </w:r>
      <w:r w:rsidRPr="7CC855C3">
        <w:rPr>
          <w:rFonts w:ascii="Tahoma,Times New Roman" w:hAnsi="Tahoma,Times New Roman" w:eastAsia="Tahoma,Times New Roman" w:cs="Tahoma,Times New Roman"/>
          <w:b w:val="1"/>
          <w:bCs w:val="1"/>
          <w:color w:val="444444"/>
          <w:sz w:val="20"/>
          <w:szCs w:val="20"/>
          <w:lang w:eastAsia="en-CA"/>
        </w:rPr>
        <w:t> paradigmatic relations</w:t>
      </w:r>
      <w:r w:rsidRPr="7CC855C3">
        <w:rPr>
          <w:rFonts w:ascii="Tahoma,Times New Roman" w:hAnsi="Tahoma,Times New Roman" w:eastAsia="Tahoma,Times New Roman" w:cs="Tahoma,Times New Roman"/>
          <w:color w:val="444444"/>
          <w:sz w:val="20"/>
          <w:szCs w:val="20"/>
          <w:lang w:eastAsia="en-CA"/>
        </w:rPr>
        <w:t xml:space="preserve"> (where signs get meaning from their association with other signs), or </w:t>
      </w:r>
      <w:proofErr w:type="spellStart"/>
      <w:r w:rsidRPr="7CC855C3">
        <w:rPr>
          <w:rFonts w:ascii="Tahoma,Times New Roman" w:hAnsi="Tahoma,Times New Roman" w:eastAsia="Tahoma,Times New Roman" w:cs="Tahoma,Times New Roman"/>
          <w:color w:val="444444"/>
          <w:sz w:val="20"/>
          <w:szCs w:val="20"/>
          <w:lang w:eastAsia="en-CA"/>
        </w:rPr>
        <w:t>by</w:t>
      </w:r>
      <w:r w:rsidRPr="7CC855C3">
        <w:rPr>
          <w:rFonts w:ascii="Tahoma,Times New Roman" w:hAnsi="Tahoma,Times New Roman" w:eastAsia="Tahoma,Times New Roman" w:cs="Tahoma,Times New Roman"/>
          <w:b w:val="1"/>
          <w:bCs w:val="1"/>
          <w:color w:val="444444"/>
          <w:sz w:val="20"/>
          <w:szCs w:val="20"/>
          <w:lang w:eastAsia="en-CA"/>
        </w:rPr>
        <w:t>syntagmatic</w:t>
      </w:r>
      <w:proofErr w:type="spellEnd"/>
      <w:r w:rsidRPr="7CC855C3">
        <w:rPr>
          <w:rFonts w:ascii="Tahoma,Times New Roman" w:hAnsi="Tahoma,Times New Roman" w:eastAsia="Tahoma,Times New Roman" w:cs="Tahoma,Times New Roman"/>
          <w:b w:val="1"/>
          <w:bCs w:val="1"/>
          <w:color w:val="444444"/>
          <w:sz w:val="20"/>
          <w:szCs w:val="20"/>
          <w:lang w:eastAsia="en-CA"/>
        </w:rPr>
        <w:t xml:space="preserve"> relations</w:t>
      </w:r>
      <w:r w:rsidRPr="7CC855C3">
        <w:rPr>
          <w:rFonts w:ascii="Tahoma,Times New Roman" w:hAnsi="Tahoma,Times New Roman" w:eastAsia="Tahoma,Times New Roman" w:cs="Tahoma,Times New Roman"/>
          <w:color w:val="444444"/>
          <w:sz w:val="20"/>
          <w:szCs w:val="20"/>
          <w:lang w:eastAsia="en-CA"/>
        </w:rPr>
        <w:t> (where signs get meaning from their sequential order)</w:t>
      </w:r>
    </w:p>
    <w:p xmlns:wp14="http://schemas.microsoft.com/office/word/2010/wordml" w:rsidRPr="00AD5CDA" w:rsidR="00AD5CDA" w:rsidP="7CC855C3" w:rsidRDefault="00AD5CDA" w14:paraId="3E261B83" wp14:textId="77777777">
      <w:pPr>
        <w:numPr>
          <w:ilvl w:val="0"/>
          <w:numId w:val="29"/>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Myths</w:t>
      </w:r>
      <w:r w:rsidRPr="7CC855C3">
        <w:rPr>
          <w:rFonts w:ascii="Tahoma,Times New Roman" w:hAnsi="Tahoma,Times New Roman" w:eastAsia="Tahoma,Times New Roman" w:cs="Tahoma,Times New Roman"/>
          <w:color w:val="444444"/>
          <w:sz w:val="20"/>
          <w:szCs w:val="20"/>
          <w:lang w:eastAsia="en-CA"/>
        </w:rPr>
        <w:t>: combination of paradigms/</w:t>
      </w:r>
      <w:proofErr w:type="spellStart"/>
      <w:r w:rsidRPr="7CC855C3">
        <w:rPr>
          <w:rFonts w:ascii="Tahoma,Times New Roman" w:hAnsi="Tahoma,Times New Roman" w:eastAsia="Tahoma,Times New Roman" w:cs="Tahoma,Times New Roman"/>
          <w:color w:val="444444"/>
          <w:sz w:val="20"/>
          <w:szCs w:val="20"/>
          <w:lang w:eastAsia="en-CA"/>
        </w:rPr>
        <w:t>syntagms</w:t>
      </w:r>
      <w:proofErr w:type="spellEnd"/>
      <w:r w:rsidRPr="7CC855C3">
        <w:rPr>
          <w:rFonts w:ascii="Tahoma,Times New Roman" w:hAnsi="Tahoma,Times New Roman" w:eastAsia="Tahoma,Times New Roman" w:cs="Tahoma,Times New Roman"/>
          <w:color w:val="444444"/>
          <w:sz w:val="20"/>
          <w:szCs w:val="20"/>
          <w:lang w:eastAsia="en-CA"/>
        </w:rPr>
        <w:t xml:space="preserve"> that make up an oft-told story with elaborate cultural associations</w:t>
      </w:r>
    </w:p>
    <w:p xmlns:wp14="http://schemas.microsoft.com/office/word/2010/wordml" w:rsidRPr="00AD5CDA" w:rsidR="00AD5CDA" w:rsidP="7CC855C3" w:rsidRDefault="00AD5CDA" w14:paraId="50AA634F" wp14:textId="77777777" wp14:noSpellErr="1">
      <w:pPr>
        <w:numPr>
          <w:ilvl w:val="0"/>
          <w:numId w:val="30"/>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Codes</w:t>
      </w:r>
      <w:r w:rsidRPr="7CC855C3">
        <w:rPr>
          <w:rFonts w:ascii="Tahoma,Times New Roman" w:hAnsi="Tahoma,Times New Roman" w:eastAsia="Tahoma,Times New Roman" w:cs="Tahoma,Times New Roman"/>
          <w:color w:val="444444"/>
          <w:sz w:val="20"/>
          <w:szCs w:val="20"/>
          <w:lang w:eastAsia="en-CA"/>
        </w:rPr>
        <w:t xml:space="preserve">: combination of semiotic </w:t>
      </w:r>
      <w:proofErr w:type="gramStart"/>
      <w:r w:rsidRPr="7CC855C3">
        <w:rPr>
          <w:rFonts w:ascii="Tahoma,Times New Roman" w:hAnsi="Tahoma,Times New Roman" w:eastAsia="Tahoma,Times New Roman" w:cs="Tahoma,Times New Roman"/>
          <w:color w:val="444444"/>
          <w:sz w:val="20"/>
          <w:szCs w:val="20"/>
          <w:lang w:eastAsia="en-CA"/>
        </w:rPr>
        <w:t>systems, that</w:t>
      </w:r>
      <w:proofErr w:type="gramEnd"/>
      <w:r w:rsidRPr="7CC855C3">
        <w:rPr>
          <w:rFonts w:ascii="Tahoma,Times New Roman" w:hAnsi="Tahoma,Times New Roman" w:eastAsia="Tahoma,Times New Roman" w:cs="Tahoma,Times New Roman"/>
          <w:color w:val="444444"/>
          <w:sz w:val="20"/>
          <w:szCs w:val="20"/>
          <w:lang w:eastAsia="en-CA"/>
        </w:rPr>
        <w:t xml:space="preserve"> function as general maps of meaning, belief systems about oneself ad others, which imply views and attitudes about how the world is and/or ought to be. This is where semiotics and social structure and values connect.</w:t>
      </w:r>
    </w:p>
    <w:p xmlns:wp14="http://schemas.microsoft.com/office/word/2010/wordml" w:rsidRPr="00AD5CDA" w:rsidR="00AD5CDA" w:rsidP="7CC855C3" w:rsidRDefault="00AD5CDA" w14:paraId="25AA1EDD" wp14:textId="77777777" wp14:noSpellErr="1">
      <w:pPr>
        <w:numPr>
          <w:ilvl w:val="1"/>
          <w:numId w:val="30"/>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Ideologies</w:t>
      </w:r>
      <w:r w:rsidRPr="7CC855C3">
        <w:rPr>
          <w:rFonts w:ascii="Tahoma,Times New Roman" w:hAnsi="Tahoma,Times New Roman" w:eastAsia="Tahoma,Times New Roman" w:cs="Tahoma,Times New Roman"/>
          <w:color w:val="444444"/>
          <w:sz w:val="20"/>
          <w:szCs w:val="20"/>
          <w:lang w:eastAsia="en-CA"/>
        </w:rPr>
        <w:t xml:space="preserve">: codes </w:t>
      </w:r>
      <w:proofErr w:type="gramStart"/>
      <w:r w:rsidRPr="7CC855C3">
        <w:rPr>
          <w:rFonts w:ascii="Tahoma,Times New Roman" w:hAnsi="Tahoma,Times New Roman" w:eastAsia="Tahoma,Times New Roman" w:cs="Tahoma,Times New Roman"/>
          <w:color w:val="444444"/>
          <w:sz w:val="20"/>
          <w:szCs w:val="20"/>
          <w:lang w:eastAsia="en-CA"/>
        </w:rPr>
        <w:t>the reinforce</w:t>
      </w:r>
      <w:proofErr w:type="gramEnd"/>
      <w:r w:rsidRPr="7CC855C3">
        <w:rPr>
          <w:rFonts w:ascii="Tahoma,Times New Roman" w:hAnsi="Tahoma,Times New Roman" w:eastAsia="Tahoma,Times New Roman" w:cs="Tahoma,Times New Roman"/>
          <w:color w:val="444444"/>
          <w:sz w:val="20"/>
          <w:szCs w:val="20"/>
          <w:lang w:eastAsia="en-CA"/>
        </w:rPr>
        <w:t>/are congruent with structures of power. Ideology works largely by creating forms of common sense</w:t>
      </w:r>
    </w:p>
    <w:p xmlns:wp14="http://schemas.microsoft.com/office/word/2010/wordml" w:rsidRPr="00AD5CDA" w:rsidR="00AD5CDA" w:rsidP="7CC855C3" w:rsidRDefault="00AD5CDA" w14:paraId="0D5876DE" wp14:textId="77777777" wp14:noSpellErr="1">
      <w:pPr>
        <w:numPr>
          <w:ilvl w:val="0"/>
          <w:numId w:val="31"/>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Aesthetics</w:t>
      </w:r>
      <w:r w:rsidRPr="7CC855C3" w:rsidR="7CC855C3">
        <w:rPr>
          <w:rFonts w:ascii="Tahoma,Times New Roman" w:hAnsi="Tahoma,Times New Roman" w:eastAsia="Tahoma,Times New Roman" w:cs="Tahoma,Times New Roman"/>
          <w:color w:val="444444"/>
          <w:sz w:val="20"/>
          <w:szCs w:val="20"/>
          <w:lang w:eastAsia="en-CA"/>
        </w:rPr>
        <w:t>: principles of the nature and appreciation of beauty. No agreed standard for measuring aesthetic value, because it is subjective. Made in an artistic way and beautiful to look at</w:t>
      </w:r>
    </w:p>
    <w:p xmlns:wp14="http://schemas.microsoft.com/office/word/2010/wordml" w:rsidRPr="00AD5CDA" w:rsidR="00AD5CDA" w:rsidP="7CC855C3" w:rsidRDefault="00AD5CDA" w14:paraId="629C2842" wp14:textId="77777777" wp14:noSpellErr="1">
      <w:pPr>
        <w:numPr>
          <w:ilvl w:val="0"/>
          <w:numId w:val="32"/>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Photography</w:t>
      </w:r>
      <w:r w:rsidRPr="7CC855C3" w:rsidR="7CC855C3">
        <w:rPr>
          <w:rFonts w:ascii="Tahoma,Times New Roman" w:hAnsi="Tahoma,Times New Roman" w:eastAsia="Tahoma,Times New Roman" w:cs="Tahoma,Times New Roman"/>
          <w:color w:val="444444"/>
          <w:sz w:val="20"/>
          <w:szCs w:val="20"/>
          <w:lang w:eastAsia="en-CA"/>
        </w:rPr>
        <w:t>: art or practice of taking and processing photographs</w:t>
      </w:r>
    </w:p>
    <w:p xmlns:wp14="http://schemas.microsoft.com/office/word/2010/wordml" w:rsidRPr="00AD5CDA" w:rsidR="00AD5CDA" w:rsidP="7CC855C3" w:rsidRDefault="00AD5CDA" w14:paraId="60D661DA" wp14:textId="77777777">
      <w:pPr>
        <w:numPr>
          <w:ilvl w:val="0"/>
          <w:numId w:val="33"/>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Community based photo ratings as data source</w:t>
      </w:r>
      <w:r w:rsidRPr="7CC855C3">
        <w:rPr>
          <w:rFonts w:ascii="Tahoma,Times New Roman" w:hAnsi="Tahoma,Times New Roman" w:eastAsia="Tahoma,Times New Roman" w:cs="Tahoma,Times New Roman"/>
          <w:color w:val="444444"/>
          <w:sz w:val="20"/>
          <w:szCs w:val="20"/>
          <w:lang w:eastAsia="en-CA"/>
        </w:rPr>
        <w:t xml:space="preserve">: classifier that </w:t>
      </w:r>
      <w:proofErr w:type="spellStart"/>
      <w:r w:rsidRPr="7CC855C3">
        <w:rPr>
          <w:rFonts w:ascii="Tahoma,Times New Roman" w:hAnsi="Tahoma,Times New Roman" w:eastAsia="Tahoma,Times New Roman" w:cs="Tahoma,Times New Roman"/>
          <w:color w:val="444444"/>
          <w:sz w:val="20"/>
          <w:szCs w:val="20"/>
          <w:lang w:eastAsia="en-CA"/>
        </w:rPr>
        <w:t>qualitively</w:t>
      </w:r>
      <w:proofErr w:type="spellEnd"/>
      <w:r w:rsidRPr="7CC855C3">
        <w:rPr>
          <w:rFonts w:ascii="Tahoma,Times New Roman" w:hAnsi="Tahoma,Times New Roman" w:eastAsia="Tahoma,Times New Roman" w:cs="Tahoma,Times New Roman"/>
          <w:color w:val="444444"/>
          <w:sz w:val="20"/>
          <w:szCs w:val="20"/>
          <w:lang w:eastAsia="en-CA"/>
        </w:rPr>
        <w:t xml:space="preserve"> distinguish pictures of high and low aesthetic value// regression model quantitatively predict aesthetic score. We define high/low in term of predefined ranges of aesthetic scores</w:t>
      </w:r>
    </w:p>
    <w:p xmlns:wp14="http://schemas.microsoft.com/office/word/2010/wordml" w:rsidRPr="00AD5CDA" w:rsidR="00AD5CDA" w:rsidP="7CC855C3" w:rsidRDefault="00AD5CDA" w14:paraId="72A98399" wp14:textId="77777777" wp14:noSpellErr="1">
      <w:pPr>
        <w:numPr>
          <w:ilvl w:val="0"/>
          <w:numId w:val="34"/>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Visual feature extraction</w:t>
      </w:r>
      <w:r w:rsidRPr="7CC855C3">
        <w:rPr>
          <w:rFonts w:ascii="Tahoma,Times New Roman" w:hAnsi="Tahoma,Times New Roman" w:eastAsia="Tahoma,Times New Roman" w:cs="Tahoma,Times New Roman"/>
          <w:color w:val="444444"/>
          <w:sz w:val="20"/>
          <w:szCs w:val="20"/>
          <w:lang w:eastAsia="en-CA"/>
        </w:rPr>
        <w:t xml:space="preserve">: based on 1. </w:t>
      </w:r>
      <w:proofErr w:type="gramStart"/>
      <w:r w:rsidRPr="7CC855C3">
        <w:rPr>
          <w:rFonts w:ascii="Tahoma,Times New Roman" w:hAnsi="Tahoma,Times New Roman" w:eastAsia="Tahoma,Times New Roman" w:cs="Tahoma,Times New Roman"/>
          <w:color w:val="444444"/>
          <w:sz w:val="20"/>
          <w:szCs w:val="20"/>
          <w:lang w:eastAsia="en-CA"/>
        </w:rPr>
        <w:t>rules</w:t>
      </w:r>
      <w:proofErr w:type="gramEnd"/>
      <w:r w:rsidRPr="7CC855C3">
        <w:rPr>
          <w:rFonts w:ascii="Tahoma,Times New Roman" w:hAnsi="Tahoma,Times New Roman" w:eastAsia="Tahoma,Times New Roman" w:cs="Tahoma,Times New Roman"/>
          <w:color w:val="444444"/>
          <w:sz w:val="20"/>
          <w:szCs w:val="20"/>
          <w:lang w:eastAsia="en-CA"/>
        </w:rPr>
        <w:t xml:space="preserve"> of thumb in photography/ 2. </w:t>
      </w:r>
      <w:proofErr w:type="gramStart"/>
      <w:r w:rsidRPr="7CC855C3">
        <w:rPr>
          <w:rFonts w:ascii="Tahoma,Times New Roman" w:hAnsi="Tahoma,Times New Roman" w:eastAsia="Tahoma,Times New Roman" w:cs="Tahoma,Times New Roman"/>
          <w:color w:val="444444"/>
          <w:sz w:val="20"/>
          <w:szCs w:val="20"/>
          <w:lang w:eastAsia="en-CA"/>
        </w:rPr>
        <w:t>common</w:t>
      </w:r>
      <w:proofErr w:type="gramEnd"/>
      <w:r w:rsidRPr="7CC855C3">
        <w:rPr>
          <w:rFonts w:ascii="Tahoma,Times New Roman" w:hAnsi="Tahoma,Times New Roman" w:eastAsia="Tahoma,Times New Roman" w:cs="Tahoma,Times New Roman"/>
          <w:color w:val="444444"/>
          <w:sz w:val="20"/>
          <w:szCs w:val="20"/>
          <w:lang w:eastAsia="en-CA"/>
        </w:rPr>
        <w:t xml:space="preserve"> intuition/ 3. observed trends in ratings</w:t>
      </w:r>
    </w:p>
    <w:p xmlns:wp14="http://schemas.microsoft.com/office/word/2010/wordml" w:rsidRPr="00AD5CDA" w:rsidR="00AD5CDA" w:rsidP="7CC855C3" w:rsidRDefault="00AD5CDA" w14:paraId="5AD2BDF2" wp14:textId="77777777" wp14:noSpellErr="1">
      <w:pPr>
        <w:numPr>
          <w:ilvl w:val="0"/>
          <w:numId w:val="3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Rule of third</w:t>
      </w:r>
      <w:r w:rsidRPr="7CC855C3" w:rsidR="7CC855C3">
        <w:rPr>
          <w:rFonts w:ascii="Tahoma,Times New Roman" w:hAnsi="Tahoma,Times New Roman" w:eastAsia="Tahoma,Times New Roman" w:cs="Tahoma,Times New Roman"/>
          <w:color w:val="444444"/>
          <w:sz w:val="20"/>
          <w:szCs w:val="20"/>
          <w:lang w:eastAsia="en-CA"/>
        </w:rPr>
        <w:t>: "sloppy approximation to the golden ration. Main element should lie at one of the four intersections</w:t>
      </w:r>
    </w:p>
    <w:p xmlns:wp14="http://schemas.microsoft.com/office/word/2010/wordml" w:rsidRPr="00AD5CDA" w:rsidR="00AD5CDA" w:rsidP="7CC855C3" w:rsidRDefault="00AD5CDA" w14:paraId="24FEBC7E" wp14:textId="77777777" wp14:noSpellErr="1">
      <w:pPr>
        <w:numPr>
          <w:ilvl w:val="0"/>
          <w:numId w:val="35"/>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Light can be good discriminant between high/low quality photographs</w:t>
      </w:r>
    </w:p>
    <w:p xmlns:wp14="http://schemas.microsoft.com/office/word/2010/wordml" w:rsidRPr="00AD5CDA" w:rsidR="00AD5CDA" w:rsidP="7CC855C3" w:rsidRDefault="00AD5CDA" w14:paraId="5C8AF32B" wp14:textId="77777777" wp14:noSpellErr="1">
      <w:pPr>
        <w:numPr>
          <w:ilvl w:val="0"/>
          <w:numId w:val="36"/>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Saturation</w:t>
      </w:r>
      <w:r w:rsidRPr="7CC855C3" w:rsidR="7CC855C3">
        <w:rPr>
          <w:rFonts w:ascii="Tahoma,Times New Roman" w:hAnsi="Tahoma,Times New Roman" w:eastAsia="Tahoma,Times New Roman" w:cs="Tahoma,Times New Roman"/>
          <w:color w:val="444444"/>
          <w:sz w:val="20"/>
          <w:szCs w:val="20"/>
          <w:lang w:eastAsia="en-CA"/>
        </w:rPr>
        <w:t>: chromatic purity. Pure colours tend to be more appealing than dull or impure ones.</w:t>
      </w:r>
    </w:p>
    <w:p xmlns:wp14="http://schemas.microsoft.com/office/word/2010/wordml" w:rsidRPr="00AD5CDA" w:rsidR="00AD5CDA" w:rsidP="7CC855C3" w:rsidRDefault="00AD5CDA" w14:paraId="5DBF6039" wp14:textId="77777777">
      <w:pPr>
        <w:numPr>
          <w:ilvl w:val="0"/>
          <w:numId w:val="37"/>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b w:val="1"/>
          <w:bCs w:val="1"/>
          <w:color w:val="444444"/>
          <w:sz w:val="20"/>
          <w:szCs w:val="20"/>
          <w:lang w:eastAsia="en-CA"/>
        </w:rPr>
        <w:t xml:space="preserve">Fuji </w:t>
      </w:r>
      <w:proofErr w:type="spellStart"/>
      <w:r w:rsidRPr="7CC855C3">
        <w:rPr>
          <w:rFonts w:ascii="Tahoma,Times New Roman" w:hAnsi="Tahoma,Times New Roman" w:eastAsia="Tahoma,Times New Roman" w:cs="Tahoma,Times New Roman"/>
          <w:b w:val="1"/>
          <w:bCs w:val="1"/>
          <w:color w:val="444444"/>
          <w:sz w:val="20"/>
          <w:szCs w:val="20"/>
          <w:lang w:eastAsia="en-CA"/>
        </w:rPr>
        <w:t>Velvia</w:t>
      </w:r>
      <w:proofErr w:type="spellEnd"/>
      <w:r w:rsidRPr="7CC855C3">
        <w:rPr>
          <w:rFonts w:ascii="Tahoma,Times New Roman" w:hAnsi="Tahoma,Times New Roman" w:eastAsia="Tahoma,Times New Roman" w:cs="Tahoma,Times New Roman"/>
          <w:color w:val="444444"/>
          <w:sz w:val="20"/>
          <w:szCs w:val="20"/>
          <w:lang w:eastAsia="en-CA"/>
        </w:rPr>
        <w:t>: specialized film in natural out-door landscape photography</w:t>
      </w:r>
    </w:p>
    <w:p xmlns:wp14="http://schemas.microsoft.com/office/word/2010/wordml" w:rsidRPr="00AD5CDA" w:rsidR="00AD5CDA" w:rsidP="7CC855C3" w:rsidRDefault="00AD5CDA" w14:paraId="2D21BF20" wp14:textId="77777777" wp14:noSpellErr="1">
      <w:pPr>
        <w:numPr>
          <w:ilvl w:val="0"/>
          <w:numId w:val="38"/>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lang w:eastAsia="en-CA"/>
        </w:rPr>
        <w:t>Hue</w:t>
      </w:r>
      <w:r w:rsidRPr="7CC855C3" w:rsidR="7CC855C3">
        <w:rPr>
          <w:rFonts w:ascii="Tahoma,Times New Roman" w:hAnsi="Tahoma,Times New Roman" w:eastAsia="Tahoma,Times New Roman" w:cs="Tahoma,Times New Roman"/>
          <w:color w:val="444444"/>
          <w:sz w:val="20"/>
          <w:szCs w:val="20"/>
          <w:lang w:eastAsia="en-CA"/>
        </w:rPr>
        <w:t>: not as clear as saturation because as define in the HSV space corresponds to angles in a colour wheel </w:t>
      </w:r>
    </w:p>
    <w:p xmlns:wp14="http://schemas.microsoft.com/office/word/2010/wordml" w:rsidRPr="00AD5CDA" w:rsidR="00AD5CDA" w:rsidP="7CC855C3" w:rsidRDefault="00AD5CDA" w14:paraId="3ED9D12F"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5E5B4FE7" wp14:textId="77777777" wp14:noSpellErr="1">
      <w:pPr>
        <w:numPr>
          <w:ilvl w:val="0"/>
          <w:numId w:val="39"/>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i w:val="1"/>
          <w:iCs w:val="1"/>
          <w:color w:val="444444"/>
          <w:sz w:val="20"/>
          <w:szCs w:val="20"/>
          <w:u w:val="single"/>
          <w:lang w:eastAsia="en-CA"/>
        </w:rPr>
        <w:t>SIGN</w:t>
      </w:r>
      <w:r w:rsidRPr="7CC855C3" w:rsidR="7CC855C3">
        <w:rPr>
          <w:rFonts w:ascii="Tahoma,Times New Roman" w:hAnsi="Tahoma,Times New Roman" w:eastAsia="Tahoma,Times New Roman" w:cs="Tahoma,Times New Roman"/>
          <w:color w:val="444444"/>
          <w:sz w:val="20"/>
          <w:szCs w:val="20"/>
          <w:lang w:eastAsia="en-CA"/>
        </w:rPr>
        <w:t>: have a signal aspect, some physical pattern, a meaning, some semantic content that is implied</w:t>
      </w:r>
    </w:p>
    <w:p xmlns:wp14="http://schemas.microsoft.com/office/word/2010/wordml" w:rsidRPr="00AD5CDA" w:rsidR="00AD5CDA" w:rsidP="7CC855C3" w:rsidRDefault="00AD5CDA" w14:paraId="2D48CD28"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u w:val="single"/>
          <w:lang w:eastAsia="en-CA"/>
        </w:rPr>
        <w:t>THREE KINDS OF SIGN</w:t>
      </w:r>
    </w:p>
    <w:p xmlns:wp14="http://schemas.microsoft.com/office/word/2010/wordml" w:rsidRPr="00AD5CDA" w:rsidR="00AD5CDA" w:rsidP="7CC855C3" w:rsidRDefault="00AD5CDA" w14:paraId="30B595E4" wp14:textId="77777777" wp14:noSpellErr="1">
      <w:pPr>
        <w:numPr>
          <w:ilvl w:val="0"/>
          <w:numId w:val="40"/>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u w:val="single"/>
          <w:lang w:eastAsia="en-CA"/>
        </w:rPr>
        <w:t>Icon</w:t>
      </w:r>
      <w:r w:rsidRPr="7CC855C3" w:rsidR="7CC855C3">
        <w:rPr>
          <w:rFonts w:ascii="Tahoma,Times New Roman" w:hAnsi="Tahoma,Times New Roman" w:eastAsia="Tahoma,Times New Roman" w:cs="Tahoma,Times New Roman"/>
          <w:color w:val="444444"/>
          <w:sz w:val="20"/>
          <w:szCs w:val="20"/>
          <w:lang w:eastAsia="en-CA"/>
        </w:rPr>
        <w:t>: pattern that physically resembles what it 'stands for' (between signal and meaning)</w:t>
      </w:r>
    </w:p>
    <w:p xmlns:wp14="http://schemas.microsoft.com/office/word/2010/wordml" w:rsidRPr="00AD5CDA" w:rsidR="00AD5CDA" w:rsidP="7CC855C3" w:rsidRDefault="00AD5CDA" w14:paraId="799EB968" wp14:textId="77777777" wp14:noSpellErr="1">
      <w:pPr>
        <w:numPr>
          <w:ilvl w:val="0"/>
          <w:numId w:val="41"/>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u w:val="single"/>
          <w:lang w:eastAsia="en-CA"/>
        </w:rPr>
        <w:t>Index</w:t>
      </w:r>
      <w:r w:rsidRPr="7CC855C3" w:rsidR="7CC855C3">
        <w:rPr>
          <w:rFonts w:ascii="Tahoma,Times New Roman" w:hAnsi="Tahoma,Times New Roman" w:eastAsia="Tahoma,Times New Roman" w:cs="Tahoma,Times New Roman"/>
          <w:color w:val="444444"/>
          <w:sz w:val="20"/>
          <w:szCs w:val="20"/>
          <w:lang w:eastAsia="en-CA"/>
        </w:rPr>
        <w:t>: defined by some sensory feature and have correlation in space and time with its meaning</w:t>
      </w:r>
    </w:p>
    <w:p xmlns:wp14="http://schemas.microsoft.com/office/word/2010/wordml" w:rsidRPr="00AD5CDA" w:rsidR="00AD5CDA" w:rsidP="7CC855C3" w:rsidRDefault="00AD5CDA" w14:paraId="71DA5F22" wp14:textId="77777777">
      <w:pPr>
        <w:numPr>
          <w:ilvl w:val="1"/>
          <w:numId w:val="41"/>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Directly visible/audible/</w:t>
      </w:r>
      <w:proofErr w:type="spellStart"/>
      <w:r w:rsidRPr="7CC855C3">
        <w:rPr>
          <w:rFonts w:ascii="Tahoma,Times New Roman" w:hAnsi="Tahoma,Times New Roman" w:eastAsia="Tahoma,Times New Roman" w:cs="Tahoma,Times New Roman"/>
          <w:color w:val="444444"/>
          <w:sz w:val="20"/>
          <w:szCs w:val="20"/>
          <w:lang w:eastAsia="en-CA"/>
        </w:rPr>
        <w:t>smellable</w:t>
      </w:r>
      <w:proofErr w:type="spellEnd"/>
      <w:r w:rsidRPr="7CC855C3">
        <w:rPr>
          <w:rFonts w:ascii="Tahoma,Times New Roman" w:hAnsi="Tahoma,Times New Roman" w:eastAsia="Tahoma,Times New Roman" w:cs="Tahoma,Times New Roman"/>
          <w:color w:val="444444"/>
          <w:sz w:val="20"/>
          <w:szCs w:val="20"/>
          <w:lang w:eastAsia="en-CA"/>
        </w:rPr>
        <w:t xml:space="preserve"> that correlates with and thus implies or points to something of interest to an animal</w:t>
      </w:r>
    </w:p>
    <w:p xmlns:wp14="http://schemas.microsoft.com/office/word/2010/wordml" w:rsidRPr="00AD5CDA" w:rsidR="00AD5CDA" w:rsidP="7CC855C3" w:rsidRDefault="00AD5CDA" w14:paraId="729B8FE9" wp14:textId="77777777" wp14:noSpellErr="1">
      <w:pPr>
        <w:numPr>
          <w:ilvl w:val="1"/>
          <w:numId w:val="41"/>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Indices depend on statistical regularity of part A (signal pattern) with part B (behaviorally relevant situation)</w:t>
      </w:r>
    </w:p>
    <w:p xmlns:wp14="http://schemas.microsoft.com/office/word/2010/wordml" w:rsidRPr="00AD5CDA" w:rsidR="00AD5CDA" w:rsidP="7CC855C3" w:rsidRDefault="00AD5CDA" w14:paraId="3F61400E" wp14:textId="77777777" wp14:noSpellErr="1">
      <w:pPr>
        <w:numPr>
          <w:ilvl w:val="1"/>
          <w:numId w:val="41"/>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For many humans, indices are artificial</w:t>
      </w:r>
    </w:p>
    <w:p xmlns:wp14="http://schemas.microsoft.com/office/word/2010/wordml" w:rsidRPr="00AD5CDA" w:rsidR="00AD5CDA" w:rsidP="7CC855C3" w:rsidRDefault="00AD5CDA" w14:paraId="5ED310BE" wp14:textId="77777777" wp14:noSpellErr="1">
      <w:pPr>
        <w:numPr>
          <w:ilvl w:val="1"/>
          <w:numId w:val="41"/>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Words are said to be indexical when they directly point to their meaning </w:t>
      </w:r>
    </w:p>
    <w:p xmlns:wp14="http://schemas.microsoft.com/office/word/2010/wordml" w:rsidRPr="00AD5CDA" w:rsidR="00AD5CDA" w:rsidP="7CC855C3" w:rsidRDefault="00AD5CDA" w14:paraId="3201BC4E"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4AEE8268" wp14:textId="77777777" wp14:noSpellErr="1">
      <w:pPr>
        <w:numPr>
          <w:ilvl w:val="0"/>
          <w:numId w:val="42"/>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b w:val="1"/>
          <w:bCs w:val="1"/>
          <w:color w:val="444444"/>
          <w:sz w:val="20"/>
          <w:szCs w:val="20"/>
          <w:u w:val="single"/>
          <w:lang w:eastAsia="en-CA"/>
        </w:rPr>
        <w:t>Symbol</w:t>
      </w:r>
      <w:r w:rsidRPr="7CC855C3" w:rsidR="7CC855C3">
        <w:rPr>
          <w:rFonts w:ascii="Tahoma,Times New Roman" w:hAnsi="Tahoma,Times New Roman" w:eastAsia="Tahoma,Times New Roman" w:cs="Tahoma,Times New Roman"/>
          <w:color w:val="444444"/>
          <w:sz w:val="20"/>
          <w:szCs w:val="20"/>
          <w:lang w:eastAsia="en-CA"/>
        </w:rPr>
        <w:t>: easily removable from their context and are closely associated with large set of other words</w:t>
      </w:r>
    </w:p>
    <w:p xmlns:wp14="http://schemas.microsoft.com/office/word/2010/wordml" w:rsidRPr="00AD5CDA" w:rsidR="00AD5CDA" w:rsidP="7CC855C3" w:rsidRDefault="00AD5CDA" w14:paraId="6B898274" wp14:textId="77777777">
      <w:pPr>
        <w:numPr>
          <w:ilvl w:val="1"/>
          <w:numId w:val="4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color w:val="444444"/>
          <w:sz w:val="20"/>
          <w:szCs w:val="20"/>
          <w:lang w:eastAsia="en-CA"/>
        </w:rPr>
        <w:t xml:space="preserve">Primarily from mental association with other symbols AND second from correlation with </w:t>
      </w:r>
      <w:proofErr w:type="spellStart"/>
      <w:r w:rsidRPr="7CC855C3">
        <w:rPr>
          <w:rFonts w:ascii="Tahoma,Times New Roman" w:hAnsi="Tahoma,Times New Roman" w:eastAsia="Tahoma,Times New Roman" w:cs="Tahoma,Times New Roman"/>
          <w:color w:val="444444"/>
          <w:sz w:val="20"/>
          <w:szCs w:val="20"/>
          <w:lang w:eastAsia="en-CA"/>
        </w:rPr>
        <w:t>env</w:t>
      </w:r>
      <w:proofErr w:type="spellEnd"/>
      <w:r w:rsidRPr="7CC855C3">
        <w:rPr>
          <w:rFonts w:ascii="Tahoma,Times New Roman" w:hAnsi="Tahoma,Times New Roman" w:eastAsia="Tahoma,Times New Roman" w:cs="Tahoma,Times New Roman"/>
          <w:color w:val="444444"/>
          <w:sz w:val="20"/>
          <w:szCs w:val="20"/>
          <w:lang w:eastAsia="en-CA"/>
        </w:rPr>
        <w:t xml:space="preserve"> patterns</w:t>
      </w:r>
    </w:p>
    <w:p xmlns:wp14="http://schemas.microsoft.com/office/word/2010/wordml" w:rsidRPr="00AD5CDA" w:rsidR="00AD5CDA" w:rsidP="7CC855C3" w:rsidRDefault="00AD5CDA" w14:paraId="030290FC" wp14:textId="77777777" wp14:noSpellErr="1">
      <w:pPr>
        <w:numPr>
          <w:ilvl w:val="1"/>
          <w:numId w:val="4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No living non-human animals are able to use word-like symbols.</w:t>
      </w:r>
    </w:p>
    <w:p xmlns:wp14="http://schemas.microsoft.com/office/word/2010/wordml" w:rsidRPr="00AD5CDA" w:rsidR="00AD5CDA" w:rsidP="7CC855C3" w:rsidRDefault="00AD5CDA" w14:paraId="334C8D8D" wp14:textId="77777777" wp14:noSpellErr="1">
      <w:pPr>
        <w:numPr>
          <w:ilvl w:val="1"/>
          <w:numId w:val="42"/>
        </w:numPr>
        <w:shd w:val="clear" w:color="auto" w:fill="FFFFFF" w:themeFill="background1"/>
        <w:spacing w:after="45" w:line="320" w:lineRule="atLeast"/>
        <w:ind w:left="480"/>
        <w:textAlignment w:val="center"/>
        <w:rPr>
          <w:rFonts w:ascii="Calibri,Times New Roman" w:hAnsi="Calibri,Times New Roman" w:eastAsia="Calibri,Times New Roman" w:cs="Calibri,Times New Roman"/>
          <w:color w:val="444444"/>
          <w:sz w:val="20"/>
          <w:szCs w:val="20"/>
          <w:lang w:eastAsia="en-CA"/>
        </w:rPr>
      </w:pPr>
      <w:r w:rsidRPr="7CC855C3" w:rsidR="7CC855C3">
        <w:rPr>
          <w:rFonts w:ascii="Tahoma,Times New Roman" w:hAnsi="Tahoma,Times New Roman" w:eastAsia="Tahoma,Times New Roman" w:cs="Tahoma,Times New Roman"/>
          <w:color w:val="444444"/>
          <w:sz w:val="20"/>
          <w:szCs w:val="20"/>
          <w:lang w:eastAsia="en-CA"/>
        </w:rPr>
        <w:t>Non-word symbols are much like words but often lack a phonetic form</w:t>
      </w:r>
    </w:p>
    <w:p xmlns:wp14="http://schemas.microsoft.com/office/word/2010/wordml" w:rsidRPr="00AD5CDA" w:rsidR="00AD5CDA" w:rsidP="7CC855C3" w:rsidRDefault="00AD5CDA" w14:paraId="60CF3371" wp14:textId="77777777" wp14:noSpellErr="1">
      <w:pPr>
        <w:shd w:val="clear" w:color="auto" w:fill="FFFFFF" w:themeFill="background1"/>
        <w:spacing w:after="324" w:line="320" w:lineRule="atLeast"/>
        <w:rPr>
          <w:rFonts w:ascii="Calibri" w:hAnsi="Calibri" w:eastAsia="Times New Roman" w:cs="Times New Roman"/>
          <w:color w:val="444444"/>
          <w:sz w:val="23"/>
          <w:szCs w:val="23"/>
          <w:lang w:eastAsia="en-CA"/>
        </w:rPr>
      </w:pPr>
      <w:r w:rsidRPr="7CC855C3" w:rsidR="7CC855C3">
        <w:rPr>
          <w:rFonts w:ascii="Tahoma,Times New Roman" w:hAnsi="Tahoma,Times New Roman" w:eastAsia="Tahoma,Times New Roman" w:cs="Tahoma,Times New Roman"/>
          <w:color w:val="444444"/>
          <w:sz w:val="20"/>
          <w:szCs w:val="20"/>
          <w:lang w:eastAsia="en-CA"/>
        </w:rPr>
        <w:t> </w:t>
      </w:r>
    </w:p>
    <w:p xmlns:wp14="http://schemas.microsoft.com/office/word/2010/wordml" w:rsidRPr="00AD5CDA" w:rsidR="00AD5CDA" w:rsidP="7CC855C3" w:rsidRDefault="00AD5CDA" w14:paraId="7DB83D14" wp14:textId="77777777">
      <w:pPr>
        <w:numPr>
          <w:ilvl w:val="0"/>
          <w:numId w:val="43"/>
        </w:numPr>
        <w:shd w:val="clear" w:color="auto" w:fill="FFFFFF" w:themeFill="background1"/>
        <w:spacing w:after="45" w:line="320" w:lineRule="atLeast"/>
        <w:ind w:left="240"/>
        <w:textAlignment w:val="center"/>
        <w:rPr>
          <w:rFonts w:ascii="Calibri,Times New Roman" w:hAnsi="Calibri,Times New Roman" w:eastAsia="Calibri,Times New Roman" w:cs="Calibri,Times New Roman"/>
          <w:color w:val="444444"/>
          <w:sz w:val="20"/>
          <w:szCs w:val="20"/>
          <w:lang w:eastAsia="en-CA"/>
        </w:rPr>
      </w:pPr>
      <w:r w:rsidRPr="7CC855C3">
        <w:rPr>
          <w:rFonts w:ascii="Tahoma,Times New Roman" w:hAnsi="Tahoma,Times New Roman" w:eastAsia="Tahoma,Times New Roman" w:cs="Tahoma,Times New Roman"/>
          <w:i w:val="1"/>
          <w:iCs w:val="1"/>
          <w:color w:val="444444"/>
          <w:sz w:val="20"/>
          <w:szCs w:val="20"/>
          <w:lang w:eastAsia="en-CA"/>
        </w:rPr>
        <w:t xml:space="preserve">The iconic </w:t>
      </w:r>
      <w:proofErr w:type="spellStart"/>
      <w:r w:rsidRPr="7CC855C3">
        <w:rPr>
          <w:rFonts w:ascii="Tahoma,Times New Roman" w:hAnsi="Tahoma,Times New Roman" w:eastAsia="Tahoma,Times New Roman" w:cs="Tahoma,Times New Roman"/>
          <w:i w:val="1"/>
          <w:iCs w:val="1"/>
          <w:color w:val="444444"/>
          <w:sz w:val="20"/>
          <w:szCs w:val="20"/>
          <w:lang w:eastAsia="en-CA"/>
        </w:rPr>
        <w:t>indexicality</w:t>
      </w:r>
      <w:proofErr w:type="spellEnd"/>
      <w:r w:rsidRPr="7CC855C3">
        <w:rPr>
          <w:rFonts w:ascii="Tahoma,Times New Roman" w:hAnsi="Tahoma,Times New Roman" w:eastAsia="Tahoma,Times New Roman" w:cs="Tahoma,Times New Roman"/>
          <w:i w:val="1"/>
          <w:iCs w:val="1"/>
          <w:color w:val="444444"/>
          <w:sz w:val="20"/>
          <w:szCs w:val="20"/>
          <w:lang w:eastAsia="en-CA"/>
        </w:rPr>
        <w:t xml:space="preserve"> of photography - Piotr </w:t>
      </w:r>
      <w:proofErr w:type="spellStart"/>
      <w:r w:rsidRPr="7CC855C3">
        <w:rPr>
          <w:rFonts w:ascii="Tahoma,Times New Roman" w:hAnsi="Tahoma,Times New Roman" w:eastAsia="Tahoma,Times New Roman" w:cs="Tahoma,Times New Roman"/>
          <w:i w:val="1"/>
          <w:iCs w:val="1"/>
          <w:color w:val="444444"/>
          <w:sz w:val="20"/>
          <w:szCs w:val="20"/>
          <w:lang w:eastAsia="en-CA"/>
        </w:rPr>
        <w:t>Sadowski</w:t>
      </w:r>
      <w:proofErr w:type="spellEnd"/>
      <w:r w:rsidRPr="7CC855C3">
        <w:rPr>
          <w:rFonts w:ascii="Tahoma,Times New Roman" w:hAnsi="Tahoma,Times New Roman" w:eastAsia="Tahoma,Times New Roman" w:cs="Tahoma,Times New Roman"/>
          <w:i w:val="1"/>
          <w:iCs w:val="1"/>
          <w:color w:val="444444"/>
          <w:sz w:val="20"/>
          <w:szCs w:val="20"/>
          <w:lang w:eastAsia="en-CA"/>
        </w:rPr>
        <w:t xml:space="preserve"> (Dublin Business School)</w:t>
      </w:r>
    </w:p>
    <w:p xmlns:wp14="http://schemas.microsoft.com/office/word/2010/wordml" w:rsidRPr="00AD5CDA" w:rsidR="00457301" w:rsidP="00AD5CDA" w:rsidRDefault="00AD5CDA" w14:paraId="2B96776B" wp14:textId="77777777"/>
    <w:sectPr w:rsidRPr="00AD5CDA" w:rsidR="0045730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3701D"/>
    <w:multiLevelType w:val="multilevel"/>
    <w:tmpl w:val="A52E6C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2C572C8"/>
    <w:multiLevelType w:val="multilevel"/>
    <w:tmpl w:val="58E4B90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31A2F09"/>
    <w:multiLevelType w:val="multilevel"/>
    <w:tmpl w:val="6CE884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0F77D6"/>
    <w:multiLevelType w:val="multilevel"/>
    <w:tmpl w:val="5322CD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8BD6197"/>
    <w:multiLevelType w:val="multilevel"/>
    <w:tmpl w:val="6E9E471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B4F0BA4"/>
    <w:multiLevelType w:val="multilevel"/>
    <w:tmpl w:val="7666A0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F0E3719"/>
    <w:multiLevelType w:val="multilevel"/>
    <w:tmpl w:val="019C2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60B4706"/>
    <w:multiLevelType w:val="multilevel"/>
    <w:tmpl w:val="CEF0466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653208E"/>
    <w:multiLevelType w:val="multilevel"/>
    <w:tmpl w:val="2CE00E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8FD4C08"/>
    <w:multiLevelType w:val="multilevel"/>
    <w:tmpl w:val="2D30ED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EC118A2"/>
    <w:multiLevelType w:val="multilevel"/>
    <w:tmpl w:val="6A9670A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EED1759"/>
    <w:multiLevelType w:val="multilevel"/>
    <w:tmpl w:val="64A6B35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1EF12DD"/>
    <w:multiLevelType w:val="multilevel"/>
    <w:tmpl w:val="B42C914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2280777"/>
    <w:multiLevelType w:val="multilevel"/>
    <w:tmpl w:val="A0C8B57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5DC1734"/>
    <w:multiLevelType w:val="multilevel"/>
    <w:tmpl w:val="DA6C0D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0BB385B"/>
    <w:multiLevelType w:val="multilevel"/>
    <w:tmpl w:val="602CF2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8FF435C"/>
    <w:multiLevelType w:val="multilevel"/>
    <w:tmpl w:val="AA5E61D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AAD38F7"/>
    <w:multiLevelType w:val="multilevel"/>
    <w:tmpl w:val="3D4284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B5A20A6"/>
    <w:multiLevelType w:val="multilevel"/>
    <w:tmpl w:val="8C8C7EA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CFC45EC"/>
    <w:multiLevelType w:val="multilevel"/>
    <w:tmpl w:val="3F2C09D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E5D404F"/>
    <w:multiLevelType w:val="multilevel"/>
    <w:tmpl w:val="B98A68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EF044BB"/>
    <w:multiLevelType w:val="multilevel"/>
    <w:tmpl w:val="BDFE6FC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3972D48"/>
    <w:multiLevelType w:val="multilevel"/>
    <w:tmpl w:val="9EEC667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80350D5"/>
    <w:multiLevelType w:val="multilevel"/>
    <w:tmpl w:val="7E2E285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9EB0A5D"/>
    <w:multiLevelType w:val="multilevel"/>
    <w:tmpl w:val="940027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B095FE8"/>
    <w:multiLevelType w:val="multilevel"/>
    <w:tmpl w:val="A92A4C2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0174189"/>
    <w:multiLevelType w:val="multilevel"/>
    <w:tmpl w:val="3A0EB71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0BB6326"/>
    <w:multiLevelType w:val="multilevel"/>
    <w:tmpl w:val="08527A2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1F03166"/>
    <w:multiLevelType w:val="multilevel"/>
    <w:tmpl w:val="6DDAB27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8FD252A"/>
    <w:multiLevelType w:val="multilevel"/>
    <w:tmpl w:val="C42EB3F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C2C4C72"/>
    <w:multiLevelType w:val="multilevel"/>
    <w:tmpl w:val="DDE65F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F3E2599"/>
    <w:multiLevelType w:val="multilevel"/>
    <w:tmpl w:val="19261A9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F4471E1"/>
    <w:multiLevelType w:val="multilevel"/>
    <w:tmpl w:val="8C16CF2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0237A5B"/>
    <w:multiLevelType w:val="multilevel"/>
    <w:tmpl w:val="6BB6A98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86A0806"/>
    <w:multiLevelType w:val="multilevel"/>
    <w:tmpl w:val="23AE1B3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95E7D69"/>
    <w:multiLevelType w:val="multilevel"/>
    <w:tmpl w:val="2ED2A9A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A5103E4"/>
    <w:multiLevelType w:val="multilevel"/>
    <w:tmpl w:val="E6E8E7E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C7D452A"/>
    <w:multiLevelType w:val="multilevel"/>
    <w:tmpl w:val="3A1810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758968BA"/>
    <w:multiLevelType w:val="multilevel"/>
    <w:tmpl w:val="9744B78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75BB5839"/>
    <w:multiLevelType w:val="multilevel"/>
    <w:tmpl w:val="889409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FE26007"/>
    <w:multiLevelType w:val="multilevel"/>
    <w:tmpl w:val="856ACE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1"/>
  </w:num>
  <w:num w:numId="2">
    <w:abstractNumId w:val="33"/>
  </w:num>
  <w:num w:numId="3">
    <w:abstractNumId w:val="35"/>
  </w:num>
  <w:num w:numId="4">
    <w:abstractNumId w:val="19"/>
  </w:num>
  <w:num w:numId="5">
    <w:abstractNumId w:val="13"/>
  </w:num>
  <w:num w:numId="6">
    <w:abstractNumId w:val="32"/>
  </w:num>
  <w:num w:numId="7">
    <w:abstractNumId w:val="11"/>
  </w:num>
  <w:num w:numId="8">
    <w:abstractNumId w:val="7"/>
  </w:num>
  <w:num w:numId="9">
    <w:abstractNumId w:val="25"/>
  </w:num>
  <w:num w:numId="10">
    <w:abstractNumId w:val="28"/>
  </w:num>
  <w:num w:numId="11">
    <w:abstractNumId w:val="29"/>
  </w:num>
  <w:num w:numId="12">
    <w:abstractNumId w:val="38"/>
  </w:num>
  <w:num w:numId="13">
    <w:abstractNumId w:val="38"/>
  </w:num>
  <w:num w:numId="14">
    <w:abstractNumId w:val="10"/>
  </w:num>
  <w:num w:numId="15">
    <w:abstractNumId w:val="26"/>
  </w:num>
  <w:num w:numId="16">
    <w:abstractNumId w:val="4"/>
  </w:num>
  <w:num w:numId="17">
    <w:abstractNumId w:val="23"/>
  </w:num>
  <w:num w:numId="18">
    <w:abstractNumId w:val="23"/>
    <w:lvlOverride w:ilvl="2">
      <w:startOverride w:val="1"/>
    </w:lvlOverride>
  </w:num>
  <w:num w:numId="19">
    <w:abstractNumId w:val="12"/>
  </w:num>
  <w:num w:numId="20">
    <w:abstractNumId w:val="31"/>
  </w:num>
  <w:num w:numId="21">
    <w:abstractNumId w:val="5"/>
  </w:num>
  <w:num w:numId="22">
    <w:abstractNumId w:val="37"/>
  </w:num>
  <w:num w:numId="23">
    <w:abstractNumId w:val="34"/>
  </w:num>
  <w:num w:numId="24">
    <w:abstractNumId w:val="36"/>
  </w:num>
  <w:num w:numId="25">
    <w:abstractNumId w:val="24"/>
  </w:num>
  <w:num w:numId="26">
    <w:abstractNumId w:val="22"/>
  </w:num>
  <w:num w:numId="27">
    <w:abstractNumId w:val="30"/>
  </w:num>
  <w:num w:numId="28">
    <w:abstractNumId w:val="16"/>
  </w:num>
  <w:num w:numId="29">
    <w:abstractNumId w:val="20"/>
  </w:num>
  <w:num w:numId="30">
    <w:abstractNumId w:val="18"/>
  </w:num>
  <w:num w:numId="31">
    <w:abstractNumId w:val="2"/>
  </w:num>
  <w:num w:numId="32">
    <w:abstractNumId w:val="6"/>
  </w:num>
  <w:num w:numId="33">
    <w:abstractNumId w:val="3"/>
  </w:num>
  <w:num w:numId="34">
    <w:abstractNumId w:val="15"/>
  </w:num>
  <w:num w:numId="35">
    <w:abstractNumId w:val="14"/>
  </w:num>
  <w:num w:numId="36">
    <w:abstractNumId w:val="17"/>
  </w:num>
  <w:num w:numId="37">
    <w:abstractNumId w:val="39"/>
  </w:num>
  <w:num w:numId="38">
    <w:abstractNumId w:val="9"/>
  </w:num>
  <w:num w:numId="39">
    <w:abstractNumId w:val="8"/>
  </w:num>
  <w:num w:numId="40">
    <w:abstractNumId w:val="0"/>
  </w:num>
  <w:num w:numId="41">
    <w:abstractNumId w:val="1"/>
  </w:num>
  <w:num w:numId="42">
    <w:abstractNumId w:val="27"/>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DA"/>
    <w:rsid w:val="00AD5CDA"/>
    <w:rsid w:val="00E83A9F"/>
    <w:rsid w:val="00ED738C"/>
    <w:rsid w:val="7CC855C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01D824-3C99-4036-8917-4B30D617B61B}"/>
  <w14:docId w14:val="7BF334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AD5CDA"/>
    <w:pPr>
      <w:spacing w:before="100" w:beforeAutospacing="1" w:after="100" w:afterAutospacing="1" w:line="240" w:lineRule="auto"/>
    </w:pPr>
    <w:rPr>
      <w:rFonts w:ascii="Times New Roman" w:hAnsi="Times New Roman" w:eastAsia="Times New Roman" w:cs="Times New Roman"/>
      <w:sz w:val="24"/>
      <w:szCs w:val="24"/>
      <w:lang w:eastAsia="en-CA"/>
    </w:rPr>
  </w:style>
  <w:style w:type="character" w:styleId="apple-converted-space" w:customStyle="1">
    <w:name w:val="apple-converted-space"/>
    <w:basedOn w:val="DefaultParagraphFont"/>
    <w:rsid w:val="00AD5CDA"/>
  </w:style>
  <w:style w:type="paragraph" w:styleId="ListParagraph">
    <w:name w:val="List Paragraph"/>
    <w:basedOn w:val="Normal"/>
    <w:uiPriority w:val="34"/>
    <w:qFormat/>
    <w:rsid w:val="00AD5C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886359">
      <w:bodyDiv w:val="1"/>
      <w:marLeft w:val="0"/>
      <w:marRight w:val="0"/>
      <w:marTop w:val="0"/>
      <w:marBottom w:val="0"/>
      <w:divBdr>
        <w:top w:val="none" w:sz="0" w:space="0" w:color="auto"/>
        <w:left w:val="none" w:sz="0" w:space="0" w:color="auto"/>
        <w:bottom w:val="none" w:sz="0" w:space="0" w:color="auto"/>
        <w:right w:val="none" w:sz="0" w:space="0" w:color="auto"/>
      </w:divBdr>
      <w:divsChild>
        <w:div w:id="162162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Camille Mikhael</dc:creator>
  <keywords/>
  <dc:description/>
  <lastModifiedBy>Antoinette Mikhael</lastModifiedBy>
  <revision>2</revision>
  <dcterms:created xsi:type="dcterms:W3CDTF">2015-10-14T05:59:00.0000000Z</dcterms:created>
  <dcterms:modified xsi:type="dcterms:W3CDTF">2015-10-14T06:14:10.4570592Z</dcterms:modified>
</coreProperties>
</file>