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5AB952" w14:textId="77777777" w:rsidR="007A6583" w:rsidRPr="007A6583" w:rsidRDefault="007A6583" w:rsidP="007A6583">
      <w:pPr>
        <w:rPr>
          <w:rFonts w:ascii="Arial" w:hAnsi="Arial" w:cs="Arial"/>
          <w:b/>
        </w:rPr>
      </w:pPr>
      <w:bookmarkStart w:id="0" w:name="_GoBack"/>
      <w:bookmarkEnd w:id="0"/>
    </w:p>
    <w:p w14:paraId="67844897" w14:textId="77777777" w:rsidR="007A6583" w:rsidRPr="007A6583" w:rsidRDefault="007A6583" w:rsidP="007A6583">
      <w:pPr>
        <w:jc w:val="right"/>
        <w:rPr>
          <w:rFonts w:ascii="Arial" w:hAnsi="Arial" w:cs="Arial"/>
          <w:b/>
          <w:spacing w:val="-2"/>
          <w:sz w:val="28"/>
          <w:szCs w:val="28"/>
          <w:lang w:val="en-GB"/>
        </w:rPr>
      </w:pPr>
      <w:r>
        <w:rPr>
          <w:rFonts w:ascii="Arial" w:hAnsi="Arial" w:cs="Arial"/>
          <w:noProof/>
        </w:rPr>
        <w:drawing>
          <wp:anchor distT="0" distB="0" distL="114300" distR="114300" simplePos="0" relativeHeight="251660288" behindDoc="1" locked="0" layoutInCell="1" allowOverlap="1" wp14:anchorId="5672C344" wp14:editId="0BB9EAFD">
            <wp:simplePos x="0" y="0"/>
            <wp:positionH relativeFrom="column">
              <wp:align>left</wp:align>
            </wp:positionH>
            <wp:positionV relativeFrom="paragraph">
              <wp:posOffset>0</wp:posOffset>
            </wp:positionV>
            <wp:extent cx="2000250" cy="466725"/>
            <wp:effectExtent l="0" t="0" r="0" b="9525"/>
            <wp:wrapNone/>
            <wp:docPr id="2" name="Picture 2" descr="MCG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GC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025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6583">
        <w:rPr>
          <w:rFonts w:ascii="Univers" w:hAnsi="Univers" w:cs="Arial"/>
          <w:spacing w:val="-2"/>
          <w:lang w:val="en-GB"/>
        </w:rPr>
        <w:t xml:space="preserve"> </w:t>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Arial" w:hAnsi="Arial" w:cs="Arial"/>
          <w:spacing w:val="-2"/>
          <w:lang w:val="en-GB"/>
        </w:rPr>
        <w:tab/>
      </w:r>
      <w:proofErr w:type="gramStart"/>
      <w:r w:rsidR="00751808">
        <w:rPr>
          <w:rFonts w:ascii="Arial" w:hAnsi="Arial" w:cs="Arial"/>
          <w:b/>
          <w:spacing w:val="-2"/>
          <w:sz w:val="28"/>
          <w:szCs w:val="28"/>
          <w:lang w:val="en-GB"/>
        </w:rPr>
        <w:t xml:space="preserve">December </w:t>
      </w:r>
      <w:r w:rsidR="000263F1">
        <w:rPr>
          <w:rFonts w:ascii="Arial" w:hAnsi="Arial" w:cs="Arial"/>
          <w:b/>
          <w:spacing w:val="-2"/>
          <w:sz w:val="28"/>
          <w:szCs w:val="28"/>
          <w:lang w:val="en-GB"/>
        </w:rPr>
        <w:t xml:space="preserve"> </w:t>
      </w:r>
      <w:r w:rsidR="00751808">
        <w:rPr>
          <w:rFonts w:ascii="Arial" w:hAnsi="Arial" w:cs="Arial"/>
          <w:b/>
          <w:spacing w:val="-2"/>
          <w:sz w:val="28"/>
          <w:szCs w:val="28"/>
          <w:lang w:val="en-GB"/>
        </w:rPr>
        <w:t>2014</w:t>
      </w:r>
      <w:proofErr w:type="gramEnd"/>
    </w:p>
    <w:p w14:paraId="58E1C5D6" w14:textId="77777777" w:rsidR="007A6583" w:rsidRPr="007A6583" w:rsidRDefault="007A6583" w:rsidP="007A6583">
      <w:pPr>
        <w:jc w:val="right"/>
        <w:rPr>
          <w:rFonts w:ascii="Garamond" w:hAnsi="Garamond" w:cs="Arial"/>
          <w:b/>
          <w:spacing w:val="-2"/>
          <w:sz w:val="28"/>
          <w:szCs w:val="28"/>
          <w:lang w:val="en-GB"/>
        </w:rPr>
      </w:pPr>
      <w:r w:rsidRPr="007A6583">
        <w:rPr>
          <w:rFonts w:ascii="Arial" w:hAnsi="Arial" w:cs="Arial"/>
          <w:b/>
          <w:spacing w:val="-2"/>
          <w:sz w:val="28"/>
          <w:szCs w:val="28"/>
          <w:lang w:val="en-GB"/>
        </w:rPr>
        <w:t>Final Examination</w:t>
      </w:r>
    </w:p>
    <w:p w14:paraId="686F7BAE" w14:textId="77777777" w:rsidR="007A6583" w:rsidRPr="007A6583" w:rsidRDefault="007A6583" w:rsidP="007A6583">
      <w:pPr>
        <w:spacing w:before="100" w:beforeAutospacing="1" w:after="100" w:afterAutospacing="1"/>
        <w:jc w:val="right"/>
        <w:rPr>
          <w:rFonts w:ascii="Franklin Gothic Medium" w:hAnsi="Franklin Gothic Medium" w:cs="Arial"/>
          <w:lang w:val="en-CA"/>
        </w:rPr>
      </w:pPr>
      <w:r>
        <w:rPr>
          <w:rFonts w:ascii="Franklin Gothic Medium" w:hAnsi="Franklin Gothic Medium" w:cs="Arial"/>
          <w:noProof/>
        </w:rPr>
        <mc:AlternateContent>
          <mc:Choice Requires="wps">
            <w:drawing>
              <wp:anchor distT="0" distB="0" distL="114300" distR="114300" simplePos="0" relativeHeight="251659264" behindDoc="0" locked="0" layoutInCell="1" allowOverlap="1" wp14:anchorId="767892DF" wp14:editId="0AA7603D">
                <wp:simplePos x="0" y="0"/>
                <wp:positionH relativeFrom="column">
                  <wp:posOffset>152400</wp:posOffset>
                </wp:positionH>
                <wp:positionV relativeFrom="paragraph">
                  <wp:posOffset>97790</wp:posOffset>
                </wp:positionV>
                <wp:extent cx="6629400" cy="0"/>
                <wp:effectExtent l="30480" t="26670" r="26670" b="304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47625"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7.7pt" to="53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" strokeweight="3.75pt">
                <v:stroke linestyle="thinThick"/>
              </v:line>
            </w:pict>
          </mc:Fallback>
        </mc:AlternateContent>
      </w:r>
    </w:p>
    <w:p w14:paraId="17E8B35B" w14:textId="77777777" w:rsidR="007A6583" w:rsidRPr="007A6583" w:rsidRDefault="007A6583" w:rsidP="007A6583">
      <w:pPr>
        <w:jc w:val="center"/>
        <w:rPr>
          <w:rFonts w:ascii="Arial" w:hAnsi="Arial" w:cs="Arial"/>
          <w:b/>
          <w:sz w:val="40"/>
          <w:szCs w:val="40"/>
          <w:lang w:val="en-CA"/>
        </w:rPr>
      </w:pPr>
      <w:proofErr w:type="spellStart"/>
      <w:r w:rsidRPr="007A6583">
        <w:rPr>
          <w:rFonts w:ascii="Arial" w:hAnsi="Arial" w:cs="Arial"/>
          <w:b/>
          <w:sz w:val="40"/>
          <w:szCs w:val="40"/>
          <w:lang w:val="en-CA"/>
        </w:rPr>
        <w:t>Desautels</w:t>
      </w:r>
      <w:proofErr w:type="spellEnd"/>
      <w:r w:rsidRPr="007A6583">
        <w:rPr>
          <w:rFonts w:ascii="Arial" w:hAnsi="Arial" w:cs="Arial"/>
          <w:b/>
          <w:sz w:val="40"/>
          <w:szCs w:val="40"/>
          <w:lang w:val="en-CA"/>
        </w:rPr>
        <w:t xml:space="preserve"> Faculty of Management</w:t>
      </w:r>
    </w:p>
    <w:p w14:paraId="5535682C" w14:textId="77777777" w:rsidR="007A6583" w:rsidRPr="007A6583" w:rsidRDefault="007A6583" w:rsidP="007A6583">
      <w:pPr>
        <w:jc w:val="center"/>
        <w:rPr>
          <w:rFonts w:ascii="Arial" w:hAnsi="Arial" w:cs="Arial"/>
          <w:b/>
          <w:lang w:val="en-CA"/>
        </w:rPr>
      </w:pPr>
    </w:p>
    <w:p w14:paraId="7CEA5013" w14:textId="77777777" w:rsidR="007A6583" w:rsidRPr="007A6583" w:rsidRDefault="007A6583" w:rsidP="007A6583">
      <w:pPr>
        <w:jc w:val="center"/>
        <w:rPr>
          <w:rFonts w:ascii="Arial" w:hAnsi="Arial" w:cs="Arial"/>
          <w:b/>
          <w:sz w:val="32"/>
          <w:szCs w:val="32"/>
          <w:lang w:val="en-CA"/>
        </w:rPr>
      </w:pPr>
      <w:r w:rsidRPr="007A6583">
        <w:rPr>
          <w:rFonts w:ascii="Arial" w:hAnsi="Arial" w:cs="Arial"/>
          <w:b/>
          <w:sz w:val="32"/>
          <w:szCs w:val="32"/>
          <w:lang w:val="en-CA"/>
        </w:rPr>
        <w:t>Business Taxation 2</w:t>
      </w:r>
    </w:p>
    <w:p w14:paraId="440EDEEA" w14:textId="77777777" w:rsidR="007A6583" w:rsidRPr="007A6583" w:rsidRDefault="007A6583" w:rsidP="007A6583">
      <w:pPr>
        <w:jc w:val="center"/>
        <w:rPr>
          <w:rFonts w:ascii="Arial" w:hAnsi="Arial" w:cs="Arial"/>
          <w:b/>
          <w:sz w:val="32"/>
          <w:szCs w:val="32"/>
          <w:lang w:val="en-CA"/>
        </w:rPr>
      </w:pPr>
      <w:r w:rsidRPr="007A6583">
        <w:rPr>
          <w:rFonts w:ascii="Arial" w:hAnsi="Arial" w:cs="Arial"/>
          <w:b/>
          <w:sz w:val="32"/>
          <w:szCs w:val="32"/>
          <w:lang w:val="en-CA"/>
        </w:rPr>
        <w:t>ACCT 486</w:t>
      </w:r>
    </w:p>
    <w:p w14:paraId="098A9426" w14:textId="77777777" w:rsidR="007A6583" w:rsidRPr="007A6583" w:rsidRDefault="007A6583" w:rsidP="007A6583">
      <w:pPr>
        <w:jc w:val="center"/>
        <w:rPr>
          <w:rFonts w:ascii="Arial" w:hAnsi="Arial" w:cs="Arial"/>
          <w:b/>
          <w:sz w:val="32"/>
          <w:szCs w:val="32"/>
          <w:lang w:val="en-CA"/>
        </w:rPr>
      </w:pPr>
    </w:p>
    <w:p w14:paraId="246220D1" w14:textId="77777777" w:rsidR="007A6583" w:rsidRPr="007A6583" w:rsidRDefault="00254072" w:rsidP="007A6583">
      <w:pPr>
        <w:spacing w:before="120"/>
        <w:jc w:val="center"/>
        <w:rPr>
          <w:rFonts w:ascii="Arial" w:hAnsi="Arial" w:cs="Arial"/>
          <w:b/>
          <w:sz w:val="32"/>
          <w:szCs w:val="32"/>
          <w:lang w:val="en-CA"/>
        </w:rPr>
      </w:pPr>
      <w:r>
        <w:rPr>
          <w:rFonts w:ascii="Arial" w:hAnsi="Arial" w:cs="Arial"/>
          <w:b/>
          <w:sz w:val="32"/>
          <w:szCs w:val="32"/>
          <w:lang w:val="en-CA"/>
        </w:rPr>
        <w:t>December 9</w:t>
      </w:r>
      <w:r w:rsidR="002D206F">
        <w:rPr>
          <w:rFonts w:ascii="Arial" w:hAnsi="Arial" w:cs="Arial"/>
          <w:b/>
          <w:sz w:val="32"/>
          <w:szCs w:val="32"/>
          <w:lang w:val="en-CA"/>
        </w:rPr>
        <w:t>, 2014</w:t>
      </w:r>
    </w:p>
    <w:p w14:paraId="6391AF71" w14:textId="77777777" w:rsidR="007A6583" w:rsidRPr="007A6583" w:rsidRDefault="002D206F" w:rsidP="007A6583">
      <w:pPr>
        <w:spacing w:before="120"/>
        <w:jc w:val="center"/>
        <w:rPr>
          <w:rFonts w:ascii="Arial" w:hAnsi="Arial" w:cs="Arial"/>
          <w:b/>
          <w:sz w:val="32"/>
          <w:szCs w:val="32"/>
          <w:lang w:val="en-CA"/>
        </w:rPr>
      </w:pPr>
      <w:r>
        <w:rPr>
          <w:rFonts w:ascii="Arial" w:hAnsi="Arial" w:cs="Arial"/>
          <w:b/>
          <w:sz w:val="32"/>
          <w:szCs w:val="32"/>
          <w:lang w:val="en-CA"/>
        </w:rPr>
        <w:t xml:space="preserve">Time: </w:t>
      </w:r>
      <w:r w:rsidR="00254072">
        <w:rPr>
          <w:rFonts w:ascii="Arial" w:hAnsi="Arial" w:cs="Arial"/>
          <w:b/>
          <w:sz w:val="32"/>
          <w:szCs w:val="32"/>
          <w:lang w:val="en-CA"/>
        </w:rPr>
        <w:t>2:00pm – 5:00pm</w:t>
      </w:r>
    </w:p>
    <w:p w14:paraId="670460C2" w14:textId="77777777" w:rsidR="007A6583" w:rsidRPr="007A6583" w:rsidRDefault="007A6583" w:rsidP="007A6583">
      <w:pPr>
        <w:spacing w:before="120"/>
        <w:jc w:val="center"/>
        <w:rPr>
          <w:rFonts w:ascii="Franklin Gothic Medium" w:hAnsi="Franklin Gothic Medium" w:cs="Arial"/>
          <w:lang w:val="en-CA"/>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20"/>
        <w:gridCol w:w="3414"/>
        <w:gridCol w:w="1566"/>
        <w:gridCol w:w="3060"/>
      </w:tblGrid>
      <w:tr w:rsidR="007A6583" w:rsidRPr="007A6583" w14:paraId="61E87571" w14:textId="77777777" w:rsidTr="00B27769">
        <w:trPr>
          <w:trHeight w:val="465"/>
        </w:trPr>
        <w:tc>
          <w:tcPr>
            <w:tcW w:w="1320" w:type="dxa"/>
            <w:vAlign w:val="center"/>
          </w:tcPr>
          <w:p w14:paraId="2E00E318" w14:textId="77777777" w:rsidR="007A6583" w:rsidRPr="007A6583" w:rsidRDefault="007A6583" w:rsidP="007A6583">
            <w:pPr>
              <w:rPr>
                <w:rFonts w:ascii="Arial" w:hAnsi="Arial" w:cs="Arial"/>
                <w:lang w:val="en-CA"/>
              </w:rPr>
            </w:pPr>
            <w:r w:rsidRPr="007A6583">
              <w:rPr>
                <w:rFonts w:ascii="Arial" w:hAnsi="Arial" w:cs="Arial"/>
                <w:lang w:val="en-CA"/>
              </w:rPr>
              <w:t>Examiner:</w:t>
            </w:r>
          </w:p>
        </w:tc>
        <w:tc>
          <w:tcPr>
            <w:tcW w:w="3414" w:type="dxa"/>
            <w:vAlign w:val="center"/>
          </w:tcPr>
          <w:p w14:paraId="7314E9C8" w14:textId="77777777" w:rsidR="007A6583" w:rsidRPr="007A6583" w:rsidRDefault="007A6583" w:rsidP="007A6583">
            <w:pPr>
              <w:rPr>
                <w:rFonts w:ascii="Arial" w:hAnsi="Arial" w:cs="Arial"/>
                <w:lang w:val="en-CA"/>
              </w:rPr>
            </w:pPr>
            <w:r w:rsidRPr="007A6583">
              <w:rPr>
                <w:rFonts w:ascii="Arial" w:hAnsi="Arial" w:cs="Arial"/>
                <w:lang w:val="en-CA"/>
              </w:rPr>
              <w:t>Larry Goldsman, CPA, CA</w:t>
            </w:r>
          </w:p>
        </w:tc>
        <w:tc>
          <w:tcPr>
            <w:tcW w:w="1566" w:type="dxa"/>
            <w:vAlign w:val="center"/>
          </w:tcPr>
          <w:p w14:paraId="0459843D" w14:textId="77777777" w:rsidR="007A6583" w:rsidRPr="007A6583" w:rsidRDefault="007A6583" w:rsidP="007A6583">
            <w:pPr>
              <w:ind w:right="-234"/>
              <w:rPr>
                <w:rFonts w:ascii="Arial" w:hAnsi="Arial" w:cs="Arial"/>
                <w:lang w:val="en-CA"/>
              </w:rPr>
            </w:pPr>
            <w:r w:rsidRPr="007A6583">
              <w:rPr>
                <w:rFonts w:ascii="Arial" w:hAnsi="Arial" w:cs="Arial"/>
                <w:lang w:val="en-CA"/>
              </w:rPr>
              <w:t>Associate</w:t>
            </w:r>
          </w:p>
          <w:p w14:paraId="7932BEE5" w14:textId="77777777" w:rsidR="007A6583" w:rsidRPr="007A6583" w:rsidRDefault="007A6583" w:rsidP="007A6583">
            <w:pPr>
              <w:ind w:right="-234"/>
              <w:rPr>
                <w:rFonts w:ascii="Arial" w:hAnsi="Arial" w:cs="Arial"/>
                <w:lang w:val="en-CA"/>
              </w:rPr>
            </w:pPr>
            <w:r w:rsidRPr="007A6583">
              <w:rPr>
                <w:rFonts w:ascii="Arial" w:hAnsi="Arial" w:cs="Arial"/>
                <w:lang w:val="en-CA"/>
              </w:rPr>
              <w:t>Examiner:</w:t>
            </w:r>
          </w:p>
        </w:tc>
        <w:tc>
          <w:tcPr>
            <w:tcW w:w="3060" w:type="dxa"/>
            <w:vAlign w:val="center"/>
          </w:tcPr>
          <w:p w14:paraId="2AD253E0" w14:textId="77777777" w:rsidR="007A6583" w:rsidRPr="007A6583" w:rsidRDefault="00ED3902" w:rsidP="007A6583">
            <w:pPr>
              <w:rPr>
                <w:rFonts w:ascii="Arial" w:hAnsi="Arial" w:cs="Arial"/>
                <w:lang w:val="en-CA"/>
              </w:rPr>
            </w:pPr>
            <w:r>
              <w:rPr>
                <w:rFonts w:ascii="Arial" w:hAnsi="Arial" w:cs="Arial"/>
                <w:lang w:val="en-CA"/>
              </w:rPr>
              <w:t>Julia Scott, CPA, CA</w:t>
            </w:r>
          </w:p>
        </w:tc>
      </w:tr>
    </w:tbl>
    <w:p w14:paraId="2DEE4B51" w14:textId="77777777" w:rsidR="007A6583" w:rsidRPr="007A6583" w:rsidRDefault="007A6583" w:rsidP="007A6583">
      <w:pPr>
        <w:rPr>
          <w:rFonts w:ascii="Arial" w:hAnsi="Arial" w:cs="Arial"/>
          <w:lang w:val="en-CA"/>
        </w:rPr>
      </w:pPr>
    </w:p>
    <w:tbl>
      <w:tblPr>
        <w:tblStyle w:val="TableGrid"/>
        <w:tblW w:w="0" w:type="auto"/>
        <w:tblInd w:w="108" w:type="dxa"/>
        <w:tblLook w:val="01E0" w:firstRow="1" w:lastRow="1" w:firstColumn="1" w:lastColumn="1" w:noHBand="0" w:noVBand="0"/>
      </w:tblPr>
      <w:tblGrid>
        <w:gridCol w:w="1751"/>
        <w:gridCol w:w="3385"/>
        <w:gridCol w:w="1236"/>
        <w:gridCol w:w="344"/>
        <w:gridCol w:w="344"/>
        <w:gridCol w:w="344"/>
        <w:gridCol w:w="344"/>
        <w:gridCol w:w="344"/>
        <w:gridCol w:w="344"/>
        <w:gridCol w:w="344"/>
        <w:gridCol w:w="344"/>
        <w:gridCol w:w="344"/>
      </w:tblGrid>
      <w:tr w:rsidR="007A6583" w:rsidRPr="007A6583" w14:paraId="7B370E06" w14:textId="77777777" w:rsidTr="00B27769">
        <w:trPr>
          <w:trHeight w:val="458"/>
        </w:trPr>
        <w:tc>
          <w:tcPr>
            <w:tcW w:w="1800" w:type="dxa"/>
            <w:shd w:val="clear" w:color="auto" w:fill="F3F3F3"/>
            <w:vAlign w:val="center"/>
          </w:tcPr>
          <w:p w14:paraId="29CC1F0B" w14:textId="77777777" w:rsidR="007A6583" w:rsidRPr="007A6583" w:rsidRDefault="007A6583" w:rsidP="007A6583">
            <w:pPr>
              <w:rPr>
                <w:rFonts w:ascii="Arial" w:hAnsi="Arial" w:cs="Arial"/>
                <w:lang w:val="en-CA"/>
              </w:rPr>
            </w:pPr>
            <w:r w:rsidRPr="007A6583">
              <w:rPr>
                <w:rFonts w:ascii="Arial" w:hAnsi="Arial" w:cs="Arial"/>
                <w:lang w:val="en-CA"/>
              </w:rPr>
              <w:t>Student Name:</w:t>
            </w:r>
          </w:p>
        </w:tc>
        <w:tc>
          <w:tcPr>
            <w:tcW w:w="3600" w:type="dxa"/>
            <w:vAlign w:val="center"/>
          </w:tcPr>
          <w:p w14:paraId="16CFC0D1" w14:textId="77777777" w:rsidR="007A6583" w:rsidRPr="007A6583" w:rsidRDefault="007A6583" w:rsidP="007A6583">
            <w:pPr>
              <w:rPr>
                <w:rFonts w:ascii="Arial" w:hAnsi="Arial" w:cs="Arial"/>
                <w:lang w:val="en-CA"/>
              </w:rPr>
            </w:pPr>
          </w:p>
        </w:tc>
        <w:tc>
          <w:tcPr>
            <w:tcW w:w="1260" w:type="dxa"/>
            <w:shd w:val="clear" w:color="auto" w:fill="F3F3F3"/>
            <w:vAlign w:val="center"/>
          </w:tcPr>
          <w:p w14:paraId="3B24C0E8" w14:textId="77777777" w:rsidR="007A6583" w:rsidRPr="007A6583" w:rsidRDefault="007A6583" w:rsidP="007A6583">
            <w:pPr>
              <w:rPr>
                <w:rFonts w:ascii="Arial" w:hAnsi="Arial" w:cs="Arial"/>
                <w:lang w:val="en-CA"/>
              </w:rPr>
            </w:pPr>
            <w:r w:rsidRPr="007A6583">
              <w:rPr>
                <w:rFonts w:ascii="Arial" w:hAnsi="Arial" w:cs="Arial"/>
                <w:lang w:val="en-CA"/>
              </w:rPr>
              <w:t>McGill ID:</w:t>
            </w:r>
          </w:p>
        </w:tc>
        <w:tc>
          <w:tcPr>
            <w:tcW w:w="352" w:type="dxa"/>
            <w:vAlign w:val="center"/>
          </w:tcPr>
          <w:p w14:paraId="0C0959DA" w14:textId="77777777" w:rsidR="007A6583" w:rsidRPr="007A6583" w:rsidRDefault="007A6583" w:rsidP="007A6583">
            <w:pPr>
              <w:rPr>
                <w:rFonts w:ascii="Arial" w:hAnsi="Arial" w:cs="Arial"/>
                <w:lang w:val="en-CA"/>
              </w:rPr>
            </w:pPr>
          </w:p>
        </w:tc>
        <w:tc>
          <w:tcPr>
            <w:tcW w:w="352" w:type="dxa"/>
            <w:vAlign w:val="center"/>
          </w:tcPr>
          <w:p w14:paraId="5DC8C44E" w14:textId="77777777" w:rsidR="007A6583" w:rsidRPr="007A6583" w:rsidRDefault="007A6583" w:rsidP="007A6583">
            <w:pPr>
              <w:rPr>
                <w:rFonts w:ascii="Arial" w:hAnsi="Arial" w:cs="Arial"/>
                <w:lang w:val="en-CA"/>
              </w:rPr>
            </w:pPr>
          </w:p>
        </w:tc>
        <w:tc>
          <w:tcPr>
            <w:tcW w:w="352" w:type="dxa"/>
            <w:vAlign w:val="center"/>
          </w:tcPr>
          <w:p w14:paraId="7A1FC271" w14:textId="77777777" w:rsidR="007A6583" w:rsidRPr="007A6583" w:rsidRDefault="007A6583" w:rsidP="007A6583">
            <w:pPr>
              <w:rPr>
                <w:rFonts w:ascii="Arial" w:hAnsi="Arial" w:cs="Arial"/>
                <w:lang w:val="en-CA"/>
              </w:rPr>
            </w:pPr>
          </w:p>
        </w:tc>
        <w:tc>
          <w:tcPr>
            <w:tcW w:w="352" w:type="dxa"/>
            <w:vAlign w:val="center"/>
          </w:tcPr>
          <w:p w14:paraId="2F736EA6" w14:textId="77777777" w:rsidR="007A6583" w:rsidRPr="007A6583" w:rsidRDefault="007A6583" w:rsidP="007A6583">
            <w:pPr>
              <w:rPr>
                <w:rFonts w:ascii="Arial" w:hAnsi="Arial" w:cs="Arial"/>
                <w:lang w:val="en-CA"/>
              </w:rPr>
            </w:pPr>
          </w:p>
        </w:tc>
        <w:tc>
          <w:tcPr>
            <w:tcW w:w="352" w:type="dxa"/>
            <w:vAlign w:val="center"/>
          </w:tcPr>
          <w:p w14:paraId="7A68AB0C" w14:textId="77777777" w:rsidR="007A6583" w:rsidRPr="007A6583" w:rsidRDefault="007A6583" w:rsidP="007A6583">
            <w:pPr>
              <w:rPr>
                <w:rFonts w:ascii="Arial" w:hAnsi="Arial" w:cs="Arial"/>
                <w:lang w:val="en-CA"/>
              </w:rPr>
            </w:pPr>
          </w:p>
        </w:tc>
        <w:tc>
          <w:tcPr>
            <w:tcW w:w="352" w:type="dxa"/>
            <w:vAlign w:val="center"/>
          </w:tcPr>
          <w:p w14:paraId="1C76D5E9" w14:textId="77777777" w:rsidR="007A6583" w:rsidRPr="007A6583" w:rsidRDefault="007A6583" w:rsidP="007A6583">
            <w:pPr>
              <w:rPr>
                <w:rFonts w:ascii="Arial" w:hAnsi="Arial" w:cs="Arial"/>
                <w:lang w:val="en-CA"/>
              </w:rPr>
            </w:pPr>
          </w:p>
        </w:tc>
        <w:tc>
          <w:tcPr>
            <w:tcW w:w="352" w:type="dxa"/>
            <w:vAlign w:val="center"/>
          </w:tcPr>
          <w:p w14:paraId="15F90A83" w14:textId="77777777" w:rsidR="007A6583" w:rsidRPr="007A6583" w:rsidRDefault="007A6583" w:rsidP="007A6583">
            <w:pPr>
              <w:rPr>
                <w:rFonts w:ascii="Arial" w:hAnsi="Arial" w:cs="Arial"/>
                <w:lang w:val="en-CA"/>
              </w:rPr>
            </w:pPr>
          </w:p>
        </w:tc>
        <w:tc>
          <w:tcPr>
            <w:tcW w:w="352" w:type="dxa"/>
            <w:vAlign w:val="center"/>
          </w:tcPr>
          <w:p w14:paraId="0E150648" w14:textId="77777777" w:rsidR="007A6583" w:rsidRPr="007A6583" w:rsidRDefault="007A6583" w:rsidP="007A6583">
            <w:pPr>
              <w:rPr>
                <w:rFonts w:ascii="Arial" w:hAnsi="Arial" w:cs="Arial"/>
                <w:lang w:val="en-CA"/>
              </w:rPr>
            </w:pPr>
          </w:p>
        </w:tc>
        <w:tc>
          <w:tcPr>
            <w:tcW w:w="352" w:type="dxa"/>
            <w:vAlign w:val="center"/>
          </w:tcPr>
          <w:p w14:paraId="579E9E98" w14:textId="77777777" w:rsidR="007A6583" w:rsidRPr="007A6583" w:rsidRDefault="007A6583" w:rsidP="007A6583">
            <w:pPr>
              <w:rPr>
                <w:rFonts w:ascii="Arial" w:hAnsi="Arial" w:cs="Arial"/>
                <w:lang w:val="en-CA"/>
              </w:rPr>
            </w:pPr>
          </w:p>
        </w:tc>
      </w:tr>
    </w:tbl>
    <w:p w14:paraId="0A21F019" w14:textId="77777777" w:rsidR="007A6583" w:rsidRPr="007A6583" w:rsidRDefault="007A6583" w:rsidP="007A6583">
      <w:pPr>
        <w:rPr>
          <w:rFonts w:ascii="Arial" w:hAnsi="Arial" w:cs="Arial"/>
          <w:lang w:val="en-CA"/>
        </w:rPr>
      </w:pPr>
    </w:p>
    <w:p w14:paraId="5304A28F" w14:textId="77777777" w:rsidR="007A6583" w:rsidRPr="007A6583" w:rsidRDefault="007A6583" w:rsidP="007A6583">
      <w:pPr>
        <w:rPr>
          <w:rFonts w:ascii="Arial" w:hAnsi="Arial" w:cs="Arial"/>
          <w:lang w:val="en-CA"/>
        </w:rPr>
      </w:pPr>
    </w:p>
    <w:p w14:paraId="73DD199E" w14:textId="77777777" w:rsidR="007A6583" w:rsidRPr="007A6583" w:rsidRDefault="007A6583" w:rsidP="007A6583">
      <w:pPr>
        <w:rPr>
          <w:rFonts w:ascii="Arial" w:hAnsi="Arial" w:cs="Arial"/>
          <w:lang w:val="en-CA"/>
        </w:rPr>
      </w:pPr>
      <w:r w:rsidRPr="007A6583">
        <w:rPr>
          <w:rFonts w:ascii="Arial" w:hAnsi="Arial" w:cs="Arial"/>
          <w:b/>
          <w:u w:val="single"/>
          <w:lang w:val="en-CA"/>
        </w:rPr>
        <w:t>Instructions:</w:t>
      </w:r>
    </w:p>
    <w:p w14:paraId="042CC228" w14:textId="77777777" w:rsidR="007A6583" w:rsidRPr="007A6583" w:rsidRDefault="007A6583" w:rsidP="007A6583">
      <w:pPr>
        <w:rPr>
          <w:rFonts w:ascii="Arial" w:hAnsi="Arial" w:cs="Arial"/>
          <w:lang w:val="en-CA"/>
        </w:rPr>
      </w:pPr>
    </w:p>
    <w:p w14:paraId="44212078" w14:textId="77777777" w:rsidR="007A6583" w:rsidRPr="007A6583" w:rsidRDefault="007A6583" w:rsidP="007A6583">
      <w:pPr>
        <w:rPr>
          <w:rFonts w:ascii="Arial" w:hAnsi="Arial" w:cs="Arial"/>
          <w:lang w:val="en-CA"/>
        </w:rPr>
      </w:pPr>
      <w:r w:rsidRPr="007A6583">
        <w:rPr>
          <w:rFonts w:ascii="Arial" w:hAnsi="Arial" w:cs="Arial"/>
          <w:lang w:val="en-CA"/>
        </w:rPr>
        <w:t>-</w:t>
      </w:r>
      <w:r w:rsidRPr="007A6583">
        <w:rPr>
          <w:rFonts w:ascii="Arial" w:hAnsi="Arial" w:cs="Arial"/>
          <w:lang w:val="en-CA"/>
        </w:rPr>
        <w:tab/>
        <w:t>This is a closed book exam.</w:t>
      </w:r>
    </w:p>
    <w:p w14:paraId="45E76E51" w14:textId="77777777" w:rsidR="007A6583" w:rsidRPr="007A6583" w:rsidRDefault="007A6583" w:rsidP="007A6583">
      <w:pPr>
        <w:rPr>
          <w:rFonts w:ascii="Arial" w:hAnsi="Arial" w:cs="Arial"/>
          <w:lang w:val="en-CA"/>
        </w:rPr>
      </w:pPr>
    </w:p>
    <w:p w14:paraId="5A7FE148" w14:textId="77777777" w:rsidR="007A6583" w:rsidRPr="007A6583" w:rsidRDefault="007A6583" w:rsidP="007A6583">
      <w:pPr>
        <w:numPr>
          <w:ilvl w:val="0"/>
          <w:numId w:val="5"/>
        </w:numPr>
        <w:jc w:val="both"/>
        <w:rPr>
          <w:rFonts w:ascii="Arial" w:hAnsi="Arial" w:cs="Arial"/>
          <w:lang w:val="en-CA"/>
        </w:rPr>
      </w:pPr>
      <w:r w:rsidRPr="007A6583">
        <w:rPr>
          <w:rFonts w:ascii="Arial" w:hAnsi="Arial" w:cs="Arial"/>
          <w:lang w:val="en-CA"/>
        </w:rPr>
        <w:t>The Income Tax Act allowed.</w:t>
      </w:r>
    </w:p>
    <w:p w14:paraId="76F26869" w14:textId="77777777" w:rsidR="007A6583" w:rsidRPr="007A6583" w:rsidRDefault="007A6583" w:rsidP="007A6583">
      <w:pPr>
        <w:rPr>
          <w:rFonts w:ascii="Arial" w:hAnsi="Arial" w:cs="Arial"/>
          <w:lang w:val="en-CA"/>
        </w:rPr>
      </w:pPr>
    </w:p>
    <w:p w14:paraId="4C9C7B81" w14:textId="77777777" w:rsidR="007A6583" w:rsidRPr="007A6583" w:rsidRDefault="007A6583" w:rsidP="007A6583">
      <w:pPr>
        <w:rPr>
          <w:rFonts w:ascii="Arial" w:hAnsi="Arial" w:cs="Arial"/>
          <w:lang w:val="en-CA"/>
        </w:rPr>
      </w:pPr>
      <w:r w:rsidRPr="007A6583">
        <w:rPr>
          <w:rFonts w:ascii="Arial" w:hAnsi="Arial" w:cs="Arial"/>
          <w:lang w:val="en-CA"/>
        </w:rPr>
        <w:t>-</w:t>
      </w:r>
      <w:r w:rsidRPr="007A6583">
        <w:rPr>
          <w:rFonts w:ascii="Arial" w:hAnsi="Arial" w:cs="Arial"/>
          <w:lang w:val="en-CA"/>
        </w:rPr>
        <w:tab/>
        <w:t>You are allowed a 1 page (8 ½ x 11) index sheet</w:t>
      </w:r>
    </w:p>
    <w:p w14:paraId="2A3AEB57" w14:textId="77777777" w:rsidR="007A6583" w:rsidRPr="007A6583" w:rsidRDefault="007A6583" w:rsidP="007A6583">
      <w:pPr>
        <w:rPr>
          <w:rFonts w:ascii="Arial" w:hAnsi="Arial" w:cs="Arial"/>
          <w:lang w:val="en-CA"/>
        </w:rPr>
      </w:pPr>
    </w:p>
    <w:p w14:paraId="31633C87" w14:textId="77777777" w:rsidR="007A6583" w:rsidRPr="007A6583" w:rsidRDefault="007A6583" w:rsidP="007A6583">
      <w:pPr>
        <w:numPr>
          <w:ilvl w:val="0"/>
          <w:numId w:val="5"/>
        </w:numPr>
        <w:jc w:val="both"/>
        <w:rPr>
          <w:rFonts w:ascii="Arial" w:hAnsi="Arial" w:cs="Arial"/>
          <w:lang w:val="en-CA"/>
        </w:rPr>
      </w:pPr>
      <w:r w:rsidRPr="007A6583">
        <w:rPr>
          <w:rFonts w:ascii="Arial" w:hAnsi="Arial" w:cs="Arial"/>
          <w:lang w:val="en-CA"/>
        </w:rPr>
        <w:t>You are allowed dictionaries.</w:t>
      </w:r>
    </w:p>
    <w:p w14:paraId="4715CB4D" w14:textId="77777777" w:rsidR="007A6583" w:rsidRPr="007A6583" w:rsidRDefault="007A6583" w:rsidP="007A6583">
      <w:pPr>
        <w:rPr>
          <w:rFonts w:ascii="Arial" w:hAnsi="Arial" w:cs="Arial"/>
          <w:lang w:val="en-CA"/>
        </w:rPr>
      </w:pPr>
    </w:p>
    <w:p w14:paraId="2A253505" w14:textId="77777777" w:rsidR="007A6583" w:rsidRPr="007A6583" w:rsidRDefault="007A6583" w:rsidP="007A6583">
      <w:pPr>
        <w:numPr>
          <w:ilvl w:val="0"/>
          <w:numId w:val="5"/>
        </w:numPr>
        <w:jc w:val="both"/>
        <w:rPr>
          <w:rFonts w:ascii="Arial" w:hAnsi="Arial" w:cs="Arial"/>
          <w:lang w:val="en-CA"/>
        </w:rPr>
      </w:pPr>
      <w:r w:rsidRPr="007A6583">
        <w:rPr>
          <w:rFonts w:ascii="Arial" w:hAnsi="Arial" w:cs="Arial"/>
          <w:lang w:val="en-CA"/>
        </w:rPr>
        <w:t xml:space="preserve">The use of regular calculators is allowed.  </w:t>
      </w:r>
    </w:p>
    <w:p w14:paraId="706FD7CE" w14:textId="77777777" w:rsidR="007A6583" w:rsidRPr="007A6583" w:rsidRDefault="007A6583" w:rsidP="007A6583">
      <w:pPr>
        <w:rPr>
          <w:rFonts w:ascii="Arial" w:hAnsi="Arial" w:cs="Arial"/>
          <w:lang w:val="en-CA"/>
        </w:rPr>
      </w:pPr>
      <w:r w:rsidRPr="007A6583">
        <w:rPr>
          <w:rFonts w:ascii="Arial" w:hAnsi="Arial" w:cs="Arial"/>
          <w:lang w:val="en-CA"/>
        </w:rPr>
        <w:tab/>
        <w:t xml:space="preserve">Calculators which store text are </w:t>
      </w:r>
      <w:r w:rsidRPr="007A6583">
        <w:rPr>
          <w:rFonts w:ascii="Arial" w:hAnsi="Arial" w:cs="Arial"/>
          <w:b/>
          <w:lang w:val="en-CA"/>
        </w:rPr>
        <w:t xml:space="preserve">NOT </w:t>
      </w:r>
      <w:r w:rsidRPr="007A6583">
        <w:rPr>
          <w:rFonts w:ascii="Arial" w:hAnsi="Arial" w:cs="Arial"/>
          <w:lang w:val="en-CA"/>
        </w:rPr>
        <w:t>allowed</w:t>
      </w:r>
    </w:p>
    <w:p w14:paraId="0DB6F59F" w14:textId="77777777" w:rsidR="007A6583" w:rsidRPr="007A6583" w:rsidRDefault="007A6583" w:rsidP="007A6583">
      <w:pPr>
        <w:rPr>
          <w:rFonts w:ascii="Arial" w:hAnsi="Arial" w:cs="Arial"/>
          <w:lang w:val="en-CA"/>
        </w:rPr>
      </w:pPr>
    </w:p>
    <w:p w14:paraId="3EF98AEF" w14:textId="77777777" w:rsidR="007A6583" w:rsidRPr="007A6583" w:rsidRDefault="007A6583" w:rsidP="007A6583">
      <w:pPr>
        <w:numPr>
          <w:ilvl w:val="0"/>
          <w:numId w:val="5"/>
        </w:numPr>
        <w:jc w:val="both"/>
        <w:rPr>
          <w:rFonts w:ascii="Arial" w:hAnsi="Arial" w:cs="Arial"/>
          <w:lang w:val="en-CA"/>
        </w:rPr>
      </w:pPr>
      <w:r w:rsidRPr="007A6583">
        <w:rPr>
          <w:rFonts w:ascii="Arial" w:hAnsi="Arial" w:cs="Arial"/>
          <w:lang w:val="en-CA"/>
        </w:rPr>
        <w:t xml:space="preserve">This exam consists </w:t>
      </w:r>
      <w:r w:rsidR="00A94655">
        <w:rPr>
          <w:rFonts w:ascii="Arial" w:hAnsi="Arial" w:cs="Arial"/>
          <w:lang w:val="en-CA"/>
        </w:rPr>
        <w:t>of 9</w:t>
      </w:r>
      <w:r w:rsidRPr="007A6583">
        <w:rPr>
          <w:rFonts w:ascii="Arial" w:hAnsi="Arial" w:cs="Arial"/>
          <w:lang w:val="en-CA"/>
        </w:rPr>
        <w:t xml:space="preserve"> questions.</w:t>
      </w:r>
    </w:p>
    <w:p w14:paraId="0653D92E" w14:textId="77777777" w:rsidR="007A6583" w:rsidRPr="007A6583" w:rsidRDefault="007A6583" w:rsidP="007A6583">
      <w:pPr>
        <w:rPr>
          <w:rFonts w:ascii="Arial" w:hAnsi="Arial" w:cs="Arial"/>
          <w:lang w:val="en-CA"/>
        </w:rPr>
      </w:pPr>
    </w:p>
    <w:p w14:paraId="59BF71D5" w14:textId="77777777" w:rsidR="007A6583" w:rsidRPr="007A6583" w:rsidRDefault="007A6583" w:rsidP="007A6583">
      <w:pPr>
        <w:rPr>
          <w:rFonts w:ascii="Arial" w:hAnsi="Arial" w:cs="Arial"/>
          <w:lang w:val="en-CA"/>
        </w:rPr>
      </w:pPr>
      <w:r w:rsidRPr="007A6583">
        <w:rPr>
          <w:rFonts w:ascii="Arial" w:hAnsi="Arial" w:cs="Arial"/>
          <w:lang w:val="en-CA"/>
        </w:rPr>
        <w:t>-</w:t>
      </w:r>
      <w:r w:rsidRPr="007A6583">
        <w:rPr>
          <w:rFonts w:ascii="Arial" w:hAnsi="Arial" w:cs="Arial"/>
          <w:lang w:val="en-CA"/>
        </w:rPr>
        <w:tab/>
        <w:t xml:space="preserve">Total number of </w:t>
      </w:r>
      <w:r w:rsidR="00A94655">
        <w:rPr>
          <w:rFonts w:ascii="Arial" w:hAnsi="Arial" w:cs="Arial"/>
          <w:lang w:val="en-CA"/>
        </w:rPr>
        <w:t>pages including cover sheet: 13</w:t>
      </w:r>
    </w:p>
    <w:p w14:paraId="207ED418" w14:textId="77777777" w:rsidR="007A6583" w:rsidRPr="007A6583" w:rsidRDefault="007A6583" w:rsidP="007A6583">
      <w:pPr>
        <w:rPr>
          <w:rFonts w:ascii="Arial" w:hAnsi="Arial" w:cs="Arial"/>
          <w:lang w:val="en-CA"/>
        </w:rPr>
      </w:pPr>
    </w:p>
    <w:p w14:paraId="3C9B5CC8" w14:textId="77777777" w:rsidR="007A6583" w:rsidRDefault="007A6583" w:rsidP="007A6583">
      <w:pPr>
        <w:numPr>
          <w:ilvl w:val="0"/>
          <w:numId w:val="5"/>
        </w:numPr>
        <w:jc w:val="both"/>
        <w:rPr>
          <w:rFonts w:ascii="Arial" w:hAnsi="Arial" w:cs="Arial"/>
          <w:lang w:val="en-CA"/>
        </w:rPr>
      </w:pPr>
      <w:r w:rsidRPr="007A6583">
        <w:rPr>
          <w:rFonts w:ascii="Arial" w:hAnsi="Arial" w:cs="Arial"/>
          <w:lang w:val="en-CA"/>
        </w:rPr>
        <w:t>Answer all questions in your exam booklet.</w:t>
      </w:r>
    </w:p>
    <w:p w14:paraId="2F434A1C" w14:textId="77777777" w:rsidR="00146B8F" w:rsidRPr="007A6583" w:rsidRDefault="00146B8F" w:rsidP="007A6583">
      <w:pPr>
        <w:numPr>
          <w:ilvl w:val="0"/>
          <w:numId w:val="5"/>
        </w:numPr>
        <w:jc w:val="both"/>
        <w:rPr>
          <w:rFonts w:ascii="Arial" w:hAnsi="Arial" w:cs="Arial"/>
          <w:lang w:val="en-CA"/>
        </w:rPr>
      </w:pPr>
    </w:p>
    <w:p w14:paraId="437EEBC3" w14:textId="77777777" w:rsidR="007A6583" w:rsidRPr="007A6583" w:rsidRDefault="007A6583" w:rsidP="007A6583">
      <w:pPr>
        <w:rPr>
          <w:rFonts w:ascii="Arial" w:hAnsi="Arial" w:cs="Arial"/>
          <w:lang w:val="en-CA"/>
        </w:rPr>
      </w:pPr>
    </w:p>
    <w:p w14:paraId="77277EA3" w14:textId="77777777" w:rsidR="007A6583" w:rsidRPr="007A6583" w:rsidRDefault="007A6583" w:rsidP="007A6583">
      <w:pPr>
        <w:jc w:val="center"/>
        <w:rPr>
          <w:rFonts w:ascii="Arial" w:hAnsi="Arial" w:cs="Arial"/>
          <w:b/>
          <w:lang w:val="en-CA"/>
        </w:rPr>
      </w:pPr>
      <w:r w:rsidRPr="007A6583">
        <w:rPr>
          <w:rFonts w:ascii="Arial" w:hAnsi="Arial" w:cs="Arial"/>
          <w:b/>
          <w:lang w:val="en-CA"/>
        </w:rPr>
        <w:t>THIS EXAMINATION MUST BE RETURNED</w:t>
      </w:r>
    </w:p>
    <w:p w14:paraId="41323B82" w14:textId="77777777" w:rsidR="00C418C3" w:rsidRPr="00C9769C" w:rsidRDefault="00C9769C" w:rsidP="00C418C3">
      <w:pPr>
        <w:pStyle w:val="Heading1"/>
        <w:jc w:val="left"/>
        <w:rPr>
          <w:rFonts w:ascii="Arial" w:hAnsi="Arial"/>
          <w:u w:val="single"/>
          <w:lang w:val="en-CA"/>
        </w:rPr>
      </w:pPr>
      <w:r w:rsidRPr="00C9769C">
        <w:rPr>
          <w:rFonts w:ascii="Arial" w:hAnsi="Arial"/>
          <w:u w:val="single"/>
          <w:lang w:val="en-CA"/>
        </w:rPr>
        <w:lastRenderedPageBreak/>
        <w:t>Question</w:t>
      </w:r>
      <w:r>
        <w:rPr>
          <w:rFonts w:ascii="Arial" w:hAnsi="Arial"/>
          <w:u w:val="single"/>
          <w:lang w:val="en-CA"/>
        </w:rPr>
        <w:t xml:space="preserve"> </w:t>
      </w:r>
      <w:proofErr w:type="gramStart"/>
      <w:r>
        <w:rPr>
          <w:rFonts w:ascii="Arial" w:hAnsi="Arial"/>
          <w:u w:val="single"/>
          <w:lang w:val="en-CA"/>
        </w:rPr>
        <w:t>1</w:t>
      </w:r>
      <w:r w:rsidR="00E83428">
        <w:rPr>
          <w:rFonts w:ascii="Arial" w:hAnsi="Arial"/>
          <w:u w:val="single"/>
          <w:lang w:val="en-CA"/>
        </w:rPr>
        <w:t xml:space="preserve"> </w:t>
      </w:r>
      <w:r>
        <w:rPr>
          <w:rFonts w:ascii="Arial" w:hAnsi="Arial"/>
          <w:u w:val="single"/>
          <w:lang w:val="en-CA"/>
        </w:rPr>
        <w:t xml:space="preserve"> </w:t>
      </w:r>
      <w:r w:rsidR="00C418C3" w:rsidRPr="00C9769C">
        <w:rPr>
          <w:rFonts w:ascii="Arial" w:hAnsi="Arial"/>
          <w:u w:val="single"/>
          <w:lang w:val="en-CA"/>
        </w:rPr>
        <w:t>(</w:t>
      </w:r>
      <w:proofErr w:type="gramEnd"/>
      <w:r w:rsidR="00C667C2">
        <w:rPr>
          <w:rFonts w:ascii="Arial" w:hAnsi="Arial"/>
          <w:u w:val="single"/>
          <w:lang w:val="en-CA"/>
        </w:rPr>
        <w:t>15</w:t>
      </w:r>
      <w:r w:rsidR="002D206F">
        <w:rPr>
          <w:rFonts w:ascii="Arial" w:hAnsi="Arial"/>
          <w:u w:val="single"/>
          <w:lang w:val="en-CA"/>
        </w:rPr>
        <w:t xml:space="preserve"> marks -</w:t>
      </w:r>
      <w:r w:rsidR="00C667C2">
        <w:rPr>
          <w:rFonts w:ascii="Arial" w:hAnsi="Arial"/>
          <w:u w:val="single"/>
          <w:lang w:val="en-CA"/>
        </w:rPr>
        <w:t xml:space="preserve"> 27</w:t>
      </w:r>
      <w:r>
        <w:rPr>
          <w:rFonts w:ascii="Arial" w:hAnsi="Arial"/>
          <w:u w:val="single"/>
          <w:lang w:val="en-CA"/>
        </w:rPr>
        <w:t xml:space="preserve"> minutes)</w:t>
      </w:r>
    </w:p>
    <w:p w14:paraId="3F21D3A7" w14:textId="77777777" w:rsidR="00C418C3" w:rsidRDefault="00C418C3" w:rsidP="00C418C3">
      <w:pPr>
        <w:pStyle w:val="Header"/>
        <w:tabs>
          <w:tab w:val="clear" w:pos="4320"/>
          <w:tab w:val="clear" w:pos="8640"/>
        </w:tabs>
        <w:rPr>
          <w:sz w:val="22"/>
          <w:szCs w:val="22"/>
          <w:lang w:val="en-CA"/>
        </w:rPr>
      </w:pPr>
    </w:p>
    <w:p w14:paraId="0FC176F3" w14:textId="77777777" w:rsidR="002D206F" w:rsidRDefault="002D206F" w:rsidP="00C418C3">
      <w:pPr>
        <w:pStyle w:val="Header"/>
        <w:tabs>
          <w:tab w:val="clear" w:pos="4320"/>
          <w:tab w:val="clear" w:pos="8640"/>
        </w:tabs>
        <w:rPr>
          <w:rFonts w:ascii="Arial" w:hAnsi="Arial" w:cs="Arial"/>
          <w:lang w:val="en-CA"/>
        </w:rPr>
      </w:pPr>
      <w:r w:rsidRPr="002D206F">
        <w:rPr>
          <w:rFonts w:ascii="Arial" w:hAnsi="Arial" w:cs="Arial"/>
          <w:lang w:val="en-CA"/>
        </w:rPr>
        <w:t xml:space="preserve">The Minnow </w:t>
      </w:r>
      <w:r>
        <w:rPr>
          <w:rFonts w:ascii="Arial" w:hAnsi="Arial" w:cs="Arial"/>
          <w:lang w:val="en-CA"/>
        </w:rPr>
        <w:t>family took their annual vacation to the Blue Lagoon as they have done for the past 10 or so years. George minnow was an avid diver, until he met up with a Great White Shark. Needless to say who came up on top. That memorable date was August 15, 2014</w:t>
      </w:r>
    </w:p>
    <w:p w14:paraId="0BFD147C" w14:textId="77777777" w:rsidR="002D206F" w:rsidRDefault="002D206F" w:rsidP="00C418C3">
      <w:pPr>
        <w:pStyle w:val="Header"/>
        <w:tabs>
          <w:tab w:val="clear" w:pos="4320"/>
          <w:tab w:val="clear" w:pos="8640"/>
        </w:tabs>
        <w:rPr>
          <w:rFonts w:ascii="Arial" w:hAnsi="Arial" w:cs="Arial"/>
          <w:lang w:val="en-CA"/>
        </w:rPr>
      </w:pPr>
    </w:p>
    <w:p w14:paraId="0707821D" w14:textId="77777777" w:rsidR="002D206F" w:rsidRDefault="002D206F" w:rsidP="00C418C3">
      <w:pPr>
        <w:pStyle w:val="Header"/>
        <w:tabs>
          <w:tab w:val="clear" w:pos="4320"/>
          <w:tab w:val="clear" w:pos="8640"/>
        </w:tabs>
        <w:rPr>
          <w:rFonts w:ascii="Arial" w:hAnsi="Arial" w:cs="Arial"/>
          <w:lang w:val="en-CA"/>
        </w:rPr>
      </w:pPr>
      <w:r>
        <w:rPr>
          <w:rFonts w:ascii="Arial" w:hAnsi="Arial" w:cs="Arial"/>
          <w:lang w:val="en-CA"/>
        </w:rPr>
        <w:t xml:space="preserve">George leaves behind his spouse, Jane, to whom he had been married for 15 years. He also leaves behind 2 children, </w:t>
      </w:r>
      <w:r w:rsidR="0076091C">
        <w:rPr>
          <w:rFonts w:ascii="Arial" w:hAnsi="Arial" w:cs="Arial"/>
          <w:lang w:val="en-CA"/>
        </w:rPr>
        <w:t xml:space="preserve">Cindy, </w:t>
      </w:r>
      <w:r>
        <w:rPr>
          <w:rFonts w:ascii="Arial" w:hAnsi="Arial" w:cs="Arial"/>
          <w:lang w:val="en-CA"/>
        </w:rPr>
        <w:t xml:space="preserve">age 9 and </w:t>
      </w:r>
      <w:r w:rsidR="0076091C">
        <w:rPr>
          <w:rFonts w:ascii="Arial" w:hAnsi="Arial" w:cs="Arial"/>
          <w:lang w:val="en-CA"/>
        </w:rPr>
        <w:t>Gordon, age</w:t>
      </w:r>
      <w:r>
        <w:rPr>
          <w:rFonts w:ascii="Arial" w:hAnsi="Arial" w:cs="Arial"/>
          <w:lang w:val="en-CA"/>
        </w:rPr>
        <w:t>12.</w:t>
      </w:r>
    </w:p>
    <w:p w14:paraId="46173454" w14:textId="77777777" w:rsidR="002D206F" w:rsidRDefault="002D206F" w:rsidP="00C418C3">
      <w:pPr>
        <w:pStyle w:val="Header"/>
        <w:tabs>
          <w:tab w:val="clear" w:pos="4320"/>
          <w:tab w:val="clear" w:pos="8640"/>
        </w:tabs>
        <w:rPr>
          <w:rFonts w:ascii="Arial" w:hAnsi="Arial" w:cs="Arial"/>
          <w:lang w:val="en-CA"/>
        </w:rPr>
      </w:pPr>
    </w:p>
    <w:p w14:paraId="033F5149" w14:textId="77777777" w:rsidR="002D206F" w:rsidRDefault="002D206F" w:rsidP="00C418C3">
      <w:pPr>
        <w:pStyle w:val="Header"/>
        <w:tabs>
          <w:tab w:val="clear" w:pos="4320"/>
          <w:tab w:val="clear" w:pos="8640"/>
        </w:tabs>
        <w:rPr>
          <w:rFonts w:ascii="Arial" w:hAnsi="Arial" w:cs="Arial"/>
          <w:lang w:val="en-CA"/>
        </w:rPr>
      </w:pPr>
      <w:r>
        <w:rPr>
          <w:rFonts w:ascii="Arial" w:hAnsi="Arial" w:cs="Arial"/>
          <w:lang w:val="en-CA"/>
        </w:rPr>
        <w:t>Even though he was only 42, George had done quite well. His financial affairs are in pretty good order. A review of his will</w:t>
      </w:r>
      <w:r w:rsidR="00FF28F9">
        <w:rPr>
          <w:rFonts w:ascii="Arial" w:hAnsi="Arial" w:cs="Arial"/>
          <w:lang w:val="en-CA"/>
        </w:rPr>
        <w:t xml:space="preserve"> lays out his final wishes:</w:t>
      </w:r>
    </w:p>
    <w:p w14:paraId="2F1E1E09" w14:textId="77777777" w:rsidR="00127FAB" w:rsidRDefault="00127FAB" w:rsidP="00C418C3">
      <w:pPr>
        <w:pStyle w:val="Header"/>
        <w:tabs>
          <w:tab w:val="clear" w:pos="4320"/>
          <w:tab w:val="clear" w:pos="8640"/>
        </w:tabs>
        <w:rPr>
          <w:rFonts w:ascii="Arial" w:hAnsi="Arial" w:cs="Arial"/>
          <w:lang w:val="en-CA"/>
        </w:rPr>
      </w:pPr>
    </w:p>
    <w:p w14:paraId="317301CF" w14:textId="77777777" w:rsidR="00127FAB" w:rsidRDefault="00127FAB" w:rsidP="00C418C3">
      <w:pPr>
        <w:pStyle w:val="Header"/>
        <w:tabs>
          <w:tab w:val="clear" w:pos="4320"/>
          <w:tab w:val="clear" w:pos="8640"/>
        </w:tabs>
        <w:rPr>
          <w:rFonts w:ascii="Arial" w:hAnsi="Arial" w:cs="Arial"/>
          <w:lang w:val="en-CA"/>
        </w:rPr>
      </w:pPr>
      <w:r>
        <w:rPr>
          <w:rFonts w:ascii="Arial" w:hAnsi="Arial" w:cs="Arial"/>
          <w:lang w:val="en-CA"/>
        </w:rPr>
        <w:t>He leaves to Jane the following assets:</w:t>
      </w:r>
    </w:p>
    <w:p w14:paraId="24193812" w14:textId="77777777" w:rsidR="00127FAB" w:rsidRDefault="00127FAB" w:rsidP="00C418C3">
      <w:pPr>
        <w:pStyle w:val="Header"/>
        <w:tabs>
          <w:tab w:val="clear" w:pos="4320"/>
          <w:tab w:val="clear" w:pos="8640"/>
        </w:tabs>
        <w:rPr>
          <w:rFonts w:ascii="Arial" w:hAnsi="Arial" w:cs="Arial"/>
          <w:lang w:val="en-CA"/>
        </w:rPr>
      </w:pPr>
    </w:p>
    <w:p w14:paraId="7688C428" w14:textId="77777777" w:rsidR="00127FAB" w:rsidRDefault="00127FAB" w:rsidP="00127FAB">
      <w:pPr>
        <w:pStyle w:val="Header"/>
        <w:numPr>
          <w:ilvl w:val="0"/>
          <w:numId w:val="14"/>
        </w:numPr>
        <w:tabs>
          <w:tab w:val="clear" w:pos="4320"/>
          <w:tab w:val="clear" w:pos="8640"/>
        </w:tabs>
        <w:rPr>
          <w:rFonts w:ascii="Arial" w:hAnsi="Arial" w:cs="Arial"/>
          <w:lang w:val="en-CA"/>
        </w:rPr>
      </w:pPr>
      <w:r>
        <w:rPr>
          <w:rFonts w:ascii="Arial" w:hAnsi="Arial" w:cs="Arial"/>
          <w:lang w:val="en-CA"/>
        </w:rPr>
        <w:t>The family home wh</w:t>
      </w:r>
      <w:r w:rsidR="00E06EC6">
        <w:rPr>
          <w:rFonts w:ascii="Arial" w:hAnsi="Arial" w:cs="Arial"/>
          <w:lang w:val="en-CA"/>
        </w:rPr>
        <w:t>ich was purchased in 2002 for $7</w:t>
      </w:r>
      <w:r>
        <w:rPr>
          <w:rFonts w:ascii="Arial" w:hAnsi="Arial" w:cs="Arial"/>
          <w:lang w:val="en-CA"/>
        </w:rPr>
        <w:t>00,000. Its</w:t>
      </w:r>
      <w:r w:rsidR="00E06EC6">
        <w:rPr>
          <w:rFonts w:ascii="Arial" w:hAnsi="Arial" w:cs="Arial"/>
          <w:lang w:val="en-CA"/>
        </w:rPr>
        <w:t xml:space="preserve"> current fair market value is $1,6</w:t>
      </w:r>
      <w:r>
        <w:rPr>
          <w:rFonts w:ascii="Arial" w:hAnsi="Arial" w:cs="Arial"/>
          <w:lang w:val="en-CA"/>
        </w:rPr>
        <w:t>00,000.</w:t>
      </w:r>
    </w:p>
    <w:p w14:paraId="77DA2684" w14:textId="77777777" w:rsidR="00127FAB" w:rsidRDefault="00E06EC6" w:rsidP="00127FAB">
      <w:pPr>
        <w:pStyle w:val="Header"/>
        <w:numPr>
          <w:ilvl w:val="0"/>
          <w:numId w:val="14"/>
        </w:numPr>
        <w:tabs>
          <w:tab w:val="clear" w:pos="4320"/>
          <w:tab w:val="clear" w:pos="8640"/>
        </w:tabs>
        <w:rPr>
          <w:rFonts w:ascii="Arial" w:hAnsi="Arial" w:cs="Arial"/>
          <w:lang w:val="en-CA"/>
        </w:rPr>
      </w:pPr>
      <w:r>
        <w:rPr>
          <w:rFonts w:ascii="Arial" w:hAnsi="Arial" w:cs="Arial"/>
          <w:lang w:val="en-CA"/>
        </w:rPr>
        <w:t>His RRSP which had</w:t>
      </w:r>
      <w:r w:rsidR="00127FAB">
        <w:rPr>
          <w:rFonts w:ascii="Arial" w:hAnsi="Arial" w:cs="Arial"/>
          <w:lang w:val="en-CA"/>
        </w:rPr>
        <w:t xml:space="preserve"> </w:t>
      </w:r>
      <w:r>
        <w:rPr>
          <w:rFonts w:ascii="Arial" w:hAnsi="Arial" w:cs="Arial"/>
          <w:lang w:val="en-CA"/>
        </w:rPr>
        <w:t>a fair market value of $465,000 on August 15, 2014.</w:t>
      </w:r>
    </w:p>
    <w:p w14:paraId="07049D0D" w14:textId="77777777" w:rsidR="00E06EC6" w:rsidRDefault="00DA5D76" w:rsidP="00127FAB">
      <w:pPr>
        <w:pStyle w:val="Header"/>
        <w:numPr>
          <w:ilvl w:val="0"/>
          <w:numId w:val="14"/>
        </w:numPr>
        <w:tabs>
          <w:tab w:val="clear" w:pos="4320"/>
          <w:tab w:val="clear" w:pos="8640"/>
        </w:tabs>
        <w:rPr>
          <w:rFonts w:ascii="Arial" w:hAnsi="Arial" w:cs="Arial"/>
          <w:lang w:val="en-CA"/>
        </w:rPr>
      </w:pPr>
      <w:r>
        <w:rPr>
          <w:rFonts w:ascii="Arial" w:hAnsi="Arial" w:cs="Arial"/>
          <w:lang w:val="en-CA"/>
        </w:rPr>
        <w:t>A life insurance policy for</w:t>
      </w:r>
      <w:r w:rsidR="00E06EC6">
        <w:rPr>
          <w:rFonts w:ascii="Arial" w:hAnsi="Arial" w:cs="Arial"/>
          <w:lang w:val="en-CA"/>
        </w:rPr>
        <w:t xml:space="preserve"> $3,000,000.</w:t>
      </w:r>
    </w:p>
    <w:p w14:paraId="5709C261" w14:textId="77777777" w:rsidR="004F77F5" w:rsidRDefault="004F77F5" w:rsidP="00127FAB">
      <w:pPr>
        <w:pStyle w:val="Header"/>
        <w:numPr>
          <w:ilvl w:val="0"/>
          <w:numId w:val="14"/>
        </w:numPr>
        <w:tabs>
          <w:tab w:val="clear" w:pos="4320"/>
          <w:tab w:val="clear" w:pos="8640"/>
        </w:tabs>
        <w:rPr>
          <w:rFonts w:ascii="Arial" w:hAnsi="Arial" w:cs="Arial"/>
          <w:lang w:val="en-CA"/>
        </w:rPr>
      </w:pPr>
      <w:r>
        <w:rPr>
          <w:rFonts w:ascii="Arial" w:hAnsi="Arial" w:cs="Arial"/>
          <w:lang w:val="en-CA"/>
        </w:rPr>
        <w:t>Shares of his 100% owned company, Lucky Me Ltd. The shares are considered QSBC shares</w:t>
      </w:r>
      <w:r w:rsidR="006F6CE1">
        <w:rPr>
          <w:rFonts w:ascii="Arial" w:hAnsi="Arial" w:cs="Arial"/>
          <w:lang w:val="en-CA"/>
        </w:rPr>
        <w:t>. They have an ACB of $100,000 and a fair market value of $1,200,000.</w:t>
      </w:r>
    </w:p>
    <w:p w14:paraId="2C72E818" w14:textId="77777777" w:rsidR="006F6CE1" w:rsidRDefault="006F6CE1" w:rsidP="00127FAB">
      <w:pPr>
        <w:pStyle w:val="Header"/>
        <w:numPr>
          <w:ilvl w:val="0"/>
          <w:numId w:val="14"/>
        </w:numPr>
        <w:tabs>
          <w:tab w:val="clear" w:pos="4320"/>
          <w:tab w:val="clear" w:pos="8640"/>
        </w:tabs>
        <w:rPr>
          <w:rFonts w:ascii="Arial" w:hAnsi="Arial" w:cs="Arial"/>
          <w:lang w:val="en-CA"/>
        </w:rPr>
      </w:pPr>
      <w:r>
        <w:rPr>
          <w:rFonts w:ascii="Arial" w:hAnsi="Arial" w:cs="Arial"/>
          <w:lang w:val="en-CA"/>
        </w:rPr>
        <w:t>Shares of Blue Liner Ltd., a public corporation. The shares which have a cost base of $30,000 were worth $70,000 at the time of his death.</w:t>
      </w:r>
    </w:p>
    <w:p w14:paraId="4F3EA6ED" w14:textId="77777777" w:rsidR="0076091C" w:rsidRDefault="0076091C" w:rsidP="0076091C">
      <w:pPr>
        <w:pStyle w:val="Header"/>
        <w:tabs>
          <w:tab w:val="clear" w:pos="4320"/>
          <w:tab w:val="clear" w:pos="8640"/>
        </w:tabs>
        <w:rPr>
          <w:rFonts w:ascii="Arial" w:hAnsi="Arial" w:cs="Arial"/>
          <w:lang w:val="en-CA"/>
        </w:rPr>
      </w:pPr>
    </w:p>
    <w:p w14:paraId="3196B381" w14:textId="77777777" w:rsidR="0076091C" w:rsidRDefault="0076091C" w:rsidP="0076091C">
      <w:pPr>
        <w:pStyle w:val="Header"/>
        <w:tabs>
          <w:tab w:val="clear" w:pos="4320"/>
          <w:tab w:val="clear" w:pos="8640"/>
        </w:tabs>
        <w:rPr>
          <w:rFonts w:ascii="Arial" w:hAnsi="Arial" w:cs="Arial"/>
          <w:lang w:val="en-CA"/>
        </w:rPr>
      </w:pPr>
      <w:r>
        <w:rPr>
          <w:rFonts w:ascii="Arial" w:hAnsi="Arial" w:cs="Arial"/>
          <w:lang w:val="en-CA"/>
        </w:rPr>
        <w:t>He leaves to Cindy and Gordon the following assets:</w:t>
      </w:r>
    </w:p>
    <w:p w14:paraId="7D713ACB" w14:textId="77777777" w:rsidR="0076091C" w:rsidRDefault="0076091C" w:rsidP="0076091C">
      <w:pPr>
        <w:pStyle w:val="Header"/>
        <w:tabs>
          <w:tab w:val="clear" w:pos="4320"/>
          <w:tab w:val="clear" w:pos="8640"/>
        </w:tabs>
        <w:rPr>
          <w:rFonts w:ascii="Arial" w:hAnsi="Arial" w:cs="Arial"/>
          <w:lang w:val="en-CA"/>
        </w:rPr>
      </w:pPr>
    </w:p>
    <w:p w14:paraId="7BE98344" w14:textId="77777777" w:rsidR="0076091C" w:rsidRDefault="0076091C" w:rsidP="0076091C">
      <w:pPr>
        <w:pStyle w:val="Header"/>
        <w:numPr>
          <w:ilvl w:val="0"/>
          <w:numId w:val="15"/>
        </w:numPr>
        <w:tabs>
          <w:tab w:val="clear" w:pos="4320"/>
          <w:tab w:val="clear" w:pos="8640"/>
        </w:tabs>
        <w:rPr>
          <w:rFonts w:ascii="Arial" w:hAnsi="Arial" w:cs="Arial"/>
          <w:lang w:val="en-CA"/>
        </w:rPr>
      </w:pPr>
      <w:r>
        <w:rPr>
          <w:rFonts w:ascii="Arial" w:hAnsi="Arial" w:cs="Arial"/>
          <w:lang w:val="en-CA"/>
        </w:rPr>
        <w:t>To Cindy, his coin collection whi</w:t>
      </w:r>
      <w:r w:rsidR="004F77F5">
        <w:rPr>
          <w:rFonts w:ascii="Arial" w:hAnsi="Arial" w:cs="Arial"/>
          <w:lang w:val="en-CA"/>
        </w:rPr>
        <w:t>ch has a cost base of $6</w:t>
      </w:r>
      <w:r>
        <w:rPr>
          <w:rFonts w:ascii="Arial" w:hAnsi="Arial" w:cs="Arial"/>
          <w:lang w:val="en-CA"/>
        </w:rPr>
        <w:t>5</w:t>
      </w:r>
      <w:r w:rsidR="004F77F5">
        <w:rPr>
          <w:rFonts w:ascii="Arial" w:hAnsi="Arial" w:cs="Arial"/>
          <w:lang w:val="en-CA"/>
        </w:rPr>
        <w:t>,000 and fair market value of $13</w:t>
      </w:r>
      <w:r>
        <w:rPr>
          <w:rFonts w:ascii="Arial" w:hAnsi="Arial" w:cs="Arial"/>
          <w:lang w:val="en-CA"/>
        </w:rPr>
        <w:t>0,000.</w:t>
      </w:r>
    </w:p>
    <w:p w14:paraId="485DBBEB" w14:textId="77777777" w:rsidR="0076091C" w:rsidRDefault="0076091C" w:rsidP="0076091C">
      <w:pPr>
        <w:pStyle w:val="Header"/>
        <w:numPr>
          <w:ilvl w:val="0"/>
          <w:numId w:val="15"/>
        </w:numPr>
        <w:tabs>
          <w:tab w:val="clear" w:pos="4320"/>
          <w:tab w:val="clear" w:pos="8640"/>
        </w:tabs>
        <w:rPr>
          <w:rFonts w:ascii="Arial" w:hAnsi="Arial" w:cs="Arial"/>
          <w:lang w:val="en-CA"/>
        </w:rPr>
      </w:pPr>
      <w:r>
        <w:rPr>
          <w:rFonts w:ascii="Arial" w:hAnsi="Arial" w:cs="Arial"/>
          <w:lang w:val="en-CA"/>
        </w:rPr>
        <w:t>To Gordon, a 1</w:t>
      </w:r>
      <w:r w:rsidRPr="0076091C">
        <w:rPr>
          <w:rFonts w:ascii="Arial" w:hAnsi="Arial" w:cs="Arial"/>
          <w:vertAlign w:val="superscript"/>
          <w:lang w:val="en-CA"/>
        </w:rPr>
        <w:t>st</w:t>
      </w:r>
      <w:r>
        <w:rPr>
          <w:rFonts w:ascii="Arial" w:hAnsi="Arial" w:cs="Arial"/>
          <w:lang w:val="en-CA"/>
        </w:rPr>
        <w:t xml:space="preserve"> edition</w:t>
      </w:r>
      <w:r w:rsidR="00DA5D76">
        <w:rPr>
          <w:rFonts w:ascii="Arial" w:hAnsi="Arial" w:cs="Arial"/>
          <w:lang w:val="en-CA"/>
        </w:rPr>
        <w:t xml:space="preserve"> book of Herman Melville’s Moby Dick</w:t>
      </w:r>
      <w:r>
        <w:rPr>
          <w:rFonts w:ascii="Arial" w:hAnsi="Arial" w:cs="Arial"/>
          <w:lang w:val="en-CA"/>
        </w:rPr>
        <w:t>. The book had cost</w:t>
      </w:r>
      <w:r w:rsidR="004F77F5">
        <w:rPr>
          <w:rFonts w:ascii="Arial" w:hAnsi="Arial" w:cs="Arial"/>
          <w:lang w:val="en-CA"/>
        </w:rPr>
        <w:t xml:space="preserve"> $38,000 and has a fair market value of $120,000</w:t>
      </w:r>
      <w:r w:rsidR="006F6CE1">
        <w:rPr>
          <w:rFonts w:ascii="Arial" w:hAnsi="Arial" w:cs="Arial"/>
          <w:lang w:val="en-CA"/>
        </w:rPr>
        <w:t>.</w:t>
      </w:r>
    </w:p>
    <w:p w14:paraId="4EFEF5B8" w14:textId="77777777" w:rsidR="006F6CE1" w:rsidRDefault="006F6CE1" w:rsidP="006F6CE1">
      <w:pPr>
        <w:pStyle w:val="Header"/>
        <w:tabs>
          <w:tab w:val="clear" w:pos="4320"/>
          <w:tab w:val="clear" w:pos="8640"/>
        </w:tabs>
        <w:rPr>
          <w:rFonts w:ascii="Arial" w:hAnsi="Arial" w:cs="Arial"/>
          <w:lang w:val="en-CA"/>
        </w:rPr>
      </w:pPr>
    </w:p>
    <w:p w14:paraId="26257B66" w14:textId="77777777" w:rsidR="006F6CE1" w:rsidRDefault="006F6CE1" w:rsidP="006F6CE1">
      <w:pPr>
        <w:pStyle w:val="Header"/>
        <w:tabs>
          <w:tab w:val="clear" w:pos="4320"/>
          <w:tab w:val="clear" w:pos="8640"/>
        </w:tabs>
        <w:rPr>
          <w:rFonts w:ascii="Arial" w:hAnsi="Arial" w:cs="Arial"/>
          <w:lang w:val="en-CA"/>
        </w:rPr>
      </w:pPr>
      <w:r>
        <w:rPr>
          <w:rFonts w:ascii="Arial" w:hAnsi="Arial" w:cs="Arial"/>
          <w:lang w:val="en-CA"/>
        </w:rPr>
        <w:t xml:space="preserve">He leaves to his secretary, Julia, the cottage which was purchased in 2011 for $400,000. </w:t>
      </w:r>
      <w:r w:rsidR="00172D0D">
        <w:rPr>
          <w:rFonts w:ascii="Arial" w:hAnsi="Arial" w:cs="Arial"/>
          <w:lang w:val="en-CA"/>
        </w:rPr>
        <w:t xml:space="preserve">Julia loved the cottage as she and George used it regularly to work on the company’s 5 year plan. </w:t>
      </w:r>
      <w:r w:rsidR="007A52A6">
        <w:rPr>
          <w:rFonts w:ascii="Arial" w:hAnsi="Arial" w:cs="Arial"/>
          <w:lang w:val="en-CA"/>
        </w:rPr>
        <w:t>T</w:t>
      </w:r>
      <w:r>
        <w:rPr>
          <w:rFonts w:ascii="Arial" w:hAnsi="Arial" w:cs="Arial"/>
          <w:lang w:val="en-CA"/>
        </w:rPr>
        <w:t>he cottage has not appreciated</w:t>
      </w:r>
      <w:r w:rsidR="007A52A6">
        <w:rPr>
          <w:rFonts w:ascii="Arial" w:hAnsi="Arial" w:cs="Arial"/>
          <w:lang w:val="en-CA"/>
        </w:rPr>
        <w:t xml:space="preserve"> in value</w:t>
      </w:r>
      <w:r>
        <w:rPr>
          <w:rFonts w:ascii="Arial" w:hAnsi="Arial" w:cs="Arial"/>
          <w:lang w:val="en-CA"/>
        </w:rPr>
        <w:t xml:space="preserve"> since then.</w:t>
      </w:r>
    </w:p>
    <w:p w14:paraId="06FBAC95" w14:textId="77777777" w:rsidR="006F6CE1" w:rsidRDefault="006F6CE1" w:rsidP="006F6CE1">
      <w:pPr>
        <w:pStyle w:val="Header"/>
        <w:tabs>
          <w:tab w:val="clear" w:pos="4320"/>
          <w:tab w:val="clear" w:pos="8640"/>
        </w:tabs>
        <w:rPr>
          <w:rFonts w:ascii="Arial" w:hAnsi="Arial" w:cs="Arial"/>
          <w:lang w:val="en-CA"/>
        </w:rPr>
      </w:pPr>
    </w:p>
    <w:p w14:paraId="00189046" w14:textId="77777777" w:rsidR="006F6CE1" w:rsidRDefault="006F6CE1" w:rsidP="006F6CE1">
      <w:pPr>
        <w:pStyle w:val="Header"/>
        <w:tabs>
          <w:tab w:val="clear" w:pos="4320"/>
          <w:tab w:val="clear" w:pos="8640"/>
        </w:tabs>
        <w:rPr>
          <w:rFonts w:ascii="Arial" w:hAnsi="Arial" w:cs="Arial"/>
          <w:lang w:val="en-CA"/>
        </w:rPr>
      </w:pPr>
      <w:r>
        <w:rPr>
          <w:rFonts w:ascii="Arial" w:hAnsi="Arial" w:cs="Arial"/>
          <w:u w:val="single"/>
          <w:lang w:val="en-CA"/>
        </w:rPr>
        <w:t>Additional information:</w:t>
      </w:r>
    </w:p>
    <w:p w14:paraId="49636D20" w14:textId="77777777" w:rsidR="006F6CE1" w:rsidRDefault="006F6CE1" w:rsidP="006F6CE1">
      <w:pPr>
        <w:pStyle w:val="Header"/>
        <w:tabs>
          <w:tab w:val="clear" w:pos="4320"/>
          <w:tab w:val="clear" w:pos="8640"/>
        </w:tabs>
        <w:rPr>
          <w:rFonts w:ascii="Arial" w:hAnsi="Arial" w:cs="Arial"/>
          <w:lang w:val="en-CA"/>
        </w:rPr>
      </w:pPr>
    </w:p>
    <w:p w14:paraId="065E381A" w14:textId="77777777" w:rsidR="006F6CE1" w:rsidRDefault="006F6CE1" w:rsidP="006F6CE1">
      <w:pPr>
        <w:pStyle w:val="Header"/>
        <w:numPr>
          <w:ilvl w:val="0"/>
          <w:numId w:val="16"/>
        </w:numPr>
        <w:tabs>
          <w:tab w:val="clear" w:pos="4320"/>
          <w:tab w:val="clear" w:pos="8640"/>
        </w:tabs>
        <w:rPr>
          <w:rFonts w:ascii="Arial" w:hAnsi="Arial" w:cs="Arial"/>
          <w:lang w:val="en-CA"/>
        </w:rPr>
      </w:pPr>
      <w:r>
        <w:rPr>
          <w:rFonts w:ascii="Arial" w:hAnsi="Arial" w:cs="Arial"/>
          <w:lang w:val="en-CA"/>
        </w:rPr>
        <w:t>George had received $190,000 of employment income as at the date of his death. His last paycheque for services rendered till August 15 was deposited in his bank account on that date.</w:t>
      </w:r>
    </w:p>
    <w:p w14:paraId="679AE588" w14:textId="77777777" w:rsidR="00172D0D" w:rsidRDefault="00172D0D" w:rsidP="006F6CE1">
      <w:pPr>
        <w:pStyle w:val="Header"/>
        <w:numPr>
          <w:ilvl w:val="0"/>
          <w:numId w:val="16"/>
        </w:numPr>
        <w:tabs>
          <w:tab w:val="clear" w:pos="4320"/>
          <w:tab w:val="clear" w:pos="8640"/>
        </w:tabs>
        <w:rPr>
          <w:rFonts w:ascii="Arial" w:hAnsi="Arial" w:cs="Arial"/>
          <w:lang w:val="en-CA"/>
        </w:rPr>
      </w:pPr>
      <w:r>
        <w:rPr>
          <w:rFonts w:ascii="Arial" w:hAnsi="Arial" w:cs="Arial"/>
          <w:lang w:val="en-CA"/>
        </w:rPr>
        <w:t>He received $2,500 of dividends from Blue Liner Ltd.</w:t>
      </w:r>
    </w:p>
    <w:p w14:paraId="3C647310" w14:textId="77777777" w:rsidR="00172D0D" w:rsidRDefault="00172D0D" w:rsidP="006F6CE1">
      <w:pPr>
        <w:pStyle w:val="Header"/>
        <w:numPr>
          <w:ilvl w:val="0"/>
          <w:numId w:val="16"/>
        </w:numPr>
        <w:tabs>
          <w:tab w:val="clear" w:pos="4320"/>
          <w:tab w:val="clear" w:pos="8640"/>
        </w:tabs>
        <w:rPr>
          <w:rFonts w:ascii="Arial" w:hAnsi="Arial" w:cs="Arial"/>
          <w:lang w:val="en-CA"/>
        </w:rPr>
      </w:pPr>
      <w:r>
        <w:rPr>
          <w:rFonts w:ascii="Arial" w:hAnsi="Arial" w:cs="Arial"/>
          <w:lang w:val="en-CA"/>
        </w:rPr>
        <w:t>Lucky Me Ltd. had declared $30,000 of dividends on August 10, which was to be paid on August 31.</w:t>
      </w:r>
    </w:p>
    <w:p w14:paraId="749F12C9" w14:textId="77777777" w:rsidR="00172D0D" w:rsidRDefault="00172D0D" w:rsidP="006F6CE1">
      <w:pPr>
        <w:pStyle w:val="Header"/>
        <w:numPr>
          <w:ilvl w:val="0"/>
          <w:numId w:val="16"/>
        </w:numPr>
        <w:tabs>
          <w:tab w:val="clear" w:pos="4320"/>
          <w:tab w:val="clear" w:pos="8640"/>
        </w:tabs>
        <w:rPr>
          <w:rFonts w:ascii="Arial" w:hAnsi="Arial" w:cs="Arial"/>
          <w:lang w:val="en-CA"/>
        </w:rPr>
      </w:pPr>
      <w:r>
        <w:rPr>
          <w:rFonts w:ascii="Arial" w:hAnsi="Arial" w:cs="Arial"/>
          <w:lang w:val="en-CA"/>
        </w:rPr>
        <w:t>On his 2007 tax return, George claimed a Business Investment Loss of $</w:t>
      </w:r>
      <w:r w:rsidR="00AD36DA">
        <w:rPr>
          <w:rFonts w:ascii="Arial" w:hAnsi="Arial" w:cs="Arial"/>
          <w:lang w:val="en-CA"/>
        </w:rPr>
        <w:t>4</w:t>
      </w:r>
      <w:r>
        <w:rPr>
          <w:rFonts w:ascii="Arial" w:hAnsi="Arial" w:cs="Arial"/>
          <w:lang w:val="en-CA"/>
        </w:rPr>
        <w:t>0,000.</w:t>
      </w:r>
    </w:p>
    <w:p w14:paraId="15A0B164" w14:textId="77777777" w:rsidR="00172D0D" w:rsidRDefault="00172D0D" w:rsidP="006F6CE1">
      <w:pPr>
        <w:pStyle w:val="Header"/>
        <w:numPr>
          <w:ilvl w:val="0"/>
          <w:numId w:val="16"/>
        </w:numPr>
        <w:tabs>
          <w:tab w:val="clear" w:pos="4320"/>
          <w:tab w:val="clear" w:pos="8640"/>
        </w:tabs>
        <w:rPr>
          <w:rFonts w:ascii="Arial" w:hAnsi="Arial" w:cs="Arial"/>
          <w:lang w:val="en-CA"/>
        </w:rPr>
      </w:pPr>
      <w:r>
        <w:rPr>
          <w:rFonts w:ascii="Arial" w:hAnsi="Arial" w:cs="Arial"/>
          <w:lang w:val="en-CA"/>
        </w:rPr>
        <w:t>George has yet to use any part of his Capital Gains Deduction.</w:t>
      </w:r>
    </w:p>
    <w:p w14:paraId="50C21348" w14:textId="77777777" w:rsidR="00172D0D" w:rsidRDefault="00172D0D" w:rsidP="00172D0D">
      <w:pPr>
        <w:pStyle w:val="Header"/>
        <w:tabs>
          <w:tab w:val="clear" w:pos="4320"/>
          <w:tab w:val="clear" w:pos="8640"/>
        </w:tabs>
        <w:rPr>
          <w:rFonts w:ascii="Arial" w:hAnsi="Arial" w:cs="Arial"/>
          <w:lang w:val="en-CA"/>
        </w:rPr>
      </w:pPr>
    </w:p>
    <w:p w14:paraId="406A95B6" w14:textId="77777777" w:rsidR="00172D0D" w:rsidRPr="00172D0D" w:rsidRDefault="00172D0D" w:rsidP="00172D0D">
      <w:pPr>
        <w:pStyle w:val="Header"/>
        <w:tabs>
          <w:tab w:val="clear" w:pos="4320"/>
          <w:tab w:val="clear" w:pos="8640"/>
        </w:tabs>
        <w:rPr>
          <w:rFonts w:ascii="Arial" w:hAnsi="Arial" w:cs="Arial"/>
          <w:lang w:val="en-CA"/>
        </w:rPr>
      </w:pPr>
      <w:r>
        <w:rPr>
          <w:rFonts w:ascii="Arial" w:hAnsi="Arial" w:cs="Arial"/>
          <w:b/>
          <w:u w:val="single"/>
          <w:lang w:val="en-CA"/>
        </w:rPr>
        <w:lastRenderedPageBreak/>
        <w:t>Required:</w:t>
      </w:r>
    </w:p>
    <w:p w14:paraId="53FE37D0" w14:textId="77777777" w:rsidR="00172D0D" w:rsidRDefault="00172D0D" w:rsidP="00172D0D">
      <w:pPr>
        <w:pStyle w:val="Header"/>
        <w:tabs>
          <w:tab w:val="clear" w:pos="4320"/>
          <w:tab w:val="clear" w:pos="8640"/>
        </w:tabs>
        <w:rPr>
          <w:rFonts w:ascii="Arial" w:hAnsi="Arial" w:cs="Arial"/>
          <w:b/>
          <w:u w:val="single"/>
          <w:lang w:val="en-CA"/>
        </w:rPr>
      </w:pPr>
    </w:p>
    <w:p w14:paraId="5AB01874" w14:textId="77777777" w:rsidR="00172D0D" w:rsidRPr="00D64D81" w:rsidRDefault="00172D0D" w:rsidP="00172D0D">
      <w:pPr>
        <w:pStyle w:val="Header"/>
        <w:numPr>
          <w:ilvl w:val="0"/>
          <w:numId w:val="17"/>
        </w:numPr>
        <w:tabs>
          <w:tab w:val="clear" w:pos="4320"/>
          <w:tab w:val="clear" w:pos="8640"/>
        </w:tabs>
        <w:rPr>
          <w:rFonts w:ascii="Arial" w:hAnsi="Arial" w:cs="Arial"/>
          <w:lang w:val="en-CA"/>
        </w:rPr>
      </w:pPr>
      <w:r>
        <w:rPr>
          <w:rFonts w:ascii="Arial" w:hAnsi="Arial" w:cs="Arial"/>
          <w:lang w:val="en-CA"/>
        </w:rPr>
        <w:t>Compute George’s 2014 minimum net income and minimum taxable income that would appear on his Final Return. Explain why certain items may have been omitted.</w:t>
      </w:r>
      <w:r w:rsidR="00C667C2">
        <w:rPr>
          <w:rFonts w:ascii="Arial" w:hAnsi="Arial" w:cs="Arial"/>
          <w:lang w:val="en-CA"/>
        </w:rPr>
        <w:t xml:space="preserve"> </w:t>
      </w:r>
      <w:r w:rsidR="00D36E1A">
        <w:rPr>
          <w:rFonts w:ascii="Arial" w:hAnsi="Arial" w:cs="Arial"/>
          <w:lang w:val="en-CA"/>
        </w:rPr>
        <w:t xml:space="preserve">Use any elections if advantageous. </w:t>
      </w:r>
      <w:r w:rsidR="005555A6">
        <w:rPr>
          <w:rFonts w:ascii="Arial" w:hAnsi="Arial" w:cs="Arial"/>
          <w:b/>
          <w:lang w:val="en-CA"/>
        </w:rPr>
        <w:t>(11</w:t>
      </w:r>
      <w:r w:rsidR="00C667C2">
        <w:rPr>
          <w:rFonts w:ascii="Arial" w:hAnsi="Arial" w:cs="Arial"/>
          <w:b/>
          <w:lang w:val="en-CA"/>
        </w:rPr>
        <w:t xml:space="preserve"> marks)</w:t>
      </w:r>
    </w:p>
    <w:p w14:paraId="30A6F794" w14:textId="77777777" w:rsidR="00D64D81" w:rsidRDefault="00D64D81" w:rsidP="00D64D81">
      <w:pPr>
        <w:pStyle w:val="Header"/>
        <w:tabs>
          <w:tab w:val="clear" w:pos="4320"/>
          <w:tab w:val="clear" w:pos="8640"/>
        </w:tabs>
        <w:ind w:left="720"/>
        <w:rPr>
          <w:rFonts w:ascii="Arial" w:hAnsi="Arial" w:cs="Arial"/>
          <w:lang w:val="en-CA"/>
        </w:rPr>
      </w:pPr>
    </w:p>
    <w:p w14:paraId="1074AFA7" w14:textId="77777777" w:rsidR="00C667C2" w:rsidRDefault="00C667C2" w:rsidP="00172D0D">
      <w:pPr>
        <w:pStyle w:val="Header"/>
        <w:numPr>
          <w:ilvl w:val="0"/>
          <w:numId w:val="17"/>
        </w:numPr>
        <w:tabs>
          <w:tab w:val="clear" w:pos="4320"/>
          <w:tab w:val="clear" w:pos="8640"/>
        </w:tabs>
        <w:rPr>
          <w:rFonts w:ascii="Arial" w:hAnsi="Arial" w:cs="Arial"/>
          <w:lang w:val="en-CA"/>
        </w:rPr>
      </w:pPr>
      <w:r>
        <w:rPr>
          <w:rFonts w:ascii="Arial" w:hAnsi="Arial" w:cs="Arial"/>
          <w:lang w:val="en-CA"/>
        </w:rPr>
        <w:t xml:space="preserve">Within the next year, Jane wishes to transfer some of the shares of Lucky Me Ltd. to each of her 2 children. </w:t>
      </w:r>
      <w:r w:rsidR="005555A6">
        <w:rPr>
          <w:rFonts w:ascii="Arial" w:hAnsi="Arial" w:cs="Arial"/>
          <w:lang w:val="en-CA"/>
        </w:rPr>
        <w:t>Fully e</w:t>
      </w:r>
      <w:r>
        <w:rPr>
          <w:rFonts w:ascii="Arial" w:hAnsi="Arial" w:cs="Arial"/>
          <w:lang w:val="en-CA"/>
        </w:rPr>
        <w:t>xplain the tax consequences to Jane and to her 2 children of doing so. (</w:t>
      </w:r>
      <w:r>
        <w:rPr>
          <w:rFonts w:ascii="Arial" w:hAnsi="Arial" w:cs="Arial"/>
          <w:b/>
          <w:lang w:val="en-CA"/>
        </w:rPr>
        <w:t>4 marks)</w:t>
      </w:r>
    </w:p>
    <w:p w14:paraId="678346B3" w14:textId="77777777" w:rsidR="00641237" w:rsidRDefault="00641237" w:rsidP="00641237">
      <w:pPr>
        <w:pStyle w:val="Header"/>
        <w:tabs>
          <w:tab w:val="clear" w:pos="4320"/>
          <w:tab w:val="clear" w:pos="8640"/>
        </w:tabs>
        <w:rPr>
          <w:rFonts w:ascii="Arial" w:hAnsi="Arial" w:cs="Arial"/>
          <w:lang w:val="en-CA"/>
        </w:rPr>
      </w:pPr>
    </w:p>
    <w:p w14:paraId="323C213D" w14:textId="77777777" w:rsidR="006F2E16" w:rsidRDefault="006F2E16">
      <w:pPr>
        <w:spacing w:after="200" w:line="276" w:lineRule="auto"/>
        <w:rPr>
          <w:rFonts w:ascii="Arial" w:hAnsi="Arial" w:cs="Arial"/>
          <w:lang w:val="en-CA"/>
        </w:rPr>
      </w:pPr>
      <w:r>
        <w:rPr>
          <w:rFonts w:ascii="Arial" w:hAnsi="Arial" w:cs="Arial"/>
          <w:lang w:val="en-CA"/>
        </w:rPr>
        <w:br w:type="page"/>
      </w:r>
    </w:p>
    <w:p w14:paraId="47D3DD54" w14:textId="77777777" w:rsidR="00641237" w:rsidRPr="00C9769C" w:rsidRDefault="00641237" w:rsidP="00641237">
      <w:pPr>
        <w:pStyle w:val="Heading1"/>
        <w:jc w:val="left"/>
        <w:rPr>
          <w:rFonts w:ascii="Arial" w:hAnsi="Arial"/>
          <w:u w:val="single"/>
          <w:lang w:val="en-CA"/>
        </w:rPr>
      </w:pPr>
      <w:r w:rsidRPr="00C9769C">
        <w:rPr>
          <w:rFonts w:ascii="Arial" w:hAnsi="Arial"/>
          <w:u w:val="single"/>
          <w:lang w:val="en-CA"/>
        </w:rPr>
        <w:lastRenderedPageBreak/>
        <w:t>Question</w:t>
      </w:r>
      <w:r>
        <w:rPr>
          <w:rFonts w:ascii="Arial" w:hAnsi="Arial"/>
          <w:u w:val="single"/>
          <w:lang w:val="en-CA"/>
        </w:rPr>
        <w:t xml:space="preserve"> </w:t>
      </w:r>
      <w:proofErr w:type="gramStart"/>
      <w:r>
        <w:rPr>
          <w:rFonts w:ascii="Arial" w:hAnsi="Arial"/>
          <w:u w:val="single"/>
          <w:lang w:val="en-CA"/>
        </w:rPr>
        <w:t xml:space="preserve">2  </w:t>
      </w:r>
      <w:r w:rsidRPr="00C9769C">
        <w:rPr>
          <w:rFonts w:ascii="Arial" w:hAnsi="Arial"/>
          <w:u w:val="single"/>
          <w:lang w:val="en-CA"/>
        </w:rPr>
        <w:t>(</w:t>
      </w:r>
      <w:proofErr w:type="gramEnd"/>
      <w:r w:rsidR="00912479">
        <w:rPr>
          <w:rFonts w:ascii="Arial" w:hAnsi="Arial"/>
          <w:u w:val="single"/>
          <w:lang w:val="en-CA"/>
        </w:rPr>
        <w:t>12</w:t>
      </w:r>
      <w:r>
        <w:rPr>
          <w:rFonts w:ascii="Arial" w:hAnsi="Arial"/>
          <w:u w:val="single"/>
          <w:lang w:val="en-CA"/>
        </w:rPr>
        <w:t xml:space="preserve"> marks - </w:t>
      </w:r>
      <w:r w:rsidR="00912479">
        <w:rPr>
          <w:rFonts w:ascii="Arial" w:hAnsi="Arial"/>
          <w:u w:val="single"/>
          <w:lang w:val="en-CA"/>
        </w:rPr>
        <w:t>22</w:t>
      </w:r>
      <w:r>
        <w:rPr>
          <w:rFonts w:ascii="Arial" w:hAnsi="Arial"/>
          <w:u w:val="single"/>
          <w:lang w:val="en-CA"/>
        </w:rPr>
        <w:t xml:space="preserve"> minutes)</w:t>
      </w:r>
    </w:p>
    <w:p w14:paraId="25DEB3E3" w14:textId="77777777" w:rsidR="00641237" w:rsidRDefault="00641237" w:rsidP="00641237">
      <w:pPr>
        <w:pStyle w:val="Header"/>
        <w:tabs>
          <w:tab w:val="clear" w:pos="4320"/>
          <w:tab w:val="clear" w:pos="8640"/>
        </w:tabs>
        <w:rPr>
          <w:rFonts w:ascii="Arial" w:hAnsi="Arial" w:cs="Arial"/>
          <w:lang w:val="en-CA"/>
        </w:rPr>
      </w:pPr>
    </w:p>
    <w:p w14:paraId="6BA7D32B" w14:textId="77777777" w:rsidR="00641237" w:rsidRDefault="000D4253" w:rsidP="00641237">
      <w:pPr>
        <w:autoSpaceDE w:val="0"/>
        <w:autoSpaceDN w:val="0"/>
        <w:adjustRightInd w:val="0"/>
        <w:rPr>
          <w:rFonts w:ascii="Arial" w:eastAsiaTheme="minorHAnsi" w:hAnsi="Arial" w:cs="Arial"/>
          <w:color w:val="000000"/>
          <w:lang w:val="en-CA"/>
        </w:rPr>
      </w:pPr>
      <w:proofErr w:type="spellStart"/>
      <w:r>
        <w:rPr>
          <w:rFonts w:ascii="Arial" w:eastAsiaTheme="minorHAnsi" w:hAnsi="Arial" w:cs="Arial"/>
          <w:color w:val="000000"/>
          <w:lang w:val="en-CA"/>
        </w:rPr>
        <w:t>Potsy</w:t>
      </w:r>
      <w:proofErr w:type="spellEnd"/>
      <w:r>
        <w:rPr>
          <w:rFonts w:ascii="Arial" w:eastAsiaTheme="minorHAnsi" w:hAnsi="Arial" w:cs="Arial"/>
          <w:color w:val="000000"/>
          <w:lang w:val="en-CA"/>
        </w:rPr>
        <w:t xml:space="preserve"> Flower</w:t>
      </w:r>
      <w:r w:rsidR="00641237" w:rsidRPr="00641237">
        <w:rPr>
          <w:rFonts w:ascii="Arial" w:eastAsiaTheme="minorHAnsi" w:hAnsi="Arial" w:cs="Arial"/>
          <w:color w:val="000000"/>
          <w:lang w:val="en-CA"/>
        </w:rPr>
        <w:t xml:space="preserve"> Ltd. is a Canadian controlled private corporation with a June 30 year end.</w:t>
      </w:r>
      <w:r w:rsidR="00641237">
        <w:rPr>
          <w:rFonts w:ascii="Arial" w:eastAsiaTheme="minorHAnsi" w:hAnsi="Arial" w:cs="Arial"/>
          <w:color w:val="000000"/>
          <w:lang w:val="en-CA"/>
        </w:rPr>
        <w:t xml:space="preserve">  </w:t>
      </w:r>
      <w:r w:rsidR="00641237" w:rsidRPr="00641237">
        <w:rPr>
          <w:rFonts w:ascii="Arial" w:eastAsiaTheme="minorHAnsi" w:hAnsi="Arial" w:cs="Arial"/>
          <w:color w:val="000000"/>
          <w:lang w:val="en-CA"/>
        </w:rPr>
        <w:t>All of the shares of the corporation</w:t>
      </w:r>
      <w:r>
        <w:rPr>
          <w:rFonts w:ascii="Arial" w:eastAsiaTheme="minorHAnsi" w:hAnsi="Arial" w:cs="Arial"/>
          <w:color w:val="000000"/>
          <w:lang w:val="en-CA"/>
        </w:rPr>
        <w:t xml:space="preserve"> are owned by Mr. </w:t>
      </w:r>
      <w:proofErr w:type="spellStart"/>
      <w:r>
        <w:rPr>
          <w:rFonts w:ascii="Arial" w:eastAsiaTheme="minorHAnsi" w:hAnsi="Arial" w:cs="Arial"/>
          <w:color w:val="000000"/>
          <w:lang w:val="en-CA"/>
        </w:rPr>
        <w:t>Potsy</w:t>
      </w:r>
      <w:proofErr w:type="spellEnd"/>
      <w:r w:rsidR="00641237" w:rsidRPr="00641237">
        <w:rPr>
          <w:rFonts w:ascii="Arial" w:eastAsiaTheme="minorHAnsi" w:hAnsi="Arial" w:cs="Arial"/>
          <w:color w:val="000000"/>
          <w:lang w:val="en-CA"/>
        </w:rPr>
        <w:t>, the founder of the corporation.</w:t>
      </w:r>
    </w:p>
    <w:p w14:paraId="205D124F" w14:textId="77777777" w:rsidR="00641237" w:rsidRPr="00641237" w:rsidRDefault="00641237" w:rsidP="00641237">
      <w:pPr>
        <w:autoSpaceDE w:val="0"/>
        <w:autoSpaceDN w:val="0"/>
        <w:adjustRightInd w:val="0"/>
        <w:rPr>
          <w:rFonts w:ascii="Arial" w:eastAsiaTheme="minorHAnsi" w:hAnsi="Arial" w:cs="Arial"/>
          <w:color w:val="000000"/>
          <w:lang w:val="en-CA"/>
        </w:rPr>
      </w:pPr>
    </w:p>
    <w:p w14:paraId="2D941394" w14:textId="77777777" w:rsidR="00641237" w:rsidRDefault="00641237" w:rsidP="00641237">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On June 30, 2014</w:t>
      </w:r>
      <w:r w:rsidRPr="00641237">
        <w:rPr>
          <w:rFonts w:ascii="Arial" w:eastAsiaTheme="minorHAnsi" w:hAnsi="Arial" w:cs="Arial"/>
          <w:color w:val="000000"/>
          <w:lang w:val="en-CA"/>
        </w:rPr>
        <w:t>, the Balance Sheet of the Company is as follows:</w:t>
      </w:r>
    </w:p>
    <w:p w14:paraId="24BFD50E" w14:textId="77777777" w:rsidR="00641237" w:rsidRPr="00641237" w:rsidRDefault="00641237" w:rsidP="00641237">
      <w:pPr>
        <w:autoSpaceDE w:val="0"/>
        <w:autoSpaceDN w:val="0"/>
        <w:adjustRightInd w:val="0"/>
        <w:rPr>
          <w:rFonts w:ascii="Arial" w:eastAsiaTheme="minorHAnsi" w:hAnsi="Arial" w:cs="Arial"/>
          <w:color w:val="000000"/>
          <w:lang w:val="en-CA"/>
        </w:rPr>
      </w:pPr>
    </w:p>
    <w:p w14:paraId="6E5D4E14" w14:textId="77777777" w:rsidR="00641237" w:rsidRPr="00641237" w:rsidRDefault="00641237" w:rsidP="00641237">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Cash</w:t>
      </w:r>
      <w:r>
        <w:rPr>
          <w:rFonts w:ascii="Arial" w:eastAsiaTheme="minorHAnsi" w:hAnsi="Arial" w:cs="Arial"/>
          <w:color w:val="000000"/>
          <w:lang w:val="en-CA"/>
        </w:rPr>
        <w:tab/>
      </w:r>
      <w:r w:rsidRPr="00641237">
        <w:rPr>
          <w:rFonts w:ascii="Arial" w:eastAsiaTheme="minorHAnsi" w:hAnsi="Arial" w:cs="Arial"/>
          <w:color w:val="000000"/>
          <w:lang w:val="en-CA"/>
        </w:rPr>
        <w:t xml:space="preserve"> $ 50,000</w:t>
      </w:r>
    </w:p>
    <w:p w14:paraId="0C8946DC" w14:textId="77777777" w:rsidR="00641237" w:rsidRPr="00641237" w:rsidRDefault="00641237" w:rsidP="00641237">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Accounts Receivable</w:t>
      </w:r>
      <w:r>
        <w:rPr>
          <w:rFonts w:ascii="Arial" w:eastAsiaTheme="minorHAnsi" w:hAnsi="Arial" w:cs="Arial"/>
          <w:color w:val="000000"/>
          <w:lang w:val="en-CA"/>
        </w:rPr>
        <w:tab/>
      </w:r>
      <w:r w:rsidRPr="00641237">
        <w:rPr>
          <w:rFonts w:ascii="Arial" w:eastAsiaTheme="minorHAnsi" w:hAnsi="Arial" w:cs="Arial"/>
          <w:color w:val="000000"/>
          <w:lang w:val="en-CA"/>
        </w:rPr>
        <w:t xml:space="preserve"> 215,000</w:t>
      </w:r>
    </w:p>
    <w:p w14:paraId="0970277D" w14:textId="77777777" w:rsidR="00641237" w:rsidRPr="00641237" w:rsidRDefault="00641237" w:rsidP="00641237">
      <w:pPr>
        <w:tabs>
          <w:tab w:val="right" w:pos="5670"/>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Inventories (LCM</w:t>
      </w:r>
      <w:r w:rsidRPr="00641237">
        <w:rPr>
          <w:rFonts w:ascii="Arial" w:eastAsiaTheme="minorHAnsi" w:hAnsi="Arial" w:cs="Arial"/>
          <w:color w:val="000000"/>
          <w:lang w:val="en-CA"/>
        </w:rPr>
        <w:t xml:space="preserve">) </w:t>
      </w:r>
      <w:r>
        <w:rPr>
          <w:rFonts w:ascii="Arial" w:eastAsiaTheme="minorHAnsi" w:hAnsi="Arial" w:cs="Arial"/>
          <w:color w:val="000000"/>
          <w:lang w:val="en-CA"/>
        </w:rPr>
        <w:tab/>
      </w:r>
      <w:r w:rsidRPr="00641237">
        <w:rPr>
          <w:rFonts w:ascii="Arial" w:eastAsiaTheme="minorHAnsi" w:hAnsi="Arial" w:cs="Arial"/>
          <w:color w:val="000000"/>
          <w:lang w:val="en-CA"/>
        </w:rPr>
        <w:t>375,000</w:t>
      </w:r>
    </w:p>
    <w:p w14:paraId="2EA7976A" w14:textId="77777777" w:rsidR="00641237" w:rsidRPr="00641237" w:rsidRDefault="00641237" w:rsidP="00641237">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 xml:space="preserve">Land (Cost) </w:t>
      </w:r>
      <w:r>
        <w:rPr>
          <w:rFonts w:ascii="Arial" w:eastAsiaTheme="minorHAnsi" w:hAnsi="Arial" w:cs="Arial"/>
          <w:color w:val="000000"/>
          <w:lang w:val="en-CA"/>
        </w:rPr>
        <w:tab/>
      </w:r>
      <w:r w:rsidRPr="00641237">
        <w:rPr>
          <w:rFonts w:ascii="Arial" w:eastAsiaTheme="minorHAnsi" w:hAnsi="Arial" w:cs="Arial"/>
          <w:color w:val="000000"/>
          <w:lang w:val="en-CA"/>
        </w:rPr>
        <w:t>132,000</w:t>
      </w:r>
    </w:p>
    <w:p w14:paraId="6E688F67" w14:textId="77777777" w:rsidR="00641237" w:rsidRPr="00641237" w:rsidRDefault="00641237" w:rsidP="00641237">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Building (Cost)</w:t>
      </w:r>
      <w:r>
        <w:rPr>
          <w:rFonts w:ascii="Arial" w:eastAsiaTheme="minorHAnsi" w:hAnsi="Arial" w:cs="Arial"/>
          <w:color w:val="000000"/>
          <w:lang w:val="en-CA"/>
        </w:rPr>
        <w:tab/>
      </w:r>
      <w:r w:rsidRPr="00641237">
        <w:rPr>
          <w:rFonts w:ascii="Arial" w:eastAsiaTheme="minorHAnsi" w:hAnsi="Arial" w:cs="Arial"/>
          <w:color w:val="000000"/>
          <w:lang w:val="en-CA"/>
        </w:rPr>
        <w:t xml:space="preserve"> 850,000</w:t>
      </w:r>
    </w:p>
    <w:p w14:paraId="3C5250B7" w14:textId="77777777" w:rsidR="00641237" w:rsidRPr="000D4253" w:rsidRDefault="000D4253" w:rsidP="00641237">
      <w:pPr>
        <w:tabs>
          <w:tab w:val="right" w:pos="5670"/>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Accumulated Depreci</w:t>
      </w:r>
      <w:r w:rsidR="00641237" w:rsidRPr="00641237">
        <w:rPr>
          <w:rFonts w:ascii="Arial" w:eastAsiaTheme="minorHAnsi" w:hAnsi="Arial" w:cs="Arial"/>
          <w:color w:val="000000"/>
          <w:lang w:val="en-CA"/>
        </w:rPr>
        <w:t>ation</w:t>
      </w:r>
      <w:r>
        <w:rPr>
          <w:rFonts w:ascii="Arial" w:eastAsiaTheme="minorHAnsi" w:hAnsi="Arial" w:cs="Arial"/>
          <w:color w:val="000000"/>
          <w:lang w:val="en-CA"/>
        </w:rPr>
        <w:t xml:space="preserve"> – Bldg.</w:t>
      </w:r>
      <w:r w:rsidR="00641237">
        <w:rPr>
          <w:rFonts w:ascii="Arial" w:eastAsiaTheme="minorHAnsi" w:hAnsi="Arial" w:cs="Arial"/>
          <w:color w:val="000000"/>
          <w:lang w:val="en-CA"/>
        </w:rPr>
        <w:tab/>
      </w:r>
      <w:r w:rsidR="00641237" w:rsidRPr="00641237">
        <w:rPr>
          <w:rFonts w:ascii="Arial" w:eastAsiaTheme="minorHAnsi" w:hAnsi="Arial" w:cs="Arial"/>
          <w:color w:val="000000"/>
          <w:lang w:val="en-CA"/>
        </w:rPr>
        <w:t xml:space="preserve"> </w:t>
      </w:r>
      <w:proofErr w:type="gramStart"/>
      <w:r w:rsidR="00641237" w:rsidRPr="000D4253">
        <w:rPr>
          <w:rFonts w:ascii="Arial" w:eastAsiaTheme="minorHAnsi" w:hAnsi="Arial" w:cs="Arial"/>
          <w:color w:val="000000"/>
          <w:lang w:val="en-CA"/>
        </w:rPr>
        <w:t>( 263,000</w:t>
      </w:r>
      <w:proofErr w:type="gramEnd"/>
      <w:r w:rsidR="00641237" w:rsidRPr="000D4253">
        <w:rPr>
          <w:rFonts w:ascii="Arial" w:eastAsiaTheme="minorHAnsi" w:hAnsi="Arial" w:cs="Arial"/>
          <w:color w:val="000000"/>
          <w:lang w:val="en-CA"/>
        </w:rPr>
        <w:t>)</w:t>
      </w:r>
    </w:p>
    <w:p w14:paraId="3CEF3E58" w14:textId="77777777" w:rsidR="000D4253" w:rsidRDefault="000D4253" w:rsidP="00641237">
      <w:pPr>
        <w:tabs>
          <w:tab w:val="right" w:pos="5670"/>
        </w:tabs>
        <w:autoSpaceDE w:val="0"/>
        <w:autoSpaceDN w:val="0"/>
        <w:adjustRightInd w:val="0"/>
        <w:rPr>
          <w:rFonts w:ascii="Arial" w:eastAsiaTheme="minorHAnsi" w:hAnsi="Arial" w:cs="Arial"/>
          <w:color w:val="000000"/>
          <w:lang w:val="en-CA"/>
        </w:rPr>
      </w:pPr>
      <w:r w:rsidRPr="000D4253">
        <w:rPr>
          <w:rFonts w:ascii="Arial" w:eastAsiaTheme="minorHAnsi" w:hAnsi="Arial" w:cs="Arial"/>
          <w:color w:val="000000"/>
          <w:lang w:val="en-CA"/>
        </w:rPr>
        <w:t>Equipment</w:t>
      </w:r>
      <w:r>
        <w:rPr>
          <w:rFonts w:ascii="Arial" w:eastAsiaTheme="minorHAnsi" w:hAnsi="Arial" w:cs="Arial"/>
          <w:color w:val="000000"/>
          <w:lang w:val="en-CA"/>
        </w:rPr>
        <w:tab/>
        <w:t>120,000</w:t>
      </w:r>
    </w:p>
    <w:p w14:paraId="413782D8" w14:textId="77777777" w:rsidR="000D4253" w:rsidRPr="000D4253" w:rsidRDefault="000D4253" w:rsidP="00641237">
      <w:pPr>
        <w:tabs>
          <w:tab w:val="right" w:pos="5670"/>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Accumulated Depreciation – Equip.</w:t>
      </w:r>
      <w:r>
        <w:rPr>
          <w:rFonts w:ascii="Arial" w:eastAsiaTheme="minorHAnsi" w:hAnsi="Arial" w:cs="Arial"/>
          <w:color w:val="000000"/>
          <w:lang w:val="en-CA"/>
        </w:rPr>
        <w:tab/>
      </w:r>
      <w:r w:rsidRPr="000D4253">
        <w:rPr>
          <w:rFonts w:ascii="Arial" w:eastAsiaTheme="minorHAnsi" w:hAnsi="Arial" w:cs="Arial"/>
          <w:color w:val="000000"/>
          <w:u w:val="single"/>
          <w:lang w:val="en-CA"/>
        </w:rPr>
        <w:t>(90,000)</w:t>
      </w:r>
    </w:p>
    <w:p w14:paraId="09A38040" w14:textId="77777777" w:rsidR="00641237" w:rsidRDefault="00641237" w:rsidP="00641237">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 xml:space="preserve">Total Assets </w:t>
      </w:r>
      <w:r>
        <w:rPr>
          <w:rFonts w:ascii="Arial" w:eastAsiaTheme="minorHAnsi" w:hAnsi="Arial" w:cs="Arial"/>
          <w:color w:val="000000"/>
          <w:lang w:val="en-CA"/>
        </w:rPr>
        <w:tab/>
      </w:r>
      <w:r w:rsidR="000D4253">
        <w:rPr>
          <w:rFonts w:ascii="Arial" w:eastAsiaTheme="minorHAnsi" w:hAnsi="Arial" w:cs="Arial"/>
          <w:color w:val="000000"/>
          <w:u w:val="double"/>
          <w:lang w:val="en-CA"/>
        </w:rPr>
        <w:t>$1,38</w:t>
      </w:r>
      <w:r w:rsidRPr="00641237">
        <w:rPr>
          <w:rFonts w:ascii="Arial" w:eastAsiaTheme="minorHAnsi" w:hAnsi="Arial" w:cs="Arial"/>
          <w:color w:val="000000"/>
          <w:u w:val="double"/>
          <w:lang w:val="en-CA"/>
        </w:rPr>
        <w:t>9,000</w:t>
      </w:r>
    </w:p>
    <w:p w14:paraId="607BBA51" w14:textId="77777777" w:rsidR="00641237" w:rsidRPr="00641237" w:rsidRDefault="00641237" w:rsidP="00641237">
      <w:pPr>
        <w:tabs>
          <w:tab w:val="right" w:pos="5670"/>
        </w:tabs>
        <w:autoSpaceDE w:val="0"/>
        <w:autoSpaceDN w:val="0"/>
        <w:adjustRightInd w:val="0"/>
        <w:rPr>
          <w:rFonts w:ascii="Arial" w:eastAsiaTheme="minorHAnsi" w:hAnsi="Arial" w:cs="Arial"/>
          <w:color w:val="000000"/>
          <w:lang w:val="en-CA"/>
        </w:rPr>
      </w:pPr>
    </w:p>
    <w:p w14:paraId="05A78F92" w14:textId="77777777" w:rsidR="00641237" w:rsidRPr="00641237" w:rsidRDefault="00641237" w:rsidP="00641237">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Liabilities</w:t>
      </w:r>
      <w:r>
        <w:rPr>
          <w:rFonts w:ascii="Arial" w:eastAsiaTheme="minorHAnsi" w:hAnsi="Arial" w:cs="Arial"/>
          <w:color w:val="000000"/>
          <w:lang w:val="en-CA"/>
        </w:rPr>
        <w:tab/>
      </w:r>
      <w:r w:rsidRPr="00641237">
        <w:rPr>
          <w:rFonts w:ascii="Arial" w:eastAsiaTheme="minorHAnsi" w:hAnsi="Arial" w:cs="Arial"/>
          <w:color w:val="000000"/>
          <w:lang w:val="en-CA"/>
        </w:rPr>
        <w:t xml:space="preserve"> $ 373,000</w:t>
      </w:r>
    </w:p>
    <w:p w14:paraId="083B74DD" w14:textId="77777777" w:rsidR="00641237" w:rsidRPr="00641237" w:rsidRDefault="00641237" w:rsidP="00641237">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Common Stock - No Par</w:t>
      </w:r>
      <w:r>
        <w:rPr>
          <w:rFonts w:ascii="Arial" w:eastAsiaTheme="minorHAnsi" w:hAnsi="Arial" w:cs="Arial"/>
          <w:color w:val="000000"/>
          <w:lang w:val="en-CA"/>
        </w:rPr>
        <w:tab/>
      </w:r>
      <w:r w:rsidRPr="00641237">
        <w:rPr>
          <w:rFonts w:ascii="Arial" w:eastAsiaTheme="minorHAnsi" w:hAnsi="Arial" w:cs="Arial"/>
          <w:color w:val="000000"/>
          <w:lang w:val="en-CA"/>
        </w:rPr>
        <w:t xml:space="preserve"> 600,000</w:t>
      </w:r>
    </w:p>
    <w:p w14:paraId="6BFEE4D3" w14:textId="77777777" w:rsidR="00641237" w:rsidRPr="00641237" w:rsidRDefault="00641237" w:rsidP="00641237">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 xml:space="preserve">Retained Earnings </w:t>
      </w:r>
      <w:r>
        <w:rPr>
          <w:rFonts w:ascii="Arial" w:eastAsiaTheme="minorHAnsi" w:hAnsi="Arial" w:cs="Arial"/>
          <w:color w:val="000000"/>
          <w:lang w:val="en-CA"/>
        </w:rPr>
        <w:tab/>
      </w:r>
      <w:r w:rsidR="000D4253">
        <w:rPr>
          <w:rFonts w:ascii="Arial" w:eastAsiaTheme="minorHAnsi" w:hAnsi="Arial" w:cs="Arial"/>
          <w:color w:val="000000"/>
          <w:u w:val="single"/>
          <w:lang w:val="en-CA"/>
        </w:rPr>
        <w:t>41</w:t>
      </w:r>
      <w:r w:rsidRPr="00E57FFE">
        <w:rPr>
          <w:rFonts w:ascii="Arial" w:eastAsiaTheme="minorHAnsi" w:hAnsi="Arial" w:cs="Arial"/>
          <w:color w:val="000000"/>
          <w:u w:val="single"/>
          <w:lang w:val="en-CA"/>
        </w:rPr>
        <w:t>6,000</w:t>
      </w:r>
    </w:p>
    <w:p w14:paraId="2C9D68BE" w14:textId="77777777" w:rsidR="00641237" w:rsidRDefault="00641237" w:rsidP="00641237">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Total Equities</w:t>
      </w:r>
      <w:r>
        <w:rPr>
          <w:rFonts w:ascii="Arial" w:eastAsiaTheme="minorHAnsi" w:hAnsi="Arial" w:cs="Arial"/>
          <w:color w:val="000000"/>
          <w:lang w:val="en-CA"/>
        </w:rPr>
        <w:tab/>
      </w:r>
      <w:r w:rsidRPr="00641237">
        <w:rPr>
          <w:rFonts w:ascii="Arial" w:eastAsiaTheme="minorHAnsi" w:hAnsi="Arial" w:cs="Arial"/>
          <w:color w:val="000000"/>
          <w:lang w:val="en-CA"/>
        </w:rPr>
        <w:t xml:space="preserve"> </w:t>
      </w:r>
      <w:r w:rsidR="000D4253">
        <w:rPr>
          <w:rFonts w:ascii="Arial" w:eastAsiaTheme="minorHAnsi" w:hAnsi="Arial" w:cs="Arial"/>
          <w:color w:val="000000"/>
          <w:u w:val="double"/>
          <w:lang w:val="en-CA"/>
        </w:rPr>
        <w:t>$1,38</w:t>
      </w:r>
      <w:r w:rsidRPr="00641237">
        <w:rPr>
          <w:rFonts w:ascii="Arial" w:eastAsiaTheme="minorHAnsi" w:hAnsi="Arial" w:cs="Arial"/>
          <w:color w:val="000000"/>
          <w:u w:val="double"/>
          <w:lang w:val="en-CA"/>
        </w:rPr>
        <w:t>9,000</w:t>
      </w:r>
    </w:p>
    <w:p w14:paraId="2DC7FEB1" w14:textId="77777777" w:rsidR="00641237" w:rsidRDefault="00641237" w:rsidP="00641237">
      <w:pPr>
        <w:autoSpaceDE w:val="0"/>
        <w:autoSpaceDN w:val="0"/>
        <w:adjustRightInd w:val="0"/>
        <w:rPr>
          <w:rFonts w:ascii="Arial" w:eastAsiaTheme="minorHAnsi" w:hAnsi="Arial" w:cs="Arial"/>
          <w:color w:val="000000"/>
          <w:lang w:val="en-CA"/>
        </w:rPr>
      </w:pPr>
    </w:p>
    <w:p w14:paraId="6C829295" w14:textId="77777777" w:rsidR="00641237" w:rsidRPr="00641237" w:rsidRDefault="00641237" w:rsidP="00641237">
      <w:pPr>
        <w:autoSpaceDE w:val="0"/>
        <w:autoSpaceDN w:val="0"/>
        <w:adjustRightInd w:val="0"/>
        <w:rPr>
          <w:rFonts w:ascii="Arial" w:eastAsiaTheme="minorHAnsi" w:hAnsi="Arial" w:cs="Arial"/>
          <w:color w:val="000000"/>
          <w:lang w:val="en-CA"/>
        </w:rPr>
      </w:pPr>
    </w:p>
    <w:p w14:paraId="683E4680" w14:textId="77777777" w:rsidR="00E57FFE" w:rsidRDefault="000D4253" w:rsidP="00641237">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 xml:space="preserve">Mr. </w:t>
      </w:r>
      <w:proofErr w:type="spellStart"/>
      <w:r>
        <w:rPr>
          <w:rFonts w:ascii="Arial" w:eastAsiaTheme="minorHAnsi" w:hAnsi="Arial" w:cs="Arial"/>
          <w:color w:val="000000"/>
          <w:lang w:val="en-CA"/>
        </w:rPr>
        <w:t>Potsy</w:t>
      </w:r>
      <w:proofErr w:type="spellEnd"/>
      <w:r w:rsidR="00641237" w:rsidRPr="00641237">
        <w:rPr>
          <w:rFonts w:ascii="Arial" w:eastAsiaTheme="minorHAnsi" w:hAnsi="Arial" w:cs="Arial"/>
          <w:color w:val="000000"/>
          <w:lang w:val="en-CA"/>
        </w:rPr>
        <w:t xml:space="preserve"> wishes to retire and has agreed to sell all of the non-cash assets of the business,</w:t>
      </w:r>
      <w:r w:rsidR="00E57FFE">
        <w:rPr>
          <w:rFonts w:ascii="Arial" w:eastAsiaTheme="minorHAnsi" w:hAnsi="Arial" w:cs="Arial"/>
          <w:color w:val="000000"/>
          <w:lang w:val="en-CA"/>
        </w:rPr>
        <w:t xml:space="preserve"> </w:t>
      </w:r>
      <w:r w:rsidR="00641237" w:rsidRPr="00641237">
        <w:rPr>
          <w:rFonts w:ascii="Arial" w:eastAsiaTheme="minorHAnsi" w:hAnsi="Arial" w:cs="Arial"/>
          <w:color w:val="000000"/>
          <w:lang w:val="en-CA"/>
        </w:rPr>
        <w:t>including goodwill, at their fa</w:t>
      </w:r>
      <w:r w:rsidR="00E57FFE">
        <w:rPr>
          <w:rFonts w:ascii="Arial" w:eastAsiaTheme="minorHAnsi" w:hAnsi="Arial" w:cs="Arial"/>
          <w:color w:val="000000"/>
          <w:lang w:val="en-CA"/>
        </w:rPr>
        <w:t>ir market values on July 1, 2014</w:t>
      </w:r>
      <w:r w:rsidR="00641237" w:rsidRPr="00641237">
        <w:rPr>
          <w:rFonts w:ascii="Arial" w:eastAsiaTheme="minorHAnsi" w:hAnsi="Arial" w:cs="Arial"/>
          <w:color w:val="000000"/>
          <w:lang w:val="en-CA"/>
        </w:rPr>
        <w:t xml:space="preserve">.  </w:t>
      </w:r>
    </w:p>
    <w:p w14:paraId="38239DC1" w14:textId="77777777" w:rsidR="00E57FFE" w:rsidRDefault="00E57FFE" w:rsidP="00641237">
      <w:pPr>
        <w:autoSpaceDE w:val="0"/>
        <w:autoSpaceDN w:val="0"/>
        <w:adjustRightInd w:val="0"/>
        <w:rPr>
          <w:rFonts w:ascii="Arial" w:eastAsiaTheme="minorHAnsi" w:hAnsi="Arial" w:cs="Arial"/>
          <w:color w:val="000000"/>
          <w:lang w:val="en-CA"/>
        </w:rPr>
      </w:pPr>
    </w:p>
    <w:p w14:paraId="4967B540" w14:textId="77777777" w:rsidR="00641237" w:rsidRDefault="00641237" w:rsidP="00641237">
      <w:pPr>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The relevant fair market</w:t>
      </w:r>
      <w:r w:rsidR="00E57FFE">
        <w:rPr>
          <w:rFonts w:ascii="Arial" w:eastAsiaTheme="minorHAnsi" w:hAnsi="Arial" w:cs="Arial"/>
          <w:color w:val="000000"/>
          <w:lang w:val="en-CA"/>
        </w:rPr>
        <w:t xml:space="preserve"> </w:t>
      </w:r>
      <w:r w:rsidRPr="00641237">
        <w:rPr>
          <w:rFonts w:ascii="Arial" w:eastAsiaTheme="minorHAnsi" w:hAnsi="Arial" w:cs="Arial"/>
          <w:color w:val="000000"/>
          <w:lang w:val="en-CA"/>
        </w:rPr>
        <w:t>values and the resulting purchase prices are as follows:</w:t>
      </w:r>
    </w:p>
    <w:p w14:paraId="2AA144AC" w14:textId="77777777" w:rsidR="00E57FFE" w:rsidRPr="00641237" w:rsidRDefault="00E57FFE" w:rsidP="00641237">
      <w:pPr>
        <w:autoSpaceDE w:val="0"/>
        <w:autoSpaceDN w:val="0"/>
        <w:adjustRightInd w:val="0"/>
        <w:rPr>
          <w:rFonts w:ascii="Arial" w:eastAsiaTheme="minorHAnsi" w:hAnsi="Arial" w:cs="Arial"/>
          <w:color w:val="000000"/>
          <w:lang w:val="en-CA"/>
        </w:rPr>
      </w:pPr>
    </w:p>
    <w:p w14:paraId="07D44DF5" w14:textId="77777777" w:rsidR="00641237" w:rsidRPr="00641237" w:rsidRDefault="00641237" w:rsidP="00E57FFE">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 xml:space="preserve">Accounts Receivable </w:t>
      </w:r>
      <w:r w:rsidR="00E57FFE">
        <w:rPr>
          <w:rFonts w:ascii="Arial" w:eastAsiaTheme="minorHAnsi" w:hAnsi="Arial" w:cs="Arial"/>
          <w:color w:val="000000"/>
          <w:lang w:val="en-CA"/>
        </w:rPr>
        <w:tab/>
      </w:r>
      <w:r w:rsidRPr="00641237">
        <w:rPr>
          <w:rFonts w:ascii="Arial" w:eastAsiaTheme="minorHAnsi" w:hAnsi="Arial" w:cs="Arial"/>
          <w:color w:val="000000"/>
          <w:lang w:val="en-CA"/>
        </w:rPr>
        <w:t>$195,000</w:t>
      </w:r>
    </w:p>
    <w:p w14:paraId="76BF70D0" w14:textId="77777777" w:rsidR="00641237" w:rsidRPr="00641237" w:rsidRDefault="00641237" w:rsidP="00E57FFE">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 xml:space="preserve">Inventories </w:t>
      </w:r>
      <w:r w:rsidR="00E57FFE">
        <w:rPr>
          <w:rFonts w:ascii="Arial" w:eastAsiaTheme="minorHAnsi" w:hAnsi="Arial" w:cs="Arial"/>
          <w:color w:val="000000"/>
          <w:lang w:val="en-CA"/>
        </w:rPr>
        <w:tab/>
      </w:r>
      <w:r w:rsidRPr="00641237">
        <w:rPr>
          <w:rFonts w:ascii="Arial" w:eastAsiaTheme="minorHAnsi" w:hAnsi="Arial" w:cs="Arial"/>
          <w:color w:val="000000"/>
          <w:lang w:val="en-CA"/>
        </w:rPr>
        <w:t>375,000</w:t>
      </w:r>
    </w:p>
    <w:p w14:paraId="2957E056" w14:textId="77777777" w:rsidR="00641237" w:rsidRPr="00641237" w:rsidRDefault="00641237" w:rsidP="00E57FFE">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 xml:space="preserve">Land </w:t>
      </w:r>
      <w:r w:rsidR="00E57FFE">
        <w:rPr>
          <w:rFonts w:ascii="Arial" w:eastAsiaTheme="minorHAnsi" w:hAnsi="Arial" w:cs="Arial"/>
          <w:color w:val="000000"/>
          <w:lang w:val="en-CA"/>
        </w:rPr>
        <w:tab/>
      </w:r>
      <w:r w:rsidR="000D4253">
        <w:rPr>
          <w:rFonts w:ascii="Arial" w:eastAsiaTheme="minorHAnsi" w:hAnsi="Arial" w:cs="Arial"/>
          <w:color w:val="000000"/>
          <w:lang w:val="en-CA"/>
        </w:rPr>
        <w:t>206,000</w:t>
      </w:r>
    </w:p>
    <w:p w14:paraId="2B4617FD" w14:textId="77777777" w:rsidR="00641237" w:rsidRDefault="00641237" w:rsidP="00E57FFE">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 xml:space="preserve">Building </w:t>
      </w:r>
      <w:r w:rsidR="00E57FFE">
        <w:rPr>
          <w:rFonts w:ascii="Arial" w:eastAsiaTheme="minorHAnsi" w:hAnsi="Arial" w:cs="Arial"/>
          <w:color w:val="000000"/>
          <w:lang w:val="en-CA"/>
        </w:rPr>
        <w:tab/>
      </w:r>
      <w:r w:rsidR="000D4253">
        <w:rPr>
          <w:rFonts w:ascii="Arial" w:eastAsiaTheme="minorHAnsi" w:hAnsi="Arial" w:cs="Arial"/>
          <w:color w:val="000000"/>
          <w:lang w:val="en-CA"/>
        </w:rPr>
        <w:t>9</w:t>
      </w:r>
      <w:r w:rsidRPr="00641237">
        <w:rPr>
          <w:rFonts w:ascii="Arial" w:eastAsiaTheme="minorHAnsi" w:hAnsi="Arial" w:cs="Arial"/>
          <w:color w:val="000000"/>
          <w:lang w:val="en-CA"/>
        </w:rPr>
        <w:t>50,000</w:t>
      </w:r>
    </w:p>
    <w:p w14:paraId="3B130918" w14:textId="77777777" w:rsidR="000D4253" w:rsidRPr="00641237" w:rsidRDefault="000D4253" w:rsidP="00E57FFE">
      <w:pPr>
        <w:tabs>
          <w:tab w:val="right" w:pos="5670"/>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Equipment</w:t>
      </w:r>
      <w:r>
        <w:rPr>
          <w:rFonts w:ascii="Arial" w:eastAsiaTheme="minorHAnsi" w:hAnsi="Arial" w:cs="Arial"/>
          <w:color w:val="000000"/>
          <w:lang w:val="en-CA"/>
        </w:rPr>
        <w:tab/>
        <w:t>10,000</w:t>
      </w:r>
    </w:p>
    <w:p w14:paraId="6450C2CC" w14:textId="77777777" w:rsidR="00641237" w:rsidRPr="00641237" w:rsidRDefault="00641237" w:rsidP="00E57FFE">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 xml:space="preserve">Goodwill </w:t>
      </w:r>
      <w:r w:rsidR="00E57FFE">
        <w:rPr>
          <w:rFonts w:ascii="Arial" w:eastAsiaTheme="minorHAnsi" w:hAnsi="Arial" w:cs="Arial"/>
          <w:color w:val="000000"/>
          <w:lang w:val="en-CA"/>
        </w:rPr>
        <w:tab/>
      </w:r>
      <w:r w:rsidR="00362836" w:rsidRPr="00873824">
        <w:rPr>
          <w:rFonts w:ascii="Arial" w:eastAsiaTheme="minorHAnsi" w:hAnsi="Arial" w:cs="Arial"/>
          <w:color w:val="000000"/>
          <w:u w:val="single"/>
          <w:lang w:val="en-CA"/>
        </w:rPr>
        <w:t>56,000</w:t>
      </w:r>
    </w:p>
    <w:p w14:paraId="094DE73A" w14:textId="77777777" w:rsidR="00641237" w:rsidRPr="00641237" w:rsidRDefault="00641237" w:rsidP="00E57FFE">
      <w:pPr>
        <w:tabs>
          <w:tab w:val="right" w:pos="5670"/>
        </w:tabs>
        <w:autoSpaceDE w:val="0"/>
        <w:autoSpaceDN w:val="0"/>
        <w:adjustRightInd w:val="0"/>
        <w:rPr>
          <w:rFonts w:ascii="Arial" w:eastAsiaTheme="minorHAnsi" w:hAnsi="Arial" w:cs="Arial"/>
          <w:color w:val="000000"/>
          <w:lang w:val="en-CA"/>
        </w:rPr>
      </w:pPr>
      <w:r w:rsidRPr="00641237">
        <w:rPr>
          <w:rFonts w:ascii="Arial" w:eastAsiaTheme="minorHAnsi" w:hAnsi="Arial" w:cs="Arial"/>
          <w:color w:val="000000"/>
          <w:lang w:val="en-CA"/>
        </w:rPr>
        <w:t xml:space="preserve">Purchase Price </w:t>
      </w:r>
      <w:r w:rsidR="00E57FFE">
        <w:rPr>
          <w:rFonts w:ascii="Arial" w:eastAsiaTheme="minorHAnsi" w:hAnsi="Arial" w:cs="Arial"/>
          <w:color w:val="000000"/>
          <w:lang w:val="en-CA"/>
        </w:rPr>
        <w:tab/>
      </w:r>
      <w:r w:rsidR="0058799F">
        <w:rPr>
          <w:rFonts w:ascii="Arial" w:eastAsiaTheme="minorHAnsi" w:hAnsi="Arial" w:cs="Arial"/>
          <w:color w:val="000000"/>
          <w:u w:val="double"/>
          <w:lang w:val="en-CA"/>
        </w:rPr>
        <w:t>$1,792</w:t>
      </w:r>
      <w:r w:rsidRPr="00E57FFE">
        <w:rPr>
          <w:rFonts w:ascii="Arial" w:eastAsiaTheme="minorHAnsi" w:hAnsi="Arial" w:cs="Arial"/>
          <w:color w:val="000000"/>
          <w:u w:val="double"/>
          <w:lang w:val="en-CA"/>
        </w:rPr>
        <w:t>,000</w:t>
      </w:r>
    </w:p>
    <w:p w14:paraId="0CAC4AC1" w14:textId="77777777" w:rsidR="00E57FFE" w:rsidRDefault="00E57FFE" w:rsidP="00641237">
      <w:pPr>
        <w:autoSpaceDE w:val="0"/>
        <w:autoSpaceDN w:val="0"/>
        <w:adjustRightInd w:val="0"/>
        <w:rPr>
          <w:rFonts w:ascii="Arial" w:eastAsiaTheme="minorHAnsi" w:hAnsi="Arial" w:cs="Arial"/>
          <w:b/>
          <w:bCs/>
          <w:color w:val="000000"/>
          <w:lang w:val="en-CA"/>
        </w:rPr>
      </w:pPr>
    </w:p>
    <w:p w14:paraId="48BC87CF" w14:textId="77777777" w:rsidR="006F2E16" w:rsidRDefault="006F2E16" w:rsidP="00641237">
      <w:pPr>
        <w:autoSpaceDE w:val="0"/>
        <w:autoSpaceDN w:val="0"/>
        <w:adjustRightInd w:val="0"/>
        <w:rPr>
          <w:rFonts w:ascii="Arial" w:eastAsiaTheme="minorHAnsi" w:hAnsi="Arial" w:cs="Arial"/>
          <w:b/>
          <w:bCs/>
          <w:color w:val="000000"/>
          <w:lang w:val="en-CA"/>
        </w:rPr>
      </w:pPr>
    </w:p>
    <w:p w14:paraId="03B2E4CC" w14:textId="77777777" w:rsidR="006F2E16" w:rsidRDefault="006F2E16" w:rsidP="00641237">
      <w:pPr>
        <w:autoSpaceDE w:val="0"/>
        <w:autoSpaceDN w:val="0"/>
        <w:adjustRightInd w:val="0"/>
        <w:rPr>
          <w:rFonts w:ascii="Arial" w:eastAsiaTheme="minorHAnsi" w:hAnsi="Arial" w:cs="Arial"/>
          <w:b/>
          <w:bCs/>
          <w:color w:val="000000"/>
          <w:lang w:val="en-CA"/>
        </w:rPr>
      </w:pPr>
    </w:p>
    <w:p w14:paraId="01001C5D" w14:textId="77777777" w:rsidR="006F2E16" w:rsidRDefault="006F2E16" w:rsidP="00641237">
      <w:pPr>
        <w:autoSpaceDE w:val="0"/>
        <w:autoSpaceDN w:val="0"/>
        <w:adjustRightInd w:val="0"/>
        <w:rPr>
          <w:rFonts w:ascii="Arial" w:eastAsiaTheme="minorHAnsi" w:hAnsi="Arial" w:cs="Arial"/>
          <w:b/>
          <w:bCs/>
          <w:color w:val="000000"/>
          <w:lang w:val="en-CA"/>
        </w:rPr>
      </w:pPr>
    </w:p>
    <w:p w14:paraId="7C4CBC60" w14:textId="77777777" w:rsidR="006F2E16" w:rsidRDefault="006F2E16" w:rsidP="00641237">
      <w:pPr>
        <w:autoSpaceDE w:val="0"/>
        <w:autoSpaceDN w:val="0"/>
        <w:adjustRightInd w:val="0"/>
        <w:rPr>
          <w:rFonts w:ascii="Arial" w:eastAsiaTheme="minorHAnsi" w:hAnsi="Arial" w:cs="Arial"/>
          <w:b/>
          <w:bCs/>
          <w:color w:val="000000"/>
          <w:lang w:val="en-CA"/>
        </w:rPr>
      </w:pPr>
    </w:p>
    <w:p w14:paraId="26E3AF9B" w14:textId="77777777" w:rsidR="006F2E16" w:rsidRDefault="006F2E16" w:rsidP="00641237">
      <w:pPr>
        <w:autoSpaceDE w:val="0"/>
        <w:autoSpaceDN w:val="0"/>
        <w:adjustRightInd w:val="0"/>
        <w:rPr>
          <w:rFonts w:ascii="Arial" w:eastAsiaTheme="minorHAnsi" w:hAnsi="Arial" w:cs="Arial"/>
          <w:b/>
          <w:bCs/>
          <w:color w:val="000000"/>
          <w:lang w:val="en-CA"/>
        </w:rPr>
      </w:pPr>
    </w:p>
    <w:p w14:paraId="07D48E93" w14:textId="77777777" w:rsidR="00EB2EF7" w:rsidRDefault="00EB2EF7" w:rsidP="00641237">
      <w:pPr>
        <w:autoSpaceDE w:val="0"/>
        <w:autoSpaceDN w:val="0"/>
        <w:adjustRightInd w:val="0"/>
        <w:rPr>
          <w:rFonts w:ascii="Arial" w:eastAsiaTheme="minorHAnsi" w:hAnsi="Arial" w:cs="Arial"/>
          <w:b/>
          <w:bCs/>
          <w:color w:val="000000"/>
          <w:lang w:val="en-CA"/>
        </w:rPr>
      </w:pPr>
    </w:p>
    <w:p w14:paraId="006E58E6" w14:textId="77777777" w:rsidR="00EB2EF7" w:rsidRDefault="00EB2EF7" w:rsidP="00641237">
      <w:pPr>
        <w:autoSpaceDE w:val="0"/>
        <w:autoSpaceDN w:val="0"/>
        <w:adjustRightInd w:val="0"/>
        <w:rPr>
          <w:rFonts w:ascii="Arial" w:eastAsiaTheme="minorHAnsi" w:hAnsi="Arial" w:cs="Arial"/>
          <w:b/>
          <w:bCs/>
          <w:color w:val="000000"/>
          <w:lang w:val="en-CA"/>
        </w:rPr>
      </w:pPr>
    </w:p>
    <w:p w14:paraId="24552B93" w14:textId="77777777" w:rsidR="00912479" w:rsidRDefault="00912479" w:rsidP="00641237">
      <w:pPr>
        <w:autoSpaceDE w:val="0"/>
        <w:autoSpaceDN w:val="0"/>
        <w:adjustRightInd w:val="0"/>
        <w:rPr>
          <w:rFonts w:ascii="Arial" w:eastAsiaTheme="minorHAnsi" w:hAnsi="Arial" w:cs="Arial"/>
          <w:b/>
          <w:bCs/>
          <w:color w:val="000000"/>
          <w:lang w:val="en-CA"/>
        </w:rPr>
      </w:pPr>
    </w:p>
    <w:p w14:paraId="72756CD5" w14:textId="77777777" w:rsidR="00912479" w:rsidRDefault="00912479" w:rsidP="00641237">
      <w:pPr>
        <w:autoSpaceDE w:val="0"/>
        <w:autoSpaceDN w:val="0"/>
        <w:adjustRightInd w:val="0"/>
        <w:rPr>
          <w:rFonts w:ascii="Arial" w:eastAsiaTheme="minorHAnsi" w:hAnsi="Arial" w:cs="Arial"/>
          <w:b/>
          <w:bCs/>
          <w:color w:val="000000"/>
          <w:lang w:val="en-CA"/>
        </w:rPr>
      </w:pPr>
    </w:p>
    <w:p w14:paraId="1DDD2932" w14:textId="77777777" w:rsidR="006F2E16" w:rsidRDefault="006F2E16" w:rsidP="006F2E16">
      <w:pPr>
        <w:autoSpaceDE w:val="0"/>
        <w:autoSpaceDN w:val="0"/>
        <w:adjustRightInd w:val="0"/>
        <w:rPr>
          <w:rFonts w:ascii="Arial" w:eastAsiaTheme="minorHAnsi" w:hAnsi="Arial" w:cs="Arial"/>
          <w:b/>
          <w:color w:val="000000"/>
          <w:u w:val="single"/>
          <w:lang w:val="en-CA"/>
        </w:rPr>
      </w:pPr>
      <w:r>
        <w:rPr>
          <w:rFonts w:ascii="Arial" w:eastAsiaTheme="minorHAnsi" w:hAnsi="Arial" w:cs="Arial"/>
          <w:b/>
          <w:color w:val="000000"/>
          <w:u w:val="single"/>
          <w:lang w:val="en-CA"/>
        </w:rPr>
        <w:lastRenderedPageBreak/>
        <w:t>Question 2 – Cont’d</w:t>
      </w:r>
    </w:p>
    <w:p w14:paraId="48821E22" w14:textId="77777777" w:rsidR="006F2E16" w:rsidRDefault="006F2E16" w:rsidP="00641237">
      <w:pPr>
        <w:autoSpaceDE w:val="0"/>
        <w:autoSpaceDN w:val="0"/>
        <w:adjustRightInd w:val="0"/>
        <w:rPr>
          <w:rFonts w:ascii="Arial" w:eastAsiaTheme="minorHAnsi" w:hAnsi="Arial" w:cs="Arial"/>
          <w:b/>
          <w:bCs/>
          <w:color w:val="000000"/>
          <w:lang w:val="en-CA"/>
        </w:rPr>
      </w:pPr>
    </w:p>
    <w:p w14:paraId="42CAD651" w14:textId="77777777" w:rsidR="00641237" w:rsidRDefault="00641237" w:rsidP="00641237">
      <w:pPr>
        <w:autoSpaceDE w:val="0"/>
        <w:autoSpaceDN w:val="0"/>
        <w:adjustRightInd w:val="0"/>
        <w:rPr>
          <w:rFonts w:ascii="Arial" w:eastAsiaTheme="minorHAnsi" w:hAnsi="Arial" w:cs="Arial"/>
          <w:bCs/>
          <w:color w:val="000000"/>
          <w:u w:val="single"/>
          <w:lang w:val="en-CA"/>
        </w:rPr>
      </w:pPr>
      <w:r w:rsidRPr="00E57FFE">
        <w:rPr>
          <w:rFonts w:ascii="Arial" w:eastAsiaTheme="minorHAnsi" w:hAnsi="Arial" w:cs="Arial"/>
          <w:bCs/>
          <w:color w:val="000000"/>
          <w:u w:val="single"/>
          <w:lang w:val="en-CA"/>
        </w:rPr>
        <w:t>Other Information:</w:t>
      </w:r>
    </w:p>
    <w:p w14:paraId="7A8CC4B4" w14:textId="77777777" w:rsidR="00E57FFE" w:rsidRPr="00E57FFE" w:rsidRDefault="00E57FFE" w:rsidP="00641237">
      <w:pPr>
        <w:autoSpaceDE w:val="0"/>
        <w:autoSpaceDN w:val="0"/>
        <w:adjustRightInd w:val="0"/>
        <w:rPr>
          <w:rFonts w:ascii="Arial" w:eastAsiaTheme="minorHAnsi" w:hAnsi="Arial" w:cs="Arial"/>
          <w:bCs/>
          <w:color w:val="000000"/>
          <w:u w:val="single"/>
          <w:lang w:val="en-CA"/>
        </w:rPr>
      </w:pPr>
    </w:p>
    <w:p w14:paraId="05632115" w14:textId="77777777" w:rsidR="00641237" w:rsidRPr="00E57FFE" w:rsidRDefault="00641237" w:rsidP="00E57FFE">
      <w:pPr>
        <w:pStyle w:val="ListParagraph"/>
        <w:numPr>
          <w:ilvl w:val="0"/>
          <w:numId w:val="18"/>
        </w:numPr>
        <w:autoSpaceDE w:val="0"/>
        <w:autoSpaceDN w:val="0"/>
        <w:adjustRightInd w:val="0"/>
        <w:rPr>
          <w:rFonts w:ascii="Arial" w:eastAsiaTheme="minorHAnsi" w:hAnsi="Arial" w:cs="Arial"/>
          <w:color w:val="000000"/>
          <w:lang w:val="en-CA"/>
        </w:rPr>
      </w:pPr>
      <w:r w:rsidRPr="00E57FFE">
        <w:rPr>
          <w:rFonts w:ascii="Arial" w:eastAsiaTheme="minorHAnsi" w:hAnsi="Arial" w:cs="Arial"/>
          <w:color w:val="000000"/>
          <w:lang w:val="en-CA"/>
        </w:rPr>
        <w:t xml:space="preserve">The </w:t>
      </w:r>
      <w:r w:rsidR="00E56652">
        <w:rPr>
          <w:rFonts w:ascii="Arial" w:eastAsiaTheme="minorHAnsi" w:hAnsi="Arial" w:cs="Arial"/>
          <w:color w:val="000000"/>
          <w:lang w:val="en-CA"/>
        </w:rPr>
        <w:t>UCC of the Building is $6</w:t>
      </w:r>
      <w:r w:rsidR="000D4253">
        <w:rPr>
          <w:rFonts w:ascii="Arial" w:eastAsiaTheme="minorHAnsi" w:hAnsi="Arial" w:cs="Arial"/>
          <w:color w:val="000000"/>
          <w:lang w:val="en-CA"/>
        </w:rPr>
        <w:t>92,000 and the UCC of the Equipment is $18,000.</w:t>
      </w:r>
    </w:p>
    <w:p w14:paraId="46F8E77D" w14:textId="77777777" w:rsidR="00E57FFE" w:rsidRPr="00E57FFE" w:rsidRDefault="00E57FFE" w:rsidP="00E57FFE">
      <w:pPr>
        <w:autoSpaceDE w:val="0"/>
        <w:autoSpaceDN w:val="0"/>
        <w:adjustRightInd w:val="0"/>
        <w:rPr>
          <w:rFonts w:ascii="Arial" w:eastAsiaTheme="minorHAnsi" w:hAnsi="Arial" w:cs="Arial"/>
          <w:color w:val="000000"/>
          <w:lang w:val="en-CA"/>
        </w:rPr>
      </w:pPr>
    </w:p>
    <w:p w14:paraId="55D57D7A" w14:textId="77777777" w:rsidR="00641237" w:rsidRPr="00E57FFE" w:rsidRDefault="00641237" w:rsidP="00E57FFE">
      <w:pPr>
        <w:pStyle w:val="ListParagraph"/>
        <w:numPr>
          <w:ilvl w:val="0"/>
          <w:numId w:val="18"/>
        </w:numPr>
        <w:autoSpaceDE w:val="0"/>
        <w:autoSpaceDN w:val="0"/>
        <w:adjustRightInd w:val="0"/>
        <w:rPr>
          <w:rFonts w:ascii="Arial" w:eastAsiaTheme="minorHAnsi" w:hAnsi="Arial" w:cs="Arial"/>
          <w:color w:val="000000"/>
          <w:lang w:val="en-CA"/>
        </w:rPr>
      </w:pPr>
      <w:r w:rsidRPr="00E57FFE">
        <w:rPr>
          <w:rFonts w:ascii="Arial" w:eastAsiaTheme="minorHAnsi" w:hAnsi="Arial" w:cs="Arial"/>
          <w:color w:val="000000"/>
          <w:lang w:val="en-CA"/>
        </w:rPr>
        <w:t>As at June 30, 2013, the corporation has a balance in its Refundable Dividend Tax On</w:t>
      </w:r>
      <w:r w:rsidR="00E57FFE" w:rsidRPr="00E57FFE">
        <w:rPr>
          <w:rFonts w:ascii="Arial" w:eastAsiaTheme="minorHAnsi" w:hAnsi="Arial" w:cs="Arial"/>
          <w:color w:val="000000"/>
          <w:lang w:val="en-CA"/>
        </w:rPr>
        <w:t xml:space="preserve"> </w:t>
      </w:r>
      <w:r w:rsidRPr="00E57FFE">
        <w:rPr>
          <w:rFonts w:ascii="Arial" w:eastAsiaTheme="minorHAnsi" w:hAnsi="Arial" w:cs="Arial"/>
          <w:color w:val="000000"/>
          <w:lang w:val="en-CA"/>
        </w:rPr>
        <w:t>Hand account of $31,000. No dividends were paid during the previous year ending June</w:t>
      </w:r>
      <w:r w:rsidR="00E57FFE" w:rsidRPr="00E57FFE">
        <w:rPr>
          <w:rFonts w:ascii="Arial" w:eastAsiaTheme="minorHAnsi" w:hAnsi="Arial" w:cs="Arial"/>
          <w:color w:val="000000"/>
          <w:lang w:val="en-CA"/>
        </w:rPr>
        <w:t xml:space="preserve"> 30, 2013</w:t>
      </w:r>
      <w:r w:rsidRPr="00E57FFE">
        <w:rPr>
          <w:rFonts w:ascii="Arial" w:eastAsiaTheme="minorHAnsi" w:hAnsi="Arial" w:cs="Arial"/>
          <w:color w:val="000000"/>
          <w:lang w:val="en-CA"/>
        </w:rPr>
        <w:t>.</w:t>
      </w:r>
    </w:p>
    <w:p w14:paraId="7A3B8DB4" w14:textId="77777777" w:rsidR="00E57FFE" w:rsidRPr="00E57FFE" w:rsidRDefault="00E57FFE" w:rsidP="00E57FFE">
      <w:pPr>
        <w:autoSpaceDE w:val="0"/>
        <w:autoSpaceDN w:val="0"/>
        <w:adjustRightInd w:val="0"/>
        <w:rPr>
          <w:rFonts w:ascii="Arial" w:eastAsiaTheme="minorHAnsi" w:hAnsi="Arial" w:cs="Arial"/>
          <w:color w:val="000000"/>
          <w:lang w:val="en-CA"/>
        </w:rPr>
      </w:pPr>
    </w:p>
    <w:p w14:paraId="59B8312B" w14:textId="77777777" w:rsidR="00641237" w:rsidRPr="00E57FFE" w:rsidRDefault="00641237" w:rsidP="00E57FFE">
      <w:pPr>
        <w:pStyle w:val="ListParagraph"/>
        <w:numPr>
          <w:ilvl w:val="0"/>
          <w:numId w:val="18"/>
        </w:numPr>
        <w:autoSpaceDE w:val="0"/>
        <w:autoSpaceDN w:val="0"/>
        <w:adjustRightInd w:val="0"/>
        <w:rPr>
          <w:rFonts w:ascii="Arial" w:eastAsiaTheme="minorHAnsi" w:hAnsi="Arial" w:cs="Arial"/>
          <w:color w:val="000000"/>
          <w:lang w:val="en-CA"/>
        </w:rPr>
      </w:pPr>
      <w:r w:rsidRPr="00E57FFE">
        <w:rPr>
          <w:rFonts w:ascii="Arial" w:eastAsiaTheme="minorHAnsi" w:hAnsi="Arial" w:cs="Arial"/>
          <w:color w:val="000000"/>
          <w:lang w:val="en-CA"/>
        </w:rPr>
        <w:t>As at June 30, 2013, the capital dividend account has a balance of $63,000 and there is a</w:t>
      </w:r>
      <w:r w:rsidR="00E57FFE" w:rsidRPr="00E57FFE">
        <w:rPr>
          <w:rFonts w:ascii="Arial" w:eastAsiaTheme="minorHAnsi" w:hAnsi="Arial" w:cs="Arial"/>
          <w:color w:val="000000"/>
          <w:lang w:val="en-CA"/>
        </w:rPr>
        <w:t xml:space="preserve"> </w:t>
      </w:r>
      <w:r w:rsidRPr="00E57FFE">
        <w:rPr>
          <w:rFonts w:ascii="Arial" w:eastAsiaTheme="minorHAnsi" w:hAnsi="Arial" w:cs="Arial"/>
          <w:color w:val="000000"/>
          <w:lang w:val="en-CA"/>
        </w:rPr>
        <w:t>nil balance in the General Rate Income Pool (GRIP) account.</w:t>
      </w:r>
    </w:p>
    <w:p w14:paraId="0A43255A" w14:textId="77777777" w:rsidR="00E57FFE" w:rsidRPr="00E57FFE" w:rsidRDefault="00E57FFE" w:rsidP="00E57FFE">
      <w:pPr>
        <w:autoSpaceDE w:val="0"/>
        <w:autoSpaceDN w:val="0"/>
        <w:adjustRightInd w:val="0"/>
        <w:rPr>
          <w:rFonts w:ascii="Arial" w:eastAsiaTheme="minorHAnsi" w:hAnsi="Arial" w:cs="Arial"/>
          <w:color w:val="000000"/>
          <w:lang w:val="en-CA"/>
        </w:rPr>
      </w:pPr>
    </w:p>
    <w:p w14:paraId="4CFCA24B" w14:textId="77777777" w:rsidR="00641237" w:rsidRPr="00E57FFE" w:rsidRDefault="00641237" w:rsidP="00E57FFE">
      <w:pPr>
        <w:pStyle w:val="ListParagraph"/>
        <w:numPr>
          <w:ilvl w:val="0"/>
          <w:numId w:val="18"/>
        </w:numPr>
        <w:autoSpaceDE w:val="0"/>
        <w:autoSpaceDN w:val="0"/>
        <w:adjustRightInd w:val="0"/>
        <w:rPr>
          <w:rFonts w:ascii="Arial" w:eastAsiaTheme="minorHAnsi" w:hAnsi="Arial" w:cs="Arial"/>
          <w:color w:val="000000"/>
          <w:lang w:val="en-CA"/>
        </w:rPr>
      </w:pPr>
      <w:r w:rsidRPr="00E57FFE">
        <w:rPr>
          <w:rFonts w:ascii="Arial" w:eastAsiaTheme="minorHAnsi" w:hAnsi="Arial" w:cs="Arial"/>
          <w:color w:val="000000"/>
          <w:lang w:val="en-CA"/>
        </w:rPr>
        <w:t>The PUC of the corporation is equal to the account balance for the Common Stock. This is</w:t>
      </w:r>
      <w:r w:rsidR="00E57FFE" w:rsidRPr="00E57FFE">
        <w:rPr>
          <w:rFonts w:ascii="Arial" w:eastAsiaTheme="minorHAnsi" w:hAnsi="Arial" w:cs="Arial"/>
          <w:color w:val="000000"/>
          <w:lang w:val="en-CA"/>
        </w:rPr>
        <w:t xml:space="preserve"> </w:t>
      </w:r>
      <w:r w:rsidR="000D4253">
        <w:rPr>
          <w:rFonts w:ascii="Arial" w:eastAsiaTheme="minorHAnsi" w:hAnsi="Arial" w:cs="Arial"/>
          <w:color w:val="000000"/>
          <w:lang w:val="en-CA"/>
        </w:rPr>
        <w:t xml:space="preserve">also Mr. </w:t>
      </w:r>
      <w:proofErr w:type="spellStart"/>
      <w:r w:rsidR="000D4253">
        <w:rPr>
          <w:rFonts w:ascii="Arial" w:eastAsiaTheme="minorHAnsi" w:hAnsi="Arial" w:cs="Arial"/>
          <w:color w:val="000000"/>
          <w:lang w:val="en-CA"/>
        </w:rPr>
        <w:t>Potsy</w:t>
      </w:r>
      <w:r w:rsidRPr="00E57FFE">
        <w:rPr>
          <w:rFonts w:ascii="Arial" w:eastAsiaTheme="minorHAnsi" w:hAnsi="Arial" w:cs="Arial"/>
          <w:color w:val="000000"/>
          <w:lang w:val="en-CA"/>
        </w:rPr>
        <w:t>’s</w:t>
      </w:r>
      <w:proofErr w:type="spellEnd"/>
      <w:r w:rsidRPr="00E57FFE">
        <w:rPr>
          <w:rFonts w:ascii="Arial" w:eastAsiaTheme="minorHAnsi" w:hAnsi="Arial" w:cs="Arial"/>
          <w:color w:val="000000"/>
          <w:lang w:val="en-CA"/>
        </w:rPr>
        <w:t xml:space="preserve"> adjusted cost base for the shares.</w:t>
      </w:r>
    </w:p>
    <w:p w14:paraId="12EB04B8" w14:textId="77777777" w:rsidR="00E57FFE" w:rsidRPr="00E57FFE" w:rsidRDefault="00E57FFE" w:rsidP="00E57FFE">
      <w:pPr>
        <w:autoSpaceDE w:val="0"/>
        <w:autoSpaceDN w:val="0"/>
        <w:adjustRightInd w:val="0"/>
        <w:rPr>
          <w:rFonts w:ascii="Arial" w:eastAsiaTheme="minorHAnsi" w:hAnsi="Arial" w:cs="Arial"/>
          <w:color w:val="000000"/>
          <w:lang w:val="en-CA"/>
        </w:rPr>
      </w:pPr>
    </w:p>
    <w:p w14:paraId="5D20C8C7" w14:textId="77777777" w:rsidR="00641237" w:rsidRPr="00E57FFE" w:rsidRDefault="00641237" w:rsidP="00E57FFE">
      <w:pPr>
        <w:pStyle w:val="ListParagraph"/>
        <w:numPr>
          <w:ilvl w:val="0"/>
          <w:numId w:val="18"/>
        </w:numPr>
        <w:autoSpaceDE w:val="0"/>
        <w:autoSpaceDN w:val="0"/>
        <w:adjustRightInd w:val="0"/>
        <w:rPr>
          <w:rFonts w:ascii="Arial" w:eastAsiaTheme="minorHAnsi" w:hAnsi="Arial" w:cs="Arial"/>
          <w:color w:val="000000"/>
          <w:lang w:val="en-CA"/>
        </w:rPr>
      </w:pPr>
      <w:r w:rsidRPr="00E57FFE">
        <w:rPr>
          <w:rFonts w:ascii="Arial" w:eastAsiaTheme="minorHAnsi" w:hAnsi="Arial" w:cs="Arial"/>
          <w:color w:val="000000"/>
          <w:lang w:val="en-CA"/>
        </w:rPr>
        <w:t>The corporation is subject to a provincial tax rate of 3 percent on income eligible for the</w:t>
      </w:r>
      <w:r w:rsidR="00E57FFE" w:rsidRPr="00E57FFE">
        <w:rPr>
          <w:rFonts w:ascii="Arial" w:eastAsiaTheme="minorHAnsi" w:hAnsi="Arial" w:cs="Arial"/>
          <w:color w:val="000000"/>
          <w:lang w:val="en-CA"/>
        </w:rPr>
        <w:t xml:space="preserve"> </w:t>
      </w:r>
      <w:r w:rsidRPr="00E57FFE">
        <w:rPr>
          <w:rFonts w:ascii="Arial" w:eastAsiaTheme="minorHAnsi" w:hAnsi="Arial" w:cs="Arial"/>
          <w:color w:val="000000"/>
          <w:lang w:val="en-CA"/>
        </w:rPr>
        <w:t>federal small business deduction and 13 percent on other income.</w:t>
      </w:r>
    </w:p>
    <w:p w14:paraId="4DC37480" w14:textId="77777777" w:rsidR="00E57FFE" w:rsidRPr="00E57FFE" w:rsidRDefault="00E57FFE" w:rsidP="00E57FFE">
      <w:pPr>
        <w:autoSpaceDE w:val="0"/>
        <w:autoSpaceDN w:val="0"/>
        <w:adjustRightInd w:val="0"/>
        <w:rPr>
          <w:rFonts w:ascii="Arial" w:eastAsiaTheme="minorHAnsi" w:hAnsi="Arial" w:cs="Arial"/>
          <w:color w:val="000000"/>
          <w:lang w:val="en-CA"/>
        </w:rPr>
      </w:pPr>
    </w:p>
    <w:p w14:paraId="5E593627" w14:textId="77777777" w:rsidR="00641237" w:rsidRPr="00E57FFE" w:rsidRDefault="00E57FFE" w:rsidP="00E57FFE">
      <w:pPr>
        <w:pStyle w:val="ListParagraph"/>
        <w:numPr>
          <w:ilvl w:val="0"/>
          <w:numId w:val="18"/>
        </w:numPr>
        <w:autoSpaceDE w:val="0"/>
        <w:autoSpaceDN w:val="0"/>
        <w:adjustRightInd w:val="0"/>
        <w:rPr>
          <w:rFonts w:ascii="Arial" w:eastAsiaTheme="minorHAnsi" w:hAnsi="Arial" w:cs="Arial"/>
          <w:color w:val="000000"/>
          <w:lang w:val="en-CA"/>
        </w:rPr>
      </w:pPr>
      <w:r w:rsidRPr="00E57FFE">
        <w:rPr>
          <w:rFonts w:ascii="Arial" w:eastAsiaTheme="minorHAnsi" w:hAnsi="Arial" w:cs="Arial"/>
          <w:color w:val="000000"/>
          <w:lang w:val="en-CA"/>
        </w:rPr>
        <w:t>For 2014</w:t>
      </w:r>
      <w:r w:rsidR="000D4253">
        <w:rPr>
          <w:rFonts w:ascii="Arial" w:eastAsiaTheme="minorHAnsi" w:hAnsi="Arial" w:cs="Arial"/>
          <w:color w:val="000000"/>
          <w:lang w:val="en-CA"/>
        </w:rPr>
        <w:t xml:space="preserve">, Mr. </w:t>
      </w:r>
      <w:proofErr w:type="spellStart"/>
      <w:r w:rsidR="000D4253">
        <w:rPr>
          <w:rFonts w:ascii="Arial" w:eastAsiaTheme="minorHAnsi" w:hAnsi="Arial" w:cs="Arial"/>
          <w:color w:val="000000"/>
          <w:lang w:val="en-CA"/>
        </w:rPr>
        <w:t>Potsy</w:t>
      </w:r>
      <w:proofErr w:type="spellEnd"/>
      <w:r w:rsidR="000D4253">
        <w:rPr>
          <w:rFonts w:ascii="Arial" w:eastAsiaTheme="minorHAnsi" w:hAnsi="Arial" w:cs="Arial"/>
          <w:color w:val="000000"/>
          <w:lang w:val="en-CA"/>
        </w:rPr>
        <w:t xml:space="preserve"> </w:t>
      </w:r>
      <w:r w:rsidR="00641237" w:rsidRPr="00E57FFE">
        <w:rPr>
          <w:rFonts w:ascii="Arial" w:eastAsiaTheme="minorHAnsi" w:hAnsi="Arial" w:cs="Arial"/>
          <w:color w:val="000000"/>
          <w:lang w:val="en-CA"/>
        </w:rPr>
        <w:t>will have income from other sources in excess of $200,000. This</w:t>
      </w:r>
      <w:r w:rsidRPr="00E57FFE">
        <w:rPr>
          <w:rFonts w:ascii="Arial" w:eastAsiaTheme="minorHAnsi" w:hAnsi="Arial" w:cs="Arial"/>
          <w:color w:val="000000"/>
          <w:lang w:val="en-CA"/>
        </w:rPr>
        <w:t xml:space="preserve"> </w:t>
      </w:r>
      <w:r w:rsidR="00641237" w:rsidRPr="00E57FFE">
        <w:rPr>
          <w:rFonts w:ascii="Arial" w:eastAsiaTheme="minorHAnsi" w:hAnsi="Arial" w:cs="Arial"/>
          <w:color w:val="000000"/>
          <w:lang w:val="en-CA"/>
        </w:rPr>
        <w:t>means</w:t>
      </w:r>
      <w:r w:rsidRPr="00E57FFE">
        <w:rPr>
          <w:rFonts w:ascii="Arial" w:eastAsiaTheme="minorHAnsi" w:hAnsi="Arial" w:cs="Arial"/>
          <w:color w:val="000000"/>
          <w:lang w:val="en-CA"/>
        </w:rPr>
        <w:t xml:space="preserve"> that he will be taxed at the top federal marginal rate of tax. His provincial marginal rate of tax will be 14%.</w:t>
      </w:r>
      <w:r w:rsidR="00641237" w:rsidRPr="00E57FFE">
        <w:rPr>
          <w:rFonts w:ascii="Arial" w:eastAsiaTheme="minorHAnsi" w:hAnsi="Arial" w:cs="Arial"/>
          <w:color w:val="000000"/>
          <w:lang w:val="en-CA"/>
        </w:rPr>
        <w:t xml:space="preserve"> The provincial dividend tax credit is equal to one-third of</w:t>
      </w:r>
      <w:r w:rsidRPr="00E57FFE">
        <w:rPr>
          <w:rFonts w:ascii="Arial" w:eastAsiaTheme="minorHAnsi" w:hAnsi="Arial" w:cs="Arial"/>
          <w:color w:val="000000"/>
          <w:lang w:val="en-CA"/>
        </w:rPr>
        <w:t xml:space="preserve"> </w:t>
      </w:r>
      <w:r w:rsidR="00641237" w:rsidRPr="00E57FFE">
        <w:rPr>
          <w:rFonts w:ascii="Arial" w:eastAsiaTheme="minorHAnsi" w:hAnsi="Arial" w:cs="Arial"/>
          <w:color w:val="000000"/>
          <w:lang w:val="en-CA"/>
        </w:rPr>
        <w:t>the gross up for all dividends.</w:t>
      </w:r>
    </w:p>
    <w:p w14:paraId="1F7F6657" w14:textId="77777777" w:rsidR="00E57FFE" w:rsidRPr="00E57FFE" w:rsidRDefault="00E57FFE" w:rsidP="00E57FFE">
      <w:pPr>
        <w:autoSpaceDE w:val="0"/>
        <w:autoSpaceDN w:val="0"/>
        <w:adjustRightInd w:val="0"/>
        <w:rPr>
          <w:rFonts w:ascii="Arial" w:eastAsiaTheme="minorHAnsi" w:hAnsi="Arial" w:cs="Arial"/>
          <w:color w:val="000000"/>
          <w:lang w:val="en-CA"/>
        </w:rPr>
      </w:pPr>
    </w:p>
    <w:p w14:paraId="7585C7DB" w14:textId="77777777" w:rsidR="00E57FFE" w:rsidRPr="00E57FFE" w:rsidRDefault="00E57FFE" w:rsidP="00641237">
      <w:pPr>
        <w:autoSpaceDE w:val="0"/>
        <w:autoSpaceDN w:val="0"/>
        <w:adjustRightInd w:val="0"/>
        <w:rPr>
          <w:rFonts w:ascii="Arial" w:eastAsiaTheme="minorHAnsi" w:hAnsi="Arial" w:cs="Arial"/>
          <w:color w:val="000000"/>
          <w:lang w:val="en-CA"/>
        </w:rPr>
      </w:pPr>
    </w:p>
    <w:p w14:paraId="28511BDD" w14:textId="77777777" w:rsidR="00641237" w:rsidRPr="00E57FFE" w:rsidRDefault="00641237" w:rsidP="00641237">
      <w:pPr>
        <w:autoSpaceDE w:val="0"/>
        <w:autoSpaceDN w:val="0"/>
        <w:adjustRightInd w:val="0"/>
        <w:rPr>
          <w:rFonts w:ascii="Arial" w:eastAsiaTheme="minorHAnsi" w:hAnsi="Arial" w:cs="Arial"/>
          <w:b/>
          <w:bCs/>
          <w:color w:val="000000"/>
          <w:u w:val="single"/>
          <w:lang w:val="en-CA"/>
        </w:rPr>
      </w:pPr>
      <w:r w:rsidRPr="00E57FFE">
        <w:rPr>
          <w:rFonts w:ascii="Arial" w:eastAsiaTheme="minorHAnsi" w:hAnsi="Arial" w:cs="Arial"/>
          <w:b/>
          <w:bCs/>
          <w:color w:val="000000"/>
          <w:u w:val="single"/>
          <w:lang w:val="en-CA"/>
        </w:rPr>
        <w:t>Required:</w:t>
      </w:r>
    </w:p>
    <w:p w14:paraId="4AA6B823" w14:textId="77777777" w:rsidR="00E57FFE" w:rsidRPr="00E57FFE" w:rsidRDefault="00E57FFE" w:rsidP="00E57FFE">
      <w:pPr>
        <w:autoSpaceDE w:val="0"/>
        <w:autoSpaceDN w:val="0"/>
        <w:adjustRightInd w:val="0"/>
        <w:ind w:left="284"/>
        <w:rPr>
          <w:rFonts w:ascii="Arial" w:eastAsiaTheme="minorHAnsi" w:hAnsi="Arial" w:cs="Arial"/>
          <w:b/>
          <w:bCs/>
          <w:color w:val="000000"/>
          <w:lang w:val="en-CA"/>
        </w:rPr>
      </w:pPr>
    </w:p>
    <w:p w14:paraId="78F30229" w14:textId="77777777" w:rsidR="00641237" w:rsidRPr="00E57FFE" w:rsidRDefault="00E57FFE" w:rsidP="00E57FFE">
      <w:pPr>
        <w:autoSpaceDE w:val="0"/>
        <w:autoSpaceDN w:val="0"/>
        <w:adjustRightInd w:val="0"/>
        <w:ind w:left="284"/>
        <w:rPr>
          <w:rFonts w:ascii="Arial" w:eastAsiaTheme="minorHAnsi" w:hAnsi="Arial" w:cs="Arial"/>
          <w:color w:val="000000"/>
          <w:lang w:val="en-CA"/>
        </w:rPr>
      </w:pPr>
      <w:r>
        <w:rPr>
          <w:rFonts w:ascii="Arial" w:eastAsiaTheme="minorHAnsi" w:hAnsi="Arial" w:cs="Arial"/>
          <w:color w:val="000000"/>
          <w:lang w:val="en-CA"/>
        </w:rPr>
        <w:t>a)</w:t>
      </w:r>
      <w:r w:rsidR="00641237" w:rsidRPr="00E57FFE">
        <w:rPr>
          <w:rFonts w:ascii="Arial" w:eastAsiaTheme="minorHAnsi" w:hAnsi="Arial" w:cs="Arial"/>
          <w:color w:val="000000"/>
          <w:lang w:val="en-CA"/>
        </w:rPr>
        <w:t xml:space="preserve"> Calculate the after corporate tax amount that will be available for distribution to Mr.</w:t>
      </w:r>
    </w:p>
    <w:p w14:paraId="1DA6CADE" w14:textId="77777777" w:rsidR="00E57FFE" w:rsidRPr="0054142F" w:rsidRDefault="001D6D58" w:rsidP="00E57FFE">
      <w:pPr>
        <w:autoSpaceDE w:val="0"/>
        <w:autoSpaceDN w:val="0"/>
        <w:adjustRightInd w:val="0"/>
        <w:ind w:left="284"/>
        <w:rPr>
          <w:rFonts w:ascii="Arial" w:eastAsiaTheme="minorHAnsi" w:hAnsi="Arial" w:cs="Arial"/>
          <w:b/>
          <w:color w:val="000000"/>
          <w:lang w:val="en-CA"/>
        </w:rPr>
      </w:pPr>
      <w:r>
        <w:rPr>
          <w:rFonts w:ascii="Arial" w:eastAsiaTheme="minorHAnsi" w:hAnsi="Arial" w:cs="Arial"/>
          <w:color w:val="000000"/>
          <w:lang w:val="en-CA"/>
        </w:rPr>
        <w:t xml:space="preserve">    </w:t>
      </w:r>
      <w:proofErr w:type="spellStart"/>
      <w:r w:rsidR="00EB2EF7">
        <w:rPr>
          <w:rFonts w:ascii="Arial" w:eastAsiaTheme="minorHAnsi" w:hAnsi="Arial" w:cs="Arial"/>
          <w:color w:val="000000"/>
          <w:lang w:val="en-CA"/>
        </w:rPr>
        <w:t>Potsy</w:t>
      </w:r>
      <w:proofErr w:type="spellEnd"/>
      <w:r w:rsidR="00641237" w:rsidRPr="00E57FFE">
        <w:rPr>
          <w:rFonts w:ascii="Arial" w:eastAsiaTheme="minorHAnsi" w:hAnsi="Arial" w:cs="Arial"/>
          <w:color w:val="000000"/>
          <w:lang w:val="en-CA"/>
        </w:rPr>
        <w:t xml:space="preserve"> after the asset sale.</w:t>
      </w:r>
      <w:r w:rsidR="0054142F">
        <w:rPr>
          <w:rFonts w:ascii="Arial" w:eastAsiaTheme="minorHAnsi" w:hAnsi="Arial" w:cs="Arial"/>
          <w:color w:val="000000"/>
          <w:lang w:val="en-CA"/>
        </w:rPr>
        <w:t xml:space="preserve"> </w:t>
      </w:r>
      <w:r w:rsidR="0054142F">
        <w:rPr>
          <w:rFonts w:ascii="Arial" w:eastAsiaTheme="minorHAnsi" w:hAnsi="Arial" w:cs="Arial"/>
          <w:b/>
          <w:color w:val="000000"/>
          <w:lang w:val="en-CA"/>
        </w:rPr>
        <w:t>(9 marks)</w:t>
      </w:r>
    </w:p>
    <w:p w14:paraId="22C176C0" w14:textId="77777777" w:rsidR="00E57FFE" w:rsidRPr="00E57FFE" w:rsidRDefault="00E57FFE" w:rsidP="00E57FFE">
      <w:pPr>
        <w:autoSpaceDE w:val="0"/>
        <w:autoSpaceDN w:val="0"/>
        <w:adjustRightInd w:val="0"/>
        <w:ind w:left="284"/>
        <w:rPr>
          <w:rFonts w:ascii="Arial" w:eastAsiaTheme="minorHAnsi" w:hAnsi="Arial" w:cs="Arial"/>
          <w:color w:val="000000"/>
          <w:lang w:val="en-CA"/>
        </w:rPr>
      </w:pPr>
    </w:p>
    <w:p w14:paraId="72F55DE4" w14:textId="77777777" w:rsidR="001D6D58" w:rsidRDefault="00960492" w:rsidP="00E57FFE">
      <w:pPr>
        <w:autoSpaceDE w:val="0"/>
        <w:autoSpaceDN w:val="0"/>
        <w:adjustRightInd w:val="0"/>
        <w:ind w:left="284"/>
        <w:rPr>
          <w:rFonts w:ascii="Arial" w:eastAsiaTheme="minorHAnsi" w:hAnsi="Arial" w:cs="Arial"/>
          <w:color w:val="000000"/>
          <w:lang w:val="en-CA"/>
        </w:rPr>
      </w:pPr>
      <w:r>
        <w:rPr>
          <w:rFonts w:ascii="Arial" w:eastAsiaTheme="minorHAnsi" w:hAnsi="Arial" w:cs="Arial"/>
          <w:color w:val="000000"/>
          <w:lang w:val="en-CA"/>
        </w:rPr>
        <w:t>b)</w:t>
      </w:r>
      <w:r w:rsidR="00641237" w:rsidRPr="00E57FFE">
        <w:rPr>
          <w:rFonts w:ascii="Arial" w:eastAsiaTheme="minorHAnsi" w:hAnsi="Arial" w:cs="Arial"/>
          <w:b/>
          <w:bCs/>
          <w:color w:val="000000"/>
          <w:lang w:val="en-CA"/>
        </w:rPr>
        <w:t xml:space="preserve"> </w:t>
      </w:r>
      <w:r w:rsidR="00641237" w:rsidRPr="00E57FFE">
        <w:rPr>
          <w:rFonts w:ascii="Arial" w:eastAsiaTheme="minorHAnsi" w:hAnsi="Arial" w:cs="Arial"/>
          <w:color w:val="000000"/>
          <w:lang w:val="en-CA"/>
        </w:rPr>
        <w:t>Calculate the amount that w</w:t>
      </w:r>
      <w:r w:rsidR="00EB2EF7">
        <w:rPr>
          <w:rFonts w:ascii="Arial" w:eastAsiaTheme="minorHAnsi" w:hAnsi="Arial" w:cs="Arial"/>
          <w:color w:val="000000"/>
          <w:lang w:val="en-CA"/>
        </w:rPr>
        <w:t xml:space="preserve">ill be available to Mr. </w:t>
      </w:r>
      <w:proofErr w:type="spellStart"/>
      <w:r w:rsidR="00EB2EF7">
        <w:rPr>
          <w:rFonts w:ascii="Arial" w:eastAsiaTheme="minorHAnsi" w:hAnsi="Arial" w:cs="Arial"/>
          <w:color w:val="000000"/>
          <w:lang w:val="en-CA"/>
        </w:rPr>
        <w:t>Potsy</w:t>
      </w:r>
      <w:proofErr w:type="spellEnd"/>
      <w:r w:rsidR="00641237" w:rsidRPr="00E57FFE">
        <w:rPr>
          <w:rFonts w:ascii="Arial" w:eastAsiaTheme="minorHAnsi" w:hAnsi="Arial" w:cs="Arial"/>
          <w:color w:val="000000"/>
          <w:lang w:val="en-CA"/>
        </w:rPr>
        <w:t xml:space="preserve">, after personal taxes are </w:t>
      </w:r>
      <w:r w:rsidR="001D6D58">
        <w:rPr>
          <w:rFonts w:ascii="Arial" w:eastAsiaTheme="minorHAnsi" w:hAnsi="Arial" w:cs="Arial"/>
          <w:color w:val="000000"/>
          <w:lang w:val="en-CA"/>
        </w:rPr>
        <w:t xml:space="preserve">   </w:t>
      </w:r>
    </w:p>
    <w:p w14:paraId="4A1FF23B" w14:textId="77777777" w:rsidR="001D6D58" w:rsidRDefault="001D6D58" w:rsidP="00E57FFE">
      <w:pPr>
        <w:autoSpaceDE w:val="0"/>
        <w:autoSpaceDN w:val="0"/>
        <w:adjustRightInd w:val="0"/>
        <w:ind w:left="284"/>
        <w:rPr>
          <w:rFonts w:ascii="Arial" w:eastAsiaTheme="minorHAnsi" w:hAnsi="Arial" w:cs="Arial"/>
          <w:color w:val="000000"/>
          <w:lang w:val="en-CA"/>
        </w:rPr>
      </w:pPr>
      <w:r>
        <w:rPr>
          <w:rFonts w:ascii="Arial" w:eastAsiaTheme="minorHAnsi" w:hAnsi="Arial" w:cs="Arial"/>
          <w:color w:val="000000"/>
          <w:lang w:val="en-CA"/>
        </w:rPr>
        <w:t xml:space="preserve">    </w:t>
      </w:r>
      <w:r w:rsidR="00641237" w:rsidRPr="00E57FFE">
        <w:rPr>
          <w:rFonts w:ascii="Arial" w:eastAsiaTheme="minorHAnsi" w:hAnsi="Arial" w:cs="Arial"/>
          <w:color w:val="000000"/>
          <w:lang w:val="en-CA"/>
        </w:rPr>
        <w:t>paid,</w:t>
      </w:r>
      <w:r w:rsidR="00960492">
        <w:rPr>
          <w:rFonts w:ascii="Arial" w:eastAsiaTheme="minorHAnsi" w:hAnsi="Arial" w:cs="Arial"/>
          <w:color w:val="000000"/>
          <w:lang w:val="en-CA"/>
        </w:rPr>
        <w:t xml:space="preserve"> </w:t>
      </w:r>
      <w:r w:rsidR="00641237" w:rsidRPr="00E57FFE">
        <w:rPr>
          <w:rFonts w:ascii="Arial" w:eastAsiaTheme="minorHAnsi" w:hAnsi="Arial" w:cs="Arial"/>
          <w:color w:val="000000"/>
          <w:lang w:val="en-CA"/>
        </w:rPr>
        <w:t>on the distribution of the funds resulting</w:t>
      </w:r>
      <w:r w:rsidR="00EB2EF7">
        <w:rPr>
          <w:rFonts w:ascii="Arial" w:eastAsiaTheme="minorHAnsi" w:hAnsi="Arial" w:cs="Arial"/>
          <w:color w:val="000000"/>
          <w:lang w:val="en-CA"/>
        </w:rPr>
        <w:t xml:space="preserve"> from the winding-up of </w:t>
      </w:r>
      <w:proofErr w:type="spellStart"/>
      <w:r w:rsidR="00EB2EF7">
        <w:rPr>
          <w:rFonts w:ascii="Arial" w:eastAsiaTheme="minorHAnsi" w:hAnsi="Arial" w:cs="Arial"/>
          <w:color w:val="000000"/>
          <w:lang w:val="en-CA"/>
        </w:rPr>
        <w:t>Potsy</w:t>
      </w:r>
      <w:proofErr w:type="spellEnd"/>
      <w:r w:rsidR="00EB2EF7">
        <w:rPr>
          <w:rFonts w:ascii="Arial" w:eastAsiaTheme="minorHAnsi" w:hAnsi="Arial" w:cs="Arial"/>
          <w:color w:val="000000"/>
          <w:lang w:val="en-CA"/>
        </w:rPr>
        <w:t xml:space="preserve"> Flower</w:t>
      </w:r>
      <w:r w:rsidR="00641237" w:rsidRPr="00E57FFE">
        <w:rPr>
          <w:rFonts w:ascii="Arial" w:eastAsiaTheme="minorHAnsi" w:hAnsi="Arial" w:cs="Arial"/>
          <w:color w:val="000000"/>
          <w:lang w:val="en-CA"/>
        </w:rPr>
        <w:t xml:space="preserve"> </w:t>
      </w:r>
      <w:r>
        <w:rPr>
          <w:rFonts w:ascii="Arial" w:eastAsiaTheme="minorHAnsi" w:hAnsi="Arial" w:cs="Arial"/>
          <w:color w:val="000000"/>
          <w:lang w:val="en-CA"/>
        </w:rPr>
        <w:t xml:space="preserve">  </w:t>
      </w:r>
    </w:p>
    <w:p w14:paraId="469CABC2" w14:textId="77777777" w:rsidR="00641237" w:rsidRPr="0054142F" w:rsidRDefault="00EB2EF7" w:rsidP="00E57FFE">
      <w:pPr>
        <w:autoSpaceDE w:val="0"/>
        <w:autoSpaceDN w:val="0"/>
        <w:adjustRightInd w:val="0"/>
        <w:ind w:left="284"/>
        <w:rPr>
          <w:rFonts w:ascii="Arial" w:eastAsiaTheme="minorHAnsi" w:hAnsi="Arial" w:cs="Arial"/>
          <w:b/>
          <w:color w:val="000000"/>
          <w:lang w:val="en-CA"/>
        </w:rPr>
      </w:pPr>
      <w:r>
        <w:rPr>
          <w:rFonts w:ascii="Arial" w:eastAsiaTheme="minorHAnsi" w:hAnsi="Arial" w:cs="Arial"/>
          <w:color w:val="000000"/>
          <w:lang w:val="en-CA"/>
        </w:rPr>
        <w:t xml:space="preserve">   </w:t>
      </w:r>
      <w:r w:rsidR="00641237" w:rsidRPr="00E57FFE">
        <w:rPr>
          <w:rFonts w:ascii="Arial" w:eastAsiaTheme="minorHAnsi" w:hAnsi="Arial" w:cs="Arial"/>
          <w:color w:val="000000"/>
          <w:lang w:val="en-CA"/>
        </w:rPr>
        <w:t xml:space="preserve"> Ltd.</w:t>
      </w:r>
      <w:r w:rsidR="0054142F">
        <w:rPr>
          <w:rFonts w:ascii="Arial" w:eastAsiaTheme="minorHAnsi" w:hAnsi="Arial" w:cs="Arial"/>
          <w:color w:val="000000"/>
          <w:lang w:val="en-CA"/>
        </w:rPr>
        <w:t xml:space="preserve"> </w:t>
      </w:r>
      <w:r w:rsidR="0054142F">
        <w:rPr>
          <w:rFonts w:ascii="Arial" w:eastAsiaTheme="minorHAnsi" w:hAnsi="Arial" w:cs="Arial"/>
          <w:b/>
          <w:color w:val="000000"/>
          <w:lang w:val="en-CA"/>
        </w:rPr>
        <w:t>(3 marks)</w:t>
      </w:r>
    </w:p>
    <w:p w14:paraId="037601A7" w14:textId="77777777" w:rsidR="00960492" w:rsidRPr="00E57FFE" w:rsidRDefault="00960492" w:rsidP="00E57FFE">
      <w:pPr>
        <w:autoSpaceDE w:val="0"/>
        <w:autoSpaceDN w:val="0"/>
        <w:adjustRightInd w:val="0"/>
        <w:ind w:left="284"/>
        <w:rPr>
          <w:rFonts w:ascii="Arial" w:eastAsiaTheme="minorHAnsi" w:hAnsi="Arial" w:cs="Arial"/>
          <w:color w:val="000000"/>
          <w:lang w:val="en-CA"/>
        </w:rPr>
      </w:pPr>
    </w:p>
    <w:p w14:paraId="612A24C7" w14:textId="77777777" w:rsidR="001D6D58" w:rsidRDefault="001D6D58" w:rsidP="00E57FFE">
      <w:pPr>
        <w:autoSpaceDE w:val="0"/>
        <w:autoSpaceDN w:val="0"/>
        <w:adjustRightInd w:val="0"/>
        <w:ind w:left="284"/>
        <w:rPr>
          <w:rFonts w:ascii="Arial" w:eastAsiaTheme="minorHAnsi" w:hAnsi="Arial" w:cs="Arial"/>
          <w:color w:val="000000"/>
          <w:lang w:val="en-CA"/>
        </w:rPr>
      </w:pPr>
      <w:r>
        <w:rPr>
          <w:rFonts w:ascii="Arial" w:eastAsiaTheme="minorHAnsi" w:hAnsi="Arial" w:cs="Arial"/>
          <w:color w:val="000000"/>
          <w:lang w:val="en-CA"/>
        </w:rPr>
        <w:t xml:space="preserve">    </w:t>
      </w:r>
      <w:r w:rsidR="00641237" w:rsidRPr="00E57FFE">
        <w:rPr>
          <w:rFonts w:ascii="Arial" w:eastAsiaTheme="minorHAnsi" w:hAnsi="Arial" w:cs="Arial"/>
          <w:color w:val="000000"/>
          <w:lang w:val="en-CA"/>
        </w:rPr>
        <w:t xml:space="preserve">Assume that appropriate elections and designations will be made to minimize the </w:t>
      </w:r>
      <w:r>
        <w:rPr>
          <w:rFonts w:ascii="Arial" w:eastAsiaTheme="minorHAnsi" w:hAnsi="Arial" w:cs="Arial"/>
          <w:color w:val="000000"/>
          <w:lang w:val="en-CA"/>
        </w:rPr>
        <w:t xml:space="preserve">    </w:t>
      </w:r>
    </w:p>
    <w:p w14:paraId="28D1E094" w14:textId="77777777" w:rsidR="00641237" w:rsidRPr="00E57FFE" w:rsidRDefault="001D6D58" w:rsidP="00E57FFE">
      <w:pPr>
        <w:autoSpaceDE w:val="0"/>
        <w:autoSpaceDN w:val="0"/>
        <w:adjustRightInd w:val="0"/>
        <w:ind w:left="284"/>
        <w:rPr>
          <w:rFonts w:ascii="Arial" w:eastAsiaTheme="minorHAnsi" w:hAnsi="Arial" w:cs="Arial"/>
          <w:color w:val="000000"/>
          <w:lang w:val="en-CA"/>
        </w:rPr>
      </w:pPr>
      <w:r>
        <w:rPr>
          <w:rFonts w:ascii="Arial" w:eastAsiaTheme="minorHAnsi" w:hAnsi="Arial" w:cs="Arial"/>
          <w:color w:val="000000"/>
          <w:lang w:val="en-CA"/>
        </w:rPr>
        <w:t xml:space="preserve">    </w:t>
      </w:r>
      <w:r w:rsidR="00641237" w:rsidRPr="00E57FFE">
        <w:rPr>
          <w:rFonts w:ascii="Arial" w:eastAsiaTheme="minorHAnsi" w:hAnsi="Arial" w:cs="Arial"/>
          <w:color w:val="000000"/>
          <w:lang w:val="en-CA"/>
        </w:rPr>
        <w:t>taxes</w:t>
      </w:r>
      <w:r w:rsidR="00960492">
        <w:rPr>
          <w:rFonts w:ascii="Arial" w:eastAsiaTheme="minorHAnsi" w:hAnsi="Arial" w:cs="Arial"/>
          <w:color w:val="000000"/>
          <w:lang w:val="en-CA"/>
        </w:rPr>
        <w:t xml:space="preserve"> </w:t>
      </w:r>
      <w:r w:rsidR="00641237" w:rsidRPr="00E57FFE">
        <w:rPr>
          <w:rFonts w:ascii="Arial" w:eastAsiaTheme="minorHAnsi" w:hAnsi="Arial" w:cs="Arial"/>
          <w:color w:val="000000"/>
          <w:lang w:val="en-CA"/>
        </w:rPr>
        <w:t>t</w:t>
      </w:r>
      <w:r w:rsidR="006F2E16">
        <w:rPr>
          <w:rFonts w:ascii="Arial" w:eastAsiaTheme="minorHAnsi" w:hAnsi="Arial" w:cs="Arial"/>
          <w:color w:val="000000"/>
          <w:lang w:val="en-CA"/>
        </w:rPr>
        <w:t>hat will be paid by Mr. Potsy</w:t>
      </w:r>
      <w:r w:rsidR="00641237" w:rsidRPr="00E57FFE">
        <w:rPr>
          <w:rFonts w:ascii="Arial" w:eastAsiaTheme="minorHAnsi" w:hAnsi="Arial" w:cs="Arial"/>
          <w:color w:val="000000"/>
          <w:lang w:val="en-CA"/>
        </w:rPr>
        <w:t>.</w:t>
      </w:r>
    </w:p>
    <w:p w14:paraId="16A15207" w14:textId="77777777" w:rsidR="009171F8" w:rsidRDefault="009171F8">
      <w:pPr>
        <w:spacing w:after="200" w:line="276" w:lineRule="auto"/>
        <w:rPr>
          <w:rFonts w:ascii="Arial" w:hAnsi="Arial" w:cs="Arial"/>
          <w:lang w:val="en-CA"/>
        </w:rPr>
      </w:pPr>
      <w:r>
        <w:rPr>
          <w:rFonts w:ascii="Arial" w:hAnsi="Arial" w:cs="Arial"/>
          <w:lang w:val="en-CA"/>
        </w:rPr>
        <w:br w:type="page"/>
      </w:r>
    </w:p>
    <w:p w14:paraId="45D49C3A" w14:textId="77777777" w:rsidR="00B1488A" w:rsidRPr="00C9769C" w:rsidRDefault="00B1488A" w:rsidP="00B1488A">
      <w:pPr>
        <w:pStyle w:val="Heading1"/>
        <w:jc w:val="left"/>
        <w:rPr>
          <w:rFonts w:ascii="Arial" w:hAnsi="Arial"/>
          <w:u w:val="single"/>
          <w:lang w:val="en-CA"/>
        </w:rPr>
      </w:pPr>
      <w:r w:rsidRPr="00C9769C">
        <w:rPr>
          <w:rFonts w:ascii="Arial" w:hAnsi="Arial"/>
          <w:u w:val="single"/>
          <w:lang w:val="en-CA"/>
        </w:rPr>
        <w:lastRenderedPageBreak/>
        <w:t>Question</w:t>
      </w:r>
      <w:r>
        <w:rPr>
          <w:rFonts w:ascii="Arial" w:hAnsi="Arial"/>
          <w:u w:val="single"/>
          <w:lang w:val="en-CA"/>
        </w:rPr>
        <w:t xml:space="preserve"> 3  </w:t>
      </w:r>
      <w:r w:rsidRPr="00C9769C">
        <w:rPr>
          <w:rFonts w:ascii="Arial" w:hAnsi="Arial"/>
          <w:u w:val="single"/>
          <w:lang w:val="en-CA"/>
        </w:rPr>
        <w:t>(</w:t>
      </w:r>
      <w:r>
        <w:rPr>
          <w:rFonts w:ascii="Arial" w:hAnsi="Arial"/>
          <w:u w:val="single"/>
          <w:lang w:val="en-CA"/>
        </w:rPr>
        <w:t>1</w:t>
      </w:r>
      <w:r w:rsidR="002B77D5">
        <w:rPr>
          <w:rFonts w:ascii="Arial" w:hAnsi="Arial"/>
          <w:u w:val="single"/>
          <w:lang w:val="en-CA"/>
        </w:rPr>
        <w:t>2</w:t>
      </w:r>
      <w:r>
        <w:rPr>
          <w:rFonts w:ascii="Arial" w:hAnsi="Arial"/>
          <w:u w:val="single"/>
          <w:lang w:val="en-CA"/>
        </w:rPr>
        <w:t xml:space="preserve"> marks - </w:t>
      </w:r>
      <w:r w:rsidR="002B77D5">
        <w:rPr>
          <w:rFonts w:ascii="Arial" w:hAnsi="Arial"/>
          <w:u w:val="single"/>
          <w:lang w:val="en-CA"/>
        </w:rPr>
        <w:t>22</w:t>
      </w:r>
      <w:r>
        <w:rPr>
          <w:rFonts w:ascii="Arial" w:hAnsi="Arial"/>
          <w:u w:val="single"/>
          <w:lang w:val="en-CA"/>
        </w:rPr>
        <w:t xml:space="preserve"> minutes)</w:t>
      </w:r>
    </w:p>
    <w:p w14:paraId="087A3411" w14:textId="77777777" w:rsidR="009171F8" w:rsidRDefault="009171F8" w:rsidP="009171F8">
      <w:pPr>
        <w:autoSpaceDE w:val="0"/>
        <w:autoSpaceDN w:val="0"/>
        <w:adjustRightInd w:val="0"/>
        <w:rPr>
          <w:rFonts w:ascii="ZapfHumnstBT" w:eastAsiaTheme="minorHAnsi" w:hAnsi="ZapfHumnstBT" w:cs="ZapfHumnstBT"/>
          <w:color w:val="000000"/>
          <w:sz w:val="20"/>
          <w:szCs w:val="20"/>
          <w:lang w:val="en-CA"/>
        </w:rPr>
      </w:pPr>
    </w:p>
    <w:p w14:paraId="532C1F3B" w14:textId="77777777" w:rsidR="009171F8" w:rsidRDefault="009171F8" w:rsidP="009171F8">
      <w:pPr>
        <w:autoSpaceDE w:val="0"/>
        <w:autoSpaceDN w:val="0"/>
        <w:adjustRightInd w:val="0"/>
        <w:rPr>
          <w:rFonts w:ascii="ZapfHumnstBT" w:eastAsiaTheme="minorHAnsi" w:hAnsi="ZapfHumnstBT" w:cs="ZapfHumnstBT"/>
          <w:color w:val="000000"/>
          <w:sz w:val="20"/>
          <w:szCs w:val="20"/>
          <w:lang w:val="en-CA"/>
        </w:rPr>
      </w:pPr>
    </w:p>
    <w:p w14:paraId="5EB6F6F8" w14:textId="77777777" w:rsidR="009171F8" w:rsidRDefault="009171F8" w:rsidP="009171F8">
      <w:pPr>
        <w:autoSpaceDE w:val="0"/>
        <w:autoSpaceDN w:val="0"/>
        <w:adjustRightInd w:val="0"/>
        <w:rPr>
          <w:rFonts w:ascii="Arial" w:eastAsiaTheme="minorHAnsi" w:hAnsi="Arial" w:cs="Arial"/>
          <w:color w:val="000000"/>
          <w:lang w:val="en-CA"/>
        </w:rPr>
      </w:pPr>
      <w:r w:rsidRPr="009171F8">
        <w:rPr>
          <w:rFonts w:ascii="Arial" w:eastAsiaTheme="minorHAnsi" w:hAnsi="Arial" w:cs="Arial"/>
          <w:color w:val="000000"/>
          <w:lang w:val="en-CA"/>
        </w:rPr>
        <w:t xml:space="preserve">For the last six years, Ms. Sarah </w:t>
      </w:r>
      <w:proofErr w:type="spellStart"/>
      <w:r w:rsidRPr="009171F8">
        <w:rPr>
          <w:rFonts w:ascii="Arial" w:eastAsiaTheme="minorHAnsi" w:hAnsi="Arial" w:cs="Arial"/>
          <w:color w:val="000000"/>
          <w:lang w:val="en-CA"/>
        </w:rPr>
        <w:t>Delmor</w:t>
      </w:r>
      <w:proofErr w:type="spellEnd"/>
      <w:r w:rsidRPr="009171F8">
        <w:rPr>
          <w:rFonts w:ascii="Arial" w:eastAsiaTheme="minorHAnsi" w:hAnsi="Arial" w:cs="Arial"/>
          <w:color w:val="000000"/>
          <w:lang w:val="en-CA"/>
        </w:rPr>
        <w:t xml:space="preserve"> has operated </w:t>
      </w:r>
      <w:proofErr w:type="spellStart"/>
      <w:r w:rsidRPr="009171F8">
        <w:rPr>
          <w:rFonts w:ascii="Arial" w:eastAsiaTheme="minorHAnsi" w:hAnsi="Arial" w:cs="Arial"/>
          <w:color w:val="000000"/>
          <w:lang w:val="en-CA"/>
        </w:rPr>
        <w:t>Delmor</w:t>
      </w:r>
      <w:proofErr w:type="spellEnd"/>
      <w:r w:rsidRPr="009171F8">
        <w:rPr>
          <w:rFonts w:ascii="Arial" w:eastAsiaTheme="minorHAnsi" w:hAnsi="Arial" w:cs="Arial"/>
          <w:color w:val="000000"/>
          <w:lang w:val="en-CA"/>
        </w:rPr>
        <w:t xml:space="preserve"> Industries as a sole proprietorship.</w:t>
      </w:r>
      <w:r>
        <w:rPr>
          <w:rFonts w:ascii="Arial" w:eastAsiaTheme="minorHAnsi" w:hAnsi="Arial" w:cs="Arial"/>
          <w:color w:val="000000"/>
          <w:lang w:val="en-CA"/>
        </w:rPr>
        <w:t xml:space="preserve"> </w:t>
      </w:r>
      <w:r w:rsidRPr="009171F8">
        <w:rPr>
          <w:rFonts w:ascii="Arial" w:eastAsiaTheme="minorHAnsi" w:hAnsi="Arial" w:cs="Arial"/>
          <w:color w:val="000000"/>
          <w:lang w:val="en-CA"/>
        </w:rPr>
        <w:t>The business has been very successful and, as a consequence, has experienced rapid</w:t>
      </w:r>
      <w:r>
        <w:rPr>
          <w:rFonts w:ascii="Arial" w:eastAsiaTheme="minorHAnsi" w:hAnsi="Arial" w:cs="Arial"/>
          <w:color w:val="000000"/>
          <w:lang w:val="en-CA"/>
        </w:rPr>
        <w:t xml:space="preserve"> </w:t>
      </w:r>
      <w:r w:rsidRPr="009171F8">
        <w:rPr>
          <w:rFonts w:ascii="Arial" w:eastAsiaTheme="minorHAnsi" w:hAnsi="Arial" w:cs="Arial"/>
          <w:color w:val="000000"/>
          <w:lang w:val="en-CA"/>
        </w:rPr>
        <w:t xml:space="preserve">growth. Given this situation, Ms. </w:t>
      </w:r>
      <w:proofErr w:type="spellStart"/>
      <w:r w:rsidRPr="009171F8">
        <w:rPr>
          <w:rFonts w:ascii="Arial" w:eastAsiaTheme="minorHAnsi" w:hAnsi="Arial" w:cs="Arial"/>
          <w:color w:val="000000"/>
          <w:lang w:val="en-CA"/>
        </w:rPr>
        <w:t>Delmor</w:t>
      </w:r>
      <w:proofErr w:type="spellEnd"/>
      <w:r w:rsidRPr="009171F8">
        <w:rPr>
          <w:rFonts w:ascii="Arial" w:eastAsiaTheme="minorHAnsi" w:hAnsi="Arial" w:cs="Arial"/>
          <w:color w:val="000000"/>
          <w:lang w:val="en-CA"/>
        </w:rPr>
        <w:t xml:space="preserve"> has concluded that in order to enhance her ability to</w:t>
      </w:r>
      <w:r>
        <w:rPr>
          <w:rFonts w:ascii="Arial" w:eastAsiaTheme="minorHAnsi" w:hAnsi="Arial" w:cs="Arial"/>
          <w:color w:val="000000"/>
          <w:lang w:val="en-CA"/>
        </w:rPr>
        <w:t xml:space="preserve"> </w:t>
      </w:r>
      <w:r w:rsidRPr="009171F8">
        <w:rPr>
          <w:rFonts w:ascii="Arial" w:eastAsiaTheme="minorHAnsi" w:hAnsi="Arial" w:cs="Arial"/>
          <w:color w:val="000000"/>
          <w:lang w:val="en-CA"/>
        </w:rPr>
        <w:t xml:space="preserve">raise additional capital, the assets and liabilities of </w:t>
      </w:r>
      <w:proofErr w:type="spellStart"/>
      <w:r w:rsidRPr="009171F8">
        <w:rPr>
          <w:rFonts w:ascii="Arial" w:eastAsiaTheme="minorHAnsi" w:hAnsi="Arial" w:cs="Arial"/>
          <w:color w:val="000000"/>
          <w:lang w:val="en-CA"/>
        </w:rPr>
        <w:t>Delmor</w:t>
      </w:r>
      <w:proofErr w:type="spellEnd"/>
      <w:r w:rsidRPr="009171F8">
        <w:rPr>
          <w:rFonts w:ascii="Arial" w:eastAsiaTheme="minorHAnsi" w:hAnsi="Arial" w:cs="Arial"/>
          <w:color w:val="000000"/>
          <w:lang w:val="en-CA"/>
        </w:rPr>
        <w:t xml:space="preserve"> Industries should be transferred to</w:t>
      </w:r>
      <w:r>
        <w:rPr>
          <w:rFonts w:ascii="Arial" w:eastAsiaTheme="minorHAnsi" w:hAnsi="Arial" w:cs="Arial"/>
          <w:color w:val="000000"/>
          <w:lang w:val="en-CA"/>
        </w:rPr>
        <w:t xml:space="preserve"> </w:t>
      </w:r>
      <w:r w:rsidRPr="009171F8">
        <w:rPr>
          <w:rFonts w:ascii="Arial" w:eastAsiaTheme="minorHAnsi" w:hAnsi="Arial" w:cs="Arial"/>
          <w:color w:val="000000"/>
          <w:lang w:val="en-CA"/>
        </w:rPr>
        <w:t xml:space="preserve">a new corporation, </w:t>
      </w:r>
      <w:proofErr w:type="spellStart"/>
      <w:r w:rsidRPr="009171F8">
        <w:rPr>
          <w:rFonts w:ascii="Arial" w:eastAsiaTheme="minorHAnsi" w:hAnsi="Arial" w:cs="Arial"/>
          <w:color w:val="000000"/>
          <w:lang w:val="en-CA"/>
        </w:rPr>
        <w:t>Delmor</w:t>
      </w:r>
      <w:proofErr w:type="spellEnd"/>
      <w:r w:rsidRPr="009171F8">
        <w:rPr>
          <w:rFonts w:ascii="Arial" w:eastAsiaTheme="minorHAnsi" w:hAnsi="Arial" w:cs="Arial"/>
          <w:color w:val="000000"/>
          <w:lang w:val="en-CA"/>
        </w:rPr>
        <w:t xml:space="preserve"> Inc.</w:t>
      </w:r>
    </w:p>
    <w:p w14:paraId="2C2D6E73" w14:textId="77777777" w:rsidR="009171F8" w:rsidRPr="009171F8" w:rsidRDefault="009171F8" w:rsidP="009171F8">
      <w:pPr>
        <w:autoSpaceDE w:val="0"/>
        <w:autoSpaceDN w:val="0"/>
        <w:adjustRightInd w:val="0"/>
        <w:rPr>
          <w:rFonts w:ascii="Arial" w:eastAsiaTheme="minorHAnsi" w:hAnsi="Arial" w:cs="Arial"/>
          <w:color w:val="000000"/>
          <w:lang w:val="en-CA"/>
        </w:rPr>
      </w:pPr>
    </w:p>
    <w:p w14:paraId="65F2E9E6" w14:textId="77777777" w:rsidR="009171F8" w:rsidRDefault="00063AAC"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On July 1, 2014</w:t>
      </w:r>
      <w:r w:rsidR="009171F8" w:rsidRPr="009171F8">
        <w:rPr>
          <w:rFonts w:ascii="Arial" w:eastAsiaTheme="minorHAnsi" w:hAnsi="Arial" w:cs="Arial"/>
          <w:color w:val="000000"/>
          <w:lang w:val="en-CA"/>
        </w:rPr>
        <w:t>, the tax values (adjusted cost base or UCC) and fair market values of the assets</w:t>
      </w:r>
      <w:r w:rsidR="009171F8">
        <w:rPr>
          <w:rFonts w:ascii="Arial" w:eastAsiaTheme="minorHAnsi" w:hAnsi="Arial" w:cs="Arial"/>
          <w:color w:val="000000"/>
          <w:lang w:val="en-CA"/>
        </w:rPr>
        <w:t xml:space="preserve"> </w:t>
      </w:r>
      <w:r w:rsidR="009171F8" w:rsidRPr="009171F8">
        <w:rPr>
          <w:rFonts w:ascii="Arial" w:eastAsiaTheme="minorHAnsi" w:hAnsi="Arial" w:cs="Arial"/>
          <w:color w:val="000000"/>
          <w:lang w:val="en-CA"/>
        </w:rPr>
        <w:t xml:space="preserve">and liabilities of </w:t>
      </w:r>
      <w:proofErr w:type="spellStart"/>
      <w:r w:rsidR="009171F8" w:rsidRPr="009171F8">
        <w:rPr>
          <w:rFonts w:ascii="Arial" w:eastAsiaTheme="minorHAnsi" w:hAnsi="Arial" w:cs="Arial"/>
          <w:color w:val="000000"/>
          <w:lang w:val="en-CA"/>
        </w:rPr>
        <w:t>Delmor</w:t>
      </w:r>
      <w:proofErr w:type="spellEnd"/>
      <w:r w:rsidR="009171F8" w:rsidRPr="009171F8">
        <w:rPr>
          <w:rFonts w:ascii="Arial" w:eastAsiaTheme="minorHAnsi" w:hAnsi="Arial" w:cs="Arial"/>
          <w:color w:val="000000"/>
          <w:lang w:val="en-CA"/>
        </w:rPr>
        <w:t xml:space="preserve"> Industries are as follows:</w:t>
      </w:r>
    </w:p>
    <w:p w14:paraId="3303F845" w14:textId="77777777" w:rsidR="009171F8" w:rsidRDefault="009171F8" w:rsidP="009171F8">
      <w:pPr>
        <w:autoSpaceDE w:val="0"/>
        <w:autoSpaceDN w:val="0"/>
        <w:adjustRightInd w:val="0"/>
        <w:rPr>
          <w:rFonts w:ascii="Arial" w:eastAsiaTheme="minorHAnsi" w:hAnsi="Arial" w:cs="Arial"/>
          <w:color w:val="000000"/>
          <w:lang w:val="en-CA"/>
        </w:rPr>
      </w:pPr>
    </w:p>
    <w:tbl>
      <w:tblPr>
        <w:tblStyle w:val="TableGrid"/>
        <w:tblW w:w="0" w:type="auto"/>
        <w:tblInd w:w="600" w:type="dxa"/>
        <w:tblLook w:val="04A0" w:firstRow="1" w:lastRow="0" w:firstColumn="1" w:lastColumn="0" w:noHBand="0" w:noVBand="1"/>
      </w:tblPr>
      <w:tblGrid>
        <w:gridCol w:w="3192"/>
        <w:gridCol w:w="2586"/>
        <w:gridCol w:w="2410"/>
      </w:tblGrid>
      <w:tr w:rsidR="009171F8" w14:paraId="7B882260" w14:textId="77777777" w:rsidTr="00063AAC">
        <w:tc>
          <w:tcPr>
            <w:tcW w:w="3192" w:type="dxa"/>
          </w:tcPr>
          <w:p w14:paraId="3A582F21" w14:textId="77777777" w:rsidR="009171F8" w:rsidRDefault="009171F8" w:rsidP="009171F8">
            <w:pPr>
              <w:autoSpaceDE w:val="0"/>
              <w:autoSpaceDN w:val="0"/>
              <w:adjustRightInd w:val="0"/>
              <w:rPr>
                <w:rFonts w:ascii="Arial" w:eastAsiaTheme="minorHAnsi" w:hAnsi="Arial" w:cs="Arial"/>
                <w:color w:val="000000"/>
                <w:lang w:val="en-CA"/>
              </w:rPr>
            </w:pPr>
          </w:p>
        </w:tc>
        <w:tc>
          <w:tcPr>
            <w:tcW w:w="2586" w:type="dxa"/>
          </w:tcPr>
          <w:p w14:paraId="6414EA70" w14:textId="77777777" w:rsidR="009171F8" w:rsidRPr="009171F8" w:rsidRDefault="009171F8" w:rsidP="009171F8">
            <w:pPr>
              <w:autoSpaceDE w:val="0"/>
              <w:autoSpaceDN w:val="0"/>
              <w:adjustRightInd w:val="0"/>
              <w:jc w:val="center"/>
              <w:rPr>
                <w:rFonts w:ascii="Arial" w:eastAsiaTheme="minorHAnsi" w:hAnsi="Arial" w:cs="Arial"/>
                <w:b/>
                <w:color w:val="000000"/>
                <w:u w:val="single"/>
                <w:lang w:val="en-CA"/>
              </w:rPr>
            </w:pPr>
            <w:r>
              <w:rPr>
                <w:rFonts w:ascii="Arial" w:eastAsiaTheme="minorHAnsi" w:hAnsi="Arial" w:cs="Arial"/>
                <w:b/>
                <w:color w:val="000000"/>
                <w:lang w:val="en-CA"/>
              </w:rPr>
              <w:t xml:space="preserve">    </w:t>
            </w:r>
            <w:r>
              <w:rPr>
                <w:rFonts w:ascii="Arial" w:eastAsiaTheme="minorHAnsi" w:hAnsi="Arial" w:cs="Arial"/>
                <w:b/>
                <w:color w:val="000000"/>
                <w:u w:val="single"/>
                <w:lang w:val="en-CA"/>
              </w:rPr>
              <w:t>Fair Market Value</w:t>
            </w:r>
          </w:p>
        </w:tc>
        <w:tc>
          <w:tcPr>
            <w:tcW w:w="2410" w:type="dxa"/>
          </w:tcPr>
          <w:p w14:paraId="1172C8A5" w14:textId="77777777" w:rsidR="009171F8" w:rsidRPr="009171F8" w:rsidRDefault="009171F8" w:rsidP="009171F8">
            <w:pPr>
              <w:autoSpaceDE w:val="0"/>
              <w:autoSpaceDN w:val="0"/>
              <w:adjustRightInd w:val="0"/>
              <w:jc w:val="center"/>
              <w:rPr>
                <w:rFonts w:ascii="Arial" w:eastAsiaTheme="minorHAnsi" w:hAnsi="Arial" w:cs="Arial"/>
                <w:b/>
                <w:color w:val="000000"/>
                <w:u w:val="single"/>
                <w:lang w:val="en-CA"/>
              </w:rPr>
            </w:pPr>
            <w:r>
              <w:rPr>
                <w:rFonts w:ascii="Arial" w:eastAsiaTheme="minorHAnsi" w:hAnsi="Arial" w:cs="Arial"/>
                <w:b/>
                <w:color w:val="000000"/>
                <w:lang w:val="en-CA"/>
              </w:rPr>
              <w:t xml:space="preserve">             </w:t>
            </w:r>
            <w:r>
              <w:rPr>
                <w:rFonts w:ascii="Arial" w:eastAsiaTheme="minorHAnsi" w:hAnsi="Arial" w:cs="Arial"/>
                <w:b/>
                <w:color w:val="000000"/>
                <w:u w:val="single"/>
                <w:lang w:val="en-CA"/>
              </w:rPr>
              <w:t>ACB/UCC</w:t>
            </w:r>
          </w:p>
        </w:tc>
      </w:tr>
      <w:tr w:rsidR="009171F8" w14:paraId="0EE3CCC9" w14:textId="77777777" w:rsidTr="00063AAC">
        <w:tc>
          <w:tcPr>
            <w:tcW w:w="3192" w:type="dxa"/>
          </w:tcPr>
          <w:p w14:paraId="309BC52C" w14:textId="77777777" w:rsidR="009171F8" w:rsidRDefault="009171F8" w:rsidP="009171F8">
            <w:pPr>
              <w:autoSpaceDE w:val="0"/>
              <w:autoSpaceDN w:val="0"/>
              <w:adjustRightInd w:val="0"/>
              <w:rPr>
                <w:rFonts w:ascii="Arial" w:eastAsiaTheme="minorHAnsi" w:hAnsi="Arial" w:cs="Arial"/>
                <w:color w:val="000000"/>
                <w:lang w:val="en-CA"/>
              </w:rPr>
            </w:pPr>
          </w:p>
        </w:tc>
        <w:tc>
          <w:tcPr>
            <w:tcW w:w="2586" w:type="dxa"/>
          </w:tcPr>
          <w:p w14:paraId="62E7EC0B" w14:textId="77777777" w:rsidR="009171F8" w:rsidRDefault="009171F8" w:rsidP="009171F8">
            <w:pPr>
              <w:autoSpaceDE w:val="0"/>
              <w:autoSpaceDN w:val="0"/>
              <w:adjustRightInd w:val="0"/>
              <w:rPr>
                <w:rFonts w:ascii="Arial" w:eastAsiaTheme="minorHAnsi" w:hAnsi="Arial" w:cs="Arial"/>
                <w:color w:val="000000"/>
                <w:lang w:val="en-CA"/>
              </w:rPr>
            </w:pPr>
          </w:p>
        </w:tc>
        <w:tc>
          <w:tcPr>
            <w:tcW w:w="2410" w:type="dxa"/>
          </w:tcPr>
          <w:p w14:paraId="765751A3" w14:textId="77777777" w:rsidR="009171F8" w:rsidRDefault="009171F8" w:rsidP="009171F8">
            <w:pPr>
              <w:autoSpaceDE w:val="0"/>
              <w:autoSpaceDN w:val="0"/>
              <w:adjustRightInd w:val="0"/>
              <w:rPr>
                <w:rFonts w:ascii="Arial" w:eastAsiaTheme="minorHAnsi" w:hAnsi="Arial" w:cs="Arial"/>
                <w:color w:val="000000"/>
                <w:lang w:val="en-CA"/>
              </w:rPr>
            </w:pPr>
          </w:p>
        </w:tc>
      </w:tr>
      <w:tr w:rsidR="009171F8" w14:paraId="4D0DE019" w14:textId="77777777" w:rsidTr="00063AAC">
        <w:tc>
          <w:tcPr>
            <w:tcW w:w="3192" w:type="dxa"/>
          </w:tcPr>
          <w:p w14:paraId="5433E427" w14:textId="77777777" w:rsidR="009171F8" w:rsidRDefault="009171F8"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Accounts receivable</w:t>
            </w:r>
          </w:p>
        </w:tc>
        <w:tc>
          <w:tcPr>
            <w:tcW w:w="2586" w:type="dxa"/>
          </w:tcPr>
          <w:p w14:paraId="65C4A1A7" w14:textId="77777777" w:rsidR="009171F8" w:rsidRDefault="0075180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$149</w:t>
            </w:r>
            <w:r w:rsidR="009171F8">
              <w:rPr>
                <w:rFonts w:ascii="Arial" w:eastAsiaTheme="minorHAnsi" w:hAnsi="Arial" w:cs="Arial"/>
                <w:color w:val="000000"/>
                <w:lang w:val="en-CA"/>
              </w:rPr>
              <w:t>,000</w:t>
            </w:r>
          </w:p>
        </w:tc>
        <w:tc>
          <w:tcPr>
            <w:tcW w:w="2410" w:type="dxa"/>
          </w:tcPr>
          <w:p w14:paraId="437A7CAD" w14:textId="77777777" w:rsidR="009171F8" w:rsidRDefault="0075180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$162</w:t>
            </w:r>
            <w:r w:rsidR="009171F8">
              <w:rPr>
                <w:rFonts w:ascii="Arial" w:eastAsiaTheme="minorHAnsi" w:hAnsi="Arial" w:cs="Arial"/>
                <w:color w:val="000000"/>
                <w:lang w:val="en-CA"/>
              </w:rPr>
              <w:t>,000</w:t>
            </w:r>
          </w:p>
        </w:tc>
      </w:tr>
      <w:tr w:rsidR="009171F8" w14:paraId="68D8B76F" w14:textId="77777777" w:rsidTr="00063AAC">
        <w:tc>
          <w:tcPr>
            <w:tcW w:w="3192" w:type="dxa"/>
          </w:tcPr>
          <w:p w14:paraId="285B0476" w14:textId="77777777" w:rsidR="009171F8" w:rsidRDefault="009171F8"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Inventories</w:t>
            </w:r>
          </w:p>
        </w:tc>
        <w:tc>
          <w:tcPr>
            <w:tcW w:w="2586" w:type="dxa"/>
          </w:tcPr>
          <w:p w14:paraId="46C6F37D" w14:textId="77777777" w:rsidR="009171F8" w:rsidRDefault="009171F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231,000</w:t>
            </w:r>
          </w:p>
        </w:tc>
        <w:tc>
          <w:tcPr>
            <w:tcW w:w="2410" w:type="dxa"/>
          </w:tcPr>
          <w:p w14:paraId="5977ED55" w14:textId="77777777" w:rsidR="009171F8" w:rsidRDefault="009171F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220,000</w:t>
            </w:r>
          </w:p>
        </w:tc>
      </w:tr>
      <w:tr w:rsidR="00063AAC" w14:paraId="25A572ED" w14:textId="77777777" w:rsidTr="00063AAC">
        <w:tc>
          <w:tcPr>
            <w:tcW w:w="3192" w:type="dxa"/>
          </w:tcPr>
          <w:p w14:paraId="5D020A32" w14:textId="77777777" w:rsidR="00063AAC" w:rsidRDefault="00063AAC"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Land</w:t>
            </w:r>
          </w:p>
        </w:tc>
        <w:tc>
          <w:tcPr>
            <w:tcW w:w="2586" w:type="dxa"/>
          </w:tcPr>
          <w:p w14:paraId="324DF715" w14:textId="77777777" w:rsidR="00063AAC" w:rsidRDefault="00063AAC"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188,000</w:t>
            </w:r>
          </w:p>
        </w:tc>
        <w:tc>
          <w:tcPr>
            <w:tcW w:w="2410" w:type="dxa"/>
          </w:tcPr>
          <w:p w14:paraId="740CAF13" w14:textId="77777777" w:rsidR="00063AAC" w:rsidRDefault="00063AAC"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120,000</w:t>
            </w:r>
          </w:p>
        </w:tc>
      </w:tr>
      <w:tr w:rsidR="00063AAC" w14:paraId="65859CB9" w14:textId="77777777" w:rsidTr="00063AAC">
        <w:tc>
          <w:tcPr>
            <w:tcW w:w="3192" w:type="dxa"/>
          </w:tcPr>
          <w:p w14:paraId="5736ADDC" w14:textId="77777777" w:rsidR="00063AAC" w:rsidRDefault="00063AAC"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Building</w:t>
            </w:r>
          </w:p>
        </w:tc>
        <w:tc>
          <w:tcPr>
            <w:tcW w:w="2586" w:type="dxa"/>
          </w:tcPr>
          <w:p w14:paraId="67B8C0DD" w14:textId="77777777" w:rsidR="00063AAC" w:rsidRDefault="00063AAC"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300,000</w:t>
            </w:r>
          </w:p>
        </w:tc>
        <w:tc>
          <w:tcPr>
            <w:tcW w:w="2410" w:type="dxa"/>
          </w:tcPr>
          <w:p w14:paraId="35CBC65D" w14:textId="77777777" w:rsidR="00063AAC" w:rsidRDefault="00063AAC"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200,000/170,000</w:t>
            </w:r>
          </w:p>
        </w:tc>
      </w:tr>
      <w:tr w:rsidR="009171F8" w14:paraId="47D292DA" w14:textId="77777777" w:rsidTr="00063AAC">
        <w:tc>
          <w:tcPr>
            <w:tcW w:w="3192" w:type="dxa"/>
          </w:tcPr>
          <w:p w14:paraId="51DA5539" w14:textId="77777777" w:rsidR="009171F8" w:rsidRDefault="009171F8"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Furniture  &amp; Fixtures</w:t>
            </w:r>
          </w:p>
        </w:tc>
        <w:tc>
          <w:tcPr>
            <w:tcW w:w="2586" w:type="dxa"/>
          </w:tcPr>
          <w:p w14:paraId="40045AC0" w14:textId="77777777" w:rsidR="009171F8" w:rsidRDefault="009171F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13,000</w:t>
            </w:r>
          </w:p>
        </w:tc>
        <w:tc>
          <w:tcPr>
            <w:tcW w:w="2410" w:type="dxa"/>
          </w:tcPr>
          <w:p w14:paraId="021A58F0" w14:textId="77777777" w:rsidR="009171F8" w:rsidRDefault="009171F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61,500/21,000</w:t>
            </w:r>
          </w:p>
        </w:tc>
      </w:tr>
      <w:tr w:rsidR="009171F8" w14:paraId="64DFDAEE" w14:textId="77777777" w:rsidTr="00063AAC">
        <w:tc>
          <w:tcPr>
            <w:tcW w:w="3192" w:type="dxa"/>
          </w:tcPr>
          <w:p w14:paraId="7458A0B8" w14:textId="77777777" w:rsidR="009171F8" w:rsidRDefault="009171F8"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Machinery</w:t>
            </w:r>
          </w:p>
        </w:tc>
        <w:tc>
          <w:tcPr>
            <w:tcW w:w="2586" w:type="dxa"/>
          </w:tcPr>
          <w:p w14:paraId="071A966D" w14:textId="77777777" w:rsidR="009171F8" w:rsidRDefault="009171F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177,000</w:t>
            </w:r>
          </w:p>
        </w:tc>
        <w:tc>
          <w:tcPr>
            <w:tcW w:w="2410" w:type="dxa"/>
          </w:tcPr>
          <w:p w14:paraId="22099683" w14:textId="77777777" w:rsidR="009171F8" w:rsidRDefault="009171F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210,000/130,000</w:t>
            </w:r>
          </w:p>
        </w:tc>
      </w:tr>
      <w:tr w:rsidR="009171F8" w14:paraId="43998C10" w14:textId="77777777" w:rsidTr="00063AAC">
        <w:tc>
          <w:tcPr>
            <w:tcW w:w="3192" w:type="dxa"/>
          </w:tcPr>
          <w:p w14:paraId="7ADED744" w14:textId="77777777" w:rsidR="009171F8" w:rsidRDefault="009171F8"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Goodwill</w:t>
            </w:r>
          </w:p>
        </w:tc>
        <w:tc>
          <w:tcPr>
            <w:tcW w:w="2586" w:type="dxa"/>
          </w:tcPr>
          <w:p w14:paraId="51F540BE" w14:textId="77777777" w:rsidR="009171F8" w:rsidRDefault="009171F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200,000</w:t>
            </w:r>
          </w:p>
        </w:tc>
        <w:tc>
          <w:tcPr>
            <w:tcW w:w="2410" w:type="dxa"/>
          </w:tcPr>
          <w:p w14:paraId="48C1885F" w14:textId="77777777" w:rsidR="009171F8" w:rsidRDefault="009171F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nil</w:t>
            </w:r>
          </w:p>
        </w:tc>
      </w:tr>
      <w:tr w:rsidR="009171F8" w14:paraId="37B4A0B4" w14:textId="77777777" w:rsidTr="00063AAC">
        <w:tc>
          <w:tcPr>
            <w:tcW w:w="3192" w:type="dxa"/>
          </w:tcPr>
          <w:p w14:paraId="749F1CB3" w14:textId="77777777" w:rsidR="009171F8" w:rsidRDefault="003D5285" w:rsidP="003D5285">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Accounts payable</w:t>
            </w:r>
          </w:p>
        </w:tc>
        <w:tc>
          <w:tcPr>
            <w:tcW w:w="2586" w:type="dxa"/>
          </w:tcPr>
          <w:p w14:paraId="171CE588" w14:textId="77777777" w:rsidR="009171F8" w:rsidRPr="003D5285" w:rsidRDefault="009171F8" w:rsidP="009171F8">
            <w:pPr>
              <w:autoSpaceDE w:val="0"/>
              <w:autoSpaceDN w:val="0"/>
              <w:adjustRightInd w:val="0"/>
              <w:jc w:val="right"/>
              <w:rPr>
                <w:rFonts w:ascii="Arial" w:eastAsiaTheme="minorHAnsi" w:hAnsi="Arial" w:cs="Arial"/>
                <w:color w:val="000000"/>
                <w:lang w:val="en-CA"/>
              </w:rPr>
            </w:pPr>
            <w:r w:rsidRPr="003D5285">
              <w:rPr>
                <w:rFonts w:ascii="Arial" w:eastAsiaTheme="minorHAnsi" w:hAnsi="Arial" w:cs="Arial"/>
                <w:color w:val="000000"/>
                <w:lang w:val="en-CA"/>
              </w:rPr>
              <w:t>(72,000)</w:t>
            </w:r>
          </w:p>
        </w:tc>
        <w:tc>
          <w:tcPr>
            <w:tcW w:w="2410" w:type="dxa"/>
          </w:tcPr>
          <w:p w14:paraId="4A9E5877" w14:textId="77777777" w:rsidR="009171F8" w:rsidRDefault="009171F8"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(72,000)</w:t>
            </w:r>
          </w:p>
        </w:tc>
      </w:tr>
      <w:tr w:rsidR="009171F8" w14:paraId="31E17008" w14:textId="77777777" w:rsidTr="00063AAC">
        <w:tc>
          <w:tcPr>
            <w:tcW w:w="3192" w:type="dxa"/>
          </w:tcPr>
          <w:p w14:paraId="2785DA35" w14:textId="77777777" w:rsidR="009171F8" w:rsidRDefault="003D5285"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Mortgage payable</w:t>
            </w:r>
          </w:p>
        </w:tc>
        <w:tc>
          <w:tcPr>
            <w:tcW w:w="2586" w:type="dxa"/>
          </w:tcPr>
          <w:p w14:paraId="5510DB4D" w14:textId="77777777" w:rsidR="009171F8" w:rsidRDefault="003D5285" w:rsidP="009171F8">
            <w:pPr>
              <w:autoSpaceDE w:val="0"/>
              <w:autoSpaceDN w:val="0"/>
              <w:adjustRightInd w:val="0"/>
              <w:jc w:val="right"/>
              <w:rPr>
                <w:rFonts w:ascii="Arial" w:eastAsiaTheme="minorHAnsi" w:hAnsi="Arial" w:cs="Arial"/>
                <w:color w:val="000000"/>
                <w:lang w:val="en-CA"/>
              </w:rPr>
            </w:pPr>
            <w:r w:rsidRPr="003D5285">
              <w:rPr>
                <w:rFonts w:ascii="Arial" w:eastAsiaTheme="minorHAnsi" w:hAnsi="Arial" w:cs="Arial"/>
                <w:color w:val="000000"/>
                <w:u w:val="single"/>
                <w:lang w:val="en-CA"/>
              </w:rPr>
              <w:t>(80,000</w:t>
            </w:r>
            <w:r>
              <w:rPr>
                <w:rFonts w:ascii="Arial" w:eastAsiaTheme="minorHAnsi" w:hAnsi="Arial" w:cs="Arial"/>
                <w:color w:val="000000"/>
                <w:lang w:val="en-CA"/>
              </w:rPr>
              <w:t>)</w:t>
            </w:r>
          </w:p>
        </w:tc>
        <w:tc>
          <w:tcPr>
            <w:tcW w:w="2410" w:type="dxa"/>
          </w:tcPr>
          <w:p w14:paraId="02B9EDB8" w14:textId="77777777" w:rsidR="009171F8" w:rsidRDefault="003D5285" w:rsidP="009171F8">
            <w:pPr>
              <w:autoSpaceDE w:val="0"/>
              <w:autoSpaceDN w:val="0"/>
              <w:adjustRightInd w:val="0"/>
              <w:jc w:val="right"/>
              <w:rPr>
                <w:rFonts w:ascii="Arial" w:eastAsiaTheme="minorHAnsi" w:hAnsi="Arial" w:cs="Arial"/>
                <w:color w:val="000000"/>
                <w:lang w:val="en-CA"/>
              </w:rPr>
            </w:pPr>
            <w:r>
              <w:rPr>
                <w:rFonts w:ascii="Arial" w:eastAsiaTheme="minorHAnsi" w:hAnsi="Arial" w:cs="Arial"/>
                <w:color w:val="000000"/>
                <w:lang w:val="en-CA"/>
              </w:rPr>
              <w:t>(80,000)</w:t>
            </w:r>
          </w:p>
        </w:tc>
      </w:tr>
      <w:tr w:rsidR="003D5285" w14:paraId="4E79B65D" w14:textId="77777777" w:rsidTr="00063AAC">
        <w:tc>
          <w:tcPr>
            <w:tcW w:w="3192" w:type="dxa"/>
          </w:tcPr>
          <w:p w14:paraId="3093A1A0" w14:textId="77777777" w:rsidR="003D5285" w:rsidRDefault="003D5285" w:rsidP="009171F8">
            <w:pPr>
              <w:autoSpaceDE w:val="0"/>
              <w:autoSpaceDN w:val="0"/>
              <w:adjustRightInd w:val="0"/>
              <w:rPr>
                <w:rFonts w:ascii="Arial" w:eastAsiaTheme="minorHAnsi" w:hAnsi="Arial" w:cs="Arial"/>
                <w:color w:val="000000"/>
                <w:lang w:val="en-CA"/>
              </w:rPr>
            </w:pPr>
          </w:p>
        </w:tc>
        <w:tc>
          <w:tcPr>
            <w:tcW w:w="2586" w:type="dxa"/>
          </w:tcPr>
          <w:p w14:paraId="2AAC42E1" w14:textId="77777777" w:rsidR="003D5285" w:rsidRDefault="003D5285" w:rsidP="009171F8">
            <w:pPr>
              <w:autoSpaceDE w:val="0"/>
              <w:autoSpaceDN w:val="0"/>
              <w:adjustRightInd w:val="0"/>
              <w:jc w:val="right"/>
              <w:rPr>
                <w:rFonts w:ascii="Arial" w:eastAsiaTheme="minorHAnsi" w:hAnsi="Arial" w:cs="Arial"/>
                <w:color w:val="000000"/>
                <w:lang w:val="en-CA"/>
              </w:rPr>
            </w:pPr>
          </w:p>
        </w:tc>
        <w:tc>
          <w:tcPr>
            <w:tcW w:w="2410" w:type="dxa"/>
          </w:tcPr>
          <w:p w14:paraId="2D8E7DB8" w14:textId="77777777" w:rsidR="003D5285" w:rsidRDefault="003D5285" w:rsidP="009171F8">
            <w:pPr>
              <w:autoSpaceDE w:val="0"/>
              <w:autoSpaceDN w:val="0"/>
              <w:adjustRightInd w:val="0"/>
              <w:jc w:val="right"/>
              <w:rPr>
                <w:rFonts w:ascii="Arial" w:eastAsiaTheme="minorHAnsi" w:hAnsi="Arial" w:cs="Arial"/>
                <w:color w:val="000000"/>
                <w:lang w:val="en-CA"/>
              </w:rPr>
            </w:pPr>
          </w:p>
        </w:tc>
      </w:tr>
      <w:tr w:rsidR="009171F8" w14:paraId="59858354" w14:textId="77777777" w:rsidTr="00063AAC">
        <w:tc>
          <w:tcPr>
            <w:tcW w:w="3192" w:type="dxa"/>
          </w:tcPr>
          <w:p w14:paraId="2E55E24E" w14:textId="77777777" w:rsidR="009171F8" w:rsidRDefault="009171F8" w:rsidP="009171F8">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Net FMV</w:t>
            </w:r>
          </w:p>
        </w:tc>
        <w:tc>
          <w:tcPr>
            <w:tcW w:w="2586" w:type="dxa"/>
          </w:tcPr>
          <w:p w14:paraId="2FD79FFB" w14:textId="77777777" w:rsidR="009171F8" w:rsidRPr="009171F8" w:rsidRDefault="003D5285" w:rsidP="003D5285">
            <w:pPr>
              <w:autoSpaceDE w:val="0"/>
              <w:autoSpaceDN w:val="0"/>
              <w:adjustRightInd w:val="0"/>
              <w:jc w:val="right"/>
              <w:rPr>
                <w:rFonts w:ascii="Arial" w:eastAsiaTheme="minorHAnsi" w:hAnsi="Arial" w:cs="Arial"/>
                <w:color w:val="000000"/>
                <w:u w:val="double"/>
                <w:lang w:val="en-CA"/>
              </w:rPr>
            </w:pPr>
            <w:r>
              <w:rPr>
                <w:rFonts w:ascii="Arial" w:eastAsiaTheme="minorHAnsi" w:hAnsi="Arial" w:cs="Arial"/>
                <w:color w:val="000000"/>
                <w:u w:val="double"/>
                <w:lang w:val="en-CA"/>
              </w:rPr>
              <w:t>$1,106</w:t>
            </w:r>
            <w:r w:rsidR="009171F8">
              <w:rPr>
                <w:rFonts w:ascii="Arial" w:eastAsiaTheme="minorHAnsi" w:hAnsi="Arial" w:cs="Arial"/>
                <w:color w:val="000000"/>
                <w:u w:val="double"/>
                <w:lang w:val="en-CA"/>
              </w:rPr>
              <w:t>,000</w:t>
            </w:r>
          </w:p>
        </w:tc>
        <w:tc>
          <w:tcPr>
            <w:tcW w:w="2410" w:type="dxa"/>
          </w:tcPr>
          <w:p w14:paraId="7E212B42" w14:textId="77777777" w:rsidR="009171F8" w:rsidRDefault="009171F8" w:rsidP="009171F8">
            <w:pPr>
              <w:autoSpaceDE w:val="0"/>
              <w:autoSpaceDN w:val="0"/>
              <w:adjustRightInd w:val="0"/>
              <w:jc w:val="right"/>
              <w:rPr>
                <w:rFonts w:ascii="Arial" w:eastAsiaTheme="minorHAnsi" w:hAnsi="Arial" w:cs="Arial"/>
                <w:color w:val="000000"/>
                <w:lang w:val="en-CA"/>
              </w:rPr>
            </w:pPr>
          </w:p>
        </w:tc>
      </w:tr>
    </w:tbl>
    <w:p w14:paraId="720C0D32" w14:textId="77777777" w:rsidR="009171F8" w:rsidRPr="009171F8" w:rsidRDefault="009171F8" w:rsidP="009171F8">
      <w:pPr>
        <w:autoSpaceDE w:val="0"/>
        <w:autoSpaceDN w:val="0"/>
        <w:adjustRightInd w:val="0"/>
        <w:rPr>
          <w:rFonts w:ascii="Arial" w:eastAsiaTheme="minorHAnsi" w:hAnsi="Arial" w:cs="Arial"/>
          <w:color w:val="000000"/>
          <w:lang w:val="en-CA"/>
        </w:rPr>
      </w:pPr>
    </w:p>
    <w:p w14:paraId="536335A4" w14:textId="77777777" w:rsidR="00063AAC" w:rsidRDefault="00063AAC" w:rsidP="009171F8">
      <w:pPr>
        <w:autoSpaceDE w:val="0"/>
        <w:autoSpaceDN w:val="0"/>
        <w:adjustRightInd w:val="0"/>
        <w:rPr>
          <w:rFonts w:ascii="Arial" w:eastAsiaTheme="minorHAnsi" w:hAnsi="Arial" w:cs="Arial"/>
          <w:color w:val="000000"/>
          <w:lang w:val="en-CA"/>
        </w:rPr>
      </w:pPr>
    </w:p>
    <w:p w14:paraId="200DC5CC" w14:textId="77777777" w:rsidR="009171F8" w:rsidRPr="009171F8" w:rsidRDefault="009171F8" w:rsidP="009171F8">
      <w:pPr>
        <w:autoSpaceDE w:val="0"/>
        <w:autoSpaceDN w:val="0"/>
        <w:adjustRightInd w:val="0"/>
        <w:rPr>
          <w:rFonts w:ascii="Arial" w:eastAsiaTheme="minorHAnsi" w:hAnsi="Arial" w:cs="Arial"/>
          <w:color w:val="000000"/>
          <w:lang w:val="en-CA"/>
        </w:rPr>
      </w:pPr>
      <w:r w:rsidRPr="009171F8">
        <w:rPr>
          <w:rFonts w:ascii="Arial" w:eastAsiaTheme="minorHAnsi" w:hAnsi="Arial" w:cs="Arial"/>
          <w:color w:val="000000"/>
          <w:lang w:val="en-CA"/>
        </w:rPr>
        <w:t xml:space="preserve">The transfer of the </w:t>
      </w:r>
      <w:proofErr w:type="spellStart"/>
      <w:r w:rsidRPr="009171F8">
        <w:rPr>
          <w:rFonts w:ascii="Arial" w:eastAsiaTheme="minorHAnsi" w:hAnsi="Arial" w:cs="Arial"/>
          <w:color w:val="000000"/>
          <w:lang w:val="en-CA"/>
        </w:rPr>
        <w:t>Delmor</w:t>
      </w:r>
      <w:proofErr w:type="spellEnd"/>
      <w:r w:rsidRPr="009171F8">
        <w:rPr>
          <w:rFonts w:ascii="Arial" w:eastAsiaTheme="minorHAnsi" w:hAnsi="Arial" w:cs="Arial"/>
          <w:color w:val="000000"/>
          <w:lang w:val="en-CA"/>
        </w:rPr>
        <w:t xml:space="preserve"> Industries' assets to </w:t>
      </w:r>
      <w:proofErr w:type="spellStart"/>
      <w:r w:rsidRPr="009171F8">
        <w:rPr>
          <w:rFonts w:ascii="Arial" w:eastAsiaTheme="minorHAnsi" w:hAnsi="Arial" w:cs="Arial"/>
          <w:color w:val="000000"/>
          <w:lang w:val="en-CA"/>
        </w:rPr>
        <w:t>Delmor</w:t>
      </w:r>
      <w:proofErr w:type="spellEnd"/>
      <w:r w:rsidRPr="009171F8">
        <w:rPr>
          <w:rFonts w:ascii="Arial" w:eastAsiaTheme="minorHAnsi" w:hAnsi="Arial" w:cs="Arial"/>
          <w:color w:val="000000"/>
          <w:lang w:val="en-CA"/>
        </w:rPr>
        <w:t xml:space="preserve"> Inc.</w:t>
      </w:r>
      <w:r w:rsidR="00063AAC">
        <w:rPr>
          <w:rFonts w:ascii="Arial" w:eastAsiaTheme="minorHAnsi" w:hAnsi="Arial" w:cs="Arial"/>
          <w:color w:val="000000"/>
          <w:lang w:val="en-CA"/>
        </w:rPr>
        <w:t xml:space="preserve"> will take place on July 1, 2014</w:t>
      </w:r>
      <w:r w:rsidRPr="009171F8">
        <w:rPr>
          <w:rFonts w:ascii="Arial" w:eastAsiaTheme="minorHAnsi" w:hAnsi="Arial" w:cs="Arial"/>
          <w:color w:val="000000"/>
          <w:lang w:val="en-CA"/>
        </w:rPr>
        <w:t>, and</w:t>
      </w:r>
      <w:r w:rsidR="00063AAC">
        <w:rPr>
          <w:rFonts w:ascii="Arial" w:eastAsiaTheme="minorHAnsi" w:hAnsi="Arial" w:cs="Arial"/>
          <w:color w:val="000000"/>
          <w:lang w:val="en-CA"/>
        </w:rPr>
        <w:t xml:space="preserve"> </w:t>
      </w:r>
      <w:r w:rsidRPr="009171F8">
        <w:rPr>
          <w:rFonts w:ascii="Arial" w:eastAsiaTheme="minorHAnsi" w:hAnsi="Arial" w:cs="Arial"/>
          <w:color w:val="000000"/>
          <w:lang w:val="en-CA"/>
        </w:rPr>
        <w:t xml:space="preserve">an election will be made under ITA 85. </w:t>
      </w:r>
      <w:proofErr w:type="spellStart"/>
      <w:r w:rsidRPr="009171F8">
        <w:rPr>
          <w:rFonts w:ascii="Arial" w:eastAsiaTheme="minorHAnsi" w:hAnsi="Arial" w:cs="Arial"/>
          <w:color w:val="000000"/>
          <w:lang w:val="en-CA"/>
        </w:rPr>
        <w:t>Delmor</w:t>
      </w:r>
      <w:proofErr w:type="spellEnd"/>
      <w:r w:rsidRPr="009171F8">
        <w:rPr>
          <w:rFonts w:ascii="Arial" w:eastAsiaTheme="minorHAnsi" w:hAnsi="Arial" w:cs="Arial"/>
          <w:color w:val="000000"/>
          <w:lang w:val="en-CA"/>
        </w:rPr>
        <w:t xml:space="preserve"> Inc. will assume the liabilities of </w:t>
      </w:r>
      <w:proofErr w:type="spellStart"/>
      <w:r w:rsidRPr="009171F8">
        <w:rPr>
          <w:rFonts w:ascii="Arial" w:eastAsiaTheme="minorHAnsi" w:hAnsi="Arial" w:cs="Arial"/>
          <w:color w:val="000000"/>
          <w:lang w:val="en-CA"/>
        </w:rPr>
        <w:t>Delmor</w:t>
      </w:r>
      <w:proofErr w:type="spellEnd"/>
      <w:r w:rsidR="00063AAC">
        <w:rPr>
          <w:rFonts w:ascii="Arial" w:eastAsiaTheme="minorHAnsi" w:hAnsi="Arial" w:cs="Arial"/>
          <w:color w:val="000000"/>
          <w:lang w:val="en-CA"/>
        </w:rPr>
        <w:t xml:space="preserve"> </w:t>
      </w:r>
      <w:r w:rsidRPr="009171F8">
        <w:rPr>
          <w:rFonts w:ascii="Arial" w:eastAsiaTheme="minorHAnsi" w:hAnsi="Arial" w:cs="Arial"/>
          <w:color w:val="000000"/>
          <w:lang w:val="en-CA"/>
        </w:rPr>
        <w:t>Industries</w:t>
      </w:r>
      <w:r w:rsidR="00063AAC">
        <w:rPr>
          <w:rFonts w:ascii="Arial" w:eastAsiaTheme="minorHAnsi" w:hAnsi="Arial" w:cs="Arial"/>
          <w:color w:val="000000"/>
          <w:lang w:val="en-CA"/>
        </w:rPr>
        <w:t xml:space="preserve"> and issue a combination of debt and common shares to Sarah</w:t>
      </w:r>
      <w:r w:rsidRPr="009171F8">
        <w:rPr>
          <w:rFonts w:ascii="Arial" w:eastAsiaTheme="minorHAnsi" w:hAnsi="Arial" w:cs="Arial"/>
          <w:color w:val="000000"/>
          <w:lang w:val="en-CA"/>
        </w:rPr>
        <w:t>.</w:t>
      </w:r>
    </w:p>
    <w:p w14:paraId="4B69E831" w14:textId="77777777" w:rsidR="00063AAC" w:rsidRDefault="00063AAC" w:rsidP="009171F8">
      <w:pPr>
        <w:autoSpaceDE w:val="0"/>
        <w:autoSpaceDN w:val="0"/>
        <w:adjustRightInd w:val="0"/>
        <w:rPr>
          <w:rFonts w:ascii="Arial" w:eastAsiaTheme="minorHAnsi" w:hAnsi="Arial" w:cs="Arial"/>
          <w:b/>
          <w:bCs/>
          <w:color w:val="000000"/>
          <w:lang w:val="en-CA"/>
        </w:rPr>
      </w:pPr>
    </w:p>
    <w:p w14:paraId="38FD8BC6" w14:textId="77777777" w:rsidR="009171F8" w:rsidRPr="00B1488A" w:rsidRDefault="009171F8" w:rsidP="009171F8">
      <w:pPr>
        <w:autoSpaceDE w:val="0"/>
        <w:autoSpaceDN w:val="0"/>
        <w:adjustRightInd w:val="0"/>
        <w:rPr>
          <w:rFonts w:ascii="Arial" w:eastAsiaTheme="minorHAnsi" w:hAnsi="Arial" w:cs="Arial"/>
          <w:bCs/>
          <w:color w:val="000000"/>
          <w:u w:val="single"/>
          <w:lang w:val="en-CA"/>
        </w:rPr>
      </w:pPr>
      <w:r w:rsidRPr="00B1488A">
        <w:rPr>
          <w:rFonts w:ascii="Arial" w:eastAsiaTheme="minorHAnsi" w:hAnsi="Arial" w:cs="Arial"/>
          <w:b/>
          <w:bCs/>
          <w:color w:val="000000"/>
          <w:u w:val="single"/>
          <w:lang w:val="en-CA"/>
        </w:rPr>
        <w:t>Required:</w:t>
      </w:r>
    </w:p>
    <w:p w14:paraId="71E7FAF3" w14:textId="77777777" w:rsidR="003D5285" w:rsidRDefault="003D5285" w:rsidP="009171F8">
      <w:pPr>
        <w:autoSpaceDE w:val="0"/>
        <w:autoSpaceDN w:val="0"/>
        <w:adjustRightInd w:val="0"/>
        <w:rPr>
          <w:rFonts w:ascii="Arial" w:eastAsiaTheme="minorHAnsi" w:hAnsi="Arial" w:cs="Arial"/>
          <w:bCs/>
          <w:color w:val="000000"/>
          <w:lang w:val="en-CA"/>
        </w:rPr>
      </w:pPr>
    </w:p>
    <w:p w14:paraId="6B933C2D" w14:textId="77777777" w:rsidR="003D5285" w:rsidRDefault="003D5285" w:rsidP="003D5285">
      <w:pPr>
        <w:rPr>
          <w:rFonts w:ascii="Arial" w:hAnsi="Arial" w:cs="Arial"/>
        </w:rPr>
      </w:pPr>
      <w:r>
        <w:rPr>
          <w:rFonts w:ascii="Arial" w:hAnsi="Arial" w:cs="Arial"/>
        </w:rPr>
        <w:t>a</w:t>
      </w:r>
      <w:r w:rsidRPr="00D630D1">
        <w:rPr>
          <w:rFonts w:ascii="Arial" w:hAnsi="Arial" w:cs="Arial"/>
        </w:rPr>
        <w:t>)  Which of the above assets should not be transfe</w:t>
      </w:r>
      <w:r>
        <w:rPr>
          <w:rFonts w:ascii="Arial" w:hAnsi="Arial" w:cs="Arial"/>
        </w:rPr>
        <w:t xml:space="preserve">rred under S85. Explain.   </w:t>
      </w:r>
    </w:p>
    <w:p w14:paraId="0A788CF4" w14:textId="77777777" w:rsidR="003D5285" w:rsidRPr="00D630D1" w:rsidRDefault="003D5285" w:rsidP="003D5285">
      <w:pPr>
        <w:rPr>
          <w:rFonts w:ascii="Arial" w:hAnsi="Arial" w:cs="Arial"/>
        </w:rPr>
      </w:pPr>
      <w:r>
        <w:rPr>
          <w:rFonts w:ascii="Arial" w:hAnsi="Arial" w:cs="Arial"/>
        </w:rPr>
        <w:t xml:space="preserve">     Any</w:t>
      </w:r>
      <w:r w:rsidRPr="00D630D1">
        <w:rPr>
          <w:rFonts w:ascii="Arial" w:hAnsi="Arial" w:cs="Arial"/>
        </w:rPr>
        <w:t xml:space="preserve"> liabilities/debt is 1</w:t>
      </w:r>
      <w:r w:rsidRPr="00D630D1">
        <w:rPr>
          <w:rFonts w:ascii="Arial" w:hAnsi="Arial" w:cs="Arial"/>
          <w:vertAlign w:val="superscript"/>
        </w:rPr>
        <w:t>st</w:t>
      </w:r>
      <w:r w:rsidRPr="00D630D1">
        <w:rPr>
          <w:rFonts w:ascii="Arial" w:hAnsi="Arial" w:cs="Arial"/>
        </w:rPr>
        <w:t xml:space="preserve"> to be assumed for assets transferred/sold outside of   </w:t>
      </w:r>
    </w:p>
    <w:p w14:paraId="4DC410D5" w14:textId="77777777" w:rsidR="003D5285" w:rsidRDefault="003D5285" w:rsidP="003D5285">
      <w:pPr>
        <w:rPr>
          <w:rFonts w:ascii="Arial" w:hAnsi="Arial" w:cs="Arial"/>
          <w:b/>
        </w:rPr>
      </w:pPr>
      <w:r w:rsidRPr="00D630D1">
        <w:rPr>
          <w:rFonts w:ascii="Arial" w:hAnsi="Arial" w:cs="Arial"/>
        </w:rPr>
        <w:t xml:space="preserve">     S85(1).  Any remaining debt, would be part of the S85(1) transfer.  </w:t>
      </w:r>
      <w:r>
        <w:rPr>
          <w:rFonts w:ascii="Arial" w:hAnsi="Arial" w:cs="Arial"/>
          <w:b/>
        </w:rPr>
        <w:t>(2</w:t>
      </w:r>
      <w:r w:rsidRPr="00D630D1">
        <w:rPr>
          <w:rFonts w:ascii="Arial" w:hAnsi="Arial" w:cs="Arial"/>
          <w:b/>
        </w:rPr>
        <w:t xml:space="preserve"> marks)</w:t>
      </w:r>
    </w:p>
    <w:p w14:paraId="75C68AF3" w14:textId="77777777" w:rsidR="00B1488A" w:rsidRPr="00D630D1" w:rsidRDefault="00B1488A" w:rsidP="003D5285">
      <w:pPr>
        <w:rPr>
          <w:rFonts w:ascii="Arial" w:hAnsi="Arial" w:cs="Arial"/>
        </w:rPr>
      </w:pPr>
    </w:p>
    <w:p w14:paraId="5CCD88BB" w14:textId="77777777" w:rsidR="003D5285" w:rsidRDefault="003D5285" w:rsidP="003D5285">
      <w:pPr>
        <w:rPr>
          <w:rFonts w:ascii="Arial" w:hAnsi="Arial" w:cs="Arial"/>
        </w:rPr>
      </w:pPr>
      <w:r>
        <w:rPr>
          <w:rFonts w:ascii="Arial" w:hAnsi="Arial" w:cs="Arial"/>
        </w:rPr>
        <w:t>b</w:t>
      </w:r>
      <w:r w:rsidRPr="00D630D1">
        <w:rPr>
          <w:rFonts w:ascii="Arial" w:hAnsi="Arial" w:cs="Arial"/>
        </w:rPr>
        <w:t xml:space="preserve">)  Prepare a table which would indicate which assets should be transferred under </w:t>
      </w:r>
      <w:r>
        <w:rPr>
          <w:rFonts w:ascii="Arial" w:hAnsi="Arial" w:cs="Arial"/>
        </w:rPr>
        <w:t xml:space="preserve">  </w:t>
      </w:r>
    </w:p>
    <w:p w14:paraId="540362E5" w14:textId="77777777" w:rsidR="003D5285" w:rsidRDefault="003D5285" w:rsidP="003D5285">
      <w:pPr>
        <w:rPr>
          <w:rFonts w:ascii="Arial" w:hAnsi="Arial" w:cs="Arial"/>
          <w:b/>
        </w:rPr>
      </w:pPr>
      <w:r>
        <w:rPr>
          <w:rFonts w:ascii="Arial" w:hAnsi="Arial" w:cs="Arial"/>
        </w:rPr>
        <w:t xml:space="preserve">     S85(1). Maximum non-share consideration is to be received.</w:t>
      </w:r>
      <w:r w:rsidRPr="00D630D1">
        <w:rPr>
          <w:rFonts w:ascii="Arial" w:hAnsi="Arial" w:cs="Arial"/>
        </w:rPr>
        <w:t xml:space="preserve"> </w:t>
      </w:r>
      <w:r w:rsidR="005A6E6D">
        <w:rPr>
          <w:rFonts w:ascii="Arial" w:hAnsi="Arial" w:cs="Arial"/>
          <w:b/>
        </w:rPr>
        <w:t>(8</w:t>
      </w:r>
      <w:r w:rsidRPr="00D630D1">
        <w:rPr>
          <w:rFonts w:ascii="Arial" w:hAnsi="Arial" w:cs="Arial"/>
          <w:b/>
        </w:rPr>
        <w:t xml:space="preserve"> marks)</w:t>
      </w:r>
    </w:p>
    <w:p w14:paraId="20F5D9CA" w14:textId="77777777" w:rsidR="00B1488A" w:rsidRPr="00D630D1" w:rsidRDefault="00B1488A" w:rsidP="003D5285">
      <w:pPr>
        <w:rPr>
          <w:rFonts w:ascii="Arial" w:hAnsi="Arial" w:cs="Arial"/>
        </w:rPr>
      </w:pPr>
    </w:p>
    <w:p w14:paraId="12B0D1C2" w14:textId="77777777" w:rsidR="003D5285" w:rsidRPr="00D630D1" w:rsidRDefault="003D5285" w:rsidP="003D5285">
      <w:pPr>
        <w:rPr>
          <w:rFonts w:ascii="Arial" w:hAnsi="Arial" w:cs="Arial"/>
        </w:rPr>
      </w:pPr>
      <w:r>
        <w:rPr>
          <w:rFonts w:ascii="Arial" w:hAnsi="Arial" w:cs="Arial"/>
        </w:rPr>
        <w:t>c</w:t>
      </w:r>
      <w:r w:rsidRPr="00D630D1">
        <w:rPr>
          <w:rFonts w:ascii="Arial" w:hAnsi="Arial" w:cs="Arial"/>
        </w:rPr>
        <w:t xml:space="preserve">)  Compute the ACB and the PUC of the shares received as part of the transfer.  </w:t>
      </w:r>
    </w:p>
    <w:p w14:paraId="246BBBDF" w14:textId="77777777" w:rsidR="003D5285" w:rsidRPr="00225A9A" w:rsidRDefault="003D5285" w:rsidP="003D5285">
      <w:pPr>
        <w:pStyle w:val="ListParagraph"/>
        <w:ind w:left="0"/>
        <w:rPr>
          <w:rFonts w:ascii="Arial" w:hAnsi="Arial" w:cs="Arial"/>
          <w:b/>
        </w:rPr>
      </w:pPr>
      <w:r>
        <w:rPr>
          <w:rFonts w:ascii="Arial" w:hAnsi="Arial" w:cs="Arial"/>
          <w:b/>
        </w:rPr>
        <w:t xml:space="preserve">     (2</w:t>
      </w:r>
      <w:r w:rsidRPr="00D630D1">
        <w:rPr>
          <w:rFonts w:ascii="Arial" w:hAnsi="Arial" w:cs="Arial"/>
          <w:b/>
        </w:rPr>
        <w:t xml:space="preserve"> marks)</w:t>
      </w:r>
    </w:p>
    <w:p w14:paraId="54131CEC" w14:textId="77777777" w:rsidR="000D6CFE" w:rsidRDefault="003D5285" w:rsidP="000D6CFE">
      <w:pPr>
        <w:rPr>
          <w:rFonts w:ascii="Arial" w:hAnsi="Arial" w:cs="Arial"/>
          <w:lang w:val="en-CA"/>
        </w:rPr>
      </w:pPr>
      <w:r>
        <w:rPr>
          <w:rFonts w:ascii="Arial" w:hAnsi="Arial" w:cs="Arial"/>
        </w:rPr>
        <w:br w:type="page"/>
      </w:r>
      <w:r w:rsidR="000D6CFE">
        <w:rPr>
          <w:rFonts w:ascii="Arial" w:hAnsi="Arial" w:cs="Arial"/>
          <w:b/>
          <w:u w:val="single"/>
          <w:lang w:val="en-CA"/>
        </w:rPr>
        <w:lastRenderedPageBreak/>
        <w:t>Question 4 (</w:t>
      </w:r>
      <w:r w:rsidR="00D41F33">
        <w:rPr>
          <w:rFonts w:ascii="Arial" w:hAnsi="Arial" w:cs="Arial"/>
          <w:b/>
          <w:u w:val="single"/>
          <w:lang w:val="en-CA"/>
        </w:rPr>
        <w:t>10</w:t>
      </w:r>
      <w:r w:rsidR="00C91FE5">
        <w:rPr>
          <w:rFonts w:ascii="Arial" w:hAnsi="Arial" w:cs="Arial"/>
          <w:b/>
          <w:u w:val="single"/>
          <w:lang w:val="en-CA"/>
        </w:rPr>
        <w:t xml:space="preserve"> </w:t>
      </w:r>
      <w:r w:rsidR="000D6CFE">
        <w:rPr>
          <w:rFonts w:ascii="Arial" w:hAnsi="Arial" w:cs="Arial"/>
          <w:b/>
          <w:u w:val="single"/>
          <w:lang w:val="en-CA"/>
        </w:rPr>
        <w:t>marks –</w:t>
      </w:r>
      <w:r w:rsidR="00C91FE5">
        <w:rPr>
          <w:rFonts w:ascii="Arial" w:hAnsi="Arial" w:cs="Arial"/>
          <w:b/>
          <w:u w:val="single"/>
          <w:lang w:val="en-CA"/>
        </w:rPr>
        <w:t xml:space="preserve"> </w:t>
      </w:r>
      <w:proofErr w:type="gramStart"/>
      <w:r w:rsidR="00D41F33">
        <w:rPr>
          <w:rFonts w:ascii="Arial" w:hAnsi="Arial" w:cs="Arial"/>
          <w:b/>
          <w:u w:val="single"/>
          <w:lang w:val="en-CA"/>
        </w:rPr>
        <w:t>18</w:t>
      </w:r>
      <w:r w:rsidR="00C91FE5">
        <w:rPr>
          <w:rFonts w:ascii="Arial" w:hAnsi="Arial" w:cs="Arial"/>
          <w:b/>
          <w:u w:val="single"/>
          <w:lang w:val="en-CA"/>
        </w:rPr>
        <w:t xml:space="preserve"> </w:t>
      </w:r>
      <w:r w:rsidR="000D6CFE">
        <w:rPr>
          <w:rFonts w:ascii="Arial" w:hAnsi="Arial" w:cs="Arial"/>
          <w:b/>
          <w:u w:val="single"/>
          <w:lang w:val="en-CA"/>
        </w:rPr>
        <w:t xml:space="preserve"> minutes</w:t>
      </w:r>
      <w:proofErr w:type="gramEnd"/>
      <w:r w:rsidR="000D6CFE">
        <w:rPr>
          <w:rFonts w:ascii="Arial" w:hAnsi="Arial" w:cs="Arial"/>
          <w:b/>
          <w:u w:val="single"/>
          <w:lang w:val="en-CA"/>
        </w:rPr>
        <w:t>)</w:t>
      </w:r>
    </w:p>
    <w:p w14:paraId="7C496B70" w14:textId="77777777" w:rsidR="000D6CFE" w:rsidRDefault="000D6CFE" w:rsidP="000D6CFE">
      <w:pPr>
        <w:rPr>
          <w:rFonts w:ascii="Arial" w:hAnsi="Arial" w:cs="Arial"/>
          <w:lang w:val="en-CA"/>
        </w:rPr>
      </w:pPr>
    </w:p>
    <w:p w14:paraId="27ABA27F" w14:textId="77777777" w:rsidR="003300C0" w:rsidRP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Mr. Jerome Farr owns all of the outstanding shares of Farr Flung Ltd. (FFL), a Canadian</w:t>
      </w:r>
    </w:p>
    <w:p w14:paraId="7E85B0E2" w14:textId="77777777" w:rsidR="003300C0" w:rsidRPr="003300C0" w:rsidRDefault="003300C0" w:rsidP="003300C0">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Controlled Private C</w:t>
      </w:r>
      <w:r w:rsidRPr="003300C0">
        <w:rPr>
          <w:rFonts w:ascii="Arial" w:eastAsiaTheme="minorHAnsi" w:hAnsi="Arial" w:cs="Arial"/>
          <w:color w:val="000000"/>
          <w:lang w:val="en-CA"/>
        </w:rPr>
        <w:t>orporation with an October 31 year</w:t>
      </w:r>
      <w:r w:rsidR="009F1C13">
        <w:rPr>
          <w:rFonts w:ascii="Arial" w:eastAsiaTheme="minorHAnsi" w:hAnsi="Arial" w:cs="Arial"/>
          <w:color w:val="000000"/>
          <w:lang w:val="en-CA"/>
        </w:rPr>
        <w:t>-</w:t>
      </w:r>
      <w:r w:rsidRPr="003300C0">
        <w:rPr>
          <w:rFonts w:ascii="Arial" w:eastAsiaTheme="minorHAnsi" w:hAnsi="Arial" w:cs="Arial"/>
          <w:color w:val="000000"/>
          <w:lang w:val="en-CA"/>
        </w:rPr>
        <w:t xml:space="preserve"> end. The Company has been</w:t>
      </w:r>
    </w:p>
    <w:p w14:paraId="69DFCAA1" w14:textId="77777777" w:rsid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extremely successful and, as a consequence, it has accumulated over $1,500,000 in cash that</w:t>
      </w:r>
      <w:r>
        <w:rPr>
          <w:rFonts w:ascii="Arial" w:eastAsiaTheme="minorHAnsi" w:hAnsi="Arial" w:cs="Arial"/>
          <w:color w:val="000000"/>
          <w:lang w:val="en-CA"/>
        </w:rPr>
        <w:t xml:space="preserve"> </w:t>
      </w:r>
      <w:r w:rsidRPr="003300C0">
        <w:rPr>
          <w:rFonts w:ascii="Arial" w:eastAsiaTheme="minorHAnsi" w:hAnsi="Arial" w:cs="Arial"/>
          <w:color w:val="000000"/>
          <w:lang w:val="en-CA"/>
        </w:rPr>
        <w:t>is not needed in the operations of the business.</w:t>
      </w:r>
    </w:p>
    <w:p w14:paraId="496D7E7F" w14:textId="77777777" w:rsidR="003300C0" w:rsidRPr="003300C0" w:rsidRDefault="003300C0" w:rsidP="003300C0">
      <w:pPr>
        <w:autoSpaceDE w:val="0"/>
        <w:autoSpaceDN w:val="0"/>
        <w:adjustRightInd w:val="0"/>
        <w:rPr>
          <w:rFonts w:ascii="Arial" w:eastAsiaTheme="minorHAnsi" w:hAnsi="Arial" w:cs="Arial"/>
          <w:color w:val="000000"/>
          <w:lang w:val="en-CA"/>
        </w:rPr>
      </w:pPr>
    </w:p>
    <w:p w14:paraId="089A9938" w14:textId="77777777" w:rsid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Given this situation, Mr. Farr has decided to have the corporation provide him with loans for a</w:t>
      </w:r>
      <w:r>
        <w:rPr>
          <w:rFonts w:ascii="Arial" w:eastAsiaTheme="minorHAnsi" w:hAnsi="Arial" w:cs="Arial"/>
          <w:color w:val="000000"/>
          <w:lang w:val="en-CA"/>
        </w:rPr>
        <w:t xml:space="preserve"> </w:t>
      </w:r>
      <w:r w:rsidRPr="003300C0">
        <w:rPr>
          <w:rFonts w:ascii="Arial" w:eastAsiaTheme="minorHAnsi" w:hAnsi="Arial" w:cs="Arial"/>
          <w:color w:val="000000"/>
          <w:lang w:val="en-CA"/>
        </w:rPr>
        <w:t>variety of purposes. Because of the abundance of cash in the corporation, Mr. Farr has indicated</w:t>
      </w:r>
      <w:r>
        <w:rPr>
          <w:rFonts w:ascii="Arial" w:eastAsiaTheme="minorHAnsi" w:hAnsi="Arial" w:cs="Arial"/>
          <w:color w:val="000000"/>
          <w:lang w:val="en-CA"/>
        </w:rPr>
        <w:t xml:space="preserve"> </w:t>
      </w:r>
      <w:r w:rsidRPr="003300C0">
        <w:rPr>
          <w:rFonts w:ascii="Arial" w:eastAsiaTheme="minorHAnsi" w:hAnsi="Arial" w:cs="Arial"/>
          <w:color w:val="000000"/>
          <w:lang w:val="en-CA"/>
        </w:rPr>
        <w:t>that, with respect to loans that will be used to acquire a dwelling or an automobile to be</w:t>
      </w:r>
      <w:r>
        <w:rPr>
          <w:rFonts w:ascii="Arial" w:eastAsiaTheme="minorHAnsi" w:hAnsi="Arial" w:cs="Arial"/>
          <w:color w:val="000000"/>
          <w:lang w:val="en-CA"/>
        </w:rPr>
        <w:t xml:space="preserve"> </w:t>
      </w:r>
      <w:r w:rsidRPr="003300C0">
        <w:rPr>
          <w:rFonts w:ascii="Arial" w:eastAsiaTheme="minorHAnsi" w:hAnsi="Arial" w:cs="Arial"/>
          <w:color w:val="000000"/>
          <w:lang w:val="en-CA"/>
        </w:rPr>
        <w:t>used in the business, loans will be exte</w:t>
      </w:r>
      <w:r>
        <w:rPr>
          <w:rFonts w:ascii="Arial" w:eastAsiaTheme="minorHAnsi" w:hAnsi="Arial" w:cs="Arial"/>
          <w:color w:val="000000"/>
          <w:lang w:val="en-CA"/>
        </w:rPr>
        <w:t>nded to other employees of the c</w:t>
      </w:r>
      <w:r w:rsidRPr="003300C0">
        <w:rPr>
          <w:rFonts w:ascii="Arial" w:eastAsiaTheme="minorHAnsi" w:hAnsi="Arial" w:cs="Arial"/>
          <w:color w:val="000000"/>
          <w:lang w:val="en-CA"/>
        </w:rPr>
        <w:t>ompany on the same</w:t>
      </w:r>
      <w:r>
        <w:rPr>
          <w:rFonts w:ascii="Arial" w:eastAsiaTheme="minorHAnsi" w:hAnsi="Arial" w:cs="Arial"/>
          <w:color w:val="000000"/>
          <w:lang w:val="en-CA"/>
        </w:rPr>
        <w:t xml:space="preserve"> </w:t>
      </w:r>
      <w:r w:rsidRPr="003300C0">
        <w:rPr>
          <w:rFonts w:ascii="Arial" w:eastAsiaTheme="minorHAnsi" w:hAnsi="Arial" w:cs="Arial"/>
          <w:color w:val="000000"/>
          <w:lang w:val="en-CA"/>
        </w:rPr>
        <w:t xml:space="preserve">basis that they are extended to </w:t>
      </w:r>
      <w:r w:rsidR="00D64D81" w:rsidRPr="003300C0">
        <w:rPr>
          <w:rFonts w:ascii="Arial" w:eastAsiaTheme="minorHAnsi" w:hAnsi="Arial" w:cs="Arial"/>
          <w:color w:val="000000"/>
          <w:lang w:val="en-CA"/>
        </w:rPr>
        <w:t>him</w:t>
      </w:r>
      <w:r w:rsidRPr="003300C0">
        <w:rPr>
          <w:rFonts w:ascii="Arial" w:eastAsiaTheme="minorHAnsi" w:hAnsi="Arial" w:cs="Arial"/>
          <w:color w:val="000000"/>
          <w:lang w:val="en-CA"/>
        </w:rPr>
        <w:t>.</w:t>
      </w:r>
    </w:p>
    <w:p w14:paraId="2DF4ACF9" w14:textId="77777777" w:rsidR="003300C0" w:rsidRPr="003300C0" w:rsidRDefault="003300C0" w:rsidP="003300C0">
      <w:pPr>
        <w:autoSpaceDE w:val="0"/>
        <w:autoSpaceDN w:val="0"/>
        <w:adjustRightInd w:val="0"/>
        <w:rPr>
          <w:rFonts w:ascii="Arial" w:eastAsiaTheme="minorHAnsi" w:hAnsi="Arial" w:cs="Arial"/>
          <w:color w:val="000000"/>
          <w:lang w:val="en-CA"/>
        </w:rPr>
      </w:pPr>
    </w:p>
    <w:p w14:paraId="1E9C85B4" w14:textId="77777777" w:rsid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Mr. Farr spends at least 40 hours per week working in the business and, in most years, receives</w:t>
      </w:r>
      <w:r>
        <w:rPr>
          <w:rFonts w:ascii="Arial" w:eastAsiaTheme="minorHAnsi" w:hAnsi="Arial" w:cs="Arial"/>
          <w:color w:val="000000"/>
          <w:lang w:val="en-CA"/>
        </w:rPr>
        <w:t xml:space="preserve"> </w:t>
      </w:r>
      <w:r w:rsidRPr="003300C0">
        <w:rPr>
          <w:rFonts w:ascii="Arial" w:eastAsiaTheme="minorHAnsi" w:hAnsi="Arial" w:cs="Arial"/>
          <w:color w:val="000000"/>
          <w:lang w:val="en-CA"/>
        </w:rPr>
        <w:t>a significant amount of salary fro</w:t>
      </w:r>
      <w:r>
        <w:rPr>
          <w:rFonts w:ascii="Arial" w:eastAsiaTheme="minorHAnsi" w:hAnsi="Arial" w:cs="Arial"/>
          <w:color w:val="000000"/>
          <w:lang w:val="en-CA"/>
        </w:rPr>
        <w:t>m the c</w:t>
      </w:r>
      <w:r w:rsidRPr="003300C0">
        <w:rPr>
          <w:rFonts w:ascii="Arial" w:eastAsiaTheme="minorHAnsi" w:hAnsi="Arial" w:cs="Arial"/>
          <w:color w:val="000000"/>
          <w:lang w:val="en-CA"/>
        </w:rPr>
        <w:t>ompany.</w:t>
      </w:r>
      <w:r>
        <w:rPr>
          <w:rFonts w:ascii="Arial" w:eastAsiaTheme="minorHAnsi" w:hAnsi="Arial" w:cs="Arial"/>
          <w:color w:val="000000"/>
          <w:lang w:val="en-CA"/>
        </w:rPr>
        <w:t xml:space="preserve"> </w:t>
      </w:r>
      <w:r w:rsidRPr="003300C0">
        <w:rPr>
          <w:rFonts w:ascii="Arial" w:eastAsiaTheme="minorHAnsi" w:hAnsi="Arial" w:cs="Arial"/>
          <w:color w:val="000000"/>
          <w:lang w:val="en-CA"/>
        </w:rPr>
        <w:t>He has been advised by his accountant that he should keep detailed records with respect to</w:t>
      </w:r>
      <w:r>
        <w:rPr>
          <w:rFonts w:ascii="Arial" w:eastAsiaTheme="minorHAnsi" w:hAnsi="Arial" w:cs="Arial"/>
          <w:color w:val="000000"/>
          <w:lang w:val="en-CA"/>
        </w:rPr>
        <w:t xml:space="preserve"> </w:t>
      </w:r>
      <w:r w:rsidRPr="003300C0">
        <w:rPr>
          <w:rFonts w:ascii="Arial" w:eastAsiaTheme="minorHAnsi" w:hAnsi="Arial" w:cs="Arial"/>
          <w:color w:val="000000"/>
          <w:lang w:val="en-CA"/>
        </w:rPr>
        <w:t xml:space="preserve">the date on which each loan was made and the purpose of the loan. </w:t>
      </w:r>
    </w:p>
    <w:p w14:paraId="75C21B89" w14:textId="77777777" w:rsidR="0054142F" w:rsidRDefault="0054142F" w:rsidP="003300C0">
      <w:pPr>
        <w:autoSpaceDE w:val="0"/>
        <w:autoSpaceDN w:val="0"/>
        <w:adjustRightInd w:val="0"/>
        <w:rPr>
          <w:rFonts w:ascii="Arial" w:eastAsiaTheme="minorHAnsi" w:hAnsi="Arial" w:cs="Arial"/>
          <w:color w:val="000000"/>
          <w:lang w:val="en-CA"/>
        </w:rPr>
      </w:pPr>
    </w:p>
    <w:p w14:paraId="32A74C1C" w14:textId="77777777" w:rsid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During the calendar year</w:t>
      </w:r>
      <w:r>
        <w:rPr>
          <w:rFonts w:ascii="Arial" w:eastAsiaTheme="minorHAnsi" w:hAnsi="Arial" w:cs="Arial"/>
          <w:color w:val="000000"/>
          <w:lang w:val="en-CA"/>
        </w:rPr>
        <w:t xml:space="preserve"> ending December 31, 2014</w:t>
      </w:r>
      <w:r w:rsidRPr="003300C0">
        <w:rPr>
          <w:rFonts w:ascii="Arial" w:eastAsiaTheme="minorHAnsi" w:hAnsi="Arial" w:cs="Arial"/>
          <w:color w:val="000000"/>
          <w:lang w:val="en-CA"/>
        </w:rPr>
        <w:t>, his records indicate the following:</w:t>
      </w:r>
    </w:p>
    <w:p w14:paraId="571F9308" w14:textId="77777777" w:rsidR="003300C0" w:rsidRPr="003300C0" w:rsidRDefault="003300C0" w:rsidP="003300C0">
      <w:pPr>
        <w:autoSpaceDE w:val="0"/>
        <w:autoSpaceDN w:val="0"/>
        <w:adjustRightInd w:val="0"/>
        <w:rPr>
          <w:rFonts w:ascii="Arial" w:eastAsiaTheme="minorHAnsi" w:hAnsi="Arial" w:cs="Arial"/>
          <w:color w:val="000000"/>
          <w:lang w:val="en-CA"/>
        </w:rPr>
      </w:pPr>
    </w:p>
    <w:p w14:paraId="715870F8" w14:textId="77777777" w:rsidR="000E453B" w:rsidRPr="000E453B" w:rsidRDefault="003300C0" w:rsidP="003300C0">
      <w:pPr>
        <w:autoSpaceDE w:val="0"/>
        <w:autoSpaceDN w:val="0"/>
        <w:adjustRightInd w:val="0"/>
        <w:rPr>
          <w:rFonts w:ascii="Arial" w:eastAsiaTheme="minorHAnsi" w:hAnsi="Arial" w:cs="Arial"/>
          <w:b/>
          <w:bCs/>
          <w:color w:val="000000"/>
          <w:u w:val="single"/>
          <w:lang w:val="en-CA"/>
        </w:rPr>
      </w:pPr>
      <w:r w:rsidRPr="000E453B">
        <w:rPr>
          <w:rFonts w:ascii="Arial" w:eastAsiaTheme="minorHAnsi" w:hAnsi="Arial" w:cs="Arial"/>
          <w:b/>
          <w:bCs/>
          <w:color w:val="000000"/>
          <w:u w:val="single"/>
          <w:lang w:val="en-CA"/>
        </w:rPr>
        <w:t xml:space="preserve">Personal Expenditures </w:t>
      </w:r>
    </w:p>
    <w:p w14:paraId="68F2DCD7" w14:textId="77777777" w:rsidR="000E453B" w:rsidRDefault="000E453B" w:rsidP="003300C0">
      <w:pPr>
        <w:autoSpaceDE w:val="0"/>
        <w:autoSpaceDN w:val="0"/>
        <w:adjustRightInd w:val="0"/>
        <w:rPr>
          <w:rFonts w:ascii="Arial" w:eastAsiaTheme="minorHAnsi" w:hAnsi="Arial" w:cs="Arial"/>
          <w:b/>
          <w:bCs/>
          <w:color w:val="000000"/>
          <w:lang w:val="en-CA"/>
        </w:rPr>
      </w:pPr>
    </w:p>
    <w:p w14:paraId="480F22F5" w14:textId="77777777" w:rsid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Because of his increasing appreciation of the finer things in</w:t>
      </w:r>
      <w:r w:rsidR="000E453B">
        <w:rPr>
          <w:rFonts w:ascii="Arial" w:eastAsiaTheme="minorHAnsi" w:hAnsi="Arial" w:cs="Arial"/>
          <w:color w:val="000000"/>
          <w:lang w:val="en-CA"/>
        </w:rPr>
        <w:t xml:space="preserve"> </w:t>
      </w:r>
      <w:r w:rsidRPr="003300C0">
        <w:rPr>
          <w:rFonts w:ascii="Arial" w:eastAsiaTheme="minorHAnsi" w:hAnsi="Arial" w:cs="Arial"/>
          <w:color w:val="000000"/>
          <w:lang w:val="en-CA"/>
        </w:rPr>
        <w:t>life, Mr. Farr experienced a need for larger amounts of cash to be used for personal</w:t>
      </w:r>
      <w:r w:rsidR="000E453B">
        <w:rPr>
          <w:rFonts w:ascii="Arial" w:eastAsiaTheme="minorHAnsi" w:hAnsi="Arial" w:cs="Arial"/>
          <w:color w:val="000000"/>
          <w:lang w:val="en-CA"/>
        </w:rPr>
        <w:t xml:space="preserve"> expenditures.</w:t>
      </w:r>
      <w:r w:rsidR="0054142F">
        <w:rPr>
          <w:rFonts w:ascii="Arial" w:eastAsiaTheme="minorHAnsi" w:hAnsi="Arial" w:cs="Arial"/>
          <w:color w:val="000000"/>
          <w:lang w:val="en-CA"/>
        </w:rPr>
        <w:t xml:space="preserve"> FFL loaned made him the following loans:</w:t>
      </w:r>
    </w:p>
    <w:p w14:paraId="07BCFEB4" w14:textId="77777777" w:rsidR="000E453B" w:rsidRPr="003300C0" w:rsidRDefault="000E453B" w:rsidP="003300C0">
      <w:pPr>
        <w:autoSpaceDE w:val="0"/>
        <w:autoSpaceDN w:val="0"/>
        <w:adjustRightInd w:val="0"/>
        <w:rPr>
          <w:rFonts w:ascii="Arial" w:eastAsiaTheme="minorHAnsi" w:hAnsi="Arial" w:cs="Arial"/>
          <w:color w:val="000000"/>
          <w:lang w:val="en-CA"/>
        </w:rPr>
      </w:pPr>
    </w:p>
    <w:p w14:paraId="7883EFDE" w14:textId="77777777" w:rsidR="003300C0" w:rsidRPr="000E453B" w:rsidRDefault="000E453B" w:rsidP="000E453B">
      <w:pPr>
        <w:pStyle w:val="ListParagraph"/>
        <w:numPr>
          <w:ilvl w:val="0"/>
          <w:numId w:val="22"/>
        </w:num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On June 30, 2014 The company loaned</w:t>
      </w:r>
      <w:r w:rsidR="003300C0" w:rsidRPr="000E453B">
        <w:rPr>
          <w:rFonts w:ascii="Arial" w:eastAsiaTheme="minorHAnsi" w:hAnsi="Arial" w:cs="Arial"/>
          <w:color w:val="000000"/>
          <w:lang w:val="en-CA"/>
        </w:rPr>
        <w:t xml:space="preserve"> him $20,000 on an interest free basis. The</w:t>
      </w:r>
      <w:r>
        <w:rPr>
          <w:rFonts w:ascii="Arial" w:eastAsiaTheme="minorHAnsi" w:hAnsi="Arial" w:cs="Arial"/>
          <w:color w:val="000000"/>
          <w:lang w:val="en-CA"/>
        </w:rPr>
        <w:t xml:space="preserve"> </w:t>
      </w:r>
      <w:r w:rsidR="003300C0" w:rsidRPr="000E453B">
        <w:rPr>
          <w:rFonts w:ascii="Arial" w:eastAsiaTheme="minorHAnsi" w:hAnsi="Arial" w:cs="Arial"/>
          <w:color w:val="000000"/>
          <w:lang w:val="en-CA"/>
        </w:rPr>
        <w:t>loan is to be repaid on June 30, 201</w:t>
      </w:r>
      <w:r w:rsidRPr="000E453B">
        <w:rPr>
          <w:rFonts w:ascii="Arial" w:eastAsiaTheme="minorHAnsi" w:hAnsi="Arial" w:cs="Arial"/>
          <w:color w:val="000000"/>
          <w:lang w:val="en-CA"/>
        </w:rPr>
        <w:t>5</w:t>
      </w:r>
      <w:r w:rsidR="003300C0" w:rsidRPr="000E453B">
        <w:rPr>
          <w:rFonts w:ascii="Arial" w:eastAsiaTheme="minorHAnsi" w:hAnsi="Arial" w:cs="Arial"/>
          <w:color w:val="000000"/>
          <w:lang w:val="en-CA"/>
        </w:rPr>
        <w:t>.</w:t>
      </w:r>
    </w:p>
    <w:p w14:paraId="7896057D" w14:textId="77777777" w:rsidR="000E453B" w:rsidRDefault="000E453B" w:rsidP="000E453B">
      <w:pPr>
        <w:autoSpaceDE w:val="0"/>
        <w:autoSpaceDN w:val="0"/>
        <w:adjustRightInd w:val="0"/>
        <w:ind w:firstLine="720"/>
        <w:rPr>
          <w:rFonts w:ascii="Arial" w:eastAsiaTheme="minorHAnsi" w:hAnsi="Arial" w:cs="Arial"/>
          <w:color w:val="000000"/>
          <w:lang w:val="en-CA"/>
        </w:rPr>
      </w:pPr>
    </w:p>
    <w:p w14:paraId="2E5D97B4" w14:textId="77777777" w:rsidR="003300C0" w:rsidRDefault="000E453B" w:rsidP="003300C0">
      <w:pPr>
        <w:pStyle w:val="ListParagraph"/>
        <w:numPr>
          <w:ilvl w:val="0"/>
          <w:numId w:val="22"/>
        </w:num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 xml:space="preserve">On </w:t>
      </w:r>
      <w:r w:rsidRPr="000E453B">
        <w:rPr>
          <w:rFonts w:ascii="Arial" w:eastAsiaTheme="minorHAnsi" w:hAnsi="Arial" w:cs="Arial"/>
          <w:color w:val="000000"/>
          <w:lang w:val="en-CA"/>
        </w:rPr>
        <w:t>October 31, 2014</w:t>
      </w:r>
      <w:r>
        <w:rPr>
          <w:rFonts w:ascii="Arial" w:eastAsiaTheme="minorHAnsi" w:hAnsi="Arial" w:cs="Arial"/>
          <w:color w:val="000000"/>
          <w:lang w:val="en-CA"/>
        </w:rPr>
        <w:t xml:space="preserve"> the company loaned him $40,000</w:t>
      </w:r>
      <w:r w:rsidR="003300C0" w:rsidRPr="000E453B">
        <w:rPr>
          <w:rFonts w:ascii="Arial" w:eastAsiaTheme="minorHAnsi" w:hAnsi="Arial" w:cs="Arial"/>
          <w:color w:val="000000"/>
          <w:lang w:val="en-CA"/>
        </w:rPr>
        <w:t xml:space="preserve"> a</w:t>
      </w:r>
      <w:r w:rsidRPr="000E453B">
        <w:rPr>
          <w:rFonts w:ascii="Arial" w:eastAsiaTheme="minorHAnsi" w:hAnsi="Arial" w:cs="Arial"/>
          <w:color w:val="000000"/>
          <w:lang w:val="en-CA"/>
        </w:rPr>
        <w:t>t an annual</w:t>
      </w:r>
      <w:r w:rsidR="003300C0" w:rsidRPr="000E453B">
        <w:rPr>
          <w:rFonts w:ascii="Arial" w:eastAsiaTheme="minorHAnsi" w:hAnsi="Arial" w:cs="Arial"/>
          <w:color w:val="000000"/>
          <w:lang w:val="en-CA"/>
        </w:rPr>
        <w:t xml:space="preserve"> interest rate of 1</w:t>
      </w:r>
      <w:r w:rsidRPr="000E453B">
        <w:rPr>
          <w:rFonts w:ascii="Arial" w:eastAsiaTheme="minorHAnsi" w:hAnsi="Arial" w:cs="Arial"/>
          <w:color w:val="000000"/>
          <w:lang w:val="en-CA"/>
        </w:rPr>
        <w:t>%.</w:t>
      </w:r>
      <w:r>
        <w:rPr>
          <w:rFonts w:ascii="Arial" w:eastAsiaTheme="minorHAnsi" w:hAnsi="Arial" w:cs="Arial"/>
          <w:color w:val="000000"/>
          <w:lang w:val="en-CA"/>
        </w:rPr>
        <w:t xml:space="preserve"> </w:t>
      </w:r>
      <w:r w:rsidR="003300C0" w:rsidRPr="000E453B">
        <w:rPr>
          <w:rFonts w:ascii="Arial" w:eastAsiaTheme="minorHAnsi" w:hAnsi="Arial" w:cs="Arial"/>
          <w:color w:val="000000"/>
          <w:lang w:val="en-CA"/>
        </w:rPr>
        <w:t xml:space="preserve">The loan is </w:t>
      </w:r>
      <w:r>
        <w:rPr>
          <w:rFonts w:ascii="Arial" w:eastAsiaTheme="minorHAnsi" w:hAnsi="Arial" w:cs="Arial"/>
          <w:color w:val="000000"/>
          <w:lang w:val="en-CA"/>
        </w:rPr>
        <w:t>to be repaid on November 1, 2015</w:t>
      </w:r>
      <w:r w:rsidR="003300C0" w:rsidRPr="000E453B">
        <w:rPr>
          <w:rFonts w:ascii="Arial" w:eastAsiaTheme="minorHAnsi" w:hAnsi="Arial" w:cs="Arial"/>
          <w:color w:val="000000"/>
          <w:lang w:val="en-CA"/>
        </w:rPr>
        <w:t>.</w:t>
      </w:r>
    </w:p>
    <w:p w14:paraId="5791A1A4" w14:textId="77777777" w:rsidR="008A6347" w:rsidRPr="008A6347" w:rsidRDefault="008A6347" w:rsidP="008A6347">
      <w:pPr>
        <w:autoSpaceDE w:val="0"/>
        <w:autoSpaceDN w:val="0"/>
        <w:adjustRightInd w:val="0"/>
        <w:rPr>
          <w:rFonts w:ascii="Arial" w:eastAsiaTheme="minorHAnsi" w:hAnsi="Arial" w:cs="Arial"/>
          <w:color w:val="000000"/>
          <w:lang w:val="en-CA"/>
        </w:rPr>
      </w:pPr>
    </w:p>
    <w:p w14:paraId="08F2F4D6" w14:textId="77777777" w:rsidR="000E453B" w:rsidRPr="000E453B" w:rsidRDefault="000E453B" w:rsidP="000E453B">
      <w:pPr>
        <w:pStyle w:val="ListParagraph"/>
        <w:autoSpaceDE w:val="0"/>
        <w:autoSpaceDN w:val="0"/>
        <w:adjustRightInd w:val="0"/>
        <w:rPr>
          <w:rFonts w:ascii="Arial" w:eastAsiaTheme="minorHAnsi" w:hAnsi="Arial" w:cs="Arial"/>
          <w:color w:val="000000"/>
          <w:lang w:val="en-CA"/>
        </w:rPr>
      </w:pPr>
    </w:p>
    <w:p w14:paraId="6BA76A90" w14:textId="77777777" w:rsidR="000E453B" w:rsidRPr="000E453B" w:rsidRDefault="003300C0" w:rsidP="003300C0">
      <w:pPr>
        <w:autoSpaceDE w:val="0"/>
        <w:autoSpaceDN w:val="0"/>
        <w:adjustRightInd w:val="0"/>
        <w:rPr>
          <w:rFonts w:ascii="Arial" w:eastAsiaTheme="minorHAnsi" w:hAnsi="Arial" w:cs="Arial"/>
          <w:b/>
          <w:bCs/>
          <w:color w:val="000000"/>
          <w:u w:val="single"/>
          <w:lang w:val="en-CA"/>
        </w:rPr>
      </w:pPr>
      <w:r w:rsidRPr="000E453B">
        <w:rPr>
          <w:rFonts w:ascii="Arial" w:eastAsiaTheme="minorHAnsi" w:hAnsi="Arial" w:cs="Arial"/>
          <w:b/>
          <w:bCs/>
          <w:color w:val="000000"/>
          <w:u w:val="single"/>
          <w:lang w:val="en-CA"/>
        </w:rPr>
        <w:t xml:space="preserve">Dwelling </w:t>
      </w:r>
    </w:p>
    <w:p w14:paraId="10B018B1" w14:textId="77777777" w:rsidR="000E453B" w:rsidRDefault="000E453B" w:rsidP="003300C0">
      <w:pPr>
        <w:autoSpaceDE w:val="0"/>
        <w:autoSpaceDN w:val="0"/>
        <w:adjustRightInd w:val="0"/>
        <w:rPr>
          <w:rFonts w:ascii="Arial" w:eastAsiaTheme="minorHAnsi" w:hAnsi="Arial" w:cs="Arial"/>
          <w:b/>
          <w:bCs/>
          <w:color w:val="000000"/>
          <w:lang w:val="en-CA"/>
        </w:rPr>
      </w:pPr>
    </w:p>
    <w:p w14:paraId="4EAFF3E0" w14:textId="77777777" w:rsidR="003300C0" w:rsidRPr="003300C0" w:rsidRDefault="000E453B" w:rsidP="003300C0">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On January 1, 201</w:t>
      </w:r>
      <w:r w:rsidR="00852AD3">
        <w:rPr>
          <w:rFonts w:ascii="Arial" w:eastAsiaTheme="minorHAnsi" w:hAnsi="Arial" w:cs="Arial"/>
          <w:color w:val="000000"/>
          <w:lang w:val="en-CA"/>
        </w:rPr>
        <w:t>3</w:t>
      </w:r>
      <w:r>
        <w:rPr>
          <w:rFonts w:ascii="Arial" w:eastAsiaTheme="minorHAnsi" w:hAnsi="Arial" w:cs="Arial"/>
          <w:color w:val="000000"/>
          <w:lang w:val="en-CA"/>
        </w:rPr>
        <w:t>, FFL provided</w:t>
      </w:r>
      <w:r w:rsidR="003300C0" w:rsidRPr="003300C0">
        <w:rPr>
          <w:rFonts w:ascii="Arial" w:eastAsiaTheme="minorHAnsi" w:hAnsi="Arial" w:cs="Arial"/>
          <w:color w:val="000000"/>
          <w:lang w:val="en-CA"/>
        </w:rPr>
        <w:t xml:space="preserve"> Mr.</w:t>
      </w:r>
      <w:r>
        <w:rPr>
          <w:rFonts w:ascii="Arial" w:eastAsiaTheme="minorHAnsi" w:hAnsi="Arial" w:cs="Arial"/>
          <w:color w:val="000000"/>
          <w:lang w:val="en-CA"/>
        </w:rPr>
        <w:t xml:space="preserve"> Farr</w:t>
      </w:r>
      <w:r w:rsidR="003300C0" w:rsidRPr="003300C0">
        <w:rPr>
          <w:rFonts w:ascii="Arial" w:eastAsiaTheme="minorHAnsi" w:hAnsi="Arial" w:cs="Arial"/>
          <w:color w:val="000000"/>
          <w:lang w:val="en-CA"/>
        </w:rPr>
        <w:t xml:space="preserve"> with a $100,000 loan to acquire a</w:t>
      </w:r>
    </w:p>
    <w:p w14:paraId="4F2BAD58" w14:textId="77777777" w:rsidR="003300C0" w:rsidRP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dwelling. The rate on the loan is 1</w:t>
      </w:r>
      <w:r w:rsidR="000E453B">
        <w:rPr>
          <w:rFonts w:ascii="Arial" w:eastAsiaTheme="minorHAnsi" w:hAnsi="Arial" w:cs="Arial"/>
          <w:color w:val="000000"/>
          <w:lang w:val="en-CA"/>
        </w:rPr>
        <w:t>%</w:t>
      </w:r>
      <w:r w:rsidRPr="003300C0">
        <w:rPr>
          <w:rFonts w:ascii="Arial" w:eastAsiaTheme="minorHAnsi" w:hAnsi="Arial" w:cs="Arial"/>
          <w:color w:val="000000"/>
          <w:lang w:val="en-CA"/>
        </w:rPr>
        <w:t xml:space="preserve"> per annum and the loan agreement calls for</w:t>
      </w:r>
    </w:p>
    <w:p w14:paraId="59A5E20F" w14:textId="77777777" w:rsidR="003300C0" w:rsidRP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five annual payments of $20,000, plus accrued interest, commencing January 1,</w:t>
      </w:r>
    </w:p>
    <w:p w14:paraId="4BDE322A" w14:textId="77777777" w:rsidR="003300C0" w:rsidRDefault="000E453B" w:rsidP="003300C0">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201</w:t>
      </w:r>
      <w:r w:rsidR="00852AD3">
        <w:rPr>
          <w:rFonts w:ascii="Arial" w:eastAsiaTheme="minorHAnsi" w:hAnsi="Arial" w:cs="Arial"/>
          <w:color w:val="000000"/>
          <w:lang w:val="en-CA"/>
        </w:rPr>
        <w:t>4</w:t>
      </w:r>
      <w:r w:rsidR="003300C0" w:rsidRPr="003300C0">
        <w:rPr>
          <w:rFonts w:ascii="Arial" w:eastAsiaTheme="minorHAnsi" w:hAnsi="Arial" w:cs="Arial"/>
          <w:color w:val="000000"/>
          <w:lang w:val="en-CA"/>
        </w:rPr>
        <w:t>. The loan does not qualify as a home relocation loan.</w:t>
      </w:r>
    </w:p>
    <w:p w14:paraId="2637517F" w14:textId="77777777" w:rsidR="000E453B" w:rsidRDefault="000E453B" w:rsidP="003300C0">
      <w:pPr>
        <w:autoSpaceDE w:val="0"/>
        <w:autoSpaceDN w:val="0"/>
        <w:adjustRightInd w:val="0"/>
        <w:rPr>
          <w:rFonts w:ascii="Arial" w:eastAsiaTheme="minorHAnsi" w:hAnsi="Arial" w:cs="Arial"/>
          <w:color w:val="000000"/>
          <w:lang w:val="en-CA"/>
        </w:rPr>
      </w:pPr>
    </w:p>
    <w:p w14:paraId="333E3F9E" w14:textId="77777777" w:rsidR="008A6347" w:rsidRPr="003300C0" w:rsidRDefault="008A6347" w:rsidP="003300C0">
      <w:pPr>
        <w:autoSpaceDE w:val="0"/>
        <w:autoSpaceDN w:val="0"/>
        <w:adjustRightInd w:val="0"/>
        <w:rPr>
          <w:rFonts w:ascii="Arial" w:eastAsiaTheme="minorHAnsi" w:hAnsi="Arial" w:cs="Arial"/>
          <w:color w:val="000000"/>
          <w:lang w:val="en-CA"/>
        </w:rPr>
      </w:pPr>
    </w:p>
    <w:p w14:paraId="761B5900" w14:textId="77777777" w:rsidR="000E453B" w:rsidRPr="000E453B" w:rsidRDefault="003300C0" w:rsidP="003300C0">
      <w:pPr>
        <w:autoSpaceDE w:val="0"/>
        <w:autoSpaceDN w:val="0"/>
        <w:adjustRightInd w:val="0"/>
        <w:rPr>
          <w:rFonts w:ascii="Arial" w:eastAsiaTheme="minorHAnsi" w:hAnsi="Arial" w:cs="Arial"/>
          <w:b/>
          <w:bCs/>
          <w:color w:val="000000"/>
          <w:u w:val="single"/>
          <w:lang w:val="en-CA"/>
        </w:rPr>
      </w:pPr>
      <w:r w:rsidRPr="000E453B">
        <w:rPr>
          <w:rFonts w:ascii="Arial" w:eastAsiaTheme="minorHAnsi" w:hAnsi="Arial" w:cs="Arial"/>
          <w:b/>
          <w:bCs/>
          <w:color w:val="000000"/>
          <w:u w:val="single"/>
          <w:lang w:val="en-CA"/>
        </w:rPr>
        <w:t xml:space="preserve">Automobile </w:t>
      </w:r>
    </w:p>
    <w:p w14:paraId="12325594" w14:textId="77777777" w:rsidR="000E453B" w:rsidRDefault="000E453B" w:rsidP="003300C0">
      <w:pPr>
        <w:autoSpaceDE w:val="0"/>
        <w:autoSpaceDN w:val="0"/>
        <w:adjustRightInd w:val="0"/>
        <w:rPr>
          <w:rFonts w:ascii="Arial" w:eastAsiaTheme="minorHAnsi" w:hAnsi="Arial" w:cs="Arial"/>
          <w:b/>
          <w:bCs/>
          <w:color w:val="000000"/>
          <w:lang w:val="en-CA"/>
        </w:rPr>
      </w:pPr>
    </w:p>
    <w:p w14:paraId="3009DCEB" w14:textId="77777777" w:rsidR="003300C0" w:rsidRPr="003300C0" w:rsidRDefault="000E453B" w:rsidP="003300C0">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On June 30, 2014, FFL provided</w:t>
      </w:r>
      <w:r w:rsidR="003300C0" w:rsidRPr="003300C0">
        <w:rPr>
          <w:rFonts w:ascii="Arial" w:eastAsiaTheme="minorHAnsi" w:hAnsi="Arial" w:cs="Arial"/>
          <w:color w:val="000000"/>
          <w:lang w:val="en-CA"/>
        </w:rPr>
        <w:t xml:space="preserve"> Mr. Farr with an interest free $50,000</w:t>
      </w:r>
    </w:p>
    <w:p w14:paraId="056CE829" w14:textId="77777777" w:rsidR="003300C0" w:rsidRP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loan to acquire an automobile to be used in the business. Because of his commitment</w:t>
      </w:r>
    </w:p>
    <w:p w14:paraId="3E1316A1" w14:textId="77777777" w:rsidR="003300C0" w:rsidRP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to repay the other loans,</w:t>
      </w:r>
      <w:r w:rsidR="000E453B">
        <w:rPr>
          <w:rFonts w:ascii="Arial" w:eastAsiaTheme="minorHAnsi" w:hAnsi="Arial" w:cs="Arial"/>
          <w:color w:val="000000"/>
          <w:lang w:val="en-CA"/>
        </w:rPr>
        <w:t xml:space="preserve"> </w:t>
      </w:r>
      <w:r w:rsidRPr="003300C0">
        <w:rPr>
          <w:rFonts w:ascii="Arial" w:eastAsiaTheme="minorHAnsi" w:hAnsi="Arial" w:cs="Arial"/>
          <w:color w:val="000000"/>
          <w:lang w:val="en-CA"/>
        </w:rPr>
        <w:t>Mr. Farr is not sure when he will be able to repay this loan.</w:t>
      </w:r>
    </w:p>
    <w:p w14:paraId="7D57FEFE" w14:textId="77777777" w:rsidR="00DA122F" w:rsidRDefault="00DA122F" w:rsidP="003300C0">
      <w:pPr>
        <w:autoSpaceDE w:val="0"/>
        <w:autoSpaceDN w:val="0"/>
        <w:adjustRightInd w:val="0"/>
        <w:rPr>
          <w:rFonts w:ascii="Arial" w:eastAsiaTheme="minorHAnsi" w:hAnsi="Arial" w:cs="Arial"/>
          <w:color w:val="000000"/>
          <w:lang w:val="en-CA"/>
        </w:rPr>
      </w:pPr>
    </w:p>
    <w:p w14:paraId="33DE54AE" w14:textId="77777777" w:rsidR="00DA122F" w:rsidRDefault="00DA122F" w:rsidP="003300C0">
      <w:pPr>
        <w:autoSpaceDE w:val="0"/>
        <w:autoSpaceDN w:val="0"/>
        <w:adjustRightInd w:val="0"/>
        <w:rPr>
          <w:rFonts w:ascii="Arial" w:eastAsiaTheme="minorHAnsi" w:hAnsi="Arial" w:cs="Arial"/>
          <w:color w:val="000000"/>
          <w:lang w:val="en-CA"/>
        </w:rPr>
      </w:pPr>
      <w:r>
        <w:rPr>
          <w:rFonts w:ascii="Arial" w:eastAsiaTheme="minorHAnsi" w:hAnsi="Arial" w:cs="Arial"/>
          <w:b/>
          <w:color w:val="000000"/>
          <w:u w:val="single"/>
          <w:lang w:val="en-CA"/>
        </w:rPr>
        <w:t>Question 4 – Cont’d</w:t>
      </w:r>
    </w:p>
    <w:p w14:paraId="73635B2B" w14:textId="77777777" w:rsidR="00DA122F" w:rsidRDefault="00DA122F" w:rsidP="003300C0">
      <w:pPr>
        <w:autoSpaceDE w:val="0"/>
        <w:autoSpaceDN w:val="0"/>
        <w:adjustRightInd w:val="0"/>
        <w:rPr>
          <w:rFonts w:ascii="Arial" w:eastAsiaTheme="minorHAnsi" w:hAnsi="Arial" w:cs="Arial"/>
          <w:color w:val="000000"/>
          <w:lang w:val="en-CA"/>
        </w:rPr>
      </w:pPr>
    </w:p>
    <w:p w14:paraId="45AD7728" w14:textId="77777777" w:rsidR="000E453B"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All rep</w:t>
      </w:r>
      <w:r w:rsidR="000E453B">
        <w:rPr>
          <w:rFonts w:ascii="Arial" w:eastAsiaTheme="minorHAnsi" w:hAnsi="Arial" w:cs="Arial"/>
          <w:color w:val="000000"/>
          <w:lang w:val="en-CA"/>
        </w:rPr>
        <w:t>ayments were</w:t>
      </w:r>
      <w:r w:rsidRPr="003300C0">
        <w:rPr>
          <w:rFonts w:ascii="Arial" w:eastAsiaTheme="minorHAnsi" w:hAnsi="Arial" w:cs="Arial"/>
          <w:color w:val="000000"/>
          <w:lang w:val="en-CA"/>
        </w:rPr>
        <w:t xml:space="preserve"> made as scheduled. In all of the years under consideration, assume the</w:t>
      </w:r>
      <w:r w:rsidR="000E453B">
        <w:rPr>
          <w:rFonts w:ascii="Arial" w:eastAsiaTheme="minorHAnsi" w:hAnsi="Arial" w:cs="Arial"/>
          <w:color w:val="000000"/>
          <w:lang w:val="en-CA"/>
        </w:rPr>
        <w:t xml:space="preserve"> </w:t>
      </w:r>
      <w:r w:rsidRPr="003300C0">
        <w:rPr>
          <w:rFonts w:ascii="Arial" w:eastAsiaTheme="minorHAnsi" w:hAnsi="Arial" w:cs="Arial"/>
          <w:color w:val="000000"/>
          <w:lang w:val="en-CA"/>
        </w:rPr>
        <w:t>relev</w:t>
      </w:r>
      <w:r w:rsidR="000E453B">
        <w:rPr>
          <w:rFonts w:ascii="Arial" w:eastAsiaTheme="minorHAnsi" w:hAnsi="Arial" w:cs="Arial"/>
          <w:color w:val="000000"/>
          <w:lang w:val="en-CA"/>
        </w:rPr>
        <w:t>ant prescribed rate is 2%</w:t>
      </w:r>
    </w:p>
    <w:p w14:paraId="2AC12129" w14:textId="77777777" w:rsidR="003300C0" w:rsidRPr="003300C0" w:rsidRDefault="003300C0" w:rsidP="003300C0">
      <w:pPr>
        <w:autoSpaceDE w:val="0"/>
        <w:autoSpaceDN w:val="0"/>
        <w:adjustRightInd w:val="0"/>
        <w:rPr>
          <w:rFonts w:ascii="Arial" w:eastAsiaTheme="minorHAnsi" w:hAnsi="Arial" w:cs="Arial"/>
          <w:color w:val="000000"/>
          <w:lang w:val="en-CA"/>
        </w:rPr>
      </w:pPr>
    </w:p>
    <w:p w14:paraId="4E21DD63" w14:textId="77777777" w:rsidR="008A6347" w:rsidRPr="008A6347" w:rsidRDefault="003300C0" w:rsidP="003300C0">
      <w:pPr>
        <w:autoSpaceDE w:val="0"/>
        <w:autoSpaceDN w:val="0"/>
        <w:adjustRightInd w:val="0"/>
        <w:rPr>
          <w:rFonts w:ascii="Arial" w:eastAsiaTheme="minorHAnsi" w:hAnsi="Arial" w:cs="Arial"/>
          <w:b/>
          <w:bCs/>
          <w:color w:val="000000"/>
          <w:u w:val="single"/>
          <w:lang w:val="en-CA"/>
        </w:rPr>
      </w:pPr>
      <w:r w:rsidRPr="008A6347">
        <w:rPr>
          <w:rFonts w:ascii="Arial" w:eastAsiaTheme="minorHAnsi" w:hAnsi="Arial" w:cs="Arial"/>
          <w:b/>
          <w:bCs/>
          <w:color w:val="000000"/>
          <w:u w:val="single"/>
          <w:lang w:val="en-CA"/>
        </w:rPr>
        <w:t xml:space="preserve">Required: </w:t>
      </w:r>
    </w:p>
    <w:p w14:paraId="0437015A" w14:textId="77777777" w:rsidR="008A6347" w:rsidRDefault="008A6347" w:rsidP="003300C0">
      <w:pPr>
        <w:autoSpaceDE w:val="0"/>
        <w:autoSpaceDN w:val="0"/>
        <w:adjustRightInd w:val="0"/>
        <w:rPr>
          <w:rFonts w:ascii="Arial" w:eastAsiaTheme="minorHAnsi" w:hAnsi="Arial" w:cs="Arial"/>
          <w:b/>
          <w:bCs/>
          <w:color w:val="000000"/>
          <w:lang w:val="en-CA"/>
        </w:rPr>
      </w:pPr>
    </w:p>
    <w:p w14:paraId="4D3B79C4" w14:textId="77777777" w:rsidR="003300C0" w:rsidRP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Indicate the tax consequ</w:t>
      </w:r>
      <w:r w:rsidR="008A6347">
        <w:rPr>
          <w:rFonts w:ascii="Arial" w:eastAsiaTheme="minorHAnsi" w:hAnsi="Arial" w:cs="Arial"/>
          <w:color w:val="000000"/>
          <w:lang w:val="en-CA"/>
        </w:rPr>
        <w:t>ences, in each of the years 201</w:t>
      </w:r>
      <w:r w:rsidR="00852AD3">
        <w:rPr>
          <w:rFonts w:ascii="Arial" w:eastAsiaTheme="minorHAnsi" w:hAnsi="Arial" w:cs="Arial"/>
          <w:color w:val="000000"/>
          <w:lang w:val="en-CA"/>
        </w:rPr>
        <w:t>3</w:t>
      </w:r>
      <w:r w:rsidR="008A6347">
        <w:rPr>
          <w:rFonts w:ascii="Arial" w:eastAsiaTheme="minorHAnsi" w:hAnsi="Arial" w:cs="Arial"/>
          <w:color w:val="000000"/>
          <w:lang w:val="en-CA"/>
        </w:rPr>
        <w:t>, 201</w:t>
      </w:r>
      <w:r w:rsidR="00852AD3">
        <w:rPr>
          <w:rFonts w:ascii="Arial" w:eastAsiaTheme="minorHAnsi" w:hAnsi="Arial" w:cs="Arial"/>
          <w:color w:val="000000"/>
          <w:lang w:val="en-CA"/>
        </w:rPr>
        <w:t>4</w:t>
      </w:r>
      <w:r w:rsidR="008A6347">
        <w:rPr>
          <w:rFonts w:ascii="Arial" w:eastAsiaTheme="minorHAnsi" w:hAnsi="Arial" w:cs="Arial"/>
          <w:color w:val="000000"/>
          <w:lang w:val="en-CA"/>
        </w:rPr>
        <w:t>, and 201</w:t>
      </w:r>
      <w:r w:rsidR="00852AD3">
        <w:rPr>
          <w:rFonts w:ascii="Arial" w:eastAsiaTheme="minorHAnsi" w:hAnsi="Arial" w:cs="Arial"/>
          <w:color w:val="000000"/>
          <w:lang w:val="en-CA"/>
        </w:rPr>
        <w:t>5</w:t>
      </w:r>
      <w:r w:rsidRPr="003300C0">
        <w:rPr>
          <w:rFonts w:ascii="Arial" w:eastAsiaTheme="minorHAnsi" w:hAnsi="Arial" w:cs="Arial"/>
          <w:color w:val="000000"/>
          <w:lang w:val="en-CA"/>
        </w:rPr>
        <w:t>, that</w:t>
      </w:r>
    </w:p>
    <w:p w14:paraId="7DBB2426" w14:textId="77777777" w:rsid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will accrue to Mr. Farr as a result of receiving these loans. Briefly explain your conclusions.</w:t>
      </w:r>
    </w:p>
    <w:p w14:paraId="0F66BEBE" w14:textId="77777777" w:rsidR="008A6347" w:rsidRPr="003300C0" w:rsidRDefault="008A6347" w:rsidP="003300C0">
      <w:pPr>
        <w:autoSpaceDE w:val="0"/>
        <w:autoSpaceDN w:val="0"/>
        <w:adjustRightInd w:val="0"/>
        <w:rPr>
          <w:rFonts w:ascii="Arial" w:eastAsiaTheme="minorHAnsi" w:hAnsi="Arial" w:cs="Arial"/>
          <w:color w:val="000000"/>
          <w:lang w:val="en-CA"/>
        </w:rPr>
      </w:pPr>
    </w:p>
    <w:p w14:paraId="73B03917" w14:textId="77777777" w:rsidR="003300C0" w:rsidRDefault="003300C0" w:rsidP="003300C0">
      <w:pPr>
        <w:autoSpaceDE w:val="0"/>
        <w:autoSpaceDN w:val="0"/>
        <w:adjustRightInd w:val="0"/>
        <w:rPr>
          <w:rFonts w:ascii="Arial" w:eastAsiaTheme="minorHAnsi" w:hAnsi="Arial" w:cs="Arial"/>
          <w:color w:val="000000"/>
          <w:lang w:val="en-CA"/>
        </w:rPr>
      </w:pPr>
      <w:r w:rsidRPr="003300C0">
        <w:rPr>
          <w:rFonts w:ascii="Arial" w:eastAsiaTheme="minorHAnsi" w:hAnsi="Arial" w:cs="Arial"/>
          <w:color w:val="000000"/>
          <w:lang w:val="en-CA"/>
        </w:rPr>
        <w:t>Base your interest calculations on the number of months the loans are outstanding.</w:t>
      </w:r>
    </w:p>
    <w:p w14:paraId="4A8B1ECA" w14:textId="77777777" w:rsidR="00CA34C2" w:rsidRDefault="00CA34C2" w:rsidP="003300C0">
      <w:pPr>
        <w:autoSpaceDE w:val="0"/>
        <w:autoSpaceDN w:val="0"/>
        <w:adjustRightInd w:val="0"/>
        <w:rPr>
          <w:rFonts w:ascii="Arial" w:eastAsiaTheme="minorHAnsi" w:hAnsi="Arial" w:cs="Arial"/>
          <w:color w:val="000000"/>
          <w:lang w:val="en-CA"/>
        </w:rPr>
      </w:pPr>
    </w:p>
    <w:p w14:paraId="562919E7" w14:textId="77777777" w:rsidR="00CA34C2" w:rsidRDefault="00CA34C2" w:rsidP="003300C0">
      <w:pPr>
        <w:autoSpaceDE w:val="0"/>
        <w:autoSpaceDN w:val="0"/>
        <w:adjustRightInd w:val="0"/>
        <w:rPr>
          <w:rFonts w:ascii="Arial" w:eastAsiaTheme="minorHAnsi" w:hAnsi="Arial" w:cs="Arial"/>
          <w:color w:val="000000"/>
          <w:lang w:val="en-CA"/>
        </w:rPr>
      </w:pPr>
    </w:p>
    <w:p w14:paraId="01D389B0" w14:textId="77777777" w:rsidR="00CA34C2" w:rsidRDefault="00CA34C2" w:rsidP="003300C0">
      <w:pPr>
        <w:autoSpaceDE w:val="0"/>
        <w:autoSpaceDN w:val="0"/>
        <w:adjustRightInd w:val="0"/>
        <w:rPr>
          <w:rFonts w:ascii="Arial" w:eastAsiaTheme="minorHAnsi" w:hAnsi="Arial" w:cs="Arial"/>
          <w:color w:val="000000"/>
          <w:lang w:val="en-CA"/>
        </w:rPr>
      </w:pPr>
    </w:p>
    <w:p w14:paraId="2B55E574" w14:textId="77777777" w:rsidR="00CA34C2" w:rsidRDefault="00CA34C2" w:rsidP="00CA34C2">
      <w:pPr>
        <w:keepNext/>
        <w:ind w:right="-720"/>
        <w:jc w:val="both"/>
        <w:outlineLvl w:val="0"/>
        <w:rPr>
          <w:rFonts w:ascii="Arial" w:hAnsi="Arial" w:cs="Arial"/>
          <w:b/>
          <w:u w:val="single"/>
        </w:rPr>
      </w:pPr>
      <w:r>
        <w:rPr>
          <w:rFonts w:ascii="Arial" w:hAnsi="Arial" w:cs="Arial"/>
          <w:b/>
          <w:u w:val="single"/>
        </w:rPr>
        <w:t xml:space="preserve">Question </w:t>
      </w:r>
      <w:proofErr w:type="gramStart"/>
      <w:r>
        <w:rPr>
          <w:rFonts w:ascii="Arial" w:hAnsi="Arial" w:cs="Arial"/>
          <w:b/>
          <w:u w:val="single"/>
        </w:rPr>
        <w:t>5</w:t>
      </w:r>
      <w:r w:rsidR="00A33B88">
        <w:rPr>
          <w:rFonts w:ascii="Arial" w:hAnsi="Arial" w:cs="Arial"/>
          <w:b/>
          <w:u w:val="single"/>
        </w:rPr>
        <w:t xml:space="preserve">  (</w:t>
      </w:r>
      <w:proofErr w:type="gramEnd"/>
      <w:r w:rsidR="00A33B88">
        <w:rPr>
          <w:rFonts w:ascii="Arial" w:hAnsi="Arial" w:cs="Arial"/>
          <w:b/>
          <w:u w:val="single"/>
        </w:rPr>
        <w:t>8 marks – 12</w:t>
      </w:r>
      <w:r w:rsidRPr="00037B26">
        <w:rPr>
          <w:rFonts w:ascii="Arial" w:hAnsi="Arial" w:cs="Arial"/>
          <w:b/>
          <w:u w:val="single"/>
        </w:rPr>
        <w:t xml:space="preserve"> minutes)</w:t>
      </w:r>
    </w:p>
    <w:p w14:paraId="195055AF" w14:textId="77777777" w:rsidR="00CA34C2" w:rsidRDefault="00CA34C2" w:rsidP="00CA34C2">
      <w:pPr>
        <w:rPr>
          <w:rFonts w:ascii="Arial" w:hAnsi="Arial" w:cs="Arial"/>
        </w:rPr>
      </w:pPr>
    </w:p>
    <w:p w14:paraId="39F3CA14" w14:textId="77777777" w:rsidR="00CA34C2" w:rsidRPr="00AC2019" w:rsidRDefault="00CA34C2" w:rsidP="00CA34C2">
      <w:pPr>
        <w:rPr>
          <w:rFonts w:ascii="Arial" w:hAnsi="Arial" w:cs="Arial"/>
        </w:rPr>
      </w:pPr>
      <w:r>
        <w:rPr>
          <w:rFonts w:ascii="Arial" w:hAnsi="Arial" w:cs="Arial"/>
        </w:rPr>
        <w:t>Flabbergasted Ltd., which has a December 31 year-end,</w:t>
      </w:r>
      <w:r w:rsidRPr="00AC2019">
        <w:rPr>
          <w:rFonts w:ascii="Arial" w:hAnsi="Arial" w:cs="Arial"/>
        </w:rPr>
        <w:t xml:space="preserve"> </w:t>
      </w:r>
      <w:r>
        <w:rPr>
          <w:rFonts w:ascii="Arial" w:hAnsi="Arial" w:cs="Arial"/>
        </w:rPr>
        <w:t>spent $3,100,000 on qualifying Current R&amp;D activities in 2014. The company also spent $100,000 on capital expenditures that was used solely in their research laboratory.</w:t>
      </w:r>
    </w:p>
    <w:p w14:paraId="589C413F" w14:textId="77777777" w:rsidR="00CA34C2" w:rsidRPr="00AC2019" w:rsidRDefault="00CA34C2" w:rsidP="00CA34C2">
      <w:pPr>
        <w:rPr>
          <w:rFonts w:ascii="Arial" w:hAnsi="Arial" w:cs="Arial"/>
        </w:rPr>
      </w:pPr>
    </w:p>
    <w:p w14:paraId="7D8001DF" w14:textId="77777777" w:rsidR="00CA34C2" w:rsidRDefault="00CA34C2" w:rsidP="00CA34C2">
      <w:pPr>
        <w:tabs>
          <w:tab w:val="right" w:pos="7200"/>
        </w:tabs>
        <w:rPr>
          <w:rFonts w:ascii="Arial" w:hAnsi="Arial" w:cs="Arial"/>
        </w:rPr>
      </w:pPr>
      <w:r w:rsidRPr="00AC2019">
        <w:rPr>
          <w:rFonts w:ascii="Arial" w:hAnsi="Arial" w:cs="Arial"/>
        </w:rPr>
        <w:t>The company</w:t>
      </w:r>
      <w:r>
        <w:rPr>
          <w:rFonts w:ascii="Arial" w:hAnsi="Arial" w:cs="Arial"/>
        </w:rPr>
        <w:t xml:space="preserve"> will report taxable income of $600,000 in 2014. It</w:t>
      </w:r>
      <w:r w:rsidRPr="00AC2019">
        <w:rPr>
          <w:rFonts w:ascii="Arial" w:hAnsi="Arial" w:cs="Arial"/>
        </w:rPr>
        <w:t xml:space="preserve"> is eligible for the Small Business Deduction and </w:t>
      </w:r>
      <w:r>
        <w:rPr>
          <w:rFonts w:ascii="Arial" w:hAnsi="Arial" w:cs="Arial"/>
        </w:rPr>
        <w:t>has $11,000,000 of taxable capital.</w:t>
      </w:r>
    </w:p>
    <w:p w14:paraId="32D4CF1C" w14:textId="77777777" w:rsidR="00CA34C2" w:rsidRDefault="00CA34C2" w:rsidP="00CA34C2">
      <w:pPr>
        <w:tabs>
          <w:tab w:val="right" w:pos="7200"/>
        </w:tabs>
        <w:rPr>
          <w:rFonts w:ascii="Arial" w:hAnsi="Arial" w:cs="Arial"/>
        </w:rPr>
      </w:pPr>
    </w:p>
    <w:p w14:paraId="291A2BD5" w14:textId="77777777" w:rsidR="00CA34C2" w:rsidRPr="00AC2019" w:rsidRDefault="00CA34C2" w:rsidP="00CA34C2">
      <w:pPr>
        <w:tabs>
          <w:tab w:val="right" w:pos="7200"/>
        </w:tabs>
        <w:rPr>
          <w:rFonts w:ascii="Arial" w:hAnsi="Arial" w:cs="Arial"/>
        </w:rPr>
      </w:pPr>
      <w:r>
        <w:rPr>
          <w:rFonts w:ascii="Arial" w:hAnsi="Arial" w:cs="Arial"/>
        </w:rPr>
        <w:t xml:space="preserve">Flabbergasted Ltd. is associated with </w:t>
      </w:r>
      <w:proofErr w:type="spellStart"/>
      <w:r>
        <w:rPr>
          <w:rFonts w:ascii="Arial" w:hAnsi="Arial" w:cs="Arial"/>
        </w:rPr>
        <w:t>Headscrat</w:t>
      </w:r>
      <w:r w:rsidR="00E90543">
        <w:rPr>
          <w:rFonts w:ascii="Arial" w:hAnsi="Arial" w:cs="Arial"/>
        </w:rPr>
        <w:t>c</w:t>
      </w:r>
      <w:r>
        <w:rPr>
          <w:rFonts w:ascii="Arial" w:hAnsi="Arial" w:cs="Arial"/>
        </w:rPr>
        <w:t>her</w:t>
      </w:r>
      <w:proofErr w:type="spellEnd"/>
      <w:r>
        <w:rPr>
          <w:rFonts w:ascii="Arial" w:hAnsi="Arial" w:cs="Arial"/>
        </w:rPr>
        <w:t xml:space="preserve"> Co. </w:t>
      </w:r>
      <w:proofErr w:type="spellStart"/>
      <w:r>
        <w:rPr>
          <w:rFonts w:ascii="Arial" w:hAnsi="Arial" w:cs="Arial"/>
        </w:rPr>
        <w:t>Headscratcher</w:t>
      </w:r>
      <w:proofErr w:type="spellEnd"/>
      <w:r>
        <w:rPr>
          <w:rFonts w:ascii="Arial" w:hAnsi="Arial" w:cs="Arial"/>
        </w:rPr>
        <w:t xml:space="preserve"> Co. has no R&amp;D activities. It is in a break-even position and has taxable capital of $2,000,000.</w:t>
      </w:r>
    </w:p>
    <w:p w14:paraId="6C1048DE" w14:textId="77777777" w:rsidR="00CA34C2" w:rsidRPr="00AC2019" w:rsidRDefault="00CA34C2" w:rsidP="00CA34C2">
      <w:pPr>
        <w:tabs>
          <w:tab w:val="right" w:pos="7200"/>
        </w:tabs>
        <w:rPr>
          <w:rFonts w:ascii="Arial" w:hAnsi="Arial" w:cs="Arial"/>
        </w:rPr>
      </w:pPr>
    </w:p>
    <w:p w14:paraId="47C85938" w14:textId="77777777" w:rsidR="00CA34C2" w:rsidRPr="00AC2019" w:rsidRDefault="00CA34C2" w:rsidP="00CA34C2">
      <w:pPr>
        <w:tabs>
          <w:tab w:val="right" w:pos="7200"/>
        </w:tabs>
        <w:rPr>
          <w:rFonts w:ascii="Arial" w:hAnsi="Arial" w:cs="Arial"/>
        </w:rPr>
      </w:pPr>
      <w:r w:rsidRPr="00AC2019">
        <w:rPr>
          <w:rFonts w:ascii="Arial" w:hAnsi="Arial" w:cs="Arial"/>
          <w:b/>
          <w:u w:val="single"/>
        </w:rPr>
        <w:t>Required:</w:t>
      </w:r>
    </w:p>
    <w:p w14:paraId="6C139AD3" w14:textId="77777777" w:rsidR="00CA34C2" w:rsidRPr="00AC2019" w:rsidRDefault="00CA34C2" w:rsidP="00CA34C2">
      <w:pPr>
        <w:tabs>
          <w:tab w:val="right" w:pos="7200"/>
        </w:tabs>
        <w:rPr>
          <w:rFonts w:ascii="Arial" w:hAnsi="Arial" w:cs="Arial"/>
        </w:rPr>
      </w:pPr>
    </w:p>
    <w:p w14:paraId="4727768E" w14:textId="77777777" w:rsidR="00CA34C2" w:rsidRPr="00AC2019" w:rsidRDefault="00CA34C2" w:rsidP="00CA34C2">
      <w:pPr>
        <w:numPr>
          <w:ilvl w:val="0"/>
          <w:numId w:val="6"/>
        </w:numPr>
        <w:tabs>
          <w:tab w:val="right" w:pos="7200"/>
        </w:tabs>
        <w:ind w:left="360"/>
        <w:rPr>
          <w:rFonts w:ascii="Arial" w:hAnsi="Arial" w:cs="Arial"/>
        </w:rPr>
      </w:pPr>
      <w:r>
        <w:rPr>
          <w:rFonts w:ascii="Arial" w:hAnsi="Arial" w:cs="Arial"/>
        </w:rPr>
        <w:t>Compute the 2014 Investment Tax Credit</w:t>
      </w:r>
      <w:r w:rsidRPr="00AC2019">
        <w:rPr>
          <w:rFonts w:ascii="Arial" w:hAnsi="Arial" w:cs="Arial"/>
        </w:rPr>
        <w:t xml:space="preserve"> gene</w:t>
      </w:r>
      <w:r w:rsidRPr="00B63386">
        <w:rPr>
          <w:rFonts w:ascii="Arial" w:hAnsi="Arial" w:cs="Arial"/>
        </w:rPr>
        <w:t xml:space="preserve">rated from the R&amp;D Expenditures. </w:t>
      </w:r>
      <w:r w:rsidRPr="00AC2019">
        <w:rPr>
          <w:rFonts w:ascii="Arial" w:hAnsi="Arial" w:cs="Arial"/>
        </w:rPr>
        <w:t xml:space="preserve">   </w:t>
      </w:r>
      <w:r w:rsidRPr="00AC2019">
        <w:rPr>
          <w:rFonts w:ascii="Arial" w:hAnsi="Arial" w:cs="Arial"/>
          <w:b/>
        </w:rPr>
        <w:t>(3 marks)</w:t>
      </w:r>
    </w:p>
    <w:p w14:paraId="4FFC00A0" w14:textId="77777777" w:rsidR="00CA34C2" w:rsidRPr="00AC2019" w:rsidRDefault="00CA34C2" w:rsidP="00CA34C2">
      <w:pPr>
        <w:tabs>
          <w:tab w:val="right" w:pos="7200"/>
        </w:tabs>
        <w:ind w:left="360"/>
        <w:rPr>
          <w:rFonts w:ascii="Arial" w:hAnsi="Arial" w:cs="Arial"/>
        </w:rPr>
      </w:pPr>
    </w:p>
    <w:p w14:paraId="11B0C834" w14:textId="77777777" w:rsidR="00CA34C2" w:rsidRPr="00B63386" w:rsidRDefault="00CA34C2" w:rsidP="00CA34C2">
      <w:pPr>
        <w:pStyle w:val="ListParagraph"/>
        <w:numPr>
          <w:ilvl w:val="0"/>
          <w:numId w:val="6"/>
        </w:numPr>
        <w:tabs>
          <w:tab w:val="clear" w:pos="720"/>
        </w:tabs>
        <w:ind w:left="360"/>
        <w:rPr>
          <w:rFonts w:ascii="Arial" w:hAnsi="Arial" w:cs="Arial"/>
        </w:rPr>
      </w:pPr>
      <w:r w:rsidRPr="00B63386">
        <w:rPr>
          <w:rFonts w:ascii="Arial" w:hAnsi="Arial" w:cs="Arial"/>
        </w:rPr>
        <w:t xml:space="preserve">Compute the </w:t>
      </w:r>
      <w:r>
        <w:rPr>
          <w:rFonts w:ascii="Arial" w:hAnsi="Arial" w:cs="Arial"/>
        </w:rPr>
        <w:t xml:space="preserve">2014 </w:t>
      </w:r>
      <w:r w:rsidRPr="00B63386">
        <w:rPr>
          <w:rFonts w:ascii="Arial" w:hAnsi="Arial" w:cs="Arial"/>
        </w:rPr>
        <w:t xml:space="preserve">ITC Refund </w:t>
      </w:r>
      <w:r>
        <w:rPr>
          <w:rFonts w:ascii="Arial" w:hAnsi="Arial" w:cs="Arial"/>
        </w:rPr>
        <w:t>amount</w:t>
      </w:r>
      <w:r w:rsidRPr="00B63386">
        <w:rPr>
          <w:rFonts w:ascii="Arial" w:hAnsi="Arial" w:cs="Arial"/>
        </w:rPr>
        <w:t xml:space="preserve"> </w:t>
      </w:r>
      <w:r w:rsidR="0054142F">
        <w:rPr>
          <w:rFonts w:ascii="Arial" w:hAnsi="Arial" w:cs="Arial"/>
          <w:b/>
        </w:rPr>
        <w:t>(3</w:t>
      </w:r>
      <w:r w:rsidRPr="00B63386">
        <w:rPr>
          <w:rFonts w:ascii="Arial" w:hAnsi="Arial" w:cs="Arial"/>
          <w:b/>
        </w:rPr>
        <w:t xml:space="preserve"> marks)</w:t>
      </w:r>
    </w:p>
    <w:p w14:paraId="45FD30B5" w14:textId="77777777" w:rsidR="00CA34C2" w:rsidRPr="00AC2019" w:rsidRDefault="00CA34C2" w:rsidP="00CA34C2">
      <w:pPr>
        <w:tabs>
          <w:tab w:val="right" w:pos="7200"/>
        </w:tabs>
        <w:rPr>
          <w:rFonts w:ascii="Arial" w:hAnsi="Arial" w:cs="Arial"/>
        </w:rPr>
      </w:pPr>
    </w:p>
    <w:p w14:paraId="1D4263FA" w14:textId="77777777" w:rsidR="00CA34C2" w:rsidRPr="00B63386" w:rsidRDefault="00CA34C2" w:rsidP="00CA34C2">
      <w:pPr>
        <w:pStyle w:val="ListParagraph"/>
        <w:numPr>
          <w:ilvl w:val="0"/>
          <w:numId w:val="6"/>
        </w:numPr>
        <w:tabs>
          <w:tab w:val="clear" w:pos="720"/>
        </w:tabs>
        <w:ind w:left="360"/>
        <w:rPr>
          <w:rFonts w:ascii="Arial" w:hAnsi="Arial" w:cs="Arial"/>
        </w:rPr>
      </w:pPr>
      <w:r w:rsidRPr="00B63386">
        <w:rPr>
          <w:rFonts w:ascii="Arial" w:hAnsi="Arial" w:cs="Arial"/>
        </w:rPr>
        <w:t xml:space="preserve">Compute the ITC carry forward </w:t>
      </w:r>
      <w:r>
        <w:rPr>
          <w:rFonts w:ascii="Arial" w:hAnsi="Arial" w:cs="Arial"/>
        </w:rPr>
        <w:t>amount</w:t>
      </w:r>
      <w:r w:rsidRPr="00B63386">
        <w:rPr>
          <w:rFonts w:ascii="Arial" w:hAnsi="Arial" w:cs="Arial"/>
        </w:rPr>
        <w:t xml:space="preserve"> </w:t>
      </w:r>
      <w:r>
        <w:rPr>
          <w:rFonts w:ascii="Arial" w:hAnsi="Arial" w:cs="Arial"/>
          <w:b/>
        </w:rPr>
        <w:t>(1 mark</w:t>
      </w:r>
      <w:r w:rsidRPr="00B63386">
        <w:rPr>
          <w:rFonts w:ascii="Arial" w:hAnsi="Arial" w:cs="Arial"/>
          <w:b/>
        </w:rPr>
        <w:t>)</w:t>
      </w:r>
    </w:p>
    <w:p w14:paraId="17022798" w14:textId="77777777" w:rsidR="00CA34C2" w:rsidRPr="00B63386" w:rsidRDefault="00CA34C2" w:rsidP="00CA34C2">
      <w:pPr>
        <w:pStyle w:val="ListParagraph"/>
        <w:rPr>
          <w:rFonts w:ascii="Arial" w:hAnsi="Arial" w:cs="Arial"/>
        </w:rPr>
      </w:pPr>
    </w:p>
    <w:p w14:paraId="48B5A76B" w14:textId="77777777" w:rsidR="00CA34C2" w:rsidRPr="00B63386" w:rsidRDefault="00CA34C2" w:rsidP="00CA34C2">
      <w:pPr>
        <w:pStyle w:val="ListParagraph"/>
        <w:numPr>
          <w:ilvl w:val="0"/>
          <w:numId w:val="6"/>
        </w:numPr>
        <w:tabs>
          <w:tab w:val="clear" w:pos="720"/>
        </w:tabs>
        <w:ind w:left="360"/>
        <w:rPr>
          <w:rFonts w:ascii="Arial" w:hAnsi="Arial" w:cs="Arial"/>
        </w:rPr>
      </w:pPr>
      <w:r>
        <w:rPr>
          <w:rFonts w:ascii="Arial" w:hAnsi="Arial" w:cs="Arial"/>
        </w:rPr>
        <w:t xml:space="preserve">Compute the R&amp;D carry forward account balance at January 1, 2015, assuming the company’s policy is to deduct its R&amp;D in the year generated. Assume the company’s R&amp;D carry forward account balance at January 1, 2014 is NIL. </w:t>
      </w:r>
      <w:r w:rsidR="0054142F">
        <w:rPr>
          <w:rFonts w:ascii="Arial" w:hAnsi="Arial" w:cs="Arial"/>
          <w:b/>
        </w:rPr>
        <w:t>(1</w:t>
      </w:r>
      <w:r>
        <w:rPr>
          <w:rFonts w:ascii="Arial" w:hAnsi="Arial" w:cs="Arial"/>
          <w:b/>
        </w:rPr>
        <w:t xml:space="preserve"> marks)</w:t>
      </w:r>
    </w:p>
    <w:p w14:paraId="7BE48C5C" w14:textId="77777777" w:rsidR="00CA34C2" w:rsidRDefault="00CA34C2" w:rsidP="00CA34C2">
      <w:pPr>
        <w:rPr>
          <w:rFonts w:ascii="Arial" w:hAnsi="Arial" w:cs="Arial"/>
        </w:rPr>
      </w:pPr>
    </w:p>
    <w:p w14:paraId="09E9931F" w14:textId="77777777" w:rsidR="00CA34C2" w:rsidRDefault="00CA34C2" w:rsidP="003300C0">
      <w:pPr>
        <w:autoSpaceDE w:val="0"/>
        <w:autoSpaceDN w:val="0"/>
        <w:adjustRightInd w:val="0"/>
        <w:rPr>
          <w:rFonts w:ascii="Arial" w:eastAsiaTheme="minorHAnsi" w:hAnsi="Arial" w:cs="Arial"/>
          <w:color w:val="000000"/>
          <w:lang w:val="en-CA"/>
        </w:rPr>
      </w:pPr>
    </w:p>
    <w:p w14:paraId="60BDBCBD" w14:textId="77777777" w:rsidR="006C4DEC" w:rsidRDefault="006C4DEC" w:rsidP="003300C0">
      <w:pPr>
        <w:autoSpaceDE w:val="0"/>
        <w:autoSpaceDN w:val="0"/>
        <w:adjustRightInd w:val="0"/>
        <w:rPr>
          <w:rFonts w:ascii="Arial" w:eastAsiaTheme="minorHAnsi" w:hAnsi="Arial" w:cs="Arial"/>
          <w:color w:val="000000"/>
          <w:lang w:val="en-CA"/>
        </w:rPr>
      </w:pPr>
    </w:p>
    <w:p w14:paraId="69FE8C81" w14:textId="77777777" w:rsidR="006C4DEC" w:rsidRDefault="006C4DEC" w:rsidP="003300C0">
      <w:pPr>
        <w:autoSpaceDE w:val="0"/>
        <w:autoSpaceDN w:val="0"/>
        <w:adjustRightInd w:val="0"/>
        <w:rPr>
          <w:rFonts w:ascii="Arial" w:eastAsiaTheme="minorHAnsi" w:hAnsi="Arial" w:cs="Arial"/>
          <w:color w:val="000000"/>
          <w:lang w:val="en-CA"/>
        </w:rPr>
      </w:pPr>
    </w:p>
    <w:p w14:paraId="656115A4" w14:textId="77777777" w:rsidR="006C4DEC" w:rsidRDefault="006C4DEC" w:rsidP="003300C0">
      <w:pPr>
        <w:autoSpaceDE w:val="0"/>
        <w:autoSpaceDN w:val="0"/>
        <w:adjustRightInd w:val="0"/>
        <w:rPr>
          <w:rFonts w:ascii="Arial" w:eastAsiaTheme="minorHAnsi" w:hAnsi="Arial" w:cs="Arial"/>
          <w:color w:val="000000"/>
          <w:lang w:val="en-CA"/>
        </w:rPr>
      </w:pPr>
    </w:p>
    <w:p w14:paraId="58881A2E" w14:textId="77777777" w:rsidR="006C4DEC" w:rsidRDefault="006C4DEC" w:rsidP="003300C0">
      <w:pPr>
        <w:autoSpaceDE w:val="0"/>
        <w:autoSpaceDN w:val="0"/>
        <w:adjustRightInd w:val="0"/>
        <w:rPr>
          <w:rFonts w:ascii="Arial" w:eastAsiaTheme="minorHAnsi" w:hAnsi="Arial" w:cs="Arial"/>
          <w:color w:val="000000"/>
          <w:lang w:val="en-CA"/>
        </w:rPr>
      </w:pPr>
    </w:p>
    <w:p w14:paraId="78613C3C" w14:textId="77777777" w:rsidR="006C4DEC" w:rsidRDefault="006C4DEC" w:rsidP="003300C0">
      <w:pPr>
        <w:autoSpaceDE w:val="0"/>
        <w:autoSpaceDN w:val="0"/>
        <w:adjustRightInd w:val="0"/>
        <w:rPr>
          <w:rFonts w:ascii="Arial" w:eastAsiaTheme="minorHAnsi" w:hAnsi="Arial" w:cs="Arial"/>
          <w:color w:val="000000"/>
          <w:lang w:val="en-CA"/>
        </w:rPr>
      </w:pPr>
    </w:p>
    <w:p w14:paraId="4550CEB8" w14:textId="77777777" w:rsidR="00BB7903" w:rsidRDefault="00BB7903" w:rsidP="00BB7903">
      <w:pPr>
        <w:keepNext/>
        <w:ind w:right="-720"/>
        <w:jc w:val="both"/>
        <w:outlineLvl w:val="0"/>
        <w:rPr>
          <w:rFonts w:ascii="Arial" w:hAnsi="Arial" w:cs="Arial"/>
          <w:b/>
          <w:u w:val="single"/>
        </w:rPr>
      </w:pPr>
      <w:r>
        <w:rPr>
          <w:rFonts w:ascii="Arial" w:hAnsi="Arial" w:cs="Arial"/>
          <w:b/>
          <w:u w:val="single"/>
        </w:rPr>
        <w:t>Question 6 (</w:t>
      </w:r>
      <w:r w:rsidR="003F44B0">
        <w:rPr>
          <w:rFonts w:ascii="Arial" w:hAnsi="Arial" w:cs="Arial"/>
          <w:b/>
          <w:u w:val="single"/>
        </w:rPr>
        <w:t xml:space="preserve">10 </w:t>
      </w:r>
      <w:r>
        <w:rPr>
          <w:rFonts w:ascii="Arial" w:hAnsi="Arial" w:cs="Arial"/>
          <w:b/>
          <w:u w:val="single"/>
        </w:rPr>
        <w:t xml:space="preserve">marks – </w:t>
      </w:r>
      <w:r w:rsidR="003F44B0">
        <w:rPr>
          <w:rFonts w:ascii="Arial" w:hAnsi="Arial" w:cs="Arial"/>
          <w:b/>
          <w:u w:val="single"/>
        </w:rPr>
        <w:t>18</w:t>
      </w:r>
      <w:r w:rsidRPr="00037B26">
        <w:rPr>
          <w:rFonts w:ascii="Arial" w:hAnsi="Arial" w:cs="Arial"/>
          <w:b/>
          <w:u w:val="single"/>
        </w:rPr>
        <w:t xml:space="preserve"> minutes)</w:t>
      </w:r>
    </w:p>
    <w:p w14:paraId="48174BAD" w14:textId="77777777" w:rsidR="006C4DEC" w:rsidRDefault="006C4DEC" w:rsidP="003300C0">
      <w:pPr>
        <w:autoSpaceDE w:val="0"/>
        <w:autoSpaceDN w:val="0"/>
        <w:adjustRightInd w:val="0"/>
        <w:rPr>
          <w:rFonts w:ascii="Arial" w:eastAsiaTheme="minorHAnsi" w:hAnsi="Arial" w:cs="Arial"/>
          <w:color w:val="000000"/>
          <w:lang w:val="en-CA"/>
        </w:rPr>
      </w:pPr>
    </w:p>
    <w:p w14:paraId="40BEF5BA" w14:textId="77777777" w:rsidR="00BB7903" w:rsidRDefault="00BB7903" w:rsidP="006C4DEC">
      <w:pPr>
        <w:autoSpaceDE w:val="0"/>
        <w:autoSpaceDN w:val="0"/>
        <w:adjustRightInd w:val="0"/>
        <w:rPr>
          <w:rFonts w:ascii="Arial" w:eastAsiaTheme="minorHAnsi" w:hAnsi="Arial" w:cs="Arial"/>
          <w:b/>
          <w:bCs/>
          <w:u w:val="single"/>
          <w:lang w:val="en-CA"/>
        </w:rPr>
      </w:pPr>
      <w:r>
        <w:rPr>
          <w:rFonts w:ascii="Arial" w:eastAsiaTheme="minorHAnsi" w:hAnsi="Arial" w:cs="Arial"/>
          <w:b/>
          <w:bCs/>
          <w:u w:val="single"/>
          <w:lang w:val="en-CA"/>
        </w:rPr>
        <w:t>Part A</w:t>
      </w:r>
    </w:p>
    <w:p w14:paraId="78E5BE27" w14:textId="77777777" w:rsidR="00BB7903" w:rsidRPr="00BB7903" w:rsidRDefault="00BB7903" w:rsidP="006C4DEC">
      <w:pPr>
        <w:autoSpaceDE w:val="0"/>
        <w:autoSpaceDN w:val="0"/>
        <w:adjustRightInd w:val="0"/>
        <w:rPr>
          <w:rFonts w:ascii="Arial" w:eastAsiaTheme="minorHAnsi" w:hAnsi="Arial" w:cs="Arial"/>
          <w:b/>
          <w:bCs/>
          <w:u w:val="single"/>
          <w:lang w:val="en-CA"/>
        </w:rPr>
      </w:pPr>
    </w:p>
    <w:p w14:paraId="20BCD95A" w14:textId="77777777" w:rsidR="006C4DEC" w:rsidRPr="00BB7903" w:rsidRDefault="006C4DEC" w:rsidP="006C4DEC">
      <w:pPr>
        <w:autoSpaceDE w:val="0"/>
        <w:autoSpaceDN w:val="0"/>
        <w:adjustRightInd w:val="0"/>
        <w:rPr>
          <w:rFonts w:ascii="Arial" w:eastAsiaTheme="minorHAnsi" w:hAnsi="Arial" w:cs="Arial"/>
          <w:lang w:val="en-CA"/>
        </w:rPr>
      </w:pPr>
      <w:r w:rsidRPr="00BB7903">
        <w:rPr>
          <w:rFonts w:ascii="Arial" w:eastAsiaTheme="minorHAnsi" w:hAnsi="Arial" w:cs="Arial"/>
          <w:lang w:val="en-CA"/>
        </w:rPr>
        <w:t>At the beginning of the current year, Scott Inc. has 131,000 shares of common stock</w:t>
      </w:r>
    </w:p>
    <w:p w14:paraId="07EB1CDA" w14:textId="77777777" w:rsidR="006C4DEC" w:rsidRPr="00BB7903" w:rsidRDefault="006C4DEC" w:rsidP="006C4DEC">
      <w:pPr>
        <w:autoSpaceDE w:val="0"/>
        <w:autoSpaceDN w:val="0"/>
        <w:adjustRightInd w:val="0"/>
        <w:rPr>
          <w:rFonts w:ascii="Arial" w:eastAsiaTheme="minorHAnsi" w:hAnsi="Arial" w:cs="Arial"/>
          <w:lang w:val="en-CA"/>
        </w:rPr>
      </w:pPr>
      <w:r w:rsidRPr="00BB7903">
        <w:rPr>
          <w:rFonts w:ascii="Arial" w:eastAsiaTheme="minorHAnsi" w:hAnsi="Arial" w:cs="Arial"/>
          <w:lang w:val="en-CA"/>
        </w:rPr>
        <w:t>outstanding. The shares were originally issued at $11.25 per share for total proceeds of</w:t>
      </w:r>
    </w:p>
    <w:p w14:paraId="61BE91CA" w14:textId="77777777" w:rsidR="006C4DEC" w:rsidRPr="00BB7903" w:rsidRDefault="006C4DEC" w:rsidP="006C4DEC">
      <w:pPr>
        <w:autoSpaceDE w:val="0"/>
        <w:autoSpaceDN w:val="0"/>
        <w:adjustRightInd w:val="0"/>
        <w:rPr>
          <w:rFonts w:ascii="Arial" w:eastAsiaTheme="minorHAnsi" w:hAnsi="Arial" w:cs="Arial"/>
          <w:lang w:val="en-CA"/>
        </w:rPr>
      </w:pPr>
      <w:r w:rsidRPr="00BB7903">
        <w:rPr>
          <w:rFonts w:ascii="Arial" w:eastAsiaTheme="minorHAnsi" w:hAnsi="Arial" w:cs="Arial"/>
          <w:lang w:val="en-CA"/>
        </w:rPr>
        <w:t>$1,473,750, with this amount constituting the PUC. During the current year, a creditor</w:t>
      </w:r>
    </w:p>
    <w:p w14:paraId="66EBCDDE" w14:textId="77777777" w:rsidR="006C4DEC" w:rsidRPr="00BB7903" w:rsidRDefault="00BB7903" w:rsidP="006C4DEC">
      <w:pPr>
        <w:autoSpaceDE w:val="0"/>
        <w:autoSpaceDN w:val="0"/>
        <w:adjustRightInd w:val="0"/>
        <w:rPr>
          <w:rFonts w:ascii="Arial" w:eastAsiaTheme="minorHAnsi" w:hAnsi="Arial" w:cs="Arial"/>
          <w:lang w:val="en-CA"/>
        </w:rPr>
      </w:pPr>
      <w:r>
        <w:rPr>
          <w:rFonts w:ascii="Arial" w:eastAsiaTheme="minorHAnsi" w:hAnsi="Arial" w:cs="Arial"/>
          <w:lang w:val="en-CA"/>
        </w:rPr>
        <w:t>holding $505,000 of the c</w:t>
      </w:r>
      <w:r w:rsidR="006C4DEC" w:rsidRPr="00BB7903">
        <w:rPr>
          <w:rFonts w:ascii="Arial" w:eastAsiaTheme="minorHAnsi" w:hAnsi="Arial" w:cs="Arial"/>
          <w:lang w:val="en-CA"/>
        </w:rPr>
        <w:t>ompany’s debt agrees to accept 43,000 newly issued common</w:t>
      </w:r>
    </w:p>
    <w:p w14:paraId="7F45B588" w14:textId="77777777" w:rsidR="006C4DEC" w:rsidRDefault="00BB7903" w:rsidP="006C4DEC">
      <w:pPr>
        <w:autoSpaceDE w:val="0"/>
        <w:autoSpaceDN w:val="0"/>
        <w:adjustRightInd w:val="0"/>
        <w:rPr>
          <w:rFonts w:ascii="Arial" w:eastAsiaTheme="minorHAnsi" w:hAnsi="Arial" w:cs="Arial"/>
          <w:lang w:val="en-CA"/>
        </w:rPr>
      </w:pPr>
      <w:r>
        <w:rPr>
          <w:rFonts w:ascii="Arial" w:eastAsiaTheme="minorHAnsi" w:hAnsi="Arial" w:cs="Arial"/>
          <w:lang w:val="en-CA"/>
        </w:rPr>
        <w:t>shares of the c</w:t>
      </w:r>
      <w:r w:rsidR="006C4DEC" w:rsidRPr="00BB7903">
        <w:rPr>
          <w:rFonts w:ascii="Arial" w:eastAsiaTheme="minorHAnsi" w:hAnsi="Arial" w:cs="Arial"/>
          <w:lang w:val="en-CA"/>
        </w:rPr>
        <w:t>ompany in exchange for settlement of the debt obligation. At the time of this</w:t>
      </w:r>
      <w:r>
        <w:rPr>
          <w:rFonts w:ascii="Arial" w:eastAsiaTheme="minorHAnsi" w:hAnsi="Arial" w:cs="Arial"/>
          <w:lang w:val="en-CA"/>
        </w:rPr>
        <w:t xml:space="preserve"> </w:t>
      </w:r>
      <w:r w:rsidR="006C4DEC" w:rsidRPr="00BB7903">
        <w:rPr>
          <w:rFonts w:ascii="Arial" w:eastAsiaTheme="minorHAnsi" w:hAnsi="Arial" w:cs="Arial"/>
          <w:lang w:val="en-CA"/>
        </w:rPr>
        <w:t>exchange, the shares are trading at $12.05 per share. Subsequent to the exchange, Mr. Scott,</w:t>
      </w:r>
      <w:r>
        <w:rPr>
          <w:rFonts w:ascii="Arial" w:eastAsiaTheme="minorHAnsi" w:hAnsi="Arial" w:cs="Arial"/>
          <w:lang w:val="en-CA"/>
        </w:rPr>
        <w:t xml:space="preserve"> </w:t>
      </w:r>
      <w:r w:rsidR="006C4DEC" w:rsidRPr="00BB7903">
        <w:rPr>
          <w:rFonts w:ascii="Arial" w:eastAsiaTheme="minorHAnsi" w:hAnsi="Arial" w:cs="Arial"/>
          <w:lang w:val="en-CA"/>
        </w:rPr>
        <w:t>who had purchased 7,000 Scott Inc. shares at the time of their original issue, sells the shares</w:t>
      </w:r>
      <w:r>
        <w:rPr>
          <w:rFonts w:ascii="Arial" w:eastAsiaTheme="minorHAnsi" w:hAnsi="Arial" w:cs="Arial"/>
          <w:lang w:val="en-CA"/>
        </w:rPr>
        <w:t xml:space="preserve"> </w:t>
      </w:r>
      <w:r w:rsidR="006C4DEC" w:rsidRPr="00BB7903">
        <w:rPr>
          <w:rFonts w:ascii="Arial" w:eastAsiaTheme="minorHAnsi" w:hAnsi="Arial" w:cs="Arial"/>
          <w:lang w:val="en-CA"/>
        </w:rPr>
        <w:t>for $14.36 per share.</w:t>
      </w:r>
    </w:p>
    <w:p w14:paraId="30521439" w14:textId="77777777" w:rsidR="00BB7903" w:rsidRDefault="00BB7903" w:rsidP="006C4DEC">
      <w:pPr>
        <w:autoSpaceDE w:val="0"/>
        <w:autoSpaceDN w:val="0"/>
        <w:adjustRightInd w:val="0"/>
        <w:rPr>
          <w:rFonts w:ascii="Arial" w:eastAsiaTheme="minorHAnsi" w:hAnsi="Arial" w:cs="Arial"/>
          <w:lang w:val="en-CA"/>
        </w:rPr>
      </w:pPr>
    </w:p>
    <w:p w14:paraId="57DEA540" w14:textId="77777777" w:rsidR="00BB7903" w:rsidRDefault="00BB7903" w:rsidP="006C4DEC">
      <w:pPr>
        <w:autoSpaceDE w:val="0"/>
        <w:autoSpaceDN w:val="0"/>
        <w:adjustRightInd w:val="0"/>
        <w:rPr>
          <w:rFonts w:ascii="Arial" w:eastAsiaTheme="minorHAnsi" w:hAnsi="Arial" w:cs="Arial"/>
          <w:lang w:val="en-CA"/>
        </w:rPr>
      </w:pPr>
    </w:p>
    <w:p w14:paraId="13765A39" w14:textId="77777777" w:rsidR="00BB7903" w:rsidRDefault="00BB7903" w:rsidP="006C4DEC">
      <w:pPr>
        <w:autoSpaceDE w:val="0"/>
        <w:autoSpaceDN w:val="0"/>
        <w:adjustRightInd w:val="0"/>
        <w:rPr>
          <w:rFonts w:ascii="Arial" w:eastAsiaTheme="minorHAnsi" w:hAnsi="Arial" w:cs="Arial"/>
          <w:b/>
          <w:u w:val="single"/>
          <w:lang w:val="en-CA"/>
        </w:rPr>
      </w:pPr>
      <w:r>
        <w:rPr>
          <w:rFonts w:ascii="Arial" w:eastAsiaTheme="minorHAnsi" w:hAnsi="Arial" w:cs="Arial"/>
          <w:b/>
          <w:u w:val="single"/>
          <w:lang w:val="en-CA"/>
        </w:rPr>
        <w:t>Required:</w:t>
      </w:r>
    </w:p>
    <w:p w14:paraId="3E700B9B" w14:textId="77777777" w:rsidR="00BB7903" w:rsidRPr="00BB7903" w:rsidRDefault="00BB7903" w:rsidP="006C4DEC">
      <w:pPr>
        <w:autoSpaceDE w:val="0"/>
        <w:autoSpaceDN w:val="0"/>
        <w:adjustRightInd w:val="0"/>
        <w:rPr>
          <w:rFonts w:ascii="Arial" w:eastAsiaTheme="minorHAnsi" w:hAnsi="Arial" w:cs="Arial"/>
          <w:b/>
          <w:u w:val="single"/>
          <w:lang w:val="en-CA"/>
        </w:rPr>
      </w:pPr>
    </w:p>
    <w:p w14:paraId="6B7A1D69" w14:textId="77777777" w:rsidR="006C4DEC" w:rsidRPr="00AD4BCB" w:rsidRDefault="006C4DEC" w:rsidP="006C4DEC">
      <w:pPr>
        <w:autoSpaceDE w:val="0"/>
        <w:autoSpaceDN w:val="0"/>
        <w:adjustRightInd w:val="0"/>
        <w:rPr>
          <w:rFonts w:ascii="Arial" w:eastAsiaTheme="minorHAnsi" w:hAnsi="Arial" w:cs="Arial"/>
          <w:b/>
          <w:lang w:val="en-CA"/>
        </w:rPr>
      </w:pPr>
      <w:r w:rsidRPr="00BB7903">
        <w:rPr>
          <w:rFonts w:ascii="Arial" w:eastAsiaTheme="minorHAnsi" w:hAnsi="Arial" w:cs="Arial"/>
          <w:lang w:val="en-CA"/>
        </w:rPr>
        <w:t>Describe the tax consequence(s) to all of the shareholders of Scott Inc. as a result of the</w:t>
      </w:r>
      <w:r w:rsidR="00BB7903">
        <w:rPr>
          <w:rFonts w:ascii="Arial" w:eastAsiaTheme="minorHAnsi" w:hAnsi="Arial" w:cs="Arial"/>
          <w:lang w:val="en-CA"/>
        </w:rPr>
        <w:t xml:space="preserve"> </w:t>
      </w:r>
      <w:r w:rsidRPr="00BB7903">
        <w:rPr>
          <w:rFonts w:ascii="Arial" w:eastAsiaTheme="minorHAnsi" w:hAnsi="Arial" w:cs="Arial"/>
          <w:lang w:val="en-CA"/>
        </w:rPr>
        <w:t>exchange of debt for common shares. In addition, describe the tax consequences to Mr. Scott</w:t>
      </w:r>
      <w:r w:rsidR="00BB7903">
        <w:rPr>
          <w:rFonts w:ascii="Arial" w:eastAsiaTheme="minorHAnsi" w:hAnsi="Arial" w:cs="Arial"/>
          <w:lang w:val="en-CA"/>
        </w:rPr>
        <w:t xml:space="preserve"> </w:t>
      </w:r>
      <w:r w:rsidRPr="00BB7903">
        <w:rPr>
          <w:rFonts w:ascii="Arial" w:eastAsiaTheme="minorHAnsi" w:hAnsi="Arial" w:cs="Arial"/>
          <w:lang w:val="en-CA"/>
        </w:rPr>
        <w:t>resulting from the sale of his Scott Inc. shares.</w:t>
      </w:r>
      <w:r w:rsidR="00AD4BCB">
        <w:rPr>
          <w:rFonts w:ascii="Arial" w:eastAsiaTheme="minorHAnsi" w:hAnsi="Arial" w:cs="Arial"/>
          <w:lang w:val="en-CA"/>
        </w:rPr>
        <w:t xml:space="preserve"> </w:t>
      </w:r>
      <w:r w:rsidR="0054142F">
        <w:rPr>
          <w:rFonts w:ascii="Arial" w:eastAsiaTheme="minorHAnsi" w:hAnsi="Arial" w:cs="Arial"/>
          <w:b/>
          <w:lang w:val="en-CA"/>
        </w:rPr>
        <w:t>(5</w:t>
      </w:r>
      <w:r w:rsidR="00AD4BCB">
        <w:rPr>
          <w:rFonts w:ascii="Arial" w:eastAsiaTheme="minorHAnsi" w:hAnsi="Arial" w:cs="Arial"/>
          <w:b/>
          <w:lang w:val="en-CA"/>
        </w:rPr>
        <w:t xml:space="preserve"> marks)</w:t>
      </w:r>
    </w:p>
    <w:p w14:paraId="46C738C2" w14:textId="77777777" w:rsidR="006C4DEC" w:rsidRPr="00BB7903" w:rsidRDefault="006C4DEC" w:rsidP="006C4DEC">
      <w:pPr>
        <w:autoSpaceDE w:val="0"/>
        <w:autoSpaceDN w:val="0"/>
        <w:adjustRightInd w:val="0"/>
        <w:rPr>
          <w:rFonts w:ascii="Arial" w:eastAsiaTheme="minorHAnsi" w:hAnsi="Arial" w:cs="Arial"/>
          <w:b/>
          <w:bCs/>
          <w:lang w:val="en-CA"/>
        </w:rPr>
      </w:pPr>
    </w:p>
    <w:p w14:paraId="63D94ECE" w14:textId="77777777" w:rsidR="00BB7903" w:rsidRPr="00BB7903" w:rsidRDefault="00BB7903" w:rsidP="006C4DEC">
      <w:pPr>
        <w:autoSpaceDE w:val="0"/>
        <w:autoSpaceDN w:val="0"/>
        <w:adjustRightInd w:val="0"/>
        <w:rPr>
          <w:rFonts w:ascii="Arial" w:eastAsiaTheme="minorHAnsi" w:hAnsi="Arial" w:cs="Arial"/>
          <w:b/>
          <w:bCs/>
          <w:lang w:val="en-CA"/>
        </w:rPr>
      </w:pPr>
    </w:p>
    <w:p w14:paraId="22B116FE" w14:textId="77777777" w:rsidR="00BB7903" w:rsidRDefault="00BB7903" w:rsidP="00BB7903">
      <w:pPr>
        <w:autoSpaceDE w:val="0"/>
        <w:autoSpaceDN w:val="0"/>
        <w:adjustRightInd w:val="0"/>
        <w:rPr>
          <w:rFonts w:ascii="Arial" w:eastAsiaTheme="minorHAnsi" w:hAnsi="Arial" w:cs="Arial"/>
          <w:b/>
          <w:bCs/>
          <w:u w:val="single"/>
          <w:lang w:val="en-CA"/>
        </w:rPr>
      </w:pPr>
      <w:r>
        <w:rPr>
          <w:rFonts w:ascii="Arial" w:eastAsiaTheme="minorHAnsi" w:hAnsi="Arial" w:cs="Arial"/>
          <w:b/>
          <w:bCs/>
          <w:u w:val="single"/>
          <w:lang w:val="en-CA"/>
        </w:rPr>
        <w:t>Part B</w:t>
      </w:r>
    </w:p>
    <w:p w14:paraId="7ECBE629" w14:textId="77777777" w:rsidR="00BB7903" w:rsidRPr="00BB7903" w:rsidRDefault="00BB7903" w:rsidP="006C4DEC">
      <w:pPr>
        <w:autoSpaceDE w:val="0"/>
        <w:autoSpaceDN w:val="0"/>
        <w:adjustRightInd w:val="0"/>
        <w:rPr>
          <w:rFonts w:ascii="Arial" w:eastAsiaTheme="minorHAnsi" w:hAnsi="Arial" w:cs="Arial"/>
          <w:b/>
          <w:bCs/>
          <w:lang w:val="en-CA"/>
        </w:rPr>
      </w:pPr>
    </w:p>
    <w:p w14:paraId="6F49B591" w14:textId="77777777" w:rsidR="00BB7903" w:rsidRPr="00AD4BCB" w:rsidRDefault="00BB7903" w:rsidP="00BB7903">
      <w:pPr>
        <w:autoSpaceDE w:val="0"/>
        <w:autoSpaceDN w:val="0"/>
        <w:adjustRightInd w:val="0"/>
        <w:rPr>
          <w:rFonts w:ascii="Arial" w:eastAsiaTheme="minorHAnsi" w:hAnsi="Arial" w:cs="Arial"/>
          <w:b/>
          <w:lang w:val="en-CA"/>
        </w:rPr>
      </w:pPr>
      <w:r w:rsidRPr="00BB7903">
        <w:rPr>
          <w:rFonts w:ascii="Arial" w:eastAsiaTheme="minorHAnsi" w:hAnsi="Arial" w:cs="Arial"/>
          <w:lang w:val="en-CA"/>
        </w:rPr>
        <w:t xml:space="preserve">At the time of its incorporation, </w:t>
      </w:r>
      <w:proofErr w:type="spellStart"/>
      <w:r w:rsidRPr="00BB7903">
        <w:rPr>
          <w:rFonts w:ascii="Arial" w:eastAsiaTheme="minorHAnsi" w:hAnsi="Arial" w:cs="Arial"/>
          <w:lang w:val="en-CA"/>
        </w:rPr>
        <w:t>Alleham</w:t>
      </w:r>
      <w:proofErr w:type="spellEnd"/>
      <w:r w:rsidRPr="00BB7903">
        <w:rPr>
          <w:rFonts w:ascii="Arial" w:eastAsiaTheme="minorHAnsi" w:hAnsi="Arial" w:cs="Arial"/>
          <w:lang w:val="en-CA"/>
        </w:rPr>
        <w:t xml:space="preserve"> Ltd. issued 176,000 common shares in return for</w:t>
      </w:r>
      <w:r>
        <w:rPr>
          <w:rFonts w:ascii="Arial" w:eastAsiaTheme="minorHAnsi" w:hAnsi="Arial" w:cs="Arial"/>
          <w:lang w:val="en-CA"/>
        </w:rPr>
        <w:t xml:space="preserve"> </w:t>
      </w:r>
      <w:r w:rsidRPr="00BB7903">
        <w:rPr>
          <w:rFonts w:ascii="Arial" w:eastAsiaTheme="minorHAnsi" w:hAnsi="Arial" w:cs="Arial"/>
          <w:lang w:val="en-CA"/>
        </w:rPr>
        <w:t xml:space="preserve">$3,960,000 in cash ($22.50 per share). All of the shares were issued to Mr. </w:t>
      </w:r>
      <w:proofErr w:type="spellStart"/>
      <w:r w:rsidRPr="00BB7903">
        <w:rPr>
          <w:rFonts w:ascii="Arial" w:eastAsiaTheme="minorHAnsi" w:hAnsi="Arial" w:cs="Arial"/>
          <w:lang w:val="en-CA"/>
        </w:rPr>
        <w:t>Izaak</w:t>
      </w:r>
      <w:proofErr w:type="spellEnd"/>
      <w:r w:rsidRPr="00BB7903">
        <w:rPr>
          <w:rFonts w:ascii="Arial" w:eastAsiaTheme="minorHAnsi" w:hAnsi="Arial" w:cs="Arial"/>
          <w:lang w:val="en-CA"/>
        </w:rPr>
        <w:t xml:space="preserve"> </w:t>
      </w:r>
      <w:proofErr w:type="spellStart"/>
      <w:r w:rsidRPr="00BB7903">
        <w:rPr>
          <w:rFonts w:ascii="Arial" w:eastAsiaTheme="minorHAnsi" w:hAnsi="Arial" w:cs="Arial"/>
          <w:lang w:val="en-CA"/>
        </w:rPr>
        <w:t>Alleham</w:t>
      </w:r>
      <w:proofErr w:type="spellEnd"/>
      <w:r w:rsidRPr="00BB7903">
        <w:rPr>
          <w:rFonts w:ascii="Arial" w:eastAsiaTheme="minorHAnsi" w:hAnsi="Arial" w:cs="Arial"/>
          <w:lang w:val="en-CA"/>
        </w:rPr>
        <w:t>, the</w:t>
      </w:r>
      <w:r>
        <w:rPr>
          <w:rFonts w:ascii="Arial" w:eastAsiaTheme="minorHAnsi" w:hAnsi="Arial" w:cs="Arial"/>
          <w:lang w:val="en-CA"/>
        </w:rPr>
        <w:t xml:space="preserve"> </w:t>
      </w:r>
      <w:r w:rsidRPr="00BB7903">
        <w:rPr>
          <w:rFonts w:ascii="Arial" w:eastAsiaTheme="minorHAnsi" w:hAnsi="Arial" w:cs="Arial"/>
          <w:lang w:val="en-CA"/>
        </w:rPr>
        <w:t xml:space="preserve">founder of the Company. Mr. </w:t>
      </w:r>
      <w:proofErr w:type="spellStart"/>
      <w:r w:rsidRPr="00BB7903">
        <w:rPr>
          <w:rFonts w:ascii="Arial" w:eastAsiaTheme="minorHAnsi" w:hAnsi="Arial" w:cs="Arial"/>
          <w:lang w:val="en-CA"/>
        </w:rPr>
        <w:t>Alleham</w:t>
      </w:r>
      <w:proofErr w:type="spellEnd"/>
      <w:r w:rsidRPr="00BB7903">
        <w:rPr>
          <w:rFonts w:ascii="Arial" w:eastAsiaTheme="minorHAnsi" w:hAnsi="Arial" w:cs="Arial"/>
          <w:lang w:val="en-CA"/>
        </w:rPr>
        <w:t xml:space="preserve"> is still holding all of the originally issued shares, except</w:t>
      </w:r>
      <w:r>
        <w:rPr>
          <w:rFonts w:ascii="Arial" w:eastAsiaTheme="minorHAnsi" w:hAnsi="Arial" w:cs="Arial"/>
          <w:lang w:val="en-CA"/>
        </w:rPr>
        <w:t xml:space="preserve"> </w:t>
      </w:r>
      <w:r w:rsidRPr="00BB7903">
        <w:rPr>
          <w:rFonts w:ascii="Arial" w:eastAsiaTheme="minorHAnsi" w:hAnsi="Arial" w:cs="Arial"/>
          <w:lang w:val="en-CA"/>
        </w:rPr>
        <w:t>for 30,000 shares tha</w:t>
      </w:r>
      <w:r>
        <w:rPr>
          <w:rFonts w:ascii="Arial" w:eastAsiaTheme="minorHAnsi" w:hAnsi="Arial" w:cs="Arial"/>
          <w:lang w:val="en-CA"/>
        </w:rPr>
        <w:t xml:space="preserve">t Mr. </w:t>
      </w:r>
      <w:proofErr w:type="spellStart"/>
      <w:r>
        <w:rPr>
          <w:rFonts w:ascii="Arial" w:eastAsiaTheme="minorHAnsi" w:hAnsi="Arial" w:cs="Arial"/>
          <w:lang w:val="en-CA"/>
        </w:rPr>
        <w:t>Alleham</w:t>
      </w:r>
      <w:proofErr w:type="spellEnd"/>
      <w:r>
        <w:rPr>
          <w:rFonts w:ascii="Arial" w:eastAsiaTheme="minorHAnsi" w:hAnsi="Arial" w:cs="Arial"/>
          <w:lang w:val="en-CA"/>
        </w:rPr>
        <w:t xml:space="preserve"> sold to his brother</w:t>
      </w:r>
      <w:r w:rsidRPr="00BB7903">
        <w:rPr>
          <w:rFonts w:ascii="Arial" w:eastAsiaTheme="minorHAnsi" w:hAnsi="Arial" w:cs="Arial"/>
          <w:lang w:val="en-CA"/>
        </w:rPr>
        <w:t xml:space="preserve"> for $18.75 per share, the estimated fair</w:t>
      </w:r>
      <w:r>
        <w:rPr>
          <w:rFonts w:ascii="Arial" w:eastAsiaTheme="minorHAnsi" w:hAnsi="Arial" w:cs="Arial"/>
          <w:lang w:val="en-CA"/>
        </w:rPr>
        <w:t xml:space="preserve"> </w:t>
      </w:r>
      <w:r w:rsidRPr="00BB7903">
        <w:rPr>
          <w:rFonts w:ascii="Arial" w:eastAsiaTheme="minorHAnsi" w:hAnsi="Arial" w:cs="Arial"/>
          <w:lang w:val="en-CA"/>
        </w:rPr>
        <w:t xml:space="preserve">market value of the shares at that time. Because Mr. </w:t>
      </w:r>
      <w:proofErr w:type="spellStart"/>
      <w:r w:rsidRPr="00BB7903">
        <w:rPr>
          <w:rFonts w:ascii="Arial" w:eastAsiaTheme="minorHAnsi" w:hAnsi="Arial" w:cs="Arial"/>
          <w:lang w:val="en-CA"/>
        </w:rPr>
        <w:t>Alleh</w:t>
      </w:r>
      <w:r>
        <w:rPr>
          <w:rFonts w:ascii="Arial" w:eastAsiaTheme="minorHAnsi" w:hAnsi="Arial" w:cs="Arial"/>
          <w:lang w:val="en-CA"/>
        </w:rPr>
        <w:t>am</w:t>
      </w:r>
      <w:proofErr w:type="spellEnd"/>
      <w:r>
        <w:rPr>
          <w:rFonts w:ascii="Arial" w:eastAsiaTheme="minorHAnsi" w:hAnsi="Arial" w:cs="Arial"/>
          <w:lang w:val="en-CA"/>
        </w:rPr>
        <w:t xml:space="preserve"> does not approve of his brother</w:t>
      </w:r>
      <w:r w:rsidRPr="00BB7903">
        <w:rPr>
          <w:rFonts w:ascii="Arial" w:eastAsiaTheme="minorHAnsi" w:hAnsi="Arial" w:cs="Arial"/>
          <w:lang w:val="en-CA"/>
        </w:rPr>
        <w:t>’s</w:t>
      </w:r>
      <w:r>
        <w:rPr>
          <w:rFonts w:ascii="Arial" w:eastAsiaTheme="minorHAnsi" w:hAnsi="Arial" w:cs="Arial"/>
          <w:lang w:val="en-CA"/>
        </w:rPr>
        <w:t xml:space="preserve"> </w:t>
      </w:r>
      <w:r w:rsidRPr="00BB7903">
        <w:rPr>
          <w:rFonts w:ascii="Arial" w:eastAsiaTheme="minorHAnsi" w:hAnsi="Arial" w:cs="Arial"/>
          <w:lang w:val="en-CA"/>
        </w:rPr>
        <w:t>increasingly irresponsible lifestyle, he would prefer</w:t>
      </w:r>
      <w:r>
        <w:rPr>
          <w:rFonts w:ascii="Arial" w:eastAsiaTheme="minorHAnsi" w:hAnsi="Arial" w:cs="Arial"/>
          <w:lang w:val="en-CA"/>
        </w:rPr>
        <w:t xml:space="preserve"> to sever all relations with him</w:t>
      </w:r>
      <w:r w:rsidRPr="00BB7903">
        <w:rPr>
          <w:rFonts w:ascii="Arial" w:eastAsiaTheme="minorHAnsi" w:hAnsi="Arial" w:cs="Arial"/>
          <w:lang w:val="en-CA"/>
        </w:rPr>
        <w:t>. To facilitate</w:t>
      </w:r>
      <w:r>
        <w:rPr>
          <w:rFonts w:ascii="Arial" w:eastAsiaTheme="minorHAnsi" w:hAnsi="Arial" w:cs="Arial"/>
          <w:lang w:val="en-CA"/>
        </w:rPr>
        <w:t xml:space="preserve"> </w:t>
      </w:r>
      <w:r w:rsidRPr="00BB7903">
        <w:rPr>
          <w:rFonts w:ascii="Arial" w:eastAsiaTheme="minorHAnsi" w:hAnsi="Arial" w:cs="Arial"/>
          <w:lang w:val="en-CA"/>
        </w:rPr>
        <w:t>this goal, he arranges to hav</w:t>
      </w:r>
      <w:r>
        <w:rPr>
          <w:rFonts w:ascii="Arial" w:eastAsiaTheme="minorHAnsi" w:hAnsi="Arial" w:cs="Arial"/>
          <w:lang w:val="en-CA"/>
        </w:rPr>
        <w:t xml:space="preserve">e </w:t>
      </w:r>
      <w:proofErr w:type="spellStart"/>
      <w:r>
        <w:rPr>
          <w:rFonts w:ascii="Arial" w:eastAsiaTheme="minorHAnsi" w:hAnsi="Arial" w:cs="Arial"/>
          <w:lang w:val="en-CA"/>
        </w:rPr>
        <w:t>Alleham</w:t>
      </w:r>
      <w:proofErr w:type="spellEnd"/>
      <w:r>
        <w:rPr>
          <w:rFonts w:ascii="Arial" w:eastAsiaTheme="minorHAnsi" w:hAnsi="Arial" w:cs="Arial"/>
          <w:lang w:val="en-CA"/>
        </w:rPr>
        <w:t xml:space="preserve"> Ltd. redeem all of his</w:t>
      </w:r>
      <w:r w:rsidRPr="00BB7903">
        <w:rPr>
          <w:rFonts w:ascii="Arial" w:eastAsiaTheme="minorHAnsi" w:hAnsi="Arial" w:cs="Arial"/>
          <w:lang w:val="en-CA"/>
        </w:rPr>
        <w:t xml:space="preserve"> 30,000 </w:t>
      </w:r>
      <w:proofErr w:type="spellStart"/>
      <w:r w:rsidRPr="00BB7903">
        <w:rPr>
          <w:rFonts w:ascii="Arial" w:eastAsiaTheme="minorHAnsi" w:hAnsi="Arial" w:cs="Arial"/>
          <w:lang w:val="en-CA"/>
        </w:rPr>
        <w:t>Alleham</w:t>
      </w:r>
      <w:proofErr w:type="spellEnd"/>
      <w:r w:rsidRPr="00BB7903">
        <w:rPr>
          <w:rFonts w:ascii="Arial" w:eastAsiaTheme="minorHAnsi" w:hAnsi="Arial" w:cs="Arial"/>
          <w:lang w:val="en-CA"/>
        </w:rPr>
        <w:t xml:space="preserve"> Ltd. shares at a</w:t>
      </w:r>
      <w:r>
        <w:rPr>
          <w:rFonts w:ascii="Arial" w:eastAsiaTheme="minorHAnsi" w:hAnsi="Arial" w:cs="Arial"/>
          <w:lang w:val="en-CA"/>
        </w:rPr>
        <w:t xml:space="preserve"> </w:t>
      </w:r>
      <w:r w:rsidRPr="00BB7903">
        <w:rPr>
          <w:rFonts w:ascii="Arial" w:eastAsiaTheme="minorHAnsi" w:hAnsi="Arial" w:cs="Arial"/>
          <w:lang w:val="en-CA"/>
        </w:rPr>
        <w:t>price of $24.35 per share. Any dividends resulting from the redemption will be non-eligible.</w:t>
      </w:r>
      <w:r w:rsidR="00AD4BCB">
        <w:rPr>
          <w:rFonts w:ascii="Arial" w:eastAsiaTheme="minorHAnsi" w:hAnsi="Arial" w:cs="Arial"/>
          <w:lang w:val="en-CA"/>
        </w:rPr>
        <w:t xml:space="preserve"> </w:t>
      </w:r>
    </w:p>
    <w:p w14:paraId="79C7737C" w14:textId="77777777" w:rsidR="00BB7903" w:rsidRDefault="00BB7903" w:rsidP="00BB7903">
      <w:pPr>
        <w:autoSpaceDE w:val="0"/>
        <w:autoSpaceDN w:val="0"/>
        <w:adjustRightInd w:val="0"/>
        <w:rPr>
          <w:rFonts w:ascii="Arial" w:eastAsiaTheme="minorHAnsi" w:hAnsi="Arial" w:cs="Arial"/>
          <w:lang w:val="en-CA"/>
        </w:rPr>
      </w:pPr>
    </w:p>
    <w:p w14:paraId="73A646F7" w14:textId="77777777" w:rsidR="00BB7903" w:rsidRDefault="00BB7903" w:rsidP="00BB7903">
      <w:pPr>
        <w:autoSpaceDE w:val="0"/>
        <w:autoSpaceDN w:val="0"/>
        <w:adjustRightInd w:val="0"/>
        <w:rPr>
          <w:rFonts w:ascii="Arial" w:eastAsiaTheme="minorHAnsi" w:hAnsi="Arial" w:cs="Arial"/>
          <w:lang w:val="en-CA"/>
        </w:rPr>
      </w:pPr>
    </w:p>
    <w:p w14:paraId="4CFD79BA" w14:textId="77777777" w:rsidR="00BB7903" w:rsidRPr="00BB7903" w:rsidRDefault="00BB7903" w:rsidP="00BB7903">
      <w:pPr>
        <w:autoSpaceDE w:val="0"/>
        <w:autoSpaceDN w:val="0"/>
        <w:adjustRightInd w:val="0"/>
        <w:rPr>
          <w:rFonts w:ascii="Arial" w:eastAsiaTheme="minorHAnsi" w:hAnsi="Arial" w:cs="Arial"/>
          <w:b/>
          <w:u w:val="single"/>
          <w:lang w:val="en-CA"/>
        </w:rPr>
      </w:pPr>
      <w:r>
        <w:rPr>
          <w:rFonts w:ascii="Arial" w:eastAsiaTheme="minorHAnsi" w:hAnsi="Arial" w:cs="Arial"/>
          <w:b/>
          <w:u w:val="single"/>
          <w:lang w:val="en-CA"/>
        </w:rPr>
        <w:t>Required:</w:t>
      </w:r>
    </w:p>
    <w:p w14:paraId="3333A21F" w14:textId="77777777" w:rsidR="00BB7903" w:rsidRPr="00BB7903" w:rsidRDefault="00BB7903" w:rsidP="00BB7903">
      <w:pPr>
        <w:autoSpaceDE w:val="0"/>
        <w:autoSpaceDN w:val="0"/>
        <w:adjustRightInd w:val="0"/>
        <w:rPr>
          <w:rFonts w:ascii="Arial" w:eastAsiaTheme="minorHAnsi" w:hAnsi="Arial" w:cs="Arial"/>
          <w:lang w:val="en-CA"/>
        </w:rPr>
      </w:pPr>
    </w:p>
    <w:p w14:paraId="5EDF5906" w14:textId="77777777" w:rsidR="00AA56AA" w:rsidRDefault="00BB7903" w:rsidP="00BB7903">
      <w:pPr>
        <w:autoSpaceDE w:val="0"/>
        <w:autoSpaceDN w:val="0"/>
        <w:adjustRightInd w:val="0"/>
        <w:rPr>
          <w:rFonts w:ascii="Arial" w:eastAsiaTheme="minorHAnsi" w:hAnsi="Arial" w:cs="Arial"/>
          <w:lang w:val="en-CA"/>
        </w:rPr>
      </w:pPr>
      <w:r w:rsidRPr="00BB7903">
        <w:rPr>
          <w:rFonts w:ascii="Arial" w:eastAsiaTheme="minorHAnsi" w:hAnsi="Arial" w:cs="Arial"/>
          <w:lang w:val="en-CA"/>
        </w:rPr>
        <w:t xml:space="preserve">Determine the tax consequences of this redemption to Mr. </w:t>
      </w:r>
      <w:proofErr w:type="spellStart"/>
      <w:r w:rsidRPr="00BB7903">
        <w:rPr>
          <w:rFonts w:ascii="Arial" w:eastAsiaTheme="minorHAnsi" w:hAnsi="Arial" w:cs="Arial"/>
          <w:lang w:val="en-CA"/>
        </w:rPr>
        <w:t>A</w:t>
      </w:r>
      <w:r w:rsidR="00E63FEF">
        <w:rPr>
          <w:rFonts w:ascii="Arial" w:eastAsiaTheme="minorHAnsi" w:hAnsi="Arial" w:cs="Arial"/>
          <w:lang w:val="en-CA"/>
        </w:rPr>
        <w:t>lleham</w:t>
      </w:r>
      <w:proofErr w:type="spellEnd"/>
      <w:r w:rsidR="00E63FEF">
        <w:rPr>
          <w:rFonts w:ascii="Arial" w:eastAsiaTheme="minorHAnsi" w:hAnsi="Arial" w:cs="Arial"/>
          <w:lang w:val="en-CA"/>
        </w:rPr>
        <w:t>, as well as to his brother</w:t>
      </w:r>
      <w:r w:rsidRPr="00BB7903">
        <w:rPr>
          <w:rFonts w:ascii="Arial" w:eastAsiaTheme="minorHAnsi" w:hAnsi="Arial" w:cs="Arial"/>
          <w:lang w:val="en-CA"/>
        </w:rPr>
        <w:t>.</w:t>
      </w:r>
      <w:r w:rsidR="0054142F">
        <w:rPr>
          <w:rFonts w:ascii="Arial" w:eastAsiaTheme="minorHAnsi" w:hAnsi="Arial" w:cs="Arial"/>
          <w:lang w:val="en-CA"/>
        </w:rPr>
        <w:t xml:space="preserve"> </w:t>
      </w:r>
      <w:r w:rsidR="0054142F">
        <w:rPr>
          <w:rFonts w:ascii="Arial" w:eastAsiaTheme="minorHAnsi" w:hAnsi="Arial" w:cs="Arial"/>
          <w:b/>
          <w:lang w:val="en-CA"/>
        </w:rPr>
        <w:t>(5 marks)</w:t>
      </w:r>
    </w:p>
    <w:p w14:paraId="39672C3F" w14:textId="77777777" w:rsidR="00AA56AA" w:rsidRDefault="00AA56AA">
      <w:pPr>
        <w:spacing w:after="200" w:line="276" w:lineRule="auto"/>
        <w:rPr>
          <w:rFonts w:ascii="Arial" w:eastAsiaTheme="minorHAnsi" w:hAnsi="Arial" w:cs="Arial"/>
          <w:lang w:val="en-CA"/>
        </w:rPr>
      </w:pPr>
      <w:r>
        <w:rPr>
          <w:rFonts w:ascii="Arial" w:eastAsiaTheme="minorHAnsi" w:hAnsi="Arial" w:cs="Arial"/>
          <w:lang w:val="en-CA"/>
        </w:rPr>
        <w:br w:type="page"/>
      </w:r>
    </w:p>
    <w:p w14:paraId="46194A66" w14:textId="77777777" w:rsidR="00BB7903" w:rsidRPr="00AA56AA" w:rsidRDefault="00FB698C" w:rsidP="00BB7903">
      <w:pPr>
        <w:autoSpaceDE w:val="0"/>
        <w:autoSpaceDN w:val="0"/>
        <w:adjustRightInd w:val="0"/>
        <w:rPr>
          <w:rFonts w:ascii="Arial" w:eastAsiaTheme="minorHAnsi" w:hAnsi="Arial" w:cs="Arial"/>
          <w:b/>
          <w:color w:val="000000"/>
          <w:u w:val="single"/>
          <w:lang w:val="en-CA"/>
        </w:rPr>
      </w:pPr>
      <w:r>
        <w:rPr>
          <w:rFonts w:ascii="Arial" w:eastAsiaTheme="minorHAnsi" w:hAnsi="Arial" w:cs="Arial"/>
          <w:b/>
          <w:color w:val="000000"/>
          <w:u w:val="single"/>
          <w:lang w:val="en-CA"/>
        </w:rPr>
        <w:lastRenderedPageBreak/>
        <w:t>Question 7 (15</w:t>
      </w:r>
      <w:r w:rsidR="00AA56AA">
        <w:rPr>
          <w:rFonts w:ascii="Arial" w:eastAsiaTheme="minorHAnsi" w:hAnsi="Arial" w:cs="Arial"/>
          <w:b/>
          <w:color w:val="000000"/>
          <w:u w:val="single"/>
          <w:lang w:val="en-CA"/>
        </w:rPr>
        <w:t xml:space="preserve"> marks – </w:t>
      </w:r>
      <w:r>
        <w:rPr>
          <w:rFonts w:ascii="Arial" w:eastAsiaTheme="minorHAnsi" w:hAnsi="Arial" w:cs="Arial"/>
          <w:b/>
          <w:color w:val="000000"/>
          <w:u w:val="single"/>
          <w:lang w:val="en-CA"/>
        </w:rPr>
        <w:t xml:space="preserve">27 </w:t>
      </w:r>
      <w:r w:rsidR="00AA56AA">
        <w:rPr>
          <w:rFonts w:ascii="Arial" w:eastAsiaTheme="minorHAnsi" w:hAnsi="Arial" w:cs="Arial"/>
          <w:b/>
          <w:color w:val="000000"/>
          <w:u w:val="single"/>
          <w:lang w:val="en-CA"/>
        </w:rPr>
        <w:t>minutes)</w:t>
      </w:r>
    </w:p>
    <w:p w14:paraId="5347F8E8" w14:textId="77777777" w:rsidR="00AA56AA" w:rsidRDefault="00AA56AA" w:rsidP="00BB7903">
      <w:pPr>
        <w:autoSpaceDE w:val="0"/>
        <w:autoSpaceDN w:val="0"/>
        <w:adjustRightInd w:val="0"/>
        <w:rPr>
          <w:rFonts w:ascii="Arial" w:eastAsiaTheme="minorHAnsi" w:hAnsi="Arial" w:cs="Arial"/>
          <w:color w:val="000000"/>
          <w:lang w:val="en-CA"/>
        </w:rPr>
      </w:pPr>
    </w:p>
    <w:p w14:paraId="0B24AB8F" w14:textId="77777777" w:rsidR="00AA56AA" w:rsidRDefault="00AA56AA" w:rsidP="00AA56AA">
      <w:pPr>
        <w:autoSpaceDE w:val="0"/>
        <w:autoSpaceDN w:val="0"/>
        <w:adjustRightInd w:val="0"/>
        <w:rPr>
          <w:rFonts w:ascii="Arial" w:eastAsiaTheme="minorHAnsi" w:hAnsi="Arial" w:cs="Arial"/>
          <w:color w:val="000000"/>
          <w:lang w:val="en-CA"/>
        </w:rPr>
      </w:pPr>
      <w:r w:rsidRPr="00AA56AA">
        <w:rPr>
          <w:rFonts w:ascii="Arial" w:eastAsiaTheme="minorHAnsi" w:hAnsi="Arial" w:cs="Arial"/>
          <w:color w:val="000000"/>
          <w:lang w:val="en-CA"/>
        </w:rPr>
        <w:t xml:space="preserve">Mr. John </w:t>
      </w:r>
      <w:proofErr w:type="spellStart"/>
      <w:r w:rsidRPr="00AA56AA">
        <w:rPr>
          <w:rFonts w:ascii="Arial" w:eastAsiaTheme="minorHAnsi" w:hAnsi="Arial" w:cs="Arial"/>
          <w:color w:val="000000"/>
          <w:lang w:val="en-CA"/>
        </w:rPr>
        <w:t>Kapp</w:t>
      </w:r>
      <w:proofErr w:type="spellEnd"/>
      <w:r w:rsidRPr="00AA56AA">
        <w:rPr>
          <w:rFonts w:ascii="Arial" w:eastAsiaTheme="minorHAnsi" w:hAnsi="Arial" w:cs="Arial"/>
          <w:color w:val="000000"/>
          <w:lang w:val="en-CA"/>
        </w:rPr>
        <w:t xml:space="preserve"> owns 75 percent of the outstanding common shares of </w:t>
      </w:r>
      <w:proofErr w:type="spellStart"/>
      <w:r w:rsidRPr="00AA56AA">
        <w:rPr>
          <w:rFonts w:ascii="Arial" w:eastAsiaTheme="minorHAnsi" w:hAnsi="Arial" w:cs="Arial"/>
          <w:color w:val="000000"/>
          <w:lang w:val="en-CA"/>
        </w:rPr>
        <w:t>Kapp</w:t>
      </w:r>
      <w:proofErr w:type="spellEnd"/>
      <w:r w:rsidRPr="00AA56AA">
        <w:rPr>
          <w:rFonts w:ascii="Arial" w:eastAsiaTheme="minorHAnsi" w:hAnsi="Arial" w:cs="Arial"/>
          <w:color w:val="000000"/>
          <w:lang w:val="en-CA"/>
        </w:rPr>
        <w:t xml:space="preserve"> Ltd., a Canadian</w:t>
      </w:r>
      <w:r>
        <w:rPr>
          <w:rFonts w:ascii="Arial" w:eastAsiaTheme="minorHAnsi" w:hAnsi="Arial" w:cs="Arial"/>
          <w:color w:val="000000"/>
          <w:lang w:val="en-CA"/>
        </w:rPr>
        <w:t xml:space="preserve"> </w:t>
      </w:r>
      <w:r w:rsidRPr="00AA56AA">
        <w:rPr>
          <w:rFonts w:ascii="Arial" w:eastAsiaTheme="minorHAnsi" w:hAnsi="Arial" w:cs="Arial"/>
          <w:color w:val="000000"/>
          <w:lang w:val="en-CA"/>
        </w:rPr>
        <w:t>controlled private corporation. His shares have a paid up capital and an adjusted cost base of</w:t>
      </w:r>
      <w:r>
        <w:rPr>
          <w:rFonts w:ascii="Arial" w:eastAsiaTheme="minorHAnsi" w:hAnsi="Arial" w:cs="Arial"/>
          <w:color w:val="000000"/>
          <w:lang w:val="en-CA"/>
        </w:rPr>
        <w:t xml:space="preserve"> </w:t>
      </w:r>
      <w:r w:rsidRPr="00AA56AA">
        <w:rPr>
          <w:rFonts w:ascii="Arial" w:eastAsiaTheme="minorHAnsi" w:hAnsi="Arial" w:cs="Arial"/>
          <w:color w:val="000000"/>
          <w:lang w:val="en-CA"/>
        </w:rPr>
        <w:t xml:space="preserve">$600,000. The current fair market value of Mr. </w:t>
      </w:r>
      <w:proofErr w:type="spellStart"/>
      <w:r w:rsidRPr="00AA56AA">
        <w:rPr>
          <w:rFonts w:ascii="Arial" w:eastAsiaTheme="minorHAnsi" w:hAnsi="Arial" w:cs="Arial"/>
          <w:color w:val="000000"/>
          <w:lang w:val="en-CA"/>
        </w:rPr>
        <w:t>Kapp’s</w:t>
      </w:r>
      <w:proofErr w:type="spellEnd"/>
      <w:r w:rsidRPr="00AA56AA">
        <w:rPr>
          <w:rFonts w:ascii="Arial" w:eastAsiaTheme="minorHAnsi" w:hAnsi="Arial" w:cs="Arial"/>
          <w:color w:val="000000"/>
          <w:lang w:val="en-CA"/>
        </w:rPr>
        <w:t xml:space="preserve"> shares is $1,200,000.</w:t>
      </w:r>
    </w:p>
    <w:p w14:paraId="18D6472C" w14:textId="77777777" w:rsidR="00AA56AA" w:rsidRPr="00AA56AA" w:rsidRDefault="00AA56AA" w:rsidP="00AA56AA">
      <w:pPr>
        <w:autoSpaceDE w:val="0"/>
        <w:autoSpaceDN w:val="0"/>
        <w:adjustRightInd w:val="0"/>
        <w:rPr>
          <w:rFonts w:ascii="Arial" w:eastAsiaTheme="minorHAnsi" w:hAnsi="Arial" w:cs="Arial"/>
          <w:color w:val="000000"/>
          <w:lang w:val="en-CA"/>
        </w:rPr>
      </w:pPr>
    </w:p>
    <w:p w14:paraId="6F751BA1" w14:textId="77777777" w:rsidR="00AA56AA" w:rsidRDefault="00AA56AA" w:rsidP="00AA56AA">
      <w:pPr>
        <w:autoSpaceDE w:val="0"/>
        <w:autoSpaceDN w:val="0"/>
        <w:adjustRightInd w:val="0"/>
        <w:rPr>
          <w:rFonts w:ascii="Arial" w:eastAsiaTheme="minorHAnsi" w:hAnsi="Arial" w:cs="Arial"/>
          <w:color w:val="000000"/>
          <w:lang w:val="en-CA"/>
        </w:rPr>
      </w:pPr>
      <w:r w:rsidRPr="00AA56AA">
        <w:rPr>
          <w:rFonts w:ascii="Arial" w:eastAsiaTheme="minorHAnsi" w:hAnsi="Arial" w:cs="Arial"/>
          <w:color w:val="000000"/>
          <w:lang w:val="en-CA"/>
        </w:rPr>
        <w:t xml:space="preserve">The other 25 percent of the outstanding common shares of </w:t>
      </w:r>
      <w:proofErr w:type="spellStart"/>
      <w:r w:rsidRPr="00AA56AA">
        <w:rPr>
          <w:rFonts w:ascii="Arial" w:eastAsiaTheme="minorHAnsi" w:hAnsi="Arial" w:cs="Arial"/>
          <w:color w:val="000000"/>
          <w:lang w:val="en-CA"/>
        </w:rPr>
        <w:t>Kapp</w:t>
      </w:r>
      <w:proofErr w:type="spellEnd"/>
      <w:r w:rsidRPr="00AA56AA">
        <w:rPr>
          <w:rFonts w:ascii="Arial" w:eastAsiaTheme="minorHAnsi" w:hAnsi="Arial" w:cs="Arial"/>
          <w:color w:val="000000"/>
          <w:lang w:val="en-CA"/>
        </w:rPr>
        <w:t xml:space="preserve"> Ltd. are owned by Mr. </w:t>
      </w:r>
      <w:proofErr w:type="spellStart"/>
      <w:r w:rsidRPr="00AA56AA">
        <w:rPr>
          <w:rFonts w:ascii="Arial" w:eastAsiaTheme="minorHAnsi" w:hAnsi="Arial" w:cs="Arial"/>
          <w:color w:val="000000"/>
          <w:lang w:val="en-CA"/>
        </w:rPr>
        <w:t>Kapp’s</w:t>
      </w:r>
      <w:proofErr w:type="spellEnd"/>
      <w:r>
        <w:rPr>
          <w:rFonts w:ascii="Arial" w:eastAsiaTheme="minorHAnsi" w:hAnsi="Arial" w:cs="Arial"/>
          <w:color w:val="000000"/>
          <w:lang w:val="en-CA"/>
        </w:rPr>
        <w:t xml:space="preserve"> 35 year old daughter, Emily</w:t>
      </w:r>
      <w:r w:rsidRPr="00AA56AA">
        <w:rPr>
          <w:rFonts w:ascii="Arial" w:eastAsiaTheme="minorHAnsi" w:hAnsi="Arial" w:cs="Arial"/>
          <w:color w:val="000000"/>
          <w:lang w:val="en-CA"/>
        </w:rPr>
        <w:t>. Her shares have a paid up capital and an adjusted cost base</w:t>
      </w:r>
      <w:r>
        <w:rPr>
          <w:rFonts w:ascii="Arial" w:eastAsiaTheme="minorHAnsi" w:hAnsi="Arial" w:cs="Arial"/>
          <w:color w:val="000000"/>
          <w:lang w:val="en-CA"/>
        </w:rPr>
        <w:t xml:space="preserve"> o</w:t>
      </w:r>
      <w:r w:rsidRPr="00AA56AA">
        <w:rPr>
          <w:rFonts w:ascii="Arial" w:eastAsiaTheme="minorHAnsi" w:hAnsi="Arial" w:cs="Arial"/>
          <w:color w:val="000000"/>
          <w:lang w:val="en-CA"/>
        </w:rPr>
        <w:t>f $200,000.</w:t>
      </w:r>
    </w:p>
    <w:p w14:paraId="7AB1D59D" w14:textId="77777777" w:rsidR="00AA56AA" w:rsidRPr="00AA56AA" w:rsidRDefault="00AA56AA" w:rsidP="00AA56AA">
      <w:pPr>
        <w:autoSpaceDE w:val="0"/>
        <w:autoSpaceDN w:val="0"/>
        <w:adjustRightInd w:val="0"/>
        <w:rPr>
          <w:rFonts w:ascii="Arial" w:eastAsiaTheme="minorHAnsi" w:hAnsi="Arial" w:cs="Arial"/>
          <w:color w:val="000000"/>
          <w:lang w:val="en-CA"/>
        </w:rPr>
      </w:pPr>
    </w:p>
    <w:p w14:paraId="135CD80E" w14:textId="77777777" w:rsidR="00AA56AA" w:rsidRDefault="00AA56AA" w:rsidP="00AA56AA">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In May, 2014</w:t>
      </w:r>
      <w:r w:rsidRPr="00AA56AA">
        <w:rPr>
          <w:rFonts w:ascii="Arial" w:eastAsiaTheme="minorHAnsi" w:hAnsi="Arial" w:cs="Arial"/>
          <w:color w:val="000000"/>
          <w:lang w:val="en-CA"/>
        </w:rPr>
        <w:t xml:space="preserve">, Mr. </w:t>
      </w:r>
      <w:proofErr w:type="spellStart"/>
      <w:r w:rsidRPr="00AA56AA">
        <w:rPr>
          <w:rFonts w:ascii="Arial" w:eastAsiaTheme="minorHAnsi" w:hAnsi="Arial" w:cs="Arial"/>
          <w:color w:val="000000"/>
          <w:lang w:val="en-CA"/>
        </w:rPr>
        <w:t>Kapp</w:t>
      </w:r>
      <w:proofErr w:type="spellEnd"/>
      <w:r w:rsidRPr="00AA56AA">
        <w:rPr>
          <w:rFonts w:ascii="Arial" w:eastAsiaTheme="minorHAnsi" w:hAnsi="Arial" w:cs="Arial"/>
          <w:color w:val="000000"/>
          <w:lang w:val="en-CA"/>
        </w:rPr>
        <w:t xml:space="preserve"> arranges to exchange his common shares for cash of $225,000 and</w:t>
      </w:r>
      <w:r>
        <w:rPr>
          <w:rFonts w:ascii="Arial" w:eastAsiaTheme="minorHAnsi" w:hAnsi="Arial" w:cs="Arial"/>
          <w:color w:val="000000"/>
          <w:lang w:val="en-CA"/>
        </w:rPr>
        <w:t xml:space="preserve"> </w:t>
      </w:r>
      <w:r w:rsidRPr="00AA56AA">
        <w:rPr>
          <w:rFonts w:ascii="Arial" w:eastAsiaTheme="minorHAnsi" w:hAnsi="Arial" w:cs="Arial"/>
          <w:color w:val="000000"/>
          <w:lang w:val="en-CA"/>
        </w:rPr>
        <w:t>redeemable preferred shares with a fair market value of $775,000. The legal stated capital of</w:t>
      </w:r>
      <w:r>
        <w:rPr>
          <w:rFonts w:ascii="Arial" w:eastAsiaTheme="minorHAnsi" w:hAnsi="Arial" w:cs="Arial"/>
          <w:color w:val="000000"/>
          <w:lang w:val="en-CA"/>
        </w:rPr>
        <w:t xml:space="preserve"> </w:t>
      </w:r>
      <w:r w:rsidRPr="00AA56AA">
        <w:rPr>
          <w:rFonts w:ascii="Arial" w:eastAsiaTheme="minorHAnsi" w:hAnsi="Arial" w:cs="Arial"/>
          <w:color w:val="000000"/>
          <w:lang w:val="en-CA"/>
        </w:rPr>
        <w:t>these preferred shares is also</w:t>
      </w:r>
      <w:r>
        <w:rPr>
          <w:rFonts w:ascii="Arial" w:eastAsiaTheme="minorHAnsi" w:hAnsi="Arial" w:cs="Arial"/>
          <w:color w:val="000000"/>
          <w:lang w:val="en-CA"/>
        </w:rPr>
        <w:t xml:space="preserve"> $775,000. On September 28, 2014</w:t>
      </w:r>
      <w:r w:rsidRPr="00AA56AA">
        <w:rPr>
          <w:rFonts w:ascii="Arial" w:eastAsiaTheme="minorHAnsi" w:hAnsi="Arial" w:cs="Arial"/>
          <w:color w:val="000000"/>
          <w:lang w:val="en-CA"/>
        </w:rPr>
        <w:t xml:space="preserve">, </w:t>
      </w:r>
      <w:proofErr w:type="spellStart"/>
      <w:r w:rsidRPr="00AA56AA">
        <w:rPr>
          <w:rFonts w:ascii="Arial" w:eastAsiaTheme="minorHAnsi" w:hAnsi="Arial" w:cs="Arial"/>
          <w:color w:val="000000"/>
          <w:lang w:val="en-CA"/>
        </w:rPr>
        <w:t>Kapp</w:t>
      </w:r>
      <w:proofErr w:type="spellEnd"/>
      <w:r w:rsidRPr="00AA56AA">
        <w:rPr>
          <w:rFonts w:ascii="Arial" w:eastAsiaTheme="minorHAnsi" w:hAnsi="Arial" w:cs="Arial"/>
          <w:color w:val="000000"/>
          <w:lang w:val="en-CA"/>
        </w:rPr>
        <w:t xml:space="preserve"> Ltd. redeems the</w:t>
      </w:r>
      <w:r>
        <w:rPr>
          <w:rFonts w:ascii="Arial" w:eastAsiaTheme="minorHAnsi" w:hAnsi="Arial" w:cs="Arial"/>
          <w:color w:val="000000"/>
          <w:lang w:val="en-CA"/>
        </w:rPr>
        <w:t xml:space="preserve"> </w:t>
      </w:r>
      <w:r w:rsidRPr="00AA56AA">
        <w:rPr>
          <w:rFonts w:ascii="Arial" w:eastAsiaTheme="minorHAnsi" w:hAnsi="Arial" w:cs="Arial"/>
          <w:color w:val="000000"/>
          <w:lang w:val="en-CA"/>
        </w:rPr>
        <w:t>preferred shares.</w:t>
      </w:r>
    </w:p>
    <w:p w14:paraId="6BD959D7" w14:textId="77777777" w:rsidR="00AA56AA" w:rsidRPr="00AA56AA" w:rsidRDefault="00AA56AA" w:rsidP="00AA56AA">
      <w:pPr>
        <w:autoSpaceDE w:val="0"/>
        <w:autoSpaceDN w:val="0"/>
        <w:adjustRightInd w:val="0"/>
        <w:rPr>
          <w:rFonts w:ascii="Arial" w:eastAsiaTheme="minorHAnsi" w:hAnsi="Arial" w:cs="Arial"/>
          <w:color w:val="000000"/>
          <w:lang w:val="en-CA"/>
        </w:rPr>
      </w:pPr>
    </w:p>
    <w:p w14:paraId="0C587542" w14:textId="77777777" w:rsidR="00AA56AA" w:rsidRDefault="00AA56AA" w:rsidP="00AA56AA">
      <w:pPr>
        <w:autoSpaceDE w:val="0"/>
        <w:autoSpaceDN w:val="0"/>
        <w:adjustRightInd w:val="0"/>
        <w:rPr>
          <w:rFonts w:ascii="Arial" w:eastAsiaTheme="minorHAnsi" w:hAnsi="Arial" w:cs="Arial"/>
          <w:color w:val="000000"/>
          <w:lang w:val="en-CA"/>
        </w:rPr>
      </w:pPr>
      <w:r w:rsidRPr="00AA56AA">
        <w:rPr>
          <w:rFonts w:ascii="Arial" w:eastAsiaTheme="minorHAnsi" w:hAnsi="Arial" w:cs="Arial"/>
          <w:color w:val="000000"/>
          <w:lang w:val="en-CA"/>
        </w:rPr>
        <w:t xml:space="preserve">Mr. </w:t>
      </w:r>
      <w:proofErr w:type="spellStart"/>
      <w:r w:rsidRPr="00AA56AA">
        <w:rPr>
          <w:rFonts w:ascii="Arial" w:eastAsiaTheme="minorHAnsi" w:hAnsi="Arial" w:cs="Arial"/>
          <w:color w:val="000000"/>
          <w:lang w:val="en-CA"/>
        </w:rPr>
        <w:t>Kapp</w:t>
      </w:r>
      <w:proofErr w:type="spellEnd"/>
      <w:r w:rsidRPr="00AA56AA">
        <w:rPr>
          <w:rFonts w:ascii="Arial" w:eastAsiaTheme="minorHAnsi" w:hAnsi="Arial" w:cs="Arial"/>
          <w:color w:val="000000"/>
          <w:lang w:val="en-CA"/>
        </w:rPr>
        <w:t xml:space="preserve"> has fully utilized his lifetime capital gains deduction. The Company has a nil balance</w:t>
      </w:r>
      <w:r>
        <w:rPr>
          <w:rFonts w:ascii="Arial" w:eastAsiaTheme="minorHAnsi" w:hAnsi="Arial" w:cs="Arial"/>
          <w:color w:val="000000"/>
          <w:lang w:val="en-CA"/>
        </w:rPr>
        <w:t xml:space="preserve"> </w:t>
      </w:r>
      <w:r w:rsidRPr="00AA56AA">
        <w:rPr>
          <w:rFonts w:ascii="Arial" w:eastAsiaTheme="minorHAnsi" w:hAnsi="Arial" w:cs="Arial"/>
          <w:color w:val="000000"/>
          <w:lang w:val="en-CA"/>
        </w:rPr>
        <w:t>in its General Rate Income Pool (GRIP) account</w:t>
      </w:r>
      <w:r w:rsidR="00FB698C">
        <w:rPr>
          <w:rFonts w:ascii="Arial" w:eastAsiaTheme="minorHAnsi" w:hAnsi="Arial" w:cs="Arial"/>
          <w:color w:val="000000"/>
          <w:lang w:val="en-CA"/>
        </w:rPr>
        <w:t>.</w:t>
      </w:r>
    </w:p>
    <w:p w14:paraId="38972B09" w14:textId="77777777" w:rsidR="00AA56AA" w:rsidRPr="00AA56AA" w:rsidRDefault="00AA56AA" w:rsidP="00AA56AA">
      <w:pPr>
        <w:autoSpaceDE w:val="0"/>
        <w:autoSpaceDN w:val="0"/>
        <w:adjustRightInd w:val="0"/>
        <w:rPr>
          <w:rFonts w:ascii="Arial" w:eastAsiaTheme="minorHAnsi" w:hAnsi="Arial" w:cs="Arial"/>
          <w:color w:val="000000"/>
          <w:lang w:val="en-CA"/>
        </w:rPr>
      </w:pPr>
    </w:p>
    <w:p w14:paraId="1A5ACBBE" w14:textId="77777777" w:rsidR="00AA56AA" w:rsidRDefault="00AA56AA" w:rsidP="00AA56AA">
      <w:pPr>
        <w:autoSpaceDE w:val="0"/>
        <w:autoSpaceDN w:val="0"/>
        <w:adjustRightInd w:val="0"/>
        <w:rPr>
          <w:rFonts w:ascii="Arial" w:eastAsiaTheme="minorHAnsi" w:hAnsi="Arial" w:cs="Arial"/>
          <w:b/>
          <w:bCs/>
          <w:color w:val="000000"/>
          <w:u w:val="single"/>
          <w:lang w:val="en-CA"/>
        </w:rPr>
      </w:pPr>
      <w:r w:rsidRPr="00AA56AA">
        <w:rPr>
          <w:rFonts w:ascii="Arial" w:eastAsiaTheme="minorHAnsi" w:hAnsi="Arial" w:cs="Arial"/>
          <w:b/>
          <w:bCs/>
          <w:color w:val="000000"/>
          <w:u w:val="single"/>
          <w:lang w:val="en-CA"/>
        </w:rPr>
        <w:t>Required:</w:t>
      </w:r>
    </w:p>
    <w:p w14:paraId="2846F8D7" w14:textId="77777777" w:rsidR="00AA56AA" w:rsidRPr="00AA56AA" w:rsidRDefault="00AA56AA" w:rsidP="00AA56AA">
      <w:pPr>
        <w:autoSpaceDE w:val="0"/>
        <w:autoSpaceDN w:val="0"/>
        <w:adjustRightInd w:val="0"/>
        <w:rPr>
          <w:rFonts w:ascii="Arial" w:eastAsiaTheme="minorHAnsi" w:hAnsi="Arial" w:cs="Arial"/>
          <w:b/>
          <w:bCs/>
          <w:color w:val="000000"/>
          <w:u w:val="single"/>
          <w:lang w:val="en-CA"/>
        </w:rPr>
      </w:pPr>
    </w:p>
    <w:p w14:paraId="45C50827" w14:textId="77777777" w:rsidR="00AA56AA" w:rsidRPr="00AA56AA" w:rsidRDefault="00AA56AA" w:rsidP="00AA56AA">
      <w:pPr>
        <w:pStyle w:val="ListParagraph"/>
        <w:numPr>
          <w:ilvl w:val="0"/>
          <w:numId w:val="23"/>
        </w:numPr>
        <w:autoSpaceDE w:val="0"/>
        <w:autoSpaceDN w:val="0"/>
        <w:adjustRightInd w:val="0"/>
        <w:rPr>
          <w:rFonts w:ascii="Arial" w:eastAsiaTheme="minorHAnsi" w:hAnsi="Arial" w:cs="Arial"/>
          <w:color w:val="000000"/>
          <w:lang w:val="en-CA"/>
        </w:rPr>
      </w:pPr>
      <w:r w:rsidRPr="00AA56AA">
        <w:rPr>
          <w:rFonts w:ascii="Arial" w:eastAsiaTheme="minorHAnsi" w:hAnsi="Arial" w:cs="Arial"/>
          <w:color w:val="000000"/>
          <w:lang w:val="en-CA"/>
        </w:rPr>
        <w:t>With respect to this reorganization, calculate:</w:t>
      </w:r>
    </w:p>
    <w:p w14:paraId="32D694EA" w14:textId="77777777" w:rsidR="00AA56AA" w:rsidRPr="00AA56AA" w:rsidRDefault="00D8167C" w:rsidP="00AA56AA">
      <w:pPr>
        <w:pStyle w:val="ListParagraph"/>
        <w:numPr>
          <w:ilvl w:val="0"/>
          <w:numId w:val="24"/>
        </w:num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 xml:space="preserve">the amount of any conferred benefit </w:t>
      </w:r>
      <w:r w:rsidR="00AA56AA" w:rsidRPr="00AA56AA">
        <w:rPr>
          <w:rFonts w:ascii="Arial" w:eastAsiaTheme="minorHAnsi" w:hAnsi="Arial" w:cs="Arial"/>
          <w:color w:val="000000"/>
          <w:lang w:val="en-CA"/>
        </w:rPr>
        <w:t xml:space="preserve"> that Mr. </w:t>
      </w:r>
      <w:proofErr w:type="spellStart"/>
      <w:r w:rsidR="00AA56AA" w:rsidRPr="00AA56AA">
        <w:rPr>
          <w:rFonts w:ascii="Arial" w:eastAsiaTheme="minorHAnsi" w:hAnsi="Arial" w:cs="Arial"/>
          <w:color w:val="000000"/>
          <w:lang w:val="en-CA"/>
        </w:rPr>
        <w:t>Kapp</w:t>
      </w:r>
      <w:proofErr w:type="spellEnd"/>
      <w:r w:rsidR="00AA56AA" w:rsidRPr="00AA56AA">
        <w:rPr>
          <w:rFonts w:ascii="Arial" w:eastAsiaTheme="minorHAnsi" w:hAnsi="Arial" w:cs="Arial"/>
          <w:color w:val="000000"/>
          <w:lang w:val="en-CA"/>
        </w:rPr>
        <w:t xml:space="preserve"> has made to his daughter;</w:t>
      </w:r>
    </w:p>
    <w:p w14:paraId="6D1B9931" w14:textId="77777777" w:rsidR="00AA56AA" w:rsidRDefault="00AA56AA" w:rsidP="00AA56AA">
      <w:pPr>
        <w:pStyle w:val="ListParagraph"/>
        <w:numPr>
          <w:ilvl w:val="0"/>
          <w:numId w:val="24"/>
        </w:numPr>
        <w:autoSpaceDE w:val="0"/>
        <w:autoSpaceDN w:val="0"/>
        <w:adjustRightInd w:val="0"/>
        <w:rPr>
          <w:rFonts w:ascii="Arial" w:eastAsiaTheme="minorHAnsi" w:hAnsi="Arial" w:cs="Arial"/>
          <w:color w:val="000000"/>
          <w:lang w:val="en-CA"/>
        </w:rPr>
      </w:pPr>
      <w:r w:rsidRPr="00AA56AA">
        <w:rPr>
          <w:rFonts w:ascii="Arial" w:eastAsiaTheme="minorHAnsi" w:hAnsi="Arial" w:cs="Arial"/>
          <w:color w:val="000000"/>
          <w:lang w:val="en-CA"/>
        </w:rPr>
        <w:t>the PUC of the new preferred shares;</w:t>
      </w:r>
    </w:p>
    <w:p w14:paraId="56D0D1E1" w14:textId="77777777" w:rsidR="00AA56AA" w:rsidRDefault="00AA56AA" w:rsidP="00AA56AA">
      <w:pPr>
        <w:pStyle w:val="ListParagraph"/>
        <w:numPr>
          <w:ilvl w:val="0"/>
          <w:numId w:val="24"/>
        </w:numPr>
        <w:autoSpaceDE w:val="0"/>
        <w:autoSpaceDN w:val="0"/>
        <w:adjustRightInd w:val="0"/>
        <w:rPr>
          <w:rFonts w:ascii="Arial" w:eastAsiaTheme="minorHAnsi" w:hAnsi="Arial" w:cs="Arial"/>
          <w:color w:val="000000"/>
          <w:lang w:val="en-CA"/>
        </w:rPr>
      </w:pPr>
      <w:r w:rsidRPr="00AA56AA">
        <w:rPr>
          <w:rFonts w:ascii="Arial" w:eastAsiaTheme="minorHAnsi" w:hAnsi="Arial" w:cs="Arial"/>
          <w:color w:val="000000"/>
          <w:lang w:val="en-CA"/>
        </w:rPr>
        <w:t>the adjusted cost base for the new preferred shares;</w:t>
      </w:r>
    </w:p>
    <w:p w14:paraId="24107FEE" w14:textId="77777777" w:rsidR="00AA56AA" w:rsidRDefault="00AA56AA" w:rsidP="00AA56AA">
      <w:pPr>
        <w:pStyle w:val="ListParagraph"/>
        <w:numPr>
          <w:ilvl w:val="0"/>
          <w:numId w:val="24"/>
        </w:numPr>
        <w:autoSpaceDE w:val="0"/>
        <w:autoSpaceDN w:val="0"/>
        <w:adjustRightInd w:val="0"/>
        <w:rPr>
          <w:rFonts w:ascii="Arial" w:eastAsiaTheme="minorHAnsi" w:hAnsi="Arial" w:cs="Arial"/>
          <w:color w:val="000000"/>
          <w:lang w:val="en-CA"/>
        </w:rPr>
      </w:pPr>
      <w:r w:rsidRPr="00AA56AA">
        <w:rPr>
          <w:rFonts w:ascii="Arial" w:eastAsiaTheme="minorHAnsi" w:hAnsi="Arial" w:cs="Arial"/>
          <w:color w:val="000000"/>
          <w:lang w:val="en-CA"/>
        </w:rPr>
        <w:t>the amount of any deemed dividends arising on the exchange; and</w:t>
      </w:r>
    </w:p>
    <w:p w14:paraId="2808831D" w14:textId="77777777" w:rsidR="00AA56AA" w:rsidRDefault="00AA56AA" w:rsidP="00AA56AA">
      <w:pPr>
        <w:pStyle w:val="ListParagraph"/>
        <w:numPr>
          <w:ilvl w:val="0"/>
          <w:numId w:val="24"/>
        </w:numPr>
        <w:autoSpaceDE w:val="0"/>
        <w:autoSpaceDN w:val="0"/>
        <w:adjustRightInd w:val="0"/>
        <w:rPr>
          <w:rFonts w:ascii="Arial" w:eastAsiaTheme="minorHAnsi" w:hAnsi="Arial" w:cs="Arial"/>
          <w:color w:val="000000"/>
          <w:lang w:val="en-CA"/>
        </w:rPr>
      </w:pPr>
      <w:r w:rsidRPr="00AA56AA">
        <w:rPr>
          <w:rFonts w:ascii="Arial" w:eastAsiaTheme="minorHAnsi" w:hAnsi="Arial" w:cs="Arial"/>
          <w:color w:val="000000"/>
          <w:lang w:val="en-CA"/>
        </w:rPr>
        <w:t>any capital gain or loss resulting from the exchange of the common shares.</w:t>
      </w:r>
    </w:p>
    <w:p w14:paraId="699AA51B" w14:textId="77777777" w:rsidR="00AA56AA" w:rsidRDefault="00AA56AA" w:rsidP="00AA56AA">
      <w:pPr>
        <w:pStyle w:val="ListParagraph"/>
        <w:autoSpaceDE w:val="0"/>
        <w:autoSpaceDN w:val="0"/>
        <w:adjustRightInd w:val="0"/>
        <w:ind w:left="1069"/>
        <w:rPr>
          <w:rFonts w:ascii="Arial" w:eastAsiaTheme="minorHAnsi" w:hAnsi="Arial" w:cs="Arial"/>
          <w:color w:val="000000"/>
          <w:lang w:val="en-CA"/>
        </w:rPr>
      </w:pPr>
    </w:p>
    <w:p w14:paraId="6CBCF823" w14:textId="77777777" w:rsidR="00FB698C" w:rsidRPr="00FB698C" w:rsidRDefault="00FB698C" w:rsidP="00AA56AA">
      <w:pPr>
        <w:pStyle w:val="ListParagraph"/>
        <w:autoSpaceDE w:val="0"/>
        <w:autoSpaceDN w:val="0"/>
        <w:adjustRightInd w:val="0"/>
        <w:ind w:left="1069"/>
        <w:rPr>
          <w:rFonts w:ascii="Arial" w:eastAsiaTheme="minorHAnsi" w:hAnsi="Arial" w:cs="Arial"/>
          <w:b/>
          <w:color w:val="000000"/>
          <w:lang w:val="en-CA"/>
        </w:rPr>
      </w:pPr>
      <w:r>
        <w:rPr>
          <w:rFonts w:ascii="Arial" w:eastAsiaTheme="minorHAnsi" w:hAnsi="Arial" w:cs="Arial"/>
          <w:b/>
          <w:color w:val="000000"/>
          <w:lang w:val="en-CA"/>
        </w:rPr>
        <w:t>(2 marks each item = 10 marks)</w:t>
      </w:r>
    </w:p>
    <w:p w14:paraId="2888562B" w14:textId="77777777" w:rsidR="00FB698C" w:rsidRPr="00AA56AA" w:rsidRDefault="00FB698C" w:rsidP="00AA56AA">
      <w:pPr>
        <w:pStyle w:val="ListParagraph"/>
        <w:autoSpaceDE w:val="0"/>
        <w:autoSpaceDN w:val="0"/>
        <w:adjustRightInd w:val="0"/>
        <w:ind w:left="1069"/>
        <w:rPr>
          <w:rFonts w:ascii="Arial" w:eastAsiaTheme="minorHAnsi" w:hAnsi="Arial" w:cs="Arial"/>
          <w:color w:val="000000"/>
          <w:lang w:val="en-CA"/>
        </w:rPr>
      </w:pPr>
    </w:p>
    <w:p w14:paraId="115E886A" w14:textId="77777777" w:rsidR="00AA56AA" w:rsidRPr="008176E0" w:rsidRDefault="00AA56AA" w:rsidP="00AA56AA">
      <w:pPr>
        <w:pStyle w:val="ListParagraph"/>
        <w:numPr>
          <w:ilvl w:val="0"/>
          <w:numId w:val="23"/>
        </w:numPr>
        <w:autoSpaceDE w:val="0"/>
        <w:autoSpaceDN w:val="0"/>
        <w:adjustRightInd w:val="0"/>
        <w:rPr>
          <w:rFonts w:ascii="Arial" w:eastAsiaTheme="minorHAnsi" w:hAnsi="Arial" w:cs="Arial"/>
          <w:color w:val="000000"/>
          <w:lang w:val="en-CA"/>
        </w:rPr>
      </w:pPr>
      <w:r w:rsidRPr="00AA56AA">
        <w:rPr>
          <w:rFonts w:ascii="Arial" w:eastAsiaTheme="minorHAnsi" w:hAnsi="Arial" w:cs="Arial"/>
          <w:color w:val="000000"/>
          <w:lang w:val="en-CA"/>
        </w:rPr>
        <w:t xml:space="preserve">Calculate the taxable capital gain or allowable capital loss that would accrue to Mr. </w:t>
      </w:r>
      <w:proofErr w:type="spellStart"/>
      <w:r w:rsidRPr="00AA56AA">
        <w:rPr>
          <w:rFonts w:ascii="Arial" w:eastAsiaTheme="minorHAnsi" w:hAnsi="Arial" w:cs="Arial"/>
          <w:color w:val="000000"/>
          <w:lang w:val="en-CA"/>
        </w:rPr>
        <w:t>Kapp</w:t>
      </w:r>
      <w:proofErr w:type="spellEnd"/>
      <w:r w:rsidRPr="00AA56AA">
        <w:rPr>
          <w:rFonts w:ascii="Arial" w:eastAsiaTheme="minorHAnsi" w:hAnsi="Arial" w:cs="Arial"/>
          <w:color w:val="000000"/>
          <w:lang w:val="en-CA"/>
        </w:rPr>
        <w:t xml:space="preserve"> on the redemption of his preferred shares for $775,000</w:t>
      </w:r>
      <w:r w:rsidR="00905900">
        <w:rPr>
          <w:rFonts w:ascii="Arial" w:eastAsiaTheme="minorHAnsi" w:hAnsi="Arial" w:cs="Arial"/>
          <w:color w:val="000000"/>
          <w:lang w:val="en-CA"/>
        </w:rPr>
        <w:t xml:space="preserve"> as well as any other tax consequences.</w:t>
      </w:r>
      <w:r w:rsidR="00FB698C">
        <w:rPr>
          <w:rFonts w:ascii="Arial" w:eastAsiaTheme="minorHAnsi" w:hAnsi="Arial" w:cs="Arial"/>
          <w:color w:val="000000"/>
          <w:lang w:val="en-CA"/>
        </w:rPr>
        <w:t xml:space="preserve"> </w:t>
      </w:r>
      <w:r w:rsidR="00FB698C">
        <w:rPr>
          <w:rFonts w:ascii="Arial" w:eastAsiaTheme="minorHAnsi" w:hAnsi="Arial" w:cs="Arial"/>
          <w:b/>
          <w:color w:val="000000"/>
          <w:lang w:val="en-CA"/>
        </w:rPr>
        <w:t>(5 marks)</w:t>
      </w:r>
    </w:p>
    <w:p w14:paraId="72A40759" w14:textId="77777777" w:rsidR="008176E0" w:rsidRDefault="008176E0">
      <w:pPr>
        <w:spacing w:after="200" w:line="276" w:lineRule="auto"/>
        <w:rPr>
          <w:rFonts w:ascii="Arial" w:eastAsiaTheme="minorHAnsi" w:hAnsi="Arial" w:cs="Arial"/>
          <w:color w:val="000000"/>
          <w:lang w:val="en-CA"/>
        </w:rPr>
      </w:pPr>
      <w:r>
        <w:rPr>
          <w:rFonts w:ascii="Arial" w:eastAsiaTheme="minorHAnsi" w:hAnsi="Arial" w:cs="Arial"/>
          <w:color w:val="000000"/>
          <w:lang w:val="en-CA"/>
        </w:rPr>
        <w:br w:type="page"/>
      </w:r>
    </w:p>
    <w:p w14:paraId="19BACE0E" w14:textId="77777777" w:rsidR="008176E0" w:rsidRPr="00AA56AA" w:rsidRDefault="008176E0" w:rsidP="008176E0">
      <w:pPr>
        <w:autoSpaceDE w:val="0"/>
        <w:autoSpaceDN w:val="0"/>
        <w:adjustRightInd w:val="0"/>
        <w:rPr>
          <w:rFonts w:ascii="Arial" w:eastAsiaTheme="minorHAnsi" w:hAnsi="Arial" w:cs="Arial"/>
          <w:b/>
          <w:color w:val="000000"/>
          <w:u w:val="single"/>
          <w:lang w:val="en-CA"/>
        </w:rPr>
      </w:pPr>
      <w:r>
        <w:rPr>
          <w:rFonts w:ascii="Arial" w:eastAsiaTheme="minorHAnsi" w:hAnsi="Arial" w:cs="Arial"/>
          <w:b/>
          <w:color w:val="000000"/>
          <w:u w:val="single"/>
          <w:lang w:val="en-CA"/>
        </w:rPr>
        <w:lastRenderedPageBreak/>
        <w:t>Question 8 (</w:t>
      </w:r>
      <w:r w:rsidR="00A018DD">
        <w:rPr>
          <w:rFonts w:ascii="Arial" w:eastAsiaTheme="minorHAnsi" w:hAnsi="Arial" w:cs="Arial"/>
          <w:b/>
          <w:color w:val="000000"/>
          <w:u w:val="single"/>
          <w:lang w:val="en-CA"/>
        </w:rPr>
        <w:t>12</w:t>
      </w:r>
      <w:r>
        <w:rPr>
          <w:rFonts w:ascii="Arial" w:eastAsiaTheme="minorHAnsi" w:hAnsi="Arial" w:cs="Arial"/>
          <w:b/>
          <w:color w:val="000000"/>
          <w:u w:val="single"/>
          <w:lang w:val="en-CA"/>
        </w:rPr>
        <w:t xml:space="preserve"> marks – </w:t>
      </w:r>
      <w:r w:rsidR="00A018DD">
        <w:rPr>
          <w:rFonts w:ascii="Arial" w:eastAsiaTheme="minorHAnsi" w:hAnsi="Arial" w:cs="Arial"/>
          <w:b/>
          <w:color w:val="000000"/>
          <w:u w:val="single"/>
          <w:lang w:val="en-CA"/>
        </w:rPr>
        <w:t xml:space="preserve">22 </w:t>
      </w:r>
      <w:r>
        <w:rPr>
          <w:rFonts w:ascii="Arial" w:eastAsiaTheme="minorHAnsi" w:hAnsi="Arial" w:cs="Arial"/>
          <w:b/>
          <w:color w:val="000000"/>
          <w:u w:val="single"/>
          <w:lang w:val="en-CA"/>
        </w:rPr>
        <w:t>minutes)</w:t>
      </w:r>
    </w:p>
    <w:p w14:paraId="2E7FB824" w14:textId="77777777" w:rsidR="008176E0" w:rsidRDefault="008176E0" w:rsidP="008176E0">
      <w:pPr>
        <w:autoSpaceDE w:val="0"/>
        <w:autoSpaceDN w:val="0"/>
        <w:adjustRightInd w:val="0"/>
        <w:rPr>
          <w:rFonts w:ascii="Helvetica-Bold" w:eastAsiaTheme="minorHAnsi" w:hAnsi="Helvetica-Bold" w:cs="Helvetica-Bold"/>
          <w:b/>
          <w:bCs/>
          <w:color w:val="0000FF"/>
          <w:sz w:val="28"/>
          <w:szCs w:val="28"/>
          <w:lang w:val="en-CA"/>
        </w:rPr>
      </w:pPr>
    </w:p>
    <w:p w14:paraId="74C81ABC" w14:textId="77777777" w:rsidR="008176E0" w:rsidRPr="008176E0" w:rsidRDefault="008176E0" w:rsidP="008176E0">
      <w:pPr>
        <w:autoSpaceDE w:val="0"/>
        <w:autoSpaceDN w:val="0"/>
        <w:adjustRightInd w:val="0"/>
        <w:rPr>
          <w:rFonts w:ascii="Arial" w:eastAsiaTheme="minorHAnsi" w:hAnsi="Arial" w:cs="Arial"/>
          <w:color w:val="000000"/>
          <w:lang w:val="en-CA"/>
        </w:rPr>
      </w:pPr>
      <w:r w:rsidRPr="008176E0">
        <w:rPr>
          <w:rFonts w:ascii="Arial" w:eastAsiaTheme="minorHAnsi" w:hAnsi="Arial" w:cs="Arial"/>
          <w:color w:val="000000"/>
          <w:lang w:val="en-CA"/>
        </w:rPr>
        <w:t>Burt and Sam Jones are brothers and professional accountants. They operate a partnership</w:t>
      </w:r>
      <w:r>
        <w:rPr>
          <w:rFonts w:ascii="Arial" w:eastAsiaTheme="minorHAnsi" w:hAnsi="Arial" w:cs="Arial"/>
          <w:color w:val="000000"/>
          <w:lang w:val="en-CA"/>
        </w:rPr>
        <w:t xml:space="preserve"> </w:t>
      </w:r>
      <w:r w:rsidRPr="008176E0">
        <w:rPr>
          <w:rFonts w:ascii="Arial" w:eastAsiaTheme="minorHAnsi" w:hAnsi="Arial" w:cs="Arial"/>
          <w:color w:val="000000"/>
          <w:lang w:val="en-CA"/>
        </w:rPr>
        <w:t>that specializes in doing accounting and tax work for small to medium sized manufacturing</w:t>
      </w:r>
      <w:r>
        <w:rPr>
          <w:rFonts w:ascii="Arial" w:eastAsiaTheme="minorHAnsi" w:hAnsi="Arial" w:cs="Arial"/>
          <w:color w:val="000000"/>
          <w:lang w:val="en-CA"/>
        </w:rPr>
        <w:t xml:space="preserve"> </w:t>
      </w:r>
      <w:r w:rsidRPr="008176E0">
        <w:rPr>
          <w:rFonts w:ascii="Arial" w:eastAsiaTheme="minorHAnsi" w:hAnsi="Arial" w:cs="Arial"/>
          <w:color w:val="000000"/>
          <w:lang w:val="en-CA"/>
        </w:rPr>
        <w:t>companies. The partnership agreement calls for them to share the partnership profits equally.</w:t>
      </w:r>
      <w:r>
        <w:rPr>
          <w:rFonts w:ascii="Arial" w:eastAsiaTheme="minorHAnsi" w:hAnsi="Arial" w:cs="Arial"/>
          <w:color w:val="000000"/>
          <w:lang w:val="en-CA"/>
        </w:rPr>
        <w:t xml:space="preserve"> </w:t>
      </w:r>
      <w:r w:rsidRPr="008176E0">
        <w:rPr>
          <w:rFonts w:ascii="Arial" w:eastAsiaTheme="minorHAnsi" w:hAnsi="Arial" w:cs="Arial"/>
          <w:color w:val="000000"/>
          <w:lang w:val="en-CA"/>
        </w:rPr>
        <w:t>The partnership has a fiscal year that ends on December 31.</w:t>
      </w:r>
    </w:p>
    <w:p w14:paraId="3BB6A073" w14:textId="77777777" w:rsidR="008176E0" w:rsidRDefault="008176E0" w:rsidP="008176E0">
      <w:pPr>
        <w:autoSpaceDE w:val="0"/>
        <w:autoSpaceDN w:val="0"/>
        <w:adjustRightInd w:val="0"/>
        <w:rPr>
          <w:rFonts w:ascii="Arial" w:eastAsiaTheme="minorHAnsi" w:hAnsi="Arial" w:cs="Arial"/>
          <w:color w:val="000000"/>
          <w:lang w:val="en-CA"/>
        </w:rPr>
      </w:pPr>
    </w:p>
    <w:p w14:paraId="683622E2" w14:textId="77777777" w:rsidR="008176E0" w:rsidRDefault="008176E0" w:rsidP="008176E0">
      <w:pPr>
        <w:autoSpaceDE w:val="0"/>
        <w:autoSpaceDN w:val="0"/>
        <w:adjustRightInd w:val="0"/>
        <w:rPr>
          <w:rFonts w:ascii="Arial" w:eastAsiaTheme="minorHAnsi" w:hAnsi="Arial" w:cs="Arial"/>
          <w:color w:val="000000"/>
          <w:lang w:val="en-CA"/>
        </w:rPr>
      </w:pPr>
      <w:r w:rsidRPr="008176E0">
        <w:rPr>
          <w:rFonts w:ascii="Arial" w:eastAsiaTheme="minorHAnsi" w:hAnsi="Arial" w:cs="Arial"/>
          <w:color w:val="000000"/>
          <w:lang w:val="en-CA"/>
        </w:rPr>
        <w:t>For t</w:t>
      </w:r>
      <w:r w:rsidR="00A018DD">
        <w:rPr>
          <w:rFonts w:ascii="Arial" w:eastAsiaTheme="minorHAnsi" w:hAnsi="Arial" w:cs="Arial"/>
          <w:color w:val="000000"/>
          <w:lang w:val="en-CA"/>
        </w:rPr>
        <w:t>he year ending December 31, 2014</w:t>
      </w:r>
      <w:r w:rsidRPr="008176E0">
        <w:rPr>
          <w:rFonts w:ascii="Arial" w:eastAsiaTheme="minorHAnsi" w:hAnsi="Arial" w:cs="Arial"/>
          <w:color w:val="000000"/>
          <w:lang w:val="en-CA"/>
        </w:rPr>
        <w:t>, they have</w:t>
      </w:r>
      <w:r>
        <w:rPr>
          <w:rFonts w:ascii="Arial" w:eastAsiaTheme="minorHAnsi" w:hAnsi="Arial" w:cs="Arial"/>
          <w:color w:val="000000"/>
          <w:lang w:val="en-CA"/>
        </w:rPr>
        <w:t xml:space="preserve"> prepared the following Income s</w:t>
      </w:r>
      <w:r w:rsidRPr="008176E0">
        <w:rPr>
          <w:rFonts w:ascii="Arial" w:eastAsiaTheme="minorHAnsi" w:hAnsi="Arial" w:cs="Arial"/>
          <w:color w:val="000000"/>
          <w:lang w:val="en-CA"/>
        </w:rPr>
        <w:t>tatement</w:t>
      </w:r>
      <w:r>
        <w:rPr>
          <w:rFonts w:ascii="Arial" w:eastAsiaTheme="minorHAnsi" w:hAnsi="Arial" w:cs="Arial"/>
          <w:color w:val="000000"/>
          <w:lang w:val="en-CA"/>
        </w:rPr>
        <w:t xml:space="preserve"> </w:t>
      </w:r>
      <w:r w:rsidRPr="008176E0">
        <w:rPr>
          <w:rFonts w:ascii="Arial" w:eastAsiaTheme="minorHAnsi" w:hAnsi="Arial" w:cs="Arial"/>
          <w:color w:val="000000"/>
          <w:lang w:val="en-CA"/>
        </w:rPr>
        <w:t>for the partnership:</w:t>
      </w:r>
    </w:p>
    <w:p w14:paraId="7FE52066" w14:textId="77777777" w:rsidR="008176E0" w:rsidRPr="008176E0" w:rsidRDefault="008176E0" w:rsidP="008176E0">
      <w:pPr>
        <w:autoSpaceDE w:val="0"/>
        <w:autoSpaceDN w:val="0"/>
        <w:adjustRightInd w:val="0"/>
        <w:rPr>
          <w:rFonts w:ascii="Arial" w:eastAsiaTheme="minorHAnsi" w:hAnsi="Arial" w:cs="Arial"/>
          <w:color w:val="000000"/>
          <w:lang w:val="en-CA"/>
        </w:rPr>
      </w:pPr>
    </w:p>
    <w:p w14:paraId="1418E344" w14:textId="77777777" w:rsidR="008176E0" w:rsidRPr="008176E0" w:rsidRDefault="008176E0" w:rsidP="008176E0">
      <w:pPr>
        <w:autoSpaceDE w:val="0"/>
        <w:autoSpaceDN w:val="0"/>
        <w:adjustRightInd w:val="0"/>
        <w:jc w:val="center"/>
        <w:rPr>
          <w:rFonts w:ascii="Arial" w:eastAsiaTheme="minorHAnsi" w:hAnsi="Arial" w:cs="Arial"/>
          <w:b/>
          <w:bCs/>
          <w:color w:val="000000"/>
          <w:lang w:val="en-CA"/>
        </w:rPr>
      </w:pPr>
      <w:r>
        <w:rPr>
          <w:rFonts w:ascii="Arial" w:eastAsiaTheme="minorHAnsi" w:hAnsi="Arial" w:cs="Arial"/>
          <w:b/>
          <w:bCs/>
          <w:color w:val="000000"/>
          <w:lang w:val="en-CA"/>
        </w:rPr>
        <w:t>Burt a</w:t>
      </w:r>
      <w:r w:rsidRPr="008176E0">
        <w:rPr>
          <w:rFonts w:ascii="Arial" w:eastAsiaTheme="minorHAnsi" w:hAnsi="Arial" w:cs="Arial"/>
          <w:b/>
          <w:bCs/>
          <w:color w:val="000000"/>
          <w:lang w:val="en-CA"/>
        </w:rPr>
        <w:t>nd Sam Jones</w:t>
      </w:r>
    </w:p>
    <w:p w14:paraId="19D36512" w14:textId="77777777" w:rsidR="008176E0" w:rsidRPr="008176E0" w:rsidRDefault="008176E0" w:rsidP="008176E0">
      <w:pPr>
        <w:autoSpaceDE w:val="0"/>
        <w:autoSpaceDN w:val="0"/>
        <w:adjustRightInd w:val="0"/>
        <w:jc w:val="center"/>
        <w:rPr>
          <w:rFonts w:ascii="Arial" w:eastAsiaTheme="minorHAnsi" w:hAnsi="Arial" w:cs="Arial"/>
          <w:b/>
          <w:bCs/>
          <w:color w:val="000000"/>
          <w:lang w:val="en-CA"/>
        </w:rPr>
      </w:pPr>
      <w:r w:rsidRPr="008176E0">
        <w:rPr>
          <w:rFonts w:ascii="Arial" w:eastAsiaTheme="minorHAnsi" w:hAnsi="Arial" w:cs="Arial"/>
          <w:b/>
          <w:bCs/>
          <w:color w:val="000000"/>
          <w:lang w:val="en-CA"/>
        </w:rPr>
        <w:t>Partnership Income Statement</w:t>
      </w:r>
    </w:p>
    <w:p w14:paraId="5DD9344F" w14:textId="77777777" w:rsidR="008176E0" w:rsidRDefault="008176E0" w:rsidP="008176E0">
      <w:pPr>
        <w:autoSpaceDE w:val="0"/>
        <w:autoSpaceDN w:val="0"/>
        <w:adjustRightInd w:val="0"/>
        <w:jc w:val="center"/>
        <w:rPr>
          <w:rFonts w:ascii="Arial" w:eastAsiaTheme="minorHAnsi" w:hAnsi="Arial" w:cs="Arial"/>
          <w:b/>
          <w:bCs/>
          <w:color w:val="000000"/>
          <w:lang w:val="en-CA"/>
        </w:rPr>
      </w:pPr>
      <w:r>
        <w:rPr>
          <w:rFonts w:ascii="Arial" w:eastAsiaTheme="minorHAnsi" w:hAnsi="Arial" w:cs="Arial"/>
          <w:b/>
          <w:bCs/>
          <w:color w:val="000000"/>
          <w:lang w:val="en-CA"/>
        </w:rPr>
        <w:t>Year Ending December 31, 2014</w:t>
      </w:r>
    </w:p>
    <w:p w14:paraId="70B8B38E" w14:textId="77777777" w:rsidR="008176E0" w:rsidRPr="008176E0" w:rsidRDefault="008176E0" w:rsidP="008176E0">
      <w:pPr>
        <w:autoSpaceDE w:val="0"/>
        <w:autoSpaceDN w:val="0"/>
        <w:adjustRightInd w:val="0"/>
        <w:jc w:val="center"/>
        <w:rPr>
          <w:rFonts w:ascii="Arial" w:eastAsiaTheme="minorHAnsi" w:hAnsi="Arial" w:cs="Arial"/>
          <w:b/>
          <w:bCs/>
          <w:color w:val="000000"/>
          <w:lang w:val="en-CA"/>
        </w:rPr>
      </w:pPr>
    </w:p>
    <w:p w14:paraId="78CD4E43" w14:textId="77777777" w:rsidR="008176E0" w:rsidRPr="008176E0" w:rsidRDefault="008176E0" w:rsidP="008176E0">
      <w:pPr>
        <w:tabs>
          <w:tab w:val="right" w:pos="7938"/>
        </w:tabs>
        <w:autoSpaceDE w:val="0"/>
        <w:autoSpaceDN w:val="0"/>
        <w:adjustRightInd w:val="0"/>
        <w:rPr>
          <w:rFonts w:ascii="Arial" w:eastAsiaTheme="minorHAnsi" w:hAnsi="Arial" w:cs="Arial"/>
          <w:color w:val="000000"/>
          <w:lang w:val="en-CA"/>
        </w:rPr>
      </w:pPr>
      <w:r w:rsidRPr="008176E0">
        <w:rPr>
          <w:rFonts w:ascii="Arial" w:eastAsiaTheme="minorHAnsi" w:hAnsi="Arial" w:cs="Arial"/>
          <w:color w:val="000000"/>
          <w:lang w:val="en-CA"/>
        </w:rPr>
        <w:t xml:space="preserve">Revenues </w:t>
      </w:r>
      <w:r>
        <w:rPr>
          <w:rFonts w:ascii="Arial" w:eastAsiaTheme="minorHAnsi" w:hAnsi="Arial" w:cs="Arial"/>
          <w:color w:val="000000"/>
          <w:lang w:val="en-CA"/>
        </w:rPr>
        <w:tab/>
      </w:r>
      <w:r w:rsidRPr="008176E0">
        <w:rPr>
          <w:rFonts w:ascii="Arial" w:eastAsiaTheme="minorHAnsi" w:hAnsi="Arial" w:cs="Arial"/>
          <w:color w:val="000000"/>
          <w:lang w:val="en-CA"/>
        </w:rPr>
        <w:t>$707,000</w:t>
      </w:r>
    </w:p>
    <w:p w14:paraId="77404DF5" w14:textId="77777777" w:rsidR="008176E0" w:rsidRPr="008176E0" w:rsidRDefault="008176E0" w:rsidP="008176E0">
      <w:pPr>
        <w:tabs>
          <w:tab w:val="right" w:pos="7938"/>
        </w:tabs>
        <w:autoSpaceDE w:val="0"/>
        <w:autoSpaceDN w:val="0"/>
        <w:adjustRightInd w:val="0"/>
        <w:rPr>
          <w:rFonts w:ascii="Arial" w:eastAsiaTheme="minorHAnsi" w:hAnsi="Arial" w:cs="Arial"/>
          <w:color w:val="000000"/>
          <w:lang w:val="en-CA"/>
        </w:rPr>
      </w:pPr>
      <w:r w:rsidRPr="008176E0">
        <w:rPr>
          <w:rFonts w:ascii="Arial" w:eastAsiaTheme="minorHAnsi" w:hAnsi="Arial" w:cs="Arial"/>
          <w:color w:val="000000"/>
          <w:lang w:val="en-CA"/>
        </w:rPr>
        <w:t xml:space="preserve">Eligible Dividends </w:t>
      </w:r>
      <w:r>
        <w:rPr>
          <w:rFonts w:ascii="Arial" w:eastAsiaTheme="minorHAnsi" w:hAnsi="Arial" w:cs="Arial"/>
          <w:color w:val="000000"/>
          <w:lang w:val="en-CA"/>
        </w:rPr>
        <w:t>from Canadian c</w:t>
      </w:r>
      <w:r w:rsidRPr="008176E0">
        <w:rPr>
          <w:rFonts w:ascii="Arial" w:eastAsiaTheme="minorHAnsi" w:hAnsi="Arial" w:cs="Arial"/>
          <w:color w:val="000000"/>
          <w:lang w:val="en-CA"/>
        </w:rPr>
        <w:t xml:space="preserve">orporations </w:t>
      </w:r>
      <w:r>
        <w:rPr>
          <w:rFonts w:ascii="Arial" w:eastAsiaTheme="minorHAnsi" w:hAnsi="Arial" w:cs="Arial"/>
          <w:color w:val="000000"/>
          <w:lang w:val="en-CA"/>
        </w:rPr>
        <w:tab/>
      </w:r>
      <w:r w:rsidRPr="008176E0">
        <w:rPr>
          <w:rFonts w:ascii="Arial" w:eastAsiaTheme="minorHAnsi" w:hAnsi="Arial" w:cs="Arial"/>
          <w:color w:val="000000"/>
          <w:lang w:val="en-CA"/>
        </w:rPr>
        <w:t>32,000</w:t>
      </w:r>
    </w:p>
    <w:p w14:paraId="78FBA650" w14:textId="77777777" w:rsidR="008176E0" w:rsidRPr="008176E0" w:rsidRDefault="008176E0" w:rsidP="008176E0">
      <w:pPr>
        <w:tabs>
          <w:tab w:val="right" w:pos="7938"/>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Gain on Sale of Shares o</w:t>
      </w:r>
      <w:r w:rsidRPr="008176E0">
        <w:rPr>
          <w:rFonts w:ascii="Arial" w:eastAsiaTheme="minorHAnsi" w:hAnsi="Arial" w:cs="Arial"/>
          <w:color w:val="000000"/>
          <w:lang w:val="en-CA"/>
        </w:rPr>
        <w:t>f Canadian Public Corporations</w:t>
      </w:r>
      <w:r>
        <w:rPr>
          <w:rFonts w:ascii="Arial" w:eastAsiaTheme="minorHAnsi" w:hAnsi="Arial" w:cs="Arial"/>
          <w:color w:val="000000"/>
          <w:lang w:val="en-CA"/>
        </w:rPr>
        <w:tab/>
      </w:r>
      <w:r w:rsidRPr="008176E0">
        <w:rPr>
          <w:rFonts w:ascii="Arial" w:eastAsiaTheme="minorHAnsi" w:hAnsi="Arial" w:cs="Arial"/>
          <w:color w:val="000000"/>
          <w:lang w:val="en-CA"/>
        </w:rPr>
        <w:t xml:space="preserve"> </w:t>
      </w:r>
      <w:r w:rsidRPr="008176E0">
        <w:rPr>
          <w:rFonts w:ascii="Arial" w:eastAsiaTheme="minorHAnsi" w:hAnsi="Arial" w:cs="Arial"/>
          <w:color w:val="000000"/>
          <w:u w:val="single"/>
          <w:lang w:val="en-CA"/>
        </w:rPr>
        <w:t>52,000</w:t>
      </w:r>
    </w:p>
    <w:p w14:paraId="69284412" w14:textId="77777777" w:rsidR="008176E0" w:rsidRDefault="008176E0" w:rsidP="008176E0">
      <w:pPr>
        <w:tabs>
          <w:tab w:val="right" w:pos="7938"/>
        </w:tabs>
        <w:autoSpaceDE w:val="0"/>
        <w:autoSpaceDN w:val="0"/>
        <w:adjustRightInd w:val="0"/>
        <w:rPr>
          <w:rFonts w:ascii="Arial" w:eastAsiaTheme="minorHAnsi" w:hAnsi="Arial" w:cs="Arial"/>
          <w:color w:val="000000"/>
          <w:lang w:val="en-CA"/>
        </w:rPr>
      </w:pPr>
      <w:r w:rsidRPr="008176E0">
        <w:rPr>
          <w:rFonts w:ascii="Arial" w:eastAsiaTheme="minorHAnsi" w:hAnsi="Arial" w:cs="Arial"/>
          <w:color w:val="000000"/>
          <w:lang w:val="en-CA"/>
        </w:rPr>
        <w:t xml:space="preserve">Total Revenues </w:t>
      </w:r>
      <w:r>
        <w:rPr>
          <w:rFonts w:ascii="Arial" w:eastAsiaTheme="minorHAnsi" w:hAnsi="Arial" w:cs="Arial"/>
          <w:color w:val="000000"/>
          <w:lang w:val="en-CA"/>
        </w:rPr>
        <w:tab/>
      </w:r>
      <w:r w:rsidRPr="008176E0">
        <w:rPr>
          <w:rFonts w:ascii="Arial" w:eastAsiaTheme="minorHAnsi" w:hAnsi="Arial" w:cs="Arial"/>
          <w:color w:val="000000"/>
          <w:lang w:val="en-CA"/>
        </w:rPr>
        <w:t>$791,000</w:t>
      </w:r>
    </w:p>
    <w:p w14:paraId="48C84DDD" w14:textId="77777777" w:rsidR="008176E0" w:rsidRPr="008176E0" w:rsidRDefault="008176E0" w:rsidP="008176E0">
      <w:pPr>
        <w:tabs>
          <w:tab w:val="right" w:pos="7938"/>
        </w:tabs>
        <w:autoSpaceDE w:val="0"/>
        <w:autoSpaceDN w:val="0"/>
        <w:adjustRightInd w:val="0"/>
        <w:rPr>
          <w:rFonts w:ascii="Arial" w:eastAsiaTheme="minorHAnsi" w:hAnsi="Arial" w:cs="Arial"/>
          <w:color w:val="000000"/>
          <w:lang w:val="en-CA"/>
        </w:rPr>
      </w:pPr>
    </w:p>
    <w:p w14:paraId="476003A2" w14:textId="77777777" w:rsidR="008176E0" w:rsidRDefault="008176E0" w:rsidP="008176E0">
      <w:pPr>
        <w:autoSpaceDE w:val="0"/>
        <w:autoSpaceDN w:val="0"/>
        <w:adjustRightInd w:val="0"/>
        <w:rPr>
          <w:rFonts w:ascii="Arial" w:eastAsiaTheme="minorHAnsi" w:hAnsi="Arial" w:cs="Arial"/>
          <w:color w:val="000000"/>
          <w:lang w:val="en-CA"/>
        </w:rPr>
      </w:pPr>
      <w:r w:rsidRPr="008176E0">
        <w:rPr>
          <w:rFonts w:ascii="Arial" w:eastAsiaTheme="minorHAnsi" w:hAnsi="Arial" w:cs="Arial"/>
          <w:color w:val="000000"/>
          <w:lang w:val="en-CA"/>
        </w:rPr>
        <w:t>Expenses:</w:t>
      </w:r>
    </w:p>
    <w:p w14:paraId="49782A5A" w14:textId="77777777" w:rsidR="008176E0" w:rsidRPr="008176E0" w:rsidRDefault="008176E0" w:rsidP="008176E0">
      <w:pPr>
        <w:autoSpaceDE w:val="0"/>
        <w:autoSpaceDN w:val="0"/>
        <w:adjustRightInd w:val="0"/>
        <w:rPr>
          <w:rFonts w:ascii="Arial" w:eastAsiaTheme="minorHAnsi" w:hAnsi="Arial" w:cs="Arial"/>
          <w:color w:val="000000"/>
          <w:lang w:val="en-CA"/>
        </w:rPr>
      </w:pPr>
    </w:p>
    <w:p w14:paraId="21FDA9FF" w14:textId="77777777" w:rsidR="008176E0" w:rsidRPr="008176E0" w:rsidRDefault="008176E0" w:rsidP="008176E0">
      <w:pPr>
        <w:tabs>
          <w:tab w:val="right" w:pos="6237"/>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Salaries to employees</w:t>
      </w:r>
      <w:r>
        <w:rPr>
          <w:rFonts w:ascii="Arial" w:eastAsiaTheme="minorHAnsi" w:hAnsi="Arial" w:cs="Arial"/>
          <w:color w:val="000000"/>
          <w:lang w:val="en-CA"/>
        </w:rPr>
        <w:tab/>
        <w:t>$286,000</w:t>
      </w:r>
    </w:p>
    <w:p w14:paraId="1B6F5350" w14:textId="77777777" w:rsidR="008176E0" w:rsidRPr="008176E0" w:rsidRDefault="008176E0" w:rsidP="008176E0">
      <w:pPr>
        <w:tabs>
          <w:tab w:val="right" w:pos="6237"/>
        </w:tabs>
        <w:autoSpaceDE w:val="0"/>
        <w:autoSpaceDN w:val="0"/>
        <w:adjustRightInd w:val="0"/>
        <w:rPr>
          <w:rFonts w:ascii="Arial" w:eastAsiaTheme="minorHAnsi" w:hAnsi="Arial" w:cs="Arial"/>
          <w:color w:val="000000"/>
          <w:lang w:val="en-CA"/>
        </w:rPr>
      </w:pPr>
      <w:r w:rsidRPr="008176E0">
        <w:rPr>
          <w:rFonts w:ascii="Arial" w:eastAsiaTheme="minorHAnsi" w:hAnsi="Arial" w:cs="Arial"/>
          <w:color w:val="000000"/>
          <w:lang w:val="en-CA"/>
        </w:rPr>
        <w:t xml:space="preserve">Office Rent </w:t>
      </w:r>
      <w:r>
        <w:rPr>
          <w:rFonts w:ascii="Arial" w:eastAsiaTheme="minorHAnsi" w:hAnsi="Arial" w:cs="Arial"/>
          <w:color w:val="000000"/>
          <w:lang w:val="en-CA"/>
        </w:rPr>
        <w:tab/>
        <w:t xml:space="preserve"> 64,000</w:t>
      </w:r>
    </w:p>
    <w:p w14:paraId="18DBD5F8" w14:textId="77777777" w:rsidR="008176E0" w:rsidRPr="008176E0" w:rsidRDefault="008176E0" w:rsidP="008176E0">
      <w:pPr>
        <w:tabs>
          <w:tab w:val="right" w:pos="6237"/>
        </w:tabs>
        <w:autoSpaceDE w:val="0"/>
        <w:autoSpaceDN w:val="0"/>
        <w:adjustRightInd w:val="0"/>
        <w:rPr>
          <w:rFonts w:ascii="Arial" w:eastAsiaTheme="minorHAnsi" w:hAnsi="Arial" w:cs="Arial"/>
          <w:color w:val="000000"/>
          <w:lang w:val="en-CA"/>
        </w:rPr>
      </w:pPr>
      <w:r w:rsidRPr="008176E0">
        <w:rPr>
          <w:rFonts w:ascii="Arial" w:eastAsiaTheme="minorHAnsi" w:hAnsi="Arial" w:cs="Arial"/>
          <w:color w:val="000000"/>
          <w:lang w:val="en-CA"/>
        </w:rPr>
        <w:t xml:space="preserve">Office Supplies </w:t>
      </w:r>
      <w:r>
        <w:rPr>
          <w:rFonts w:ascii="Arial" w:eastAsiaTheme="minorHAnsi" w:hAnsi="Arial" w:cs="Arial"/>
          <w:color w:val="000000"/>
          <w:lang w:val="en-CA"/>
        </w:rPr>
        <w:tab/>
        <w:t xml:space="preserve"> 26,000</w:t>
      </w:r>
    </w:p>
    <w:p w14:paraId="44AC3D85" w14:textId="77777777" w:rsidR="008176E0" w:rsidRPr="008176E0" w:rsidRDefault="002A788C" w:rsidP="008176E0">
      <w:pPr>
        <w:tabs>
          <w:tab w:val="right" w:pos="6237"/>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Depreciation on assets</w:t>
      </w:r>
      <w:r w:rsidR="008176E0">
        <w:rPr>
          <w:rFonts w:ascii="Arial" w:eastAsiaTheme="minorHAnsi" w:hAnsi="Arial" w:cs="Arial"/>
          <w:color w:val="000000"/>
          <w:lang w:val="en-CA"/>
        </w:rPr>
        <w:t xml:space="preserve"> </w:t>
      </w:r>
      <w:r w:rsidR="008176E0">
        <w:rPr>
          <w:rFonts w:ascii="Arial" w:eastAsiaTheme="minorHAnsi" w:hAnsi="Arial" w:cs="Arial"/>
          <w:color w:val="000000"/>
          <w:lang w:val="en-CA"/>
        </w:rPr>
        <w:tab/>
        <w:t xml:space="preserve"> 29,000</w:t>
      </w:r>
    </w:p>
    <w:p w14:paraId="1EC0FA86" w14:textId="77777777" w:rsidR="008176E0" w:rsidRPr="008176E0" w:rsidRDefault="008176E0" w:rsidP="008176E0">
      <w:pPr>
        <w:tabs>
          <w:tab w:val="right" w:pos="6237"/>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 xml:space="preserve">Charitable Donations </w:t>
      </w:r>
      <w:r>
        <w:rPr>
          <w:rFonts w:ascii="Arial" w:eastAsiaTheme="minorHAnsi" w:hAnsi="Arial" w:cs="Arial"/>
          <w:color w:val="000000"/>
          <w:lang w:val="en-CA"/>
        </w:rPr>
        <w:tab/>
        <w:t>63,000</w:t>
      </w:r>
    </w:p>
    <w:p w14:paraId="6C57AD09" w14:textId="77777777" w:rsidR="008176E0" w:rsidRPr="008176E0" w:rsidRDefault="002A788C" w:rsidP="008176E0">
      <w:pPr>
        <w:tabs>
          <w:tab w:val="right" w:pos="6237"/>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Drawings b</w:t>
      </w:r>
      <w:r w:rsidR="008176E0">
        <w:rPr>
          <w:rFonts w:ascii="Arial" w:eastAsiaTheme="minorHAnsi" w:hAnsi="Arial" w:cs="Arial"/>
          <w:color w:val="000000"/>
          <w:lang w:val="en-CA"/>
        </w:rPr>
        <w:t xml:space="preserve">y Burt </w:t>
      </w:r>
      <w:r w:rsidR="008176E0">
        <w:rPr>
          <w:rFonts w:ascii="Arial" w:eastAsiaTheme="minorHAnsi" w:hAnsi="Arial" w:cs="Arial"/>
          <w:color w:val="000000"/>
          <w:lang w:val="en-CA"/>
        </w:rPr>
        <w:tab/>
        <w:t>145,000</w:t>
      </w:r>
    </w:p>
    <w:p w14:paraId="7A96219C" w14:textId="77777777" w:rsidR="008176E0" w:rsidRPr="008176E0" w:rsidRDefault="002A788C" w:rsidP="008176E0">
      <w:pPr>
        <w:tabs>
          <w:tab w:val="right" w:pos="6237"/>
          <w:tab w:val="right" w:pos="7938"/>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Drawings b</w:t>
      </w:r>
      <w:r w:rsidR="008176E0">
        <w:rPr>
          <w:rFonts w:ascii="Arial" w:eastAsiaTheme="minorHAnsi" w:hAnsi="Arial" w:cs="Arial"/>
          <w:color w:val="000000"/>
          <w:lang w:val="en-CA"/>
        </w:rPr>
        <w:t xml:space="preserve">y Sam  </w:t>
      </w:r>
      <w:r w:rsidR="008176E0">
        <w:rPr>
          <w:rFonts w:ascii="Arial" w:eastAsiaTheme="minorHAnsi" w:hAnsi="Arial" w:cs="Arial"/>
          <w:color w:val="000000"/>
          <w:lang w:val="en-CA"/>
        </w:rPr>
        <w:tab/>
      </w:r>
      <w:r w:rsidR="008176E0" w:rsidRPr="008176E0">
        <w:rPr>
          <w:rFonts w:ascii="Arial" w:eastAsiaTheme="minorHAnsi" w:hAnsi="Arial" w:cs="Arial"/>
          <w:color w:val="000000"/>
          <w:u w:val="single"/>
          <w:lang w:val="en-CA"/>
        </w:rPr>
        <w:t>153,000</w:t>
      </w:r>
      <w:r w:rsidR="008176E0" w:rsidRPr="008176E0">
        <w:rPr>
          <w:rFonts w:ascii="Arial" w:eastAsiaTheme="minorHAnsi" w:hAnsi="Arial" w:cs="Arial"/>
          <w:color w:val="000000"/>
          <w:lang w:val="en-CA"/>
        </w:rPr>
        <w:t xml:space="preserve"> </w:t>
      </w:r>
      <w:r w:rsidR="008176E0">
        <w:rPr>
          <w:rFonts w:ascii="Arial" w:eastAsiaTheme="minorHAnsi" w:hAnsi="Arial" w:cs="Arial"/>
          <w:color w:val="000000"/>
          <w:lang w:val="en-CA"/>
        </w:rPr>
        <w:tab/>
      </w:r>
      <w:r w:rsidR="008176E0" w:rsidRPr="008176E0">
        <w:rPr>
          <w:rFonts w:ascii="Arial" w:eastAsiaTheme="minorHAnsi" w:hAnsi="Arial" w:cs="Arial"/>
          <w:color w:val="000000"/>
          <w:u w:val="single"/>
          <w:lang w:val="en-CA"/>
        </w:rPr>
        <w:t>766,000</w:t>
      </w:r>
    </w:p>
    <w:p w14:paraId="6C945AE0" w14:textId="77777777" w:rsidR="008176E0" w:rsidRDefault="008176E0" w:rsidP="008176E0">
      <w:pPr>
        <w:tabs>
          <w:tab w:val="right" w:pos="7938"/>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 xml:space="preserve">Net Income </w:t>
      </w:r>
      <w:r>
        <w:rPr>
          <w:rFonts w:ascii="Arial" w:eastAsiaTheme="minorHAnsi" w:hAnsi="Arial" w:cs="Arial"/>
          <w:color w:val="000000"/>
          <w:lang w:val="en-CA"/>
        </w:rPr>
        <w:tab/>
      </w:r>
      <w:r w:rsidRPr="008176E0">
        <w:rPr>
          <w:rFonts w:ascii="Arial" w:eastAsiaTheme="minorHAnsi" w:hAnsi="Arial" w:cs="Arial"/>
          <w:color w:val="000000"/>
          <w:lang w:val="en-CA"/>
        </w:rPr>
        <w:t xml:space="preserve"> </w:t>
      </w:r>
      <w:r w:rsidRPr="008176E0">
        <w:rPr>
          <w:rFonts w:ascii="Arial" w:eastAsiaTheme="minorHAnsi" w:hAnsi="Arial" w:cs="Arial"/>
          <w:color w:val="000000"/>
          <w:u w:val="double"/>
          <w:lang w:val="en-CA"/>
        </w:rPr>
        <w:t>$ 25,000</w:t>
      </w:r>
    </w:p>
    <w:p w14:paraId="126F314C" w14:textId="77777777" w:rsidR="008176E0" w:rsidRDefault="008176E0" w:rsidP="008176E0">
      <w:pPr>
        <w:tabs>
          <w:tab w:val="right" w:pos="7938"/>
        </w:tabs>
        <w:autoSpaceDE w:val="0"/>
        <w:autoSpaceDN w:val="0"/>
        <w:adjustRightInd w:val="0"/>
        <w:rPr>
          <w:rFonts w:ascii="Arial" w:eastAsiaTheme="minorHAnsi" w:hAnsi="Arial" w:cs="Arial"/>
          <w:color w:val="000000"/>
          <w:lang w:val="en-CA"/>
        </w:rPr>
      </w:pPr>
    </w:p>
    <w:p w14:paraId="4EC2F611" w14:textId="77777777" w:rsidR="002A788C" w:rsidRDefault="002A788C" w:rsidP="008176E0">
      <w:pPr>
        <w:tabs>
          <w:tab w:val="right" w:pos="7938"/>
        </w:tabs>
        <w:autoSpaceDE w:val="0"/>
        <w:autoSpaceDN w:val="0"/>
        <w:adjustRightInd w:val="0"/>
        <w:rPr>
          <w:rFonts w:ascii="Arial" w:eastAsiaTheme="minorHAnsi" w:hAnsi="Arial" w:cs="Arial"/>
          <w:color w:val="000000"/>
          <w:lang w:val="en-CA"/>
        </w:rPr>
      </w:pPr>
      <w:r w:rsidRPr="002A788C">
        <w:rPr>
          <w:rFonts w:ascii="Arial" w:eastAsiaTheme="minorHAnsi" w:hAnsi="Arial" w:cs="Arial"/>
          <w:color w:val="000000"/>
          <w:u w:val="single"/>
          <w:lang w:val="en-CA"/>
        </w:rPr>
        <w:t>Additional Information:</w:t>
      </w:r>
    </w:p>
    <w:p w14:paraId="2866D2A1" w14:textId="77777777" w:rsidR="002A788C" w:rsidRDefault="002A788C" w:rsidP="008176E0">
      <w:pPr>
        <w:tabs>
          <w:tab w:val="right" w:pos="7938"/>
        </w:tabs>
        <w:autoSpaceDE w:val="0"/>
        <w:autoSpaceDN w:val="0"/>
        <w:adjustRightInd w:val="0"/>
        <w:rPr>
          <w:rFonts w:ascii="Arial" w:eastAsiaTheme="minorHAnsi" w:hAnsi="Arial" w:cs="Arial"/>
          <w:color w:val="000000"/>
          <w:lang w:val="en-CA"/>
        </w:rPr>
      </w:pPr>
    </w:p>
    <w:p w14:paraId="0BAB25E9" w14:textId="77777777" w:rsidR="002A788C" w:rsidRDefault="0091747F" w:rsidP="008176E0">
      <w:pPr>
        <w:tabs>
          <w:tab w:val="right" w:pos="7938"/>
        </w:tabs>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On January 1, 2014 the partnership had a Class 10 UCC balance of $90,000 and a balance of $28,000 in Class 8. During the year, the partnership purchased furniture totalling $12,000. There were no dispositions.</w:t>
      </w:r>
    </w:p>
    <w:p w14:paraId="3FDA10B2" w14:textId="77777777" w:rsidR="00B2484B" w:rsidRDefault="00B2484B" w:rsidP="008176E0">
      <w:pPr>
        <w:tabs>
          <w:tab w:val="right" w:pos="7938"/>
        </w:tabs>
        <w:autoSpaceDE w:val="0"/>
        <w:autoSpaceDN w:val="0"/>
        <w:adjustRightInd w:val="0"/>
        <w:rPr>
          <w:rFonts w:ascii="Arial" w:eastAsiaTheme="minorHAnsi" w:hAnsi="Arial" w:cs="Arial"/>
          <w:color w:val="000000"/>
          <w:lang w:val="en-CA"/>
        </w:rPr>
      </w:pPr>
    </w:p>
    <w:p w14:paraId="2BBF4738" w14:textId="77777777" w:rsidR="00B2484B" w:rsidRDefault="00B2484B" w:rsidP="008176E0">
      <w:pPr>
        <w:tabs>
          <w:tab w:val="right" w:pos="7938"/>
        </w:tabs>
        <w:autoSpaceDE w:val="0"/>
        <w:autoSpaceDN w:val="0"/>
        <w:adjustRightInd w:val="0"/>
        <w:rPr>
          <w:rFonts w:ascii="Arial" w:eastAsiaTheme="minorHAnsi" w:hAnsi="Arial" w:cs="Arial"/>
          <w:color w:val="000000"/>
          <w:lang w:val="en-CA"/>
        </w:rPr>
      </w:pPr>
    </w:p>
    <w:p w14:paraId="641BFEEA" w14:textId="77777777" w:rsidR="00B2484B" w:rsidRPr="00B2484B" w:rsidRDefault="00B2484B" w:rsidP="00B2484B">
      <w:pPr>
        <w:autoSpaceDE w:val="0"/>
        <w:autoSpaceDN w:val="0"/>
        <w:adjustRightInd w:val="0"/>
        <w:rPr>
          <w:rFonts w:ascii="Arial" w:eastAsiaTheme="minorHAnsi" w:hAnsi="Arial" w:cs="Arial"/>
          <w:b/>
          <w:bCs/>
          <w:color w:val="000000"/>
          <w:u w:val="single"/>
          <w:lang w:val="en-CA"/>
        </w:rPr>
      </w:pPr>
      <w:r w:rsidRPr="00B2484B">
        <w:rPr>
          <w:rFonts w:ascii="Arial" w:eastAsiaTheme="minorHAnsi" w:hAnsi="Arial" w:cs="Arial"/>
          <w:b/>
          <w:bCs/>
          <w:color w:val="000000"/>
          <w:u w:val="single"/>
          <w:lang w:val="en-CA"/>
        </w:rPr>
        <w:t>Required:</w:t>
      </w:r>
    </w:p>
    <w:p w14:paraId="210F5377" w14:textId="77777777" w:rsidR="00B2484B" w:rsidRPr="00B2484B" w:rsidRDefault="00B2484B" w:rsidP="00B2484B">
      <w:pPr>
        <w:autoSpaceDE w:val="0"/>
        <w:autoSpaceDN w:val="0"/>
        <w:adjustRightInd w:val="0"/>
        <w:rPr>
          <w:rFonts w:ascii="Arial" w:eastAsiaTheme="minorHAnsi" w:hAnsi="Arial" w:cs="Arial"/>
          <w:b/>
          <w:bCs/>
          <w:color w:val="000000"/>
          <w:lang w:val="en-CA"/>
        </w:rPr>
      </w:pPr>
    </w:p>
    <w:p w14:paraId="6401CAC1" w14:textId="77777777" w:rsidR="00B2484B" w:rsidRPr="00B2484B" w:rsidRDefault="00B2484B" w:rsidP="00B2484B">
      <w:pPr>
        <w:autoSpaceDE w:val="0"/>
        <w:autoSpaceDN w:val="0"/>
        <w:adjustRightInd w:val="0"/>
        <w:rPr>
          <w:rFonts w:ascii="Arial" w:eastAsiaTheme="minorHAnsi" w:hAnsi="Arial" w:cs="Arial"/>
          <w:color w:val="000000"/>
          <w:lang w:val="en-CA"/>
        </w:rPr>
      </w:pPr>
      <w:r w:rsidRPr="00B2484B">
        <w:rPr>
          <w:rFonts w:ascii="Arial" w:eastAsiaTheme="minorHAnsi" w:hAnsi="Arial" w:cs="Arial"/>
          <w:color w:val="000000"/>
          <w:lang w:val="en-CA"/>
        </w:rPr>
        <w:t xml:space="preserve">Calculate the minimum amount of </w:t>
      </w:r>
      <w:r w:rsidRPr="009D41D4">
        <w:rPr>
          <w:rFonts w:ascii="Arial" w:eastAsiaTheme="minorHAnsi" w:hAnsi="Arial" w:cs="Arial"/>
          <w:b/>
          <w:color w:val="000000"/>
          <w:lang w:val="en-CA"/>
        </w:rPr>
        <w:t>Net Business Income</w:t>
      </w:r>
      <w:r w:rsidRPr="00B2484B">
        <w:rPr>
          <w:rFonts w:ascii="Arial" w:eastAsiaTheme="minorHAnsi" w:hAnsi="Arial" w:cs="Arial"/>
          <w:color w:val="000000"/>
          <w:lang w:val="en-CA"/>
        </w:rPr>
        <w:t xml:space="preserve"> from the partnership to</w:t>
      </w:r>
    </w:p>
    <w:p w14:paraId="33CC35BD" w14:textId="77777777" w:rsidR="00B2484B" w:rsidRDefault="00D27C5D" w:rsidP="00B2484B">
      <w:pPr>
        <w:autoSpaceDE w:val="0"/>
        <w:autoSpaceDN w:val="0"/>
        <w:adjustRightInd w:val="0"/>
        <w:rPr>
          <w:rFonts w:ascii="Arial" w:eastAsiaTheme="minorHAnsi" w:hAnsi="Arial" w:cs="Arial"/>
          <w:color w:val="000000"/>
          <w:lang w:val="en-CA"/>
        </w:rPr>
      </w:pPr>
      <w:r>
        <w:rPr>
          <w:rFonts w:ascii="Arial" w:eastAsiaTheme="minorHAnsi" w:hAnsi="Arial" w:cs="Arial"/>
          <w:color w:val="000000"/>
          <w:lang w:val="en-CA"/>
        </w:rPr>
        <w:t>be report</w:t>
      </w:r>
      <w:r w:rsidR="00B2484B" w:rsidRPr="00B2484B">
        <w:rPr>
          <w:rFonts w:ascii="Arial" w:eastAsiaTheme="minorHAnsi" w:hAnsi="Arial" w:cs="Arial"/>
          <w:color w:val="000000"/>
          <w:lang w:val="en-CA"/>
        </w:rPr>
        <w:t xml:space="preserve">ed in the tax returns </w:t>
      </w:r>
      <w:r w:rsidR="00B2484B">
        <w:rPr>
          <w:rFonts w:ascii="Arial" w:eastAsiaTheme="minorHAnsi" w:hAnsi="Arial" w:cs="Arial"/>
          <w:color w:val="000000"/>
          <w:lang w:val="en-CA"/>
        </w:rPr>
        <w:t>of each of the brothers for</w:t>
      </w:r>
      <w:r>
        <w:rPr>
          <w:rFonts w:ascii="Arial" w:eastAsiaTheme="minorHAnsi" w:hAnsi="Arial" w:cs="Arial"/>
          <w:color w:val="000000"/>
          <w:lang w:val="en-CA"/>
        </w:rPr>
        <w:t xml:space="preserve"> the</w:t>
      </w:r>
      <w:r w:rsidR="00B2484B">
        <w:rPr>
          <w:rFonts w:ascii="Arial" w:eastAsiaTheme="minorHAnsi" w:hAnsi="Arial" w:cs="Arial"/>
          <w:color w:val="000000"/>
          <w:lang w:val="en-CA"/>
        </w:rPr>
        <w:t xml:space="preserve"> 2014</w:t>
      </w:r>
      <w:r>
        <w:rPr>
          <w:rFonts w:ascii="Arial" w:eastAsiaTheme="minorHAnsi" w:hAnsi="Arial" w:cs="Arial"/>
          <w:color w:val="000000"/>
          <w:lang w:val="en-CA"/>
        </w:rPr>
        <w:t xml:space="preserve"> taxation year</w:t>
      </w:r>
      <w:r w:rsidR="00B2484B" w:rsidRPr="00B2484B">
        <w:rPr>
          <w:rFonts w:ascii="Arial" w:eastAsiaTheme="minorHAnsi" w:hAnsi="Arial" w:cs="Arial"/>
          <w:color w:val="000000"/>
          <w:lang w:val="en-CA"/>
        </w:rPr>
        <w:t xml:space="preserve">. </w:t>
      </w:r>
      <w:r w:rsidR="00B2484B" w:rsidRPr="00E559DF">
        <w:rPr>
          <w:rFonts w:ascii="Arial" w:eastAsiaTheme="minorHAnsi" w:hAnsi="Arial" w:cs="Arial"/>
          <w:b/>
          <w:color w:val="000000"/>
          <w:lang w:val="en-CA"/>
        </w:rPr>
        <w:t>Also</w:t>
      </w:r>
      <w:r w:rsidR="00B2484B" w:rsidRPr="00B2484B">
        <w:rPr>
          <w:rFonts w:ascii="Arial" w:eastAsiaTheme="minorHAnsi" w:hAnsi="Arial" w:cs="Arial"/>
          <w:color w:val="000000"/>
          <w:lang w:val="en-CA"/>
        </w:rPr>
        <w:t xml:space="preserve"> indicate other amounts</w:t>
      </w:r>
      <w:r w:rsidR="00B2484B">
        <w:rPr>
          <w:rFonts w:ascii="Arial" w:eastAsiaTheme="minorHAnsi" w:hAnsi="Arial" w:cs="Arial"/>
          <w:color w:val="000000"/>
          <w:lang w:val="en-CA"/>
        </w:rPr>
        <w:t xml:space="preserve"> </w:t>
      </w:r>
      <w:r w:rsidR="00B2484B" w:rsidRPr="00B2484B">
        <w:rPr>
          <w:rFonts w:ascii="Arial" w:eastAsiaTheme="minorHAnsi" w:hAnsi="Arial" w:cs="Arial"/>
          <w:color w:val="000000"/>
          <w:lang w:val="en-CA"/>
        </w:rPr>
        <w:t>that would be allocated to the brothers by the partnership, as well as any credits against</w:t>
      </w:r>
      <w:r w:rsidR="00B2484B">
        <w:rPr>
          <w:rFonts w:ascii="Arial" w:eastAsiaTheme="minorHAnsi" w:hAnsi="Arial" w:cs="Arial"/>
          <w:color w:val="000000"/>
          <w:lang w:val="en-CA"/>
        </w:rPr>
        <w:t xml:space="preserve"> </w:t>
      </w:r>
      <w:r w:rsidR="00B2484B" w:rsidRPr="00B2484B">
        <w:rPr>
          <w:rFonts w:ascii="Arial" w:eastAsiaTheme="minorHAnsi" w:hAnsi="Arial" w:cs="Arial"/>
          <w:color w:val="000000"/>
          <w:lang w:val="en-CA"/>
        </w:rPr>
        <w:t xml:space="preserve">federal </w:t>
      </w:r>
      <w:r w:rsidR="00B2484B">
        <w:rPr>
          <w:rFonts w:ascii="Arial" w:eastAsiaTheme="minorHAnsi" w:hAnsi="Arial" w:cs="Arial"/>
          <w:color w:val="000000"/>
          <w:lang w:val="en-CA"/>
        </w:rPr>
        <w:t>tax p</w:t>
      </w:r>
      <w:r w:rsidR="00B2484B" w:rsidRPr="00B2484B">
        <w:rPr>
          <w:rFonts w:ascii="Arial" w:eastAsiaTheme="minorHAnsi" w:hAnsi="Arial" w:cs="Arial"/>
          <w:color w:val="000000"/>
          <w:lang w:val="en-CA"/>
        </w:rPr>
        <w:t>ayable that would result from these allocations.</w:t>
      </w:r>
    </w:p>
    <w:p w14:paraId="3C367584" w14:textId="77777777" w:rsidR="00E559DF" w:rsidRDefault="00E559DF" w:rsidP="00B2484B">
      <w:pPr>
        <w:autoSpaceDE w:val="0"/>
        <w:autoSpaceDN w:val="0"/>
        <w:adjustRightInd w:val="0"/>
        <w:rPr>
          <w:rFonts w:ascii="Arial" w:eastAsiaTheme="minorHAnsi" w:hAnsi="Arial" w:cs="Arial"/>
          <w:color w:val="000000"/>
          <w:lang w:val="en-CA"/>
        </w:rPr>
      </w:pPr>
    </w:p>
    <w:p w14:paraId="10472B56" w14:textId="77777777" w:rsidR="00E559DF" w:rsidRDefault="00E559DF" w:rsidP="00B2484B">
      <w:pPr>
        <w:autoSpaceDE w:val="0"/>
        <w:autoSpaceDN w:val="0"/>
        <w:adjustRightInd w:val="0"/>
        <w:rPr>
          <w:rFonts w:ascii="Arial" w:eastAsiaTheme="minorHAnsi" w:hAnsi="Arial" w:cs="Arial"/>
          <w:color w:val="000000"/>
          <w:lang w:val="en-CA"/>
        </w:rPr>
      </w:pPr>
    </w:p>
    <w:p w14:paraId="155648AD" w14:textId="77777777" w:rsidR="00E559DF" w:rsidRDefault="00E559DF" w:rsidP="00B2484B">
      <w:pPr>
        <w:autoSpaceDE w:val="0"/>
        <w:autoSpaceDN w:val="0"/>
        <w:adjustRightInd w:val="0"/>
        <w:rPr>
          <w:rFonts w:ascii="Arial" w:eastAsiaTheme="minorHAnsi" w:hAnsi="Arial" w:cs="Arial"/>
          <w:color w:val="000000"/>
          <w:lang w:val="en-CA"/>
        </w:rPr>
      </w:pPr>
    </w:p>
    <w:p w14:paraId="2A2EE4CC" w14:textId="77777777" w:rsidR="00E559DF" w:rsidRDefault="00E559DF" w:rsidP="00E559DF">
      <w:pPr>
        <w:autoSpaceDE w:val="0"/>
        <w:autoSpaceDN w:val="0"/>
        <w:adjustRightInd w:val="0"/>
        <w:rPr>
          <w:rFonts w:ascii="Arial" w:eastAsiaTheme="minorHAnsi" w:hAnsi="Arial" w:cs="Arial"/>
          <w:color w:val="000000"/>
          <w:u w:val="single"/>
          <w:lang w:val="en-CA"/>
        </w:rPr>
      </w:pPr>
      <w:r>
        <w:rPr>
          <w:rFonts w:ascii="Arial" w:eastAsiaTheme="minorHAnsi" w:hAnsi="Arial" w:cs="Arial"/>
          <w:b/>
          <w:color w:val="000000"/>
          <w:u w:val="single"/>
          <w:lang w:val="en-CA"/>
        </w:rPr>
        <w:lastRenderedPageBreak/>
        <w:t xml:space="preserve">Question 9 (6 marks – </w:t>
      </w:r>
      <w:r w:rsidR="00490DFE">
        <w:rPr>
          <w:rFonts w:ascii="Arial" w:eastAsiaTheme="minorHAnsi" w:hAnsi="Arial" w:cs="Arial"/>
          <w:b/>
          <w:color w:val="000000"/>
          <w:u w:val="single"/>
          <w:lang w:val="en-CA"/>
        </w:rPr>
        <w:t>12</w:t>
      </w:r>
      <w:r>
        <w:rPr>
          <w:rFonts w:ascii="Arial" w:eastAsiaTheme="minorHAnsi" w:hAnsi="Arial" w:cs="Arial"/>
          <w:b/>
          <w:color w:val="000000"/>
          <w:u w:val="single"/>
          <w:lang w:val="en-CA"/>
        </w:rPr>
        <w:t xml:space="preserve"> minutes)</w:t>
      </w:r>
    </w:p>
    <w:p w14:paraId="640C38AE" w14:textId="77777777" w:rsidR="00A94655" w:rsidRDefault="00A94655" w:rsidP="00E559DF">
      <w:pPr>
        <w:autoSpaceDE w:val="0"/>
        <w:autoSpaceDN w:val="0"/>
        <w:adjustRightInd w:val="0"/>
        <w:rPr>
          <w:rFonts w:ascii="Arial" w:eastAsiaTheme="minorHAnsi" w:hAnsi="Arial" w:cs="Arial"/>
          <w:color w:val="000000"/>
          <w:u w:val="single"/>
          <w:lang w:val="en-CA"/>
        </w:rPr>
      </w:pPr>
    </w:p>
    <w:p w14:paraId="43E74B7E" w14:textId="77777777" w:rsidR="00A94655" w:rsidRPr="00A94655" w:rsidRDefault="00A94655" w:rsidP="00A94655">
      <w:pPr>
        <w:rPr>
          <w:rFonts w:ascii="Arial" w:hAnsi="Arial" w:cs="Arial"/>
          <w:b/>
          <w:u w:val="single"/>
          <w:lang w:val="en-CA"/>
        </w:rPr>
      </w:pPr>
    </w:p>
    <w:p w14:paraId="1B480A46" w14:textId="77777777" w:rsidR="00A94655" w:rsidRPr="00A94655" w:rsidRDefault="00A94655" w:rsidP="00A94655">
      <w:pPr>
        <w:ind w:left="360" w:hanging="360"/>
        <w:jc w:val="both"/>
        <w:rPr>
          <w:rFonts w:ascii="Arial" w:hAnsi="Arial" w:cs="Arial"/>
          <w:lang w:val="en-GB"/>
        </w:rPr>
      </w:pPr>
      <w:r w:rsidRPr="00A94655">
        <w:rPr>
          <w:rFonts w:ascii="Arial" w:hAnsi="Arial" w:cs="Arial"/>
          <w:lang w:val="en-GB"/>
        </w:rPr>
        <w:t>1)</w:t>
      </w:r>
      <w:r w:rsidRPr="00A94655">
        <w:rPr>
          <w:rFonts w:ascii="Arial" w:hAnsi="Arial" w:cs="Arial"/>
          <w:lang w:val="en-GB"/>
        </w:rPr>
        <w:tab/>
        <w:t>A testamentary trust is one that is established at the time of an individual’s death.  Which of the following statements is correct with respect to testamentary trusts?</w:t>
      </w:r>
    </w:p>
    <w:p w14:paraId="35BEEFAE" w14:textId="77777777" w:rsidR="00A94655" w:rsidRPr="00A94655" w:rsidRDefault="00A94655" w:rsidP="00A94655">
      <w:pPr>
        <w:jc w:val="both"/>
        <w:rPr>
          <w:rFonts w:ascii="Arial" w:hAnsi="Arial" w:cs="Arial"/>
          <w:lang w:val="en-GB"/>
        </w:rPr>
      </w:pPr>
    </w:p>
    <w:p w14:paraId="78FDAE4A"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A.</w:t>
      </w:r>
      <w:r w:rsidRPr="00A94655">
        <w:rPr>
          <w:rFonts w:ascii="Arial" w:hAnsi="Arial" w:cs="Arial"/>
          <w:lang w:val="en-GB"/>
        </w:rPr>
        <w:tab/>
        <w:t>The taxation year of the trust must be the calendar year.</w:t>
      </w:r>
    </w:p>
    <w:p w14:paraId="3714430C"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B.</w:t>
      </w:r>
      <w:r w:rsidRPr="00A94655">
        <w:rPr>
          <w:rFonts w:ascii="Arial" w:hAnsi="Arial" w:cs="Arial"/>
          <w:lang w:val="en-GB"/>
        </w:rPr>
        <w:tab/>
        <w:t>The trust return is due 90 days after the trust’s year end.</w:t>
      </w:r>
    </w:p>
    <w:p w14:paraId="1F5CE812"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C.</w:t>
      </w:r>
      <w:r w:rsidRPr="00A94655">
        <w:rPr>
          <w:rFonts w:ascii="Arial" w:hAnsi="Arial" w:cs="Arial"/>
          <w:lang w:val="en-GB"/>
        </w:rPr>
        <w:tab/>
        <w:t>All of the income of the trust will be taxed at the highest federal rate of 29 percent.</w:t>
      </w:r>
    </w:p>
    <w:p w14:paraId="4A3FC3AB"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D.</w:t>
      </w:r>
      <w:r w:rsidRPr="00A94655">
        <w:rPr>
          <w:rFonts w:ascii="Arial" w:hAnsi="Arial" w:cs="Arial"/>
          <w:lang w:val="en-GB"/>
        </w:rPr>
        <w:tab/>
        <w:t>The trust will not be eligible for a dividend tax credit on dividends received and retained in the trust.</w:t>
      </w:r>
    </w:p>
    <w:p w14:paraId="0B425BC1" w14:textId="77777777" w:rsidR="00A94655" w:rsidRDefault="00A94655" w:rsidP="00A94655">
      <w:pPr>
        <w:rPr>
          <w:rFonts w:ascii="Arial" w:hAnsi="Arial" w:cs="Arial"/>
          <w:lang w:val="en-GB"/>
        </w:rPr>
      </w:pPr>
    </w:p>
    <w:p w14:paraId="0BC6AC6B" w14:textId="77777777" w:rsidR="00490DFE" w:rsidRPr="00A94655" w:rsidRDefault="00490DFE" w:rsidP="00A94655">
      <w:pPr>
        <w:rPr>
          <w:rFonts w:ascii="Arial" w:hAnsi="Arial" w:cs="Arial"/>
          <w:lang w:val="en-GB"/>
        </w:rPr>
      </w:pPr>
    </w:p>
    <w:p w14:paraId="5FD14C47" w14:textId="77777777" w:rsidR="00A94655" w:rsidRPr="00A94655" w:rsidRDefault="00A94655" w:rsidP="00A94655">
      <w:pPr>
        <w:ind w:left="360" w:hanging="360"/>
        <w:jc w:val="both"/>
        <w:rPr>
          <w:rFonts w:ascii="Arial" w:hAnsi="Arial" w:cs="Arial"/>
          <w:lang w:val="en-GB"/>
        </w:rPr>
      </w:pPr>
      <w:r w:rsidRPr="00A94655">
        <w:rPr>
          <w:rFonts w:ascii="Arial" w:hAnsi="Arial" w:cs="Arial"/>
          <w:lang w:val="en-GB"/>
        </w:rPr>
        <w:t>2)</w:t>
      </w:r>
      <w:r w:rsidRPr="00A94655">
        <w:rPr>
          <w:rFonts w:ascii="Arial" w:hAnsi="Arial" w:cs="Arial"/>
          <w:lang w:val="en-GB"/>
        </w:rPr>
        <w:tab/>
        <w:t>Which of the following amounts will not be included in the determination of Net Income for Tax Purposes of a trust?</w:t>
      </w:r>
    </w:p>
    <w:p w14:paraId="7B681D9A" w14:textId="77777777" w:rsidR="00A94655" w:rsidRPr="00A94655" w:rsidRDefault="00A94655" w:rsidP="00A94655">
      <w:pPr>
        <w:jc w:val="both"/>
        <w:rPr>
          <w:rFonts w:ascii="Arial" w:hAnsi="Arial" w:cs="Arial"/>
          <w:lang w:val="en-GB"/>
        </w:rPr>
      </w:pPr>
    </w:p>
    <w:p w14:paraId="644486AB"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A.</w:t>
      </w:r>
      <w:r w:rsidRPr="00A94655">
        <w:rPr>
          <w:rFonts w:ascii="Arial" w:hAnsi="Arial" w:cs="Arial"/>
          <w:lang w:val="en-GB"/>
        </w:rPr>
        <w:tab/>
        <w:t>Retained income which has been allocated to a preferred beneficiary of the trust.</w:t>
      </w:r>
    </w:p>
    <w:p w14:paraId="33EF335A"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B.</w:t>
      </w:r>
      <w:r w:rsidRPr="00A94655">
        <w:rPr>
          <w:rFonts w:ascii="Arial" w:hAnsi="Arial" w:cs="Arial"/>
          <w:lang w:val="en-GB"/>
        </w:rPr>
        <w:tab/>
        <w:t>Amounts paid or payable to a beneficiary of the trust.</w:t>
      </w:r>
    </w:p>
    <w:p w14:paraId="7A91C661"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C.</w:t>
      </w:r>
      <w:r w:rsidRPr="00A94655">
        <w:rPr>
          <w:rFonts w:ascii="Arial" w:hAnsi="Arial" w:cs="Arial"/>
          <w:lang w:val="en-GB"/>
        </w:rPr>
        <w:tab/>
        <w:t>The difference between the fair market value and the cost of assets transferred to a capital beneficiary.</w:t>
      </w:r>
    </w:p>
    <w:p w14:paraId="45746A67"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D.</w:t>
      </w:r>
      <w:r w:rsidRPr="00A94655">
        <w:rPr>
          <w:rFonts w:ascii="Arial" w:hAnsi="Arial" w:cs="Arial"/>
          <w:lang w:val="en-GB"/>
        </w:rPr>
        <w:tab/>
        <w:t>Amounts that have been paid to a beneficiary but have been designated not to have been paid.</w:t>
      </w:r>
    </w:p>
    <w:p w14:paraId="1E22D24D" w14:textId="77777777" w:rsidR="00A94655" w:rsidRDefault="00A94655" w:rsidP="00A94655">
      <w:pPr>
        <w:jc w:val="both"/>
        <w:rPr>
          <w:rFonts w:ascii="Arial" w:hAnsi="Arial" w:cs="Arial"/>
          <w:lang w:val="en-GB"/>
        </w:rPr>
      </w:pPr>
    </w:p>
    <w:p w14:paraId="38EAA87E" w14:textId="77777777" w:rsidR="00490DFE" w:rsidRPr="00A94655" w:rsidRDefault="00490DFE" w:rsidP="00A94655">
      <w:pPr>
        <w:jc w:val="both"/>
        <w:rPr>
          <w:rFonts w:ascii="Arial" w:hAnsi="Arial" w:cs="Arial"/>
          <w:lang w:val="en-GB"/>
        </w:rPr>
      </w:pPr>
    </w:p>
    <w:p w14:paraId="1D4EBF6B" w14:textId="77777777" w:rsidR="00A94655" w:rsidRPr="00A94655" w:rsidRDefault="00A94655" w:rsidP="00A94655">
      <w:pPr>
        <w:ind w:left="360" w:hanging="360"/>
        <w:jc w:val="both"/>
        <w:rPr>
          <w:rFonts w:ascii="Arial" w:hAnsi="Arial" w:cs="Arial"/>
          <w:lang w:val="en-GB"/>
        </w:rPr>
      </w:pPr>
      <w:r w:rsidRPr="00A94655">
        <w:rPr>
          <w:rFonts w:ascii="Arial" w:hAnsi="Arial" w:cs="Arial"/>
          <w:lang w:val="en-GB"/>
        </w:rPr>
        <w:t>3)</w:t>
      </w:r>
      <w:r w:rsidRPr="00A94655">
        <w:rPr>
          <w:rFonts w:ascii="Arial" w:hAnsi="Arial" w:cs="Arial"/>
          <w:lang w:val="en-GB"/>
        </w:rPr>
        <w:tab/>
        <w:t>Which of the following items cannot be allocated to beneficiaries of a trust?</w:t>
      </w:r>
    </w:p>
    <w:p w14:paraId="711236F2" w14:textId="77777777" w:rsidR="00A94655" w:rsidRPr="00A94655" w:rsidRDefault="00A94655" w:rsidP="00A94655">
      <w:pPr>
        <w:jc w:val="both"/>
        <w:rPr>
          <w:rFonts w:ascii="Arial" w:hAnsi="Arial" w:cs="Arial"/>
          <w:lang w:val="en-GB"/>
        </w:rPr>
      </w:pPr>
    </w:p>
    <w:p w14:paraId="62D2E244"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A.</w:t>
      </w:r>
      <w:r w:rsidRPr="00A94655">
        <w:rPr>
          <w:rFonts w:ascii="Arial" w:hAnsi="Arial" w:cs="Arial"/>
          <w:lang w:val="en-GB"/>
        </w:rPr>
        <w:tab/>
        <w:t>Losses incurred on the disposition of trust capital property.</w:t>
      </w:r>
    </w:p>
    <w:p w14:paraId="4F3F2A63"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B.</w:t>
      </w:r>
      <w:r w:rsidRPr="00A94655">
        <w:rPr>
          <w:rFonts w:ascii="Arial" w:hAnsi="Arial" w:cs="Arial"/>
          <w:lang w:val="en-GB"/>
        </w:rPr>
        <w:tab/>
        <w:t>Gains resulting from the disposition of trust capital property.</w:t>
      </w:r>
    </w:p>
    <w:p w14:paraId="4549F015"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C.</w:t>
      </w:r>
      <w:r w:rsidRPr="00A94655">
        <w:rPr>
          <w:rFonts w:ascii="Arial" w:hAnsi="Arial" w:cs="Arial"/>
          <w:lang w:val="en-GB"/>
        </w:rPr>
        <w:tab/>
        <w:t>Recapture of CCA on the disposition of trust depreciable assets.</w:t>
      </w:r>
    </w:p>
    <w:p w14:paraId="408C207C"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D.</w:t>
      </w:r>
      <w:r w:rsidRPr="00A94655">
        <w:rPr>
          <w:rFonts w:ascii="Arial" w:hAnsi="Arial" w:cs="Arial"/>
          <w:lang w:val="en-GB"/>
        </w:rPr>
        <w:tab/>
        <w:t>All of the above.</w:t>
      </w:r>
    </w:p>
    <w:p w14:paraId="5AC6FA21"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E.</w:t>
      </w:r>
      <w:r w:rsidRPr="00A94655">
        <w:rPr>
          <w:rFonts w:ascii="Arial" w:hAnsi="Arial" w:cs="Arial"/>
          <w:lang w:val="en-GB"/>
        </w:rPr>
        <w:tab/>
        <w:t>A and C above.</w:t>
      </w:r>
    </w:p>
    <w:p w14:paraId="1E76AFF6" w14:textId="77777777" w:rsidR="00A94655" w:rsidRDefault="00A94655" w:rsidP="00A94655">
      <w:pPr>
        <w:rPr>
          <w:rFonts w:ascii="Arial" w:hAnsi="Arial" w:cs="Arial"/>
          <w:lang w:val="en-GB"/>
        </w:rPr>
      </w:pPr>
    </w:p>
    <w:p w14:paraId="4A494064" w14:textId="77777777" w:rsidR="00490DFE" w:rsidRPr="00A94655" w:rsidRDefault="00490DFE" w:rsidP="00A94655">
      <w:pPr>
        <w:rPr>
          <w:rFonts w:ascii="Arial" w:hAnsi="Arial" w:cs="Arial"/>
          <w:lang w:val="en-GB"/>
        </w:rPr>
      </w:pPr>
    </w:p>
    <w:p w14:paraId="773815DD" w14:textId="77777777" w:rsidR="00A94655" w:rsidRPr="00A94655" w:rsidRDefault="00A94655" w:rsidP="00A94655">
      <w:pPr>
        <w:ind w:left="360" w:hanging="360"/>
        <w:jc w:val="both"/>
        <w:rPr>
          <w:rFonts w:ascii="Arial" w:hAnsi="Arial" w:cs="Arial"/>
          <w:lang w:val="en-GB"/>
        </w:rPr>
      </w:pPr>
      <w:r w:rsidRPr="00A94655">
        <w:rPr>
          <w:rFonts w:ascii="Arial" w:hAnsi="Arial" w:cs="Arial"/>
          <w:lang w:val="en-GB"/>
        </w:rPr>
        <w:t>4)</w:t>
      </w:r>
      <w:r w:rsidRPr="00A94655">
        <w:rPr>
          <w:rFonts w:ascii="Arial" w:hAnsi="Arial" w:cs="Arial"/>
          <w:lang w:val="en-GB"/>
        </w:rPr>
        <w:tab/>
        <w:t>When an individual dies, there is a deemed disposition of certain types of property.  This would include property held by one type of trust for which the deceased taxpayer was a settlor.  That type of trust is:</w:t>
      </w:r>
    </w:p>
    <w:p w14:paraId="3DABC1D0" w14:textId="77777777" w:rsidR="00A94655" w:rsidRPr="00A94655" w:rsidRDefault="00A94655" w:rsidP="00A94655">
      <w:pPr>
        <w:jc w:val="both"/>
        <w:rPr>
          <w:rFonts w:ascii="Arial" w:hAnsi="Arial" w:cs="Arial"/>
          <w:lang w:val="en-GB"/>
        </w:rPr>
      </w:pPr>
    </w:p>
    <w:p w14:paraId="01370C3A"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A.</w:t>
      </w:r>
      <w:r w:rsidRPr="00A94655">
        <w:rPr>
          <w:rFonts w:ascii="Arial" w:hAnsi="Arial" w:cs="Arial"/>
          <w:lang w:val="en-GB"/>
        </w:rPr>
        <w:tab/>
        <w:t>A discretionary trust.</w:t>
      </w:r>
    </w:p>
    <w:p w14:paraId="37DCC15F"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B.</w:t>
      </w:r>
      <w:r w:rsidRPr="00A94655">
        <w:rPr>
          <w:rFonts w:ascii="Arial" w:hAnsi="Arial" w:cs="Arial"/>
          <w:lang w:val="en-GB"/>
        </w:rPr>
        <w:tab/>
        <w:t>A testamentary trust.</w:t>
      </w:r>
    </w:p>
    <w:p w14:paraId="2AF32B1D"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C.</w:t>
      </w:r>
      <w:r w:rsidRPr="00A94655">
        <w:rPr>
          <w:rFonts w:ascii="Arial" w:hAnsi="Arial" w:cs="Arial"/>
          <w:lang w:val="en-GB"/>
        </w:rPr>
        <w:tab/>
        <w:t>A joint spousal or common-law partner trust.</w:t>
      </w:r>
    </w:p>
    <w:p w14:paraId="4DC9AF0E"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D.</w:t>
      </w:r>
      <w:r w:rsidRPr="00A94655">
        <w:rPr>
          <w:rFonts w:ascii="Arial" w:hAnsi="Arial" w:cs="Arial"/>
          <w:lang w:val="en-GB"/>
        </w:rPr>
        <w:tab/>
        <w:t>An alter ego trust.</w:t>
      </w:r>
    </w:p>
    <w:p w14:paraId="4D4D9CC7" w14:textId="77777777" w:rsidR="00A94655" w:rsidRDefault="00A94655" w:rsidP="00A94655">
      <w:pPr>
        <w:jc w:val="both"/>
        <w:rPr>
          <w:rFonts w:ascii="Arial" w:hAnsi="Arial" w:cs="Arial"/>
          <w:lang w:val="en-GB"/>
        </w:rPr>
      </w:pPr>
    </w:p>
    <w:p w14:paraId="35845F53" w14:textId="77777777" w:rsidR="00A94655" w:rsidRDefault="00A94655" w:rsidP="00A94655">
      <w:pPr>
        <w:jc w:val="both"/>
        <w:rPr>
          <w:rFonts w:ascii="Arial" w:hAnsi="Arial" w:cs="Arial"/>
          <w:lang w:val="en-GB"/>
        </w:rPr>
      </w:pPr>
    </w:p>
    <w:p w14:paraId="3249D59C" w14:textId="77777777" w:rsidR="00A94655" w:rsidRDefault="00A94655" w:rsidP="00A94655">
      <w:pPr>
        <w:jc w:val="both"/>
        <w:rPr>
          <w:rFonts w:ascii="Arial" w:hAnsi="Arial" w:cs="Arial"/>
          <w:lang w:val="en-GB"/>
        </w:rPr>
      </w:pPr>
    </w:p>
    <w:p w14:paraId="55948F12" w14:textId="77777777" w:rsidR="00A94655" w:rsidRPr="00A94655" w:rsidRDefault="00A94655" w:rsidP="00A94655">
      <w:pPr>
        <w:rPr>
          <w:rFonts w:ascii="Arial" w:hAnsi="Arial" w:cs="Arial"/>
          <w:b/>
          <w:u w:val="single"/>
          <w:lang w:val="en-CA"/>
        </w:rPr>
      </w:pPr>
      <w:r>
        <w:rPr>
          <w:rFonts w:ascii="Arial" w:hAnsi="Arial" w:cs="Arial"/>
          <w:b/>
          <w:u w:val="single"/>
          <w:lang w:val="en-CA"/>
        </w:rPr>
        <w:lastRenderedPageBreak/>
        <w:t>Question 9</w:t>
      </w:r>
      <w:r w:rsidRPr="00A94655">
        <w:rPr>
          <w:rFonts w:ascii="Arial" w:hAnsi="Arial" w:cs="Arial"/>
          <w:b/>
          <w:u w:val="single"/>
          <w:lang w:val="en-CA"/>
        </w:rPr>
        <w:t xml:space="preserve"> – Cont’d</w:t>
      </w:r>
    </w:p>
    <w:p w14:paraId="3F4197BB" w14:textId="77777777" w:rsidR="00A94655" w:rsidRPr="00A94655" w:rsidRDefault="00A94655" w:rsidP="00A94655">
      <w:pPr>
        <w:jc w:val="both"/>
        <w:rPr>
          <w:rFonts w:ascii="Arial" w:hAnsi="Arial" w:cs="Arial"/>
          <w:lang w:val="en-GB"/>
        </w:rPr>
      </w:pPr>
    </w:p>
    <w:p w14:paraId="5266B3E1" w14:textId="77777777" w:rsidR="00A94655" w:rsidRPr="00A94655" w:rsidRDefault="00A94655" w:rsidP="00A94655">
      <w:pPr>
        <w:ind w:left="360" w:hanging="360"/>
        <w:jc w:val="both"/>
        <w:rPr>
          <w:rFonts w:ascii="Arial" w:hAnsi="Arial" w:cs="Arial"/>
          <w:lang w:val="en-GB"/>
        </w:rPr>
      </w:pPr>
      <w:r w:rsidRPr="00A94655">
        <w:rPr>
          <w:rFonts w:ascii="Arial" w:hAnsi="Arial" w:cs="Arial"/>
          <w:lang w:val="en-GB"/>
        </w:rPr>
        <w:t>5)</w:t>
      </w:r>
      <w:r w:rsidRPr="00A94655">
        <w:rPr>
          <w:rFonts w:ascii="Arial" w:hAnsi="Arial" w:cs="Arial"/>
          <w:lang w:val="en-GB"/>
        </w:rPr>
        <w:tab/>
        <w:t>Which one of the following statements with respect to a qualifying spousal trust is not correct?</w:t>
      </w:r>
    </w:p>
    <w:p w14:paraId="490F9B80" w14:textId="77777777" w:rsidR="00A94655" w:rsidRPr="00A94655" w:rsidRDefault="00A94655" w:rsidP="00A94655">
      <w:pPr>
        <w:jc w:val="both"/>
        <w:rPr>
          <w:rFonts w:ascii="Arial" w:hAnsi="Arial" w:cs="Arial"/>
          <w:lang w:val="en-GB"/>
        </w:rPr>
      </w:pPr>
    </w:p>
    <w:p w14:paraId="76CD5264"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A.</w:t>
      </w:r>
      <w:r w:rsidRPr="00A94655">
        <w:rPr>
          <w:rFonts w:ascii="Arial" w:hAnsi="Arial" w:cs="Arial"/>
          <w:lang w:val="en-GB"/>
        </w:rPr>
        <w:tab/>
        <w:t>The transferor’s spouse must be entitled to receive all of the income of the trust arising before the spouse’s death.</w:t>
      </w:r>
    </w:p>
    <w:p w14:paraId="3DDEBED0"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B.</w:t>
      </w:r>
      <w:r w:rsidRPr="00A94655">
        <w:rPr>
          <w:rFonts w:ascii="Arial" w:hAnsi="Arial" w:cs="Arial"/>
          <w:lang w:val="en-GB"/>
        </w:rPr>
        <w:tab/>
        <w:t>The settlor must be 65 years of age or older.</w:t>
      </w:r>
    </w:p>
    <w:p w14:paraId="254B0E67"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C.</w:t>
      </w:r>
      <w:r w:rsidRPr="00A94655">
        <w:rPr>
          <w:rFonts w:ascii="Arial" w:hAnsi="Arial" w:cs="Arial"/>
          <w:lang w:val="en-GB"/>
        </w:rPr>
        <w:tab/>
        <w:t>No person other than the spouse may receive or benefit from any of the income or capital of the trust, prior to the death of the spouse.</w:t>
      </w:r>
    </w:p>
    <w:p w14:paraId="4B743AEB"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D.</w:t>
      </w:r>
      <w:r w:rsidRPr="00A94655">
        <w:rPr>
          <w:rFonts w:ascii="Arial" w:hAnsi="Arial" w:cs="Arial"/>
          <w:lang w:val="en-GB"/>
        </w:rPr>
        <w:tab/>
        <w:t>A spousal trust can be a non-discretionary trust.</w:t>
      </w:r>
    </w:p>
    <w:p w14:paraId="4505175F" w14:textId="77777777" w:rsidR="00A94655" w:rsidRPr="00A94655" w:rsidRDefault="00A94655" w:rsidP="00A94655">
      <w:pPr>
        <w:jc w:val="both"/>
        <w:rPr>
          <w:rFonts w:ascii="Arial" w:hAnsi="Arial" w:cs="Arial"/>
          <w:lang w:val="en-GB"/>
        </w:rPr>
      </w:pPr>
    </w:p>
    <w:p w14:paraId="6F5E74B8" w14:textId="77777777" w:rsidR="00A94655" w:rsidRDefault="00A94655" w:rsidP="00A94655">
      <w:pPr>
        <w:ind w:left="360" w:hanging="360"/>
        <w:jc w:val="both"/>
        <w:rPr>
          <w:rFonts w:ascii="Arial" w:hAnsi="Arial" w:cs="Arial"/>
          <w:lang w:val="en-GB"/>
        </w:rPr>
      </w:pPr>
    </w:p>
    <w:p w14:paraId="15B0B58D" w14:textId="77777777" w:rsidR="00A94655" w:rsidRPr="00A94655" w:rsidRDefault="00A94655" w:rsidP="00A94655">
      <w:pPr>
        <w:ind w:left="360" w:hanging="360"/>
        <w:jc w:val="both"/>
        <w:rPr>
          <w:rFonts w:ascii="Arial" w:hAnsi="Arial" w:cs="Arial"/>
          <w:lang w:val="en-GB"/>
        </w:rPr>
      </w:pPr>
      <w:r w:rsidRPr="00A94655">
        <w:rPr>
          <w:rFonts w:ascii="Arial" w:hAnsi="Arial" w:cs="Arial"/>
          <w:lang w:val="en-GB"/>
        </w:rPr>
        <w:t>6)</w:t>
      </w:r>
      <w:r w:rsidRPr="00A94655">
        <w:rPr>
          <w:rFonts w:ascii="Arial" w:hAnsi="Arial" w:cs="Arial"/>
          <w:lang w:val="en-GB"/>
        </w:rPr>
        <w:tab/>
        <w:t>An individual settled a trust in favour of his minor children.  The property transferred to the trust for no consideration included securities on which there were accrued capital gains.  Which one of the following statements is not correct with respect to inter</w:t>
      </w:r>
      <w:r>
        <w:rPr>
          <w:rFonts w:ascii="Arial" w:hAnsi="Arial" w:cs="Arial"/>
          <w:lang w:val="en-GB"/>
        </w:rPr>
        <w:t>-</w:t>
      </w:r>
      <w:proofErr w:type="spellStart"/>
      <w:r w:rsidRPr="00A94655">
        <w:rPr>
          <w:rFonts w:ascii="Arial" w:hAnsi="Arial" w:cs="Arial"/>
          <w:lang w:val="en-GB"/>
        </w:rPr>
        <w:t>vivos</w:t>
      </w:r>
      <w:proofErr w:type="spellEnd"/>
      <w:r w:rsidRPr="00A94655">
        <w:rPr>
          <w:rFonts w:ascii="Arial" w:hAnsi="Arial" w:cs="Arial"/>
          <w:lang w:val="en-GB"/>
        </w:rPr>
        <w:t xml:space="preserve"> trusts?</w:t>
      </w:r>
    </w:p>
    <w:p w14:paraId="37319BB2" w14:textId="77777777" w:rsidR="00A94655" w:rsidRPr="00A94655" w:rsidRDefault="00A94655" w:rsidP="00A94655">
      <w:pPr>
        <w:jc w:val="both"/>
        <w:rPr>
          <w:rFonts w:ascii="Arial" w:hAnsi="Arial" w:cs="Arial"/>
          <w:lang w:val="en-GB"/>
        </w:rPr>
      </w:pPr>
    </w:p>
    <w:p w14:paraId="052EBB5B"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A.</w:t>
      </w:r>
      <w:r w:rsidRPr="00A94655">
        <w:rPr>
          <w:rFonts w:ascii="Arial" w:hAnsi="Arial" w:cs="Arial"/>
          <w:lang w:val="en-GB"/>
        </w:rPr>
        <w:tab/>
        <w:t>Any income and capital gains earned by the trust and allocated to the beneficiaries will be attributed back to the individual.</w:t>
      </w:r>
    </w:p>
    <w:p w14:paraId="6CD654AB"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B.</w:t>
      </w:r>
      <w:r w:rsidRPr="00A94655">
        <w:rPr>
          <w:rFonts w:ascii="Arial" w:hAnsi="Arial" w:cs="Arial"/>
          <w:lang w:val="en-GB"/>
        </w:rPr>
        <w:tab/>
        <w:t>The individual will have to recognize the accrued capital gains on the securities at the time of their transfer to the trust.</w:t>
      </w:r>
    </w:p>
    <w:p w14:paraId="757B1051"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C.</w:t>
      </w:r>
      <w:r w:rsidRPr="00A94655">
        <w:rPr>
          <w:rFonts w:ascii="Arial" w:hAnsi="Arial" w:cs="Arial"/>
          <w:lang w:val="en-GB"/>
        </w:rPr>
        <w:tab/>
        <w:t>The income in the trust will be taxed at the maximum 29 percent rate applicable to individuals.</w:t>
      </w:r>
    </w:p>
    <w:p w14:paraId="0D2DD85C" w14:textId="77777777" w:rsidR="00A94655" w:rsidRPr="00A94655" w:rsidRDefault="00A94655" w:rsidP="00A94655">
      <w:pPr>
        <w:ind w:left="720" w:hanging="360"/>
        <w:jc w:val="both"/>
        <w:rPr>
          <w:rFonts w:ascii="Arial" w:hAnsi="Arial" w:cs="Arial"/>
          <w:lang w:val="en-GB"/>
        </w:rPr>
      </w:pPr>
      <w:r w:rsidRPr="00A94655">
        <w:rPr>
          <w:rFonts w:ascii="Arial" w:hAnsi="Arial" w:cs="Arial"/>
          <w:lang w:val="en-GB"/>
        </w:rPr>
        <w:t>D.</w:t>
      </w:r>
      <w:r w:rsidRPr="00A94655">
        <w:rPr>
          <w:rFonts w:ascii="Arial" w:hAnsi="Arial" w:cs="Arial"/>
          <w:lang w:val="en-GB"/>
        </w:rPr>
        <w:tab/>
        <w:t>The trust will not be taxed on income that is distributed to the children during the year.</w:t>
      </w:r>
    </w:p>
    <w:p w14:paraId="32D1E850" w14:textId="77777777" w:rsidR="00A94655" w:rsidRPr="00A94655" w:rsidRDefault="00A94655" w:rsidP="00E559DF">
      <w:pPr>
        <w:autoSpaceDE w:val="0"/>
        <w:autoSpaceDN w:val="0"/>
        <w:adjustRightInd w:val="0"/>
        <w:rPr>
          <w:rFonts w:ascii="Arial" w:eastAsiaTheme="minorHAnsi" w:hAnsi="Arial" w:cs="Arial"/>
          <w:color w:val="000000"/>
          <w:u w:val="single"/>
          <w:lang w:val="en-CA"/>
        </w:rPr>
      </w:pPr>
    </w:p>
    <w:p w14:paraId="39CA02F4" w14:textId="77777777" w:rsidR="00E559DF" w:rsidRDefault="00E559DF" w:rsidP="00B2484B">
      <w:pPr>
        <w:autoSpaceDE w:val="0"/>
        <w:autoSpaceDN w:val="0"/>
        <w:adjustRightInd w:val="0"/>
        <w:rPr>
          <w:rFonts w:ascii="Arial" w:eastAsiaTheme="minorHAnsi" w:hAnsi="Arial" w:cs="Arial"/>
          <w:color w:val="000000"/>
          <w:lang w:val="en-CA"/>
        </w:rPr>
      </w:pPr>
    </w:p>
    <w:p w14:paraId="15E025D5" w14:textId="77777777" w:rsidR="00E559DF" w:rsidRDefault="00E559DF" w:rsidP="00B2484B">
      <w:pPr>
        <w:autoSpaceDE w:val="0"/>
        <w:autoSpaceDN w:val="0"/>
        <w:adjustRightInd w:val="0"/>
        <w:rPr>
          <w:rFonts w:ascii="Arial" w:eastAsiaTheme="minorHAnsi" w:hAnsi="Arial" w:cs="Arial"/>
          <w:color w:val="000000"/>
          <w:lang w:val="en-CA"/>
        </w:rPr>
      </w:pPr>
    </w:p>
    <w:p w14:paraId="53181207" w14:textId="77777777" w:rsidR="00A94655" w:rsidRDefault="00A94655" w:rsidP="00B2484B">
      <w:pPr>
        <w:autoSpaceDE w:val="0"/>
        <w:autoSpaceDN w:val="0"/>
        <w:adjustRightInd w:val="0"/>
        <w:rPr>
          <w:rFonts w:ascii="Arial" w:eastAsiaTheme="minorHAnsi" w:hAnsi="Arial" w:cs="Arial"/>
          <w:color w:val="000000"/>
          <w:lang w:val="en-CA"/>
        </w:rPr>
      </w:pPr>
    </w:p>
    <w:p w14:paraId="5D78727A" w14:textId="77777777" w:rsidR="00A94655" w:rsidRDefault="00A94655" w:rsidP="00B2484B">
      <w:pPr>
        <w:autoSpaceDE w:val="0"/>
        <w:autoSpaceDN w:val="0"/>
        <w:adjustRightInd w:val="0"/>
        <w:rPr>
          <w:rFonts w:ascii="Arial" w:eastAsiaTheme="minorHAnsi" w:hAnsi="Arial" w:cs="Arial"/>
          <w:color w:val="000000"/>
          <w:lang w:val="en-CA"/>
        </w:rPr>
      </w:pPr>
    </w:p>
    <w:p w14:paraId="70CCADA6" w14:textId="77777777" w:rsidR="00A94655" w:rsidRDefault="00A94655" w:rsidP="00B2484B">
      <w:pPr>
        <w:autoSpaceDE w:val="0"/>
        <w:autoSpaceDN w:val="0"/>
        <w:adjustRightInd w:val="0"/>
        <w:rPr>
          <w:rFonts w:ascii="Arial" w:eastAsiaTheme="minorHAnsi" w:hAnsi="Arial" w:cs="Arial"/>
          <w:color w:val="000000"/>
          <w:lang w:val="en-CA"/>
        </w:rPr>
      </w:pPr>
    </w:p>
    <w:p w14:paraId="772EB8C1" w14:textId="77777777" w:rsidR="00A94655" w:rsidRPr="00A94655" w:rsidRDefault="00A94655" w:rsidP="00A94655">
      <w:pPr>
        <w:autoSpaceDE w:val="0"/>
        <w:autoSpaceDN w:val="0"/>
        <w:adjustRightInd w:val="0"/>
        <w:jc w:val="center"/>
        <w:rPr>
          <w:rFonts w:ascii="Arial" w:eastAsiaTheme="minorHAnsi" w:hAnsi="Arial" w:cs="Arial"/>
          <w:b/>
          <w:color w:val="000000"/>
          <w:sz w:val="36"/>
          <w:szCs w:val="36"/>
          <w:lang w:val="en-CA"/>
        </w:rPr>
      </w:pPr>
      <w:r>
        <w:rPr>
          <w:rFonts w:ascii="Arial" w:eastAsiaTheme="minorHAnsi" w:hAnsi="Arial" w:cs="Arial"/>
          <w:b/>
          <w:color w:val="000000"/>
          <w:sz w:val="36"/>
          <w:szCs w:val="36"/>
          <w:lang w:val="en-CA"/>
        </w:rPr>
        <w:t>END OF EXAMINATION</w:t>
      </w:r>
    </w:p>
    <w:sectPr w:rsidR="00A94655" w:rsidRPr="00A94655">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A197A" w14:textId="77777777" w:rsidR="00216592" w:rsidRDefault="00216592" w:rsidP="00146B8F">
      <w:r>
        <w:separator/>
      </w:r>
    </w:p>
  </w:endnote>
  <w:endnote w:type="continuationSeparator" w:id="0">
    <w:p w14:paraId="37DE6291" w14:textId="77777777" w:rsidR="00216592" w:rsidRDefault="00216592" w:rsidP="0014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auto"/>
    <w:pitch w:val="variable"/>
    <w:sig w:usb0="00000287" w:usb1="00000000" w:usb2="00000000" w:usb3="00000000" w:csb0="0000009F" w:csb1="00000000"/>
  </w:font>
  <w:font w:name="Franklin Gothic Medium">
    <w:panose1 w:val="020B0603020102020204"/>
    <w:charset w:val="00"/>
    <w:family w:val="auto"/>
    <w:pitch w:val="variable"/>
    <w:sig w:usb0="00000287" w:usb1="00000000" w:usb2="00000000" w:usb3="00000000" w:csb0="0000009F" w:csb1="00000000"/>
  </w:font>
  <w:font w:name="ZapfHumnstBT">
    <w:altName w:val="Calibri"/>
    <w:panose1 w:val="00000000000000000000"/>
    <w:charset w:val="00"/>
    <w:family w:val="roman"/>
    <w:notTrueType/>
    <w:pitch w:val="default"/>
    <w:sig w:usb0="00000003" w:usb1="00000000" w:usb2="00000000" w:usb3="00000000" w:csb0="00000001" w:csb1="00000000"/>
  </w:font>
  <w:font w:name="Helvetica-Bold">
    <w:altName w:val="Helvetica"/>
    <w:panose1 w:val="00000000000000000000"/>
    <w:charset w:val="00"/>
    <w:family w:val="swiss"/>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2076403"/>
      <w:docPartObj>
        <w:docPartGallery w:val="Page Numbers (Bottom of Page)"/>
        <w:docPartUnique/>
      </w:docPartObj>
    </w:sdtPr>
    <w:sdtEndPr>
      <w:rPr>
        <w:noProof/>
      </w:rPr>
    </w:sdtEndPr>
    <w:sdtContent>
      <w:p w14:paraId="4A3F4161" w14:textId="77777777" w:rsidR="00146B8F" w:rsidRDefault="00146B8F">
        <w:pPr>
          <w:pStyle w:val="Footer"/>
          <w:jc w:val="right"/>
        </w:pPr>
        <w:r>
          <w:fldChar w:fldCharType="begin"/>
        </w:r>
        <w:r>
          <w:instrText xml:space="preserve"> PAGE   \* MERGEFORMAT </w:instrText>
        </w:r>
        <w:r>
          <w:fldChar w:fldCharType="separate"/>
        </w:r>
        <w:r w:rsidR="00A27E30">
          <w:rPr>
            <w:noProof/>
          </w:rPr>
          <w:t>1</w:t>
        </w:r>
        <w:r>
          <w:rPr>
            <w:noProof/>
          </w:rPr>
          <w:fldChar w:fldCharType="end"/>
        </w:r>
      </w:p>
    </w:sdtContent>
  </w:sdt>
  <w:p w14:paraId="77BBF9EE" w14:textId="77777777" w:rsidR="00146B8F" w:rsidRDefault="00146B8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223A52" w14:textId="77777777" w:rsidR="00216592" w:rsidRDefault="00216592" w:rsidP="00146B8F">
      <w:r>
        <w:separator/>
      </w:r>
    </w:p>
  </w:footnote>
  <w:footnote w:type="continuationSeparator" w:id="0">
    <w:p w14:paraId="22B42CF4" w14:textId="77777777" w:rsidR="00216592" w:rsidRDefault="00216592" w:rsidP="00146B8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D7936" w14:textId="77777777" w:rsidR="00146B8F" w:rsidRPr="00146B8F" w:rsidRDefault="00146B8F">
    <w:pPr>
      <w:pStyle w:val="Header"/>
      <w:rPr>
        <w:rFonts w:ascii="Arial" w:hAnsi="Arial" w:cs="Arial"/>
        <w:sz w:val="20"/>
        <w:szCs w:val="20"/>
      </w:rPr>
    </w:pPr>
    <w:r w:rsidRPr="00146B8F">
      <w:rPr>
        <w:rFonts w:ascii="Arial" w:hAnsi="Arial" w:cs="Arial"/>
        <w:sz w:val="20"/>
        <w:szCs w:val="20"/>
      </w:rPr>
      <w:t>ACCT 486</w:t>
    </w:r>
  </w:p>
  <w:p w14:paraId="5CF00639" w14:textId="77777777" w:rsidR="00146B8F" w:rsidRDefault="00146B8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3E52"/>
    <w:multiLevelType w:val="hybridMultilevel"/>
    <w:tmpl w:val="F4CE472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3D6364"/>
    <w:multiLevelType w:val="multilevel"/>
    <w:tmpl w:val="BEC06CF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AF86E7F"/>
    <w:multiLevelType w:val="hybridMultilevel"/>
    <w:tmpl w:val="A61E7048"/>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9A53BC"/>
    <w:multiLevelType w:val="hybridMultilevel"/>
    <w:tmpl w:val="EF2276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329336C"/>
    <w:multiLevelType w:val="hybridMultilevel"/>
    <w:tmpl w:val="4F3C00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3C81A4A"/>
    <w:multiLevelType w:val="hybridMultilevel"/>
    <w:tmpl w:val="9E6640A0"/>
    <w:lvl w:ilvl="0" w:tplc="03CCFDA0">
      <w:start w:val="1"/>
      <w:numFmt w:val="decimal"/>
      <w:lvlText w:val="%1."/>
      <w:lvlJc w:val="left"/>
      <w:pPr>
        <w:ind w:left="1069" w:hanging="360"/>
      </w:pPr>
      <w:rPr>
        <w:rFonts w:hint="default"/>
      </w:rPr>
    </w:lvl>
    <w:lvl w:ilvl="1" w:tplc="10090019">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6">
    <w:nsid w:val="17B52BD4"/>
    <w:multiLevelType w:val="multilevel"/>
    <w:tmpl w:val="BEC06CF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1184201"/>
    <w:multiLevelType w:val="hybridMultilevel"/>
    <w:tmpl w:val="D93A0F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57366C"/>
    <w:multiLevelType w:val="singleLevel"/>
    <w:tmpl w:val="0D887E48"/>
    <w:lvl w:ilvl="0">
      <w:start w:val="1"/>
      <w:numFmt w:val="decimal"/>
      <w:lvlText w:val="(%1)"/>
      <w:lvlJc w:val="left"/>
      <w:pPr>
        <w:tabs>
          <w:tab w:val="num" w:pos="360"/>
        </w:tabs>
        <w:ind w:left="360" w:hanging="360"/>
      </w:pPr>
    </w:lvl>
  </w:abstractNum>
  <w:abstractNum w:abstractNumId="9">
    <w:nsid w:val="31A667DE"/>
    <w:multiLevelType w:val="hybridMultilevel"/>
    <w:tmpl w:val="A6E087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4875547"/>
    <w:multiLevelType w:val="hybridMultilevel"/>
    <w:tmpl w:val="30DCBA48"/>
    <w:lvl w:ilvl="0" w:tplc="1B46C75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F6840AB"/>
    <w:multiLevelType w:val="hybridMultilevel"/>
    <w:tmpl w:val="825EBA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FFA2018"/>
    <w:multiLevelType w:val="hybridMultilevel"/>
    <w:tmpl w:val="D0EA51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0BA461A"/>
    <w:multiLevelType w:val="hybridMultilevel"/>
    <w:tmpl w:val="DC18257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0BC103C"/>
    <w:multiLevelType w:val="hybridMultilevel"/>
    <w:tmpl w:val="ACA22FA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0BE5B86"/>
    <w:multiLevelType w:val="hybridMultilevel"/>
    <w:tmpl w:val="5CB862E0"/>
    <w:lvl w:ilvl="0" w:tplc="10090017">
      <w:start w:val="1"/>
      <w:numFmt w:val="lowerLetter"/>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6">
    <w:nsid w:val="51EB5E1D"/>
    <w:multiLevelType w:val="hybridMultilevel"/>
    <w:tmpl w:val="B4E4477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4A17236"/>
    <w:multiLevelType w:val="hybridMultilevel"/>
    <w:tmpl w:val="9A8A0C5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DFD6E06"/>
    <w:multiLevelType w:val="hybridMultilevel"/>
    <w:tmpl w:val="FF620B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0C12180"/>
    <w:multiLevelType w:val="hybridMultilevel"/>
    <w:tmpl w:val="1478AB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34B7D45"/>
    <w:multiLevelType w:val="singleLevel"/>
    <w:tmpl w:val="04090017"/>
    <w:lvl w:ilvl="0">
      <w:start w:val="1"/>
      <w:numFmt w:val="lowerLetter"/>
      <w:lvlText w:val="%1)"/>
      <w:lvlJc w:val="left"/>
      <w:pPr>
        <w:tabs>
          <w:tab w:val="num" w:pos="360"/>
        </w:tabs>
        <w:ind w:left="360" w:hanging="360"/>
      </w:pPr>
    </w:lvl>
  </w:abstractNum>
  <w:abstractNum w:abstractNumId="21">
    <w:nsid w:val="6DD721A2"/>
    <w:multiLevelType w:val="singleLevel"/>
    <w:tmpl w:val="16EE0D22"/>
    <w:lvl w:ilvl="0">
      <w:start w:val="4"/>
      <w:numFmt w:val="bullet"/>
      <w:lvlText w:val="-"/>
      <w:lvlJc w:val="left"/>
      <w:pPr>
        <w:tabs>
          <w:tab w:val="num" w:pos="720"/>
        </w:tabs>
        <w:ind w:left="720" w:hanging="720"/>
      </w:pPr>
      <w:rPr>
        <w:rFonts w:ascii="Times New Roman" w:hAnsi="Times New Roman" w:hint="default"/>
      </w:rPr>
    </w:lvl>
  </w:abstractNum>
  <w:abstractNum w:abstractNumId="22">
    <w:nsid w:val="73AF5DB8"/>
    <w:multiLevelType w:val="hybridMultilevel"/>
    <w:tmpl w:val="4DBA35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44D0052"/>
    <w:multiLevelType w:val="multilevel"/>
    <w:tmpl w:val="BEC06CF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3"/>
  </w:num>
  <w:num w:numId="2">
    <w:abstractNumId w:val="6"/>
  </w:num>
  <w:num w:numId="3">
    <w:abstractNumId w:val="8"/>
  </w:num>
  <w:num w:numId="4">
    <w:abstractNumId w:val="20"/>
  </w:num>
  <w:num w:numId="5">
    <w:abstractNumId w:val="21"/>
  </w:num>
  <w:num w:numId="6">
    <w:abstractNumId w:val="10"/>
  </w:num>
  <w:num w:numId="7">
    <w:abstractNumId w:val="22"/>
  </w:num>
  <w:num w:numId="8">
    <w:abstractNumId w:val="11"/>
  </w:num>
  <w:num w:numId="9">
    <w:abstractNumId w:val="0"/>
  </w:num>
  <w:num w:numId="10">
    <w:abstractNumId w:val="15"/>
  </w:num>
  <w:num w:numId="11">
    <w:abstractNumId w:val="7"/>
  </w:num>
  <w:num w:numId="12">
    <w:abstractNumId w:val="1"/>
  </w:num>
  <w:num w:numId="13">
    <w:abstractNumId w:val="2"/>
  </w:num>
  <w:num w:numId="14">
    <w:abstractNumId w:val="19"/>
  </w:num>
  <w:num w:numId="15">
    <w:abstractNumId w:val="12"/>
  </w:num>
  <w:num w:numId="16">
    <w:abstractNumId w:val="18"/>
  </w:num>
  <w:num w:numId="17">
    <w:abstractNumId w:val="3"/>
  </w:num>
  <w:num w:numId="18">
    <w:abstractNumId w:val="4"/>
  </w:num>
  <w:num w:numId="19">
    <w:abstractNumId w:val="16"/>
  </w:num>
  <w:num w:numId="20">
    <w:abstractNumId w:val="17"/>
  </w:num>
  <w:num w:numId="21">
    <w:abstractNumId w:val="13"/>
  </w:num>
  <w:num w:numId="22">
    <w:abstractNumId w:val="9"/>
  </w:num>
  <w:num w:numId="23">
    <w:abstractNumId w:val="1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40B"/>
    <w:rsid w:val="00000749"/>
    <w:rsid w:val="000263F1"/>
    <w:rsid w:val="00046E19"/>
    <w:rsid w:val="00063AAC"/>
    <w:rsid w:val="00075979"/>
    <w:rsid w:val="000B6676"/>
    <w:rsid w:val="000B6FA1"/>
    <w:rsid w:val="000D4253"/>
    <w:rsid w:val="000D5003"/>
    <w:rsid w:val="000D6CFE"/>
    <w:rsid w:val="000E453B"/>
    <w:rsid w:val="001153FC"/>
    <w:rsid w:val="00127FAB"/>
    <w:rsid w:val="00142447"/>
    <w:rsid w:val="00146B8F"/>
    <w:rsid w:val="00163C9A"/>
    <w:rsid w:val="00172D0D"/>
    <w:rsid w:val="001B3E05"/>
    <w:rsid w:val="001D249D"/>
    <w:rsid w:val="001D3D44"/>
    <w:rsid w:val="001D6D58"/>
    <w:rsid w:val="001E5BD7"/>
    <w:rsid w:val="001F734A"/>
    <w:rsid w:val="00203194"/>
    <w:rsid w:val="0021630C"/>
    <w:rsid w:val="00216592"/>
    <w:rsid w:val="00247E63"/>
    <w:rsid w:val="00254072"/>
    <w:rsid w:val="00254C86"/>
    <w:rsid w:val="002666EA"/>
    <w:rsid w:val="002668EE"/>
    <w:rsid w:val="002A788C"/>
    <w:rsid w:val="002B77D5"/>
    <w:rsid w:val="002C4D4E"/>
    <w:rsid w:val="002D206F"/>
    <w:rsid w:val="002D2160"/>
    <w:rsid w:val="003300C0"/>
    <w:rsid w:val="003336E1"/>
    <w:rsid w:val="003537B3"/>
    <w:rsid w:val="00362836"/>
    <w:rsid w:val="00380DD2"/>
    <w:rsid w:val="00386BC2"/>
    <w:rsid w:val="00386BCB"/>
    <w:rsid w:val="003A2F15"/>
    <w:rsid w:val="003C646A"/>
    <w:rsid w:val="003D4E89"/>
    <w:rsid w:val="003D5285"/>
    <w:rsid w:val="003F44B0"/>
    <w:rsid w:val="003F68F1"/>
    <w:rsid w:val="003F6BCE"/>
    <w:rsid w:val="00410253"/>
    <w:rsid w:val="004263A9"/>
    <w:rsid w:val="00463378"/>
    <w:rsid w:val="0046400A"/>
    <w:rsid w:val="00490DFE"/>
    <w:rsid w:val="004F77F5"/>
    <w:rsid w:val="0054142F"/>
    <w:rsid w:val="00546EEF"/>
    <w:rsid w:val="005555A6"/>
    <w:rsid w:val="0058640B"/>
    <w:rsid w:val="0058799F"/>
    <w:rsid w:val="005A03EF"/>
    <w:rsid w:val="005A6E6D"/>
    <w:rsid w:val="00626C0A"/>
    <w:rsid w:val="00633A13"/>
    <w:rsid w:val="00641237"/>
    <w:rsid w:val="006550C2"/>
    <w:rsid w:val="0067066E"/>
    <w:rsid w:val="00671840"/>
    <w:rsid w:val="006A12A6"/>
    <w:rsid w:val="006C4DEC"/>
    <w:rsid w:val="006D1211"/>
    <w:rsid w:val="006F2E16"/>
    <w:rsid w:val="006F6CE1"/>
    <w:rsid w:val="00710C77"/>
    <w:rsid w:val="007411C7"/>
    <w:rsid w:val="00751808"/>
    <w:rsid w:val="0076091C"/>
    <w:rsid w:val="007700A6"/>
    <w:rsid w:val="00770B6A"/>
    <w:rsid w:val="00773384"/>
    <w:rsid w:val="00790CA1"/>
    <w:rsid w:val="007A005E"/>
    <w:rsid w:val="007A3D77"/>
    <w:rsid w:val="007A52A6"/>
    <w:rsid w:val="007A6583"/>
    <w:rsid w:val="007C2C52"/>
    <w:rsid w:val="008004F1"/>
    <w:rsid w:val="008176E0"/>
    <w:rsid w:val="00852AD3"/>
    <w:rsid w:val="00873824"/>
    <w:rsid w:val="00884AF0"/>
    <w:rsid w:val="008A29BA"/>
    <w:rsid w:val="008A6347"/>
    <w:rsid w:val="008B2854"/>
    <w:rsid w:val="008D01DC"/>
    <w:rsid w:val="008D7183"/>
    <w:rsid w:val="00905900"/>
    <w:rsid w:val="00912479"/>
    <w:rsid w:val="009171F8"/>
    <w:rsid w:val="0091747F"/>
    <w:rsid w:val="009247E0"/>
    <w:rsid w:val="00941DD7"/>
    <w:rsid w:val="00952163"/>
    <w:rsid w:val="00960492"/>
    <w:rsid w:val="00964F7A"/>
    <w:rsid w:val="00984B4D"/>
    <w:rsid w:val="009B003C"/>
    <w:rsid w:val="009B7B55"/>
    <w:rsid w:val="009D41D4"/>
    <w:rsid w:val="009F1C13"/>
    <w:rsid w:val="00A018DD"/>
    <w:rsid w:val="00A0752E"/>
    <w:rsid w:val="00A13312"/>
    <w:rsid w:val="00A27E30"/>
    <w:rsid w:val="00A33B88"/>
    <w:rsid w:val="00A94655"/>
    <w:rsid w:val="00A966BA"/>
    <w:rsid w:val="00AA56AA"/>
    <w:rsid w:val="00AD36DA"/>
    <w:rsid w:val="00AD4BCB"/>
    <w:rsid w:val="00AD6CA9"/>
    <w:rsid w:val="00AF0715"/>
    <w:rsid w:val="00B1488A"/>
    <w:rsid w:val="00B2484B"/>
    <w:rsid w:val="00B3558F"/>
    <w:rsid w:val="00B42CB2"/>
    <w:rsid w:val="00B56722"/>
    <w:rsid w:val="00B76A65"/>
    <w:rsid w:val="00BB63B0"/>
    <w:rsid w:val="00BB7903"/>
    <w:rsid w:val="00BD7203"/>
    <w:rsid w:val="00BE43CE"/>
    <w:rsid w:val="00C00397"/>
    <w:rsid w:val="00C34534"/>
    <w:rsid w:val="00C418C3"/>
    <w:rsid w:val="00C41E83"/>
    <w:rsid w:val="00C451EA"/>
    <w:rsid w:val="00C45910"/>
    <w:rsid w:val="00C667C2"/>
    <w:rsid w:val="00C91FE5"/>
    <w:rsid w:val="00C93431"/>
    <w:rsid w:val="00C9769C"/>
    <w:rsid w:val="00CA34C2"/>
    <w:rsid w:val="00CA7C15"/>
    <w:rsid w:val="00CD02B7"/>
    <w:rsid w:val="00D02CCA"/>
    <w:rsid w:val="00D27C5D"/>
    <w:rsid w:val="00D36E1A"/>
    <w:rsid w:val="00D41F33"/>
    <w:rsid w:val="00D46C09"/>
    <w:rsid w:val="00D64D81"/>
    <w:rsid w:val="00D75939"/>
    <w:rsid w:val="00D808F4"/>
    <w:rsid w:val="00D8167C"/>
    <w:rsid w:val="00DA122F"/>
    <w:rsid w:val="00DA5D76"/>
    <w:rsid w:val="00DB2220"/>
    <w:rsid w:val="00DE04FA"/>
    <w:rsid w:val="00DF2692"/>
    <w:rsid w:val="00E06EC6"/>
    <w:rsid w:val="00E17D11"/>
    <w:rsid w:val="00E41206"/>
    <w:rsid w:val="00E559DF"/>
    <w:rsid w:val="00E56652"/>
    <w:rsid w:val="00E57FFE"/>
    <w:rsid w:val="00E63FEF"/>
    <w:rsid w:val="00E8220E"/>
    <w:rsid w:val="00E83428"/>
    <w:rsid w:val="00E90543"/>
    <w:rsid w:val="00E92B57"/>
    <w:rsid w:val="00EB2EF7"/>
    <w:rsid w:val="00EB3212"/>
    <w:rsid w:val="00EB75FF"/>
    <w:rsid w:val="00ED3902"/>
    <w:rsid w:val="00EE0F78"/>
    <w:rsid w:val="00EE4BF8"/>
    <w:rsid w:val="00EF1A05"/>
    <w:rsid w:val="00F21CBB"/>
    <w:rsid w:val="00F41005"/>
    <w:rsid w:val="00F720AE"/>
    <w:rsid w:val="00FB698C"/>
    <w:rsid w:val="00FF2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37A3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8C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418C3"/>
    <w:pPr>
      <w:keepNext/>
      <w:widowControl w:val="0"/>
      <w:autoSpaceDE w:val="0"/>
      <w:autoSpaceDN w:val="0"/>
      <w:adjustRightInd w:val="0"/>
      <w:jc w:val="both"/>
      <w:outlineLvl w:val="0"/>
    </w:pPr>
    <w:rPr>
      <w:rFonts w:ascii="Courier" w:hAnsi="Courier"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8C3"/>
    <w:rPr>
      <w:rFonts w:ascii="Courier" w:eastAsia="Times New Roman" w:hAnsi="Courier" w:cs="Arial"/>
      <w:b/>
      <w:bCs/>
      <w:sz w:val="24"/>
      <w:szCs w:val="24"/>
    </w:rPr>
  </w:style>
  <w:style w:type="paragraph" w:styleId="Header">
    <w:name w:val="header"/>
    <w:basedOn w:val="Normal"/>
    <w:link w:val="HeaderChar"/>
    <w:uiPriority w:val="99"/>
    <w:rsid w:val="00C418C3"/>
    <w:pPr>
      <w:tabs>
        <w:tab w:val="center" w:pos="4320"/>
        <w:tab w:val="right" w:pos="8640"/>
      </w:tabs>
    </w:pPr>
  </w:style>
  <w:style w:type="character" w:customStyle="1" w:styleId="HeaderChar">
    <w:name w:val="Header Char"/>
    <w:basedOn w:val="DefaultParagraphFont"/>
    <w:link w:val="Header"/>
    <w:uiPriority w:val="99"/>
    <w:rsid w:val="00C418C3"/>
    <w:rPr>
      <w:rFonts w:ascii="Times New Roman" w:eastAsia="Times New Roman" w:hAnsi="Times New Roman" w:cs="Times New Roman"/>
      <w:sz w:val="24"/>
      <w:szCs w:val="24"/>
    </w:rPr>
  </w:style>
  <w:style w:type="paragraph" w:customStyle="1" w:styleId="p6">
    <w:name w:val="p6"/>
    <w:basedOn w:val="Normal"/>
    <w:rsid w:val="00C418C3"/>
    <w:pPr>
      <w:widowControl w:val="0"/>
      <w:tabs>
        <w:tab w:val="left" w:pos="720"/>
      </w:tabs>
      <w:spacing w:line="280" w:lineRule="atLeast"/>
    </w:pPr>
    <w:rPr>
      <w:snapToGrid w:val="0"/>
    </w:rPr>
  </w:style>
  <w:style w:type="paragraph" w:styleId="BodyText2">
    <w:name w:val="Body Text 2"/>
    <w:basedOn w:val="Normal"/>
    <w:link w:val="BodyText2Char"/>
    <w:rsid w:val="00C418C3"/>
    <w:pPr>
      <w:spacing w:after="120" w:line="480" w:lineRule="auto"/>
    </w:pPr>
  </w:style>
  <w:style w:type="character" w:customStyle="1" w:styleId="BodyText2Char">
    <w:name w:val="Body Text 2 Char"/>
    <w:basedOn w:val="DefaultParagraphFont"/>
    <w:link w:val="BodyText2"/>
    <w:rsid w:val="00C418C3"/>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B3E05"/>
    <w:pPr>
      <w:spacing w:after="120"/>
    </w:pPr>
  </w:style>
  <w:style w:type="character" w:customStyle="1" w:styleId="BodyTextChar">
    <w:name w:val="Body Text Char"/>
    <w:basedOn w:val="DefaultParagraphFont"/>
    <w:link w:val="BodyText"/>
    <w:uiPriority w:val="99"/>
    <w:semiHidden/>
    <w:rsid w:val="001B3E0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A6583"/>
    <w:rPr>
      <w:rFonts w:ascii="Tahoma" w:hAnsi="Tahoma" w:cs="Tahoma"/>
      <w:sz w:val="16"/>
      <w:szCs w:val="16"/>
    </w:rPr>
  </w:style>
  <w:style w:type="character" w:customStyle="1" w:styleId="BalloonTextChar">
    <w:name w:val="Balloon Text Char"/>
    <w:basedOn w:val="DefaultParagraphFont"/>
    <w:link w:val="BalloonText"/>
    <w:uiPriority w:val="99"/>
    <w:semiHidden/>
    <w:rsid w:val="007A6583"/>
    <w:rPr>
      <w:rFonts w:ascii="Tahoma" w:eastAsia="Times New Roman" w:hAnsi="Tahoma" w:cs="Tahoma"/>
      <w:sz w:val="16"/>
      <w:szCs w:val="16"/>
    </w:rPr>
  </w:style>
  <w:style w:type="table" w:styleId="TableGrid">
    <w:name w:val="Table Grid"/>
    <w:basedOn w:val="TableNormal"/>
    <w:rsid w:val="007A658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46B8F"/>
    <w:pPr>
      <w:tabs>
        <w:tab w:val="center" w:pos="4680"/>
        <w:tab w:val="right" w:pos="9360"/>
      </w:tabs>
    </w:pPr>
  </w:style>
  <w:style w:type="character" w:customStyle="1" w:styleId="FooterChar">
    <w:name w:val="Footer Char"/>
    <w:basedOn w:val="DefaultParagraphFont"/>
    <w:link w:val="Footer"/>
    <w:uiPriority w:val="99"/>
    <w:rsid w:val="00146B8F"/>
    <w:rPr>
      <w:rFonts w:ascii="Times New Roman" w:eastAsia="Times New Roman" w:hAnsi="Times New Roman" w:cs="Times New Roman"/>
      <w:sz w:val="24"/>
      <w:szCs w:val="24"/>
    </w:rPr>
  </w:style>
  <w:style w:type="paragraph" w:styleId="ListParagraph">
    <w:name w:val="List Paragraph"/>
    <w:basedOn w:val="Normal"/>
    <w:uiPriority w:val="34"/>
    <w:qFormat/>
    <w:rsid w:val="001153FC"/>
    <w:pPr>
      <w:ind w:left="720"/>
      <w:contextualSpacing/>
    </w:pPr>
  </w:style>
  <w:style w:type="table" w:customStyle="1" w:styleId="TableGrid1">
    <w:name w:val="Table Grid1"/>
    <w:basedOn w:val="TableNormal"/>
    <w:next w:val="TableGrid"/>
    <w:rsid w:val="0000074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semiHidden/>
    <w:unhideWhenUsed/>
    <w:rsid w:val="00770B6A"/>
    <w:pPr>
      <w:spacing w:after="120"/>
    </w:pPr>
    <w:rPr>
      <w:sz w:val="16"/>
      <w:szCs w:val="16"/>
    </w:rPr>
  </w:style>
  <w:style w:type="character" w:customStyle="1" w:styleId="BodyText3Char">
    <w:name w:val="Body Text 3 Char"/>
    <w:basedOn w:val="DefaultParagraphFont"/>
    <w:link w:val="BodyText3"/>
    <w:uiPriority w:val="99"/>
    <w:semiHidden/>
    <w:rsid w:val="00770B6A"/>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786D7-F484-2844-ACEC-448F0B937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2839</Words>
  <Characters>16186</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Goldsman</dc:creator>
  <cp:lastModifiedBy>Éric Guérard</cp:lastModifiedBy>
  <cp:revision>2</cp:revision>
  <cp:lastPrinted>2014-08-04T18:33:00Z</cp:lastPrinted>
  <dcterms:created xsi:type="dcterms:W3CDTF">2016-04-13T03:32:00Z</dcterms:created>
  <dcterms:modified xsi:type="dcterms:W3CDTF">2016-04-13T03:32:00Z</dcterms:modified>
</cp:coreProperties>
</file>