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266" w:rsidRPr="00D25C80" w:rsidRDefault="004C2E76" w:rsidP="00026266">
      <w:pPr>
        <w:jc w:val="center"/>
        <w:rPr>
          <w:rFonts w:ascii="Shruti" w:cs="Shruti"/>
          <w:color w:val="000000"/>
          <w:lang w:val="en-GB"/>
        </w:rPr>
      </w:pPr>
      <w:r>
        <w:rPr>
          <w:rFonts w:ascii="Shruti" w:cs="Shruti"/>
          <w:noProof/>
          <w:lang w:val="fr-CA" w:eastAsia="fr-CA"/>
        </w:rPr>
        <w:drawing>
          <wp:inline distT="0" distB="0" distL="0" distR="0">
            <wp:extent cx="1805940" cy="10287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266" w:rsidRPr="00D25C80" w:rsidRDefault="00026266" w:rsidP="00026266">
      <w:pPr>
        <w:jc w:val="both"/>
        <w:rPr>
          <w:rFonts w:ascii="Shruti" w:cs="Shruti"/>
          <w:color w:val="000000"/>
          <w:lang w:val="en-GB"/>
        </w:rPr>
      </w:pPr>
    </w:p>
    <w:p w:rsidR="00026266" w:rsidRPr="0031750D" w:rsidRDefault="00026266" w:rsidP="00026266">
      <w:pPr>
        <w:jc w:val="center"/>
        <w:rPr>
          <w:rFonts w:ascii="BookAntiqua-Bold" w:hAnsi="BookAntiqua-Bold" w:cs="BookAntiqua-Bold"/>
          <w:b/>
          <w:bCs/>
          <w:color w:val="000000"/>
          <w:sz w:val="32"/>
          <w:szCs w:val="32"/>
          <w:lang w:val="fr-CA"/>
        </w:rPr>
      </w:pPr>
      <w:r w:rsidRPr="0031750D">
        <w:rPr>
          <w:rFonts w:ascii="BookAntiqua-Bold" w:hAnsi="BookAntiqua-Bold" w:cs="BookAntiqua-Bold"/>
          <w:b/>
          <w:bCs/>
          <w:color w:val="000000"/>
          <w:sz w:val="32"/>
          <w:szCs w:val="32"/>
          <w:lang w:val="fr-CA"/>
        </w:rPr>
        <w:t xml:space="preserve">Université d’Ottawa </w:t>
      </w:r>
      <w:r w:rsidRPr="00D25C80">
        <w:rPr>
          <w:rFonts w:ascii="Symbol" w:hAnsi="Symbol" w:cs="Symbol"/>
          <w:color w:val="000000"/>
          <w:sz w:val="32"/>
          <w:szCs w:val="32"/>
        </w:rPr>
        <w:t></w:t>
      </w:r>
      <w:r w:rsidRPr="00D25C80">
        <w:rPr>
          <w:rFonts w:ascii="Symbol" w:hAnsi="Symbol" w:cs="Symbol"/>
          <w:color w:val="000000"/>
          <w:sz w:val="32"/>
          <w:szCs w:val="32"/>
        </w:rPr>
        <w:t></w:t>
      </w:r>
      <w:proofErr w:type="spellStart"/>
      <w:r w:rsidRPr="0031750D">
        <w:rPr>
          <w:rFonts w:ascii="BookAntiqua-Bold" w:hAnsi="BookAntiqua-Bold" w:cs="BookAntiqua-Bold"/>
          <w:b/>
          <w:bCs/>
          <w:color w:val="000000"/>
          <w:sz w:val="32"/>
          <w:szCs w:val="32"/>
          <w:lang w:val="fr-CA"/>
        </w:rPr>
        <w:t>University</w:t>
      </w:r>
      <w:proofErr w:type="spellEnd"/>
      <w:r w:rsidRPr="0031750D">
        <w:rPr>
          <w:rFonts w:ascii="BookAntiqua-Bold" w:hAnsi="BookAntiqua-Bold" w:cs="BookAntiqua-Bold"/>
          <w:b/>
          <w:bCs/>
          <w:color w:val="000000"/>
          <w:sz w:val="32"/>
          <w:szCs w:val="32"/>
          <w:lang w:val="fr-CA"/>
        </w:rPr>
        <w:t xml:space="preserve"> of Ottawa</w:t>
      </w:r>
    </w:p>
    <w:p w:rsidR="00026266" w:rsidRPr="0031750D" w:rsidRDefault="00026266" w:rsidP="00026266">
      <w:pPr>
        <w:jc w:val="center"/>
        <w:rPr>
          <w:rFonts w:ascii="Palatino-Roman" w:hAnsi="Palatino-Roman" w:cs="Palatino-Roman"/>
          <w:color w:val="000000"/>
          <w:sz w:val="16"/>
          <w:szCs w:val="16"/>
          <w:lang w:val="fr-CA"/>
        </w:rPr>
      </w:pPr>
      <w:r w:rsidRPr="0031750D">
        <w:rPr>
          <w:rFonts w:ascii="Palatino-Roman" w:hAnsi="Palatino-Roman" w:cs="Palatino-Roman"/>
          <w:color w:val="000000"/>
          <w:sz w:val="16"/>
          <w:szCs w:val="16"/>
          <w:lang w:val="fr-CA"/>
        </w:rPr>
        <w:t xml:space="preserve">Faculté des sciences sociales </w:t>
      </w:r>
      <w:proofErr w:type="spellStart"/>
      <w:r w:rsidRPr="0031750D">
        <w:rPr>
          <w:rFonts w:ascii="Palatino-Roman" w:hAnsi="Palatino-Roman" w:cs="Palatino-Roman"/>
          <w:color w:val="000000"/>
          <w:sz w:val="16"/>
          <w:szCs w:val="16"/>
          <w:lang w:val="fr-CA"/>
        </w:rPr>
        <w:t>Faculty</w:t>
      </w:r>
      <w:proofErr w:type="spellEnd"/>
      <w:r w:rsidRPr="0031750D">
        <w:rPr>
          <w:rFonts w:ascii="Palatino-Roman" w:hAnsi="Palatino-Roman" w:cs="Palatino-Roman"/>
          <w:color w:val="000000"/>
          <w:sz w:val="16"/>
          <w:szCs w:val="16"/>
          <w:lang w:val="fr-CA"/>
        </w:rPr>
        <w:t xml:space="preserve"> of Social Sciences</w:t>
      </w:r>
    </w:p>
    <w:p w:rsidR="00026266" w:rsidRPr="0031750D" w:rsidRDefault="00026266" w:rsidP="00026266">
      <w:pPr>
        <w:jc w:val="center"/>
        <w:rPr>
          <w:rFonts w:ascii="BookAntiqua-Bold" w:hAnsi="BookAntiqua-Bold" w:cs="BookAntiqua-Bold"/>
          <w:color w:val="000000"/>
          <w:sz w:val="20"/>
          <w:szCs w:val="20"/>
          <w:lang w:val="fr-CA"/>
        </w:rPr>
      </w:pPr>
      <w:r w:rsidRPr="0031750D">
        <w:rPr>
          <w:rFonts w:ascii="Palatino-Roman" w:hAnsi="Palatino-Roman" w:cs="Palatino-Roman"/>
          <w:color w:val="000000"/>
          <w:sz w:val="16"/>
          <w:szCs w:val="16"/>
          <w:lang w:val="fr-CA"/>
        </w:rPr>
        <w:t xml:space="preserve">Science Économique </w:t>
      </w:r>
      <w:proofErr w:type="spellStart"/>
      <w:r w:rsidRPr="0031750D">
        <w:rPr>
          <w:rFonts w:ascii="Palatino-Roman" w:hAnsi="Palatino-Roman" w:cs="Palatino-Roman"/>
          <w:color w:val="000000"/>
          <w:sz w:val="16"/>
          <w:szCs w:val="16"/>
          <w:lang w:val="fr-CA"/>
        </w:rPr>
        <w:t>Economics</w:t>
      </w:r>
      <w:proofErr w:type="spellEnd"/>
    </w:p>
    <w:p w:rsidR="00026266" w:rsidRPr="0031750D" w:rsidRDefault="00026266" w:rsidP="00026266">
      <w:pPr>
        <w:rPr>
          <w:rFonts w:ascii="Arial" w:hAnsi="Arial" w:cs="Arial"/>
          <w:color w:val="000000"/>
          <w:lang w:val="fr-CA"/>
        </w:rPr>
      </w:pPr>
      <w:bookmarkStart w:id="0" w:name="_GoBack"/>
      <w:bookmarkEnd w:id="0"/>
    </w:p>
    <w:p w:rsidR="00026266" w:rsidRPr="0031750D" w:rsidRDefault="00026266" w:rsidP="00026266">
      <w:pPr>
        <w:jc w:val="both"/>
        <w:rPr>
          <w:rFonts w:ascii="Shruti" w:cs="Shruti"/>
          <w:color w:val="000000"/>
          <w:lang w:val="fr-CA"/>
        </w:rPr>
      </w:pPr>
    </w:p>
    <w:p w:rsidR="00026266" w:rsidRPr="00D25C80" w:rsidRDefault="004C2E76" w:rsidP="00026266">
      <w:pPr>
        <w:tabs>
          <w:tab w:val="left" w:pos="-1440"/>
        </w:tabs>
        <w:ind w:left="720" w:hanging="720"/>
        <w:rPr>
          <w:rFonts w:ascii="Shruti" w:cs="Shruti"/>
          <w:b/>
          <w:bCs/>
          <w:color w:val="000000"/>
          <w:lang w:val="en-GB"/>
        </w:rPr>
      </w:pPr>
      <w:r>
        <w:rPr>
          <w:rFonts w:ascii="Shruti" w:cs="Shruti"/>
          <w:b/>
          <w:bCs/>
          <w:noProof/>
          <w:color w:val="000000"/>
          <w:lang w:val="fr-CA" w:eastAsia="fr-CA"/>
        </w:rPr>
        <mc:AlternateContent>
          <mc:Choice Requires="wpc">
            <w:drawing>
              <wp:inline distT="0" distB="0" distL="0" distR="0">
                <wp:extent cx="5943600" cy="2011680"/>
                <wp:effectExtent l="0" t="38100" r="38100" b="0"/>
                <wp:docPr id="4" name="Canva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4610" y="1"/>
                            <a:ext cx="5638990" cy="1821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76200" cmpd="tri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26266" w:rsidRDefault="00026266" w:rsidP="00026266"/>
                            <w:p w:rsidR="00026266" w:rsidRDefault="00026266" w:rsidP="0002626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r w:rsidRPr="006A5068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  <w:t>INTRODUCTION TO M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6A5068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  <w:t>CROECONOMICS</w:t>
                              </w:r>
                              <w:r w:rsidR="00C748A7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  <w:t xml:space="preserve"> (ECO 1102)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:rsidR="00B8352A" w:rsidRDefault="00B8352A" w:rsidP="0002626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2"/>
                                  <w:szCs w:val="22"/>
                                </w:rPr>
                              </w:pPr>
                            </w:p>
                            <w:p w:rsidR="00026266" w:rsidRPr="006A5068" w:rsidRDefault="00026266" w:rsidP="0002626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  <w:p w:rsidR="00026266" w:rsidRPr="005C1834" w:rsidRDefault="005E1D19" w:rsidP="00DA7F07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  <w:u w:val="single"/>
                                </w:rPr>
                                <w:t>Practice</w:t>
                              </w:r>
                              <w:r w:rsidR="00026266" w:rsidRPr="005C1834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  <w:u w:val="single"/>
                                </w:rPr>
                                <w:t xml:space="preserve"> </w:t>
                              </w:r>
                              <w:r w:rsidR="00C748A7" w:rsidRPr="005C1834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  <w:u w:val="single"/>
                                </w:rPr>
                                <w:t>Exam</w:t>
                              </w:r>
                              <w:r w:rsidR="00026266" w:rsidRPr="005C1834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  <w:u w:val="single"/>
                                </w:rPr>
                                <w:t xml:space="preserve"> </w:t>
                              </w:r>
                              <w:r w:rsidR="00DA7F07" w:rsidRPr="005C1834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  <w:u w:val="single"/>
                                </w:rPr>
                                <w:t>#</w:t>
                              </w:r>
                              <w:r w:rsidR="00026266" w:rsidRPr="005C1834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  <w:u w:val="single"/>
                                </w:rPr>
                                <w:t>2</w:t>
                              </w:r>
                            </w:p>
                            <w:p w:rsidR="00DA7F07" w:rsidRDefault="00DA7F07" w:rsidP="00DA7F07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  <w:p w:rsidR="00026266" w:rsidRPr="00121220" w:rsidRDefault="00C748A7" w:rsidP="0002626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 xml:space="preserve">Coverage: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>Mankiw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>c</w:t>
                              </w:r>
                              <w:r w:rsidR="00026266" w:rsidRPr="0031750D"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 xml:space="preserve">hapters </w:t>
                              </w:r>
                              <w:r w:rsidR="00026266"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 xml:space="preserve"> </w:t>
                              </w:r>
                              <w:r w:rsidR="00B8352A"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>10</w:t>
                              </w:r>
                              <w:proofErr w:type="gramEnd"/>
                              <w:r w:rsidR="00B8352A"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 xml:space="preserve">, 11, 12, 13 </w:t>
                              </w:r>
                              <w:r w:rsidR="00026266"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 xml:space="preserve">and </w:t>
                              </w:r>
                              <w:r w:rsidR="00B8352A"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" o:spid="_x0000_s1026" editas="canvas" style="width:468pt;height:158.4pt;mso-position-horizontal-relative:char;mso-position-vertical-relative:line" coordsize="59436,20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436;height:20116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46;width:56390;height:18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IHr74A&#10;AADaAAAADwAAAGRycy9kb3ducmV2LnhtbERPTYvCMBC9L/gfwgheFk1VVqUaRUTF61ZBvA3N2Bab&#10;SWlirf/eCIKn4fE+Z7FqTSkaql1hWcFwEIEgTq0uOFNwOu76MxDOI2ssLZOCJzlYLTs/C4y1ffA/&#10;NYnPRAhhF6OC3PsqltKlORl0A1sRB+5qa4M+wDqTusZHCDelHEXRRBosODTkWNEmp/SW3I2C37/h&#10;5a4zy9fR/ng2tyaazsZbpXrddj0H4an1X/HHfdBhPrxfeV+5f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YyB6++AAAA2gAAAA8AAAAAAAAAAAAAAAAAmAIAAGRycy9kb3ducmV2&#10;LnhtbFBLBQYAAAAABAAEAPUAAACDAwAAAAA=&#10;" strokeweight="6pt">
                  <v:stroke linestyle="thickBetweenThin"/>
                  <v:textbox>
                    <w:txbxContent>
                      <w:p w:rsidR="00026266" w:rsidRDefault="00026266" w:rsidP="00026266"/>
                      <w:p w:rsidR="00026266" w:rsidRDefault="00026266" w:rsidP="00026266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</w:pPr>
                        <w:r w:rsidRPr="006A5068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  <w:t>INTRODUCTION TO M</w:t>
                        </w:r>
                        <w:r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  <w:t>A</w:t>
                        </w:r>
                        <w:r w:rsidRPr="006A5068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  <w:t>CROECONOMICS</w:t>
                        </w:r>
                        <w:r w:rsidR="00C748A7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  <w:t xml:space="preserve"> (ECO 1102)</w:t>
                        </w:r>
                        <w:r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B8352A" w:rsidRDefault="00B8352A" w:rsidP="00026266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026266" w:rsidRPr="006A5068" w:rsidRDefault="00026266" w:rsidP="00026266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</w:pPr>
                      </w:p>
                      <w:p w:rsidR="00026266" w:rsidRPr="005C1834" w:rsidRDefault="005E1D19" w:rsidP="00DA7F07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  <w:u w:val="single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  <w:u w:val="single"/>
                          </w:rPr>
                          <w:t>Practice</w:t>
                        </w:r>
                        <w:r w:rsidR="00026266" w:rsidRPr="005C1834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  <w:u w:val="single"/>
                          </w:rPr>
                          <w:t xml:space="preserve"> </w:t>
                        </w:r>
                        <w:r w:rsidR="00C748A7" w:rsidRPr="005C1834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  <w:u w:val="single"/>
                          </w:rPr>
                          <w:t>Exam</w:t>
                        </w:r>
                        <w:r w:rsidR="00026266" w:rsidRPr="005C1834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  <w:u w:val="single"/>
                          </w:rPr>
                          <w:t xml:space="preserve"> </w:t>
                        </w:r>
                        <w:r w:rsidR="00DA7F07" w:rsidRPr="005C1834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  <w:u w:val="single"/>
                          </w:rPr>
                          <w:t>#</w:t>
                        </w:r>
                        <w:r w:rsidR="00026266" w:rsidRPr="005C1834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  <w:u w:val="single"/>
                          </w:rPr>
                          <w:t>2</w:t>
                        </w:r>
                      </w:p>
                      <w:p w:rsidR="00DA7F07" w:rsidRDefault="00DA7F07" w:rsidP="00DA7F07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</w:pPr>
                      </w:p>
                      <w:p w:rsidR="00026266" w:rsidRPr="00121220" w:rsidRDefault="00C748A7" w:rsidP="00026266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000000"/>
                          </w:rPr>
                          <w:t xml:space="preserve">Coverage: </w:t>
                        </w:r>
                        <w:proofErr w:type="spellStart"/>
                        <w:r>
                          <w:rPr>
                            <w:rFonts w:ascii="Arial" w:hAnsi="Arial" w:cs="Arial"/>
                            <w:b/>
                            <w:color w:val="000000"/>
                          </w:rPr>
                          <w:t>Mankiw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color w:val="00000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" w:hAnsi="Arial" w:cs="Arial"/>
                            <w:b/>
                            <w:color w:val="000000"/>
                          </w:rPr>
                          <w:t>c</w:t>
                        </w:r>
                        <w:r w:rsidR="00026266" w:rsidRPr="0031750D">
                          <w:rPr>
                            <w:rFonts w:ascii="Arial" w:hAnsi="Arial" w:cs="Arial"/>
                            <w:b/>
                            <w:color w:val="000000"/>
                          </w:rPr>
                          <w:t xml:space="preserve">hapters </w:t>
                        </w:r>
                        <w:r w:rsidR="00026266">
                          <w:rPr>
                            <w:rFonts w:ascii="Arial" w:hAnsi="Arial" w:cs="Arial"/>
                            <w:b/>
                            <w:color w:val="000000"/>
                          </w:rPr>
                          <w:t xml:space="preserve"> </w:t>
                        </w:r>
                        <w:r w:rsidR="00B8352A">
                          <w:rPr>
                            <w:rFonts w:ascii="Arial" w:hAnsi="Arial" w:cs="Arial"/>
                            <w:b/>
                            <w:color w:val="000000"/>
                          </w:rPr>
                          <w:t>10</w:t>
                        </w:r>
                        <w:proofErr w:type="gramEnd"/>
                        <w:r w:rsidR="00B8352A">
                          <w:rPr>
                            <w:rFonts w:ascii="Arial" w:hAnsi="Arial" w:cs="Arial"/>
                            <w:b/>
                            <w:color w:val="000000"/>
                          </w:rPr>
                          <w:t xml:space="preserve">, 11, 12, 13 </w:t>
                        </w:r>
                        <w:r w:rsidR="00026266">
                          <w:rPr>
                            <w:rFonts w:ascii="Arial" w:hAnsi="Arial" w:cs="Arial"/>
                            <w:b/>
                            <w:color w:val="000000"/>
                          </w:rPr>
                          <w:t xml:space="preserve">and </w:t>
                        </w:r>
                        <w:r w:rsidR="00B8352A">
                          <w:rPr>
                            <w:rFonts w:ascii="Arial" w:hAnsi="Arial" w:cs="Arial"/>
                            <w:b/>
                            <w:color w:val="000000"/>
                          </w:rPr>
                          <w:t>14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026266" w:rsidRDefault="00B8352A" w:rsidP="00DA7F0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1.</w:t>
      </w:r>
      <w:r w:rsidR="00026266">
        <w:rPr>
          <w:color w:val="000000"/>
          <w:sz w:val="22"/>
          <w:szCs w:val="22"/>
        </w:rPr>
        <w:tab/>
        <w:t>When the value of money rises, the number of dollars needed to buy a representative basket of goods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increases</w:t>
            </w:r>
            <w:proofErr w:type="gramEnd"/>
            <w:r>
              <w:rPr>
                <w:color w:val="000000"/>
                <w:sz w:val="22"/>
                <w:szCs w:val="22"/>
              </w:rPr>
              <w:t>, and so the price level rises.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increases</w:t>
            </w:r>
            <w:proofErr w:type="gramEnd"/>
            <w:r>
              <w:rPr>
                <w:color w:val="000000"/>
                <w:sz w:val="22"/>
                <w:szCs w:val="22"/>
              </w:rPr>
              <w:t>, and so the price level falls.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decreases</w:t>
            </w:r>
            <w:proofErr w:type="gramEnd"/>
            <w:r>
              <w:rPr>
                <w:color w:val="000000"/>
                <w:sz w:val="22"/>
                <w:szCs w:val="22"/>
              </w:rPr>
              <w:t>, and so the price level rises.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decreases</w:t>
            </w:r>
            <w:proofErr w:type="gramEnd"/>
            <w:r>
              <w:rPr>
                <w:color w:val="000000"/>
                <w:sz w:val="22"/>
                <w:szCs w:val="22"/>
              </w:rPr>
              <w:t>, and so the price level falls.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2.</w:t>
      </w:r>
      <w:r>
        <w:rPr>
          <w:color w:val="000000"/>
          <w:sz w:val="22"/>
          <w:szCs w:val="22"/>
        </w:rPr>
        <w:tab/>
        <w:t>When the money market is depicted in a graph with the value of money on the vertical axis, as the price level increases, the value of money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increases</w:t>
            </w:r>
            <w:proofErr w:type="gramEnd"/>
            <w:r>
              <w:rPr>
                <w:color w:val="000000"/>
                <w:sz w:val="22"/>
                <w:szCs w:val="22"/>
              </w:rPr>
              <w:t>, so the quantity of money demanded increases.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increases</w:t>
            </w:r>
            <w:proofErr w:type="gramEnd"/>
            <w:r>
              <w:rPr>
                <w:color w:val="000000"/>
                <w:sz w:val="22"/>
                <w:szCs w:val="22"/>
              </w:rPr>
              <w:t>, so the quantity of money demanded decreases.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decreases</w:t>
            </w:r>
            <w:proofErr w:type="gramEnd"/>
            <w:r>
              <w:rPr>
                <w:color w:val="000000"/>
                <w:sz w:val="22"/>
                <w:szCs w:val="22"/>
              </w:rPr>
              <w:t>, so the quantity of money demanded decreases.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decreases</w:t>
            </w:r>
            <w:proofErr w:type="gramEnd"/>
            <w:r>
              <w:rPr>
                <w:color w:val="000000"/>
                <w:sz w:val="22"/>
                <w:szCs w:val="22"/>
              </w:rPr>
              <w:t>, so the quantity of money demanded increases.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3.</w:t>
      </w:r>
      <w:r>
        <w:rPr>
          <w:color w:val="000000"/>
          <w:sz w:val="22"/>
          <w:szCs w:val="22"/>
        </w:rPr>
        <w:tab/>
        <w:t>Changes in nominal variables are determined mostly by the quantity of money and the monetary system according to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both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the classical dichotomy and the quantity theory of money.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classical dichotomy, but not the quantity theory of money.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quantity theory of money, but not the classical dichotomy.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neither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the classical dichotomy nor the quantity theory of money.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4.</w:t>
      </w:r>
      <w:r>
        <w:rPr>
          <w:color w:val="000000"/>
          <w:sz w:val="22"/>
          <w:szCs w:val="22"/>
        </w:rPr>
        <w:tab/>
        <w:t>Which of the following is correct?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If the Bank of Canada purchases bonds in the open market, then the money supply shifts right. A change in the price level does not shift money supply.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If the Bank of Canada sells bonds in the open market, then money supply shifts right. A </w:t>
            </w:r>
            <w:r>
              <w:rPr>
                <w:color w:val="000000"/>
                <w:sz w:val="22"/>
                <w:szCs w:val="22"/>
              </w:rPr>
              <w:lastRenderedPageBreak/>
              <w:t>change in the price level does not shift money supply.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If the Bank of Canada purchases bonds, then the money supply shifts right. An increase in the price level shifts money supply right.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If the Bank of Canada purchases bonds, then the money supply shifts right. A decrease in the price level shifts money supply right.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5.</w:t>
      </w:r>
      <w:r>
        <w:rPr>
          <w:color w:val="000000"/>
          <w:sz w:val="22"/>
          <w:szCs w:val="22"/>
        </w:rPr>
        <w:tab/>
        <w:t xml:space="preserve">Suppose a bank has a 5 percent reserve ratio, $4,000 in deposits, and it loans out all it can </w:t>
      </w:r>
      <w:proofErr w:type="spellStart"/>
      <w:r>
        <w:rPr>
          <w:color w:val="000000"/>
          <w:sz w:val="22"/>
          <w:szCs w:val="22"/>
        </w:rPr>
        <w:t>given</w:t>
      </w:r>
      <w:proofErr w:type="spellEnd"/>
      <w:r>
        <w:rPr>
          <w:color w:val="000000"/>
          <w:sz w:val="22"/>
          <w:szCs w:val="22"/>
        </w:rPr>
        <w:t xml:space="preserve"> the reserve ratio.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It has $20 in reserves and $3,980 in loans.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It has $200 in reserves and $3,800 in loans.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It has $200 in reserves and $4,000 in loans.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It has $5 in reserves and $3,995 in loans.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None of the above </w:t>
            </w:r>
            <w:proofErr w:type="gramStart"/>
            <w:r>
              <w:rPr>
                <w:color w:val="000000"/>
                <w:sz w:val="22"/>
                <w:szCs w:val="22"/>
              </w:rPr>
              <w:t>are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6.</w:t>
      </w:r>
      <w:r>
        <w:rPr>
          <w:color w:val="000000"/>
          <w:sz w:val="22"/>
          <w:szCs w:val="22"/>
        </w:rPr>
        <w:tab/>
        <w:t>The Fisher effect says that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nominal interest rate adjusts one for one with the inflation rate.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growth rate of the money supply determines the inflation rate.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real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variables are heavily influenced by the monetary system.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All of the above are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7.</w:t>
      </w:r>
      <w:r>
        <w:rPr>
          <w:color w:val="000000"/>
          <w:sz w:val="22"/>
          <w:szCs w:val="22"/>
        </w:rPr>
        <w:tab/>
        <w:t xml:space="preserve">If the world real interest rate is less than the real interest rate that would occur in </w:t>
      </w:r>
      <w:smartTag w:uri="urn:schemas-microsoft-com:office:smarttags" w:element="place">
        <w:smartTag w:uri="urn:schemas-microsoft-com:office:smarttags" w:element="country-region">
          <w:r>
            <w:rPr>
              <w:color w:val="000000"/>
              <w:sz w:val="22"/>
              <w:szCs w:val="22"/>
            </w:rPr>
            <w:t>Canada</w:t>
          </w:r>
        </w:smartTag>
      </w:smartTag>
      <w:r>
        <w:rPr>
          <w:color w:val="000000"/>
          <w:sz w:val="22"/>
          <w:szCs w:val="22"/>
        </w:rPr>
        <w:t xml:space="preserve"> if there was no trade, then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Canadian net capital outflow is negative.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Canadian net capital outflow is positive.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Canadian investment exceeds Canadian saving.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Both </w:t>
            </w:r>
            <w:proofErr w:type="gramStart"/>
            <w:r>
              <w:rPr>
                <w:color w:val="000000"/>
                <w:sz w:val="22"/>
                <w:szCs w:val="22"/>
              </w:rPr>
              <w:t>a and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 are correct.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Both b and c are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8.</w:t>
      </w:r>
      <w:r>
        <w:rPr>
          <w:color w:val="000000"/>
          <w:sz w:val="22"/>
          <w:szCs w:val="22"/>
        </w:rPr>
        <w:tab/>
        <w:t xml:space="preserve">In </w:t>
      </w:r>
      <w:smartTag w:uri="urn:schemas-microsoft-com:office:smarttags" w:element="place">
        <w:smartTag w:uri="urn:schemas-microsoft-com:office:smarttags" w:element="country-region">
          <w:r>
            <w:rPr>
              <w:color w:val="000000"/>
              <w:sz w:val="22"/>
              <w:szCs w:val="22"/>
            </w:rPr>
            <w:t>Canada</w:t>
          </w:r>
        </w:smartTag>
      </w:smartTag>
      <w:r>
        <w:rPr>
          <w:color w:val="000000"/>
          <w:sz w:val="22"/>
          <w:szCs w:val="22"/>
        </w:rPr>
        <w:t xml:space="preserve">, a three-pound can of coffee costs about $6. Suppose the exchange rate is about 0.7 euros per dollar and that a three-pound can of coffee in </w:t>
      </w:r>
      <w:smartTag w:uri="urn:schemas-microsoft-com:office:smarttags" w:element="country-region">
        <w:smartTag w:uri="urn:schemas-microsoft-com:office:smarttags" w:element="place">
          <w:r>
            <w:rPr>
              <w:color w:val="000000"/>
              <w:sz w:val="22"/>
              <w:szCs w:val="22"/>
            </w:rPr>
            <w:t>Belgium</w:t>
          </w:r>
        </w:smartTag>
      </w:smartTag>
      <w:r>
        <w:rPr>
          <w:color w:val="000000"/>
          <w:sz w:val="22"/>
          <w:szCs w:val="22"/>
        </w:rPr>
        <w:t xml:space="preserve"> costs about 2.1 euros. What is the real exchange rate?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2.45 cans of Belgian coffee per can of Canadian coffee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cans of Belgian coffee per can of Canadian coffee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3/4 cans of Belgian coffee per can of Canadian coffee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3/5 cans of Belgian coffee per can of Canadian coffee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1/2 cans of Belgian coffee per can of Canadian coffee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9.</w:t>
      </w:r>
      <w:r>
        <w:rPr>
          <w:color w:val="000000"/>
          <w:sz w:val="22"/>
          <w:szCs w:val="22"/>
        </w:rPr>
        <w:tab/>
        <w:t>A decrease in the price level causes the aggregate quantity of goods and services demanded to increase because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wealth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falls, interest rates rise, and the dollar appreciates.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wealth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falls, interest rates rise, and the dollar depreciates.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wealth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rises, interest rates rise, and the dollar appreciates.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wealth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rises, interest rates fall, and the dollar depreciates.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wealth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rises, interest rates rise, and the dollar depreciates.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10.</w:t>
      </w:r>
      <w:r>
        <w:rPr>
          <w:color w:val="000000"/>
          <w:sz w:val="22"/>
          <w:szCs w:val="22"/>
        </w:rPr>
        <w:tab/>
      </w:r>
      <w:proofErr w:type="gramStart"/>
      <w:r>
        <w:rPr>
          <w:color w:val="000000"/>
          <w:sz w:val="22"/>
          <w:szCs w:val="22"/>
        </w:rPr>
        <w:t>In</w:t>
      </w:r>
      <w:proofErr w:type="gramEnd"/>
      <w:r>
        <w:rPr>
          <w:color w:val="000000"/>
          <w:sz w:val="22"/>
          <w:szCs w:val="22"/>
        </w:rPr>
        <w:t xml:space="preserve"> an open economy,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Saving = Foreign saving + Net capital outflow.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Saving = Domestic investment - Net capital outflow.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Saving = Domestic saving + Net capital outflow.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None of the above is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11.</w:t>
      </w:r>
      <w:r>
        <w:rPr>
          <w:color w:val="000000"/>
          <w:sz w:val="22"/>
          <w:szCs w:val="22"/>
        </w:rPr>
        <w:tab/>
        <w:t xml:space="preserve">A citizen of </w:t>
      </w:r>
      <w:smartTag w:uri="urn:schemas-microsoft-com:office:smarttags" w:element="country-region">
        <w:r>
          <w:rPr>
            <w:color w:val="000000"/>
            <w:sz w:val="22"/>
            <w:szCs w:val="22"/>
          </w:rPr>
          <w:t>Saudi Arabia</w:t>
        </w:r>
      </w:smartTag>
      <w:r>
        <w:rPr>
          <w:color w:val="000000"/>
          <w:sz w:val="22"/>
          <w:szCs w:val="22"/>
        </w:rPr>
        <w:t xml:space="preserve"> uses previously obtained Canadian dollars to purchase apples from </w:t>
      </w:r>
      <w:smartTag w:uri="urn:schemas-microsoft-com:office:smarttags" w:element="place">
        <w:smartTag w:uri="urn:schemas-microsoft-com:office:smarttags" w:element="country-region">
          <w:r>
            <w:rPr>
              <w:color w:val="000000"/>
              <w:sz w:val="22"/>
              <w:szCs w:val="22"/>
            </w:rPr>
            <w:t>Canada</w:t>
          </w:r>
        </w:smartTag>
      </w:smartTag>
      <w:r>
        <w:rPr>
          <w:color w:val="000000"/>
          <w:sz w:val="22"/>
          <w:szCs w:val="22"/>
        </w:rPr>
        <w:t>. This transaction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increases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Saudi net capital outflow, and increases Canadian net exports.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increases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Saudi net capital outflow, and decreases Canadian net exports.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decreases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Saudi net capital outflow, and increases Canadian net exports.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decreases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Saudi net capital outflow, and decreases Canadian net exports.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12.</w:t>
      </w:r>
      <w:r>
        <w:rPr>
          <w:color w:val="000000"/>
          <w:sz w:val="22"/>
          <w:szCs w:val="22"/>
        </w:rPr>
        <w:tab/>
        <w:t>You buy stock and its price rises just as much as the price level, so before taxes you made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a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nominal and real gain, and you pay taxes on the nominal gain.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a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nominal and real gain, but you pay taxes only on the real gain.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a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nominal gain, but no real gain, yet you pay taxes on the nominal gain.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a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nominal gain, but no real gain, so you pay no taxes on the nominal gain.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13.</w:t>
      </w:r>
      <w:r>
        <w:rPr>
          <w:color w:val="000000"/>
          <w:sz w:val="22"/>
          <w:szCs w:val="22"/>
        </w:rPr>
        <w:tab/>
        <w:t>The aggregate demand curve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slopes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downward for the same reasons that market demand curves slope downward.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vertical in the long run.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shows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an inverse relation between the price level and the quantity of all goods and services demanded.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All of the above are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14.</w:t>
      </w:r>
      <w:r>
        <w:rPr>
          <w:color w:val="000000"/>
          <w:sz w:val="22"/>
          <w:szCs w:val="22"/>
        </w:rPr>
        <w:tab/>
        <w:t xml:space="preserve">Larry, a Canadian citizen, opens and operates a bookstore in </w:t>
      </w:r>
      <w:smartTag w:uri="urn:schemas-microsoft-com:office:smarttags" w:element="place">
        <w:smartTag w:uri="urn:schemas-microsoft-com:office:smarttags" w:element="country-region">
          <w:r>
            <w:rPr>
              <w:color w:val="000000"/>
              <w:sz w:val="22"/>
              <w:szCs w:val="22"/>
            </w:rPr>
            <w:t>Spain</w:t>
          </w:r>
        </w:smartTag>
      </w:smartTag>
      <w:r>
        <w:rPr>
          <w:color w:val="000000"/>
          <w:sz w:val="22"/>
          <w:szCs w:val="22"/>
        </w:rPr>
        <w:t xml:space="preserve">. </w:t>
      </w:r>
      <w:proofErr w:type="gramStart"/>
      <w:r>
        <w:rPr>
          <w:color w:val="000000"/>
          <w:sz w:val="22"/>
          <w:szCs w:val="22"/>
        </w:rPr>
        <w:t>This counts</w:t>
      </w:r>
      <w:proofErr w:type="gramEnd"/>
      <w:r>
        <w:rPr>
          <w:color w:val="000000"/>
          <w:sz w:val="22"/>
          <w:szCs w:val="22"/>
        </w:rPr>
        <w:t xml:space="preserve"> as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investment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for Larry and Canadian foreign direct investment.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investment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for Larry and Canadian foreign portfolio investment.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Canadian foreign direct investment and Canadian domestic investment.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Canadian foreign portfolio investment and Canadian domestic investment.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15.</w:t>
      </w:r>
      <w:r>
        <w:rPr>
          <w:color w:val="000000"/>
          <w:sz w:val="22"/>
          <w:szCs w:val="22"/>
        </w:rPr>
        <w:tab/>
      </w:r>
      <w:proofErr w:type="gramStart"/>
      <w:r>
        <w:rPr>
          <w:color w:val="000000"/>
          <w:sz w:val="22"/>
          <w:szCs w:val="22"/>
        </w:rPr>
        <w:t>On</w:t>
      </w:r>
      <w:proofErr w:type="gramEnd"/>
      <w:r>
        <w:rPr>
          <w:color w:val="000000"/>
          <w:sz w:val="22"/>
          <w:szCs w:val="22"/>
        </w:rPr>
        <w:t xml:space="preserve"> a bank's T-account,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both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deposits and reserves are assets.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both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deposits and reserves are liabilities.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deposits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are assets, reserves are liabilities.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reserves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are assets, deposits are liabilities.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16.</w:t>
      </w:r>
      <w:r>
        <w:rPr>
          <w:color w:val="000000"/>
          <w:sz w:val="22"/>
          <w:szCs w:val="22"/>
        </w:rPr>
        <w:tab/>
        <w:t>A decrease in the money supply creates an excess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supply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of money that is eliminated by rising prices.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supply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of money that is eliminated by falling prices.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demand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for money that is eliminated by rising prices.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demand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for money that is eliminated by falling prices.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17.</w:t>
      </w:r>
      <w:r>
        <w:rPr>
          <w:color w:val="000000"/>
          <w:sz w:val="22"/>
          <w:szCs w:val="22"/>
        </w:rPr>
        <w:tab/>
        <w:t>Fiat money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worthless.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has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no intrinsic value.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may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be used as a medium of exchange, but is not legal tender.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performs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all the functions of money except providing a unit of account.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02626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18.</w:t>
      </w:r>
      <w:r>
        <w:rPr>
          <w:color w:val="000000"/>
          <w:sz w:val="22"/>
          <w:szCs w:val="22"/>
        </w:rPr>
        <w:tab/>
        <w:t>Which of the following is a store of value?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DA7F07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</w:t>
            </w:r>
            <w:r w:rsidR="00026266">
              <w:rPr>
                <w:color w:val="000000"/>
                <w:sz w:val="22"/>
                <w:szCs w:val="22"/>
              </w:rPr>
              <w:t>urrency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federal government bonds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fine art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All of the above are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B8352A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19.</w:t>
      </w:r>
      <w:r w:rsidR="00026266">
        <w:rPr>
          <w:color w:val="000000"/>
          <w:sz w:val="22"/>
          <w:szCs w:val="22"/>
        </w:rPr>
        <w:tab/>
        <w:t>Which of the following would make both the equilibrium interest rate and the equilibrium quantity of loanable funds increase?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demand for loanable funds shifts right.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demand for loanable funds shifts left.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supply of loanable funds shifts right.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supply of loanable funds shifts left.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demand for loanable funds shifts left and the supply of loanable funds shifts left.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B8352A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20.</w:t>
      </w:r>
      <w:r w:rsidR="00026266">
        <w:rPr>
          <w:color w:val="000000"/>
          <w:sz w:val="22"/>
          <w:szCs w:val="22"/>
        </w:rPr>
        <w:tab/>
        <w:t>Which of the following is true?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NCO</w:t>
            </w:r>
            <w:r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i/>
                <w:iCs/>
                <w:color w:val="000000"/>
                <w:sz w:val="22"/>
                <w:szCs w:val="22"/>
              </w:rPr>
              <w:t>NX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NCO</w:t>
            </w:r>
            <w:r>
              <w:rPr>
                <w:color w:val="000000"/>
                <w:sz w:val="22"/>
                <w:szCs w:val="22"/>
              </w:rPr>
              <w:t xml:space="preserve"> + </w:t>
            </w:r>
            <w:r>
              <w:rPr>
                <w:i/>
                <w:iCs/>
                <w:color w:val="000000"/>
                <w:sz w:val="22"/>
                <w:szCs w:val="22"/>
              </w:rPr>
              <w:t>I</w:t>
            </w:r>
            <w:r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i/>
                <w:iCs/>
                <w:color w:val="000000"/>
                <w:sz w:val="22"/>
                <w:szCs w:val="22"/>
              </w:rPr>
              <w:t>NX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NX</w:t>
            </w:r>
            <w:r>
              <w:rPr>
                <w:color w:val="000000"/>
                <w:sz w:val="22"/>
                <w:szCs w:val="22"/>
              </w:rPr>
              <w:t xml:space="preserve"> + </w:t>
            </w:r>
            <w:r>
              <w:rPr>
                <w:i/>
                <w:iCs/>
                <w:color w:val="000000"/>
                <w:sz w:val="22"/>
                <w:szCs w:val="22"/>
              </w:rPr>
              <w:t>NCO</w:t>
            </w:r>
            <w:r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i/>
                <w:iCs/>
                <w:color w:val="000000"/>
                <w:sz w:val="22"/>
                <w:szCs w:val="22"/>
              </w:rPr>
              <w:t>Y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Y</w:t>
            </w:r>
            <w:r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i/>
                <w:iCs/>
                <w:color w:val="000000"/>
                <w:sz w:val="22"/>
                <w:szCs w:val="22"/>
              </w:rPr>
              <w:t>NCO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DA7F07">
              <w:rPr>
                <w:color w:val="000000"/>
                <w:sz w:val="22"/>
                <w:szCs w:val="22"/>
              </w:rPr>
              <w:t>–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2"/>
              </w:rPr>
              <w:t>I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Y = NCO + I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B8352A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21.</w:t>
      </w:r>
      <w:r w:rsidR="00026266">
        <w:rPr>
          <w:color w:val="000000"/>
          <w:sz w:val="22"/>
          <w:szCs w:val="22"/>
        </w:rPr>
        <w:tab/>
        <w:t>Suppose that the reserve ratio is 5 percent and that a bank has $3,000 in deposits. Its required reserves are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$150.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$50.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$1,500.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$500.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$3,000.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23CB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22.</w:t>
      </w:r>
      <w:r w:rsidR="00026266">
        <w:rPr>
          <w:color w:val="000000"/>
          <w:sz w:val="22"/>
          <w:szCs w:val="22"/>
        </w:rPr>
        <w:tab/>
        <w:t xml:space="preserve">A Japanese firm buys lumber from </w:t>
      </w:r>
      <w:smartTag w:uri="urn:schemas-microsoft-com:office:smarttags" w:element="place">
        <w:smartTag w:uri="urn:schemas-microsoft-com:office:smarttags" w:element="country-region">
          <w:r w:rsidR="00026266">
            <w:rPr>
              <w:color w:val="000000"/>
              <w:sz w:val="22"/>
              <w:szCs w:val="22"/>
            </w:rPr>
            <w:t>Canada</w:t>
          </w:r>
        </w:smartTag>
      </w:smartTag>
      <w:r w:rsidR="00026266">
        <w:rPr>
          <w:color w:val="000000"/>
          <w:sz w:val="22"/>
          <w:szCs w:val="22"/>
        </w:rPr>
        <w:t xml:space="preserve"> and pays for it with yen. Other things the same, Japanese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net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exports increase, and Canadian net capital outflow increases.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net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exports increase, and Canadian. </w:t>
            </w:r>
            <w:proofErr w:type="gramStart"/>
            <w:r>
              <w:rPr>
                <w:color w:val="000000"/>
                <w:sz w:val="22"/>
                <w:szCs w:val="22"/>
              </w:rPr>
              <w:t>net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capital outflow decreases.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net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exports decrease, and Canadian net capital outflow increases.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net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exports decrease, and Canadian net capital outflow decreases.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23CB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23.</w:t>
      </w:r>
      <w:r w:rsidR="00026266">
        <w:rPr>
          <w:color w:val="000000"/>
          <w:sz w:val="22"/>
          <w:szCs w:val="22"/>
        </w:rPr>
        <w:tab/>
        <w:t>The classical dichotomy refers to the idea that the supply of money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irrelevant for understanding the determinants of nominal and real variables.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determines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nominal variables, but not real variables.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determines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real variables, but not nominal variables.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 determinant of both real and nominal variables.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23CB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24.</w:t>
      </w:r>
      <w:r w:rsidR="00026266">
        <w:rPr>
          <w:color w:val="000000"/>
          <w:sz w:val="22"/>
          <w:szCs w:val="22"/>
        </w:rPr>
        <w:tab/>
        <w:t>An increase in the real interest rate induces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Canadians to buy more foreign assets, which increases Canadian net capital outflow.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Canadians to buy more foreign assets, which reduces Canadian net capital outflow.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foreigners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to buy more Canadian assets, which reduces Canadian net capital outflow.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foreigners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to buy more Canadian assets, which increases Canadian net capital outflow.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None of the above </w:t>
            </w:r>
            <w:proofErr w:type="gramStart"/>
            <w:r>
              <w:rPr>
                <w:color w:val="000000"/>
                <w:sz w:val="22"/>
                <w:szCs w:val="22"/>
              </w:rPr>
              <w:t>are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23CB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25.</w:t>
      </w:r>
      <w:r w:rsidR="00026266">
        <w:rPr>
          <w:color w:val="000000"/>
          <w:sz w:val="22"/>
          <w:szCs w:val="22"/>
        </w:rPr>
        <w:tab/>
        <w:t>According to classical economic theory, changes in the money supply affect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real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GDP.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real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interest rates.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price level.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All of the above are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23CB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26.</w:t>
      </w:r>
      <w:r w:rsidR="00026266">
        <w:rPr>
          <w:color w:val="000000"/>
          <w:sz w:val="22"/>
          <w:szCs w:val="22"/>
        </w:rPr>
        <w:tab/>
        <w:t xml:space="preserve">Jack and Jill are co-owners of the Canadian firm Wells Grey Petroleum. Jack borrows money to build an oil well in </w:t>
      </w:r>
      <w:smartTag w:uri="urn:schemas-microsoft-com:office:smarttags" w:element="State">
        <w:smartTag w:uri="urn:schemas-microsoft-com:office:smarttags" w:element="place">
          <w:r w:rsidR="00026266">
            <w:rPr>
              <w:color w:val="000000"/>
              <w:sz w:val="22"/>
              <w:szCs w:val="22"/>
            </w:rPr>
            <w:t>Alberta</w:t>
          </w:r>
        </w:smartTag>
      </w:smartTag>
      <w:r w:rsidR="00026266">
        <w:rPr>
          <w:color w:val="000000"/>
          <w:sz w:val="22"/>
          <w:szCs w:val="22"/>
        </w:rPr>
        <w:t xml:space="preserve">. Jill borrows money to build an oil well in </w:t>
      </w:r>
      <w:smartTag w:uri="urn:schemas-microsoft-com:office:smarttags" w:element="country-region">
        <w:smartTag w:uri="urn:schemas-microsoft-com:office:smarttags" w:element="place">
          <w:r w:rsidR="00026266">
            <w:rPr>
              <w:color w:val="000000"/>
              <w:sz w:val="22"/>
              <w:szCs w:val="22"/>
            </w:rPr>
            <w:t>Venezuela</w:t>
          </w:r>
        </w:smartTag>
      </w:smartTag>
      <w:r w:rsidR="00026266">
        <w:rPr>
          <w:color w:val="000000"/>
          <w:sz w:val="22"/>
          <w:szCs w:val="22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Both Jack and Jill's purchase of capital count as demand for loanable funds in the Canadian market.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Neither Jack nor Jill's purchase of capital count as demand for loanable funds in the Canadian market.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Jack's purchase of capital counts as demand for loanable funds in the Canadian market; Jill's purchase does not.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Jill's purchase of capital counts as demand for loanable funds in the Canadian market; Jack's purchase does not.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23CB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27.</w:t>
      </w:r>
      <w:r w:rsidR="00026266">
        <w:rPr>
          <w:color w:val="000000"/>
          <w:sz w:val="22"/>
          <w:szCs w:val="22"/>
        </w:rPr>
        <w:tab/>
        <w:t>Which of the following is not included in M1?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DA7F07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</w:t>
            </w:r>
            <w:r w:rsidR="00026266">
              <w:rPr>
                <w:color w:val="000000"/>
                <w:sz w:val="22"/>
                <w:szCs w:val="22"/>
              </w:rPr>
              <w:t>urrency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demand deposits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savings deposits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travelers' checks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Both c and d are correct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23CB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28.</w:t>
      </w:r>
      <w:r w:rsidR="00026266">
        <w:rPr>
          <w:color w:val="000000"/>
          <w:sz w:val="22"/>
          <w:szCs w:val="22"/>
        </w:rPr>
        <w:tab/>
        <w:t>A decrease in Canadian interest rates leads to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a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depreciation of the dollar that leads to greater net exports.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a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depreciation of the dollar that leads to smaller net exports.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an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appreciation of the dollar that leads to greater net exports.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an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appreciation of the dollar that leads to smaller net exports.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23CB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29.</w:t>
      </w:r>
      <w:r w:rsidR="00026266">
        <w:rPr>
          <w:color w:val="000000"/>
          <w:sz w:val="22"/>
          <w:szCs w:val="22"/>
        </w:rPr>
        <w:tab/>
        <w:t>Which of the following is incorrect concerning the long run?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Higher money supply growth leads to higher output growth.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 unemployment rate of zero is unobtainable.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Per-capita real GDP depends on productivity.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 increase in the money supply raises the price level.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None of the above </w:t>
            </w:r>
            <w:proofErr w:type="gramStart"/>
            <w:r>
              <w:rPr>
                <w:color w:val="000000"/>
                <w:sz w:val="22"/>
                <w:szCs w:val="22"/>
              </w:rPr>
              <w:t>are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23CB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30.</w:t>
      </w:r>
      <w:r w:rsidR="00026266">
        <w:rPr>
          <w:color w:val="000000"/>
          <w:sz w:val="22"/>
          <w:szCs w:val="22"/>
        </w:rPr>
        <w:tab/>
        <w:t>When taxes decrease, consumption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increases</w:t>
            </w:r>
            <w:proofErr w:type="gramEnd"/>
            <w:r>
              <w:rPr>
                <w:color w:val="000000"/>
                <w:sz w:val="22"/>
                <w:szCs w:val="22"/>
              </w:rPr>
              <w:t>, so aggregate demand shifts right.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increases</w:t>
            </w:r>
            <w:proofErr w:type="gramEnd"/>
            <w:r>
              <w:rPr>
                <w:color w:val="000000"/>
                <w:sz w:val="22"/>
                <w:szCs w:val="22"/>
              </w:rPr>
              <w:t>, so aggregate supply shifts right.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decreases</w:t>
            </w:r>
            <w:proofErr w:type="gramEnd"/>
            <w:r>
              <w:rPr>
                <w:color w:val="000000"/>
                <w:sz w:val="22"/>
                <w:szCs w:val="22"/>
              </w:rPr>
              <w:t>, so aggregate demand shifts left.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decreases</w:t>
            </w:r>
            <w:proofErr w:type="gramEnd"/>
            <w:r>
              <w:rPr>
                <w:color w:val="000000"/>
                <w:sz w:val="22"/>
                <w:szCs w:val="22"/>
              </w:rPr>
              <w:t>, so aggregate supply shifts left.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026266" w:rsidRDefault="00026266">
      <w:pPr>
        <w:keepLines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026266" w:rsidRPr="00DA7F07" w:rsidRDefault="00026266" w:rsidP="00DA7F07">
      <w:pPr>
        <w:keepLines/>
        <w:suppressAutoHyphens/>
        <w:autoSpaceDE w:val="0"/>
        <w:autoSpaceDN w:val="0"/>
        <w:adjustRightInd w:val="0"/>
        <w:jc w:val="center"/>
        <w:rPr>
          <w:rFonts w:ascii="Calibri" w:hAnsi="Calibri"/>
          <w:b/>
          <w:bCs/>
          <w:i/>
          <w:iCs/>
          <w:color w:val="000000"/>
          <w:sz w:val="28"/>
          <w:szCs w:val="28"/>
          <w:u w:val="single"/>
        </w:rPr>
      </w:pPr>
      <w:r w:rsidRPr="00DA7F07">
        <w:rPr>
          <w:rFonts w:ascii="Calibri" w:hAnsi="Calibri"/>
          <w:b/>
          <w:bCs/>
          <w:i/>
          <w:iCs/>
          <w:color w:val="000000"/>
          <w:sz w:val="28"/>
          <w:szCs w:val="28"/>
          <w:u w:val="single"/>
        </w:rPr>
        <w:t>Figure 1</w:t>
      </w:r>
    </w:p>
    <w:p w:rsidR="00026266" w:rsidRDefault="004C2E76" w:rsidP="00DA7F07">
      <w:pPr>
        <w:keepLines/>
        <w:suppressAutoHyphens/>
        <w:autoSpaceDE w:val="0"/>
        <w:autoSpaceDN w:val="0"/>
        <w:adjustRightInd w:val="0"/>
        <w:jc w:val="center"/>
        <w:rPr>
          <w:color w:val="000000"/>
          <w:sz w:val="2"/>
          <w:szCs w:val="2"/>
        </w:rPr>
      </w:pPr>
      <w:r>
        <w:rPr>
          <w:noProof/>
          <w:color w:val="000000"/>
          <w:sz w:val="22"/>
          <w:szCs w:val="22"/>
          <w:lang w:val="fr-CA" w:eastAsia="fr-CA"/>
        </w:rPr>
        <w:drawing>
          <wp:inline distT="0" distB="0" distL="0" distR="0">
            <wp:extent cx="2834640" cy="1821180"/>
            <wp:effectExtent l="0" t="0" r="381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026266" w:rsidRDefault="00823CB0" w:rsidP="00DA7F0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31.</w:t>
      </w:r>
      <w:r w:rsidR="00026266">
        <w:rPr>
          <w:color w:val="000000"/>
          <w:sz w:val="22"/>
          <w:szCs w:val="22"/>
        </w:rPr>
        <w:tab/>
      </w:r>
      <w:r w:rsidR="00026266">
        <w:rPr>
          <w:b/>
          <w:bCs/>
          <w:color w:val="000000"/>
          <w:sz w:val="22"/>
          <w:szCs w:val="22"/>
        </w:rPr>
        <w:t>Refer to Figure 1</w:t>
      </w:r>
      <w:r w:rsidR="00026266">
        <w:rPr>
          <w:color w:val="000000"/>
          <w:sz w:val="22"/>
          <w:szCs w:val="22"/>
        </w:rPr>
        <w:t xml:space="preserve">. When the money supply curve shifts from </w:t>
      </w:r>
      <w:r w:rsidR="00026266">
        <w:rPr>
          <w:i/>
          <w:iCs/>
          <w:color w:val="000000"/>
          <w:sz w:val="22"/>
          <w:szCs w:val="22"/>
        </w:rPr>
        <w:t>MS</w:t>
      </w:r>
      <w:r w:rsidR="00026266">
        <w:rPr>
          <w:color w:val="000000"/>
          <w:sz w:val="22"/>
          <w:szCs w:val="22"/>
          <w:vertAlign w:val="subscript"/>
        </w:rPr>
        <w:t>1</w:t>
      </w:r>
      <w:r w:rsidR="00026266">
        <w:rPr>
          <w:color w:val="000000"/>
          <w:sz w:val="22"/>
          <w:szCs w:val="22"/>
        </w:rPr>
        <w:t xml:space="preserve"> to </w:t>
      </w:r>
      <w:r w:rsidR="00026266">
        <w:rPr>
          <w:i/>
          <w:iCs/>
          <w:color w:val="000000"/>
          <w:sz w:val="22"/>
          <w:szCs w:val="22"/>
        </w:rPr>
        <w:t>MS</w:t>
      </w:r>
      <w:r w:rsidR="00026266">
        <w:rPr>
          <w:color w:val="000000"/>
          <w:sz w:val="22"/>
          <w:szCs w:val="22"/>
          <w:vertAlign w:val="subscript"/>
        </w:rPr>
        <w:t>2</w:t>
      </w:r>
      <w:r w:rsidR="00026266">
        <w:rPr>
          <w:color w:val="000000"/>
          <w:sz w:val="22"/>
          <w:szCs w:val="22"/>
        </w:rPr>
        <w:t>,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demand for goods and services decreases.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economy's ability to produce goods and services increases.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equilibrium price level increases.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equilibrium value of money increases.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None of the above </w:t>
            </w:r>
            <w:proofErr w:type="gramStart"/>
            <w:r>
              <w:rPr>
                <w:color w:val="000000"/>
                <w:sz w:val="22"/>
                <w:szCs w:val="22"/>
              </w:rPr>
              <w:t>are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23CB0" w:rsidP="00DA7F0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32.</w:t>
      </w:r>
      <w:r w:rsidR="00026266">
        <w:rPr>
          <w:color w:val="000000"/>
          <w:sz w:val="22"/>
          <w:szCs w:val="22"/>
        </w:rPr>
        <w:tab/>
      </w:r>
      <w:r w:rsidR="00026266">
        <w:rPr>
          <w:b/>
          <w:bCs/>
          <w:color w:val="000000"/>
          <w:sz w:val="22"/>
          <w:szCs w:val="22"/>
        </w:rPr>
        <w:t>Refer to Figure 1</w:t>
      </w:r>
      <w:r w:rsidR="00026266">
        <w:rPr>
          <w:color w:val="000000"/>
          <w:sz w:val="22"/>
          <w:szCs w:val="22"/>
        </w:rPr>
        <w:t xml:space="preserve">. If the money supply is </w:t>
      </w:r>
      <w:r w:rsidR="00026266">
        <w:rPr>
          <w:i/>
          <w:iCs/>
          <w:color w:val="000000"/>
          <w:sz w:val="22"/>
          <w:szCs w:val="22"/>
        </w:rPr>
        <w:t>MS</w:t>
      </w:r>
      <w:r w:rsidR="00026266">
        <w:rPr>
          <w:color w:val="000000"/>
          <w:sz w:val="22"/>
          <w:szCs w:val="22"/>
          <w:vertAlign w:val="subscript"/>
        </w:rPr>
        <w:t>2</w:t>
      </w:r>
      <w:r w:rsidR="00026266">
        <w:rPr>
          <w:color w:val="000000"/>
          <w:sz w:val="22"/>
          <w:szCs w:val="22"/>
        </w:rPr>
        <w:t xml:space="preserve"> and the value of money is 2,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value of money is less than its equilibrium level.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price level is higher than its equilibrium level.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money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demand is greater than the money supply.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money supply is greater than money demand.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None of the above </w:t>
            </w:r>
            <w:proofErr w:type="gramStart"/>
            <w:r>
              <w:rPr>
                <w:color w:val="000000"/>
                <w:sz w:val="22"/>
                <w:szCs w:val="22"/>
              </w:rPr>
              <w:t>are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33.</w:t>
      </w:r>
      <w:r w:rsidR="00026266">
        <w:rPr>
          <w:color w:val="000000"/>
          <w:sz w:val="22"/>
          <w:szCs w:val="22"/>
        </w:rPr>
        <w:tab/>
        <w:t>The supply of money increases when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value of money increases.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interest rate increases.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Bank of Canada makes open-market purchases.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None of the above </w:t>
            </w:r>
            <w:proofErr w:type="gramStart"/>
            <w:r>
              <w:rPr>
                <w:color w:val="000000"/>
                <w:sz w:val="22"/>
                <w:szCs w:val="22"/>
              </w:rPr>
              <w:t>are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34.</w:t>
      </w:r>
      <w:r w:rsidR="00026266">
        <w:rPr>
          <w:color w:val="000000"/>
          <w:sz w:val="22"/>
          <w:szCs w:val="22"/>
        </w:rPr>
        <w:tab/>
        <w:t>If the price level rises, the value of money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rises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while foreign exchange rates and interest rates rise.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rises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while foreign </w:t>
            </w:r>
            <w:proofErr w:type="spellStart"/>
            <w:r>
              <w:rPr>
                <w:color w:val="000000"/>
                <w:sz w:val="22"/>
                <w:szCs w:val="22"/>
              </w:rPr>
              <w:t>exchanger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rates and interest rates fall.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falls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while foreign exchange rates and interest rate rise.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falls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while foreign exchange rates and interest rates fall.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35.</w:t>
      </w:r>
      <w:r w:rsidR="00026266">
        <w:rPr>
          <w:color w:val="000000"/>
          <w:sz w:val="22"/>
          <w:szCs w:val="22"/>
        </w:rPr>
        <w:tab/>
      </w:r>
      <w:proofErr w:type="gramStart"/>
      <w:r w:rsidR="00026266">
        <w:rPr>
          <w:color w:val="000000"/>
          <w:sz w:val="22"/>
          <w:szCs w:val="22"/>
        </w:rPr>
        <w:t>In</w:t>
      </w:r>
      <w:proofErr w:type="gramEnd"/>
      <w:r w:rsidR="00026266">
        <w:rPr>
          <w:color w:val="000000"/>
          <w:sz w:val="22"/>
          <w:szCs w:val="22"/>
        </w:rPr>
        <w:t xml:space="preserve"> the long run, technological progress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and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increases in the money supply both make the price level rise.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and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increases in the money supply both make the price level fall.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makes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the price level rise, while increases in the money supply make prices fall.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makes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the price level fall, while increases in the money supply make prices rise.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None of the above </w:t>
            </w:r>
            <w:proofErr w:type="gramStart"/>
            <w:r>
              <w:rPr>
                <w:color w:val="000000"/>
                <w:sz w:val="22"/>
                <w:szCs w:val="22"/>
              </w:rPr>
              <w:t>are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026266" w:rsidRDefault="00026266">
      <w:pPr>
        <w:keepLines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Use the (hypothetical) information in the following table to answer the following Questions.</w:t>
      </w:r>
    </w:p>
    <w:p w:rsidR="00026266" w:rsidRDefault="00026266">
      <w:pPr>
        <w:keepLines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026266" w:rsidRDefault="00026266" w:rsidP="00DA7F07">
      <w:pPr>
        <w:keepLines/>
        <w:suppressAutoHyphens/>
        <w:autoSpaceDE w:val="0"/>
        <w:autoSpaceDN w:val="0"/>
        <w:adjustRightInd w:val="0"/>
        <w:jc w:val="center"/>
        <w:rPr>
          <w:rFonts w:ascii="Calibri" w:hAnsi="Calibri"/>
          <w:b/>
          <w:bCs/>
          <w:i/>
          <w:iCs/>
          <w:color w:val="000000"/>
          <w:sz w:val="28"/>
          <w:szCs w:val="28"/>
          <w:u w:val="single"/>
        </w:rPr>
      </w:pPr>
      <w:r w:rsidRPr="00DA7F07">
        <w:rPr>
          <w:rFonts w:ascii="Calibri" w:hAnsi="Calibri"/>
          <w:b/>
          <w:bCs/>
          <w:i/>
          <w:iCs/>
          <w:color w:val="000000"/>
          <w:sz w:val="28"/>
          <w:szCs w:val="28"/>
          <w:u w:val="single"/>
        </w:rPr>
        <w:t>Table 1</w:t>
      </w:r>
    </w:p>
    <w:p w:rsidR="00DA7F07" w:rsidRPr="00DA7F07" w:rsidRDefault="00DA7F07" w:rsidP="00DA7F07">
      <w:pPr>
        <w:keepLines/>
        <w:suppressAutoHyphens/>
        <w:autoSpaceDE w:val="0"/>
        <w:autoSpaceDN w:val="0"/>
        <w:adjustRightInd w:val="0"/>
        <w:jc w:val="center"/>
        <w:rPr>
          <w:rFonts w:ascii="Calibri" w:hAnsi="Calibri"/>
          <w:color w:val="000000"/>
          <w:sz w:val="28"/>
          <w:szCs w:val="28"/>
          <w:u w:val="single"/>
        </w:rPr>
      </w:pPr>
    </w:p>
    <w:tbl>
      <w:tblPr>
        <w:tblW w:w="0" w:type="auto"/>
        <w:jc w:val="center"/>
        <w:tblInd w:w="-18" w:type="dxa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708"/>
        <w:gridCol w:w="3060"/>
      </w:tblGrid>
      <w:tr w:rsidR="00026266" w:rsidRPr="00DA7F07" w:rsidTr="00DA7F07">
        <w:trPr>
          <w:jc w:val="center"/>
        </w:trPr>
        <w:tc>
          <w:tcPr>
            <w:tcW w:w="3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 w:rsidP="00DA7F07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u w:val="single"/>
              </w:rPr>
            </w:pPr>
            <w:r w:rsidRPr="00DA7F07">
              <w:rPr>
                <w:rFonts w:ascii="Calibri" w:hAnsi="Calibri"/>
                <w:b/>
                <w:bCs/>
                <w:color w:val="000000"/>
                <w:sz w:val="22"/>
                <w:szCs w:val="22"/>
                <w:u w:val="single"/>
              </w:rPr>
              <w:t>Type of Money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 w:rsidP="00DA7F07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u w:val="single"/>
              </w:rPr>
            </w:pPr>
            <w:r w:rsidRPr="00DA7F07">
              <w:rPr>
                <w:rFonts w:ascii="Calibri" w:hAnsi="Calibri"/>
                <w:b/>
                <w:bCs/>
                <w:color w:val="000000"/>
                <w:sz w:val="22"/>
                <w:szCs w:val="22"/>
                <w:u w:val="single"/>
              </w:rPr>
              <w:t>Amount</w:t>
            </w:r>
          </w:p>
        </w:tc>
      </w:tr>
      <w:tr w:rsidR="00026266" w:rsidRPr="00DA7F07" w:rsidTr="00DA7F07">
        <w:trPr>
          <w:jc w:val="center"/>
        </w:trPr>
        <w:tc>
          <w:tcPr>
            <w:tcW w:w="3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Large time deposits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 w:rsidP="00DA7F07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$80 billion</w:t>
            </w:r>
          </w:p>
        </w:tc>
      </w:tr>
      <w:tr w:rsidR="00026266" w:rsidRPr="00DA7F07" w:rsidTr="00DA7F07">
        <w:trPr>
          <w:jc w:val="center"/>
        </w:trPr>
        <w:tc>
          <w:tcPr>
            <w:tcW w:w="3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Small time deposits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 w:rsidP="00DA7F07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$75 billion</w:t>
            </w:r>
          </w:p>
        </w:tc>
      </w:tr>
      <w:tr w:rsidR="00026266" w:rsidRPr="00DA7F07" w:rsidTr="00DA7F07">
        <w:trPr>
          <w:jc w:val="center"/>
        </w:trPr>
        <w:tc>
          <w:tcPr>
            <w:tcW w:w="3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Demand deposits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 w:rsidP="00DA7F07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$75 billion</w:t>
            </w:r>
          </w:p>
        </w:tc>
      </w:tr>
      <w:tr w:rsidR="00026266" w:rsidRPr="00DA7F07" w:rsidTr="00DA7F07">
        <w:trPr>
          <w:jc w:val="center"/>
        </w:trPr>
        <w:tc>
          <w:tcPr>
            <w:tcW w:w="3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Foreign currency accounts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 w:rsidP="00DA7F07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$40 billion</w:t>
            </w:r>
          </w:p>
        </w:tc>
      </w:tr>
      <w:tr w:rsidR="00026266" w:rsidRPr="00DA7F07" w:rsidTr="00DA7F07">
        <w:trPr>
          <w:jc w:val="center"/>
        </w:trPr>
        <w:tc>
          <w:tcPr>
            <w:tcW w:w="3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Savings deposits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 w:rsidP="00DA7F07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$10 billion</w:t>
            </w:r>
          </w:p>
        </w:tc>
      </w:tr>
      <w:tr w:rsidR="00026266" w:rsidRPr="00DA7F07" w:rsidTr="00DA7F07">
        <w:trPr>
          <w:jc w:val="center"/>
        </w:trPr>
        <w:tc>
          <w:tcPr>
            <w:tcW w:w="3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Travelers' checks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 w:rsidP="00DA7F07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$1 billion</w:t>
            </w:r>
          </w:p>
        </w:tc>
      </w:tr>
      <w:tr w:rsidR="00026266" w:rsidRPr="00DA7F07" w:rsidTr="00DA7F07">
        <w:trPr>
          <w:jc w:val="center"/>
        </w:trPr>
        <w:tc>
          <w:tcPr>
            <w:tcW w:w="3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Money market mutual funds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 w:rsidP="00DA7F07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$15 billion</w:t>
            </w:r>
          </w:p>
        </w:tc>
      </w:tr>
      <w:tr w:rsidR="00026266" w:rsidRPr="00DA7F07" w:rsidTr="00DA7F07">
        <w:trPr>
          <w:jc w:val="center"/>
        </w:trPr>
        <w:tc>
          <w:tcPr>
            <w:tcW w:w="3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Currency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 w:rsidP="00DA7F07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$100 billion</w:t>
            </w:r>
          </w:p>
        </w:tc>
      </w:tr>
      <w:tr w:rsidR="00026266" w:rsidRPr="00DA7F07" w:rsidTr="00DA7F07">
        <w:trPr>
          <w:jc w:val="center"/>
        </w:trPr>
        <w:tc>
          <w:tcPr>
            <w:tcW w:w="3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SDRs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 w:rsidP="00DA7F07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$10 billion</w:t>
            </w:r>
          </w:p>
        </w:tc>
      </w:tr>
      <w:tr w:rsidR="00026266" w:rsidRPr="00DA7F07" w:rsidTr="00DA7F07">
        <w:trPr>
          <w:jc w:val="center"/>
        </w:trPr>
        <w:tc>
          <w:tcPr>
            <w:tcW w:w="3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Term Deposits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6266" w:rsidRPr="00DA7F07" w:rsidRDefault="00026266" w:rsidP="00DA7F07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A7F07">
              <w:rPr>
                <w:rFonts w:ascii="Calibri" w:hAnsi="Calibri"/>
                <w:color w:val="000000"/>
                <w:sz w:val="22"/>
                <w:szCs w:val="22"/>
              </w:rPr>
              <w:t>$25 billion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026266" w:rsidRDefault="0085153E" w:rsidP="00DA7F0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36.</w:t>
      </w:r>
      <w:r w:rsidR="00026266">
        <w:rPr>
          <w:color w:val="000000"/>
          <w:sz w:val="22"/>
          <w:szCs w:val="22"/>
        </w:rPr>
        <w:tab/>
      </w:r>
      <w:r w:rsidR="00026266">
        <w:rPr>
          <w:b/>
          <w:bCs/>
          <w:color w:val="000000"/>
          <w:sz w:val="22"/>
          <w:szCs w:val="22"/>
        </w:rPr>
        <w:t>Refer to Table 1</w:t>
      </w:r>
      <w:r w:rsidR="00026266">
        <w:rPr>
          <w:color w:val="000000"/>
          <w:sz w:val="22"/>
          <w:szCs w:val="22"/>
        </w:rPr>
        <w:t>. What is the M1 money supply?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$175 billion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$215 billion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$216 billion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$226 billion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$301 billion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37.</w:t>
      </w:r>
      <w:r w:rsidR="00026266">
        <w:rPr>
          <w:color w:val="000000"/>
          <w:sz w:val="22"/>
          <w:szCs w:val="22"/>
        </w:rPr>
        <w:tab/>
        <w:t>In the market for foreign currency exchange in the open economy macroeconomic model, the amount of net capital outflow represents the quantity of dollars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supplied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for the purpose of selling assets domestically.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supplied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for the purpose of buying assets abroad.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demanded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for the purpose of buying Canadian net exports of goods and services.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demanded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for the purpose of importing foreign goods and services.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38.</w:t>
      </w:r>
      <w:r w:rsidR="00026266">
        <w:rPr>
          <w:color w:val="000000"/>
          <w:sz w:val="22"/>
          <w:szCs w:val="22"/>
        </w:rPr>
        <w:tab/>
        <w:t>Velocity is computed as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>
              <w:rPr>
                <w:i/>
                <w:iCs/>
                <w:color w:val="000000"/>
                <w:sz w:val="22"/>
                <w:szCs w:val="22"/>
              </w:rPr>
              <w:t>P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ymbol" w:hAnsi="Symbol" w:cs="Symbol"/>
                <w:color w:val="000000"/>
                <w:sz w:val="22"/>
                <w:szCs w:val="22"/>
              </w:rPr>
              <w:t>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2"/>
              </w:rPr>
              <w:t>Y</w:t>
            </w:r>
            <w:r>
              <w:rPr>
                <w:color w:val="000000"/>
                <w:sz w:val="22"/>
                <w:szCs w:val="22"/>
              </w:rPr>
              <w:t>)/</w:t>
            </w:r>
            <w:r>
              <w:rPr>
                <w:i/>
                <w:iCs/>
                <w:color w:val="000000"/>
                <w:sz w:val="22"/>
                <w:szCs w:val="22"/>
              </w:rPr>
              <w:t>M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>
              <w:rPr>
                <w:i/>
                <w:iCs/>
                <w:color w:val="000000"/>
                <w:sz w:val="22"/>
                <w:szCs w:val="22"/>
              </w:rPr>
              <w:t>P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ymbol" w:hAnsi="Symbol" w:cs="Symbol"/>
                <w:color w:val="000000"/>
                <w:sz w:val="22"/>
                <w:szCs w:val="22"/>
              </w:rPr>
              <w:t>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2"/>
              </w:rPr>
              <w:t>M</w:t>
            </w:r>
            <w:r>
              <w:rPr>
                <w:color w:val="000000"/>
                <w:sz w:val="22"/>
                <w:szCs w:val="22"/>
              </w:rPr>
              <w:t>)/</w:t>
            </w:r>
            <w:r>
              <w:rPr>
                <w:i/>
                <w:iCs/>
                <w:color w:val="000000"/>
                <w:sz w:val="22"/>
                <w:szCs w:val="22"/>
              </w:rPr>
              <w:t>Y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>
              <w:rPr>
                <w:i/>
                <w:iCs/>
                <w:color w:val="000000"/>
                <w:sz w:val="22"/>
                <w:szCs w:val="22"/>
              </w:rPr>
              <w:t>Y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ymbol" w:hAnsi="Symbol" w:cs="Symbol"/>
                <w:color w:val="000000"/>
                <w:sz w:val="22"/>
                <w:szCs w:val="22"/>
              </w:rPr>
              <w:t>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2"/>
              </w:rPr>
              <w:t>M</w:t>
            </w:r>
            <w:r>
              <w:rPr>
                <w:color w:val="000000"/>
                <w:sz w:val="22"/>
                <w:szCs w:val="22"/>
              </w:rPr>
              <w:t>)/</w:t>
            </w:r>
            <w:r>
              <w:rPr>
                <w:i/>
                <w:iCs/>
                <w:color w:val="000000"/>
                <w:sz w:val="22"/>
                <w:szCs w:val="22"/>
              </w:rPr>
              <w:t>P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>
              <w:rPr>
                <w:i/>
                <w:iCs/>
                <w:color w:val="000000"/>
                <w:sz w:val="22"/>
                <w:szCs w:val="22"/>
              </w:rPr>
              <w:t>Y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ymbol" w:hAnsi="Symbol" w:cs="Symbol"/>
                <w:color w:val="000000"/>
                <w:sz w:val="22"/>
                <w:szCs w:val="22"/>
              </w:rPr>
              <w:t>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2"/>
              </w:rPr>
              <w:t>M</w:t>
            </w:r>
            <w:r>
              <w:rPr>
                <w:color w:val="000000"/>
                <w:sz w:val="22"/>
                <w:szCs w:val="22"/>
              </w:rPr>
              <w:t>)/</w:t>
            </w:r>
            <w:r>
              <w:rPr>
                <w:i/>
                <w:iCs/>
                <w:color w:val="000000"/>
                <w:sz w:val="22"/>
                <w:szCs w:val="22"/>
              </w:rPr>
              <w:t>V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39.</w:t>
      </w:r>
      <w:r w:rsidR="00026266">
        <w:rPr>
          <w:color w:val="000000"/>
          <w:sz w:val="22"/>
          <w:szCs w:val="22"/>
        </w:rPr>
        <w:tab/>
        <w:t xml:space="preserve">Mike, a Canadian citizen living in </w:t>
      </w:r>
      <w:smartTag w:uri="urn:schemas-microsoft-com:office:smarttags" w:element="country-region">
        <w:r w:rsidR="00026266">
          <w:rPr>
            <w:color w:val="000000"/>
            <w:sz w:val="22"/>
            <w:szCs w:val="22"/>
          </w:rPr>
          <w:t>Canada</w:t>
        </w:r>
      </w:smartTag>
      <w:r w:rsidR="00026266">
        <w:rPr>
          <w:color w:val="000000"/>
          <w:sz w:val="22"/>
          <w:szCs w:val="22"/>
        </w:rPr>
        <w:t xml:space="preserve">, buys $30 of cheese from </w:t>
      </w:r>
      <w:smartTag w:uri="urn:schemas-microsoft-com:office:smarttags" w:element="place">
        <w:smartTag w:uri="urn:schemas-microsoft-com:office:smarttags" w:element="country-region">
          <w:r w:rsidR="00026266">
            <w:rPr>
              <w:color w:val="000000"/>
              <w:sz w:val="22"/>
              <w:szCs w:val="22"/>
            </w:rPr>
            <w:t>France</w:t>
          </w:r>
        </w:smartTag>
      </w:smartTag>
      <w:r w:rsidR="00026266">
        <w:rPr>
          <w:color w:val="000000"/>
          <w:sz w:val="22"/>
          <w:szCs w:val="22"/>
        </w:rPr>
        <w:t>. His action alone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increases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Canadian imports by $30 and increases Canadian net exports by $30.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increases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Canadian imports by $30 and decreases Canadian net exports by $30.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increases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Canadian exports by $30 and increases Canadian net exports by $30.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increases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Canadian exports by $30 and decreases Canadian net exports by $30.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40.</w:t>
      </w:r>
      <w:r w:rsidR="00026266">
        <w:rPr>
          <w:color w:val="000000"/>
          <w:sz w:val="22"/>
          <w:szCs w:val="22"/>
        </w:rPr>
        <w:tab/>
        <w:t>In the open-economy macroeconomic model, the market for loanable funds identity can be written as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S</w:t>
            </w:r>
            <w:r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i/>
                <w:iCs/>
                <w:color w:val="000000"/>
                <w:sz w:val="22"/>
                <w:szCs w:val="22"/>
              </w:rPr>
              <w:t>I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S</w:t>
            </w:r>
            <w:r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i/>
                <w:iCs/>
                <w:color w:val="000000"/>
                <w:sz w:val="22"/>
                <w:szCs w:val="22"/>
              </w:rPr>
              <w:t>NCO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S</w:t>
            </w:r>
            <w:r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i/>
                <w:iCs/>
                <w:color w:val="000000"/>
                <w:sz w:val="22"/>
                <w:szCs w:val="22"/>
              </w:rPr>
              <w:t>I</w:t>
            </w:r>
            <w:r>
              <w:rPr>
                <w:color w:val="000000"/>
                <w:sz w:val="22"/>
                <w:szCs w:val="22"/>
              </w:rPr>
              <w:t xml:space="preserve"> + </w:t>
            </w:r>
            <w:r>
              <w:rPr>
                <w:i/>
                <w:iCs/>
                <w:color w:val="000000"/>
                <w:sz w:val="22"/>
                <w:szCs w:val="22"/>
              </w:rPr>
              <w:t>NCO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S</w:t>
            </w:r>
            <w:r>
              <w:rPr>
                <w:color w:val="000000"/>
                <w:sz w:val="22"/>
                <w:szCs w:val="22"/>
              </w:rPr>
              <w:t xml:space="preserve"> + </w:t>
            </w:r>
            <w:r>
              <w:rPr>
                <w:i/>
                <w:iCs/>
                <w:color w:val="000000"/>
                <w:sz w:val="22"/>
                <w:szCs w:val="22"/>
              </w:rPr>
              <w:t>I</w:t>
            </w:r>
            <w:r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i/>
                <w:iCs/>
                <w:color w:val="000000"/>
                <w:sz w:val="22"/>
                <w:szCs w:val="22"/>
              </w:rPr>
              <w:t>NCO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S = NX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41.</w:t>
      </w:r>
      <w:r w:rsidR="00026266">
        <w:rPr>
          <w:color w:val="000000"/>
          <w:sz w:val="22"/>
          <w:szCs w:val="22"/>
        </w:rPr>
        <w:tab/>
        <w:t>When the dollar appreciates, Canadian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exports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decrease, while imports increase.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exports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and imports decrease.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exports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and imports increase.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exports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increase, while imports decrease.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42.</w:t>
      </w:r>
      <w:r w:rsidR="00026266">
        <w:rPr>
          <w:color w:val="000000"/>
          <w:sz w:val="22"/>
          <w:szCs w:val="22"/>
        </w:rPr>
        <w:tab/>
        <w:t>Which list ranks assets from most to least liquid?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currency, fine art, stocks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currency, stocks, fine art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fine art, currency, stocks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fine art, stocks, currency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43.</w:t>
      </w:r>
      <w:r w:rsidR="00026266">
        <w:rPr>
          <w:color w:val="000000"/>
          <w:sz w:val="22"/>
          <w:szCs w:val="22"/>
        </w:rPr>
        <w:tab/>
        <w:t xml:space="preserve">Suppose that the real return from operating factories in </w:t>
      </w:r>
      <w:smartTag w:uri="urn:schemas-microsoft-com:office:smarttags" w:element="country-region">
        <w:r w:rsidR="00026266">
          <w:rPr>
            <w:color w:val="000000"/>
            <w:sz w:val="22"/>
            <w:szCs w:val="22"/>
          </w:rPr>
          <w:t>Ghana</w:t>
        </w:r>
      </w:smartTag>
      <w:r w:rsidR="00026266">
        <w:rPr>
          <w:color w:val="000000"/>
          <w:sz w:val="22"/>
          <w:szCs w:val="22"/>
        </w:rPr>
        <w:t xml:space="preserve"> rises relative to the real rate of return in </w:t>
      </w:r>
      <w:smartTag w:uri="urn:schemas-microsoft-com:office:smarttags" w:element="country-region">
        <w:smartTag w:uri="urn:schemas-microsoft-com:office:smarttags" w:element="place">
          <w:r w:rsidR="00026266">
            <w:rPr>
              <w:color w:val="000000"/>
              <w:sz w:val="22"/>
              <w:szCs w:val="22"/>
            </w:rPr>
            <w:t>Canada</w:t>
          </w:r>
        </w:smartTag>
      </w:smartTag>
      <w:r w:rsidR="00026266">
        <w:rPr>
          <w:color w:val="000000"/>
          <w:sz w:val="22"/>
          <w:szCs w:val="22"/>
        </w:rPr>
        <w:t>. Other things the same,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this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will increases Canadian net capital outflow and decrease </w:t>
            </w:r>
            <w:proofErr w:type="spellStart"/>
            <w:r>
              <w:rPr>
                <w:color w:val="000000"/>
                <w:sz w:val="22"/>
                <w:szCs w:val="22"/>
              </w:rPr>
              <w:t>Ghanan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net capital outflow.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this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will decreases Canadian net capital outflow and increase </w:t>
            </w:r>
            <w:proofErr w:type="spellStart"/>
            <w:r>
              <w:rPr>
                <w:color w:val="000000"/>
                <w:sz w:val="22"/>
                <w:szCs w:val="22"/>
              </w:rPr>
              <w:t>Ghanan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net capital outflow.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this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will only increase Canadian net capital outflow.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this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will only increase </w:t>
            </w:r>
            <w:proofErr w:type="spellStart"/>
            <w:r>
              <w:rPr>
                <w:color w:val="000000"/>
                <w:sz w:val="22"/>
                <w:szCs w:val="22"/>
              </w:rPr>
              <w:t>Ghanan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net capital outflow.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None of the above </w:t>
            </w:r>
            <w:proofErr w:type="gramStart"/>
            <w:r>
              <w:rPr>
                <w:color w:val="000000"/>
                <w:sz w:val="22"/>
                <w:szCs w:val="22"/>
              </w:rPr>
              <w:t>are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44.</w:t>
      </w:r>
      <w:r w:rsidR="00026266">
        <w:rPr>
          <w:color w:val="000000"/>
          <w:sz w:val="22"/>
          <w:szCs w:val="22"/>
        </w:rPr>
        <w:tab/>
        <w:t>An increase in the price level induces people to hold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less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money, so they lend less, and the interest rate rises.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less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money, so they lend more, and the interest rate falls.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more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money, so they lend more, and the interest rate falls.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more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money, so they lend less, and the interest rate rises.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45.</w:t>
      </w:r>
      <w:r w:rsidR="00026266">
        <w:rPr>
          <w:color w:val="000000"/>
          <w:sz w:val="22"/>
          <w:szCs w:val="22"/>
        </w:rPr>
        <w:tab/>
        <w:t xml:space="preserve">Exchange rates are 150 yen per dollar, 0.8 euro per dollar, and 20 pesos per dollar. A bottle of beer in </w:t>
      </w:r>
      <w:smartTag w:uri="urn:schemas-microsoft-com:office:smarttags" w:element="State">
        <w:r w:rsidR="00026266">
          <w:rPr>
            <w:color w:val="000000"/>
            <w:sz w:val="22"/>
            <w:szCs w:val="22"/>
          </w:rPr>
          <w:t>New York</w:t>
        </w:r>
      </w:smartTag>
      <w:r w:rsidR="00026266">
        <w:rPr>
          <w:color w:val="000000"/>
          <w:sz w:val="22"/>
          <w:szCs w:val="22"/>
        </w:rPr>
        <w:t xml:space="preserve"> costs 6 dollars, 1,200 yen in </w:t>
      </w:r>
      <w:smartTag w:uri="urn:schemas-microsoft-com:office:smarttags" w:element="City">
        <w:r w:rsidR="00026266">
          <w:rPr>
            <w:color w:val="000000"/>
            <w:sz w:val="22"/>
            <w:szCs w:val="22"/>
          </w:rPr>
          <w:t>Tokyo</w:t>
        </w:r>
      </w:smartTag>
      <w:r w:rsidR="00026266">
        <w:rPr>
          <w:color w:val="000000"/>
          <w:sz w:val="22"/>
          <w:szCs w:val="22"/>
        </w:rPr>
        <w:t xml:space="preserve">, 7 euro in </w:t>
      </w:r>
      <w:smartTag w:uri="urn:schemas-microsoft-com:office:smarttags" w:element="City">
        <w:r w:rsidR="00026266">
          <w:rPr>
            <w:color w:val="000000"/>
            <w:sz w:val="22"/>
            <w:szCs w:val="22"/>
          </w:rPr>
          <w:t>Munich</w:t>
        </w:r>
      </w:smartTag>
      <w:r w:rsidR="00026266">
        <w:rPr>
          <w:color w:val="000000"/>
          <w:sz w:val="22"/>
          <w:szCs w:val="22"/>
        </w:rPr>
        <w:t xml:space="preserve">, and 100 pesos in </w:t>
      </w:r>
      <w:smartTag w:uri="urn:schemas-microsoft-com:office:smarttags" w:element="place">
        <w:r w:rsidR="00026266">
          <w:rPr>
            <w:color w:val="000000"/>
            <w:sz w:val="22"/>
            <w:szCs w:val="22"/>
          </w:rPr>
          <w:t>Cancun</w:t>
        </w:r>
      </w:smartTag>
      <w:r w:rsidR="00026266">
        <w:rPr>
          <w:color w:val="000000"/>
          <w:sz w:val="22"/>
          <w:szCs w:val="22"/>
        </w:rPr>
        <w:t>. Where is the most expensive and the cheapest beer in that order?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color w:val="000000"/>
                    <w:sz w:val="22"/>
                    <w:szCs w:val="22"/>
                  </w:rPr>
                  <w:t>Cancun</w:t>
                </w:r>
              </w:smartTag>
              <w:r>
                <w:rPr>
                  <w:color w:val="000000"/>
                  <w:sz w:val="22"/>
                  <w:szCs w:val="22"/>
                </w:rPr>
                <w:t xml:space="preserve">, </w:t>
              </w:r>
              <w:smartTag w:uri="urn:schemas-microsoft-com:office:smarttags" w:element="State">
                <w:r>
                  <w:rPr>
                    <w:color w:val="000000"/>
                    <w:sz w:val="22"/>
                    <w:szCs w:val="22"/>
                  </w:rPr>
                  <w:t>New York</w:t>
                </w:r>
              </w:smartTag>
            </w:smartTag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smartTag w:uri="urn:schemas-microsoft-com:office:smarttags" w:element="State">
              <w:r>
                <w:rPr>
                  <w:color w:val="000000"/>
                  <w:sz w:val="22"/>
                  <w:szCs w:val="22"/>
                </w:rPr>
                <w:t>New York</w:t>
              </w:r>
            </w:smartTag>
            <w:r>
              <w:rPr>
                <w:color w:val="000000"/>
                <w:sz w:val="22"/>
                <w:szCs w:val="22"/>
              </w:rPr>
              <w:t xml:space="preserve">,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color w:val="000000"/>
                    <w:sz w:val="22"/>
                    <w:szCs w:val="22"/>
                  </w:rPr>
                  <w:t>Tokyo</w:t>
                </w:r>
              </w:smartTag>
            </w:smartTag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smartTag w:uri="urn:schemas-microsoft-com:office:smarttags" w:element="City">
              <w:r>
                <w:rPr>
                  <w:color w:val="000000"/>
                  <w:sz w:val="22"/>
                  <w:szCs w:val="22"/>
                </w:rPr>
                <w:t>Tokyo</w:t>
              </w:r>
            </w:smartTag>
            <w:r>
              <w:rPr>
                <w:color w:val="000000"/>
                <w:sz w:val="22"/>
                <w:szCs w:val="22"/>
              </w:rPr>
              <w:t xml:space="preserve">,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color w:val="000000"/>
                    <w:sz w:val="22"/>
                    <w:szCs w:val="22"/>
                  </w:rPr>
                  <w:t>Munich</w:t>
                </w:r>
              </w:smartTag>
            </w:smartTag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smartTag w:uri="urn:schemas-microsoft-com:office:smarttags" w:element="City">
              <w:r>
                <w:rPr>
                  <w:color w:val="000000"/>
                  <w:sz w:val="22"/>
                  <w:szCs w:val="22"/>
                </w:rPr>
                <w:t>Munich</w:t>
              </w:r>
            </w:smartTag>
            <w:r>
              <w:rPr>
                <w:color w:val="000000"/>
                <w:sz w:val="22"/>
                <w:szCs w:val="22"/>
              </w:rPr>
              <w:t xml:space="preserve">, </w:t>
            </w:r>
            <w:smartTag w:uri="urn:schemas-microsoft-com:office:smarttags" w:element="place">
              <w:r>
                <w:rPr>
                  <w:color w:val="000000"/>
                  <w:sz w:val="22"/>
                  <w:szCs w:val="22"/>
                </w:rPr>
                <w:t>Cancun</w:t>
              </w:r>
            </w:smartTag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46.</w:t>
      </w:r>
      <w:r w:rsidR="00026266">
        <w:rPr>
          <w:color w:val="000000"/>
          <w:sz w:val="22"/>
          <w:szCs w:val="22"/>
        </w:rPr>
        <w:tab/>
        <w:t xml:space="preserve">The money supply in </w:t>
      </w:r>
      <w:proofErr w:type="spellStart"/>
      <w:r w:rsidR="00026266">
        <w:rPr>
          <w:color w:val="000000"/>
          <w:sz w:val="22"/>
          <w:szCs w:val="22"/>
        </w:rPr>
        <w:t>Freedonia</w:t>
      </w:r>
      <w:proofErr w:type="spellEnd"/>
      <w:r w:rsidR="00026266">
        <w:rPr>
          <w:color w:val="000000"/>
          <w:sz w:val="22"/>
          <w:szCs w:val="22"/>
        </w:rPr>
        <w:t xml:space="preserve"> is $100 billion. Nominal GDP is $800 billion and real GDP is $200 billion. What are the price level and velocity in </w:t>
      </w:r>
      <w:proofErr w:type="spellStart"/>
      <w:r w:rsidR="00026266">
        <w:rPr>
          <w:color w:val="000000"/>
          <w:sz w:val="22"/>
          <w:szCs w:val="22"/>
        </w:rPr>
        <w:t>Freedonia</w:t>
      </w:r>
      <w:proofErr w:type="spellEnd"/>
      <w:r w:rsidR="00026266">
        <w:rPr>
          <w:color w:val="000000"/>
          <w:sz w:val="22"/>
          <w:szCs w:val="22"/>
        </w:rPr>
        <w:t>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Velocity is 2 and the price level is 1.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Velocity is 4 and the price level is 8.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Velocity is 8 and the price level is 4.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Velocity is 1 and the price level is 2.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There is insufficient information to answer the question.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47.</w:t>
      </w:r>
      <w:r w:rsidR="00026266">
        <w:rPr>
          <w:color w:val="000000"/>
          <w:sz w:val="22"/>
          <w:szCs w:val="22"/>
        </w:rPr>
        <w:tab/>
        <w:t>Mia puts money into a piggy bank so she can spend it later. What function of money does this illustrate?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store of value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medium of exchange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unit of account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None of the above is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48.</w:t>
      </w:r>
      <w:r w:rsidR="00026266">
        <w:rPr>
          <w:color w:val="000000"/>
          <w:sz w:val="22"/>
          <w:szCs w:val="22"/>
        </w:rPr>
        <w:tab/>
        <w:t>A lower real interest rate decreases the quantity of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loanable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funds demanded.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loanable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funds supplied.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domestic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investment.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net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capital outflow.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DA7F07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</w:t>
            </w:r>
            <w:r w:rsidR="00026266">
              <w:rPr>
                <w:color w:val="000000"/>
                <w:sz w:val="22"/>
                <w:szCs w:val="22"/>
              </w:rPr>
              <w:t>overnment spending.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49.</w:t>
      </w:r>
      <w:r w:rsidR="00026266">
        <w:rPr>
          <w:color w:val="000000"/>
          <w:sz w:val="22"/>
          <w:szCs w:val="22"/>
        </w:rPr>
        <w:tab/>
        <w:t>If the money supply growth rate permanently increased from 5 percent to 30 percent, we would expect that inflation and nominal interest rates would both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increase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by more than 25 percentage points.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increase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by 25 percentage points.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increase</w:t>
            </w:r>
            <w:proofErr w:type="gramEnd"/>
            <w:r>
              <w:rPr>
                <w:color w:val="000000"/>
                <w:sz w:val="22"/>
                <w:szCs w:val="22"/>
              </w:rPr>
              <w:t>, but by less than 25 percentage points.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decrease by more than 25 percentage points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None of the above is correct.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14"/>
          <w:szCs w:val="14"/>
        </w:rPr>
      </w:pPr>
    </w:p>
    <w:p w:rsidR="00026266" w:rsidRDefault="0085153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26266">
        <w:rPr>
          <w:color w:val="000000"/>
          <w:sz w:val="22"/>
          <w:szCs w:val="22"/>
        </w:rPr>
        <w:t>50.</w:t>
      </w:r>
      <w:r w:rsidR="00026266">
        <w:rPr>
          <w:color w:val="000000"/>
          <w:sz w:val="22"/>
          <w:szCs w:val="22"/>
        </w:rPr>
        <w:tab/>
        <w:t>Net capital outflow refers to the purchase of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foreign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assets by domestic residents minus the purchase of domestic assets by foreign residents.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foreign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assets by domestic residents minus the purchase of foreign goods and services by domestic residents.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domestic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assets by foreign residents minus the purchase of domestic goods and services by foreign residents.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domestic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assets by foreign residents minus the purchase of foreign assets by domestic residents.</w:t>
            </w:r>
          </w:p>
        </w:tc>
      </w:tr>
      <w:tr w:rsidR="00026266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26266" w:rsidRDefault="00026266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domestic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assets by foreign residents plus the purchase of foreign assets by domestic residents.</w:t>
            </w:r>
          </w:p>
        </w:tc>
      </w:tr>
    </w:tbl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2"/>
          <w:szCs w:val="22"/>
        </w:rPr>
        <w:sectPr w:rsidR="00026266">
          <w:footerReference w:type="even" r:id="rId9"/>
          <w:footerReference w:type="default" r:id="rId10"/>
          <w:pgSz w:w="12240" w:h="15840"/>
          <w:pgMar w:top="1440" w:right="720" w:bottom="1440" w:left="1800" w:header="720" w:footer="720" w:gutter="0"/>
          <w:cols w:space="720" w:equalWidth="0">
            <w:col w:w="9720"/>
          </w:cols>
        </w:sectPr>
      </w:pPr>
    </w:p>
    <w:p w:rsidR="00026266" w:rsidRPr="0085153E" w:rsidRDefault="00026266" w:rsidP="00DA7F07">
      <w:pPr>
        <w:widowControl w:val="0"/>
        <w:suppressAutoHyphens/>
        <w:autoSpaceDE w:val="0"/>
        <w:autoSpaceDN w:val="0"/>
        <w:adjustRightInd w:val="0"/>
        <w:ind w:left="-1080"/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r w:rsidRPr="0085153E">
        <w:rPr>
          <w:rFonts w:ascii="Arial" w:hAnsi="Arial" w:cs="Arial"/>
          <w:b/>
          <w:bCs/>
          <w:color w:val="000000"/>
          <w:sz w:val="32"/>
          <w:szCs w:val="32"/>
          <w:u w:val="single"/>
        </w:rPr>
        <w:lastRenderedPageBreak/>
        <w:t xml:space="preserve">Sample </w:t>
      </w:r>
      <w:r w:rsidR="00DA7F07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Mid-Term Examination #</w:t>
      </w:r>
      <w:r w:rsidRPr="0085153E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2</w:t>
      </w:r>
      <w:r w:rsidR="00DA7F07">
        <w:rPr>
          <w:rFonts w:ascii="Arial" w:hAnsi="Arial" w:cs="Arial"/>
          <w:b/>
          <w:bCs/>
          <w:color w:val="000000"/>
          <w:sz w:val="32"/>
          <w:szCs w:val="32"/>
          <w:u w:val="single"/>
        </w:rPr>
        <w:t xml:space="preserve"> Answers</w:t>
      </w:r>
    </w:p>
    <w:p w:rsidR="00026266" w:rsidRDefault="00026266">
      <w:pPr>
        <w:widowControl w:val="0"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85153E" w:rsidRDefault="0002626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484"/>
        <w:gridCol w:w="2484"/>
        <w:gridCol w:w="2484"/>
        <w:gridCol w:w="2484"/>
      </w:tblGrid>
      <w:tr w:rsidR="0085153E" w:rsidTr="0085153E">
        <w:tc>
          <w:tcPr>
            <w:tcW w:w="2484" w:type="dxa"/>
          </w:tcPr>
          <w:p w:rsidR="0085153E" w:rsidRPr="00DA7F07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 w:rsidRPr="00DA7F07">
              <w:rPr>
                <w:rFonts w:ascii="Arial" w:hAnsi="Arial" w:cs="Arial"/>
                <w:b/>
                <w:bCs/>
                <w:color w:val="000000"/>
                <w:u w:val="single"/>
              </w:rPr>
              <w:t>Question Number</w:t>
            </w:r>
          </w:p>
        </w:tc>
        <w:tc>
          <w:tcPr>
            <w:tcW w:w="2484" w:type="dxa"/>
          </w:tcPr>
          <w:p w:rsidR="0085153E" w:rsidRPr="00DA7F07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 w:rsidRPr="00DA7F07">
              <w:rPr>
                <w:rFonts w:ascii="Arial" w:hAnsi="Arial" w:cs="Arial"/>
                <w:b/>
                <w:bCs/>
                <w:color w:val="000000"/>
                <w:u w:val="single"/>
              </w:rPr>
              <w:t>Answer</w:t>
            </w:r>
          </w:p>
        </w:tc>
        <w:tc>
          <w:tcPr>
            <w:tcW w:w="2484" w:type="dxa"/>
          </w:tcPr>
          <w:p w:rsidR="0085153E" w:rsidRPr="00DA7F07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 w:rsidRPr="00DA7F07">
              <w:rPr>
                <w:rFonts w:ascii="Arial" w:hAnsi="Arial" w:cs="Arial"/>
                <w:b/>
                <w:bCs/>
                <w:color w:val="000000"/>
                <w:u w:val="single"/>
              </w:rPr>
              <w:t>Question Number</w:t>
            </w:r>
          </w:p>
        </w:tc>
        <w:tc>
          <w:tcPr>
            <w:tcW w:w="2484" w:type="dxa"/>
          </w:tcPr>
          <w:p w:rsidR="0085153E" w:rsidRPr="00DA7F07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 w:rsidRPr="00DA7F07">
              <w:rPr>
                <w:rFonts w:ascii="Arial" w:hAnsi="Arial" w:cs="Arial"/>
                <w:b/>
                <w:bCs/>
                <w:color w:val="000000"/>
                <w:u w:val="single"/>
              </w:rPr>
              <w:t>Answer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31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32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33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34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B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35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36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37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B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B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38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39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B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40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11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41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12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42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B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13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43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14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44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45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16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46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17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B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47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18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48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B</w:t>
            </w:r>
          </w:p>
        </w:tc>
      </w:tr>
      <w:tr w:rsidR="0085153E" w:rsidTr="0085153E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19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49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B</w:t>
            </w:r>
          </w:p>
        </w:tc>
      </w:tr>
      <w:tr w:rsidR="0085153E" w:rsidTr="00784439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20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50</w:t>
            </w:r>
          </w:p>
        </w:tc>
        <w:tc>
          <w:tcPr>
            <w:tcW w:w="2484" w:type="dxa"/>
            <w:tcBorders>
              <w:bottom w:val="single" w:sz="4" w:space="0" w:color="auto"/>
            </w:tcBorders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</w:tr>
      <w:tr w:rsidR="0085153E" w:rsidTr="00784439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21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51</w:t>
            </w:r>
          </w:p>
        </w:tc>
        <w:tc>
          <w:tcPr>
            <w:tcW w:w="2484" w:type="dxa"/>
            <w:shd w:val="clear" w:color="auto" w:fill="B3B3B3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85153E" w:rsidTr="00784439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22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52</w:t>
            </w:r>
          </w:p>
        </w:tc>
        <w:tc>
          <w:tcPr>
            <w:tcW w:w="2484" w:type="dxa"/>
            <w:shd w:val="clear" w:color="auto" w:fill="B3B3B3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85153E" w:rsidTr="00784439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23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B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53</w:t>
            </w:r>
          </w:p>
        </w:tc>
        <w:tc>
          <w:tcPr>
            <w:tcW w:w="2484" w:type="dxa"/>
            <w:shd w:val="clear" w:color="auto" w:fill="B3B3B3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85153E" w:rsidTr="00784439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24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54</w:t>
            </w:r>
          </w:p>
        </w:tc>
        <w:tc>
          <w:tcPr>
            <w:tcW w:w="2484" w:type="dxa"/>
            <w:shd w:val="clear" w:color="auto" w:fill="B3B3B3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85153E" w:rsidTr="00784439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25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55</w:t>
            </w:r>
          </w:p>
        </w:tc>
        <w:tc>
          <w:tcPr>
            <w:tcW w:w="2484" w:type="dxa"/>
            <w:shd w:val="clear" w:color="auto" w:fill="B3B3B3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85153E" w:rsidTr="00784439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26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56</w:t>
            </w:r>
          </w:p>
        </w:tc>
        <w:tc>
          <w:tcPr>
            <w:tcW w:w="2484" w:type="dxa"/>
            <w:shd w:val="clear" w:color="auto" w:fill="B3B3B3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85153E" w:rsidTr="00784439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27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E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57</w:t>
            </w:r>
          </w:p>
        </w:tc>
        <w:tc>
          <w:tcPr>
            <w:tcW w:w="2484" w:type="dxa"/>
            <w:shd w:val="clear" w:color="auto" w:fill="B3B3B3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85153E" w:rsidTr="00784439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28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58</w:t>
            </w:r>
          </w:p>
        </w:tc>
        <w:tc>
          <w:tcPr>
            <w:tcW w:w="2484" w:type="dxa"/>
            <w:shd w:val="clear" w:color="auto" w:fill="B3B3B3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85153E" w:rsidTr="00784439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29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59</w:t>
            </w:r>
          </w:p>
        </w:tc>
        <w:tc>
          <w:tcPr>
            <w:tcW w:w="2484" w:type="dxa"/>
            <w:shd w:val="clear" w:color="auto" w:fill="B3B3B3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85153E" w:rsidTr="00784439"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30</w:t>
            </w:r>
          </w:p>
        </w:tc>
        <w:tc>
          <w:tcPr>
            <w:tcW w:w="2484" w:type="dxa"/>
          </w:tcPr>
          <w:p w:rsidR="0085153E" w:rsidRPr="00784439" w:rsidRDefault="00784439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2484" w:type="dxa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84439">
              <w:rPr>
                <w:rFonts w:ascii="Arial" w:hAnsi="Arial" w:cs="Arial"/>
                <w:b/>
                <w:bCs/>
                <w:color w:val="000000"/>
              </w:rPr>
              <w:t>60</w:t>
            </w:r>
          </w:p>
        </w:tc>
        <w:tc>
          <w:tcPr>
            <w:tcW w:w="2484" w:type="dxa"/>
            <w:shd w:val="clear" w:color="auto" w:fill="B3B3B3"/>
          </w:tcPr>
          <w:p w:rsidR="0085153E" w:rsidRPr="00784439" w:rsidRDefault="0085153E" w:rsidP="0085153E">
            <w:pPr>
              <w:widowControl w:val="0"/>
              <w:tabs>
                <w:tab w:val="right" w:pos="-180"/>
                <w:tab w:val="left" w:pos="0"/>
                <w:tab w:val="left" w:pos="634"/>
                <w:tab w:val="left" w:pos="1958"/>
                <w:tab w:val="left" w:pos="2592"/>
                <w:tab w:val="left" w:pos="3916"/>
                <w:tab w:val="left" w:pos="4550"/>
                <w:tab w:val="left" w:pos="5874"/>
                <w:tab w:val="left" w:pos="650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026266" w:rsidRPr="00026266" w:rsidRDefault="00026266" w:rsidP="00784439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lang w:val="fr-CA"/>
        </w:rPr>
      </w:pPr>
      <w:r w:rsidRPr="00026266">
        <w:rPr>
          <w:lang w:val="fr-CA"/>
        </w:rPr>
        <w:tab/>
      </w:r>
      <w:r>
        <w:tab/>
      </w:r>
      <w:r w:rsidRPr="00026266">
        <w:rPr>
          <w:lang w:val="fr-CA"/>
        </w:rPr>
        <w:tab/>
      </w:r>
      <w:r w:rsidRPr="00026266">
        <w:rPr>
          <w:lang w:val="fr-CA"/>
        </w:rPr>
        <w:tab/>
      </w:r>
    </w:p>
    <w:sectPr w:rsidR="00026266" w:rsidRPr="00026266">
      <w:pgSz w:w="12240" w:h="15840"/>
      <w:pgMar w:top="1440" w:right="720" w:bottom="1440" w:left="1800" w:header="720" w:footer="720" w:gutter="0"/>
      <w:cols w:space="720" w:equalWidth="0">
        <w:col w:w="972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25C" w:rsidRDefault="003A725C">
      <w:r>
        <w:separator/>
      </w:r>
    </w:p>
  </w:endnote>
  <w:endnote w:type="continuationSeparator" w:id="0">
    <w:p w:rsidR="003A725C" w:rsidRDefault="003A7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BookAntiqu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F07" w:rsidRDefault="00DA7F07" w:rsidP="00F004D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A7F07" w:rsidRDefault="00DA7F07" w:rsidP="00DA7F0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F07" w:rsidRPr="00DA7F07" w:rsidRDefault="00DA7F07" w:rsidP="00DA7F07">
    <w:pPr>
      <w:pStyle w:val="Footer"/>
      <w:framePr w:wrap="around" w:vAnchor="text" w:hAnchor="margin" w:xAlign="right" w:y="1"/>
      <w:rPr>
        <w:rStyle w:val="PageNumber"/>
        <w:rFonts w:ascii="Calibri" w:hAnsi="Calibri"/>
        <w:sz w:val="20"/>
        <w:szCs w:val="20"/>
      </w:rPr>
    </w:pPr>
    <w:r w:rsidRPr="00DA7F07">
      <w:rPr>
        <w:rStyle w:val="PageNumber"/>
        <w:rFonts w:ascii="Calibri" w:hAnsi="Calibri"/>
        <w:sz w:val="20"/>
        <w:szCs w:val="20"/>
      </w:rPr>
      <w:fldChar w:fldCharType="begin"/>
    </w:r>
    <w:r w:rsidRPr="00DA7F07">
      <w:rPr>
        <w:rStyle w:val="PageNumber"/>
        <w:rFonts w:ascii="Calibri" w:hAnsi="Calibri"/>
        <w:sz w:val="20"/>
        <w:szCs w:val="20"/>
      </w:rPr>
      <w:instrText xml:space="preserve">PAGE  </w:instrText>
    </w:r>
    <w:r w:rsidRPr="00DA7F07">
      <w:rPr>
        <w:rStyle w:val="PageNumber"/>
        <w:rFonts w:ascii="Calibri" w:hAnsi="Calibri"/>
        <w:sz w:val="20"/>
        <w:szCs w:val="20"/>
      </w:rPr>
      <w:fldChar w:fldCharType="separate"/>
    </w:r>
    <w:r w:rsidR="005E1D19">
      <w:rPr>
        <w:rStyle w:val="PageNumber"/>
        <w:rFonts w:ascii="Calibri" w:hAnsi="Calibri"/>
        <w:noProof/>
        <w:sz w:val="20"/>
        <w:szCs w:val="20"/>
      </w:rPr>
      <w:t>1</w:t>
    </w:r>
    <w:r w:rsidRPr="00DA7F07">
      <w:rPr>
        <w:rStyle w:val="PageNumber"/>
        <w:rFonts w:ascii="Calibri" w:hAnsi="Calibri"/>
        <w:sz w:val="20"/>
        <w:szCs w:val="20"/>
      </w:rPr>
      <w:fldChar w:fldCharType="end"/>
    </w:r>
    <w:r w:rsidRPr="00DA7F07">
      <w:rPr>
        <w:rStyle w:val="PageNumber"/>
        <w:rFonts w:ascii="Calibri" w:hAnsi="Calibri"/>
        <w:sz w:val="20"/>
        <w:szCs w:val="20"/>
      </w:rPr>
      <w:t xml:space="preserve"> of </w:t>
    </w:r>
    <w:r w:rsidRPr="00DA7F07">
      <w:rPr>
        <w:rStyle w:val="PageNumber"/>
        <w:rFonts w:ascii="Calibri" w:hAnsi="Calibri"/>
        <w:sz w:val="20"/>
        <w:szCs w:val="20"/>
      </w:rPr>
      <w:fldChar w:fldCharType="begin"/>
    </w:r>
    <w:r w:rsidRPr="00DA7F07">
      <w:rPr>
        <w:rStyle w:val="PageNumber"/>
        <w:rFonts w:ascii="Calibri" w:hAnsi="Calibri"/>
        <w:sz w:val="20"/>
        <w:szCs w:val="20"/>
      </w:rPr>
      <w:instrText xml:space="preserve"> NUMPAGES </w:instrText>
    </w:r>
    <w:r w:rsidRPr="00DA7F07">
      <w:rPr>
        <w:rStyle w:val="PageNumber"/>
        <w:rFonts w:ascii="Calibri" w:hAnsi="Calibri"/>
        <w:sz w:val="20"/>
        <w:szCs w:val="20"/>
      </w:rPr>
      <w:fldChar w:fldCharType="separate"/>
    </w:r>
    <w:r w:rsidR="005E1D19">
      <w:rPr>
        <w:rStyle w:val="PageNumber"/>
        <w:rFonts w:ascii="Calibri" w:hAnsi="Calibri"/>
        <w:noProof/>
        <w:sz w:val="20"/>
        <w:szCs w:val="20"/>
      </w:rPr>
      <w:t>9</w:t>
    </w:r>
    <w:r w:rsidRPr="00DA7F07">
      <w:rPr>
        <w:rStyle w:val="PageNumber"/>
        <w:rFonts w:ascii="Calibri" w:hAnsi="Calibri"/>
        <w:sz w:val="20"/>
        <w:szCs w:val="20"/>
      </w:rPr>
      <w:fldChar w:fldCharType="end"/>
    </w:r>
  </w:p>
  <w:p w:rsidR="00DA7F07" w:rsidRDefault="00DA7F07" w:rsidP="00DA7F0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25C" w:rsidRDefault="003A725C">
      <w:r>
        <w:separator/>
      </w:r>
    </w:p>
  </w:footnote>
  <w:footnote w:type="continuationSeparator" w:id="0">
    <w:p w:rsidR="003A725C" w:rsidRDefault="003A72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646"/>
    <w:rsid w:val="00026266"/>
    <w:rsid w:val="003A725C"/>
    <w:rsid w:val="003C7764"/>
    <w:rsid w:val="004C2E76"/>
    <w:rsid w:val="005C1834"/>
    <w:rsid w:val="005E1D19"/>
    <w:rsid w:val="00766CDF"/>
    <w:rsid w:val="00784439"/>
    <w:rsid w:val="00823CB0"/>
    <w:rsid w:val="0085153E"/>
    <w:rsid w:val="00A228AD"/>
    <w:rsid w:val="00B8352A"/>
    <w:rsid w:val="00C748A7"/>
    <w:rsid w:val="00D15646"/>
    <w:rsid w:val="00DA7F07"/>
    <w:rsid w:val="00F004D4"/>
    <w:rsid w:val="00F8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1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DA7F0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A7F07"/>
  </w:style>
  <w:style w:type="paragraph" w:styleId="Header">
    <w:name w:val="header"/>
    <w:basedOn w:val="Normal"/>
    <w:rsid w:val="00DA7F0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748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748A7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1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DA7F0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A7F07"/>
  </w:style>
  <w:style w:type="paragraph" w:styleId="Header">
    <w:name w:val="header"/>
    <w:basedOn w:val="Normal"/>
    <w:rsid w:val="00DA7F0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748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748A7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2933</Words>
  <Characters>14023</Characters>
  <Application>Microsoft Office Word</Application>
  <DocSecurity>0</DocSecurity>
  <Lines>779</Lines>
  <Paragraphs>678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16278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Ud'O</dc:creator>
  <cp:lastModifiedBy>claude</cp:lastModifiedBy>
  <cp:revision>5</cp:revision>
  <dcterms:created xsi:type="dcterms:W3CDTF">2012-01-22T19:01:00Z</dcterms:created>
  <dcterms:modified xsi:type="dcterms:W3CDTF">2012-10-21T02:13:00Z</dcterms:modified>
</cp:coreProperties>
</file>