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left"/>
      </w:pPr>
      <w:r>
        <w:rPr>
          <w:rtl w:val="0"/>
          <w:lang w:val="en-US"/>
        </w:rPr>
        <w:t>Information society</w:t>
      </w:r>
    </w:p>
    <w:p>
      <w:pPr>
        <w:pStyle w:val="Body"/>
        <w:numPr>
          <w:ilvl w:val="0"/>
          <w:numId w:val="2"/>
        </w:numPr>
        <w:jc w:val="left"/>
        <w:rPr>
          <w:lang w:val="en-US"/>
        </w:rPr>
      </w:pPr>
      <w:r>
        <w:rPr>
          <w:rtl w:val="0"/>
          <w:lang w:val="en-US"/>
        </w:rPr>
        <w:t xml:space="preserve">places emphasis on the environment we live in </w:t>
      </w:r>
    </w:p>
    <w:p>
      <w:pPr>
        <w:pStyle w:val="Body"/>
        <w:numPr>
          <w:ilvl w:val="0"/>
          <w:numId w:val="2"/>
        </w:numPr>
        <w:jc w:val="left"/>
        <w:rPr>
          <w:lang w:val="en-US"/>
        </w:rPr>
      </w:pPr>
      <w:r>
        <w:rPr>
          <w:rtl w:val="0"/>
          <w:lang w:val="en-US"/>
        </w:rPr>
        <w:t xml:space="preserve">60-70% of organizations are service based industries which process information with jobs that people have </w:t>
      </w:r>
    </w:p>
    <w:p>
      <w:pPr>
        <w:pStyle w:val="Body"/>
        <w:numPr>
          <w:ilvl w:val="0"/>
          <w:numId w:val="2"/>
        </w:numPr>
        <w:jc w:val="left"/>
        <w:rPr>
          <w:lang w:val="en-US"/>
        </w:rPr>
      </w:pPr>
      <w:r>
        <w:rPr>
          <w:rtl w:val="0"/>
          <w:lang w:val="en-US"/>
        </w:rPr>
        <w:t xml:space="preserve">there is countless data available </w:t>
      </w:r>
    </w:p>
    <w:p>
      <w:pPr>
        <w:pStyle w:val="Body"/>
        <w:numPr>
          <w:ilvl w:val="0"/>
          <w:numId w:val="2"/>
        </w:numPr>
        <w:jc w:val="left"/>
        <w:rPr>
          <w:lang w:val="en-US"/>
        </w:rPr>
      </w:pPr>
      <w:r>
        <w:rPr>
          <w:rtl w:val="0"/>
          <w:lang w:val="en-US"/>
        </w:rPr>
        <w:t xml:space="preserve">information and knowledge are two different things </w:t>
      </w:r>
    </w:p>
    <w:p>
      <w:pPr>
        <w:pStyle w:val="Body"/>
        <w:numPr>
          <w:ilvl w:val="0"/>
          <w:numId w:val="2"/>
        </w:numPr>
        <w:jc w:val="left"/>
        <w:rPr>
          <w:lang w:val="en-US"/>
        </w:rPr>
      </w:pPr>
      <w:r>
        <w:rPr>
          <w:rtl w:val="0"/>
          <w:lang w:val="en-US"/>
        </w:rPr>
        <w:t xml:space="preserve">knowledge is more meaningful and added information, environment packed with multiple relationships and different roles  </w:t>
      </w:r>
    </w:p>
    <w:p>
      <w:pPr>
        <w:pStyle w:val="Body"/>
        <w:jc w:val="left"/>
      </w:pPr>
    </w:p>
    <w:p>
      <w:pPr>
        <w:pStyle w:val="Body"/>
        <w:jc w:val="left"/>
      </w:pPr>
      <w:r>
        <w:rPr>
          <w:rtl w:val="0"/>
          <w:lang w:val="en-US"/>
        </w:rPr>
        <w:t xml:space="preserve">The Changing Nature of Organizations and Work </w:t>
      </w:r>
    </w:p>
    <w:p>
      <w:pPr>
        <w:pStyle w:val="Body"/>
        <w:numPr>
          <w:ilvl w:val="0"/>
          <w:numId w:val="2"/>
        </w:numPr>
        <w:jc w:val="left"/>
        <w:rPr>
          <w:lang w:val="en-US"/>
        </w:rPr>
      </w:pPr>
      <w:r>
        <w:rPr>
          <w:rtl w:val="0"/>
          <w:lang w:val="en-US"/>
        </w:rPr>
        <w:t xml:space="preserve">uncertainty and change have become the new norm </w:t>
      </w:r>
    </w:p>
    <w:p>
      <w:pPr>
        <w:pStyle w:val="Body"/>
        <w:numPr>
          <w:ilvl w:val="0"/>
          <w:numId w:val="2"/>
        </w:numPr>
        <w:jc w:val="left"/>
        <w:rPr>
          <w:lang w:val="en-US"/>
        </w:rPr>
      </w:pPr>
      <w:r>
        <w:rPr>
          <w:rtl w:val="0"/>
          <w:lang w:val="en-US"/>
        </w:rPr>
        <w:t xml:space="preserve">creativity and innovation are more important than ever  </w:t>
      </w:r>
    </w:p>
    <w:p>
      <w:pPr>
        <w:pStyle w:val="Body"/>
        <w:numPr>
          <w:ilvl w:val="0"/>
          <w:numId w:val="2"/>
        </w:numPr>
        <w:jc w:val="left"/>
        <w:rPr>
          <w:lang w:val="en-US"/>
        </w:rPr>
      </w:pPr>
      <w:r>
        <w:rPr>
          <w:rtl w:val="0"/>
          <w:lang w:val="en-US"/>
        </w:rPr>
        <w:t>old social contract: mutual loyalty and support between employees and their employer</w:t>
      </w:r>
    </w:p>
    <w:p>
      <w:pPr>
        <w:pStyle w:val="Body"/>
        <w:jc w:val="left"/>
      </w:pPr>
    </w:p>
    <w:p>
      <w:pPr>
        <w:pStyle w:val="Body"/>
        <w:jc w:val="left"/>
      </w:pPr>
      <w:r>
        <w:rPr>
          <w:rtl w:val="0"/>
          <w:lang w:val="en-US"/>
        </w:rPr>
        <w:t xml:space="preserve">Challenges for Individuals and Organizations </w:t>
      </w:r>
    </w:p>
    <w:p>
      <w:pPr>
        <w:pStyle w:val="Body"/>
        <w:numPr>
          <w:ilvl w:val="0"/>
          <w:numId w:val="2"/>
        </w:numPr>
        <w:jc w:val="left"/>
        <w:rPr>
          <w:lang w:val="en-US"/>
        </w:rPr>
      </w:pPr>
      <w:r>
        <w:rPr>
          <w:rtl w:val="0"/>
          <w:lang w:val="en-US"/>
        </w:rPr>
        <w:t xml:space="preserve">experience increasingly diverse environments characterized by age, gender, race, social class, and cultural differences </w:t>
      </w:r>
    </w:p>
    <w:p>
      <w:pPr>
        <w:pStyle w:val="Body"/>
        <w:numPr>
          <w:ilvl w:val="0"/>
          <w:numId w:val="2"/>
        </w:numPr>
        <w:jc w:val="left"/>
        <w:rPr>
          <w:lang w:val="en-US"/>
        </w:rPr>
      </w:pPr>
      <w:r>
        <w:rPr>
          <w:rtl w:val="0"/>
          <w:lang w:val="en-US"/>
        </w:rPr>
        <w:t xml:space="preserve">for individuals the requirement to continually learn and build new competencies have never been greater </w:t>
      </w:r>
    </w:p>
    <w:p>
      <w:pPr>
        <w:pStyle w:val="Body"/>
        <w:numPr>
          <w:ilvl w:val="0"/>
          <w:numId w:val="2"/>
        </w:numPr>
        <w:jc w:val="left"/>
        <w:rPr>
          <w:lang w:val="en-US"/>
        </w:rPr>
      </w:pPr>
      <w:r>
        <w:rPr>
          <w:rtl w:val="0"/>
          <w:lang w:val="en-US"/>
        </w:rPr>
        <w:t xml:space="preserve">how to deal with our information alternatives </w:t>
      </w:r>
    </w:p>
    <w:p>
      <w:pPr>
        <w:pStyle w:val="Body"/>
        <w:jc w:val="left"/>
      </w:pPr>
    </w:p>
    <w:p>
      <w:pPr>
        <w:pStyle w:val="Body"/>
        <w:jc w:val="left"/>
      </w:pPr>
      <w:r>
        <w:rPr>
          <w:rtl w:val="0"/>
          <w:lang w:val="en-US"/>
        </w:rPr>
        <w:t>The Communications Era</w:t>
      </w:r>
    </w:p>
    <w:p>
      <w:pPr>
        <w:pStyle w:val="Body"/>
        <w:numPr>
          <w:ilvl w:val="0"/>
          <w:numId w:val="2"/>
        </w:numPr>
        <w:jc w:val="left"/>
        <w:rPr>
          <w:lang w:val="en-US"/>
        </w:rPr>
      </w:pPr>
      <w:r>
        <w:rPr>
          <w:rtl w:val="0"/>
          <w:lang w:val="en-US"/>
        </w:rPr>
        <w:t xml:space="preserve">two unprecedented shifts: globalization and the nature of innovation </w:t>
      </w:r>
    </w:p>
    <w:p>
      <w:pPr>
        <w:pStyle w:val="Body"/>
        <w:numPr>
          <w:ilvl w:val="0"/>
          <w:numId w:val="2"/>
        </w:numPr>
        <w:jc w:val="left"/>
        <w:rPr>
          <w:lang w:val="en-US"/>
        </w:rPr>
      </w:pPr>
      <w:r>
        <w:rPr>
          <w:rtl w:val="0"/>
          <w:lang w:val="en-US"/>
        </w:rPr>
        <w:t xml:space="preserve">we are in a postindustrial information society moving to a conceptual age  </w:t>
      </w:r>
    </w:p>
    <w:p>
      <w:pPr>
        <w:pStyle w:val="Body"/>
        <w:numPr>
          <w:ilvl w:val="0"/>
          <w:numId w:val="2"/>
        </w:numPr>
        <w:jc w:val="left"/>
        <w:rPr>
          <w:lang w:val="en-US"/>
        </w:rPr>
      </w:pPr>
      <w:r>
        <w:rPr>
          <w:rtl w:val="0"/>
          <w:lang w:val="en-US"/>
        </w:rPr>
        <w:t xml:space="preserve">information society: environment in which jobs create, process, or distribute information than directly produce goods, the environment is characterized by mass production of information, which requires the constant learning of new activities and processes  </w:t>
      </w:r>
    </w:p>
    <w:p>
      <w:pPr>
        <w:pStyle w:val="Body"/>
        <w:numPr>
          <w:ilvl w:val="0"/>
          <w:numId w:val="2"/>
        </w:numPr>
        <w:jc w:val="left"/>
        <w:rPr>
          <w:lang w:val="en-US"/>
        </w:rPr>
      </w:pPr>
      <w:r>
        <w:rPr>
          <w:rtl w:val="0"/>
          <w:lang w:val="en-US"/>
        </w:rPr>
        <w:t xml:space="preserve">conceptual age: environment in which incentive, empathic, big picture capabilities are required for the most fulfilling jobs, written and oral communication, inquiry, critical and creative thinking, quan literacy, cultural knowledge, teamwork, synthesis of learning, and strong personal ethics are highly valued </w:t>
      </w:r>
    </w:p>
    <w:p>
      <w:pPr>
        <w:pStyle w:val="Body"/>
        <w:numPr>
          <w:ilvl w:val="0"/>
          <w:numId w:val="2"/>
        </w:numPr>
        <w:jc w:val="left"/>
        <w:rPr>
          <w:lang w:val="en-US"/>
        </w:rPr>
      </w:pPr>
      <w:r>
        <w:rPr>
          <w:rtl w:val="0"/>
          <w:lang w:val="en-US"/>
        </w:rPr>
        <w:t xml:space="preserve">as an individual you are likely to spend most of your working life employed in a knowledge/information job </w:t>
      </w:r>
    </w:p>
    <w:p>
      <w:pPr>
        <w:pStyle w:val="Body"/>
        <w:jc w:val="left"/>
      </w:pPr>
    </w:p>
    <w:p>
      <w:pPr>
        <w:pStyle w:val="Body"/>
        <w:jc w:val="left"/>
      </w:pPr>
      <w:r>
        <w:rPr>
          <w:rtl w:val="0"/>
          <w:lang w:val="en-US"/>
        </w:rPr>
        <w:t xml:space="preserve">Communication: The Key to Organizational Excellence </w:t>
      </w:r>
    </w:p>
    <w:p>
      <w:pPr>
        <w:pStyle w:val="Body"/>
        <w:numPr>
          <w:ilvl w:val="0"/>
          <w:numId w:val="2"/>
        </w:numPr>
        <w:jc w:val="left"/>
        <w:rPr>
          <w:lang w:val="en-US"/>
        </w:rPr>
      </w:pPr>
      <w:r>
        <w:rPr>
          <w:rtl w:val="0"/>
          <w:lang w:val="en-US"/>
        </w:rPr>
        <w:t xml:space="preserve">the key to organizational excellence is communication excellence </w:t>
      </w:r>
    </w:p>
    <w:p>
      <w:pPr>
        <w:pStyle w:val="Body"/>
        <w:numPr>
          <w:ilvl w:val="0"/>
          <w:numId w:val="2"/>
        </w:numPr>
        <w:jc w:val="left"/>
        <w:rPr>
          <w:lang w:val="en-US"/>
        </w:rPr>
      </w:pPr>
      <w:r>
        <w:rPr>
          <w:rtl w:val="0"/>
          <w:lang w:val="en-US"/>
        </w:rPr>
        <w:t xml:space="preserve">organizational excellence: ability of people to work together and utilize technology for the creative solving of increasingly complex problems, </w:t>
      </w:r>
      <w:r>
        <w:rPr>
          <w:rtl w:val="0"/>
          <w:lang w:val="en-US"/>
        </w:rPr>
        <w:t>how employees get their personal satisfaction, how they feel they're being treated with their employer, relationships that they have formed with their co workers, how happy people are in terms of professional and personal goals, achieve this by creating a positive and healthy environment while knowing what they're supposed tone doing</w:t>
      </w:r>
    </w:p>
    <w:p>
      <w:pPr>
        <w:pStyle w:val="Body"/>
        <w:numPr>
          <w:ilvl w:val="0"/>
          <w:numId w:val="2"/>
        </w:numPr>
        <w:jc w:val="left"/>
        <w:rPr>
          <w:lang w:val="en-US"/>
        </w:rPr>
      </w:pPr>
      <w:r>
        <w:rPr>
          <w:rtl w:val="0"/>
          <w:lang w:val="en-US"/>
        </w:rPr>
        <w:t>r</w:t>
      </w:r>
      <w:r>
        <w:rPr>
          <w:rtl w:val="0"/>
          <w:lang w:val="en-US"/>
        </w:rPr>
        <w:t>esearch since then has linked organizational communication to managerial effectiveness, the integration of work units across organizational levels, characteristics of effective supervision, job and communication satisfaction, innovation, adaptability, creativity, and overall organizational effectiveness and performance</w:t>
      </w:r>
      <w:r>
        <w:rPr>
          <w:rtl w:val="0"/>
          <w:lang w:val="en-US"/>
        </w:rPr>
        <w:t xml:space="preserve"> </w:t>
      </w:r>
    </w:p>
    <w:p>
      <w:pPr>
        <w:pStyle w:val="Body"/>
        <w:numPr>
          <w:ilvl w:val="0"/>
          <w:numId w:val="2"/>
        </w:numPr>
        <w:jc w:val="left"/>
        <w:rPr>
          <w:lang w:val="en-US"/>
        </w:rPr>
      </w:pPr>
      <w:r>
        <w:rPr>
          <w:rtl w:val="0"/>
          <w:lang w:val="en-US"/>
        </w:rPr>
        <w:t xml:space="preserve">numerous scholar have gone as far as to suggest that organizations are essentially complex communication processes that create and change events </w:t>
      </w:r>
    </w:p>
    <w:p>
      <w:pPr>
        <w:pStyle w:val="Body"/>
        <w:jc w:val="left"/>
      </w:pPr>
    </w:p>
    <w:p>
      <w:pPr>
        <w:pStyle w:val="Body"/>
        <w:jc w:val="left"/>
      </w:pPr>
      <w:r>
        <w:rPr>
          <w:rtl w:val="0"/>
          <w:lang w:val="en-US"/>
        </w:rPr>
        <w:t xml:space="preserve">Excellence In Communication: Communication Competency </w:t>
      </w:r>
    </w:p>
    <w:p>
      <w:pPr>
        <w:pStyle w:val="Body"/>
        <w:numPr>
          <w:ilvl w:val="0"/>
          <w:numId w:val="2"/>
        </w:numPr>
        <w:jc w:val="left"/>
        <w:rPr>
          <w:lang w:val="en-US"/>
        </w:rPr>
      </w:pPr>
      <w:r>
        <w:rPr>
          <w:rtl w:val="0"/>
          <w:lang w:val="en-US"/>
        </w:rPr>
        <w:t>t</w:t>
      </w:r>
      <w:r>
        <w:rPr>
          <w:rtl w:val="0"/>
          <w:lang w:val="en-US"/>
        </w:rPr>
        <w:t>oday</w:t>
      </w:r>
      <w:r>
        <w:rPr>
          <w:rtl w:val="0"/>
        </w:rPr>
        <w:t>’</w:t>
      </w:r>
      <w:r>
        <w:rPr>
          <w:rtl w:val="0"/>
          <w:lang w:val="en-US"/>
        </w:rPr>
        <w:t>s organizations need people who can speak well, listen, write, persuade others, demonstrate interpersonal skills, gather information, and exhibit small-group problem-solving expertise. In other words, organizations in our complex and turbulent world need flexible and creative people who have diverse and well-developed communication abilities</w:t>
      </w:r>
    </w:p>
    <w:p>
      <w:pPr>
        <w:pStyle w:val="Body"/>
        <w:numPr>
          <w:ilvl w:val="0"/>
          <w:numId w:val="2"/>
        </w:numPr>
        <w:jc w:val="left"/>
        <w:rPr>
          <w:lang w:val="en-US"/>
        </w:rPr>
      </w:pPr>
      <w:r>
        <w:rPr>
          <w:rtl w:val="0"/>
          <w:lang w:val="en-US"/>
        </w:rPr>
        <w:t xml:space="preserve">my impression of my own competency and the competency of others is related to my evaluation of whether we exhibited the </w:t>
      </w:r>
      <w:r>
        <w:rPr>
          <w:rtl w:val="0"/>
          <w:lang w:val="de-DE"/>
        </w:rPr>
        <w:t>“</w:t>
      </w:r>
      <w:r>
        <w:rPr>
          <w:rtl w:val="0"/>
          <w:lang w:val="en-US"/>
        </w:rPr>
        <w:t>right</w:t>
      </w:r>
      <w:r>
        <w:rPr>
          <w:rtl w:val="0"/>
        </w:rPr>
        <w:t xml:space="preserve">” </w:t>
      </w:r>
      <w:r>
        <w:rPr>
          <w:rtl w:val="0"/>
          <w:lang w:val="en-US"/>
        </w:rPr>
        <w:t>behaviours</w:t>
      </w:r>
      <w:r>
        <w:rPr>
          <w:rtl w:val="0"/>
          <w:lang w:val="en-US"/>
        </w:rPr>
        <w:t xml:space="preserve"> and achieved </w:t>
      </w:r>
      <w:r>
        <w:rPr>
          <w:rtl w:val="0"/>
          <w:lang w:val="de-DE"/>
        </w:rPr>
        <w:t>“</w:t>
      </w:r>
      <w:r>
        <w:rPr>
          <w:rtl w:val="0"/>
          <w:lang w:val="en-US"/>
        </w:rPr>
        <w:t>desirable</w:t>
      </w:r>
      <w:r>
        <w:rPr>
          <w:rtl w:val="0"/>
        </w:rPr>
        <w:t xml:space="preserve">” </w:t>
      </w:r>
      <w:r>
        <w:rPr>
          <w:rtl w:val="0"/>
          <w:lang w:val="en-US"/>
        </w:rPr>
        <w:t>results in a particular situation</w:t>
      </w:r>
    </w:p>
    <w:p>
      <w:pPr>
        <w:pStyle w:val="Body"/>
        <w:numPr>
          <w:ilvl w:val="0"/>
          <w:numId w:val="2"/>
        </w:numPr>
        <w:jc w:val="left"/>
        <w:rPr>
          <w:lang w:val="en-US"/>
        </w:rPr>
      </w:pPr>
      <w:r>
        <w:rPr>
          <w:rtl w:val="0"/>
          <w:lang w:val="en-US"/>
        </w:rPr>
        <w:t xml:space="preserve">competency components seek to develop: knowledge, sensitivity, skills, and values </w:t>
      </w:r>
    </w:p>
    <w:p>
      <w:pPr>
        <w:pStyle w:val="Body"/>
        <w:numPr>
          <w:ilvl w:val="0"/>
          <w:numId w:val="2"/>
        </w:numPr>
        <w:jc w:val="left"/>
        <w:rPr>
          <w:lang w:val="en-US"/>
        </w:rPr>
      </w:pPr>
      <w:r>
        <w:rPr>
          <w:rtl w:val="0"/>
          <w:lang w:val="en-US"/>
        </w:rPr>
        <w:t xml:space="preserve">knowledge: ability to understand the organizational communication environment </w:t>
      </w:r>
    </w:p>
    <w:p>
      <w:pPr>
        <w:pStyle w:val="Body"/>
        <w:numPr>
          <w:ilvl w:val="0"/>
          <w:numId w:val="2"/>
        </w:numPr>
        <w:jc w:val="left"/>
        <w:rPr>
          <w:lang w:val="en-US"/>
        </w:rPr>
      </w:pPr>
      <w:r>
        <w:rPr>
          <w:rtl w:val="0"/>
          <w:lang w:val="en-US"/>
        </w:rPr>
        <w:t xml:space="preserve">sensitivity: ability to sense organizational meanings and feelings accurately </w:t>
      </w:r>
    </w:p>
    <w:p>
      <w:pPr>
        <w:pStyle w:val="Body"/>
        <w:numPr>
          <w:ilvl w:val="0"/>
          <w:numId w:val="2"/>
        </w:numPr>
        <w:jc w:val="left"/>
        <w:rPr>
          <w:lang w:val="en-US"/>
        </w:rPr>
      </w:pPr>
      <w:r>
        <w:rPr>
          <w:rtl w:val="0"/>
          <w:lang w:val="en-US"/>
        </w:rPr>
        <w:t xml:space="preserve">skills: ability to analyze organizational situations accurately and to initiate and consume organizational messages effectively </w:t>
      </w:r>
    </w:p>
    <w:p>
      <w:pPr>
        <w:pStyle w:val="Body"/>
        <w:numPr>
          <w:ilvl w:val="0"/>
          <w:numId w:val="2"/>
        </w:numPr>
        <w:jc w:val="left"/>
        <w:rPr>
          <w:lang w:val="en-US"/>
        </w:rPr>
      </w:pPr>
      <w:r>
        <w:rPr>
          <w:rtl w:val="0"/>
          <w:lang w:val="en-US"/>
        </w:rPr>
        <w:t xml:space="preserve">values: importance of taking responsibility for effective communication, thereby contributing to organizational excellence </w:t>
      </w:r>
    </w:p>
    <w:p>
      <w:pPr>
        <w:pStyle w:val="Body"/>
        <w:numPr>
          <w:ilvl w:val="0"/>
          <w:numId w:val="2"/>
        </w:numPr>
        <w:jc w:val="left"/>
        <w:rPr>
          <w:lang w:val="en-US"/>
        </w:rPr>
      </w:pPr>
      <w:r>
        <w:rPr>
          <w:rtl w:val="0"/>
          <w:lang w:val="en-US"/>
        </w:rPr>
        <w:t>C</w:t>
      </w:r>
      <w:r>
        <w:rPr>
          <w:rtl w:val="0"/>
          <w:lang w:val="es-ES_tradnl"/>
        </w:rPr>
        <w:t xml:space="preserve">anada, </w:t>
      </w:r>
      <w:r>
        <w:rPr>
          <w:rtl w:val="0"/>
          <w:lang w:val="en-US"/>
        </w:rPr>
        <w:t>E</w:t>
      </w:r>
      <w:r>
        <w:rPr>
          <w:rtl w:val="0"/>
          <w:lang w:val="en-US"/>
        </w:rPr>
        <w:t>uropean = low context society (more direct)</w:t>
      </w:r>
    </w:p>
    <w:p>
      <w:pPr>
        <w:pStyle w:val="Body"/>
        <w:numPr>
          <w:ilvl w:val="0"/>
          <w:numId w:val="2"/>
        </w:numPr>
        <w:jc w:val="left"/>
        <w:rPr>
          <w:lang w:val="en-US"/>
        </w:rPr>
      </w:pPr>
      <w:r>
        <w:rPr>
          <w:rtl w:val="0"/>
          <w:lang w:val="en-US"/>
        </w:rPr>
        <w:t>other cultures like middle eastern, african: high context cultures</w:t>
      </w:r>
    </w:p>
    <w:p>
      <w:pPr>
        <w:pStyle w:val="Body"/>
        <w:jc w:val="left"/>
      </w:pPr>
    </w:p>
    <w:p>
      <w:pPr>
        <w:pStyle w:val="Body"/>
        <w:jc w:val="left"/>
      </w:pPr>
      <w:r>
        <w:rPr>
          <w:rtl w:val="0"/>
          <w:lang w:val="en-US"/>
        </w:rPr>
        <w:t xml:space="preserve">Organization: result of the process of organizing; dynamic system in which individuals engage in collective efforts for goal accomplishment </w:t>
      </w:r>
    </w:p>
    <w:p>
      <w:pPr>
        <w:pStyle w:val="Body"/>
        <w:jc w:val="left"/>
      </w:pPr>
    </w:p>
    <w:p>
      <w:pPr>
        <w:pStyle w:val="Body"/>
        <w:jc w:val="left"/>
      </w:pPr>
      <w:r>
        <w:rPr>
          <w:rtl w:val="0"/>
          <w:lang w:val="en-US"/>
        </w:rPr>
        <w:t xml:space="preserve">Organizational Communication: process through which organizations are created and in turn create and shape events, the process can be understood as complex interactions of people, messages, meaning, realities, and purpose </w:t>
      </w:r>
    </w:p>
    <w:p>
      <w:pPr>
        <w:pStyle w:val="Body"/>
        <w:jc w:val="left"/>
      </w:pPr>
    </w:p>
    <w:p>
      <w:pPr>
        <w:pStyle w:val="Body"/>
        <w:jc w:val="left"/>
      </w:pPr>
      <w:r>
        <w:rPr>
          <w:rtl w:val="0"/>
          <w:lang w:val="en-US"/>
        </w:rPr>
        <w:t xml:space="preserve">Practical theory: a set of principles enabling communicators to construct tentative models and approaches relevant to broad ranges of practical situations </w:t>
      </w:r>
    </w:p>
    <w:p>
      <w:pPr>
        <w:pStyle w:val="Body"/>
        <w:numPr>
          <w:ilvl w:val="0"/>
          <w:numId w:val="2"/>
        </w:numPr>
        <w:jc w:val="left"/>
        <w:rPr>
          <w:lang w:val="en-US"/>
        </w:rPr>
      </w:pPr>
      <w:r>
        <w:rPr>
          <w:rtl w:val="0"/>
          <w:lang w:val="en-US"/>
        </w:rPr>
        <w:t xml:space="preserve">enables you to: focus on a real situation you are facing, explore what is unique about this situation, consider both the powers and limits of each action you could take, take actions that enhance your life and achieve positive outcomes as well, and learn from experience in the actual situations you face/prepare you to manage new ones </w:t>
      </w:r>
    </w:p>
    <w:p>
      <w:pPr>
        <w:pStyle w:val="Body"/>
        <w:jc w:val="left"/>
      </w:pPr>
    </w:p>
    <w:p>
      <w:pPr>
        <w:pStyle w:val="Body"/>
        <w:jc w:val="left"/>
      </w:pPr>
      <w:r>
        <w:rPr>
          <w:rtl w:val="0"/>
          <w:lang w:val="en-US"/>
        </w:rPr>
        <w:t>Functional Tradition: way of understanding organizational communication by describing what messages do and how they move through organizations (how and why communication works)</w:t>
      </w:r>
    </w:p>
    <w:p>
      <w:pPr>
        <w:pStyle w:val="Body"/>
        <w:numPr>
          <w:ilvl w:val="0"/>
          <w:numId w:val="2"/>
        </w:numPr>
        <w:jc w:val="left"/>
        <w:rPr>
          <w:lang w:val="en-US"/>
        </w:rPr>
      </w:pPr>
      <w:r>
        <w:rPr>
          <w:rtl w:val="0"/>
          <w:lang w:val="en-US"/>
        </w:rPr>
        <w:t xml:space="preserve">systems metaphor </w:t>
      </w:r>
    </w:p>
    <w:p>
      <w:pPr>
        <w:pStyle w:val="Body"/>
        <w:numPr>
          <w:ilvl w:val="0"/>
          <w:numId w:val="2"/>
        </w:numPr>
        <w:jc w:val="left"/>
        <w:rPr>
          <w:lang w:val="en-US"/>
        </w:rPr>
      </w:pPr>
      <w:r>
        <w:rPr>
          <w:rtl w:val="0"/>
          <w:lang w:val="en-US"/>
        </w:rPr>
        <w:t>suggest communication transmits rules, regulations, and information throughout the organization</w:t>
      </w:r>
    </w:p>
    <w:p>
      <w:pPr>
        <w:pStyle w:val="Body"/>
        <w:numPr>
          <w:ilvl w:val="0"/>
          <w:numId w:val="2"/>
        </w:numPr>
        <w:jc w:val="left"/>
        <w:rPr>
          <w:lang w:val="en-US"/>
        </w:rPr>
      </w:pPr>
      <w:r>
        <w:rPr>
          <w:rtl w:val="0"/>
          <w:lang w:val="en-US"/>
        </w:rPr>
        <w:t xml:space="preserve">information processing is seen as the primary function of organizational communication systems </w:t>
      </w:r>
    </w:p>
    <w:p>
      <w:pPr>
        <w:pStyle w:val="Body"/>
        <w:numPr>
          <w:ilvl w:val="0"/>
          <w:numId w:val="2"/>
        </w:numPr>
        <w:jc w:val="left"/>
        <w:rPr>
          <w:lang w:val="en-US"/>
        </w:rPr>
      </w:pPr>
      <w:r>
        <w:rPr>
          <w:rtl w:val="0"/>
          <w:lang w:val="en-US"/>
        </w:rPr>
        <w:t>message function, structure, organizing relationship, change functions, networks, channels, directions, load, distortions 2</w:t>
      </w:r>
    </w:p>
    <w:p>
      <w:pPr>
        <w:pStyle w:val="Body"/>
        <w:numPr>
          <w:ilvl w:val="0"/>
          <w:numId w:val="2"/>
        </w:numPr>
        <w:jc w:val="left"/>
        <w:rPr>
          <w:lang w:val="en-US"/>
        </w:rPr>
      </w:pPr>
      <w:r>
        <w:rPr>
          <w:rtl w:val="0"/>
          <w:lang w:val="en-US"/>
        </w:rPr>
        <w:t xml:space="preserve">communication inputs: information in the external environment that may influence the decision making of the organization </w:t>
      </w:r>
    </w:p>
    <w:p>
      <w:pPr>
        <w:pStyle w:val="Body"/>
        <w:numPr>
          <w:ilvl w:val="0"/>
          <w:numId w:val="2"/>
        </w:numPr>
        <w:jc w:val="left"/>
        <w:rPr>
          <w:lang w:val="en-US"/>
        </w:rPr>
      </w:pPr>
      <w:r>
        <w:rPr>
          <w:rtl w:val="0"/>
          <w:lang w:val="en-US"/>
        </w:rPr>
        <w:t xml:space="preserve">communication throughput: transforming and changing of input information for internal organization use and the generation/transmission of internal info throughout the organization </w:t>
      </w:r>
    </w:p>
    <w:p>
      <w:pPr>
        <w:pStyle w:val="Body"/>
        <w:numPr>
          <w:ilvl w:val="0"/>
          <w:numId w:val="2"/>
        </w:numPr>
        <w:jc w:val="left"/>
        <w:rPr>
          <w:lang w:val="en-US"/>
        </w:rPr>
      </w:pPr>
      <w:r>
        <w:rPr>
          <w:rtl w:val="0"/>
          <w:lang w:val="en-US"/>
        </w:rPr>
        <w:t xml:space="preserve">communication output: messages to the external environment from within the organization </w:t>
      </w:r>
    </w:p>
    <w:p>
      <w:pPr>
        <w:pStyle w:val="Body"/>
        <w:numPr>
          <w:ilvl w:val="0"/>
          <w:numId w:val="2"/>
        </w:numPr>
        <w:jc w:val="left"/>
        <w:rPr>
          <w:lang w:val="en-US"/>
        </w:rPr>
      </w:pPr>
      <w:r>
        <w:rPr>
          <w:rtl w:val="0"/>
          <w:lang w:val="en-US"/>
        </w:rPr>
        <w:t xml:space="preserve">open systems: organizations that continually take in new info, transform that info and give info back to the environment </w:t>
      </w:r>
    </w:p>
    <w:p>
      <w:pPr>
        <w:pStyle w:val="Body"/>
        <w:numPr>
          <w:ilvl w:val="0"/>
          <w:numId w:val="2"/>
        </w:numPr>
        <w:jc w:val="left"/>
        <w:rPr>
          <w:lang w:val="en-US"/>
        </w:rPr>
      </w:pPr>
      <w:r>
        <w:rPr>
          <w:rtl w:val="0"/>
          <w:lang w:val="en-US"/>
        </w:rPr>
        <w:t xml:space="preserve">closed systems: organizations that lack input communication, making it difficult to make good decisions and stay current with the needs of the environment </w:t>
      </w:r>
    </w:p>
    <w:p>
      <w:pPr>
        <w:pStyle w:val="Body"/>
        <w:numPr>
          <w:ilvl w:val="0"/>
          <w:numId w:val="2"/>
        </w:numPr>
        <w:jc w:val="left"/>
        <w:rPr>
          <w:lang w:val="en-US"/>
        </w:rPr>
      </w:pPr>
      <w:r>
        <w:rPr>
          <w:rtl w:val="0"/>
          <w:lang w:val="en-US"/>
        </w:rPr>
        <w:t xml:space="preserve">equifinality: potential for the use for a variety of approaches to reach system goals </w:t>
      </w:r>
    </w:p>
    <w:p>
      <w:pPr>
        <w:pStyle w:val="Body"/>
        <w:numPr>
          <w:ilvl w:val="0"/>
          <w:numId w:val="2"/>
        </w:numPr>
        <w:jc w:val="left"/>
        <w:rPr>
          <w:lang w:val="en-US"/>
        </w:rPr>
      </w:pPr>
      <w:r>
        <w:rPr>
          <w:rtl w:val="0"/>
          <w:lang w:val="en-US"/>
        </w:rPr>
        <w:t>message functions: what communication does or how it contributes to the overall functioning of the organization (three categories: organizing functions, relationship functions, and change functions)</w:t>
      </w:r>
    </w:p>
    <w:p>
      <w:pPr>
        <w:pStyle w:val="Body"/>
        <w:numPr>
          <w:ilvl w:val="0"/>
          <w:numId w:val="2"/>
        </w:numPr>
        <w:jc w:val="left"/>
        <w:rPr>
          <w:lang w:val="en-US"/>
        </w:rPr>
      </w:pPr>
      <w:r>
        <w:rPr>
          <w:rtl w:val="0"/>
          <w:lang w:val="en-US"/>
        </w:rPr>
        <w:t xml:space="preserve">organization functions: establish the rules and regulations of a particular environment </w:t>
      </w:r>
    </w:p>
    <w:p>
      <w:pPr>
        <w:pStyle w:val="Body"/>
        <w:numPr>
          <w:ilvl w:val="0"/>
          <w:numId w:val="2"/>
        </w:numPr>
        <w:jc w:val="left"/>
        <w:rPr>
          <w:lang w:val="en-US"/>
        </w:rPr>
      </w:pPr>
      <w:r>
        <w:rPr>
          <w:rtl w:val="0"/>
          <w:lang w:val="en-US"/>
        </w:rPr>
        <w:t xml:space="preserve">relationship functions: communication that helps individuals define their roles and assess the compatibility of individual and organizational goals </w:t>
      </w:r>
    </w:p>
    <w:p>
      <w:pPr>
        <w:pStyle w:val="Body"/>
        <w:numPr>
          <w:ilvl w:val="0"/>
          <w:numId w:val="2"/>
        </w:numPr>
        <w:jc w:val="left"/>
        <w:rPr>
          <w:lang w:val="en-US"/>
        </w:rPr>
      </w:pPr>
      <w:r>
        <w:rPr>
          <w:rtl w:val="0"/>
          <w:lang w:val="en-US"/>
        </w:rPr>
        <w:t xml:space="preserve">change functions: messages that help organizations adapt what they do and how they do it and are essential to an open system </w:t>
      </w:r>
    </w:p>
    <w:p>
      <w:pPr>
        <w:pStyle w:val="Body"/>
        <w:numPr>
          <w:ilvl w:val="0"/>
          <w:numId w:val="2"/>
        </w:numPr>
        <w:jc w:val="left"/>
        <w:rPr>
          <w:lang w:val="en-US"/>
        </w:rPr>
      </w:pPr>
      <w:r>
        <w:rPr>
          <w:rtl w:val="0"/>
          <w:lang w:val="en-US"/>
        </w:rPr>
        <w:t xml:space="preserve">change communication: processing of new ideas and info as well as the altering of existing procedures and processes, essential for continual adoption to the environment and for meeting the complex needs of individuals working together, ultimate effectiveness is the survival of the organization </w:t>
      </w:r>
    </w:p>
    <w:p>
      <w:pPr>
        <w:pStyle w:val="Body"/>
        <w:numPr>
          <w:ilvl w:val="0"/>
          <w:numId w:val="2"/>
        </w:numPr>
        <w:jc w:val="left"/>
        <w:rPr>
          <w:lang w:val="en-US"/>
        </w:rPr>
      </w:pPr>
      <w:r>
        <w:rPr>
          <w:rtl w:val="0"/>
          <w:lang w:val="en-US"/>
        </w:rPr>
        <w:t xml:space="preserve">message structure: movement of organizing, relationship and change messages throughout the organization and between the organization and its external environment </w:t>
      </w:r>
    </w:p>
    <w:p>
      <w:pPr>
        <w:pStyle w:val="Body"/>
        <w:jc w:val="left"/>
      </w:pPr>
    </w:p>
    <w:p>
      <w:pPr>
        <w:pStyle w:val="Body"/>
        <w:jc w:val="left"/>
      </w:pPr>
      <w:r>
        <w:rPr>
          <w:rtl w:val="0"/>
          <w:lang w:val="en-US"/>
        </w:rPr>
        <w:t>Meaning Centred Approach: way of understanding organizational communication by discovering how organization reality is generated through human interaction, this approach describes organizational communication as the process for generation shared realities that become organizing, decision making, sense making, influence, and culture (what communication really is)</w:t>
      </w:r>
    </w:p>
    <w:p>
      <w:pPr>
        <w:pStyle w:val="Body"/>
        <w:numPr>
          <w:ilvl w:val="0"/>
          <w:numId w:val="2"/>
        </w:numPr>
        <w:jc w:val="left"/>
        <w:rPr>
          <w:lang w:val="en-US"/>
        </w:rPr>
      </w:pPr>
      <w:r>
        <w:rPr>
          <w:rtl w:val="0"/>
          <w:lang w:val="en-US"/>
        </w:rPr>
        <w:t xml:space="preserve">cultural metaphor: promotes understanding communication as a process for generating shared realities and practices that in turn we call organizational culture </w:t>
      </w:r>
    </w:p>
    <w:p>
      <w:pPr>
        <w:pStyle w:val="Body"/>
        <w:numPr>
          <w:ilvl w:val="0"/>
          <w:numId w:val="2"/>
        </w:numPr>
        <w:jc w:val="left"/>
        <w:rPr>
          <w:lang w:val="en-US"/>
        </w:rPr>
      </w:pPr>
      <w:r>
        <w:rPr>
          <w:rtl w:val="0"/>
          <w:lang w:val="en-US"/>
        </w:rPr>
        <w:t xml:space="preserve">more individual based, viewing as symbolic behaviour </w:t>
      </w:r>
    </w:p>
    <w:p>
      <w:pPr>
        <w:pStyle w:val="Body"/>
        <w:numPr>
          <w:ilvl w:val="0"/>
          <w:numId w:val="2"/>
        </w:numPr>
        <w:jc w:val="left"/>
        <w:rPr>
          <w:lang w:val="en-US"/>
        </w:rPr>
      </w:pPr>
      <w:r>
        <w:rPr>
          <w:rtl w:val="0"/>
          <w:lang w:val="en-US"/>
        </w:rPr>
        <w:t xml:space="preserve">focusing more on the process itself </w:t>
      </w:r>
    </w:p>
    <w:p>
      <w:pPr>
        <w:pStyle w:val="Body"/>
        <w:numPr>
          <w:ilvl w:val="0"/>
          <w:numId w:val="2"/>
        </w:numPr>
        <w:jc w:val="left"/>
        <w:rPr>
          <w:lang w:val="en-US"/>
        </w:rPr>
      </w:pPr>
      <w:r>
        <w:rPr>
          <w:rtl w:val="0"/>
          <w:lang w:val="en-US"/>
        </w:rPr>
        <w:t>what messages do and how messages move through the organization</w:t>
      </w:r>
    </w:p>
    <w:p>
      <w:pPr>
        <w:pStyle w:val="Body"/>
        <w:jc w:val="left"/>
      </w:pPr>
    </w:p>
    <w:p>
      <w:pPr>
        <w:pStyle w:val="Body"/>
        <w:jc w:val="left"/>
      </w:pPr>
      <w:r>
        <w:rPr>
          <w:rtl w:val="0"/>
          <w:lang w:val="en-US"/>
        </w:rPr>
        <w:t xml:space="preserve">Communication as socialization: </w:t>
      </w:r>
    </w:p>
    <w:p>
      <w:pPr>
        <w:pStyle w:val="Body"/>
        <w:numPr>
          <w:ilvl w:val="0"/>
          <w:numId w:val="2"/>
        </w:numPr>
        <w:jc w:val="left"/>
        <w:rPr>
          <w:lang w:val="en-US"/>
        </w:rPr>
      </w:pPr>
      <w:r>
        <w:rPr>
          <w:rtl w:val="0"/>
          <w:lang w:val="en-US"/>
        </w:rPr>
        <w:t>Anticipatory socialization: pre entry info about the organization and the anticipated work role</w:t>
      </w:r>
    </w:p>
    <w:p>
      <w:pPr>
        <w:pStyle w:val="Body"/>
        <w:numPr>
          <w:ilvl w:val="0"/>
          <w:numId w:val="2"/>
        </w:numPr>
        <w:jc w:val="left"/>
        <w:rPr>
          <w:lang w:val="en-US"/>
        </w:rPr>
      </w:pPr>
      <w:r>
        <w:rPr>
          <w:rtl w:val="0"/>
          <w:lang w:val="en-US"/>
        </w:rPr>
        <w:t xml:space="preserve">Encounter socialization: early organizational experiences reducing uncertainty about all aspects of organizational life </w:t>
      </w:r>
    </w:p>
    <w:p>
      <w:pPr>
        <w:pStyle w:val="Body"/>
        <w:numPr>
          <w:ilvl w:val="0"/>
          <w:numId w:val="2"/>
        </w:numPr>
        <w:jc w:val="left"/>
        <w:rPr>
          <w:lang w:val="en-US"/>
        </w:rPr>
      </w:pPr>
      <w:r>
        <w:rPr>
          <w:rtl w:val="0"/>
          <w:lang w:val="en-US"/>
        </w:rPr>
        <w:t xml:space="preserve">Metamorphosis socialization: initial mastery of basic skills and info and adjustments to organizational life </w:t>
      </w:r>
    </w:p>
    <w:p>
      <w:pPr>
        <w:pStyle w:val="Body"/>
        <w:jc w:val="left"/>
      </w:pPr>
    </w:p>
    <w:p>
      <w:pPr>
        <w:pStyle w:val="Body"/>
        <w:jc w:val="left"/>
      </w:pPr>
      <w:r>
        <w:rPr>
          <w:rtl w:val="0"/>
          <w:lang w:val="en-US"/>
        </w:rPr>
        <w:t xml:space="preserve">Assimilation: ongoing membership negotiation between individual and numerous other organizational members about functional and social roles within organizations </w:t>
      </w:r>
    </w:p>
    <w:p>
      <w:pPr>
        <w:pStyle w:val="Body"/>
        <w:jc w:val="left"/>
      </w:pPr>
    </w:p>
    <w:p>
      <w:pPr>
        <w:pStyle w:val="Body"/>
        <w:jc w:val="left"/>
      </w:pPr>
      <w:r>
        <w:rPr>
          <w:rtl w:val="0"/>
          <w:lang w:val="en-US"/>
        </w:rPr>
        <w:t xml:space="preserve">Structuration: production and reproduction of social systems via the application of generative rules and resources in interaction </w:t>
      </w:r>
    </w:p>
    <w:p>
      <w:pPr>
        <w:pStyle w:val="Body"/>
        <w:jc w:val="left"/>
      </w:pPr>
    </w:p>
    <w:p>
      <w:pPr>
        <w:pStyle w:val="Body"/>
        <w:jc w:val="left"/>
      </w:pPr>
      <w:r>
        <w:rPr>
          <w:rtl w:val="0"/>
          <w:lang w:val="en-US"/>
        </w:rPr>
        <w:t xml:space="preserve">Formalization: too many rules, really large employee handbook </w:t>
      </w:r>
    </w:p>
    <w:p>
      <w:pPr>
        <w:pStyle w:val="Body"/>
        <w:jc w:val="left"/>
      </w:pPr>
      <w:r>
        <w:rPr>
          <w:rtl w:val="0"/>
          <w:lang w:val="en-US"/>
        </w:rPr>
        <w:t>Basics of human communication:</w:t>
      </w:r>
    </w:p>
    <w:p>
      <w:pPr>
        <w:pStyle w:val="Body"/>
        <w:numPr>
          <w:ilvl w:val="0"/>
          <w:numId w:val="2"/>
        </w:numPr>
        <w:jc w:val="left"/>
        <w:rPr>
          <w:lang w:val="en-US"/>
        </w:rPr>
      </w:pPr>
      <w:r>
        <w:rPr>
          <w:rtl w:val="0"/>
          <w:lang w:val="en-US"/>
        </w:rPr>
        <w:t xml:space="preserve">human communication process: attempts to construct shared realities through social interaction  </w:t>
      </w:r>
    </w:p>
    <w:p>
      <w:pPr>
        <w:pStyle w:val="Body"/>
        <w:numPr>
          <w:ilvl w:val="0"/>
          <w:numId w:val="2"/>
        </w:numPr>
        <w:jc w:val="left"/>
        <w:rPr>
          <w:lang w:val="en-US"/>
        </w:rPr>
      </w:pPr>
      <w:r>
        <w:rPr>
          <w:rtl w:val="0"/>
          <w:lang w:val="en-US"/>
        </w:rPr>
        <w:t xml:space="preserve">sources and receivers </w:t>
      </w:r>
    </w:p>
    <w:p>
      <w:pPr>
        <w:pStyle w:val="Body"/>
        <w:numPr>
          <w:ilvl w:val="0"/>
          <w:numId w:val="2"/>
        </w:numPr>
        <w:jc w:val="left"/>
        <w:rPr>
          <w:lang w:val="en-US"/>
        </w:rPr>
      </w:pPr>
      <w:r>
        <w:rPr>
          <w:rtl w:val="0"/>
          <w:lang w:val="en-US"/>
        </w:rPr>
        <w:t xml:space="preserve">encoding and decoding: encoding is the process of formulating messages, choosing content and symbols to convey meaning, decoding is the process of assigning meaning in the role of receiver to message symbols generated by the message source </w:t>
      </w:r>
    </w:p>
    <w:p>
      <w:pPr>
        <w:pStyle w:val="Body"/>
        <w:numPr>
          <w:ilvl w:val="0"/>
          <w:numId w:val="2"/>
        </w:numPr>
        <w:jc w:val="left"/>
        <w:rPr>
          <w:lang w:val="en-US"/>
        </w:rPr>
      </w:pPr>
      <w:r>
        <w:rPr>
          <w:rtl w:val="0"/>
          <w:lang w:val="en-US"/>
        </w:rPr>
        <w:t xml:space="preserve">message: symbolic attempt to transfer meaning; the signal that serves as a stimulus for a receiver </w:t>
      </w:r>
    </w:p>
    <w:p>
      <w:pPr>
        <w:pStyle w:val="Body"/>
        <w:numPr>
          <w:ilvl w:val="0"/>
          <w:numId w:val="2"/>
        </w:numPr>
        <w:jc w:val="left"/>
        <w:rPr>
          <w:lang w:val="en-US"/>
        </w:rPr>
      </w:pPr>
      <w:r>
        <w:rPr>
          <w:rtl w:val="0"/>
          <w:lang w:val="en-US"/>
        </w:rPr>
        <w:t xml:space="preserve">channel: medium through which the message is transmitted, link/links between source and receiver, frequently used in combination </w:t>
      </w:r>
    </w:p>
    <w:p>
      <w:pPr>
        <w:pStyle w:val="Body"/>
        <w:numPr>
          <w:ilvl w:val="0"/>
          <w:numId w:val="2"/>
        </w:numPr>
        <w:jc w:val="left"/>
        <w:rPr>
          <w:lang w:val="en-US"/>
        </w:rPr>
      </w:pPr>
      <w:r>
        <w:rPr>
          <w:rtl w:val="0"/>
          <w:lang w:val="en-US"/>
        </w:rPr>
        <w:t xml:space="preserve">noise: is always present in one form or another </w:t>
      </w:r>
    </w:p>
    <w:p>
      <w:pPr>
        <w:pStyle w:val="Body"/>
        <w:numPr>
          <w:ilvl w:val="0"/>
          <w:numId w:val="2"/>
        </w:numPr>
        <w:jc w:val="left"/>
        <w:rPr>
          <w:lang w:val="en-US"/>
        </w:rPr>
      </w:pPr>
      <w:r>
        <w:rPr>
          <w:rtl w:val="0"/>
          <w:lang w:val="en-US"/>
        </w:rPr>
        <w:t xml:space="preserve">field of experience: </w:t>
      </w:r>
      <w:r>
        <w:rPr>
          <w:rtl w:val="0"/>
          <w:lang w:val="en-US"/>
        </w:rPr>
        <w:t>who knows what you</w:t>
      </w:r>
      <w:r>
        <w:rPr>
          <w:rtl w:val="0"/>
        </w:rPr>
        <w:t>’</w:t>
      </w:r>
      <w:r>
        <w:rPr>
          <w:rtl w:val="0"/>
          <w:lang w:val="en-US"/>
        </w:rPr>
        <w:t>re talking about, more similarities easier to communicate and create a shared understanding, personal differences</w:t>
      </w:r>
    </w:p>
    <w:p>
      <w:pPr>
        <w:pStyle w:val="Body"/>
        <w:numPr>
          <w:ilvl w:val="0"/>
          <w:numId w:val="2"/>
        </w:numPr>
        <w:jc w:val="left"/>
        <w:rPr>
          <w:lang w:val="en-US"/>
        </w:rPr>
      </w:pPr>
      <w:r>
        <w:rPr>
          <w:rtl w:val="0"/>
          <w:lang w:val="en-US"/>
        </w:rPr>
        <w:t xml:space="preserve">communication context: the environment </w:t>
      </w:r>
    </w:p>
    <w:p>
      <w:pPr>
        <w:pStyle w:val="Body"/>
        <w:numPr>
          <w:ilvl w:val="0"/>
          <w:numId w:val="2"/>
        </w:numPr>
        <w:jc w:val="left"/>
        <w:rPr>
          <w:lang w:val="en-US"/>
        </w:rPr>
      </w:pPr>
      <w:r>
        <w:rPr>
          <w:rtl w:val="0"/>
          <w:lang w:val="en-US"/>
        </w:rPr>
        <w:t xml:space="preserve">effect </w:t>
      </w:r>
    </w:p>
    <w:p>
      <w:pPr>
        <w:pStyle w:val="Body"/>
        <w:numPr>
          <w:ilvl w:val="0"/>
          <w:numId w:val="2"/>
        </w:numPr>
        <w:jc w:val="left"/>
        <w:rPr>
          <w:lang w:val="en-US"/>
        </w:rPr>
      </w:pPr>
      <w:r>
        <w:rPr>
          <w:rtl w:val="0"/>
          <w:lang w:val="en-US"/>
        </w:rPr>
        <w:t xml:space="preserve">shared realities: meanings resulting from the communication process; attempts to have others understand our world as we do or as we intend for it to be understood and our efforts to comprehend the world of those around us </w:t>
      </w:r>
    </w:p>
    <w:p>
      <w:pPr>
        <w:pStyle w:val="Body"/>
        <w:numPr>
          <w:ilvl w:val="0"/>
          <w:numId w:val="2"/>
        </w:numPr>
        <w:jc w:val="left"/>
        <w:rPr>
          <w:lang w:val="en-US"/>
        </w:rPr>
      </w:pPr>
      <w:r>
        <w:rPr>
          <w:rtl w:val="0"/>
          <w:lang w:val="en-US"/>
        </w:rPr>
        <w:t xml:space="preserve">organization: social entity where people work together to accomplish organizational goals </w:t>
      </w:r>
    </w:p>
    <w:p>
      <w:pPr>
        <w:pStyle w:val="Body"/>
        <w:numPr>
          <w:ilvl w:val="0"/>
          <w:numId w:val="2"/>
        </w:numPr>
        <w:jc w:val="left"/>
        <w:rPr>
          <w:lang w:val="en-US"/>
        </w:rPr>
      </w:pPr>
      <w:r>
        <w:rPr>
          <w:rtl w:val="0"/>
          <w:lang w:val="en-US"/>
        </w:rPr>
        <w:t xml:space="preserve">load: number of messages moving through the communication system </w:t>
      </w:r>
    </w:p>
    <w:p>
      <w:pPr>
        <w:pStyle w:val="Body"/>
        <w:jc w:val="left"/>
      </w:pPr>
    </w:p>
    <w:p>
      <w:pPr>
        <w:pStyle w:val="Body"/>
        <w:jc w:val="left"/>
      </w:pPr>
      <w:r>
        <w:rPr>
          <w:rtl w:val="0"/>
          <w:lang w:val="en-US"/>
        </w:rPr>
        <w:t xml:space="preserve">Definitions of organizational communication </w:t>
      </w:r>
    </w:p>
    <w:p>
      <w:pPr>
        <w:pStyle w:val="Body"/>
        <w:numPr>
          <w:ilvl w:val="0"/>
          <w:numId w:val="2"/>
        </w:numPr>
        <w:jc w:val="left"/>
        <w:rPr>
          <w:lang w:val="en-US"/>
        </w:rPr>
      </w:pPr>
      <w:r>
        <w:rPr>
          <w:rtl w:val="0"/>
          <w:lang w:val="en-US"/>
        </w:rPr>
        <w:t xml:space="preserve">as process: </w:t>
      </w:r>
      <w:r>
        <w:rPr>
          <w:rtl w:val="0"/>
          <w:lang w:val="en-US"/>
        </w:rPr>
        <w:t>patterns of communication, channels/mediums, decision making, conflict management, planning (how are these aspects done?), linear or shared</w:t>
      </w:r>
    </w:p>
    <w:p>
      <w:pPr>
        <w:pStyle w:val="Body"/>
        <w:numPr>
          <w:ilvl w:val="0"/>
          <w:numId w:val="2"/>
        </w:numPr>
        <w:jc w:val="left"/>
        <w:rPr>
          <w:lang w:val="en-US"/>
        </w:rPr>
      </w:pPr>
      <w:r>
        <w:rPr>
          <w:rtl w:val="0"/>
          <w:lang w:val="en-US"/>
        </w:rPr>
        <w:t xml:space="preserve">as people: how people communication with one another </w:t>
      </w:r>
    </w:p>
    <w:p>
      <w:pPr>
        <w:pStyle w:val="Body"/>
        <w:numPr>
          <w:ilvl w:val="0"/>
          <w:numId w:val="2"/>
        </w:numPr>
        <w:jc w:val="left"/>
        <w:rPr>
          <w:lang w:val="en-US"/>
        </w:rPr>
      </w:pPr>
      <w:r>
        <w:rPr>
          <w:rtl w:val="0"/>
          <w:lang w:val="en-US"/>
        </w:rPr>
        <w:t xml:space="preserve">as message: how message itself is created and shared </w:t>
      </w:r>
    </w:p>
    <w:p>
      <w:pPr>
        <w:pStyle w:val="Body"/>
        <w:numPr>
          <w:ilvl w:val="0"/>
          <w:numId w:val="2"/>
        </w:numPr>
        <w:jc w:val="left"/>
        <w:rPr>
          <w:lang w:val="en-US"/>
        </w:rPr>
      </w:pPr>
      <w:r>
        <w:rPr>
          <w:rtl w:val="0"/>
          <w:lang w:val="en-US"/>
        </w:rPr>
        <w:t xml:space="preserve">as meaning: symbolic behaviour </w:t>
      </w:r>
    </w:p>
    <w:p>
      <w:pPr>
        <w:pStyle w:val="Body"/>
        <w:numPr>
          <w:ilvl w:val="0"/>
          <w:numId w:val="2"/>
        </w:numPr>
        <w:jc w:val="left"/>
        <w:rPr>
          <w:lang w:val="en-US"/>
        </w:rPr>
      </w:pPr>
      <w:r>
        <w:rPr>
          <w:rtl w:val="0"/>
          <w:lang w:val="en-US"/>
        </w:rPr>
        <w:t xml:space="preserve">as purpose: goal oriented behaviour of communication </w:t>
      </w:r>
    </w:p>
    <w:p>
      <w:pPr>
        <w:pStyle w:val="Body"/>
        <w:jc w:val="left"/>
      </w:pPr>
    </w:p>
    <w:p>
      <w:pPr>
        <w:pStyle w:val="Body"/>
        <w:jc w:val="center"/>
      </w:pPr>
      <w:r>
        <w:rPr>
          <w:rtl w:val="0"/>
          <w:lang w:val="en-US"/>
        </w:rPr>
        <w:t xml:space="preserve">ADDITIONAL INFO FROM READINGS </w:t>
      </w:r>
    </w:p>
    <w:p>
      <w:pPr>
        <w:pStyle w:val="Body"/>
        <w:jc w:val="center"/>
      </w:pPr>
    </w:p>
    <w:p>
      <w:pPr>
        <w:pStyle w:val="Body"/>
        <w:jc w:val="left"/>
      </w:pPr>
      <w:r>
        <w:rPr>
          <w:rtl w:val="0"/>
          <w:lang w:val="en-US"/>
        </w:rPr>
        <w:t>More than half of America</w:t>
      </w:r>
      <w:r>
        <w:rPr>
          <w:rtl w:val="0"/>
          <w:lang w:val="en-US"/>
        </w:rPr>
        <w:t>’</w:t>
      </w:r>
      <w:r>
        <w:rPr>
          <w:rtl w:val="0"/>
          <w:lang w:val="en-US"/>
        </w:rPr>
        <w:t>s workforce and gross national product is</w:t>
      </w:r>
    </w:p>
    <w:p>
      <w:pPr>
        <w:pStyle w:val="Body"/>
        <w:numPr>
          <w:ilvl w:val="0"/>
          <w:numId w:val="2"/>
        </w:numPr>
        <w:jc w:val="left"/>
        <w:rPr>
          <w:lang w:val="en-US"/>
        </w:rPr>
      </w:pPr>
      <w:r>
        <w:rPr>
          <w:rtl w:val="0"/>
          <w:lang w:val="en-US"/>
        </w:rPr>
        <w:t xml:space="preserve">in knowledge industries </w:t>
      </w:r>
    </w:p>
    <w:p>
      <w:pPr>
        <w:pStyle w:val="Body"/>
        <w:jc w:val="left"/>
      </w:pPr>
    </w:p>
    <w:p>
      <w:pPr>
        <w:pStyle w:val="Body"/>
        <w:jc w:val="left"/>
      </w:pPr>
      <w:r>
        <w:rPr>
          <w:rtl w:val="0"/>
          <w:lang w:val="en-US"/>
        </w:rPr>
        <w:t>Thomas Frideman</w:t>
      </w:r>
    </w:p>
    <w:p>
      <w:pPr>
        <w:pStyle w:val="Body"/>
        <w:numPr>
          <w:ilvl w:val="0"/>
          <w:numId w:val="2"/>
        </w:numPr>
        <w:jc w:val="left"/>
        <w:rPr>
          <w:lang w:val="en-US"/>
        </w:rPr>
      </w:pPr>
      <w:r>
        <w:rPr>
          <w:rtl w:val="0"/>
          <w:lang w:val="en-US"/>
        </w:rPr>
        <w:t xml:space="preserve">we are now connecting all the knowledge centres on the planet together into a single global network </w:t>
      </w:r>
    </w:p>
    <w:p>
      <w:pPr>
        <w:pStyle w:val="Body"/>
        <w:jc w:val="left"/>
      </w:pPr>
    </w:p>
    <w:p>
      <w:pPr>
        <w:pStyle w:val="Body"/>
        <w:jc w:val="left"/>
      </w:pPr>
      <w:r>
        <w:rPr>
          <w:rtl w:val="0"/>
          <w:lang w:val="en-US"/>
        </w:rPr>
        <w:t>Quintilian (early Latin rhetorician)</w:t>
      </w:r>
    </w:p>
    <w:p>
      <w:pPr>
        <w:pStyle w:val="Body"/>
        <w:numPr>
          <w:ilvl w:val="0"/>
          <w:numId w:val="2"/>
        </w:numPr>
        <w:jc w:val="left"/>
        <w:rPr>
          <w:lang w:val="en-US"/>
        </w:rPr>
      </w:pPr>
      <w:r>
        <w:rPr>
          <w:rtl w:val="0"/>
          <w:lang w:val="en-US"/>
        </w:rPr>
        <w:t xml:space="preserve">credit with introducing the ideal of the </w:t>
      </w:r>
      <w:r>
        <w:rPr>
          <w:rtl w:val="0"/>
          <w:lang w:val="en-US"/>
        </w:rPr>
        <w:t>“</w:t>
      </w:r>
      <w:r>
        <w:rPr>
          <w:rtl w:val="0"/>
          <w:lang w:val="en-US"/>
        </w:rPr>
        <w:t>good man speaking well</w:t>
      </w:r>
      <w:r>
        <w:rPr>
          <w:rtl w:val="0"/>
          <w:lang w:val="en-US"/>
        </w:rPr>
        <w:t xml:space="preserve">” </w:t>
      </w:r>
    </w:p>
    <w:p>
      <w:pPr>
        <w:pStyle w:val="Body"/>
        <w:jc w:val="left"/>
      </w:pPr>
    </w:p>
    <w:p>
      <w:pPr>
        <w:pStyle w:val="Body"/>
        <w:jc w:val="left"/>
      </w:pPr>
      <w:r>
        <w:rPr>
          <w:rtl w:val="0"/>
          <w:lang w:val="en-US"/>
        </w:rPr>
        <w:t>Goblin and Sias</w:t>
      </w:r>
    </w:p>
    <w:p>
      <w:pPr>
        <w:pStyle w:val="Body"/>
        <w:numPr>
          <w:ilvl w:val="0"/>
          <w:numId w:val="2"/>
        </w:numPr>
        <w:jc w:val="left"/>
        <w:rPr>
          <w:lang w:val="en-US"/>
        </w:rPr>
      </w:pPr>
      <w:r>
        <w:rPr>
          <w:rtl w:val="0"/>
          <w:lang w:val="en-US"/>
        </w:rPr>
        <w:t xml:space="preserve">ecological model that revolves around four systems which emphasize </w:t>
      </w:r>
    </w:p>
    <w:p>
      <w:pPr>
        <w:pStyle w:val="Body"/>
        <w:numPr>
          <w:ilvl w:val="0"/>
          <w:numId w:val="4"/>
        </w:numPr>
        <w:jc w:val="left"/>
        <w:rPr>
          <w:lang w:val="en-US"/>
        </w:rPr>
      </w:pPr>
      <w:r>
        <w:rPr>
          <w:rtl w:val="0"/>
          <w:lang w:val="en-US"/>
        </w:rPr>
        <w:t xml:space="preserve">microsystem: contains developing organizational member and other persons in the immediate work environment </w:t>
      </w:r>
    </w:p>
    <w:p>
      <w:pPr>
        <w:pStyle w:val="Body"/>
        <w:numPr>
          <w:ilvl w:val="0"/>
          <w:numId w:val="4"/>
        </w:numPr>
        <w:jc w:val="left"/>
        <w:rPr>
          <w:lang w:val="en-US"/>
        </w:rPr>
      </w:pPr>
      <w:r>
        <w:rPr>
          <w:rtl w:val="0"/>
          <w:lang w:val="en-US"/>
        </w:rPr>
        <w:t xml:space="preserve">mesosystem: represents the interrelations among various microsystems </w:t>
      </w:r>
    </w:p>
    <w:p>
      <w:pPr>
        <w:pStyle w:val="Body"/>
        <w:numPr>
          <w:ilvl w:val="0"/>
          <w:numId w:val="4"/>
        </w:numPr>
        <w:jc w:val="left"/>
        <w:rPr>
          <w:lang w:val="en-US"/>
        </w:rPr>
      </w:pPr>
      <w:r>
        <w:rPr>
          <w:rtl w:val="0"/>
          <w:lang w:val="en-US"/>
        </w:rPr>
        <w:t xml:space="preserve">macrosystem: does not represent the immediate context an individual works, but does impinge on the individual </w:t>
      </w:r>
    </w:p>
    <w:p>
      <w:pPr>
        <w:pStyle w:val="Body"/>
        <w:numPr>
          <w:ilvl w:val="0"/>
          <w:numId w:val="4"/>
        </w:numPr>
        <w:jc w:val="left"/>
        <w:rPr>
          <w:lang w:val="en-US"/>
        </w:rPr>
      </w:pPr>
      <w:r>
        <w:rPr>
          <w:rtl w:val="0"/>
          <w:lang w:val="en-US"/>
        </w:rPr>
        <w:t xml:space="preserve">exosystem: represents the overarching cultural belief system, forms of knowledge/social/technological/political ideologies </w:t>
      </w:r>
    </w:p>
    <w:p>
      <w:pPr>
        <w:pStyle w:val="Body"/>
        <w:jc w:val="left"/>
      </w:pPr>
    </w:p>
    <w:p>
      <w:pPr>
        <w:pStyle w:val="Body"/>
        <w:jc w:val="left"/>
      </w:pPr>
      <w:r>
        <w:rPr>
          <w:rtl w:val="0"/>
          <w:lang w:val="en-US"/>
        </w:rPr>
        <w:t>Littlejohn and Jabush</w:t>
      </w:r>
    </w:p>
    <w:p>
      <w:pPr>
        <w:pStyle w:val="Body"/>
        <w:numPr>
          <w:ilvl w:val="0"/>
          <w:numId w:val="2"/>
        </w:numPr>
        <w:jc w:val="left"/>
        <w:rPr>
          <w:lang w:val="en-US"/>
        </w:rPr>
      </w:pPr>
      <w:r>
        <w:rPr>
          <w:rtl w:val="0"/>
          <w:lang w:val="en-US"/>
        </w:rPr>
        <w:t xml:space="preserve">basic components of communication competency </w:t>
      </w:r>
    </w:p>
    <w:p>
      <w:pPr>
        <w:pStyle w:val="Body"/>
        <w:numPr>
          <w:ilvl w:val="0"/>
          <w:numId w:val="2"/>
        </w:numPr>
        <w:jc w:val="left"/>
        <w:rPr>
          <w:lang w:val="en-US"/>
        </w:rPr>
      </w:pPr>
      <w:r>
        <w:rPr>
          <w:rtl w:val="0"/>
          <w:lang w:val="en-US"/>
        </w:rPr>
        <w:t xml:space="preserve">process understanding, interpersonal sensitivity, communication skills, and ethical responsibility </w:t>
      </w:r>
    </w:p>
    <w:p>
      <w:pPr>
        <w:pStyle w:val="Body"/>
        <w:numPr>
          <w:ilvl w:val="0"/>
          <w:numId w:val="2"/>
        </w:numPr>
        <w:jc w:val="left"/>
        <w:rPr>
          <w:lang w:val="en-US"/>
        </w:rPr>
      </w:pPr>
      <w:r>
        <w:rPr>
          <w:rtl w:val="0"/>
          <w:lang w:val="en-US"/>
        </w:rPr>
        <w:t xml:space="preserve">competence comes from the interaction of three primary elements: theory, practice, and analysis </w:t>
      </w:r>
    </w:p>
    <w:p>
      <w:pPr>
        <w:pStyle w:val="Body"/>
        <w:jc w:val="left"/>
      </w:pPr>
    </w:p>
    <w:p>
      <w:pPr>
        <w:pStyle w:val="Body"/>
        <w:jc w:val="left"/>
      </w:pPr>
      <w:r>
        <w:rPr>
          <w:rtl w:val="0"/>
          <w:lang w:val="en-US"/>
        </w:rPr>
        <w:t xml:space="preserve">Organization </w:t>
      </w:r>
    </w:p>
    <w:p>
      <w:pPr>
        <w:pStyle w:val="Body"/>
        <w:numPr>
          <w:ilvl w:val="0"/>
          <w:numId w:val="2"/>
        </w:numPr>
        <w:jc w:val="left"/>
        <w:rPr>
          <w:lang w:val="en-US"/>
        </w:rPr>
      </w:pPr>
      <w:r>
        <w:rPr>
          <w:rtl w:val="0"/>
          <w:lang w:val="en-US"/>
        </w:rPr>
        <w:t xml:space="preserve">result of the process of organizing; dynamic system in which individuals engage in collective efforts for goal accomplishment </w:t>
      </w:r>
    </w:p>
    <w:p>
      <w:pPr>
        <w:pStyle w:val="Body"/>
        <w:jc w:val="left"/>
      </w:pPr>
    </w:p>
    <w:p>
      <w:pPr>
        <w:pStyle w:val="Body"/>
        <w:jc w:val="left"/>
      </w:pPr>
      <w:r>
        <w:rPr>
          <w:rtl w:val="0"/>
          <w:lang w:val="en-US"/>
        </w:rPr>
        <w:t>Amity Etzioni</w:t>
      </w:r>
    </w:p>
    <w:p>
      <w:pPr>
        <w:pStyle w:val="Body"/>
        <w:numPr>
          <w:ilvl w:val="0"/>
          <w:numId w:val="2"/>
        </w:numPr>
        <w:jc w:val="left"/>
        <w:rPr>
          <w:lang w:val="en-US"/>
        </w:rPr>
      </w:pPr>
      <w:r>
        <w:rPr>
          <w:rtl w:val="0"/>
          <w:lang w:val="en-US"/>
        </w:rPr>
        <w:t xml:space="preserve">described organizations as social units or groupings of people deliberately constructed and reconstructed to strive for specific goals </w:t>
      </w:r>
    </w:p>
    <w:p>
      <w:pPr>
        <w:pStyle w:val="Body"/>
        <w:jc w:val="left"/>
      </w:pPr>
    </w:p>
    <w:p>
      <w:pPr>
        <w:pStyle w:val="Body"/>
        <w:jc w:val="left"/>
      </w:pPr>
      <w:r>
        <w:rPr>
          <w:rtl w:val="0"/>
          <w:lang w:val="en-US"/>
        </w:rPr>
        <w:t>Katherine Miller</w:t>
      </w:r>
    </w:p>
    <w:p>
      <w:pPr>
        <w:pStyle w:val="Body"/>
        <w:numPr>
          <w:ilvl w:val="0"/>
          <w:numId w:val="2"/>
        </w:numPr>
        <w:jc w:val="left"/>
        <w:rPr>
          <w:lang w:val="en-US"/>
        </w:rPr>
      </w:pPr>
      <w:r>
        <w:rPr>
          <w:rtl w:val="0"/>
          <w:lang w:val="en-US"/>
        </w:rPr>
        <w:t xml:space="preserve">five features possessed by all organizations </w:t>
      </w:r>
    </w:p>
    <w:p>
      <w:pPr>
        <w:pStyle w:val="Body"/>
        <w:numPr>
          <w:ilvl w:val="0"/>
          <w:numId w:val="2"/>
        </w:numPr>
        <w:jc w:val="left"/>
        <w:rPr>
          <w:lang w:val="en-US"/>
        </w:rPr>
      </w:pPr>
      <w:r>
        <w:rPr>
          <w:rtl w:val="0"/>
          <w:lang w:val="en-US"/>
        </w:rPr>
        <w:t>two or more people (a social collectivity)</w:t>
      </w:r>
    </w:p>
    <w:p>
      <w:pPr>
        <w:pStyle w:val="Body"/>
        <w:numPr>
          <w:ilvl w:val="0"/>
          <w:numId w:val="2"/>
        </w:numPr>
        <w:jc w:val="left"/>
        <w:rPr>
          <w:lang w:val="en-US"/>
        </w:rPr>
      </w:pPr>
      <w:r>
        <w:rPr>
          <w:rtl w:val="0"/>
          <w:lang w:val="en-US"/>
        </w:rPr>
        <w:t xml:space="preserve">goals </w:t>
      </w:r>
    </w:p>
    <w:p>
      <w:pPr>
        <w:pStyle w:val="Body"/>
        <w:numPr>
          <w:ilvl w:val="0"/>
          <w:numId w:val="2"/>
        </w:numPr>
        <w:jc w:val="left"/>
        <w:rPr>
          <w:lang w:val="en-US"/>
        </w:rPr>
      </w:pPr>
      <w:r>
        <w:rPr>
          <w:rtl w:val="0"/>
          <w:lang w:val="en-US"/>
        </w:rPr>
        <w:t xml:space="preserve">coordinating activity </w:t>
      </w:r>
    </w:p>
    <w:p>
      <w:pPr>
        <w:pStyle w:val="Body"/>
        <w:numPr>
          <w:ilvl w:val="0"/>
          <w:numId w:val="2"/>
        </w:numPr>
        <w:jc w:val="left"/>
        <w:rPr>
          <w:lang w:val="en-US"/>
        </w:rPr>
      </w:pPr>
      <w:r>
        <w:rPr>
          <w:rtl w:val="0"/>
          <w:lang w:val="en-US"/>
        </w:rPr>
        <w:t xml:space="preserve">structure </w:t>
      </w:r>
    </w:p>
    <w:p>
      <w:pPr>
        <w:pStyle w:val="Body"/>
        <w:numPr>
          <w:ilvl w:val="0"/>
          <w:numId w:val="2"/>
        </w:numPr>
        <w:jc w:val="left"/>
        <w:rPr>
          <w:lang w:val="en-US"/>
        </w:rPr>
      </w:pPr>
      <w:r>
        <w:rPr>
          <w:rtl w:val="0"/>
          <w:lang w:val="en-US"/>
        </w:rPr>
        <w:t xml:space="preserve">environmental embeddedness </w:t>
      </w:r>
    </w:p>
    <w:p>
      <w:pPr>
        <w:pStyle w:val="Body"/>
        <w:jc w:val="left"/>
      </w:pPr>
    </w:p>
    <w:p>
      <w:pPr>
        <w:pStyle w:val="Body"/>
        <w:jc w:val="left"/>
      </w:pPr>
      <w:r>
        <w:rPr>
          <w:rtl w:val="0"/>
          <w:lang w:val="en-US"/>
        </w:rPr>
        <w:t>Gerald Pepper</w:t>
      </w:r>
    </w:p>
    <w:p>
      <w:pPr>
        <w:pStyle w:val="Body"/>
        <w:numPr>
          <w:ilvl w:val="0"/>
          <w:numId w:val="2"/>
        </w:numPr>
        <w:jc w:val="left"/>
        <w:rPr>
          <w:lang w:val="en-US"/>
        </w:rPr>
      </w:pPr>
      <w:r>
        <w:rPr>
          <w:rtl w:val="0"/>
          <w:lang w:val="en-US"/>
        </w:rPr>
        <w:t xml:space="preserve">organizations consist of the organizing activities of their members </w:t>
      </w:r>
    </w:p>
    <w:p>
      <w:pPr>
        <w:pStyle w:val="Body"/>
        <w:jc w:val="left"/>
      </w:pPr>
    </w:p>
    <w:p>
      <w:pPr>
        <w:pStyle w:val="Body"/>
        <w:jc w:val="left"/>
      </w:pPr>
      <w:r>
        <w:rPr>
          <w:rtl w:val="0"/>
          <w:lang w:val="en-US"/>
        </w:rPr>
        <w:t>Communication rules</w:t>
      </w:r>
    </w:p>
    <w:p>
      <w:pPr>
        <w:pStyle w:val="Body"/>
        <w:numPr>
          <w:ilvl w:val="0"/>
          <w:numId w:val="2"/>
        </w:numPr>
        <w:jc w:val="left"/>
        <w:rPr>
          <w:lang w:val="en-US"/>
        </w:rPr>
      </w:pPr>
      <w:r>
        <w:rPr>
          <w:rtl w:val="0"/>
          <w:lang w:val="en-US"/>
        </w:rPr>
        <w:t>thematic rules: general prescriptions of behaviour reflecting the values and beliefs of the organization (ex: communicate your commitment to the company)</w:t>
      </w:r>
    </w:p>
    <w:p>
      <w:pPr>
        <w:pStyle w:val="Body"/>
        <w:numPr>
          <w:ilvl w:val="0"/>
          <w:numId w:val="2"/>
        </w:numPr>
        <w:jc w:val="left"/>
        <w:rPr>
          <w:lang w:val="en-US"/>
        </w:rPr>
      </w:pPr>
      <w:r>
        <w:rPr>
          <w:rtl w:val="0"/>
          <w:lang w:val="en-US"/>
        </w:rPr>
        <w:t>tactical rules: prescribe more specific behaviours as related to more general themes (ex: complain about how tough the challenge really is)</w:t>
      </w:r>
    </w:p>
    <w:p>
      <w:pPr>
        <w:pStyle w:val="Body"/>
        <w:jc w:val="left"/>
      </w:pPr>
    </w:p>
    <w:p>
      <w:pPr>
        <w:pStyle w:val="Body"/>
        <w:jc w:val="left"/>
      </w:pPr>
      <w:r>
        <w:rPr>
          <w:rtl w:val="0"/>
          <w:lang w:val="en-US"/>
        </w:rPr>
        <w:t xml:space="preserve">Jennifer Ziegler - organizational lists </w:t>
      </w:r>
    </w:p>
    <w:p>
      <w:pPr>
        <w:pStyle w:val="Body"/>
        <w:numPr>
          <w:ilvl w:val="0"/>
          <w:numId w:val="2"/>
        </w:numPr>
        <w:jc w:val="left"/>
        <w:rPr>
          <w:lang w:val="en-US"/>
        </w:rPr>
      </w:pPr>
      <w:r>
        <w:rPr>
          <w:rtl w:val="0"/>
          <w:lang w:val="en-US"/>
        </w:rPr>
        <w:t xml:space="preserve">designed to control a process or direct behaviour </w:t>
      </w:r>
    </w:p>
    <w:p>
      <w:pPr>
        <w:pStyle w:val="Body"/>
        <w:numPr>
          <w:ilvl w:val="0"/>
          <w:numId w:val="2"/>
        </w:numPr>
        <w:jc w:val="left"/>
        <w:rPr>
          <w:lang w:val="en-US"/>
        </w:rPr>
      </w:pPr>
      <w:r>
        <w:rPr>
          <w:rtl w:val="0"/>
          <w:lang w:val="en-US"/>
        </w:rPr>
        <w:t xml:space="preserve">lists are subject to cultural and individual differences in interpretations </w:t>
      </w:r>
    </w:p>
    <w:p>
      <w:pPr>
        <w:pStyle w:val="Body"/>
        <w:numPr>
          <w:ilvl w:val="0"/>
          <w:numId w:val="2"/>
        </w:numPr>
        <w:jc w:val="left"/>
        <w:rPr>
          <w:lang w:val="en-US"/>
        </w:rPr>
      </w:pPr>
      <w:r>
        <w:rPr>
          <w:rtl w:val="0"/>
          <w:lang w:val="en-US"/>
        </w:rPr>
        <w:t xml:space="preserve">differences have contributed at times to significant problems </w:t>
      </w:r>
    </w:p>
    <w:p>
      <w:pPr>
        <w:pStyle w:val="Body"/>
        <w:jc w:val="left"/>
      </w:pPr>
    </w:p>
    <w:p>
      <w:pPr>
        <w:pStyle w:val="Body"/>
        <w:jc w:val="left"/>
      </w:pPr>
      <w:r>
        <w:rPr>
          <w:rtl w:val="0"/>
          <w:lang w:val="en-US"/>
        </w:rPr>
        <w:t xml:space="preserve">Power </w:t>
      </w:r>
    </w:p>
    <w:p>
      <w:pPr>
        <w:pStyle w:val="Body"/>
        <w:numPr>
          <w:ilvl w:val="0"/>
          <w:numId w:val="2"/>
        </w:numPr>
        <w:jc w:val="left"/>
        <w:rPr>
          <w:lang w:val="en-US"/>
        </w:rPr>
      </w:pPr>
      <w:r>
        <w:rPr>
          <w:rtl w:val="0"/>
          <w:lang w:val="en-US"/>
        </w:rPr>
        <w:t xml:space="preserve">is a neutral term subject to positive use as well as abuse </w:t>
      </w:r>
    </w:p>
    <w:p>
      <w:pPr>
        <w:pStyle w:val="Body"/>
        <w:numPr>
          <w:ilvl w:val="0"/>
          <w:numId w:val="2"/>
        </w:numPr>
        <w:jc w:val="left"/>
        <w:rPr>
          <w:lang w:val="en-US"/>
        </w:rPr>
      </w:pPr>
      <w:r>
        <w:rPr>
          <w:rtl w:val="0"/>
          <w:lang w:val="en-US"/>
        </w:rPr>
        <w:t xml:space="preserve">not a commodity but an influence process that permits all involved to gain more power, lose power, or share power </w:t>
      </w:r>
    </w:p>
    <w:p>
      <w:pPr>
        <w:pStyle w:val="Body"/>
        <w:jc w:val="left"/>
      </w:pPr>
    </w:p>
    <w:p>
      <w:pPr>
        <w:pStyle w:val="Body"/>
        <w:jc w:val="left"/>
      </w:pPr>
      <w:r>
        <w:rPr>
          <w:rtl w:val="0"/>
          <w:lang w:val="en-US"/>
        </w:rPr>
        <w:t xml:space="preserve">Communication climate </w:t>
      </w:r>
    </w:p>
    <w:p>
      <w:pPr>
        <w:pStyle w:val="Body"/>
        <w:jc w:val="left"/>
      </w:pPr>
      <w:r>
        <w:rPr>
          <w:rtl w:val="0"/>
          <w:lang w:val="en-US"/>
        </w:rPr>
        <w:t>- reaction to the organization</w:t>
      </w:r>
      <w:r>
        <w:rPr>
          <w:rtl w:val="0"/>
          <w:lang w:val="en-US"/>
        </w:rPr>
        <w:t>’</w:t>
      </w:r>
      <w:r>
        <w:rPr>
          <w:rtl w:val="0"/>
          <w:lang w:val="en-US"/>
        </w:rPr>
        <w:t xml:space="preserve">s culture; determination or evaluation of the desirability of a culture </w:t>
      </w:r>
    </w:p>
    <w:p>
      <w:pPr>
        <w:pStyle w:val="Body"/>
        <w:jc w:val="left"/>
      </w:pPr>
    </w:p>
    <w:p>
      <w:pPr>
        <w:pStyle w:val="Body"/>
        <w:jc w:val="left"/>
      </w:pPr>
    </w:p>
    <w:p>
      <w:pPr>
        <w:pStyle w:val="Body"/>
        <w:jc w:val="center"/>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 w:type="numbering" w:styleId="Numbered">
    <w:name w:val="Numbered"/>
    <w:pPr>
      <w:numPr>
        <w:numId w:val="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