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108E9D" w14:textId="77777777" w:rsidR="00CE64C2" w:rsidRPr="00CE64C2" w:rsidRDefault="00CE64C2" w:rsidP="00CE64C2">
      <w:pPr>
        <w:rPr>
          <w:rFonts w:ascii="Arial" w:hAnsi="Arial" w:cs="Times New Roman"/>
          <w:b/>
          <w:highlight w:val="yellow"/>
        </w:rPr>
      </w:pPr>
      <w:r w:rsidRPr="00CE64C2">
        <w:rPr>
          <w:rFonts w:ascii="Arial" w:hAnsi="Arial" w:cs="Times New Roman"/>
          <w:b/>
          <w:highlight w:val="yellow"/>
        </w:rPr>
        <w:t>Chapter #1 – Marketing: Creating and Capturing Customer Value</w:t>
      </w:r>
    </w:p>
    <w:p w14:paraId="31C0C301" w14:textId="77777777" w:rsidR="00CE64C2" w:rsidRPr="00CE64C2" w:rsidRDefault="00CE64C2" w:rsidP="00CE64C2">
      <w:pPr>
        <w:rPr>
          <w:rFonts w:ascii="Arial" w:hAnsi="Arial" w:cs="Times New Roman"/>
        </w:rPr>
      </w:pPr>
    </w:p>
    <w:p w14:paraId="4B05CE83" w14:textId="77777777" w:rsidR="00CE64C2" w:rsidRPr="00CE64C2" w:rsidRDefault="00CE64C2" w:rsidP="00CE64C2">
      <w:pPr>
        <w:rPr>
          <w:rFonts w:ascii="Arial" w:hAnsi="Arial" w:cs="Times New Roman"/>
        </w:rPr>
      </w:pPr>
      <w:r w:rsidRPr="00533E39">
        <w:rPr>
          <w:rFonts w:ascii="Arial" w:hAnsi="Arial" w:cs="Times New Roman"/>
          <w:b/>
        </w:rPr>
        <w:t xml:space="preserve">Marketing </w:t>
      </w:r>
      <w:r w:rsidRPr="00CE64C2">
        <w:rPr>
          <w:rFonts w:ascii="Arial" w:hAnsi="Arial" w:cs="Times New Roman"/>
        </w:rPr>
        <w:t>– The process by which companies create value for customers and build strong customer relationships in order to capture value from customers in return.</w:t>
      </w:r>
    </w:p>
    <w:p w14:paraId="38D04691" w14:textId="77777777" w:rsidR="00CE64C2" w:rsidRPr="00CE64C2" w:rsidRDefault="00CE64C2" w:rsidP="00CE64C2">
      <w:pPr>
        <w:rPr>
          <w:rFonts w:ascii="Arial" w:hAnsi="Arial" w:cs="Times New Roman"/>
        </w:rPr>
      </w:pPr>
    </w:p>
    <w:p w14:paraId="292FED63" w14:textId="77777777" w:rsidR="00CE64C2" w:rsidRPr="00CE64C2" w:rsidRDefault="00CE64C2" w:rsidP="00CE64C2">
      <w:pPr>
        <w:rPr>
          <w:rFonts w:ascii="Arial" w:hAnsi="Arial" w:cs="Times New Roman"/>
        </w:rPr>
      </w:pPr>
      <w:r w:rsidRPr="00533E39">
        <w:rPr>
          <w:rFonts w:ascii="Arial" w:hAnsi="Arial" w:cs="Times New Roman"/>
          <w:b/>
        </w:rPr>
        <w:t>Needs</w:t>
      </w:r>
      <w:r w:rsidRPr="00CE64C2">
        <w:rPr>
          <w:rFonts w:ascii="Arial" w:hAnsi="Arial" w:cs="Times New Roman"/>
        </w:rPr>
        <w:t xml:space="preserve"> – States of felt deprivation.</w:t>
      </w:r>
    </w:p>
    <w:p w14:paraId="2EB2B819" w14:textId="77777777" w:rsidR="00CE64C2" w:rsidRPr="00CE64C2" w:rsidRDefault="00CE64C2" w:rsidP="00CE64C2">
      <w:pPr>
        <w:rPr>
          <w:rFonts w:ascii="Arial" w:hAnsi="Arial" w:cs="Times New Roman"/>
        </w:rPr>
      </w:pPr>
    </w:p>
    <w:p w14:paraId="194D555A" w14:textId="77777777" w:rsidR="00CE64C2" w:rsidRPr="00CE64C2" w:rsidRDefault="00CE64C2" w:rsidP="00CE64C2">
      <w:pPr>
        <w:rPr>
          <w:rFonts w:ascii="Arial" w:hAnsi="Arial" w:cs="Times New Roman"/>
        </w:rPr>
      </w:pPr>
      <w:r w:rsidRPr="00533E39">
        <w:rPr>
          <w:rFonts w:ascii="Arial" w:hAnsi="Arial" w:cs="Times New Roman"/>
          <w:b/>
        </w:rPr>
        <w:t>Wants</w:t>
      </w:r>
      <w:r w:rsidRPr="00CE64C2">
        <w:rPr>
          <w:rFonts w:ascii="Arial" w:hAnsi="Arial" w:cs="Times New Roman"/>
        </w:rPr>
        <w:t xml:space="preserve"> – The form that human needs take as they are shaped by culture and individual personality.</w:t>
      </w:r>
    </w:p>
    <w:p w14:paraId="46D00EFF" w14:textId="77777777" w:rsidR="00CE64C2" w:rsidRPr="00CE64C2" w:rsidRDefault="00CE64C2" w:rsidP="00CE64C2">
      <w:pPr>
        <w:rPr>
          <w:rFonts w:ascii="Arial" w:hAnsi="Arial" w:cs="Times New Roman"/>
        </w:rPr>
      </w:pPr>
    </w:p>
    <w:p w14:paraId="39B98598" w14:textId="0BAE53DC" w:rsidR="00CE64C2" w:rsidRPr="00CE64C2" w:rsidRDefault="00CE64C2" w:rsidP="00CE64C2">
      <w:pPr>
        <w:rPr>
          <w:rFonts w:ascii="Arial" w:hAnsi="Arial" w:cs="Times New Roman"/>
        </w:rPr>
      </w:pPr>
      <w:r w:rsidRPr="00533E39">
        <w:rPr>
          <w:rFonts w:ascii="Arial" w:hAnsi="Arial" w:cs="Times New Roman"/>
          <w:b/>
        </w:rPr>
        <w:t>Demands</w:t>
      </w:r>
      <w:r w:rsidRPr="00CE64C2">
        <w:rPr>
          <w:rFonts w:ascii="Arial" w:hAnsi="Arial" w:cs="Times New Roman"/>
        </w:rPr>
        <w:t xml:space="preserve"> – Human wants that are backed by buying power.</w:t>
      </w:r>
    </w:p>
    <w:p w14:paraId="1D46DB95" w14:textId="77777777" w:rsidR="00CE64C2" w:rsidRPr="00CE64C2" w:rsidRDefault="00CE64C2" w:rsidP="00CE64C2">
      <w:pPr>
        <w:rPr>
          <w:rFonts w:ascii="Arial" w:hAnsi="Arial" w:cs="Times New Roman"/>
        </w:rPr>
      </w:pPr>
      <w:r w:rsidRPr="00CE64C2">
        <w:rPr>
          <w:rFonts w:ascii="Arial" w:hAnsi="Arial" w:cs="Times New Roman"/>
        </w:rPr>
        <w:t>Market Offerings – Some combination of products, services, information, or experiences offered to a market to satisfy a need or want.</w:t>
      </w:r>
    </w:p>
    <w:p w14:paraId="4262A1EB" w14:textId="77777777" w:rsidR="00CE64C2" w:rsidRPr="00CE64C2" w:rsidRDefault="00CE64C2" w:rsidP="00CE64C2">
      <w:pPr>
        <w:rPr>
          <w:rFonts w:ascii="Arial" w:hAnsi="Arial" w:cs="Times New Roman"/>
        </w:rPr>
      </w:pPr>
    </w:p>
    <w:p w14:paraId="5CEA9673" w14:textId="77777777" w:rsidR="00CE64C2" w:rsidRPr="00CE64C2" w:rsidRDefault="00CE64C2" w:rsidP="00CE64C2">
      <w:pPr>
        <w:rPr>
          <w:rFonts w:ascii="Arial" w:hAnsi="Arial" w:cs="Times New Roman"/>
        </w:rPr>
      </w:pPr>
      <w:r w:rsidRPr="00533E39">
        <w:rPr>
          <w:rFonts w:ascii="Arial" w:hAnsi="Arial" w:cs="Times New Roman"/>
          <w:b/>
        </w:rPr>
        <w:t>Marketing Myopia</w:t>
      </w:r>
      <w:r w:rsidRPr="00CE64C2">
        <w:rPr>
          <w:rFonts w:ascii="Arial" w:hAnsi="Arial" w:cs="Times New Roman"/>
        </w:rPr>
        <w:t xml:space="preserve"> – The mistake of paying more attention to the specific products a company offers than to the benefits and experiences produced by these products.</w:t>
      </w:r>
    </w:p>
    <w:p w14:paraId="2E9AB111" w14:textId="77777777" w:rsidR="00CE64C2" w:rsidRPr="00CE64C2" w:rsidRDefault="00CE64C2" w:rsidP="00CE64C2">
      <w:pPr>
        <w:rPr>
          <w:rFonts w:ascii="Arial" w:hAnsi="Arial" w:cs="Times New Roman"/>
        </w:rPr>
      </w:pPr>
    </w:p>
    <w:p w14:paraId="7F87933E" w14:textId="77777777" w:rsidR="00CE64C2" w:rsidRPr="00CE64C2" w:rsidRDefault="00CE64C2" w:rsidP="00CE64C2">
      <w:pPr>
        <w:rPr>
          <w:rFonts w:ascii="Arial" w:hAnsi="Arial" w:cs="Times New Roman"/>
        </w:rPr>
      </w:pPr>
      <w:r w:rsidRPr="00533E39">
        <w:rPr>
          <w:rFonts w:ascii="Arial" w:hAnsi="Arial" w:cs="Times New Roman"/>
          <w:b/>
        </w:rPr>
        <w:t>Exchange</w:t>
      </w:r>
      <w:r w:rsidRPr="00CE64C2">
        <w:rPr>
          <w:rFonts w:ascii="Arial" w:hAnsi="Arial" w:cs="Times New Roman"/>
        </w:rPr>
        <w:t xml:space="preserve"> – The act of obtaining a desired object from someone by offering something in return.</w:t>
      </w:r>
    </w:p>
    <w:p w14:paraId="0F28A8F6" w14:textId="77777777" w:rsidR="00CE64C2" w:rsidRPr="00CE64C2" w:rsidRDefault="00CE64C2" w:rsidP="00CE64C2">
      <w:pPr>
        <w:rPr>
          <w:rFonts w:ascii="Arial" w:hAnsi="Arial" w:cs="Times New Roman"/>
        </w:rPr>
      </w:pPr>
    </w:p>
    <w:p w14:paraId="25E6AD86" w14:textId="77777777" w:rsidR="00CE64C2" w:rsidRPr="00CE64C2" w:rsidRDefault="00CE64C2" w:rsidP="00CE64C2">
      <w:pPr>
        <w:rPr>
          <w:rFonts w:ascii="Arial" w:hAnsi="Arial" w:cs="Times New Roman"/>
        </w:rPr>
      </w:pPr>
      <w:r w:rsidRPr="00533E39">
        <w:rPr>
          <w:rFonts w:ascii="Arial" w:hAnsi="Arial" w:cs="Times New Roman"/>
          <w:b/>
        </w:rPr>
        <w:t>Market</w:t>
      </w:r>
      <w:r w:rsidRPr="00CE64C2">
        <w:rPr>
          <w:rFonts w:ascii="Arial" w:hAnsi="Arial" w:cs="Times New Roman"/>
        </w:rPr>
        <w:t xml:space="preserve"> – The set of all actual and potential buyers of a product or service.</w:t>
      </w:r>
    </w:p>
    <w:p w14:paraId="1D9BC473" w14:textId="77777777" w:rsidR="00CE64C2" w:rsidRPr="00CE64C2" w:rsidRDefault="00CE64C2" w:rsidP="00CE64C2">
      <w:pPr>
        <w:rPr>
          <w:rFonts w:ascii="Arial" w:hAnsi="Arial" w:cs="Times New Roman"/>
        </w:rPr>
      </w:pPr>
    </w:p>
    <w:p w14:paraId="7BCC304A" w14:textId="65EFF522" w:rsidR="00CE64C2" w:rsidRDefault="00CE64C2" w:rsidP="00CE64C2">
      <w:pPr>
        <w:rPr>
          <w:rFonts w:ascii="Arial" w:hAnsi="Arial" w:cs="Times New Roman"/>
        </w:rPr>
      </w:pPr>
      <w:r w:rsidRPr="00533E39">
        <w:rPr>
          <w:rFonts w:ascii="Arial" w:hAnsi="Arial" w:cs="Times New Roman"/>
          <w:b/>
        </w:rPr>
        <w:t>Marketing Management</w:t>
      </w:r>
      <w:r w:rsidRPr="00CE64C2">
        <w:rPr>
          <w:rFonts w:ascii="Arial" w:hAnsi="Arial" w:cs="Times New Roman"/>
        </w:rPr>
        <w:t xml:space="preserve"> – The art and science of choosing target markets and building profitable relationships with them.</w:t>
      </w:r>
      <w:r w:rsidR="0077063A">
        <w:rPr>
          <w:rFonts w:ascii="Arial" w:hAnsi="Arial" w:cs="Times New Roman"/>
        </w:rPr>
        <w:t xml:space="preserve"> </w:t>
      </w:r>
      <w:r w:rsidR="0077063A" w:rsidRPr="0077063A">
        <w:rPr>
          <w:rFonts w:ascii="Arial" w:hAnsi="Arial" w:cs="Times New Roman"/>
        </w:rPr>
        <w:sym w:font="Wingdings" w:char="F0E0"/>
      </w:r>
      <w:r w:rsidR="0077063A">
        <w:rPr>
          <w:rFonts w:ascii="Arial" w:hAnsi="Arial" w:cs="Times New Roman"/>
        </w:rPr>
        <w:t xml:space="preserve">Questions to ask are what customers will we serve, how can we best serve these customers? </w:t>
      </w:r>
    </w:p>
    <w:p w14:paraId="6B9A7538" w14:textId="77777777" w:rsidR="0077063A" w:rsidRDefault="0077063A" w:rsidP="00CE64C2">
      <w:pPr>
        <w:rPr>
          <w:rFonts w:ascii="Arial" w:hAnsi="Arial" w:cs="Times New Roman"/>
        </w:rPr>
      </w:pPr>
    </w:p>
    <w:p w14:paraId="1F8FE09A" w14:textId="6B97B6E1" w:rsidR="0077063A" w:rsidRDefault="0077063A" w:rsidP="00CE64C2">
      <w:pPr>
        <w:rPr>
          <w:rFonts w:ascii="Arial" w:hAnsi="Arial" w:cs="Times New Roman"/>
        </w:rPr>
      </w:pPr>
      <w:r w:rsidRPr="00533E39">
        <w:rPr>
          <w:rFonts w:ascii="Arial" w:hAnsi="Arial" w:cs="Times New Roman"/>
          <w:b/>
        </w:rPr>
        <w:t>Market segment</w:t>
      </w:r>
      <w:r>
        <w:rPr>
          <w:rFonts w:ascii="Arial" w:hAnsi="Arial" w:cs="Times New Roman"/>
        </w:rPr>
        <w:t xml:space="preserve">- refers to dividing the markets into segments of customers. </w:t>
      </w:r>
    </w:p>
    <w:p w14:paraId="6DA84624" w14:textId="77777777" w:rsidR="0077063A" w:rsidRDefault="0077063A" w:rsidP="00CE64C2">
      <w:pPr>
        <w:rPr>
          <w:rFonts w:ascii="Arial" w:hAnsi="Arial" w:cs="Times New Roman"/>
        </w:rPr>
      </w:pPr>
    </w:p>
    <w:p w14:paraId="364FD3D8" w14:textId="7CA1871A" w:rsidR="0077063A" w:rsidRDefault="0077063A" w:rsidP="00CE64C2">
      <w:pPr>
        <w:rPr>
          <w:rFonts w:ascii="Arial" w:hAnsi="Arial" w:cs="Times New Roman"/>
        </w:rPr>
      </w:pPr>
      <w:r w:rsidRPr="00533E39">
        <w:rPr>
          <w:rFonts w:ascii="Arial" w:hAnsi="Arial" w:cs="Times New Roman"/>
          <w:b/>
        </w:rPr>
        <w:t>Target marketing</w:t>
      </w:r>
      <w:r>
        <w:rPr>
          <w:rFonts w:ascii="Arial" w:hAnsi="Arial" w:cs="Times New Roman"/>
        </w:rPr>
        <w:t xml:space="preserve">- refers to which segments to go after </w:t>
      </w:r>
    </w:p>
    <w:p w14:paraId="2EEAB153" w14:textId="77777777" w:rsidR="0077063A" w:rsidRDefault="0077063A" w:rsidP="00CE64C2">
      <w:pPr>
        <w:rPr>
          <w:rFonts w:ascii="Arial" w:hAnsi="Arial" w:cs="Times New Roman"/>
        </w:rPr>
      </w:pPr>
    </w:p>
    <w:p w14:paraId="5BC8FB5C" w14:textId="1A647E65" w:rsidR="0077063A" w:rsidRDefault="0077063A" w:rsidP="00CE64C2">
      <w:pPr>
        <w:rPr>
          <w:rFonts w:ascii="Arial" w:hAnsi="Arial" w:cs="Times New Roman"/>
        </w:rPr>
      </w:pPr>
      <w:r w:rsidRPr="00533E39">
        <w:rPr>
          <w:rFonts w:ascii="Arial" w:hAnsi="Arial" w:cs="Times New Roman"/>
          <w:b/>
        </w:rPr>
        <w:t>Demarketing</w:t>
      </w:r>
      <w:r>
        <w:rPr>
          <w:rFonts w:ascii="Arial" w:hAnsi="Arial" w:cs="Times New Roman"/>
        </w:rPr>
        <w:t>- marketing to reduce demand temporarily or permanently</w:t>
      </w:r>
      <w:proofErr w:type="gramStart"/>
      <w:r>
        <w:rPr>
          <w:rFonts w:ascii="Arial" w:hAnsi="Arial" w:cs="Times New Roman"/>
        </w:rPr>
        <w:t>;</w:t>
      </w:r>
      <w:proofErr w:type="gramEnd"/>
      <w:r>
        <w:rPr>
          <w:rFonts w:ascii="Arial" w:hAnsi="Arial" w:cs="Times New Roman"/>
        </w:rPr>
        <w:t xml:space="preserve"> the aim is not to destroy demand but to reduce or shift it. </w:t>
      </w:r>
    </w:p>
    <w:p w14:paraId="309A3D56" w14:textId="77777777" w:rsidR="0051059B" w:rsidRDefault="0051059B" w:rsidP="00CE64C2">
      <w:pPr>
        <w:rPr>
          <w:rFonts w:ascii="Arial" w:hAnsi="Arial" w:cs="Times New Roman"/>
        </w:rPr>
      </w:pPr>
    </w:p>
    <w:p w14:paraId="282FE3C3" w14:textId="2CA7847B" w:rsidR="0051059B" w:rsidRPr="00CE64C2" w:rsidRDefault="0051059B" w:rsidP="00CE64C2">
      <w:pPr>
        <w:rPr>
          <w:rFonts w:ascii="Arial" w:hAnsi="Arial" w:cs="Times New Roman"/>
        </w:rPr>
      </w:pPr>
      <w:r w:rsidRPr="00533E39">
        <w:rPr>
          <w:rFonts w:ascii="Arial" w:hAnsi="Arial" w:cs="Times New Roman"/>
          <w:b/>
        </w:rPr>
        <w:t>Value proposition</w:t>
      </w:r>
      <w:r>
        <w:rPr>
          <w:rFonts w:ascii="Arial" w:hAnsi="Arial" w:cs="Times New Roman"/>
        </w:rPr>
        <w:t xml:space="preserve">- the set of benefits or values a company promises to deliver to customers to satisfy their needs. </w:t>
      </w:r>
    </w:p>
    <w:p w14:paraId="63656FC8" w14:textId="77777777" w:rsidR="00CE64C2" w:rsidRPr="00CE64C2" w:rsidRDefault="00CE64C2" w:rsidP="00CE64C2">
      <w:pPr>
        <w:rPr>
          <w:rFonts w:ascii="Arial" w:hAnsi="Arial" w:cs="Times New Roman"/>
        </w:rPr>
      </w:pPr>
    </w:p>
    <w:p w14:paraId="457E30E2" w14:textId="267E4095" w:rsidR="00CE64C2" w:rsidRPr="00CE64C2" w:rsidRDefault="00CE64C2" w:rsidP="00CE64C2">
      <w:pPr>
        <w:rPr>
          <w:rFonts w:ascii="Arial" w:hAnsi="Arial" w:cs="Times New Roman"/>
        </w:rPr>
      </w:pPr>
      <w:r w:rsidRPr="00533E39">
        <w:rPr>
          <w:rFonts w:ascii="Arial" w:hAnsi="Arial" w:cs="Times New Roman"/>
          <w:b/>
        </w:rPr>
        <w:t>Production Concept</w:t>
      </w:r>
      <w:r w:rsidRPr="00CE64C2">
        <w:rPr>
          <w:rFonts w:ascii="Arial" w:hAnsi="Arial" w:cs="Times New Roman"/>
        </w:rPr>
        <w:t xml:space="preserve"> – The idea that customers will </w:t>
      </w:r>
      <w:r w:rsidR="001B2E61" w:rsidRPr="00CE64C2">
        <w:rPr>
          <w:rFonts w:ascii="Arial" w:hAnsi="Arial" w:cs="Times New Roman"/>
        </w:rPr>
        <w:t>favor</w:t>
      </w:r>
      <w:r w:rsidRPr="00CE64C2">
        <w:rPr>
          <w:rFonts w:ascii="Arial" w:hAnsi="Arial" w:cs="Times New Roman"/>
        </w:rPr>
        <w:t xml:space="preserve"> products that are available and highly affordable and that the organization should therefore focus on improving production and distribution efficiency.</w:t>
      </w:r>
    </w:p>
    <w:p w14:paraId="15263727" w14:textId="77777777" w:rsidR="00CE64C2" w:rsidRPr="00CE64C2" w:rsidRDefault="00CE64C2" w:rsidP="00CE64C2">
      <w:pPr>
        <w:rPr>
          <w:rFonts w:ascii="Arial" w:hAnsi="Arial" w:cs="Times New Roman"/>
        </w:rPr>
      </w:pPr>
    </w:p>
    <w:p w14:paraId="761E9FF7" w14:textId="5D4CBD2C" w:rsidR="00CE64C2" w:rsidRPr="00CE64C2" w:rsidRDefault="00CE64C2" w:rsidP="00CE64C2">
      <w:pPr>
        <w:rPr>
          <w:rFonts w:ascii="Arial" w:hAnsi="Arial" w:cs="Times New Roman"/>
        </w:rPr>
      </w:pPr>
      <w:r w:rsidRPr="00533E39">
        <w:rPr>
          <w:rFonts w:ascii="Arial" w:hAnsi="Arial" w:cs="Times New Roman"/>
          <w:b/>
        </w:rPr>
        <w:t>Product Concept</w:t>
      </w:r>
      <w:r w:rsidRPr="00CE64C2">
        <w:rPr>
          <w:rFonts w:ascii="Arial" w:hAnsi="Arial" w:cs="Times New Roman"/>
        </w:rPr>
        <w:t xml:space="preserve"> – The idea that customers will </w:t>
      </w:r>
      <w:r w:rsidR="001B2E61" w:rsidRPr="00CE64C2">
        <w:rPr>
          <w:rFonts w:ascii="Arial" w:hAnsi="Arial" w:cs="Times New Roman"/>
        </w:rPr>
        <w:t>favor</w:t>
      </w:r>
      <w:r w:rsidRPr="00CE64C2">
        <w:rPr>
          <w:rFonts w:ascii="Arial" w:hAnsi="Arial" w:cs="Times New Roman"/>
        </w:rPr>
        <w:t xml:space="preserve"> products that offer the most in quality, performance, and innovation features and that the organization should therefore devote its energy to making continuous product improvements.</w:t>
      </w:r>
    </w:p>
    <w:p w14:paraId="0FEBCDE8" w14:textId="77777777" w:rsidR="00CE64C2" w:rsidRPr="00CE64C2" w:rsidRDefault="00CE64C2" w:rsidP="00CE64C2">
      <w:pPr>
        <w:rPr>
          <w:rFonts w:ascii="Arial" w:hAnsi="Arial" w:cs="Times New Roman"/>
        </w:rPr>
      </w:pPr>
    </w:p>
    <w:p w14:paraId="6446E478" w14:textId="77777777" w:rsidR="00CE64C2" w:rsidRPr="00CE64C2" w:rsidRDefault="00CE64C2" w:rsidP="00CE64C2">
      <w:pPr>
        <w:rPr>
          <w:rFonts w:ascii="Arial" w:hAnsi="Arial" w:cs="Times New Roman"/>
        </w:rPr>
      </w:pPr>
      <w:r w:rsidRPr="00533E39">
        <w:rPr>
          <w:rFonts w:ascii="Arial" w:hAnsi="Arial" w:cs="Times New Roman"/>
          <w:b/>
        </w:rPr>
        <w:lastRenderedPageBreak/>
        <w:t>Selling Concept</w:t>
      </w:r>
      <w:r w:rsidRPr="00CE64C2">
        <w:rPr>
          <w:rFonts w:ascii="Arial" w:hAnsi="Arial" w:cs="Times New Roman"/>
        </w:rPr>
        <w:t xml:space="preserve"> - The idea that customers will not buy enough of the firm’s products unless it undertakes a large-scale selling and promotion effort.</w:t>
      </w:r>
    </w:p>
    <w:p w14:paraId="0EB7A95C" w14:textId="77777777" w:rsidR="00CE64C2" w:rsidRPr="00CE64C2" w:rsidRDefault="00CE64C2" w:rsidP="00CE64C2">
      <w:pPr>
        <w:rPr>
          <w:rFonts w:ascii="Arial" w:hAnsi="Arial" w:cs="Times New Roman"/>
        </w:rPr>
      </w:pPr>
    </w:p>
    <w:p w14:paraId="36E8F920" w14:textId="77777777" w:rsidR="00CE64C2" w:rsidRPr="00CE64C2" w:rsidRDefault="00CE64C2" w:rsidP="00CE64C2">
      <w:pPr>
        <w:rPr>
          <w:rFonts w:ascii="Arial" w:hAnsi="Arial" w:cs="Times New Roman"/>
        </w:rPr>
      </w:pPr>
      <w:r w:rsidRPr="00533E39">
        <w:rPr>
          <w:rFonts w:ascii="Arial" w:hAnsi="Arial" w:cs="Times New Roman"/>
          <w:b/>
        </w:rPr>
        <w:t>Marketing Concept</w:t>
      </w:r>
      <w:r w:rsidRPr="00CE64C2">
        <w:rPr>
          <w:rFonts w:ascii="Arial" w:hAnsi="Arial" w:cs="Times New Roman"/>
        </w:rPr>
        <w:t xml:space="preserve"> – A philosophy that holds that achieving organizational goals depends on knowing the needs and wants of target markets and delivering the desired satisfaction better than competitors do.</w:t>
      </w:r>
    </w:p>
    <w:p w14:paraId="22AA1E23" w14:textId="77777777" w:rsidR="00CE64C2" w:rsidRPr="00CE64C2" w:rsidRDefault="00CE64C2" w:rsidP="00CE64C2">
      <w:pPr>
        <w:rPr>
          <w:rFonts w:ascii="Arial" w:hAnsi="Arial" w:cs="Times New Roman"/>
        </w:rPr>
      </w:pPr>
    </w:p>
    <w:p w14:paraId="7352F290" w14:textId="77777777" w:rsidR="00CE64C2" w:rsidRDefault="00CE64C2" w:rsidP="00CE64C2">
      <w:pPr>
        <w:rPr>
          <w:rFonts w:ascii="Arial" w:hAnsi="Arial" w:cs="Times New Roman"/>
        </w:rPr>
      </w:pPr>
      <w:r w:rsidRPr="00533E39">
        <w:rPr>
          <w:rFonts w:ascii="Arial" w:hAnsi="Arial" w:cs="Times New Roman"/>
          <w:b/>
        </w:rPr>
        <w:t>Societal Marketing Concept</w:t>
      </w:r>
      <w:r w:rsidRPr="00CE64C2">
        <w:rPr>
          <w:rFonts w:ascii="Arial" w:hAnsi="Arial" w:cs="Times New Roman"/>
        </w:rPr>
        <w:t xml:space="preserve"> – The idea that a companies marketing decisions should consider consumers wants, the companies requirements, consumers long-run interests and societies long-run interest.</w:t>
      </w:r>
    </w:p>
    <w:p w14:paraId="1509FD46" w14:textId="77777777" w:rsidR="0051059B" w:rsidRDefault="0051059B" w:rsidP="00CE64C2">
      <w:pPr>
        <w:rPr>
          <w:rFonts w:ascii="Arial" w:hAnsi="Arial" w:cs="Times New Roman"/>
        </w:rPr>
      </w:pPr>
    </w:p>
    <w:p w14:paraId="3B461735" w14:textId="33CFB74B" w:rsidR="0051059B" w:rsidRDefault="0051059B" w:rsidP="00CE64C2">
      <w:pPr>
        <w:rPr>
          <w:rFonts w:ascii="Arial" w:hAnsi="Arial" w:cs="Times New Roman"/>
        </w:rPr>
      </w:pPr>
      <w:r w:rsidRPr="00533E39">
        <w:rPr>
          <w:rFonts w:ascii="Arial" w:hAnsi="Arial" w:cs="Times New Roman"/>
          <w:b/>
        </w:rPr>
        <w:t>The marketing mix-</w:t>
      </w:r>
      <w:r>
        <w:rPr>
          <w:rFonts w:ascii="Arial" w:hAnsi="Arial" w:cs="Times New Roman"/>
        </w:rPr>
        <w:t xml:space="preserve"> is the set of tools (fours Ps) the firm uses to implement its marketing strategy. It includes product, price, promotion and place. </w:t>
      </w:r>
    </w:p>
    <w:p w14:paraId="4F3B5F9C" w14:textId="77777777" w:rsidR="0051059B" w:rsidRPr="00533E39" w:rsidRDefault="0051059B" w:rsidP="00CE64C2">
      <w:pPr>
        <w:rPr>
          <w:rFonts w:ascii="Arial" w:hAnsi="Arial" w:cs="Times New Roman"/>
          <w:b/>
        </w:rPr>
      </w:pPr>
    </w:p>
    <w:p w14:paraId="42B786FF" w14:textId="15C2BACF" w:rsidR="0051059B" w:rsidRPr="00CE64C2" w:rsidRDefault="0051059B" w:rsidP="00CE64C2">
      <w:pPr>
        <w:rPr>
          <w:rFonts w:ascii="Arial" w:hAnsi="Arial" w:cs="Times New Roman"/>
        </w:rPr>
      </w:pPr>
      <w:r w:rsidRPr="00533E39">
        <w:rPr>
          <w:rFonts w:ascii="Arial" w:hAnsi="Arial" w:cs="Times New Roman"/>
          <w:b/>
        </w:rPr>
        <w:t>Integrated marketing program-</w:t>
      </w:r>
      <w:r>
        <w:rPr>
          <w:rFonts w:ascii="Arial" w:hAnsi="Arial" w:cs="Times New Roman"/>
        </w:rPr>
        <w:t xml:space="preserve"> is a comprehensive plan that communicates and delivers the intended value to chosen customers. </w:t>
      </w:r>
    </w:p>
    <w:p w14:paraId="503073F3" w14:textId="77777777" w:rsidR="00CE64C2" w:rsidRPr="00CE64C2" w:rsidRDefault="00CE64C2" w:rsidP="00CE64C2">
      <w:pPr>
        <w:rPr>
          <w:rFonts w:ascii="Arial" w:hAnsi="Arial" w:cs="Times New Roman"/>
        </w:rPr>
      </w:pPr>
    </w:p>
    <w:p w14:paraId="6DDD1202" w14:textId="7CBCEA0B" w:rsidR="00CE64C2" w:rsidRPr="00CE64C2" w:rsidRDefault="00CE64C2" w:rsidP="00CE64C2">
      <w:pPr>
        <w:rPr>
          <w:rFonts w:ascii="Arial" w:hAnsi="Arial" w:cs="Times New Roman"/>
        </w:rPr>
      </w:pPr>
      <w:r w:rsidRPr="00533E39">
        <w:rPr>
          <w:rFonts w:ascii="Arial" w:hAnsi="Arial" w:cs="Times New Roman"/>
          <w:b/>
        </w:rPr>
        <w:t>Customer Relationship Management</w:t>
      </w:r>
      <w:r w:rsidR="008415E7" w:rsidRPr="00533E39">
        <w:rPr>
          <w:rFonts w:ascii="Arial" w:hAnsi="Arial" w:cs="Times New Roman"/>
          <w:b/>
        </w:rPr>
        <w:t xml:space="preserve"> (CRM)</w:t>
      </w:r>
      <w:r w:rsidRPr="00CE64C2">
        <w:rPr>
          <w:rFonts w:ascii="Arial" w:hAnsi="Arial" w:cs="Times New Roman"/>
        </w:rPr>
        <w:t xml:space="preserve"> – The overall process of building and maintaining profitable customer relationships by delivering superior customer satisfaction and value.</w:t>
      </w:r>
    </w:p>
    <w:p w14:paraId="5508C3AC" w14:textId="77777777" w:rsidR="00CE64C2" w:rsidRPr="00CE64C2" w:rsidRDefault="00CE64C2" w:rsidP="00CE64C2">
      <w:pPr>
        <w:rPr>
          <w:rFonts w:ascii="Arial" w:hAnsi="Arial" w:cs="Times New Roman"/>
        </w:rPr>
      </w:pPr>
    </w:p>
    <w:p w14:paraId="4C477B85" w14:textId="77777777" w:rsidR="00CE64C2" w:rsidRPr="00CE64C2" w:rsidRDefault="00CE64C2" w:rsidP="00CE64C2">
      <w:pPr>
        <w:rPr>
          <w:rFonts w:ascii="Arial" w:hAnsi="Arial" w:cs="Times New Roman"/>
        </w:rPr>
      </w:pPr>
      <w:r w:rsidRPr="00533E39">
        <w:rPr>
          <w:rFonts w:ascii="Arial" w:hAnsi="Arial" w:cs="Times New Roman"/>
          <w:b/>
        </w:rPr>
        <w:t>Customer Perceived Value</w:t>
      </w:r>
      <w:r w:rsidRPr="00CE64C2">
        <w:rPr>
          <w:rFonts w:ascii="Arial" w:hAnsi="Arial" w:cs="Times New Roman"/>
        </w:rPr>
        <w:t xml:space="preserve"> – The customers evaluation of the difference between all benefits and all costs of a marketing offer relative to those of competitors offers.</w:t>
      </w:r>
    </w:p>
    <w:p w14:paraId="6D5A7594" w14:textId="77777777" w:rsidR="00CE64C2" w:rsidRPr="00533E39" w:rsidRDefault="00CE64C2" w:rsidP="00CE64C2">
      <w:pPr>
        <w:rPr>
          <w:rFonts w:ascii="Arial" w:hAnsi="Arial" w:cs="Times New Roman"/>
          <w:b/>
        </w:rPr>
      </w:pPr>
    </w:p>
    <w:p w14:paraId="425DADEB" w14:textId="77777777" w:rsidR="00CE64C2" w:rsidRDefault="00CE64C2" w:rsidP="00CE64C2">
      <w:pPr>
        <w:rPr>
          <w:rFonts w:ascii="Arial" w:hAnsi="Arial" w:cs="Times New Roman"/>
        </w:rPr>
      </w:pPr>
      <w:r w:rsidRPr="00533E39">
        <w:rPr>
          <w:rFonts w:ascii="Arial" w:hAnsi="Arial" w:cs="Times New Roman"/>
          <w:b/>
        </w:rPr>
        <w:t xml:space="preserve">Customer Satisfaction </w:t>
      </w:r>
      <w:r w:rsidRPr="00CE64C2">
        <w:rPr>
          <w:rFonts w:ascii="Arial" w:hAnsi="Arial" w:cs="Times New Roman"/>
        </w:rPr>
        <w:t>– The extent to which products perceived performance matches buyer’s expectations.</w:t>
      </w:r>
    </w:p>
    <w:p w14:paraId="766BAD37" w14:textId="77777777" w:rsidR="008415E7" w:rsidRPr="00533E39" w:rsidRDefault="008415E7" w:rsidP="00CE64C2">
      <w:pPr>
        <w:rPr>
          <w:rFonts w:ascii="Arial" w:hAnsi="Arial" w:cs="Times New Roman"/>
          <w:b/>
        </w:rPr>
      </w:pPr>
    </w:p>
    <w:p w14:paraId="3370F068" w14:textId="77777777" w:rsidR="008415E7" w:rsidRPr="00533E39" w:rsidRDefault="008415E7" w:rsidP="00CE64C2">
      <w:pPr>
        <w:rPr>
          <w:rFonts w:ascii="Arial" w:hAnsi="Arial" w:cs="Times New Roman"/>
          <w:b/>
        </w:rPr>
      </w:pPr>
      <w:r w:rsidRPr="00533E39">
        <w:rPr>
          <w:rFonts w:ascii="Arial" w:hAnsi="Arial" w:cs="Times New Roman"/>
          <w:b/>
        </w:rPr>
        <w:t xml:space="preserve">Changing nature of customer relationships- </w:t>
      </w:r>
    </w:p>
    <w:p w14:paraId="7EDFF094" w14:textId="50DF9189" w:rsidR="008415E7" w:rsidRDefault="008415E7" w:rsidP="00CE64C2">
      <w:pPr>
        <w:rPr>
          <w:rFonts w:ascii="Arial" w:hAnsi="Arial" w:cs="Times New Roman"/>
        </w:rPr>
      </w:pPr>
      <w:r w:rsidRPr="008415E7">
        <w:rPr>
          <w:rFonts w:ascii="Arial" w:hAnsi="Arial" w:cs="Times New Roman"/>
        </w:rPr>
        <w:sym w:font="Wingdings" w:char="F0E0"/>
      </w:r>
      <w:r>
        <w:rPr>
          <w:rFonts w:ascii="Arial" w:hAnsi="Arial" w:cs="Times New Roman"/>
        </w:rPr>
        <w:t xml:space="preserve">Relating with more carefully selected customers using selective relationship management to target fewer, more profitable customers. </w:t>
      </w:r>
    </w:p>
    <w:p w14:paraId="1BE115B0" w14:textId="18F28C61" w:rsidR="008415E7" w:rsidRPr="00CE64C2" w:rsidRDefault="008415E7" w:rsidP="00CE64C2">
      <w:pPr>
        <w:rPr>
          <w:rFonts w:ascii="Arial" w:hAnsi="Arial" w:cs="Times New Roman"/>
        </w:rPr>
      </w:pPr>
      <w:r w:rsidRPr="008415E7">
        <w:rPr>
          <w:rFonts w:ascii="Arial" w:hAnsi="Arial" w:cs="Times New Roman"/>
        </w:rPr>
        <w:sym w:font="Wingdings" w:char="F0E0"/>
      </w:r>
      <w:r>
        <w:rPr>
          <w:rFonts w:ascii="Arial" w:hAnsi="Arial" w:cs="Times New Roman"/>
        </w:rPr>
        <w:t xml:space="preserve">Relating more deeply and interactively by incorporating more interactive two-way relationships through blogs, websites, online communities and social networks. </w:t>
      </w:r>
    </w:p>
    <w:p w14:paraId="1EE5F3A7" w14:textId="77777777" w:rsidR="00CE64C2" w:rsidRPr="00CE64C2" w:rsidRDefault="00CE64C2" w:rsidP="00CE64C2">
      <w:pPr>
        <w:rPr>
          <w:rFonts w:ascii="Arial" w:hAnsi="Arial" w:cs="Times New Roman"/>
        </w:rPr>
      </w:pPr>
    </w:p>
    <w:p w14:paraId="76C11AFE" w14:textId="738E87DD" w:rsidR="00CE64C2" w:rsidRPr="00CE64C2" w:rsidRDefault="00CE64C2" w:rsidP="00CE64C2">
      <w:pPr>
        <w:rPr>
          <w:rFonts w:ascii="Arial" w:hAnsi="Arial" w:cs="Times New Roman"/>
        </w:rPr>
      </w:pPr>
      <w:r w:rsidRPr="00533E39">
        <w:rPr>
          <w:rFonts w:ascii="Arial" w:hAnsi="Arial" w:cs="Times New Roman"/>
          <w:b/>
        </w:rPr>
        <w:t>Customer Managed relationships</w:t>
      </w:r>
      <w:r w:rsidRPr="00CE64C2">
        <w:rPr>
          <w:rFonts w:ascii="Arial" w:hAnsi="Arial" w:cs="Times New Roman"/>
        </w:rPr>
        <w:t xml:space="preserve"> – Marketing relationships in which customers, empowered by todays new digital technologies, interact with companies and with each other to shape their relationships with brands.</w:t>
      </w:r>
      <w:r w:rsidR="008415E7">
        <w:rPr>
          <w:rFonts w:ascii="Arial" w:hAnsi="Arial" w:cs="Times New Roman"/>
        </w:rPr>
        <w:t xml:space="preserve"> </w:t>
      </w:r>
    </w:p>
    <w:p w14:paraId="69356D7E" w14:textId="77777777" w:rsidR="00CE64C2" w:rsidRPr="00CE64C2" w:rsidRDefault="00CE64C2" w:rsidP="00CE64C2">
      <w:pPr>
        <w:rPr>
          <w:rFonts w:ascii="Arial" w:hAnsi="Arial" w:cs="Times New Roman"/>
        </w:rPr>
      </w:pPr>
    </w:p>
    <w:p w14:paraId="7AA62CF9" w14:textId="77777777" w:rsidR="00533E39" w:rsidRDefault="00533E39" w:rsidP="00CE64C2">
      <w:pPr>
        <w:rPr>
          <w:rFonts w:ascii="Arial" w:hAnsi="Arial" w:cs="Times New Roman"/>
          <w:b/>
        </w:rPr>
      </w:pPr>
    </w:p>
    <w:p w14:paraId="54185068" w14:textId="77777777" w:rsidR="00533E39" w:rsidRDefault="00533E39" w:rsidP="00CE64C2">
      <w:pPr>
        <w:rPr>
          <w:rFonts w:ascii="Arial" w:hAnsi="Arial" w:cs="Times New Roman"/>
          <w:b/>
        </w:rPr>
      </w:pPr>
    </w:p>
    <w:p w14:paraId="41B67847" w14:textId="77777777" w:rsidR="00CE64C2" w:rsidRPr="00CE64C2" w:rsidRDefault="00CE64C2" w:rsidP="00CE64C2">
      <w:pPr>
        <w:rPr>
          <w:rFonts w:ascii="Arial" w:hAnsi="Arial" w:cs="Times New Roman"/>
        </w:rPr>
      </w:pPr>
      <w:r w:rsidRPr="00533E39">
        <w:rPr>
          <w:rFonts w:ascii="Arial" w:hAnsi="Arial" w:cs="Times New Roman"/>
          <w:b/>
        </w:rPr>
        <w:t>Consumer Generated Marketing</w:t>
      </w:r>
      <w:r w:rsidRPr="00CE64C2">
        <w:rPr>
          <w:rFonts w:ascii="Arial" w:hAnsi="Arial" w:cs="Times New Roman"/>
        </w:rPr>
        <w:t xml:space="preserve"> – Brand exchanges created by consumers themselves – both invited and uninvited – through which consumers are playing an increasing role of shaping their own brand experience and those of other customers.</w:t>
      </w:r>
    </w:p>
    <w:p w14:paraId="10311F27" w14:textId="77777777" w:rsidR="00CE64C2" w:rsidRPr="00533E39" w:rsidRDefault="00CE64C2" w:rsidP="00CE64C2">
      <w:pPr>
        <w:rPr>
          <w:rFonts w:ascii="Arial" w:hAnsi="Arial" w:cs="Times New Roman"/>
          <w:b/>
        </w:rPr>
      </w:pPr>
    </w:p>
    <w:p w14:paraId="4784C919" w14:textId="118A43FC" w:rsidR="00CE64C2" w:rsidRDefault="00CE64C2" w:rsidP="00CE64C2">
      <w:pPr>
        <w:rPr>
          <w:rFonts w:ascii="Arial" w:hAnsi="Arial" w:cs="Times New Roman"/>
        </w:rPr>
      </w:pPr>
      <w:r w:rsidRPr="00533E39">
        <w:rPr>
          <w:rFonts w:ascii="Arial" w:hAnsi="Arial" w:cs="Times New Roman"/>
          <w:b/>
        </w:rPr>
        <w:t>Partner Relationship Management –</w:t>
      </w:r>
      <w:r w:rsidRPr="00CE64C2">
        <w:rPr>
          <w:rFonts w:ascii="Arial" w:hAnsi="Arial" w:cs="Times New Roman"/>
        </w:rPr>
        <w:t xml:space="preserve"> Working closely with partners in other company departments and outside the company to jointly bring more value to customers.</w:t>
      </w:r>
      <w:r w:rsidR="00DE26FA">
        <w:rPr>
          <w:rFonts w:ascii="Arial" w:hAnsi="Arial" w:cs="Times New Roman"/>
        </w:rPr>
        <w:t xml:space="preserve"> </w:t>
      </w:r>
    </w:p>
    <w:p w14:paraId="005EDFC9" w14:textId="0FDCDDCD" w:rsidR="00DE26FA" w:rsidRDefault="00DE26FA" w:rsidP="00CE64C2">
      <w:pPr>
        <w:rPr>
          <w:rFonts w:ascii="Arial" w:hAnsi="Arial" w:cs="Times New Roman"/>
        </w:rPr>
      </w:pPr>
      <w:r w:rsidRPr="00DE26FA">
        <w:rPr>
          <w:rFonts w:ascii="Arial" w:hAnsi="Arial" w:cs="Times New Roman"/>
        </w:rPr>
        <w:sym w:font="Wingdings" w:char="F0E0"/>
      </w:r>
      <w:r>
        <w:rPr>
          <w:rFonts w:ascii="Arial" w:hAnsi="Arial" w:cs="Times New Roman"/>
        </w:rPr>
        <w:t xml:space="preserve"> Supply chain: a channel that stretches from raw material to components to final products to final buyers </w:t>
      </w:r>
    </w:p>
    <w:p w14:paraId="2735AFB5" w14:textId="5CF73C47" w:rsidR="00DE26FA" w:rsidRDefault="00DE26FA" w:rsidP="00CE64C2">
      <w:pPr>
        <w:rPr>
          <w:rFonts w:ascii="Arial" w:hAnsi="Arial" w:cs="Times New Roman"/>
        </w:rPr>
      </w:pPr>
      <w:r w:rsidRPr="00DE26FA">
        <w:rPr>
          <w:rFonts w:ascii="Arial" w:hAnsi="Arial" w:cs="Times New Roman"/>
        </w:rPr>
        <w:sym w:font="Wingdings" w:char="F0E0"/>
      </w:r>
      <w:r>
        <w:rPr>
          <w:rFonts w:ascii="Arial" w:hAnsi="Arial" w:cs="Times New Roman"/>
        </w:rPr>
        <w:t xml:space="preserve"> Supply management </w:t>
      </w:r>
    </w:p>
    <w:p w14:paraId="6EA577F1" w14:textId="6B2A339E" w:rsidR="00DE26FA" w:rsidRDefault="00DE26FA" w:rsidP="00CE64C2">
      <w:pPr>
        <w:rPr>
          <w:rFonts w:ascii="Arial" w:hAnsi="Arial" w:cs="Times New Roman"/>
        </w:rPr>
      </w:pPr>
      <w:r w:rsidRPr="00DE26FA">
        <w:rPr>
          <w:rFonts w:ascii="Arial" w:hAnsi="Arial" w:cs="Times New Roman"/>
        </w:rPr>
        <w:sym w:font="Wingdings" w:char="F0E0"/>
      </w:r>
      <w:r>
        <w:rPr>
          <w:rFonts w:ascii="Arial" w:hAnsi="Arial" w:cs="Times New Roman"/>
        </w:rPr>
        <w:t xml:space="preserve"> Strategic partners </w:t>
      </w:r>
    </w:p>
    <w:p w14:paraId="044877D7" w14:textId="2D279E27" w:rsidR="00DE26FA" w:rsidRPr="00CE64C2" w:rsidRDefault="00DE26FA" w:rsidP="00CE64C2">
      <w:pPr>
        <w:rPr>
          <w:rFonts w:ascii="Arial" w:hAnsi="Arial" w:cs="Times New Roman"/>
        </w:rPr>
      </w:pPr>
      <w:r w:rsidRPr="00DE26FA">
        <w:rPr>
          <w:rFonts w:ascii="Arial" w:hAnsi="Arial" w:cs="Times New Roman"/>
        </w:rPr>
        <w:sym w:font="Wingdings" w:char="F0E0"/>
      </w:r>
      <w:r>
        <w:rPr>
          <w:rFonts w:ascii="Arial" w:hAnsi="Arial" w:cs="Times New Roman"/>
        </w:rPr>
        <w:t xml:space="preserve"> Strategic alliances </w:t>
      </w:r>
    </w:p>
    <w:p w14:paraId="4C23AB2F" w14:textId="77777777" w:rsidR="00CE64C2" w:rsidRPr="00CE64C2" w:rsidRDefault="00CE64C2" w:rsidP="00CE64C2">
      <w:pPr>
        <w:rPr>
          <w:rFonts w:ascii="Arial" w:hAnsi="Arial" w:cs="Times New Roman"/>
        </w:rPr>
      </w:pPr>
    </w:p>
    <w:p w14:paraId="0F6B0185" w14:textId="77777777" w:rsidR="00CE64C2" w:rsidRPr="00CE64C2" w:rsidRDefault="00CE64C2" w:rsidP="00CE64C2">
      <w:pPr>
        <w:rPr>
          <w:rFonts w:ascii="Arial" w:hAnsi="Arial" w:cs="Times New Roman"/>
        </w:rPr>
      </w:pPr>
      <w:r w:rsidRPr="00533E39">
        <w:rPr>
          <w:rFonts w:ascii="Arial" w:hAnsi="Arial" w:cs="Times New Roman"/>
          <w:b/>
        </w:rPr>
        <w:t>Customers Lifetime Value –</w:t>
      </w:r>
      <w:r w:rsidRPr="00CE64C2">
        <w:rPr>
          <w:rFonts w:ascii="Arial" w:hAnsi="Arial" w:cs="Times New Roman"/>
        </w:rPr>
        <w:t xml:space="preserve"> The value of the entire stream of purchases that the customers would make over the lifetime of patronage.</w:t>
      </w:r>
    </w:p>
    <w:p w14:paraId="1725FDD2" w14:textId="77777777" w:rsidR="00CE64C2" w:rsidRPr="00CE64C2" w:rsidRDefault="00CE64C2" w:rsidP="00CE64C2">
      <w:pPr>
        <w:rPr>
          <w:rFonts w:ascii="Arial" w:hAnsi="Arial" w:cs="Times New Roman"/>
        </w:rPr>
      </w:pPr>
    </w:p>
    <w:p w14:paraId="2787251A" w14:textId="77777777" w:rsidR="00CE64C2" w:rsidRPr="00CE64C2" w:rsidRDefault="00CE64C2" w:rsidP="00CE64C2">
      <w:pPr>
        <w:rPr>
          <w:rFonts w:ascii="Arial" w:hAnsi="Arial" w:cs="Times New Roman"/>
        </w:rPr>
      </w:pPr>
      <w:r w:rsidRPr="00533E39">
        <w:rPr>
          <w:rFonts w:ascii="Arial" w:hAnsi="Arial" w:cs="Times New Roman"/>
          <w:b/>
        </w:rPr>
        <w:t>Share of Customer</w:t>
      </w:r>
      <w:r w:rsidRPr="00CE64C2">
        <w:rPr>
          <w:rFonts w:ascii="Arial" w:hAnsi="Arial" w:cs="Times New Roman"/>
        </w:rPr>
        <w:t xml:space="preserve"> – The portion of the customers purchasing that a company gets in its product categories.</w:t>
      </w:r>
    </w:p>
    <w:p w14:paraId="06A718B0" w14:textId="77777777" w:rsidR="00CE64C2" w:rsidRPr="00CE64C2" w:rsidRDefault="00CE64C2" w:rsidP="00CE64C2">
      <w:pPr>
        <w:rPr>
          <w:rFonts w:ascii="Arial" w:hAnsi="Arial" w:cs="Times New Roman"/>
        </w:rPr>
      </w:pPr>
    </w:p>
    <w:p w14:paraId="40920FA2" w14:textId="619FB1F0" w:rsidR="00CE64C2" w:rsidRDefault="00CE64C2" w:rsidP="00CE64C2">
      <w:pPr>
        <w:rPr>
          <w:rFonts w:ascii="Arial" w:hAnsi="Arial" w:cs="Times New Roman"/>
        </w:rPr>
      </w:pPr>
      <w:r w:rsidRPr="00533E39">
        <w:rPr>
          <w:rFonts w:ascii="Arial" w:hAnsi="Arial" w:cs="Times New Roman"/>
          <w:b/>
        </w:rPr>
        <w:t>Customer Equity</w:t>
      </w:r>
      <w:r w:rsidRPr="00CE64C2">
        <w:rPr>
          <w:rFonts w:ascii="Arial" w:hAnsi="Arial" w:cs="Times New Roman"/>
        </w:rPr>
        <w:t xml:space="preserve"> – The total combined customer lifetime values of all of the company’s current and potential customers.</w:t>
      </w:r>
    </w:p>
    <w:p w14:paraId="467A2332" w14:textId="77777777" w:rsidR="00EA4B38" w:rsidRDefault="00EA4B38" w:rsidP="00CE64C2">
      <w:pPr>
        <w:rPr>
          <w:rFonts w:ascii="Arial" w:hAnsi="Arial" w:cs="Times New Roman"/>
        </w:rPr>
      </w:pPr>
    </w:p>
    <w:p w14:paraId="20607197" w14:textId="77777777" w:rsidR="00EA4B38" w:rsidRDefault="00EA4B38" w:rsidP="00CE64C2">
      <w:pPr>
        <w:rPr>
          <w:rFonts w:ascii="Arial" w:hAnsi="Arial" w:cs="Times New Roman"/>
        </w:rPr>
      </w:pPr>
      <w:r w:rsidRPr="00533E39">
        <w:rPr>
          <w:rFonts w:ascii="Arial" w:hAnsi="Arial" w:cs="Times New Roman"/>
          <w:b/>
        </w:rPr>
        <w:t>Building customer equity</w:t>
      </w:r>
      <w:r>
        <w:rPr>
          <w:rFonts w:ascii="Arial" w:hAnsi="Arial" w:cs="Times New Roman"/>
        </w:rPr>
        <w:t xml:space="preserve">- </w:t>
      </w:r>
    </w:p>
    <w:p w14:paraId="56A51B4A" w14:textId="0D09BC96" w:rsidR="00EA4B38" w:rsidRDefault="00EA4B38" w:rsidP="00CE64C2">
      <w:pPr>
        <w:rPr>
          <w:rFonts w:ascii="Arial" w:hAnsi="Arial" w:cs="Times New Roman"/>
        </w:rPr>
      </w:pPr>
      <w:r w:rsidRPr="00EA4B38">
        <w:rPr>
          <w:rFonts w:ascii="Arial" w:hAnsi="Arial" w:cs="Times New Roman"/>
        </w:rPr>
        <w:sym w:font="Wingdings" w:char="F0E0"/>
      </w:r>
      <w:r>
        <w:rPr>
          <w:rFonts w:ascii="Arial" w:hAnsi="Arial" w:cs="Times New Roman"/>
        </w:rPr>
        <w:t>Building the right relationships with the right customers involves treating customers as assets that need to be managed and maximized.</w:t>
      </w:r>
    </w:p>
    <w:p w14:paraId="7E3F9C31" w14:textId="4D9D8F33" w:rsidR="00EA4B38" w:rsidRDefault="00EA4B38" w:rsidP="00CE64C2">
      <w:pPr>
        <w:rPr>
          <w:rFonts w:ascii="Arial" w:hAnsi="Arial" w:cs="Times New Roman"/>
        </w:rPr>
      </w:pPr>
      <w:r w:rsidRPr="00EA4B38">
        <w:rPr>
          <w:rFonts w:ascii="Arial" w:hAnsi="Arial" w:cs="Times New Roman"/>
        </w:rPr>
        <w:sym w:font="Wingdings" w:char="F0E0"/>
      </w:r>
      <w:r>
        <w:rPr>
          <w:rFonts w:ascii="Arial" w:hAnsi="Arial" w:cs="Times New Roman"/>
        </w:rPr>
        <w:t xml:space="preserve"> Different types of customers require different relationship management strategies (build the right relationship with the right customers)</w:t>
      </w:r>
    </w:p>
    <w:p w14:paraId="308B7B55" w14:textId="77777777" w:rsidR="00EA4B38" w:rsidRDefault="00EA4B38" w:rsidP="00CE64C2">
      <w:pPr>
        <w:rPr>
          <w:rFonts w:ascii="Arial" w:hAnsi="Arial" w:cs="Times New Roman"/>
        </w:rPr>
      </w:pPr>
    </w:p>
    <w:p w14:paraId="1BB9F924" w14:textId="77777777" w:rsidR="00EA4B38" w:rsidRDefault="00EA4B38" w:rsidP="00CE64C2">
      <w:pPr>
        <w:rPr>
          <w:rFonts w:ascii="Arial" w:hAnsi="Arial" w:cs="Times New Roman"/>
        </w:rPr>
      </w:pPr>
    </w:p>
    <w:p w14:paraId="7207439E" w14:textId="2DEE5021" w:rsidR="00EA4B38" w:rsidRDefault="00EA4B38" w:rsidP="00CE64C2">
      <w:pPr>
        <w:rPr>
          <w:rFonts w:ascii="Arial" w:hAnsi="Arial" w:cs="Times New Roman"/>
        </w:rPr>
      </w:pPr>
      <w:r>
        <w:rPr>
          <w:noProof/>
        </w:rPr>
        <mc:AlternateContent>
          <mc:Choice Requires="wpg">
            <w:drawing>
              <wp:inline distT="0" distB="0" distL="0" distR="0" wp14:anchorId="2A84E02D" wp14:editId="0745D7E9">
                <wp:extent cx="6515100" cy="2743200"/>
                <wp:effectExtent l="0" t="0" r="12700" b="0"/>
                <wp:docPr id="2" name="Group 4"/>
                <wp:cNvGraphicFramePr/>
                <a:graphic xmlns:a="http://schemas.openxmlformats.org/drawingml/2006/main">
                  <a:graphicData uri="http://schemas.microsoft.com/office/word/2010/wordprocessingGroup">
                    <wpg:wgp>
                      <wpg:cNvGrpSpPr/>
                      <wpg:grpSpPr bwMode="auto">
                        <a:xfrm>
                          <a:off x="0" y="0"/>
                          <a:ext cx="6515100" cy="2743200"/>
                          <a:chOff x="99" y="-87"/>
                          <a:chExt cx="5570" cy="3307"/>
                        </a:xfrm>
                      </wpg:grpSpPr>
                      <wps:wsp>
                        <wps:cNvPr id="3" name="Rectangle 3"/>
                        <wps:cNvSpPr>
                          <a:spLocks noChangeArrowheads="1"/>
                        </wps:cNvSpPr>
                        <wps:spPr bwMode="auto">
                          <a:xfrm>
                            <a:off x="1412" y="0"/>
                            <a:ext cx="265" cy="1125"/>
                          </a:xfrm>
                          <a:prstGeom prst="rect">
                            <a:avLst/>
                          </a:prstGeom>
                          <a:solidFill>
                            <a:srgbClr val="FFFF66"/>
                          </a:solidFill>
                          <a:ln w="12700">
                            <a:noFill/>
                            <a:miter lim="800000"/>
                            <a:headEnd/>
                            <a:tailEnd/>
                          </a:ln>
                          <a:effectLst>
                            <a:outerShdw dist="35921" dir="2700000" algn="ctr" rotWithShape="0">
                              <a:schemeClr val="tx1"/>
                            </a:outerShdw>
                          </a:effectLst>
                        </wps:spPr>
                        <wps:txbx>
                          <w:txbxContent>
                            <w:p w14:paraId="11F0EB83" w14:textId="77777777" w:rsidR="0054646F" w:rsidRDefault="0054646F" w:rsidP="00EA4B38">
                              <w:pPr>
                                <w:rPr>
                                  <w:rFonts w:eastAsia="Times New Roman" w:cs="Times New Roman"/>
                                </w:rPr>
                              </w:pPr>
                            </w:p>
                          </w:txbxContent>
                        </wps:txbx>
                        <wps:bodyPr wrap="none" anchor="ctr"/>
                      </wps:wsp>
                      <wps:wsp>
                        <wps:cNvPr id="8" name="Rectangle 8"/>
                        <wps:cNvSpPr>
                          <a:spLocks noChangeArrowheads="1"/>
                        </wps:cNvSpPr>
                        <wps:spPr bwMode="auto">
                          <a:xfrm>
                            <a:off x="1412" y="1196"/>
                            <a:ext cx="265" cy="1123"/>
                          </a:xfrm>
                          <a:prstGeom prst="rect">
                            <a:avLst/>
                          </a:prstGeom>
                          <a:solidFill>
                            <a:srgbClr val="FFFF66"/>
                          </a:solidFill>
                          <a:ln w="12700">
                            <a:noFill/>
                            <a:miter lim="800000"/>
                            <a:headEnd/>
                            <a:tailEnd/>
                          </a:ln>
                          <a:effectLst>
                            <a:outerShdw dist="35921" dir="2700000" algn="ctr" rotWithShape="0">
                              <a:schemeClr val="tx1"/>
                            </a:outerShdw>
                          </a:effectLst>
                        </wps:spPr>
                        <wps:txbx>
                          <w:txbxContent>
                            <w:p w14:paraId="0BAEFADE" w14:textId="77777777" w:rsidR="0054646F" w:rsidRDefault="0054646F" w:rsidP="00EA4B38">
                              <w:pPr>
                                <w:rPr>
                                  <w:rFonts w:eastAsia="Times New Roman" w:cs="Times New Roman"/>
                                </w:rPr>
                              </w:pPr>
                            </w:p>
                          </w:txbxContent>
                        </wps:txbx>
                        <wps:bodyPr wrap="none" anchor="ctr"/>
                      </wps:wsp>
                      <wps:wsp>
                        <wps:cNvPr id="10" name="Rectangle 10"/>
                        <wps:cNvSpPr>
                          <a:spLocks noChangeArrowheads="1"/>
                        </wps:cNvSpPr>
                        <wps:spPr bwMode="auto">
                          <a:xfrm>
                            <a:off x="3479" y="0"/>
                            <a:ext cx="265" cy="1125"/>
                          </a:xfrm>
                          <a:prstGeom prst="rect">
                            <a:avLst/>
                          </a:prstGeom>
                          <a:solidFill>
                            <a:srgbClr val="FFFF66"/>
                          </a:solidFill>
                          <a:ln w="12700">
                            <a:noFill/>
                            <a:miter lim="800000"/>
                            <a:headEnd/>
                            <a:tailEnd/>
                          </a:ln>
                          <a:effectLst>
                            <a:outerShdw dist="35921" dir="2700000" algn="ctr" rotWithShape="0">
                              <a:schemeClr val="tx1"/>
                            </a:outerShdw>
                          </a:effectLst>
                        </wps:spPr>
                        <wps:txbx>
                          <w:txbxContent>
                            <w:p w14:paraId="2F9CF2E2" w14:textId="77777777" w:rsidR="0054646F" w:rsidRDefault="0054646F" w:rsidP="00EA4B38">
                              <w:pPr>
                                <w:rPr>
                                  <w:rFonts w:eastAsia="Times New Roman" w:cs="Times New Roman"/>
                                </w:rPr>
                              </w:pPr>
                            </w:p>
                          </w:txbxContent>
                        </wps:txbx>
                        <wps:bodyPr wrap="none" anchor="ctr"/>
                      </wps:wsp>
                      <wps:wsp>
                        <wps:cNvPr id="11" name="Rectangle 11"/>
                        <wps:cNvSpPr>
                          <a:spLocks noChangeArrowheads="1"/>
                        </wps:cNvSpPr>
                        <wps:spPr bwMode="auto">
                          <a:xfrm>
                            <a:off x="3479" y="1196"/>
                            <a:ext cx="265" cy="1123"/>
                          </a:xfrm>
                          <a:prstGeom prst="rect">
                            <a:avLst/>
                          </a:prstGeom>
                          <a:solidFill>
                            <a:srgbClr val="FFFF66"/>
                          </a:solidFill>
                          <a:ln w="12700">
                            <a:noFill/>
                            <a:miter lim="800000"/>
                            <a:headEnd/>
                            <a:tailEnd/>
                          </a:ln>
                          <a:effectLst>
                            <a:outerShdw dist="35921" dir="2700000" algn="ctr" rotWithShape="0">
                              <a:schemeClr val="tx1"/>
                            </a:outerShdw>
                          </a:effectLst>
                        </wps:spPr>
                        <wps:txbx>
                          <w:txbxContent>
                            <w:p w14:paraId="375A41B1" w14:textId="77777777" w:rsidR="0054646F" w:rsidRDefault="0054646F" w:rsidP="00EA4B38">
                              <w:pPr>
                                <w:rPr>
                                  <w:rFonts w:eastAsia="Times New Roman" w:cs="Times New Roman"/>
                                </w:rPr>
                              </w:pPr>
                            </w:p>
                          </w:txbxContent>
                        </wps:txbx>
                        <wps:bodyPr wrap="none" anchor="ctr"/>
                      </wps:wsp>
                      <wps:wsp>
                        <wps:cNvPr id="12" name="Rectangle 12"/>
                        <wps:cNvSpPr>
                          <a:spLocks noChangeArrowheads="1"/>
                        </wps:cNvSpPr>
                        <wps:spPr bwMode="auto">
                          <a:xfrm>
                            <a:off x="2508" y="2842"/>
                            <a:ext cx="2101"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6671ABA5" w14:textId="77777777" w:rsidR="0054646F" w:rsidRPr="00533E39" w:rsidRDefault="0054646F" w:rsidP="00EA4B38">
                              <w:pPr>
                                <w:pStyle w:val="NormalWeb"/>
                                <w:kinsoku w:val="0"/>
                                <w:overflowPunct w:val="0"/>
                                <w:spacing w:before="0" w:beforeAutospacing="0" w:after="0" w:afterAutospacing="0"/>
                                <w:jc w:val="center"/>
                                <w:rPr>
                                  <w:sz w:val="28"/>
                                  <w:szCs w:val="28"/>
                                </w:rPr>
                              </w:pPr>
                              <w:r w:rsidRPr="00533E39">
                                <w:rPr>
                                  <w:kern w:val="24"/>
                                  <w:sz w:val="28"/>
                                  <w:szCs w:val="28"/>
                                </w:rPr>
                                <w:t>Projected loyalty</w:t>
                              </w:r>
                            </w:p>
                          </w:txbxContent>
                        </wps:txbx>
                        <wps:bodyPr wrap="square" lIns="90485" tIns="44448" rIns="90485" bIns="44448">
                          <a:noAutofit/>
                        </wps:bodyPr>
                      </wps:wsp>
                      <wps:wsp>
                        <wps:cNvPr id="13" name="Rectangle 13"/>
                        <wps:cNvSpPr>
                          <a:spLocks noChangeArrowheads="1"/>
                        </wps:cNvSpPr>
                        <wps:spPr bwMode="auto">
                          <a:xfrm>
                            <a:off x="816" y="445"/>
                            <a:ext cx="525"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00237AA7" w14:textId="77777777" w:rsidR="0054646F" w:rsidRDefault="0054646F" w:rsidP="00EA4B38">
                              <w:pPr>
                                <w:pStyle w:val="NormalWeb"/>
                                <w:kinsoku w:val="0"/>
                                <w:overflowPunct w:val="0"/>
                                <w:spacing w:before="0" w:beforeAutospacing="0" w:after="0" w:afterAutospacing="0"/>
                              </w:pPr>
                              <w:r>
                                <w:rPr>
                                  <w:kern w:val="24"/>
                                </w:rPr>
                                <w:t>High</w:t>
                              </w:r>
                            </w:p>
                          </w:txbxContent>
                        </wps:txbx>
                        <wps:bodyPr wrap="square" lIns="90485" tIns="44448" rIns="90485" bIns="44448">
                          <a:noAutofit/>
                        </wps:bodyPr>
                      </wps:wsp>
                      <wps:wsp>
                        <wps:cNvPr id="14" name="Rectangle 14"/>
                        <wps:cNvSpPr>
                          <a:spLocks noChangeArrowheads="1"/>
                        </wps:cNvSpPr>
                        <wps:spPr bwMode="auto">
                          <a:xfrm>
                            <a:off x="99" y="957"/>
                            <a:ext cx="1219" cy="6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64C2B3F1" w14:textId="77777777" w:rsidR="0054646F" w:rsidRPr="00533E39" w:rsidRDefault="0054646F" w:rsidP="00EA4B38">
                              <w:pPr>
                                <w:pStyle w:val="NormalWeb"/>
                                <w:kinsoku w:val="0"/>
                                <w:overflowPunct w:val="0"/>
                                <w:spacing w:before="0" w:beforeAutospacing="0" w:after="0" w:afterAutospacing="0"/>
                                <w:rPr>
                                  <w:sz w:val="28"/>
                                  <w:szCs w:val="28"/>
                                </w:rPr>
                              </w:pPr>
                              <w:r w:rsidRPr="00533E39">
                                <w:rPr>
                                  <w:kern w:val="24"/>
                                  <w:sz w:val="28"/>
                                  <w:szCs w:val="28"/>
                                </w:rPr>
                                <w:t>Profitability</w:t>
                              </w:r>
                            </w:p>
                          </w:txbxContent>
                        </wps:txbx>
                        <wps:bodyPr wrap="square" lIns="90485" tIns="44448" rIns="90485" bIns="44448">
                          <a:noAutofit/>
                        </wps:bodyPr>
                      </wps:wsp>
                      <wps:wsp>
                        <wps:cNvPr id="15" name="Rectangle 15"/>
                        <wps:cNvSpPr>
                          <a:spLocks noChangeArrowheads="1"/>
                        </wps:cNvSpPr>
                        <wps:spPr bwMode="auto">
                          <a:xfrm>
                            <a:off x="816" y="1549"/>
                            <a:ext cx="576"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8F6CF9B" w14:textId="77777777" w:rsidR="0054646F" w:rsidRDefault="0054646F" w:rsidP="00EA4B38">
                              <w:pPr>
                                <w:pStyle w:val="NormalWeb"/>
                                <w:kinsoku w:val="0"/>
                                <w:overflowPunct w:val="0"/>
                                <w:spacing w:before="0" w:beforeAutospacing="0" w:after="0" w:afterAutospacing="0"/>
                              </w:pPr>
                              <w:r>
                                <w:rPr>
                                  <w:kern w:val="24"/>
                                </w:rPr>
                                <w:t>Low</w:t>
                              </w:r>
                            </w:p>
                          </w:txbxContent>
                        </wps:txbx>
                        <wps:bodyPr wrap="square" lIns="90485" tIns="44448" rIns="90485" bIns="44448">
                          <a:noAutofit/>
                        </wps:bodyPr>
                      </wps:wsp>
                      <wps:wsp>
                        <wps:cNvPr id="16" name="Rectangle 16"/>
                        <wps:cNvSpPr>
                          <a:spLocks noChangeArrowheads="1"/>
                        </wps:cNvSpPr>
                        <wps:spPr bwMode="auto">
                          <a:xfrm>
                            <a:off x="3888" y="2339"/>
                            <a:ext cx="1311"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1FEFFA73" w14:textId="77777777" w:rsidR="0054646F" w:rsidRDefault="0054646F" w:rsidP="00EA4B38">
                              <w:pPr>
                                <w:pStyle w:val="NormalWeb"/>
                                <w:kinsoku w:val="0"/>
                                <w:overflowPunct w:val="0"/>
                                <w:spacing w:before="0" w:beforeAutospacing="0" w:after="0" w:afterAutospacing="0"/>
                                <w:jc w:val="center"/>
                              </w:pPr>
                              <w:r>
                                <w:rPr>
                                  <w:kern w:val="24"/>
                                </w:rPr>
                                <w:t>Long-term customers</w:t>
                              </w:r>
                            </w:p>
                          </w:txbxContent>
                        </wps:txbx>
                        <wps:bodyPr wrap="square" lIns="90485" tIns="44448" rIns="90485" bIns="44448">
                          <a:noAutofit/>
                        </wps:bodyPr>
                      </wps:wsp>
                      <wps:wsp>
                        <wps:cNvPr id="17" name="Rectangle 17"/>
                        <wps:cNvSpPr>
                          <a:spLocks noChangeArrowheads="1"/>
                        </wps:cNvSpPr>
                        <wps:spPr bwMode="auto">
                          <a:xfrm>
                            <a:off x="1657" y="2342"/>
                            <a:ext cx="1475"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E5ECA67" w14:textId="77777777" w:rsidR="0054646F" w:rsidRDefault="0054646F" w:rsidP="00EA4B38">
                              <w:pPr>
                                <w:pStyle w:val="NormalWeb"/>
                                <w:kinsoku w:val="0"/>
                                <w:overflowPunct w:val="0"/>
                                <w:spacing w:before="0" w:beforeAutospacing="0" w:after="0" w:afterAutospacing="0"/>
                                <w:jc w:val="center"/>
                              </w:pPr>
                              <w:r>
                                <w:rPr>
                                  <w:kern w:val="24"/>
                                </w:rPr>
                                <w:t>Short-term customers</w:t>
                              </w:r>
                            </w:p>
                          </w:txbxContent>
                        </wps:txbx>
                        <wps:bodyPr wrap="square" lIns="90485" tIns="44448" rIns="90485" bIns="44448">
                          <a:noAutofit/>
                        </wps:bodyPr>
                      </wps:wsp>
                      <wps:wsp>
                        <wps:cNvPr id="18" name="Rectangle 18"/>
                        <wps:cNvSpPr>
                          <a:spLocks noChangeArrowheads="1"/>
                        </wps:cNvSpPr>
                        <wps:spPr bwMode="auto">
                          <a:xfrm>
                            <a:off x="1691" y="348"/>
                            <a:ext cx="1819" cy="9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3FDBDEFF" w14:textId="32BADC7A" w:rsidR="0054646F" w:rsidRPr="00533E39" w:rsidRDefault="0054646F" w:rsidP="00EA4B38">
                              <w:pPr>
                                <w:pStyle w:val="NormalWeb"/>
                                <w:kinsoku w:val="0"/>
                                <w:overflowPunct w:val="0"/>
                                <w:spacing w:before="0" w:beforeAutospacing="0" w:after="0" w:afterAutospacing="0"/>
                                <w:jc w:val="center"/>
                                <w:rPr>
                                  <w:sz w:val="24"/>
                                  <w:szCs w:val="24"/>
                                </w:rPr>
                              </w:pPr>
                              <w:r w:rsidRPr="00533E39">
                                <w:rPr>
                                  <w:color w:val="000000"/>
                                  <w:kern w:val="24"/>
                                  <w:sz w:val="24"/>
                                  <w:szCs w:val="24"/>
                                </w:rPr>
                                <w:t xml:space="preserve"> Good fit between company’s offerings and customer’s needs; high profit potential</w:t>
                              </w:r>
                            </w:p>
                          </w:txbxContent>
                        </wps:txbx>
                        <wps:bodyPr wrap="square" lIns="90485" tIns="44448" rIns="90485" bIns="44448">
                          <a:noAutofit/>
                        </wps:bodyPr>
                      </wps:wsp>
                      <wps:wsp>
                        <wps:cNvPr id="19" name="Rectangle 19"/>
                        <wps:cNvSpPr>
                          <a:spLocks noChangeArrowheads="1"/>
                        </wps:cNvSpPr>
                        <wps:spPr bwMode="auto">
                          <a:xfrm>
                            <a:off x="3780" y="1567"/>
                            <a:ext cx="1889" cy="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72C13AB" w14:textId="1511C774" w:rsidR="0054646F" w:rsidRPr="00533E39" w:rsidRDefault="0054646F" w:rsidP="00EA4B38">
                              <w:pPr>
                                <w:pStyle w:val="NormalWeb"/>
                                <w:kinsoku w:val="0"/>
                                <w:overflowPunct w:val="0"/>
                                <w:spacing w:before="0" w:beforeAutospacing="0" w:after="0" w:afterAutospacing="0"/>
                                <w:jc w:val="center"/>
                                <w:rPr>
                                  <w:sz w:val="24"/>
                                  <w:szCs w:val="24"/>
                                </w:rPr>
                              </w:pPr>
                              <w:r>
                                <w:rPr>
                                  <w:color w:val="000000"/>
                                  <w:kern w:val="24"/>
                                  <w:sz w:val="32"/>
                                  <w:szCs w:val="32"/>
                                </w:rPr>
                                <w:t xml:space="preserve"> </w:t>
                              </w:r>
                              <w:r w:rsidRPr="00533E39">
                                <w:rPr>
                                  <w:color w:val="000000"/>
                                  <w:kern w:val="24"/>
                                  <w:sz w:val="24"/>
                                  <w:szCs w:val="24"/>
                                </w:rPr>
                                <w:t>Limited fit between company’s offerings and customer’s needs; low profit potential</w:t>
                              </w:r>
                            </w:p>
                          </w:txbxContent>
                        </wps:txbx>
                        <wps:bodyPr wrap="square" lIns="90485" tIns="44448" rIns="90485" bIns="44448">
                          <a:noAutofit/>
                        </wps:bodyPr>
                      </wps:wsp>
                      <wps:wsp>
                        <wps:cNvPr id="20" name="Rectangle 20"/>
                        <wps:cNvSpPr>
                          <a:spLocks noChangeArrowheads="1"/>
                        </wps:cNvSpPr>
                        <wps:spPr bwMode="auto">
                          <a:xfrm>
                            <a:off x="1592" y="1567"/>
                            <a:ext cx="1890" cy="1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26A11098" w14:textId="4316AB57" w:rsidR="0054646F" w:rsidRPr="00533E39" w:rsidRDefault="0054646F" w:rsidP="00EA4B38">
                              <w:pPr>
                                <w:pStyle w:val="NormalWeb"/>
                                <w:kinsoku w:val="0"/>
                                <w:overflowPunct w:val="0"/>
                                <w:spacing w:before="0" w:beforeAutospacing="0" w:after="0" w:afterAutospacing="0"/>
                                <w:jc w:val="center"/>
                                <w:rPr>
                                  <w:sz w:val="24"/>
                                  <w:szCs w:val="24"/>
                                </w:rPr>
                              </w:pPr>
                              <w:r w:rsidRPr="00533E39">
                                <w:rPr>
                                  <w:color w:val="000000"/>
                                  <w:kern w:val="24"/>
                                  <w:sz w:val="24"/>
                                  <w:szCs w:val="24"/>
                                </w:rPr>
                                <w:t xml:space="preserve"> Little fit between company’s offerings and customer’s needs; lowest profit potential</w:t>
                              </w:r>
                            </w:p>
                          </w:txbxContent>
                        </wps:txbx>
                        <wps:bodyPr wrap="square" lIns="90485" tIns="44448" rIns="90485" bIns="44448">
                          <a:noAutofit/>
                        </wps:bodyPr>
                      </wps:wsp>
                      <wps:wsp>
                        <wps:cNvPr id="21" name="Rectangle 21"/>
                        <wps:cNvSpPr>
                          <a:spLocks noChangeArrowheads="1"/>
                        </wps:cNvSpPr>
                        <wps:spPr bwMode="auto">
                          <a:xfrm>
                            <a:off x="3681" y="348"/>
                            <a:ext cx="1889" cy="9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14:paraId="6A048DF8" w14:textId="10D3D648" w:rsidR="0054646F" w:rsidRPr="00533E39" w:rsidRDefault="0054646F" w:rsidP="00EA4B38">
                              <w:pPr>
                                <w:pStyle w:val="NormalWeb"/>
                                <w:kinsoku w:val="0"/>
                                <w:overflowPunct w:val="0"/>
                                <w:spacing w:before="0" w:beforeAutospacing="0" w:after="0" w:afterAutospacing="0"/>
                                <w:jc w:val="center"/>
                                <w:rPr>
                                  <w:sz w:val="24"/>
                                  <w:szCs w:val="24"/>
                                </w:rPr>
                              </w:pPr>
                              <w:r>
                                <w:rPr>
                                  <w:color w:val="000000"/>
                                  <w:kern w:val="24"/>
                                  <w:sz w:val="32"/>
                                  <w:szCs w:val="32"/>
                                </w:rPr>
                                <w:t xml:space="preserve"> </w:t>
                              </w:r>
                              <w:r w:rsidRPr="00533E39">
                                <w:rPr>
                                  <w:color w:val="000000"/>
                                  <w:kern w:val="24"/>
                                  <w:sz w:val="24"/>
                                  <w:szCs w:val="24"/>
                                </w:rPr>
                                <w:t>Good fit between company’s offerings and customer’s needs; highest profit potential</w:t>
                              </w:r>
                            </w:p>
                          </w:txbxContent>
                        </wps:txbx>
                        <wps:bodyPr wrap="square" lIns="90485" tIns="44448" rIns="90485" bIns="44448">
                          <a:noAutofit/>
                        </wps:bodyPr>
                      </wps:wsp>
                      <wps:wsp>
                        <wps:cNvPr id="22" name="Text Box 19"/>
                        <wps:cNvSpPr txBox="1">
                          <a:spLocks noChangeArrowheads="1"/>
                        </wps:cNvSpPr>
                        <wps:spPr bwMode="auto">
                          <a:xfrm>
                            <a:off x="1824" y="1144"/>
                            <a:ext cx="1440" cy="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23DDF" w14:textId="21A7C1EB" w:rsidR="0054646F" w:rsidRPr="00533E39" w:rsidRDefault="0054646F" w:rsidP="00EA4B38">
                              <w:pPr>
                                <w:pStyle w:val="NormalWeb"/>
                                <w:spacing w:before="240" w:beforeAutospacing="0" w:after="0" w:afterAutospacing="0"/>
                                <w:jc w:val="center"/>
                                <w:rPr>
                                  <w:sz w:val="24"/>
                                  <w:szCs w:val="24"/>
                                </w:rPr>
                              </w:pPr>
                              <w:r w:rsidRPr="00533E39">
                                <w:rPr>
                                  <w:rFonts w:ascii="Tahoma" w:hAnsi="Tahoma" w:cs="ヒラギノ角ゴ Pro W3"/>
                                  <w:color w:val="000000"/>
                                  <w:kern w:val="24"/>
                                  <w:sz w:val="24"/>
                                  <w:szCs w:val="24"/>
                                </w:rPr>
                                <w:t xml:space="preserve"> Strangers</w:t>
                              </w:r>
                            </w:p>
                          </w:txbxContent>
                        </wps:txbx>
                        <wps:bodyPr wrap="square">
                          <a:noAutofit/>
                        </wps:bodyPr>
                      </wps:wsp>
                      <wps:wsp>
                        <wps:cNvPr id="23" name="Text Box 20"/>
                        <wps:cNvSpPr txBox="1">
                          <a:spLocks noChangeArrowheads="1"/>
                        </wps:cNvSpPr>
                        <wps:spPr bwMode="auto">
                          <a:xfrm>
                            <a:off x="1791" y="-87"/>
                            <a:ext cx="1440" cy="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BEF082" w14:textId="7E1034EA" w:rsidR="0054646F" w:rsidRPr="00533E39" w:rsidRDefault="0054646F" w:rsidP="00EA4B38">
                              <w:pPr>
                                <w:pStyle w:val="NormalWeb"/>
                                <w:spacing w:before="240" w:beforeAutospacing="0" w:after="0" w:afterAutospacing="0"/>
                                <w:jc w:val="center"/>
                                <w:rPr>
                                  <w:sz w:val="24"/>
                                  <w:szCs w:val="24"/>
                                </w:rPr>
                              </w:pPr>
                              <w:r>
                                <w:rPr>
                                  <w:rFonts w:ascii="Tahoma" w:hAnsi="Tahoma" w:cs="ヒラギノ角ゴ Pro W3"/>
                                  <w:color w:val="000000"/>
                                  <w:kern w:val="24"/>
                                  <w:sz w:val="40"/>
                                  <w:szCs w:val="40"/>
                                </w:rPr>
                                <w:t xml:space="preserve"> </w:t>
                              </w:r>
                              <w:r w:rsidRPr="00533E39">
                                <w:rPr>
                                  <w:rFonts w:ascii="Tahoma" w:hAnsi="Tahoma" w:cs="ヒラギノ角ゴ Pro W3"/>
                                  <w:color w:val="000000"/>
                                  <w:kern w:val="24"/>
                                  <w:sz w:val="24"/>
                                  <w:szCs w:val="24"/>
                                </w:rPr>
                                <w:t>Butterflies</w:t>
                              </w:r>
                            </w:p>
                          </w:txbxContent>
                        </wps:txbx>
                        <wps:bodyPr wrap="square">
                          <a:noAutofit/>
                        </wps:bodyPr>
                      </wps:wsp>
                      <wps:wsp>
                        <wps:cNvPr id="24" name="Text Box 21"/>
                        <wps:cNvSpPr txBox="1">
                          <a:spLocks noChangeArrowheads="1"/>
                        </wps:cNvSpPr>
                        <wps:spPr bwMode="auto">
                          <a:xfrm>
                            <a:off x="3781" y="-87"/>
                            <a:ext cx="144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332717" w14:textId="77777777" w:rsidR="0054646F" w:rsidRPr="00533E39" w:rsidRDefault="0054646F" w:rsidP="00EA4B38">
                              <w:pPr>
                                <w:pStyle w:val="NormalWeb"/>
                                <w:spacing w:before="240" w:beforeAutospacing="0" w:after="0" w:afterAutospacing="0"/>
                                <w:jc w:val="center"/>
                                <w:rPr>
                                  <w:sz w:val="24"/>
                                  <w:szCs w:val="24"/>
                                </w:rPr>
                              </w:pPr>
                              <w:r w:rsidRPr="00533E39">
                                <w:rPr>
                                  <w:rFonts w:ascii="Tahoma" w:hAnsi="Tahoma" w:cs="ヒラギノ角ゴ Pro W3"/>
                                  <w:color w:val="000000"/>
                                  <w:kern w:val="24"/>
                                  <w:sz w:val="24"/>
                                  <w:szCs w:val="24"/>
                                </w:rPr>
                                <w:t>True Friends</w:t>
                              </w:r>
                            </w:p>
                          </w:txbxContent>
                        </wps:txbx>
                        <wps:bodyPr wrap="square">
                          <a:noAutofit/>
                        </wps:bodyPr>
                      </wps:wsp>
                      <wps:wsp>
                        <wps:cNvPr id="25" name="Text Box 22"/>
                        <wps:cNvSpPr txBox="1">
                          <a:spLocks noChangeArrowheads="1"/>
                        </wps:cNvSpPr>
                        <wps:spPr bwMode="auto">
                          <a:xfrm>
                            <a:off x="3792" y="1165"/>
                            <a:ext cx="1440" cy="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9BE91A" w14:textId="5E25DA43" w:rsidR="0054646F" w:rsidRPr="00533E39" w:rsidRDefault="0054646F" w:rsidP="00EA4B38">
                              <w:pPr>
                                <w:pStyle w:val="NormalWeb"/>
                                <w:spacing w:before="240" w:beforeAutospacing="0" w:after="0" w:afterAutospacing="0"/>
                                <w:jc w:val="center"/>
                                <w:rPr>
                                  <w:sz w:val="24"/>
                                  <w:szCs w:val="24"/>
                                </w:rPr>
                              </w:pPr>
                              <w:r w:rsidRPr="00533E39">
                                <w:rPr>
                                  <w:rFonts w:ascii="Tahoma" w:hAnsi="Tahoma" w:cs="ヒラギノ角ゴ Pro W3"/>
                                  <w:color w:val="000000"/>
                                  <w:kern w:val="24"/>
                                  <w:sz w:val="24"/>
                                  <w:szCs w:val="24"/>
                                </w:rPr>
                                <w:t xml:space="preserve"> Barnacles</w:t>
                              </w:r>
                            </w:p>
                          </w:txbxContent>
                        </wps:txbx>
                        <wps:bodyPr wrap="square">
                          <a:noAutofit/>
                        </wps:bodyPr>
                      </wps:wsp>
                    </wpg:wgp>
                  </a:graphicData>
                </a:graphic>
              </wp:inline>
            </w:drawing>
          </mc:Choice>
          <mc:Fallback>
            <w:pict>
              <v:group id="Group 4" o:spid="_x0000_s1026" style="width:513pt;height:3in;mso-position-horizontal-relative:char;mso-position-vertical-relative:line" coordorigin="99,-87" coordsize="5570,330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Vsp1IcGAAC6QwAADgAAAGRycy9lMm9Eb2MueG1s7FzbbuM2EH0v0H8Q9O61KFE3I85iN4mDAmm7&#10;aLboMyPJtlBZVCkldlD03zscyZR8SZONYdVr0A+GRUoUOZzDOTMc+uLjapEZT4koU56PTfLBMo0k&#10;j3ic5rOx+fvXySAwjbJiecwynidj8zkpzY+XP/5wsSxGic3nPIsTYUAjeTlaFmNzXlXFaDgso3my&#10;YOUHXiQ5VE65WLAKLsVsGAu2hNYX2dC2LG+45CIuBI+SsoTS67rSvMT2p9Mkqn6dTsukMrKxCX2r&#10;8Fvg94P8Hl5esNFMsGKeRk032Dt6sWBpDi9VTV2zihmPIt1papFGgpd8Wn2I+GLIp9M0SnAMMBpi&#10;bY3mVvDHAscyGy1nhRITiHZLTu9uNvrl6Ysw0nhs2qaRswVMEb7VoFI0y2I2gjtuRXFffBFNway+&#10;Mh6WP/MY7mePFcexr6ZiIWUAozJWKOJnJeJkVRkRFHoucYkFMxFBne1TByaxnoRoDjMlnwtD04DK&#10;QeCvK26ah13Xb550HAtrh2xUv3Uou9r0TPYbtKlsBVYeJrD7OSsSnIdSiqMRmLMW2G+gZSyfZYnh&#10;1ELDu6TEpDTK4o5Hf5ZGzq/mcFfySQi+nCcshk4ReT90vfOAvCjh0VfFSyiBKduVsO25tXQJsV1s&#10;fy0jNipEWd0mfGHIH2NTQMdx5tjTXVnJrrS3YNd5lsaTNMvwQswerjJhPDGA0gQ+nte0XnZvy3Jj&#10;CQOzfZhX+VjOZQPQNhst0gqwnqWLsRlY8iOfZyMpi5s8xt8VS7P6N3Qly2V1giiG/skL/ghN3M/j&#10;pRGncgSOG9rEhAuAtHylbNRg2QzWoqgSpiF49UdazXECpS7KNnBtSdRQqlU9C53GURCd9+IMyUmp&#10;NataPaygt3KmHnj8DHO1hAVkbOawwsHb82jOoTvy/XAXPgu62JNSwnJbo7hVykB2Y0PHelBKQkJU&#10;D5i/BrxdvUScKOy2Sqf18lC9xKUcFfok1ZMAPLf1E8r6U1CH+rV5aRaffdqpV81jrZoN0TjVxZOA&#10;KdnRTgUmsPzHtulKO/Xy+f+YdVRQxeJOzrpLxrejoHaPy6ftWsAwJHUPKL63Y9+JBfCRtN7xkXK8&#10;3753OGPNAVVBywpXVUMJ5QqOntbfoRXeBDcBHVDbuxlQK44HnyZXdOBNiO9eO9dXV9fkH0kBCR3N&#10;0zhOcklN114foW9zEhr/s/bXlN+3wYHLbao8mSAVBN7VUuXhZjdqzrlCltsZErGp9dkOBxMv8Ad0&#10;St1B6FvBwCLh59CzaEivJ5tDukvz5PAhbXL4Tq9hCN3BIeNGUwozs3HbN5J9NSWy/60soFUQBs70&#10;HhKOaG0c1S0uXv71yASw8eynHPys0KIBeEUVXlD4gBKLbs1Dp0b6CDn/BF7tNEWnqGVSvdN5ssfJ&#10;hLL++FJAPMQ7pciKWri74FzWTrxzIJtX4F57fKpAo12jvXW5Ee2ohS0gG8/7XNBO95h3tb71wD+b&#10;0FvoNqG3tXdEbAJek7Ttnhc2pmwd7fvGmJICt0a7tu2v2XYMIZ0t2sGA7pB5tb71gPa1bScuRVB3&#10;jLsPVh8j9Nq4b0W9NZV/LW7/fiqPVuds4Q6Q2oG7WuB6gLsTBI3v7jhbeCeODH1pwMvdoa57K7e5&#10;NOCPB3i1NbURaTsXNu/vAbxa4noAPPGAx2OwztkO1hHqa/f9hX1tDfjjAR7tztla+D2b70Qtcb0A&#10;PgQzLiPwEOCEGGFL6EmwduBDCOBDFYTWtANf57FovB8P7+3e/llaeAiK7VB6tcT1AHjYaYOECgA8&#10;cb3tkF0QNCE7SANb79BoyGvIvy357v1OPHiS+/I7zoTU23sSmKCsvw05AhmPL0I+hN5JL15DXrvx&#10;35xvewDkVQrKOVp5mYm0beWhrD/IO17wIq1fG/nQ1bR+Mz1d0/oj0nqVgnKWgFdZdl/lBvhnvjLA&#10;e97Eu1GtoFye4MAjBcc64xHYkBIgDTqhmAfQ8egpbYy9W6fmaI9enUz5LqEfyowqVKY2R3BrO+IE&#10;su2ISkfZh/xTSp2zVeqcQvEOUe8JxX4TllNH2lRejQbxi8fLNIibIyovnY87gK+rLJOTB7HKiGtB&#10;vE29+wExhNpqEv4fIPYspAnaEmtL/NZDrgeAWOWOnDyIVaJbC2IVMWii5H2BeB08g71xyeg1n67/&#10;tmDj6MZ5xM6+Ez6tEkIOQDEcjcE/iMBt3ebPLOQ/UHSv8ehK+5cbl/8CAAD//wMAUEsDBBQABgAI&#10;AAAAIQCTFJkd3AAAAAYBAAAPAAAAZHJzL2Rvd25yZXYueG1sTI9BS8NAEIXvgv9hGcGb3U2qRWI2&#10;pRT1VARbQbxNs9MkNDsbstsk/fduvdTLg8cb3vsmX062FQP1vnGsIZkpEMSlMw1XGr52bw/PIHxA&#10;Ntg6Jg1n8rAsbm9yzIwb+ZOGbahELGGfoYY6hC6T0pc1WfQz1xHH7OB6iyHavpKmxzGW21amSi2k&#10;xYbjQo0drWsqj9uT1fA+4riaJ6/D5nhYn392Tx/fm4S0vr+bVi8gAk3hegwX/IgORWTauxMbL1oN&#10;8ZHwp5dMpYvo9xoe56kCWeTyP37xCwAA//8DAFBLAQItABQABgAIAAAAIQDkmcPA+wAAAOEBAAAT&#10;AAAAAAAAAAAAAAAAAAAAAABbQ29udGVudF9UeXBlc10ueG1sUEsBAi0AFAAGAAgAAAAhACOyauHX&#10;AAAAlAEAAAsAAAAAAAAAAAAAAAAALAEAAF9yZWxzLy5yZWxzUEsBAi0AFAAGAAgAAAAhALFbKdSH&#10;BgAAukMAAA4AAAAAAAAAAAAAAAAALAIAAGRycy9lMm9Eb2MueG1sUEsBAi0AFAAGAAgAAAAhAJMU&#10;mR3cAAAABgEAAA8AAAAAAAAAAAAAAAAA3wgAAGRycy9kb3ducmV2LnhtbFBLBQYAAAAABAAEAPMA&#10;AADoCQAAAAA=&#10;">
                <v:rect id="Rectangle 3" o:spid="_x0000_s1027" style="position:absolute;left:1412;width:265;height:1125;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DGOGxQAA&#10;ANoAAAAPAAAAZHJzL2Rvd25yZXYueG1sRI/dasJAFITvC32H5RR6p5taLCW6igQq/qE1+gCH7GkS&#10;mj0bs6tJ8/TdgtDLYWa+YabzzlTiRo0rLSt4GUYgiDOrS84VnE8fg3cQziNrrCyTgh9yMJ89Pkwx&#10;1rblI91Sn4sAYRejgsL7OpbSZQUZdENbEwfvyzYGfZBNLnWDbYCbSo6i6E0aLDksFFhTUlD2nV6N&#10;gl3y2afbw6Vf7NbtNu2X9T7ZjJV6fuoWExCeOv8fvrdXWsEr/F0JN0DOf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kMY4bFAAAA2gAAAA8AAAAAAAAAAAAAAAAAlwIAAGRycy9k&#10;b3ducmV2LnhtbFBLBQYAAAAABAAEAPUAAACJAwAAAAA=&#10;" fillcolor="#ff6" stroked="f" strokeweight="1pt">
                  <v:shadow on="t" color="black [3213]" opacity="1" mv:blur="0" offset="2pt,2pt"/>
                  <v:textbox>
                    <w:txbxContent>
                      <w:p w14:paraId="11F0EB83" w14:textId="77777777" w:rsidR="0054646F" w:rsidRDefault="0054646F" w:rsidP="00EA4B38">
                        <w:pPr>
                          <w:rPr>
                            <w:rFonts w:eastAsia="Times New Roman" w:cs="Times New Roman"/>
                          </w:rPr>
                        </w:pPr>
                      </w:p>
                    </w:txbxContent>
                  </v:textbox>
                </v:rect>
                <v:rect id="Rectangle 8" o:spid="_x0000_s1028" style="position:absolute;left:1412;top:1196;width:265;height:1123;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3qPH3wgAA&#10;ANoAAAAPAAAAZHJzL2Rvd25yZXYueG1sRE/dasIwFL4f+A7hCN7N1IFDOtMiBYdOcVv1AQ7NWVvW&#10;nNQm2q5Pv1wMdvnx/a/TwTTiTp2rLStYzCMQxIXVNZcKLuft4wqE88gaG8uk4IccpMnkYY2xtj1/&#10;0j33pQgh7GJUUHnfxlK6oiKDbm5b4sB92c6gD7Arpe6wD+GmkU9R9CwN1hwaKmwpq6j4zm9GwTH7&#10;GPPD+3XcHPf9IR9f21P2tlRqNh02LyA8Df5f/OfeaQVha7gSboBMfg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eo8ffCAAAA2gAAAA8AAAAAAAAAAAAAAAAAlwIAAGRycy9kb3du&#10;cmV2LnhtbFBLBQYAAAAABAAEAPUAAACGAwAAAAA=&#10;" fillcolor="#ff6" stroked="f" strokeweight="1pt">
                  <v:shadow on="t" color="black [3213]" opacity="1" mv:blur="0" offset="2pt,2pt"/>
                  <v:textbox>
                    <w:txbxContent>
                      <w:p w14:paraId="0BAEFADE" w14:textId="77777777" w:rsidR="0054646F" w:rsidRDefault="0054646F" w:rsidP="00EA4B38">
                        <w:pPr>
                          <w:rPr>
                            <w:rFonts w:eastAsia="Times New Roman" w:cs="Times New Roman"/>
                          </w:rPr>
                        </w:pPr>
                      </w:p>
                    </w:txbxContent>
                  </v:textbox>
                </v:rect>
                <v:rect id="Rectangle 10" o:spid="_x0000_s1029" style="position:absolute;left:3479;width:265;height:1125;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hzjLxgAA&#10;ANsAAAAPAAAAZHJzL2Rvd25yZXYueG1sRI/RSsNAEEXfC/7DMoJv7UZBkdhtKQFFbbE17QcM2TEJ&#10;Zmdjdm3SfH3nodC3Ge6de8/Ml4Nr1JG6UHs2cD9LQBEX3tZcGjjsX6fPoEJEtth4JgMnCrBc3Ezm&#10;mFrf8zcd81gqCeGQooEqxjbVOhQVOQwz3xKL9uM7h1HWrtS2w17CXaMfkuRJO6xZGipsKauo+M3/&#10;nYFNthvz9fZvXG0++nU+vrVf2eejMXe3w+oFVKQhXs2X63cr+EIvv8gAenEG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shzjLxgAAANsAAAAPAAAAAAAAAAAAAAAAAJcCAABkcnMv&#10;ZG93bnJldi54bWxQSwUGAAAAAAQABAD1AAAAigMAAAAA&#10;" fillcolor="#ff6" stroked="f" strokeweight="1pt">
                  <v:shadow on="t" color="black [3213]" opacity="1" mv:blur="0" offset="2pt,2pt"/>
                  <v:textbox>
                    <w:txbxContent>
                      <w:p w14:paraId="2F9CF2E2" w14:textId="77777777" w:rsidR="0054646F" w:rsidRDefault="0054646F" w:rsidP="00EA4B38">
                        <w:pPr>
                          <w:rPr>
                            <w:rFonts w:eastAsia="Times New Roman" w:cs="Times New Roman"/>
                          </w:rPr>
                        </w:pPr>
                      </w:p>
                    </w:txbxContent>
                  </v:textbox>
                </v:rect>
                <v:rect id="Rectangle 11" o:spid="_x0000_s1030" style="position:absolute;left:3479;top:1196;width:265;height:1123;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y51QwwAA&#10;ANsAAAAPAAAAZHJzL2Rvd25yZXYueG1sRE/basJAEH0v+A/LCL7VjYVKia4iAUurYjX6AUN2TILZ&#10;2TS7mjRf3xUKfZvDuc582ZlK3KlxpWUFk3EEgjizuuRcwfm0fn4D4TyyxsoyKfghB8vF4GmOsbYt&#10;H+me+lyEEHYxKii8r2MpXVaQQTe2NXHgLrYx6ANscqkbbEO4qeRLFE2lwZJDQ4E1JQVl1/RmFOyS&#10;Q59uv7771e6z3ab9e71PNq9KjYbdagbCU+f/xX/uDx3mT+DxSzhALn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Dy51QwwAAANsAAAAPAAAAAAAAAAAAAAAAAJcCAABkcnMvZG93&#10;bnJldi54bWxQSwUGAAAAAAQABAD1AAAAhwMAAAAA&#10;" fillcolor="#ff6" stroked="f" strokeweight="1pt">
                  <v:shadow on="t" color="black [3213]" opacity="1" mv:blur="0" offset="2pt,2pt"/>
                  <v:textbox>
                    <w:txbxContent>
                      <w:p w14:paraId="375A41B1" w14:textId="77777777" w:rsidR="0054646F" w:rsidRDefault="0054646F" w:rsidP="00EA4B38">
                        <w:pPr>
                          <w:rPr>
                            <w:rFonts w:eastAsia="Times New Roman" w:cs="Times New Roman"/>
                          </w:rPr>
                        </w:pPr>
                      </w:p>
                    </w:txbxContent>
                  </v:textbox>
                </v:rect>
                <v:rect id="Rectangle 12" o:spid="_x0000_s1031" style="position:absolute;left:2508;top:2842;width:2101;height:37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NIFjvwAA&#10;ANsAAAAPAAAAZHJzL2Rvd25yZXYueG1sRE9Ni8IwEL0v+B/CCN7WVAUp1SjL4i6yeLEKXodmti2b&#10;TEqSav33ZkHwNo/3OevtYI24kg+tYwWzaQaCuHK65VrB+fT1noMIEVmjcUwK7hRguxm9rbHQ7sZH&#10;upaxFimEQ4EKmhi7QspQNWQxTF1HnLhf5y3GBH0ttcdbCrdGzrNsKS22nBoa7Oizoeqv7K2C/nuX&#10;mx+9pxx748p4XBy8vig1GQ8fKxCRhvgSP917nebP4f+XdIDcPA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w0gWO/AAAA2wAAAA8AAAAAAAAAAAAAAAAAlwIAAGRycy9kb3ducmV2&#10;LnhtbFBLBQYAAAAABAAEAPUAAACDAwAAAAA=&#10;" filled="f" stroked="f" strokeweight="1pt">
                  <v:textbox inset="90485emu,44448emu,90485emu,44448emu">
                    <w:txbxContent>
                      <w:p w14:paraId="6671ABA5" w14:textId="77777777" w:rsidR="0054646F" w:rsidRPr="00533E39" w:rsidRDefault="0054646F" w:rsidP="00EA4B38">
                        <w:pPr>
                          <w:pStyle w:val="NormalWeb"/>
                          <w:kinsoku w:val="0"/>
                          <w:overflowPunct w:val="0"/>
                          <w:spacing w:before="0" w:beforeAutospacing="0" w:after="0" w:afterAutospacing="0"/>
                          <w:jc w:val="center"/>
                          <w:rPr>
                            <w:sz w:val="28"/>
                            <w:szCs w:val="28"/>
                          </w:rPr>
                        </w:pPr>
                        <w:r w:rsidRPr="00533E39">
                          <w:rPr>
                            <w:kern w:val="24"/>
                            <w:sz w:val="28"/>
                            <w:szCs w:val="28"/>
                          </w:rPr>
                          <w:t>Projected loyalty</w:t>
                        </w:r>
                      </w:p>
                    </w:txbxContent>
                  </v:textbox>
                </v:rect>
                <v:rect id="Rectangle 13" o:spid="_x0000_s1032" style="position:absolute;left:816;top:445;width:525;height:23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eCT4vwAA&#10;ANsAAAAPAAAAZHJzL2Rvd25yZXYueG1sRE/fa8IwEH4f+D+EE3xbUxVGqUYZQ0XGXqyCr0dza8uS&#10;S0lSrf+9GQz2dh/fz1tvR2vEjXzoHCuYZzkI4trpjhsFl/P+tQARIrJG45gUPCjAdjN5WWOp3Z1P&#10;dKtiI1IIhxIVtDH2pZShbsliyFxPnLhv5y3GBH0jtcd7CrdGLvL8TVrsODW02NNHS/VPNVgFw2FX&#10;mE99pAIH46p4Wn55fVVqNh3fVyAijfFf/Oc+6jR/Cb+/pAPk5gk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EN4JPi/AAAA2wAAAA8AAAAAAAAAAAAAAAAAlwIAAGRycy9kb3ducmV2&#10;LnhtbFBLBQYAAAAABAAEAPUAAACDAwAAAAA=&#10;" filled="f" stroked="f" strokeweight="1pt">
                  <v:textbox inset="90485emu,44448emu,90485emu,44448emu">
                    <w:txbxContent>
                      <w:p w14:paraId="00237AA7" w14:textId="77777777" w:rsidR="0054646F" w:rsidRDefault="0054646F" w:rsidP="00EA4B38">
                        <w:pPr>
                          <w:pStyle w:val="NormalWeb"/>
                          <w:kinsoku w:val="0"/>
                          <w:overflowPunct w:val="0"/>
                          <w:spacing w:before="0" w:beforeAutospacing="0" w:after="0" w:afterAutospacing="0"/>
                        </w:pPr>
                        <w:r>
                          <w:rPr>
                            <w:kern w:val="24"/>
                          </w:rPr>
                          <w:t>High</w:t>
                        </w:r>
                      </w:p>
                    </w:txbxContent>
                  </v:textbox>
                </v:rect>
                <v:rect id="Rectangle 14" o:spid="_x0000_s1033" style="position:absolute;left:99;top:957;width:1219;height:66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kbyMvwAA&#10;ANsAAAAPAAAAZHJzL2Rvd25yZXYueG1sRE/fa8IwEH4f+D+EE/Y2U3VI6YwioiKyF6uw16O5tWXJ&#10;pSSpdv+9GQx8u4/v5y3XgzXiRj60jhVMJxkI4srplmsF18v+LQcRIrJG45gU/FKA9Wr0ssRCuzuf&#10;6VbGWqQQDgUqaGLsCilD1ZDFMHEdceK+nbcYE/S11B7vKdwaOcuyhbTYcmposKNtQ9VP2VsF/WGX&#10;m5M+Uo69cWU8zz+9/lLqdTxsPkBEGuJT/O8+6jT/Hf5+SQfI1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MyRvIy/AAAA2wAAAA8AAAAAAAAAAAAAAAAAlwIAAGRycy9kb3ducmV2&#10;LnhtbFBLBQYAAAAABAAEAPUAAACDAwAAAAA=&#10;" filled="f" stroked="f" strokeweight="1pt">
                  <v:textbox inset="90485emu,44448emu,90485emu,44448emu">
                    <w:txbxContent>
                      <w:p w14:paraId="64C2B3F1" w14:textId="77777777" w:rsidR="0054646F" w:rsidRPr="00533E39" w:rsidRDefault="0054646F" w:rsidP="00EA4B38">
                        <w:pPr>
                          <w:pStyle w:val="NormalWeb"/>
                          <w:kinsoku w:val="0"/>
                          <w:overflowPunct w:val="0"/>
                          <w:spacing w:before="0" w:beforeAutospacing="0" w:after="0" w:afterAutospacing="0"/>
                          <w:rPr>
                            <w:sz w:val="28"/>
                            <w:szCs w:val="28"/>
                          </w:rPr>
                        </w:pPr>
                        <w:r w:rsidRPr="00533E39">
                          <w:rPr>
                            <w:kern w:val="24"/>
                            <w:sz w:val="28"/>
                            <w:szCs w:val="28"/>
                          </w:rPr>
                          <w:t>Profitability</w:t>
                        </w:r>
                      </w:p>
                    </w:txbxContent>
                  </v:textbox>
                </v:rect>
                <v:rect id="Rectangle 15" o:spid="_x0000_s1034" style="position:absolute;left:816;top:1549;width:576;height:23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3RkXvwAA&#10;ANsAAAAPAAAAZHJzL2Rvd25yZXYueG1sRE/fa8IwEH4f+D+EE/Y2U5VJ6YwioiKyF6uw16O5tWXJ&#10;pSSpdv+9GQx8u4/v5y3XgzXiRj60jhVMJxkI4srplmsF18v+LQcRIrJG45gU/FKA9Wr0ssRCuzuf&#10;6VbGWqQQDgUqaGLsCilD1ZDFMHEdceK+nbcYE/S11B7vKdwaOcuyhbTYcmposKNtQ9VP2VsF/WGX&#10;m5M+Uo69cWU8zz+9/lLqdTxsPkBEGuJT/O8+6jT/Hf5+SQfI1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KPdGRe/AAAA2wAAAA8AAAAAAAAAAAAAAAAAlwIAAGRycy9kb3ducmV2&#10;LnhtbFBLBQYAAAAABAAEAPUAAACDAwAAAAA=&#10;" filled="f" stroked="f" strokeweight="1pt">
                  <v:textbox inset="90485emu,44448emu,90485emu,44448emu">
                    <w:txbxContent>
                      <w:p w14:paraId="28F6CF9B" w14:textId="77777777" w:rsidR="0054646F" w:rsidRDefault="0054646F" w:rsidP="00EA4B38">
                        <w:pPr>
                          <w:pStyle w:val="NormalWeb"/>
                          <w:kinsoku w:val="0"/>
                          <w:overflowPunct w:val="0"/>
                          <w:spacing w:before="0" w:beforeAutospacing="0" w:after="0" w:afterAutospacing="0"/>
                        </w:pPr>
                        <w:r>
                          <w:rPr>
                            <w:kern w:val="24"/>
                          </w:rPr>
                          <w:t>Low</w:t>
                        </w:r>
                      </w:p>
                    </w:txbxContent>
                  </v:textbox>
                </v:rect>
                <v:rect id="Rectangle 16" o:spid="_x0000_s1035" style="position:absolute;left:3888;top:2339;width:1311;height:23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TD4dgwAAA&#10;ANsAAAAPAAAAZHJzL2Rvd25yZXYueG1sRE/fa8IwEH4f7H8IN/BtpnMgpTMWkTlk+GI32OvRnG0x&#10;uZQkrfW/XwTBt/v4ft6qnKwRI/nQOVbwNs9AENdOd9wo+P3ZveYgQkTWaByTgisFKNfPTysstLvw&#10;kcYqNiKFcChQQRtjX0gZ6pYshrnriRN3ct5iTNA3Unu8pHBr5CLLltJix6mhxZ62LdXnarAKhq/P&#10;3HzrPeU4GFfF4/vB6z+lZi/T5gNEpCk+xHf3Xqf5S7j9kg6Q6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TD4dgwAAAANsAAAAPAAAAAAAAAAAAAAAAAJcCAABkcnMvZG93bnJl&#10;di54bWxQSwUGAAAAAAQABAD1AAAAhAMAAAAA&#10;" filled="f" stroked="f" strokeweight="1pt">
                  <v:textbox inset="90485emu,44448emu,90485emu,44448emu">
                    <w:txbxContent>
                      <w:p w14:paraId="1FEFFA73" w14:textId="77777777" w:rsidR="0054646F" w:rsidRDefault="0054646F" w:rsidP="00EA4B38">
                        <w:pPr>
                          <w:pStyle w:val="NormalWeb"/>
                          <w:kinsoku w:val="0"/>
                          <w:overflowPunct w:val="0"/>
                          <w:spacing w:before="0" w:beforeAutospacing="0" w:after="0" w:afterAutospacing="0"/>
                          <w:jc w:val="center"/>
                        </w:pPr>
                        <w:r>
                          <w:rPr>
                            <w:kern w:val="24"/>
                          </w:rPr>
                          <w:t>Long-term customers</w:t>
                        </w:r>
                      </w:p>
                    </w:txbxContent>
                  </v:textbox>
                </v:rect>
                <v:rect id="Rectangle 17" o:spid="_x0000_s1036" style="position:absolute;left:1657;top:2342;width:1475;height:23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8QyL7vwAA&#10;ANsAAAAPAAAAZHJzL2Rvd25yZXYueG1sRE/fa8IwEH4f+D+EE/Y2UxVm6YwioiKyF6uw16O5tWXJ&#10;pSSpdv+9GQx8u4/v5y3XgzXiRj60jhVMJxkI4srplmsF18v+LQcRIrJG45gU/FKA9Wr0ssRCuzuf&#10;6VbGWqQQDgUqaGLsCilD1ZDFMHEdceK+nbcYE/S11B7vKdwaOcuyd2mx5dTQYEfbhqqfsrcK+sMu&#10;Nyd9pBx748p4nn96/aXU63jYfICINMSn+N991Gn+Av5+SQfI1Q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DxDIvu/AAAA2wAAAA8AAAAAAAAAAAAAAAAAlwIAAGRycy9kb3ducmV2&#10;LnhtbFBLBQYAAAAABAAEAPUAAACDAwAAAAA=&#10;" filled="f" stroked="f" strokeweight="1pt">
                  <v:textbox inset="90485emu,44448emu,90485emu,44448emu">
                    <w:txbxContent>
                      <w:p w14:paraId="2E5ECA67" w14:textId="77777777" w:rsidR="0054646F" w:rsidRDefault="0054646F" w:rsidP="00EA4B38">
                        <w:pPr>
                          <w:pStyle w:val="NormalWeb"/>
                          <w:kinsoku w:val="0"/>
                          <w:overflowPunct w:val="0"/>
                          <w:spacing w:before="0" w:beforeAutospacing="0" w:after="0" w:afterAutospacing="0"/>
                          <w:jc w:val="center"/>
                        </w:pPr>
                        <w:r>
                          <w:rPr>
                            <w:kern w:val="24"/>
                          </w:rPr>
                          <w:t>Short-term customers</w:t>
                        </w:r>
                      </w:p>
                    </w:txbxContent>
                  </v:textbox>
                </v:rect>
                <v:rect id="Rectangle 18" o:spid="_x0000_s1037" style="position:absolute;left:1691;top:348;width:1819;height:90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3LaJwgAA&#10;ANsAAAAPAAAAZHJzL2Rvd25yZXYueG1sRI9Ba8MwDIXvhf0Ho0FvrbMNSsjqljG2UcouzQa7ilhN&#10;Qm052E6b/vvqMOhN4j2992m9nbxTZ4qpD2zgaVmAIm6C7bk18PvzuShBpYxs0QUmA1dKsN08zNZY&#10;2XDhA53r3CoJ4VShgS7nodI6NR15TMswEIt2DNFjljW22ka8SLh3+rkoVtpjz9LQ4UDvHTWnevQG&#10;xq+P0u3tjkocXajz4eU72j9j5o/T2yuoTFO+m/+vd1bwBVZ+kQH05gY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3ctonCAAAA2wAAAA8AAAAAAAAAAAAAAAAAlwIAAGRycy9kb3du&#10;cmV2LnhtbFBLBQYAAAAABAAEAPUAAACGAwAAAAA=&#10;" filled="f" stroked="f" strokeweight="1pt">
                  <v:textbox inset="90485emu,44448emu,90485emu,44448emu">
                    <w:txbxContent>
                      <w:p w14:paraId="3FDBDEFF" w14:textId="32BADC7A" w:rsidR="0054646F" w:rsidRPr="00533E39" w:rsidRDefault="0054646F" w:rsidP="00EA4B38">
                        <w:pPr>
                          <w:pStyle w:val="NormalWeb"/>
                          <w:kinsoku w:val="0"/>
                          <w:overflowPunct w:val="0"/>
                          <w:spacing w:before="0" w:beforeAutospacing="0" w:after="0" w:afterAutospacing="0"/>
                          <w:jc w:val="center"/>
                          <w:rPr>
                            <w:sz w:val="24"/>
                            <w:szCs w:val="24"/>
                          </w:rPr>
                        </w:pPr>
                        <w:r w:rsidRPr="00533E39">
                          <w:rPr>
                            <w:color w:val="000000"/>
                            <w:kern w:val="24"/>
                            <w:sz w:val="24"/>
                            <w:szCs w:val="24"/>
                          </w:rPr>
                          <w:t xml:space="preserve"> Good fit between company’s offerings and customer’s needs; high profit potential</w:t>
                        </w:r>
                      </w:p>
                    </w:txbxContent>
                  </v:textbox>
                </v:rect>
                <v:rect id="Rectangle 19" o:spid="_x0000_s1038" style="position:absolute;left:3780;top:1567;width:1889;height:12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kBMSvwAA&#10;ANsAAAAPAAAAZHJzL2Rvd25yZXYueG1sRE/fa8IwEH4f+D+EE3ybqROkdkYZMkVkL1bB16O5tWXJ&#10;pSSp1v/eDAZ7u4/v5602gzXiRj60jhXMphkI4srplmsFl/PuNQcRIrJG45gUPCjAZj16WWGh3Z1P&#10;dCtjLVIIhwIVNDF2hZShashimLqOOHHfzluMCfpaao/3FG6NfMuyhbTYcmposKNtQ9VP2VsF/f4z&#10;N0d9oBx748p4mn95fVVqMh4+3kFEGuK/+M990Gn+En5/SQfI9R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KQExK/AAAA2wAAAA8AAAAAAAAAAAAAAAAAlwIAAGRycy9kb3ducmV2&#10;LnhtbFBLBQYAAAAABAAEAPUAAACDAwAAAAA=&#10;" filled="f" stroked="f" strokeweight="1pt">
                  <v:textbox inset="90485emu,44448emu,90485emu,44448emu">
                    <w:txbxContent>
                      <w:p w14:paraId="272C13AB" w14:textId="1511C774" w:rsidR="0054646F" w:rsidRPr="00533E39" w:rsidRDefault="0054646F" w:rsidP="00EA4B38">
                        <w:pPr>
                          <w:pStyle w:val="NormalWeb"/>
                          <w:kinsoku w:val="0"/>
                          <w:overflowPunct w:val="0"/>
                          <w:spacing w:before="0" w:beforeAutospacing="0" w:after="0" w:afterAutospacing="0"/>
                          <w:jc w:val="center"/>
                          <w:rPr>
                            <w:sz w:val="24"/>
                            <w:szCs w:val="24"/>
                          </w:rPr>
                        </w:pPr>
                        <w:r>
                          <w:rPr>
                            <w:color w:val="000000"/>
                            <w:kern w:val="24"/>
                            <w:sz w:val="32"/>
                            <w:szCs w:val="32"/>
                          </w:rPr>
                          <w:t xml:space="preserve"> </w:t>
                        </w:r>
                        <w:r w:rsidRPr="00533E39">
                          <w:rPr>
                            <w:color w:val="000000"/>
                            <w:kern w:val="24"/>
                            <w:sz w:val="24"/>
                            <w:szCs w:val="24"/>
                          </w:rPr>
                          <w:t>Limited fit between company’s offerings and customer’s needs; low profit potential</w:t>
                        </w:r>
                      </w:p>
                    </w:txbxContent>
                  </v:textbox>
                </v:rect>
                <v:rect id="Rectangle 20" o:spid="_x0000_s1039" style="position:absolute;left:1592;top:1567;width:1890;height:125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9xnAyvwAA&#10;ANsAAAAPAAAAZHJzL2Rvd25yZXYueG1sRE/PS8MwFL4L/g/hCd5s6gajdM3GEB1FvKwTvD6at7Ys&#10;eSlJutb/3hyEHT++39V+sUbcyIfBsYLXLAdB3Do9cKfg+/zxUoAIEVmjcUwKfinAfvf4UGGp3cwn&#10;ujWxEymEQ4kK+hjHUsrQ9mQxZG4kTtzFeYsxQd9J7XFO4dbIVZ5vpMWBU0OPI7311F6bySqYju+F&#10;+dQ1FTgZ18TT+svrH6Wen5bDFkSkJd7F/+5aK1il9elL+gFy9wc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H3GcDK/AAAA2wAAAA8AAAAAAAAAAAAAAAAAlwIAAGRycy9kb3ducmV2&#10;LnhtbFBLBQYAAAAABAAEAPUAAACDAwAAAAA=&#10;" filled="f" stroked="f" strokeweight="1pt">
                  <v:textbox inset="90485emu,44448emu,90485emu,44448emu">
                    <w:txbxContent>
                      <w:p w14:paraId="26A11098" w14:textId="4316AB57" w:rsidR="0054646F" w:rsidRPr="00533E39" w:rsidRDefault="0054646F" w:rsidP="00EA4B38">
                        <w:pPr>
                          <w:pStyle w:val="NormalWeb"/>
                          <w:kinsoku w:val="0"/>
                          <w:overflowPunct w:val="0"/>
                          <w:spacing w:before="0" w:beforeAutospacing="0" w:after="0" w:afterAutospacing="0"/>
                          <w:jc w:val="center"/>
                          <w:rPr>
                            <w:sz w:val="24"/>
                            <w:szCs w:val="24"/>
                          </w:rPr>
                        </w:pPr>
                        <w:r w:rsidRPr="00533E39">
                          <w:rPr>
                            <w:color w:val="000000"/>
                            <w:kern w:val="24"/>
                            <w:sz w:val="24"/>
                            <w:szCs w:val="24"/>
                          </w:rPr>
                          <w:t xml:space="preserve"> Little fit between company’s offerings and customer’s needs; lowest profit potential</w:t>
                        </w:r>
                      </w:p>
                    </w:txbxContent>
                  </v:textbox>
                </v:rect>
                <v:rect id="Rectangle 21" o:spid="_x0000_s1040" style="position:absolute;left:3681;top:348;width:1889;height:95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itWpwQAA&#10;ANsAAAAPAAAAZHJzL2Rvd25yZXYueG1sRI9Bi8IwFITvC/6H8ARva6rCUqpRRNxFlr1YBa+P5tkW&#10;k5eSpNr995sFweMwM98wq81gjbiTD61jBbNpBoK4crrlWsH59PmegwgRWaNxTAp+KcBmPXpbYaHd&#10;g490L2MtEoRDgQqaGLtCylA1ZDFMXUecvKvzFmOSvpba4yPBrZHzLPuQFltOCw12tGuoupW9VdB/&#10;7XPzrQ+UY29cGY+LH68vSk3Gw3YJItIQX+Fn+6AVzGfw/yX9ALn+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EorVqcEAAADbAAAADwAAAAAAAAAAAAAAAACXAgAAZHJzL2Rvd25y&#10;ZXYueG1sUEsFBgAAAAAEAAQA9QAAAIUDAAAAAA==&#10;" filled="f" stroked="f" strokeweight="1pt">
                  <v:textbox inset="90485emu,44448emu,90485emu,44448emu">
                    <w:txbxContent>
                      <w:p w14:paraId="6A048DF8" w14:textId="10D3D648" w:rsidR="0054646F" w:rsidRPr="00533E39" w:rsidRDefault="0054646F" w:rsidP="00EA4B38">
                        <w:pPr>
                          <w:pStyle w:val="NormalWeb"/>
                          <w:kinsoku w:val="0"/>
                          <w:overflowPunct w:val="0"/>
                          <w:spacing w:before="0" w:beforeAutospacing="0" w:after="0" w:afterAutospacing="0"/>
                          <w:jc w:val="center"/>
                          <w:rPr>
                            <w:sz w:val="24"/>
                            <w:szCs w:val="24"/>
                          </w:rPr>
                        </w:pPr>
                        <w:r>
                          <w:rPr>
                            <w:color w:val="000000"/>
                            <w:kern w:val="24"/>
                            <w:sz w:val="32"/>
                            <w:szCs w:val="32"/>
                          </w:rPr>
                          <w:t xml:space="preserve"> </w:t>
                        </w:r>
                        <w:r w:rsidRPr="00533E39">
                          <w:rPr>
                            <w:color w:val="000000"/>
                            <w:kern w:val="24"/>
                            <w:sz w:val="24"/>
                            <w:szCs w:val="24"/>
                          </w:rPr>
                          <w:t>Good fit between company’s offerings and customer’s needs; highest profit potential</w:t>
                        </w:r>
                      </w:p>
                    </w:txbxContent>
                  </v:textbox>
                </v:rect>
                <v:shapetype id="_x0000_t202" coordsize="21600,21600" o:spt="202" path="m0,0l0,21600,21600,21600,21600,0xe">
                  <v:stroke joinstyle="miter"/>
                  <v:path gradientshapeok="t" o:connecttype="rect"/>
                </v:shapetype>
                <v:shape id="Text Box 19" o:spid="_x0000_s1041" type="#_x0000_t202" style="position:absolute;left:1824;top:1144;width:1440;height:5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ciSowgAA&#10;ANsAAAAPAAAAZHJzL2Rvd25yZXYueG1sRI9Ba8JAFITvBf/D8gRvdddgi0ZXkRbBU6VWBW+P7DMJ&#10;Zt+G7Griv3cFocdhZr5h5svOVuJGjS8daxgNFQjizJmScw37v/X7BIQPyAYrx6ThTh6Wi97bHFPj&#10;Wv6l2y7kIkLYp6ihCKFOpfRZQRb90NXE0Tu7xmKIssmlabCNcFvJRKlPabHkuFBgTV8FZZfd1Wo4&#10;/JxPx7Ha5t/2o25dpyTbqdR60O9WMxCBuvAffrU3RkOSwPNL/AFy8Q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1yJKjCAAAA2wAAAA8AAAAAAAAAAAAAAAAAlwIAAGRycy9kb3du&#10;cmV2LnhtbFBLBQYAAAAABAAEAPUAAACGAwAAAAA=&#10;" filled="f" stroked="f">
                  <v:textbox>
                    <w:txbxContent>
                      <w:p w14:paraId="39B23DDF" w14:textId="21A7C1EB" w:rsidR="0054646F" w:rsidRPr="00533E39" w:rsidRDefault="0054646F" w:rsidP="00EA4B38">
                        <w:pPr>
                          <w:pStyle w:val="NormalWeb"/>
                          <w:spacing w:before="240" w:beforeAutospacing="0" w:after="0" w:afterAutospacing="0"/>
                          <w:jc w:val="center"/>
                          <w:rPr>
                            <w:sz w:val="24"/>
                            <w:szCs w:val="24"/>
                          </w:rPr>
                        </w:pPr>
                        <w:r w:rsidRPr="00533E39">
                          <w:rPr>
                            <w:rFonts w:ascii="Tahoma" w:hAnsi="Tahoma" w:cs="ヒラギノ角ゴ Pro W3"/>
                            <w:color w:val="000000"/>
                            <w:kern w:val="24"/>
                            <w:sz w:val="24"/>
                            <w:szCs w:val="24"/>
                          </w:rPr>
                          <w:t xml:space="preserve"> Strangers</w:t>
                        </w:r>
                      </w:p>
                    </w:txbxContent>
                  </v:textbox>
                </v:shape>
                <v:shape id="Text Box 20" o:spid="_x0000_s1042" type="#_x0000_t202" style="position:absolute;left:1791;top:-87;width:1440;height:5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PoEzxAAA&#10;ANsAAAAPAAAAZHJzL2Rvd25yZXYueG1sRI9Ba8JAFITvBf/D8gRvuqu2RdNsRJRCTy2mKnh7ZJ9J&#10;aPZtyG5N+u+7BaHHYWa+YdLNYBtxo87XjjXMZwoEceFMzaWG4+frdAXCB2SDjWPS8EMeNtnoIcXE&#10;uJ4PdMtDKSKEfYIaqhDaREpfVGTRz1xLHL2r6yyGKLtSmg77CLeNXCj1LC3WHBcqbGlXUfGVf1sN&#10;p/fr5fyoPsq9fWp7NyjJdi21noyH7QuIQEP4D9/bb0bDYg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j6BM8QAAADbAAAADwAAAAAAAAAAAAAAAACXAgAAZHJzL2Rv&#10;d25yZXYueG1sUEsFBgAAAAAEAAQA9QAAAIgDAAAAAA==&#10;" filled="f" stroked="f">
                  <v:textbox>
                    <w:txbxContent>
                      <w:p w14:paraId="3DBEF082" w14:textId="7E1034EA" w:rsidR="0054646F" w:rsidRPr="00533E39" w:rsidRDefault="0054646F" w:rsidP="00EA4B38">
                        <w:pPr>
                          <w:pStyle w:val="NormalWeb"/>
                          <w:spacing w:before="240" w:beforeAutospacing="0" w:after="0" w:afterAutospacing="0"/>
                          <w:jc w:val="center"/>
                          <w:rPr>
                            <w:sz w:val="24"/>
                            <w:szCs w:val="24"/>
                          </w:rPr>
                        </w:pPr>
                        <w:r>
                          <w:rPr>
                            <w:rFonts w:ascii="Tahoma" w:hAnsi="Tahoma" w:cs="ヒラギノ角ゴ Pro W3"/>
                            <w:color w:val="000000"/>
                            <w:kern w:val="24"/>
                            <w:sz w:val="40"/>
                            <w:szCs w:val="40"/>
                          </w:rPr>
                          <w:t xml:space="preserve"> </w:t>
                        </w:r>
                        <w:r w:rsidRPr="00533E39">
                          <w:rPr>
                            <w:rFonts w:ascii="Tahoma" w:hAnsi="Tahoma" w:cs="ヒラギノ角ゴ Pro W3"/>
                            <w:color w:val="000000"/>
                            <w:kern w:val="24"/>
                            <w:sz w:val="24"/>
                            <w:szCs w:val="24"/>
                          </w:rPr>
                          <w:t>Butterflies</w:t>
                        </w:r>
                      </w:p>
                    </w:txbxContent>
                  </v:textbox>
                </v:shape>
                <v:shape id="Text Box 21" o:spid="_x0000_s1043" type="#_x0000_t202" style="position:absolute;left:3781;top:-87;width:1440;height:60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1xlHwgAA&#10;ANsAAAAPAAAAZHJzL2Rvd25yZXYueG1sRI9Pi8IwFMTvC36H8ARva6K4i1ajiCJ4Wln/gbdH82yL&#10;zUtpoq3f3iwseBxm5jfMbNHaUjyo9oVjDYO+AkGcOlNwpuF42HyOQfiAbLB0TBqe5GEx73zMMDGu&#10;4V967EMmIoR9ghryEKpESp/mZNH3XUUcvaurLYYo60yaGpsIt6UcKvUtLRYcF3KsaJVTetvfrYbT&#10;z/VyHqldtrZfVeNaJdlOpNa9brucggjUhnf4v701GoYj+PsSf4Cc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3XGUfCAAAA2wAAAA8AAAAAAAAAAAAAAAAAlwIAAGRycy9kb3du&#10;cmV2LnhtbFBLBQYAAAAABAAEAPUAAACGAwAAAAA=&#10;" filled="f" stroked="f">
                  <v:textbox>
                    <w:txbxContent>
                      <w:p w14:paraId="45332717" w14:textId="77777777" w:rsidR="0054646F" w:rsidRPr="00533E39" w:rsidRDefault="0054646F" w:rsidP="00EA4B38">
                        <w:pPr>
                          <w:pStyle w:val="NormalWeb"/>
                          <w:spacing w:before="240" w:beforeAutospacing="0" w:after="0" w:afterAutospacing="0"/>
                          <w:jc w:val="center"/>
                          <w:rPr>
                            <w:sz w:val="24"/>
                            <w:szCs w:val="24"/>
                          </w:rPr>
                        </w:pPr>
                        <w:r w:rsidRPr="00533E39">
                          <w:rPr>
                            <w:rFonts w:ascii="Tahoma" w:hAnsi="Tahoma" w:cs="ヒラギノ角ゴ Pro W3"/>
                            <w:color w:val="000000"/>
                            <w:kern w:val="24"/>
                            <w:sz w:val="24"/>
                            <w:szCs w:val="24"/>
                          </w:rPr>
                          <w:t>True Friends</w:t>
                        </w:r>
                      </w:p>
                    </w:txbxContent>
                  </v:textbox>
                </v:shape>
                <v:shape id="Text Box 22" o:spid="_x0000_s1044" type="#_x0000_t202" style="position:absolute;left:3792;top:1165;width:1440;height:5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m7zcwgAA&#10;ANsAAAAPAAAAZHJzL2Rvd25yZXYueG1sRI9Bi8IwFITvgv8hPMGbJorK2jXKsiJ4UnR3hb09mmdb&#10;bF5KE23990YQPA4z8w2zWLW2FDeqfeFYw2ioQBCnzhScafj92Qw+QPiAbLB0TBru5GG17HYWmBjX&#10;8IFux5CJCGGfoIY8hCqR0qc5WfRDVxFH7+xqiyHKOpOmxibCbSnHSs2kxYLjQo4VfeeUXo5Xq+Fv&#10;d/4/TdQ+W9tp1bhWSbZzqXW/1359ggjUhnf41d4aDeMp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KbvNzCAAAA2wAAAA8AAAAAAAAAAAAAAAAAlwIAAGRycy9kb3du&#10;cmV2LnhtbFBLBQYAAAAABAAEAPUAAACGAwAAAAA=&#10;" filled="f" stroked="f">
                  <v:textbox>
                    <w:txbxContent>
                      <w:p w14:paraId="0A9BE91A" w14:textId="5E25DA43" w:rsidR="0054646F" w:rsidRPr="00533E39" w:rsidRDefault="0054646F" w:rsidP="00EA4B38">
                        <w:pPr>
                          <w:pStyle w:val="NormalWeb"/>
                          <w:spacing w:before="240" w:beforeAutospacing="0" w:after="0" w:afterAutospacing="0"/>
                          <w:jc w:val="center"/>
                          <w:rPr>
                            <w:sz w:val="24"/>
                            <w:szCs w:val="24"/>
                          </w:rPr>
                        </w:pPr>
                        <w:r w:rsidRPr="00533E39">
                          <w:rPr>
                            <w:rFonts w:ascii="Tahoma" w:hAnsi="Tahoma" w:cs="ヒラギノ角ゴ Pro W3"/>
                            <w:color w:val="000000"/>
                            <w:kern w:val="24"/>
                            <w:sz w:val="24"/>
                            <w:szCs w:val="24"/>
                          </w:rPr>
                          <w:t xml:space="preserve"> Barnacles</w:t>
                        </w:r>
                      </w:p>
                    </w:txbxContent>
                  </v:textbox>
                </v:shape>
                <w10:anchorlock/>
              </v:group>
            </w:pict>
          </mc:Fallback>
        </mc:AlternateContent>
      </w:r>
    </w:p>
    <w:p w14:paraId="679133BA" w14:textId="77777777" w:rsidR="00026469" w:rsidRDefault="00026469" w:rsidP="00CE64C2">
      <w:pPr>
        <w:rPr>
          <w:rFonts w:ascii="Arial" w:hAnsi="Arial" w:cs="Times New Roman"/>
          <w:b/>
          <w:highlight w:val="yellow"/>
        </w:rPr>
      </w:pPr>
    </w:p>
    <w:p w14:paraId="640219B3" w14:textId="77777777" w:rsidR="001B2E61" w:rsidRDefault="001B2E61" w:rsidP="00CE64C2">
      <w:pPr>
        <w:rPr>
          <w:rFonts w:ascii="Arial" w:hAnsi="Arial" w:cs="Times New Roman"/>
          <w:b/>
          <w:highlight w:val="yellow"/>
        </w:rPr>
      </w:pPr>
    </w:p>
    <w:p w14:paraId="5F64E94C" w14:textId="77777777" w:rsidR="001B2E61" w:rsidRDefault="001B2E61" w:rsidP="00CE64C2">
      <w:pPr>
        <w:rPr>
          <w:rFonts w:ascii="Arial" w:hAnsi="Arial" w:cs="Times New Roman"/>
          <w:b/>
          <w:highlight w:val="yellow"/>
        </w:rPr>
      </w:pPr>
    </w:p>
    <w:p w14:paraId="3FA0C444" w14:textId="77777777" w:rsidR="001B2E61" w:rsidRDefault="001B2E61" w:rsidP="00CE64C2">
      <w:pPr>
        <w:rPr>
          <w:rFonts w:ascii="Arial" w:hAnsi="Arial" w:cs="Times New Roman"/>
          <w:b/>
          <w:highlight w:val="yellow"/>
        </w:rPr>
      </w:pPr>
    </w:p>
    <w:p w14:paraId="15962F2F" w14:textId="77777777" w:rsidR="001B2E61" w:rsidRDefault="001B2E61" w:rsidP="00CE64C2">
      <w:pPr>
        <w:rPr>
          <w:rFonts w:ascii="Arial" w:hAnsi="Arial" w:cs="Times New Roman"/>
          <w:b/>
          <w:highlight w:val="yellow"/>
        </w:rPr>
      </w:pPr>
    </w:p>
    <w:p w14:paraId="30F71810" w14:textId="0F6DD2C0" w:rsidR="00CE64C2" w:rsidRPr="001B2E61" w:rsidRDefault="00CE64C2" w:rsidP="00CE64C2">
      <w:pPr>
        <w:rPr>
          <w:rFonts w:ascii="Arial" w:hAnsi="Arial" w:cs="Times New Roman"/>
          <w:b/>
          <w:highlight w:val="yellow"/>
        </w:rPr>
      </w:pPr>
      <w:r w:rsidRPr="00CE64C2">
        <w:rPr>
          <w:rFonts w:ascii="Arial" w:hAnsi="Arial" w:cs="Times New Roman"/>
          <w:b/>
          <w:highlight w:val="yellow"/>
        </w:rPr>
        <w:t>Chapter #2 – Company and Marketing Strategy: Partnering to Build Customer Relationships</w:t>
      </w:r>
    </w:p>
    <w:p w14:paraId="1262F110" w14:textId="77777777" w:rsidR="00CE64C2" w:rsidRPr="00CE64C2" w:rsidRDefault="00CE64C2" w:rsidP="00CE64C2">
      <w:pPr>
        <w:rPr>
          <w:rFonts w:ascii="Arial" w:hAnsi="Arial" w:cs="Times New Roman"/>
        </w:rPr>
      </w:pPr>
    </w:p>
    <w:p w14:paraId="78C69EB8" w14:textId="77777777" w:rsidR="00CE64C2" w:rsidRPr="00CE64C2" w:rsidRDefault="00CE64C2" w:rsidP="00CE64C2">
      <w:pPr>
        <w:rPr>
          <w:rFonts w:ascii="Arial" w:hAnsi="Arial" w:cs="Times New Roman"/>
        </w:rPr>
      </w:pPr>
      <w:r w:rsidRPr="00533E39">
        <w:rPr>
          <w:rFonts w:ascii="Arial" w:hAnsi="Arial" w:cs="Times New Roman"/>
          <w:b/>
        </w:rPr>
        <w:t>Strategic Planning</w:t>
      </w:r>
      <w:r w:rsidRPr="00CE64C2">
        <w:rPr>
          <w:rFonts w:ascii="Arial" w:hAnsi="Arial" w:cs="Times New Roman"/>
        </w:rPr>
        <w:t xml:space="preserve"> – The process of developing and maintaining a strategic fit between the organizations goals and capabilities and its changing marketing opportunities.</w:t>
      </w:r>
    </w:p>
    <w:p w14:paraId="76C3E39D" w14:textId="77777777" w:rsidR="00CE64C2" w:rsidRPr="00CE64C2" w:rsidRDefault="00CE64C2" w:rsidP="00CE64C2">
      <w:pPr>
        <w:rPr>
          <w:rFonts w:ascii="Arial" w:hAnsi="Arial" w:cs="Times New Roman"/>
        </w:rPr>
      </w:pPr>
    </w:p>
    <w:p w14:paraId="53FFF818" w14:textId="77777777" w:rsidR="00CE64C2" w:rsidRDefault="00CE64C2" w:rsidP="00CE64C2">
      <w:pPr>
        <w:rPr>
          <w:rFonts w:ascii="Arial" w:hAnsi="Arial" w:cs="Times New Roman"/>
        </w:rPr>
      </w:pPr>
      <w:r w:rsidRPr="00533E39">
        <w:rPr>
          <w:rFonts w:ascii="Arial" w:hAnsi="Arial" w:cs="Times New Roman"/>
          <w:b/>
        </w:rPr>
        <w:t>Mission Statement</w:t>
      </w:r>
      <w:r w:rsidRPr="00CE64C2">
        <w:rPr>
          <w:rFonts w:ascii="Arial" w:hAnsi="Arial" w:cs="Times New Roman"/>
        </w:rPr>
        <w:t xml:space="preserve"> – A statement of the organizations purpose – what it wants to accomplish in the larger environment.</w:t>
      </w:r>
    </w:p>
    <w:p w14:paraId="07DC4872" w14:textId="77777777" w:rsidR="006776C8" w:rsidRPr="00533E39" w:rsidRDefault="006776C8" w:rsidP="00CE64C2">
      <w:pPr>
        <w:rPr>
          <w:rFonts w:ascii="Arial" w:hAnsi="Arial" w:cs="Times New Roman"/>
          <w:b/>
        </w:rPr>
      </w:pPr>
    </w:p>
    <w:p w14:paraId="28D3E67A" w14:textId="2AF58517" w:rsidR="006776C8" w:rsidRDefault="006776C8" w:rsidP="00CE64C2">
      <w:pPr>
        <w:rPr>
          <w:rFonts w:ascii="Arial" w:hAnsi="Arial" w:cs="Times New Roman"/>
        </w:rPr>
      </w:pPr>
      <w:r w:rsidRPr="00533E39">
        <w:rPr>
          <w:rFonts w:ascii="Arial" w:hAnsi="Arial" w:cs="Times New Roman"/>
          <w:b/>
        </w:rPr>
        <w:t>Market-oriented mission statement</w:t>
      </w:r>
      <w:r>
        <w:rPr>
          <w:rFonts w:ascii="Arial" w:hAnsi="Arial" w:cs="Times New Roman"/>
        </w:rPr>
        <w:t>- defines the business in terms of satisfying basic customer needs.</w:t>
      </w:r>
    </w:p>
    <w:p w14:paraId="643D9E79" w14:textId="77777777" w:rsidR="006776C8" w:rsidRDefault="006776C8" w:rsidP="00CE64C2">
      <w:pPr>
        <w:rPr>
          <w:rFonts w:ascii="Arial" w:hAnsi="Arial" w:cs="Times New Roman"/>
        </w:rPr>
      </w:pPr>
    </w:p>
    <w:p w14:paraId="27FF83DF" w14:textId="03B83081" w:rsidR="006776C8" w:rsidRPr="00CE64C2" w:rsidRDefault="006776C8" w:rsidP="00CE64C2">
      <w:pPr>
        <w:rPr>
          <w:rFonts w:ascii="Arial" w:hAnsi="Arial" w:cs="Times New Roman"/>
        </w:rPr>
      </w:pPr>
      <w:r w:rsidRPr="00533E39">
        <w:rPr>
          <w:rFonts w:ascii="Arial" w:hAnsi="Arial" w:cs="Times New Roman"/>
          <w:b/>
        </w:rPr>
        <w:t>Clear mission statement-</w:t>
      </w:r>
      <w:r>
        <w:rPr>
          <w:rFonts w:ascii="Arial" w:hAnsi="Arial" w:cs="Times New Roman"/>
        </w:rPr>
        <w:t xml:space="preserve"> acts as an “invisible hand” that guides people in the organization </w:t>
      </w:r>
    </w:p>
    <w:p w14:paraId="1DDD8684" w14:textId="77777777" w:rsidR="00CE64C2" w:rsidRDefault="00CE64C2" w:rsidP="00CE64C2">
      <w:pPr>
        <w:rPr>
          <w:rFonts w:ascii="Arial" w:hAnsi="Arial" w:cs="Times New Roman"/>
        </w:rPr>
      </w:pPr>
    </w:p>
    <w:p w14:paraId="0CA132CD" w14:textId="288ECB60" w:rsidR="00D51EC1" w:rsidRDefault="00D51EC1" w:rsidP="00CE64C2">
      <w:pPr>
        <w:rPr>
          <w:rFonts w:ascii="Arial" w:hAnsi="Arial" w:cs="Times New Roman"/>
        </w:rPr>
      </w:pPr>
      <w:r w:rsidRPr="00533E39">
        <w:rPr>
          <w:rFonts w:ascii="Arial" w:hAnsi="Arial" w:cs="Times New Roman"/>
          <w:b/>
        </w:rPr>
        <w:t>Business objectives-</w:t>
      </w:r>
      <w:r>
        <w:rPr>
          <w:rFonts w:ascii="Arial" w:hAnsi="Arial" w:cs="Times New Roman"/>
        </w:rPr>
        <w:t xml:space="preserve"> builds profitable customer relationships, invest in research, and improve profits </w:t>
      </w:r>
    </w:p>
    <w:p w14:paraId="72E85F5E" w14:textId="77777777" w:rsidR="00D51EC1" w:rsidRDefault="00D51EC1" w:rsidP="00CE64C2">
      <w:pPr>
        <w:rPr>
          <w:rFonts w:ascii="Arial" w:hAnsi="Arial" w:cs="Times New Roman"/>
        </w:rPr>
      </w:pPr>
    </w:p>
    <w:p w14:paraId="091CDD39" w14:textId="335F81CA" w:rsidR="00D51EC1" w:rsidRPr="00CE64C2" w:rsidRDefault="00D51EC1" w:rsidP="00CE64C2">
      <w:pPr>
        <w:rPr>
          <w:rFonts w:ascii="Arial" w:hAnsi="Arial" w:cs="Times New Roman"/>
        </w:rPr>
      </w:pPr>
      <w:r w:rsidRPr="00533E39">
        <w:rPr>
          <w:rFonts w:ascii="Arial" w:hAnsi="Arial" w:cs="Times New Roman"/>
          <w:b/>
        </w:rPr>
        <w:t>Marketing objectives-</w:t>
      </w:r>
      <w:r>
        <w:rPr>
          <w:rFonts w:ascii="Arial" w:hAnsi="Arial" w:cs="Times New Roman"/>
        </w:rPr>
        <w:t xml:space="preserve"> Increase market share, create local partnerships and increase promotion </w:t>
      </w:r>
    </w:p>
    <w:p w14:paraId="7EEF4CE6" w14:textId="77777777" w:rsidR="00D51EC1" w:rsidRDefault="00D51EC1" w:rsidP="00CE64C2">
      <w:pPr>
        <w:rPr>
          <w:rFonts w:ascii="Arial" w:hAnsi="Arial" w:cs="Times New Roman"/>
        </w:rPr>
      </w:pPr>
    </w:p>
    <w:p w14:paraId="567E289B" w14:textId="77777777" w:rsidR="00CE64C2" w:rsidRPr="00CE64C2" w:rsidRDefault="00CE64C2" w:rsidP="00CE64C2">
      <w:pPr>
        <w:rPr>
          <w:rFonts w:ascii="Arial" w:hAnsi="Arial" w:cs="Times New Roman"/>
        </w:rPr>
      </w:pPr>
      <w:r w:rsidRPr="00533E39">
        <w:rPr>
          <w:rFonts w:ascii="Arial" w:hAnsi="Arial" w:cs="Times New Roman"/>
          <w:b/>
        </w:rPr>
        <w:t>Business Portfolio –</w:t>
      </w:r>
      <w:r w:rsidRPr="00CE64C2">
        <w:rPr>
          <w:rFonts w:ascii="Arial" w:hAnsi="Arial" w:cs="Times New Roman"/>
        </w:rPr>
        <w:t xml:space="preserve"> The collection of business and products that make up the company.</w:t>
      </w:r>
    </w:p>
    <w:p w14:paraId="40E8940E" w14:textId="77777777" w:rsidR="00CE64C2" w:rsidRPr="00CE64C2" w:rsidRDefault="00CE64C2" w:rsidP="00CE64C2">
      <w:pPr>
        <w:rPr>
          <w:rFonts w:ascii="Arial" w:hAnsi="Arial" w:cs="Times New Roman"/>
        </w:rPr>
      </w:pPr>
    </w:p>
    <w:p w14:paraId="3584BD72" w14:textId="77777777" w:rsidR="00CE64C2" w:rsidRDefault="00CE64C2" w:rsidP="00CE64C2">
      <w:pPr>
        <w:rPr>
          <w:rFonts w:ascii="Arial" w:hAnsi="Arial" w:cs="Times New Roman"/>
        </w:rPr>
      </w:pPr>
      <w:r w:rsidRPr="00533E39">
        <w:rPr>
          <w:rFonts w:ascii="Arial" w:hAnsi="Arial" w:cs="Times New Roman"/>
          <w:b/>
        </w:rPr>
        <w:t>Portfolio Analysis –</w:t>
      </w:r>
      <w:r w:rsidRPr="00CE64C2">
        <w:rPr>
          <w:rFonts w:ascii="Arial" w:hAnsi="Arial" w:cs="Times New Roman"/>
        </w:rPr>
        <w:t xml:space="preserve"> The process by which management evaluates the products and businesses that makes up the company. </w:t>
      </w:r>
    </w:p>
    <w:p w14:paraId="4C296934" w14:textId="7B2C4C79" w:rsidR="006776C8" w:rsidRDefault="006776C8" w:rsidP="00CE64C2">
      <w:pPr>
        <w:rPr>
          <w:rFonts w:ascii="Arial" w:hAnsi="Arial" w:cs="Times New Roman"/>
        </w:rPr>
      </w:pPr>
      <w:r w:rsidRPr="006776C8">
        <w:rPr>
          <w:rFonts w:ascii="Arial" w:hAnsi="Arial" w:cs="Times New Roman"/>
        </w:rPr>
        <w:sym w:font="Wingdings" w:char="F0E0"/>
      </w:r>
      <w:r>
        <w:rPr>
          <w:rFonts w:ascii="Arial" w:hAnsi="Arial" w:cs="Times New Roman"/>
        </w:rPr>
        <w:t xml:space="preserve"> The best business portfolio is the one that best fits the company’s strengths and weaknesses to opportunities in the environment. </w:t>
      </w:r>
    </w:p>
    <w:p w14:paraId="6D7EC0DB" w14:textId="77777777" w:rsidR="006776C8" w:rsidRPr="00533E39" w:rsidRDefault="006776C8" w:rsidP="00CE64C2">
      <w:pPr>
        <w:rPr>
          <w:rFonts w:ascii="Arial" w:hAnsi="Arial" w:cs="Times New Roman"/>
          <w:b/>
        </w:rPr>
      </w:pPr>
    </w:p>
    <w:p w14:paraId="32B977FD" w14:textId="6CF40A15" w:rsidR="006776C8" w:rsidRDefault="006776C8" w:rsidP="00CE64C2">
      <w:pPr>
        <w:rPr>
          <w:rFonts w:ascii="Arial" w:hAnsi="Arial" w:cs="Times New Roman"/>
        </w:rPr>
      </w:pPr>
      <w:r w:rsidRPr="00533E39">
        <w:rPr>
          <w:rFonts w:ascii="Arial" w:hAnsi="Arial" w:cs="Times New Roman"/>
          <w:b/>
        </w:rPr>
        <w:t>Strategic business unit (SBU)-</w:t>
      </w:r>
      <w:r>
        <w:rPr>
          <w:rFonts w:ascii="Arial" w:hAnsi="Arial" w:cs="Times New Roman"/>
        </w:rPr>
        <w:t xml:space="preserve"> is a unit of the company that has a separate mission and objectives that can be planned separately from other company businesses</w:t>
      </w:r>
    </w:p>
    <w:p w14:paraId="69061300" w14:textId="75E69BA5" w:rsidR="006776C8" w:rsidRPr="00CE64C2" w:rsidRDefault="006776C8" w:rsidP="00CE64C2">
      <w:pPr>
        <w:rPr>
          <w:rFonts w:ascii="Arial" w:hAnsi="Arial" w:cs="Times New Roman"/>
        </w:rPr>
      </w:pPr>
      <w:r w:rsidRPr="006776C8">
        <w:rPr>
          <w:rFonts w:ascii="Arial" w:hAnsi="Arial" w:cs="Times New Roman"/>
        </w:rPr>
        <w:sym w:font="Wingdings" w:char="F0E0"/>
      </w:r>
      <w:r>
        <w:rPr>
          <w:rFonts w:ascii="Arial" w:hAnsi="Arial" w:cs="Times New Roman"/>
        </w:rPr>
        <w:t xml:space="preserve"> </w:t>
      </w:r>
      <w:r w:rsidR="00D51EC1">
        <w:rPr>
          <w:rFonts w:ascii="Arial" w:hAnsi="Arial" w:cs="Times New Roman"/>
        </w:rPr>
        <w:t>Company</w:t>
      </w:r>
      <w:r>
        <w:rPr>
          <w:rFonts w:ascii="Arial" w:hAnsi="Arial" w:cs="Times New Roman"/>
        </w:rPr>
        <w:t xml:space="preserve"> division, product line within a division, single product or brand </w:t>
      </w:r>
    </w:p>
    <w:p w14:paraId="40648885" w14:textId="77777777" w:rsidR="00CE64C2" w:rsidRDefault="00CE64C2" w:rsidP="00CE64C2">
      <w:pPr>
        <w:rPr>
          <w:rFonts w:ascii="Arial" w:hAnsi="Arial" w:cs="Times New Roman"/>
        </w:rPr>
      </w:pPr>
    </w:p>
    <w:p w14:paraId="08DBE273" w14:textId="51251ACF" w:rsidR="00D51EC1" w:rsidRPr="00533E39" w:rsidRDefault="00D51EC1" w:rsidP="00CE64C2">
      <w:pPr>
        <w:rPr>
          <w:rFonts w:ascii="Arial" w:hAnsi="Arial" w:cs="Times New Roman"/>
          <w:b/>
        </w:rPr>
      </w:pPr>
      <w:r w:rsidRPr="00533E39">
        <w:rPr>
          <w:rFonts w:ascii="Arial" w:hAnsi="Arial" w:cs="Times New Roman"/>
          <w:b/>
        </w:rPr>
        <w:t>How to analyze the current business portfolio</w:t>
      </w:r>
    </w:p>
    <w:p w14:paraId="768B1803" w14:textId="413C2959" w:rsidR="00D51EC1" w:rsidRPr="00D51EC1" w:rsidRDefault="00D51EC1" w:rsidP="007359C0">
      <w:pPr>
        <w:pStyle w:val="ListParagraph"/>
        <w:numPr>
          <w:ilvl w:val="0"/>
          <w:numId w:val="3"/>
        </w:numPr>
        <w:rPr>
          <w:rFonts w:ascii="Arial" w:hAnsi="Arial" w:cs="Times New Roman"/>
        </w:rPr>
      </w:pPr>
      <w:r w:rsidRPr="00D51EC1">
        <w:rPr>
          <w:rFonts w:ascii="Arial" w:hAnsi="Arial" w:cs="Times New Roman"/>
        </w:rPr>
        <w:t xml:space="preserve">Identify key businesses (strategic business units, or SBUs) that make up the company </w:t>
      </w:r>
    </w:p>
    <w:p w14:paraId="17824A73" w14:textId="7DA3CEE8" w:rsidR="00D51EC1" w:rsidRDefault="00D51EC1" w:rsidP="007359C0">
      <w:pPr>
        <w:pStyle w:val="ListParagraph"/>
        <w:numPr>
          <w:ilvl w:val="0"/>
          <w:numId w:val="3"/>
        </w:numPr>
        <w:rPr>
          <w:rFonts w:ascii="Arial" w:hAnsi="Arial" w:cs="Times New Roman"/>
        </w:rPr>
      </w:pPr>
      <w:r>
        <w:rPr>
          <w:rFonts w:ascii="Arial" w:hAnsi="Arial" w:cs="Times New Roman"/>
        </w:rPr>
        <w:t xml:space="preserve">Assess the attractiveness of its various SBUs </w:t>
      </w:r>
    </w:p>
    <w:p w14:paraId="43826D31" w14:textId="082B1884" w:rsidR="00D51EC1" w:rsidRDefault="00D51EC1" w:rsidP="007359C0">
      <w:pPr>
        <w:pStyle w:val="ListParagraph"/>
        <w:numPr>
          <w:ilvl w:val="0"/>
          <w:numId w:val="3"/>
        </w:numPr>
        <w:rPr>
          <w:rFonts w:ascii="Arial" w:hAnsi="Arial" w:cs="Times New Roman"/>
        </w:rPr>
      </w:pPr>
      <w:r>
        <w:rPr>
          <w:rFonts w:ascii="Arial" w:hAnsi="Arial" w:cs="Times New Roman"/>
        </w:rPr>
        <w:t xml:space="preserve">Decide how much support each SBU deserves </w:t>
      </w:r>
    </w:p>
    <w:p w14:paraId="48CC2C75" w14:textId="77777777" w:rsidR="00576AE9" w:rsidRDefault="00576AE9" w:rsidP="00576AE9">
      <w:pPr>
        <w:rPr>
          <w:rFonts w:ascii="Arial" w:hAnsi="Arial" w:cs="Times New Roman"/>
        </w:rPr>
      </w:pPr>
    </w:p>
    <w:p w14:paraId="1D78C69C" w14:textId="77777777" w:rsidR="00533E39" w:rsidRDefault="00533E39" w:rsidP="00576AE9">
      <w:pPr>
        <w:rPr>
          <w:rFonts w:ascii="Arial" w:hAnsi="Arial" w:cs="Times New Roman"/>
          <w:u w:val="single"/>
        </w:rPr>
      </w:pPr>
    </w:p>
    <w:p w14:paraId="3D6814A8" w14:textId="77777777" w:rsidR="00533E39" w:rsidRDefault="00533E39" w:rsidP="00576AE9">
      <w:pPr>
        <w:rPr>
          <w:rFonts w:ascii="Arial" w:hAnsi="Arial" w:cs="Times New Roman"/>
          <w:u w:val="single"/>
        </w:rPr>
      </w:pPr>
    </w:p>
    <w:p w14:paraId="5CED3D88" w14:textId="77777777" w:rsidR="00533E39" w:rsidRDefault="00533E39" w:rsidP="00576AE9">
      <w:pPr>
        <w:rPr>
          <w:rFonts w:ascii="Arial" w:hAnsi="Arial" w:cs="Times New Roman"/>
          <w:u w:val="single"/>
        </w:rPr>
      </w:pPr>
    </w:p>
    <w:p w14:paraId="033AD48A" w14:textId="77777777" w:rsidR="001B2E61" w:rsidRDefault="001B2E61" w:rsidP="00576AE9">
      <w:pPr>
        <w:rPr>
          <w:rFonts w:ascii="Arial" w:hAnsi="Arial" w:cs="Times New Roman"/>
          <w:u w:val="single"/>
        </w:rPr>
      </w:pPr>
    </w:p>
    <w:p w14:paraId="145E75B5" w14:textId="77777777" w:rsidR="00533E39" w:rsidRDefault="00533E39" w:rsidP="00576AE9">
      <w:pPr>
        <w:rPr>
          <w:rFonts w:ascii="Arial" w:hAnsi="Arial" w:cs="Times New Roman"/>
          <w:u w:val="single"/>
        </w:rPr>
      </w:pPr>
    </w:p>
    <w:p w14:paraId="4E89DD14" w14:textId="62C0C7D3" w:rsidR="00576AE9" w:rsidRPr="00576AE9" w:rsidRDefault="00576AE9" w:rsidP="00576AE9">
      <w:pPr>
        <w:rPr>
          <w:rFonts w:ascii="Arial" w:hAnsi="Arial" w:cs="Times New Roman"/>
          <w:u w:val="single"/>
        </w:rPr>
      </w:pPr>
      <w:r w:rsidRPr="00576AE9">
        <w:rPr>
          <w:rFonts w:ascii="Arial" w:hAnsi="Arial" w:cs="Times New Roman"/>
          <w:u w:val="single"/>
        </w:rPr>
        <w:t xml:space="preserve">The BCG growth-share Matrix </w:t>
      </w:r>
    </w:p>
    <w:p w14:paraId="19F31DB0" w14:textId="77777777" w:rsidR="00576AE9" w:rsidRDefault="00576AE9" w:rsidP="00576AE9">
      <w:pPr>
        <w:rPr>
          <w:rFonts w:ascii="Arial" w:hAnsi="Arial" w:cs="Times New Roman"/>
        </w:rPr>
      </w:pPr>
    </w:p>
    <w:p w14:paraId="1EC69F1D" w14:textId="18CF4444" w:rsidR="00576AE9" w:rsidRDefault="00576AE9" w:rsidP="00576AE9">
      <w:pPr>
        <w:rPr>
          <w:rFonts w:ascii="Arial" w:hAnsi="Arial" w:cs="Times New Roman"/>
        </w:rPr>
      </w:pPr>
      <w:r>
        <w:rPr>
          <w:noProof/>
        </w:rPr>
        <w:drawing>
          <wp:inline distT="0" distB="0" distL="0" distR="0" wp14:anchorId="627A9867" wp14:editId="6B0DB70B">
            <wp:extent cx="5486400" cy="2882900"/>
            <wp:effectExtent l="0" t="0" r="0" b="12700"/>
            <wp:docPr id="26" name="Picture 6" descr="fg02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2_0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882900"/>
                    </a:xfrm>
                    <a:prstGeom prst="rect">
                      <a:avLst/>
                    </a:prstGeom>
                    <a:noFill/>
                    <a:ln>
                      <a:noFill/>
                    </a:ln>
                    <a:extLst/>
                  </pic:spPr>
                </pic:pic>
              </a:graphicData>
            </a:graphic>
          </wp:inline>
        </w:drawing>
      </w:r>
    </w:p>
    <w:p w14:paraId="2AEE08FF" w14:textId="77777777" w:rsidR="00D51EC1" w:rsidRDefault="00D51EC1" w:rsidP="00CE64C2">
      <w:pPr>
        <w:rPr>
          <w:rFonts w:ascii="Arial" w:hAnsi="Arial" w:cs="Times New Roman"/>
        </w:rPr>
      </w:pPr>
    </w:p>
    <w:p w14:paraId="10F437DF" w14:textId="08341C68" w:rsidR="00CE64C2" w:rsidRPr="00CE64C2" w:rsidRDefault="00CE64C2" w:rsidP="00CE64C2">
      <w:pPr>
        <w:rPr>
          <w:rFonts w:ascii="Arial" w:hAnsi="Arial" w:cs="Times New Roman"/>
        </w:rPr>
      </w:pPr>
      <w:r w:rsidRPr="00533E39">
        <w:rPr>
          <w:rFonts w:ascii="Arial" w:hAnsi="Arial" w:cs="Times New Roman"/>
          <w:b/>
        </w:rPr>
        <w:t>Growth Share-Matrix –</w:t>
      </w:r>
      <w:r w:rsidRPr="00CE64C2">
        <w:rPr>
          <w:rFonts w:ascii="Arial" w:hAnsi="Arial" w:cs="Times New Roman"/>
        </w:rPr>
        <w:t xml:space="preserve"> A portfolio planning method that evaluates a company SBU’s in terms of its market growth rate and relative market share.</w:t>
      </w:r>
    </w:p>
    <w:p w14:paraId="52327B8D" w14:textId="155D1683" w:rsidR="00576AE9" w:rsidRDefault="00576AE9" w:rsidP="00CE64C2">
      <w:pPr>
        <w:rPr>
          <w:rFonts w:ascii="Arial" w:hAnsi="Arial" w:cs="Times New Roman"/>
        </w:rPr>
      </w:pPr>
      <w:r>
        <w:rPr>
          <w:rFonts w:ascii="Arial" w:hAnsi="Arial" w:cs="Times New Roman"/>
        </w:rPr>
        <w:t xml:space="preserve">Problems with matrix approaches </w:t>
      </w:r>
    </w:p>
    <w:p w14:paraId="75BAABC8" w14:textId="28DF5924" w:rsidR="00576AE9" w:rsidRPr="00576AE9" w:rsidRDefault="00576AE9" w:rsidP="007359C0">
      <w:pPr>
        <w:pStyle w:val="ListParagraph"/>
        <w:numPr>
          <w:ilvl w:val="0"/>
          <w:numId w:val="4"/>
        </w:numPr>
        <w:rPr>
          <w:rFonts w:ascii="Arial" w:hAnsi="Arial" w:cs="Times New Roman"/>
        </w:rPr>
      </w:pPr>
      <w:r w:rsidRPr="00576AE9">
        <w:rPr>
          <w:rFonts w:ascii="Arial" w:hAnsi="Arial" w:cs="Times New Roman"/>
        </w:rPr>
        <w:t xml:space="preserve">Difficulty in defining SBUs and measuring market share and growth </w:t>
      </w:r>
    </w:p>
    <w:p w14:paraId="2F3566FF" w14:textId="4EF1316D" w:rsidR="00576AE9" w:rsidRDefault="00576AE9" w:rsidP="007359C0">
      <w:pPr>
        <w:pStyle w:val="ListParagraph"/>
        <w:numPr>
          <w:ilvl w:val="0"/>
          <w:numId w:val="4"/>
        </w:numPr>
        <w:rPr>
          <w:rFonts w:ascii="Arial" w:hAnsi="Arial" w:cs="Times New Roman"/>
        </w:rPr>
      </w:pPr>
      <w:r>
        <w:rPr>
          <w:rFonts w:ascii="Arial" w:hAnsi="Arial" w:cs="Times New Roman"/>
        </w:rPr>
        <w:t>Time consuming</w:t>
      </w:r>
    </w:p>
    <w:p w14:paraId="71010386" w14:textId="26EBA1B7" w:rsidR="00576AE9" w:rsidRDefault="00576AE9" w:rsidP="007359C0">
      <w:pPr>
        <w:pStyle w:val="ListParagraph"/>
        <w:numPr>
          <w:ilvl w:val="0"/>
          <w:numId w:val="4"/>
        </w:numPr>
        <w:rPr>
          <w:rFonts w:ascii="Arial" w:hAnsi="Arial" w:cs="Times New Roman"/>
        </w:rPr>
      </w:pPr>
      <w:r>
        <w:rPr>
          <w:rFonts w:ascii="Arial" w:hAnsi="Arial" w:cs="Times New Roman"/>
        </w:rPr>
        <w:t>Expensive</w:t>
      </w:r>
    </w:p>
    <w:p w14:paraId="16020548" w14:textId="4FE5DD46" w:rsidR="00576AE9" w:rsidRDefault="00576AE9" w:rsidP="007359C0">
      <w:pPr>
        <w:pStyle w:val="ListParagraph"/>
        <w:numPr>
          <w:ilvl w:val="0"/>
          <w:numId w:val="4"/>
        </w:numPr>
        <w:rPr>
          <w:rFonts w:ascii="Arial" w:hAnsi="Arial" w:cs="Times New Roman"/>
        </w:rPr>
      </w:pPr>
      <w:r>
        <w:rPr>
          <w:rFonts w:ascii="Arial" w:hAnsi="Arial" w:cs="Times New Roman"/>
        </w:rPr>
        <w:t xml:space="preserve">Focus on current businesses, not future planning </w:t>
      </w:r>
    </w:p>
    <w:p w14:paraId="3279CF6C" w14:textId="77777777" w:rsidR="00E14091" w:rsidRPr="00E14091" w:rsidRDefault="00E14091" w:rsidP="00E14091">
      <w:pPr>
        <w:rPr>
          <w:rFonts w:ascii="Arial" w:hAnsi="Arial" w:cs="Times New Roman"/>
        </w:rPr>
      </w:pPr>
    </w:p>
    <w:p w14:paraId="0410325E" w14:textId="77777777" w:rsidR="00CE64C2" w:rsidRPr="00CE64C2" w:rsidRDefault="00CE64C2" w:rsidP="00CE64C2">
      <w:pPr>
        <w:rPr>
          <w:rFonts w:ascii="Arial" w:hAnsi="Arial" w:cs="Times New Roman"/>
        </w:rPr>
      </w:pPr>
      <w:r w:rsidRPr="00533E39">
        <w:rPr>
          <w:rFonts w:ascii="Arial" w:hAnsi="Arial" w:cs="Times New Roman"/>
          <w:b/>
        </w:rPr>
        <w:t>Product/Market Expansion Grid</w:t>
      </w:r>
      <w:r w:rsidRPr="00CE64C2">
        <w:rPr>
          <w:rFonts w:ascii="Arial" w:hAnsi="Arial" w:cs="Times New Roman"/>
        </w:rPr>
        <w:t xml:space="preserve"> – A portfolio planning tool for identifying company growth opportunities though market penetration, market development, product development, or diversification.</w:t>
      </w:r>
    </w:p>
    <w:p w14:paraId="7C68F724" w14:textId="77777777" w:rsidR="00CE64C2" w:rsidRPr="00CE64C2" w:rsidRDefault="00CE64C2" w:rsidP="00CE64C2">
      <w:pPr>
        <w:rPr>
          <w:rFonts w:ascii="Arial" w:hAnsi="Arial" w:cs="Times New Roman"/>
        </w:rPr>
      </w:pPr>
    </w:p>
    <w:p w14:paraId="61DE2CB7" w14:textId="77777777" w:rsidR="00CE64C2" w:rsidRPr="00CE64C2" w:rsidRDefault="00CE64C2" w:rsidP="00CE64C2">
      <w:pPr>
        <w:rPr>
          <w:rFonts w:ascii="Arial" w:hAnsi="Arial" w:cs="Times New Roman"/>
        </w:rPr>
      </w:pPr>
      <w:r w:rsidRPr="00533E39">
        <w:rPr>
          <w:rFonts w:ascii="Arial" w:hAnsi="Arial" w:cs="Times New Roman"/>
          <w:b/>
        </w:rPr>
        <w:t>Market Penetration -</w:t>
      </w:r>
      <w:r w:rsidRPr="00CE64C2">
        <w:rPr>
          <w:rFonts w:ascii="Arial" w:hAnsi="Arial" w:cs="Times New Roman"/>
        </w:rPr>
        <w:t xml:space="preserve"> Company growth by increasing sales of current products to current market segments without changing the product.</w:t>
      </w:r>
    </w:p>
    <w:p w14:paraId="23666670" w14:textId="77777777" w:rsidR="00CE64C2" w:rsidRPr="00533E39" w:rsidRDefault="00CE64C2" w:rsidP="00CE64C2">
      <w:pPr>
        <w:rPr>
          <w:rFonts w:ascii="Arial" w:hAnsi="Arial" w:cs="Times New Roman"/>
          <w:b/>
        </w:rPr>
      </w:pPr>
    </w:p>
    <w:p w14:paraId="2A749721" w14:textId="77777777" w:rsidR="00CE64C2" w:rsidRPr="00CE64C2" w:rsidRDefault="00CE64C2" w:rsidP="00CE64C2">
      <w:pPr>
        <w:rPr>
          <w:rFonts w:ascii="Arial" w:hAnsi="Arial" w:cs="Times New Roman"/>
        </w:rPr>
      </w:pPr>
      <w:r w:rsidRPr="00533E39">
        <w:rPr>
          <w:rFonts w:ascii="Arial" w:hAnsi="Arial" w:cs="Times New Roman"/>
          <w:b/>
        </w:rPr>
        <w:t>Market Development –</w:t>
      </w:r>
      <w:r w:rsidRPr="00CE64C2">
        <w:rPr>
          <w:rFonts w:ascii="Arial" w:hAnsi="Arial" w:cs="Times New Roman"/>
        </w:rPr>
        <w:t xml:space="preserve"> Company growth by identifying and developing new market segments for current company products.</w:t>
      </w:r>
    </w:p>
    <w:p w14:paraId="55D6888E" w14:textId="77777777" w:rsidR="00CE64C2" w:rsidRPr="00CE64C2" w:rsidRDefault="00CE64C2" w:rsidP="00CE64C2">
      <w:pPr>
        <w:rPr>
          <w:rFonts w:ascii="Arial" w:hAnsi="Arial" w:cs="Times New Roman"/>
        </w:rPr>
      </w:pPr>
    </w:p>
    <w:p w14:paraId="224198F0" w14:textId="77777777" w:rsidR="00CE64C2" w:rsidRPr="00CE64C2" w:rsidRDefault="00CE64C2" w:rsidP="00CE64C2">
      <w:pPr>
        <w:rPr>
          <w:rFonts w:ascii="Arial" w:hAnsi="Arial" w:cs="Times New Roman"/>
        </w:rPr>
      </w:pPr>
      <w:r w:rsidRPr="00533E39">
        <w:rPr>
          <w:rFonts w:ascii="Arial" w:hAnsi="Arial" w:cs="Times New Roman"/>
          <w:b/>
        </w:rPr>
        <w:t>Product Development –</w:t>
      </w:r>
      <w:r w:rsidRPr="00CE64C2">
        <w:rPr>
          <w:rFonts w:ascii="Arial" w:hAnsi="Arial" w:cs="Times New Roman"/>
        </w:rPr>
        <w:t xml:space="preserve"> Company growth by offering modified or new products to current market segments.</w:t>
      </w:r>
    </w:p>
    <w:p w14:paraId="4994F180" w14:textId="77777777" w:rsidR="00CE64C2" w:rsidRPr="00CE64C2" w:rsidRDefault="00CE64C2" w:rsidP="00CE64C2">
      <w:pPr>
        <w:rPr>
          <w:rFonts w:ascii="Arial" w:hAnsi="Arial" w:cs="Times New Roman"/>
        </w:rPr>
      </w:pPr>
    </w:p>
    <w:p w14:paraId="72018BD2" w14:textId="77777777" w:rsidR="00CE64C2" w:rsidRPr="00CE64C2" w:rsidRDefault="00CE64C2" w:rsidP="00CE64C2">
      <w:pPr>
        <w:rPr>
          <w:rFonts w:ascii="Arial" w:hAnsi="Arial" w:cs="Times New Roman"/>
        </w:rPr>
      </w:pPr>
      <w:r w:rsidRPr="00533E39">
        <w:rPr>
          <w:rFonts w:ascii="Arial" w:hAnsi="Arial" w:cs="Times New Roman"/>
          <w:b/>
        </w:rPr>
        <w:t xml:space="preserve">Diversification </w:t>
      </w:r>
      <w:r w:rsidRPr="00CE64C2">
        <w:rPr>
          <w:rFonts w:ascii="Arial" w:hAnsi="Arial" w:cs="Times New Roman"/>
        </w:rPr>
        <w:t>– Company growth through starting up or acquiring businesses outside the company’s current products and markets.</w:t>
      </w:r>
    </w:p>
    <w:p w14:paraId="405DECB4" w14:textId="77777777" w:rsidR="00CE64C2" w:rsidRDefault="00CE64C2" w:rsidP="00CE64C2">
      <w:pPr>
        <w:rPr>
          <w:rFonts w:ascii="Arial" w:hAnsi="Arial" w:cs="Times New Roman"/>
        </w:rPr>
      </w:pPr>
    </w:p>
    <w:p w14:paraId="40935939" w14:textId="06D6586E" w:rsidR="00E14091" w:rsidRDefault="00E14091" w:rsidP="00CE64C2">
      <w:pPr>
        <w:rPr>
          <w:rFonts w:ascii="Arial" w:hAnsi="Arial" w:cs="Times New Roman"/>
        </w:rPr>
      </w:pPr>
      <w:r>
        <w:rPr>
          <w:rFonts w:ascii="Arial" w:hAnsi="Arial" w:cs="Times New Roman"/>
        </w:rPr>
        <w:t xml:space="preserve">Developing strategies for growth and downsizing product/market expansion grid strategies </w:t>
      </w:r>
    </w:p>
    <w:p w14:paraId="5B78ADDC" w14:textId="77777777" w:rsidR="00E14091" w:rsidRDefault="00E14091" w:rsidP="00CE64C2">
      <w:pPr>
        <w:rPr>
          <w:rFonts w:ascii="Arial" w:hAnsi="Arial" w:cs="Times New Roman"/>
        </w:rPr>
      </w:pPr>
    </w:p>
    <w:p w14:paraId="3FB2BE51" w14:textId="0F03BA0A" w:rsidR="00E14091" w:rsidRDefault="00E14091" w:rsidP="00CE64C2">
      <w:pPr>
        <w:rPr>
          <w:rFonts w:ascii="Arial" w:hAnsi="Arial" w:cs="Times New Roman"/>
        </w:rPr>
      </w:pPr>
      <w:r>
        <w:rPr>
          <w:noProof/>
        </w:rPr>
        <w:drawing>
          <wp:inline distT="0" distB="0" distL="0" distR="0" wp14:anchorId="1D04C9C2" wp14:editId="59C54885">
            <wp:extent cx="5829300" cy="1902954"/>
            <wp:effectExtent l="0" t="0" r="0" b="2540"/>
            <wp:docPr id="27" name="Picture 6" descr="fg0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2_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9925" cy="1903158"/>
                    </a:xfrm>
                    <a:prstGeom prst="rect">
                      <a:avLst/>
                    </a:prstGeom>
                    <a:noFill/>
                    <a:ln>
                      <a:noFill/>
                    </a:ln>
                    <a:extLst/>
                  </pic:spPr>
                </pic:pic>
              </a:graphicData>
            </a:graphic>
          </wp:inline>
        </w:drawing>
      </w:r>
    </w:p>
    <w:p w14:paraId="6999AE54" w14:textId="77777777" w:rsidR="00E14091" w:rsidRDefault="00E14091" w:rsidP="00CE64C2">
      <w:pPr>
        <w:rPr>
          <w:rFonts w:ascii="Arial" w:hAnsi="Arial" w:cs="Times New Roman"/>
        </w:rPr>
      </w:pPr>
    </w:p>
    <w:p w14:paraId="6FD2A65D" w14:textId="19A8651E" w:rsidR="00E14091" w:rsidRDefault="00E14091" w:rsidP="00CE64C2">
      <w:pPr>
        <w:rPr>
          <w:rFonts w:ascii="Arial" w:hAnsi="Arial" w:cs="Times New Roman"/>
        </w:rPr>
      </w:pPr>
      <w:r w:rsidRPr="00533E39">
        <w:rPr>
          <w:rFonts w:ascii="Arial" w:hAnsi="Arial" w:cs="Times New Roman"/>
          <w:b/>
        </w:rPr>
        <w:t>Downsizing-</w:t>
      </w:r>
      <w:r>
        <w:rPr>
          <w:rFonts w:ascii="Arial" w:hAnsi="Arial" w:cs="Times New Roman"/>
        </w:rPr>
        <w:t xml:space="preserve"> the reduction of the business portfolio by eliminating products or business units that are not profitable or that no longer fit the company’s overall strategy </w:t>
      </w:r>
    </w:p>
    <w:p w14:paraId="073D7330" w14:textId="77777777" w:rsidR="00E14091" w:rsidRPr="00CE64C2" w:rsidRDefault="00E14091" w:rsidP="00CE64C2">
      <w:pPr>
        <w:rPr>
          <w:rFonts w:ascii="Arial" w:hAnsi="Arial" w:cs="Times New Roman"/>
        </w:rPr>
      </w:pPr>
    </w:p>
    <w:p w14:paraId="6E4E8124" w14:textId="77777777" w:rsidR="00CE64C2" w:rsidRDefault="00CE64C2" w:rsidP="00CE64C2">
      <w:pPr>
        <w:rPr>
          <w:rFonts w:ascii="Arial" w:hAnsi="Arial" w:cs="Times New Roman"/>
        </w:rPr>
      </w:pPr>
      <w:r w:rsidRPr="00533E39">
        <w:rPr>
          <w:rFonts w:ascii="Arial" w:hAnsi="Arial" w:cs="Times New Roman"/>
          <w:b/>
        </w:rPr>
        <w:t>Value Chain –</w:t>
      </w:r>
      <w:r w:rsidRPr="00CE64C2">
        <w:rPr>
          <w:rFonts w:ascii="Arial" w:hAnsi="Arial" w:cs="Times New Roman"/>
        </w:rPr>
        <w:t xml:space="preserve"> The series of internal departments that carry out value-creating activities to design, produce, market, deliver, and support a firms products. </w:t>
      </w:r>
    </w:p>
    <w:p w14:paraId="6C3BE77E" w14:textId="4DEB260A" w:rsidR="00E14091" w:rsidRPr="00CE64C2" w:rsidRDefault="00E14091" w:rsidP="00CE64C2">
      <w:pPr>
        <w:rPr>
          <w:rFonts w:ascii="Arial" w:hAnsi="Arial" w:cs="Times New Roman"/>
        </w:rPr>
      </w:pPr>
      <w:r w:rsidRPr="00E14091">
        <w:rPr>
          <w:rFonts w:ascii="Arial" w:hAnsi="Arial" w:cs="Times New Roman"/>
        </w:rPr>
        <w:sym w:font="Wingdings" w:char="F0E0"/>
      </w:r>
      <w:r>
        <w:rPr>
          <w:rFonts w:ascii="Arial" w:hAnsi="Arial" w:cs="Times New Roman"/>
        </w:rPr>
        <w:t xml:space="preserve"> Partnering to build customer relationships (Wal-Mart) </w:t>
      </w:r>
    </w:p>
    <w:p w14:paraId="54BD346B" w14:textId="77777777" w:rsidR="00CE64C2" w:rsidRPr="00CE64C2" w:rsidRDefault="00CE64C2" w:rsidP="00CE64C2">
      <w:pPr>
        <w:rPr>
          <w:rFonts w:ascii="Arial" w:hAnsi="Arial" w:cs="Times New Roman"/>
        </w:rPr>
      </w:pPr>
    </w:p>
    <w:p w14:paraId="7990CDE6" w14:textId="77777777" w:rsidR="00CE64C2" w:rsidRPr="00CE64C2" w:rsidRDefault="00CE64C2" w:rsidP="00CE64C2">
      <w:pPr>
        <w:rPr>
          <w:rFonts w:ascii="Arial" w:hAnsi="Arial" w:cs="Times New Roman"/>
        </w:rPr>
      </w:pPr>
      <w:r w:rsidRPr="00533E39">
        <w:rPr>
          <w:rFonts w:ascii="Arial" w:hAnsi="Arial" w:cs="Times New Roman"/>
          <w:b/>
        </w:rPr>
        <w:t>Value delivery Network –</w:t>
      </w:r>
      <w:r w:rsidRPr="00CE64C2">
        <w:rPr>
          <w:rFonts w:ascii="Arial" w:hAnsi="Arial" w:cs="Times New Roman"/>
        </w:rPr>
        <w:t xml:space="preserve"> The network made up of the company, its suppliers, its distributors, and, ultimately, its customers who partner with each other to improve the performance of the entire system. </w:t>
      </w:r>
    </w:p>
    <w:p w14:paraId="4337F960" w14:textId="349E8E98" w:rsidR="00CE64C2" w:rsidRDefault="00E14091" w:rsidP="00CE64C2">
      <w:pPr>
        <w:rPr>
          <w:rFonts w:ascii="Arial" w:hAnsi="Arial" w:cs="Times New Roman"/>
        </w:rPr>
      </w:pPr>
      <w:r w:rsidRPr="00E14091">
        <w:rPr>
          <w:rFonts w:ascii="Arial" w:hAnsi="Arial" w:cs="Times New Roman"/>
        </w:rPr>
        <w:sym w:font="Wingdings" w:char="F0E0"/>
      </w:r>
      <w:r>
        <w:rPr>
          <w:rFonts w:ascii="Arial" w:hAnsi="Arial" w:cs="Times New Roman"/>
        </w:rPr>
        <w:t xml:space="preserve"> Partnering to build customer relationships</w:t>
      </w:r>
    </w:p>
    <w:p w14:paraId="60A448B5" w14:textId="77777777" w:rsidR="00E14091" w:rsidRPr="00CE64C2" w:rsidRDefault="00E14091" w:rsidP="00CE64C2">
      <w:pPr>
        <w:rPr>
          <w:rFonts w:ascii="Arial" w:hAnsi="Arial" w:cs="Times New Roman"/>
        </w:rPr>
      </w:pPr>
    </w:p>
    <w:p w14:paraId="5566A56D" w14:textId="77777777" w:rsidR="00CE64C2" w:rsidRPr="00CE64C2" w:rsidRDefault="00CE64C2" w:rsidP="00CE64C2">
      <w:pPr>
        <w:rPr>
          <w:rFonts w:ascii="Arial" w:hAnsi="Arial" w:cs="Times New Roman"/>
        </w:rPr>
      </w:pPr>
      <w:r w:rsidRPr="00533E39">
        <w:rPr>
          <w:rFonts w:ascii="Arial" w:hAnsi="Arial" w:cs="Times New Roman"/>
          <w:b/>
        </w:rPr>
        <w:t>Marketing Strategy –</w:t>
      </w:r>
      <w:r w:rsidRPr="00CE64C2">
        <w:rPr>
          <w:rFonts w:ascii="Arial" w:hAnsi="Arial" w:cs="Times New Roman"/>
        </w:rPr>
        <w:t xml:space="preserve"> The marketing logic by which the company hopes to create customer value and achieve profitable customer relationships.</w:t>
      </w:r>
    </w:p>
    <w:p w14:paraId="5DE5205C" w14:textId="77777777" w:rsidR="00CE64C2" w:rsidRPr="00533E39" w:rsidRDefault="00CE64C2" w:rsidP="00CE64C2">
      <w:pPr>
        <w:rPr>
          <w:rFonts w:ascii="Arial" w:hAnsi="Arial" w:cs="Times New Roman"/>
          <w:b/>
        </w:rPr>
      </w:pPr>
    </w:p>
    <w:p w14:paraId="3A175A7D" w14:textId="77777777" w:rsidR="00CE64C2" w:rsidRDefault="00CE64C2" w:rsidP="00CE64C2">
      <w:pPr>
        <w:rPr>
          <w:rFonts w:ascii="Arial" w:hAnsi="Arial" w:cs="Times New Roman"/>
        </w:rPr>
      </w:pPr>
      <w:r w:rsidRPr="00533E39">
        <w:rPr>
          <w:rFonts w:ascii="Arial" w:hAnsi="Arial" w:cs="Times New Roman"/>
          <w:b/>
        </w:rPr>
        <w:t>Market Segmentation –</w:t>
      </w:r>
      <w:r w:rsidRPr="00CE64C2">
        <w:rPr>
          <w:rFonts w:ascii="Arial" w:hAnsi="Arial" w:cs="Times New Roman"/>
        </w:rPr>
        <w:t xml:space="preserve"> Dividing a market into distinct groups, of buyers who have different needs, characteristics, or behaviors, and who might require separate products or marketing programs. </w:t>
      </w:r>
    </w:p>
    <w:p w14:paraId="1D2D893E" w14:textId="3FDAFE5E" w:rsidR="00D01051" w:rsidRPr="00CE64C2" w:rsidRDefault="00D01051" w:rsidP="00CE64C2">
      <w:pPr>
        <w:rPr>
          <w:rFonts w:ascii="Arial" w:hAnsi="Arial" w:cs="Times New Roman"/>
        </w:rPr>
      </w:pPr>
      <w:r w:rsidRPr="00D01051">
        <w:rPr>
          <w:rFonts w:ascii="Arial" w:hAnsi="Arial" w:cs="Times New Roman"/>
        </w:rPr>
        <w:sym w:font="Wingdings" w:char="F0E0"/>
      </w:r>
      <w:r>
        <w:rPr>
          <w:rFonts w:ascii="Arial" w:hAnsi="Arial" w:cs="Times New Roman"/>
        </w:rPr>
        <w:t xml:space="preserve"> Customer driven marketing strategy </w:t>
      </w:r>
    </w:p>
    <w:p w14:paraId="2CF74AEC" w14:textId="77777777" w:rsidR="00CE64C2" w:rsidRPr="00CE64C2" w:rsidRDefault="00CE64C2" w:rsidP="00CE64C2">
      <w:pPr>
        <w:rPr>
          <w:rFonts w:ascii="Arial" w:hAnsi="Arial" w:cs="Times New Roman"/>
        </w:rPr>
      </w:pPr>
    </w:p>
    <w:p w14:paraId="26020D96" w14:textId="77777777" w:rsidR="00CE64C2" w:rsidRDefault="00CE64C2" w:rsidP="00CE64C2">
      <w:pPr>
        <w:rPr>
          <w:rFonts w:ascii="Arial" w:hAnsi="Arial" w:cs="Times New Roman"/>
        </w:rPr>
      </w:pPr>
      <w:r w:rsidRPr="00533E39">
        <w:rPr>
          <w:rFonts w:ascii="Arial" w:hAnsi="Arial" w:cs="Times New Roman"/>
          <w:b/>
        </w:rPr>
        <w:t>Market Segment –</w:t>
      </w:r>
      <w:r w:rsidRPr="00CE64C2">
        <w:rPr>
          <w:rFonts w:ascii="Arial" w:hAnsi="Arial" w:cs="Times New Roman"/>
        </w:rPr>
        <w:t xml:space="preserve"> A group of customers who respond in a similar way to a given set of marketing efforts. </w:t>
      </w:r>
    </w:p>
    <w:p w14:paraId="58D825C9" w14:textId="47D2C6BA" w:rsidR="00D01051" w:rsidRPr="00CE64C2" w:rsidRDefault="00D01051" w:rsidP="00CE64C2">
      <w:pPr>
        <w:rPr>
          <w:rFonts w:ascii="Arial" w:hAnsi="Arial" w:cs="Times New Roman"/>
        </w:rPr>
      </w:pPr>
      <w:r w:rsidRPr="00D01051">
        <w:rPr>
          <w:rFonts w:ascii="Arial" w:hAnsi="Arial" w:cs="Times New Roman"/>
        </w:rPr>
        <w:sym w:font="Wingdings" w:char="F0E0"/>
      </w:r>
      <w:r>
        <w:rPr>
          <w:rFonts w:ascii="Arial" w:hAnsi="Arial" w:cs="Times New Roman"/>
        </w:rPr>
        <w:t xml:space="preserve"> Customer driven marketing strategy </w:t>
      </w:r>
    </w:p>
    <w:p w14:paraId="37D002C4" w14:textId="77777777" w:rsidR="00CE64C2" w:rsidRPr="00CE64C2" w:rsidRDefault="00CE64C2" w:rsidP="00CE64C2">
      <w:pPr>
        <w:rPr>
          <w:rFonts w:ascii="Arial" w:hAnsi="Arial" w:cs="Times New Roman"/>
        </w:rPr>
      </w:pPr>
    </w:p>
    <w:p w14:paraId="4206F9C9" w14:textId="76C07320" w:rsidR="00CE64C2" w:rsidRDefault="00CE64C2" w:rsidP="00CE64C2">
      <w:pPr>
        <w:rPr>
          <w:rFonts w:ascii="Arial" w:hAnsi="Arial" w:cs="Times New Roman"/>
        </w:rPr>
      </w:pPr>
      <w:r w:rsidRPr="00533E39">
        <w:rPr>
          <w:rFonts w:ascii="Arial" w:hAnsi="Arial" w:cs="Times New Roman"/>
          <w:b/>
        </w:rPr>
        <w:t>Market Targeting –</w:t>
      </w:r>
      <w:r w:rsidRPr="00CE64C2">
        <w:rPr>
          <w:rFonts w:ascii="Arial" w:hAnsi="Arial" w:cs="Times New Roman"/>
        </w:rPr>
        <w:t xml:space="preserve"> The process of evaluating each market segments ‘attractiveness’ and selecti</w:t>
      </w:r>
      <w:r w:rsidR="00D01051">
        <w:rPr>
          <w:rFonts w:ascii="Arial" w:hAnsi="Arial" w:cs="Times New Roman"/>
        </w:rPr>
        <w:t>ng one or more segments to enter</w:t>
      </w:r>
      <w:r w:rsidRPr="00CE64C2">
        <w:rPr>
          <w:rFonts w:ascii="Arial" w:hAnsi="Arial" w:cs="Times New Roman"/>
        </w:rPr>
        <w:t>.</w:t>
      </w:r>
    </w:p>
    <w:p w14:paraId="7C1EA109" w14:textId="6CDCD6F0" w:rsidR="00D01051" w:rsidRPr="00CE64C2" w:rsidRDefault="00D01051" w:rsidP="00CE64C2">
      <w:pPr>
        <w:rPr>
          <w:rFonts w:ascii="Arial" w:hAnsi="Arial" w:cs="Times New Roman"/>
        </w:rPr>
      </w:pPr>
      <w:r w:rsidRPr="00D01051">
        <w:rPr>
          <w:rFonts w:ascii="Arial" w:hAnsi="Arial" w:cs="Times New Roman"/>
        </w:rPr>
        <w:sym w:font="Wingdings" w:char="F0E0"/>
      </w:r>
      <w:r>
        <w:rPr>
          <w:rFonts w:ascii="Arial" w:hAnsi="Arial" w:cs="Times New Roman"/>
        </w:rPr>
        <w:t xml:space="preserve">Customer-centered marketing strategy </w:t>
      </w:r>
    </w:p>
    <w:p w14:paraId="20A97308" w14:textId="77777777" w:rsidR="00CE64C2" w:rsidRPr="00CE64C2" w:rsidRDefault="00CE64C2" w:rsidP="00CE64C2">
      <w:pPr>
        <w:rPr>
          <w:rFonts w:ascii="Arial" w:hAnsi="Arial" w:cs="Times New Roman"/>
        </w:rPr>
      </w:pPr>
    </w:p>
    <w:p w14:paraId="1FAEB9AC" w14:textId="77777777" w:rsidR="00CE64C2" w:rsidRDefault="00CE64C2" w:rsidP="00CE64C2">
      <w:pPr>
        <w:rPr>
          <w:rFonts w:ascii="Arial" w:hAnsi="Arial" w:cs="Times New Roman"/>
        </w:rPr>
      </w:pPr>
      <w:r w:rsidRPr="00533E39">
        <w:rPr>
          <w:rFonts w:ascii="Arial" w:hAnsi="Arial" w:cs="Times New Roman"/>
          <w:b/>
        </w:rPr>
        <w:t>Positioning –</w:t>
      </w:r>
      <w:r w:rsidRPr="00CE64C2">
        <w:rPr>
          <w:rFonts w:ascii="Arial" w:hAnsi="Arial" w:cs="Times New Roman"/>
        </w:rPr>
        <w:t xml:space="preserve"> Arranging for a product to occupy a clear, distinctive, and desirable place relative to competing products in the mind of the target consumers. </w:t>
      </w:r>
    </w:p>
    <w:p w14:paraId="5C6D24BA" w14:textId="6226E2C3" w:rsidR="00D01051" w:rsidRPr="00CE64C2" w:rsidRDefault="00D01051" w:rsidP="00CE64C2">
      <w:pPr>
        <w:rPr>
          <w:rFonts w:ascii="Arial" w:hAnsi="Arial" w:cs="Times New Roman"/>
        </w:rPr>
      </w:pPr>
      <w:r w:rsidRPr="00D01051">
        <w:rPr>
          <w:rFonts w:ascii="Arial" w:hAnsi="Arial" w:cs="Times New Roman"/>
        </w:rPr>
        <w:sym w:font="Wingdings" w:char="F0E0"/>
      </w:r>
      <w:r>
        <w:rPr>
          <w:rFonts w:ascii="Arial" w:hAnsi="Arial" w:cs="Times New Roman"/>
        </w:rPr>
        <w:t xml:space="preserve"> Customer-centered marketing strategy </w:t>
      </w:r>
    </w:p>
    <w:p w14:paraId="0D15C511" w14:textId="77777777" w:rsidR="00CE64C2" w:rsidRPr="00CE64C2" w:rsidRDefault="00CE64C2" w:rsidP="00CE64C2">
      <w:pPr>
        <w:rPr>
          <w:rFonts w:ascii="Arial" w:hAnsi="Arial" w:cs="Times New Roman"/>
        </w:rPr>
      </w:pPr>
    </w:p>
    <w:p w14:paraId="1735DEE4" w14:textId="77777777" w:rsidR="00CE64C2" w:rsidRPr="00CE64C2" w:rsidRDefault="00CE64C2" w:rsidP="00CE64C2">
      <w:pPr>
        <w:rPr>
          <w:rFonts w:ascii="Arial" w:hAnsi="Arial" w:cs="Times New Roman"/>
        </w:rPr>
      </w:pPr>
      <w:r w:rsidRPr="00533E39">
        <w:rPr>
          <w:rFonts w:ascii="Arial" w:hAnsi="Arial" w:cs="Times New Roman"/>
          <w:b/>
        </w:rPr>
        <w:t>Differentiation –</w:t>
      </w:r>
      <w:r w:rsidRPr="00CE64C2">
        <w:rPr>
          <w:rFonts w:ascii="Arial" w:hAnsi="Arial" w:cs="Times New Roman"/>
        </w:rPr>
        <w:t xml:space="preserve"> Actually differentiating the market offering to create superior customer value. </w:t>
      </w:r>
    </w:p>
    <w:p w14:paraId="08B48FC6" w14:textId="77777777" w:rsidR="00CE64C2" w:rsidRPr="00CE64C2" w:rsidRDefault="00CE64C2" w:rsidP="00CE64C2">
      <w:pPr>
        <w:rPr>
          <w:rFonts w:ascii="Arial" w:hAnsi="Arial" w:cs="Times New Roman"/>
        </w:rPr>
      </w:pPr>
    </w:p>
    <w:p w14:paraId="57B8F8AC" w14:textId="77777777" w:rsidR="00D01051" w:rsidRDefault="00CE64C2" w:rsidP="00CE64C2">
      <w:pPr>
        <w:rPr>
          <w:rFonts w:ascii="Arial" w:hAnsi="Arial" w:cs="Times New Roman"/>
        </w:rPr>
      </w:pPr>
      <w:r w:rsidRPr="00533E39">
        <w:rPr>
          <w:rFonts w:ascii="Arial" w:hAnsi="Arial" w:cs="Times New Roman"/>
          <w:b/>
        </w:rPr>
        <w:t>Marketing Mix –</w:t>
      </w:r>
      <w:r w:rsidRPr="00CE64C2">
        <w:rPr>
          <w:rFonts w:ascii="Arial" w:hAnsi="Arial" w:cs="Times New Roman"/>
        </w:rPr>
        <w:t xml:space="preserve"> The set of tactical marketing tools – </w:t>
      </w:r>
      <w:r w:rsidRPr="00D01051">
        <w:rPr>
          <w:rFonts w:ascii="Arial" w:hAnsi="Arial" w:cs="Times New Roman"/>
          <w:b/>
        </w:rPr>
        <w:t>p</w:t>
      </w:r>
      <w:r w:rsidRPr="00CE64C2">
        <w:rPr>
          <w:rFonts w:ascii="Arial" w:hAnsi="Arial" w:cs="Times New Roman"/>
        </w:rPr>
        <w:t xml:space="preserve">roduct, </w:t>
      </w:r>
      <w:r w:rsidRPr="00D01051">
        <w:rPr>
          <w:rFonts w:ascii="Arial" w:hAnsi="Arial" w:cs="Times New Roman"/>
          <w:b/>
        </w:rPr>
        <w:t>p</w:t>
      </w:r>
      <w:r w:rsidRPr="00CE64C2">
        <w:rPr>
          <w:rFonts w:ascii="Arial" w:hAnsi="Arial" w:cs="Times New Roman"/>
        </w:rPr>
        <w:t xml:space="preserve">rice, </w:t>
      </w:r>
      <w:r w:rsidRPr="00D01051">
        <w:rPr>
          <w:rFonts w:ascii="Arial" w:hAnsi="Arial" w:cs="Times New Roman"/>
          <w:b/>
        </w:rPr>
        <w:t>p</w:t>
      </w:r>
      <w:r w:rsidRPr="00CE64C2">
        <w:rPr>
          <w:rFonts w:ascii="Arial" w:hAnsi="Arial" w:cs="Times New Roman"/>
        </w:rPr>
        <w:t xml:space="preserve">lacement, </w:t>
      </w:r>
      <w:r w:rsidRPr="00D01051">
        <w:rPr>
          <w:rFonts w:ascii="Arial" w:hAnsi="Arial" w:cs="Times New Roman"/>
          <w:b/>
        </w:rPr>
        <w:t>p</w:t>
      </w:r>
      <w:r w:rsidRPr="00CE64C2">
        <w:rPr>
          <w:rFonts w:ascii="Arial" w:hAnsi="Arial" w:cs="Times New Roman"/>
        </w:rPr>
        <w:t>romotion – that the firm blends to produce the response it wants in the target market.</w:t>
      </w:r>
    </w:p>
    <w:p w14:paraId="79570495" w14:textId="6E28D000" w:rsidR="00D01051" w:rsidRDefault="00D01051" w:rsidP="00CE64C2">
      <w:pPr>
        <w:rPr>
          <w:rFonts w:ascii="Arial" w:hAnsi="Arial" w:cs="Times New Roman"/>
        </w:rPr>
      </w:pPr>
      <w:r>
        <w:rPr>
          <w:noProof/>
        </w:rPr>
        <w:drawing>
          <wp:inline distT="0" distB="0" distL="0" distR="0" wp14:anchorId="200AED24" wp14:editId="4D9E3454">
            <wp:extent cx="5372100" cy="1986280"/>
            <wp:effectExtent l="0" t="0" r="12700" b="0"/>
            <wp:docPr id="28" name="Picture 8" descr="fg02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fg02_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72100" cy="1986280"/>
                    </a:xfrm>
                    <a:prstGeom prst="rect">
                      <a:avLst/>
                    </a:prstGeom>
                    <a:noFill/>
                    <a:ln>
                      <a:noFill/>
                    </a:ln>
                    <a:extLst/>
                  </pic:spPr>
                </pic:pic>
              </a:graphicData>
            </a:graphic>
          </wp:inline>
        </w:drawing>
      </w:r>
    </w:p>
    <w:p w14:paraId="1A57B78D" w14:textId="1660EE2C" w:rsidR="00D01051" w:rsidRDefault="007D67E1" w:rsidP="00CE64C2">
      <w:pPr>
        <w:rPr>
          <w:rFonts w:ascii="Arial" w:hAnsi="Arial" w:cs="Times New Roman"/>
        </w:rPr>
      </w:pPr>
      <w:r>
        <w:rPr>
          <w:noProof/>
        </w:rPr>
        <w:drawing>
          <wp:inline distT="0" distB="0" distL="0" distR="0" wp14:anchorId="1F9DC3A3" wp14:editId="22EE36BD">
            <wp:extent cx="5486400" cy="1671955"/>
            <wp:effectExtent l="0" t="0" r="0" b="4445"/>
            <wp:docPr id="30"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11"/>
                    <a:stretch>
                      <a:fillRect/>
                    </a:stretch>
                  </pic:blipFill>
                  <pic:spPr>
                    <a:xfrm>
                      <a:off x="0" y="0"/>
                      <a:ext cx="5486400" cy="1671955"/>
                    </a:xfrm>
                    <a:prstGeom prst="rect">
                      <a:avLst/>
                    </a:prstGeom>
                  </pic:spPr>
                </pic:pic>
              </a:graphicData>
            </a:graphic>
          </wp:inline>
        </w:drawing>
      </w:r>
    </w:p>
    <w:p w14:paraId="32295399" w14:textId="058BC915" w:rsidR="00D01051" w:rsidRDefault="00D01051" w:rsidP="00CE64C2">
      <w:pPr>
        <w:rPr>
          <w:rFonts w:ascii="Arial" w:hAnsi="Arial" w:cs="Times New Roman"/>
        </w:rPr>
      </w:pPr>
    </w:p>
    <w:p w14:paraId="15854D64" w14:textId="2CEB4E0E" w:rsidR="00CE64C2" w:rsidRPr="00533E39" w:rsidRDefault="007D67E1" w:rsidP="00CE64C2">
      <w:pPr>
        <w:rPr>
          <w:rFonts w:ascii="Arial" w:hAnsi="Arial" w:cs="Times New Roman"/>
          <w:i/>
          <w:u w:val="single"/>
        </w:rPr>
      </w:pPr>
      <w:r w:rsidRPr="00533E39">
        <w:rPr>
          <w:rFonts w:ascii="Arial" w:hAnsi="Arial" w:cs="Times New Roman"/>
          <w:i/>
          <w:u w:val="single"/>
        </w:rPr>
        <w:t xml:space="preserve">How to manage the marketing effort </w:t>
      </w:r>
    </w:p>
    <w:p w14:paraId="36DF3B1B" w14:textId="77777777" w:rsidR="007D67E1" w:rsidRDefault="007D67E1" w:rsidP="00CE64C2">
      <w:pPr>
        <w:rPr>
          <w:rFonts w:ascii="Arial" w:hAnsi="Arial" w:cs="Times New Roman"/>
        </w:rPr>
      </w:pPr>
    </w:p>
    <w:p w14:paraId="27B6C3D5" w14:textId="7E7A94FB" w:rsidR="007D67E1" w:rsidRDefault="007D67E1" w:rsidP="00CE64C2">
      <w:pPr>
        <w:rPr>
          <w:rFonts w:ascii="Arial" w:hAnsi="Arial" w:cs="Times New Roman"/>
        </w:rPr>
      </w:pPr>
      <w:r w:rsidRPr="007D67E1">
        <w:rPr>
          <w:rFonts w:ascii="Arial" w:hAnsi="Arial" w:cs="Times New Roman"/>
          <w:u w:val="single"/>
        </w:rPr>
        <w:t>Planning</w:t>
      </w:r>
      <w:r>
        <w:rPr>
          <w:rFonts w:ascii="Arial" w:hAnsi="Arial" w:cs="Times New Roman"/>
        </w:rPr>
        <w:t xml:space="preserve"> (develop strategic plans) </w:t>
      </w:r>
      <w:r w:rsidRPr="007D67E1">
        <w:rPr>
          <w:rFonts w:ascii="Arial" w:hAnsi="Arial" w:cs="Times New Roman"/>
        </w:rPr>
        <w:sym w:font="Wingdings" w:char="F0E0"/>
      </w:r>
      <w:r>
        <w:rPr>
          <w:rFonts w:ascii="Arial" w:hAnsi="Arial" w:cs="Times New Roman"/>
        </w:rPr>
        <w:t>develop marketing plans</w:t>
      </w:r>
      <w:r w:rsidRPr="007D67E1">
        <w:rPr>
          <w:rFonts w:ascii="Arial" w:hAnsi="Arial" w:cs="Times New Roman"/>
        </w:rPr>
        <w:sym w:font="Wingdings" w:char="F0E0"/>
      </w:r>
      <w:r w:rsidRPr="007D67E1">
        <w:rPr>
          <w:rFonts w:ascii="Arial" w:hAnsi="Arial" w:cs="Times New Roman"/>
          <w:u w:val="single"/>
        </w:rPr>
        <w:t>implementation</w:t>
      </w:r>
      <w:r>
        <w:rPr>
          <w:rFonts w:ascii="Arial" w:hAnsi="Arial" w:cs="Times New Roman"/>
        </w:rPr>
        <w:t xml:space="preserve"> (carry out the plans)</w:t>
      </w:r>
      <w:r w:rsidRPr="007D67E1">
        <w:rPr>
          <w:rFonts w:ascii="Arial" w:hAnsi="Arial" w:cs="Times New Roman"/>
        </w:rPr>
        <w:sym w:font="Wingdings" w:char="F0E0"/>
      </w:r>
      <w:r w:rsidRPr="007D67E1">
        <w:rPr>
          <w:rFonts w:ascii="Arial" w:hAnsi="Arial" w:cs="Times New Roman"/>
          <w:u w:val="single"/>
        </w:rPr>
        <w:t>control</w:t>
      </w:r>
      <w:r>
        <w:rPr>
          <w:rFonts w:ascii="Arial" w:hAnsi="Arial" w:cs="Times New Roman"/>
        </w:rPr>
        <w:t xml:space="preserve"> (measure results)</w:t>
      </w:r>
      <w:r w:rsidRPr="007D67E1">
        <w:rPr>
          <w:rFonts w:ascii="Arial" w:hAnsi="Arial" w:cs="Times New Roman"/>
        </w:rPr>
        <w:sym w:font="Wingdings" w:char="F0E0"/>
      </w:r>
      <w:r>
        <w:rPr>
          <w:rFonts w:ascii="Arial" w:hAnsi="Arial" w:cs="Times New Roman"/>
        </w:rPr>
        <w:t>evaluate results</w:t>
      </w:r>
      <w:r w:rsidRPr="007D67E1">
        <w:rPr>
          <w:rFonts w:ascii="Arial" w:hAnsi="Arial" w:cs="Times New Roman"/>
        </w:rPr>
        <w:sym w:font="Wingdings" w:char="F0E0"/>
      </w:r>
      <w:r>
        <w:rPr>
          <w:rFonts w:ascii="Arial" w:hAnsi="Arial" w:cs="Times New Roman"/>
        </w:rPr>
        <w:t xml:space="preserve">take corrective action </w:t>
      </w:r>
    </w:p>
    <w:p w14:paraId="29838DAF" w14:textId="77777777" w:rsidR="007D67E1" w:rsidRDefault="007D67E1" w:rsidP="00CE64C2">
      <w:pPr>
        <w:rPr>
          <w:rFonts w:ascii="Arial" w:hAnsi="Arial" w:cs="Times New Roman"/>
        </w:rPr>
      </w:pPr>
    </w:p>
    <w:p w14:paraId="35F6B026" w14:textId="77777777" w:rsidR="00CE64C2" w:rsidRDefault="00CE64C2" w:rsidP="00CE64C2">
      <w:pPr>
        <w:rPr>
          <w:rFonts w:ascii="Arial" w:hAnsi="Arial" w:cs="Times New Roman"/>
        </w:rPr>
      </w:pPr>
      <w:r w:rsidRPr="00533E39">
        <w:rPr>
          <w:rFonts w:ascii="Arial" w:hAnsi="Arial" w:cs="Times New Roman"/>
          <w:b/>
        </w:rPr>
        <w:t>SWOT Analysis</w:t>
      </w:r>
      <w:r w:rsidRPr="00CE64C2">
        <w:rPr>
          <w:rFonts w:ascii="Arial" w:hAnsi="Arial" w:cs="Times New Roman"/>
        </w:rPr>
        <w:t xml:space="preserve"> – An overall evaluation of the company’s strengths, weaknesses, opportunities, and threats. </w:t>
      </w:r>
    </w:p>
    <w:p w14:paraId="43D50B70" w14:textId="77777777" w:rsidR="007D67E1" w:rsidRDefault="007D67E1" w:rsidP="00CE64C2">
      <w:pPr>
        <w:rPr>
          <w:rFonts w:ascii="Arial" w:hAnsi="Arial" w:cs="Times New Roman"/>
        </w:rPr>
      </w:pPr>
    </w:p>
    <w:p w14:paraId="5F24AA5E" w14:textId="77777777" w:rsidR="007D67E1" w:rsidRDefault="007D67E1" w:rsidP="00CE64C2">
      <w:pPr>
        <w:rPr>
          <w:rFonts w:ascii="Arial" w:hAnsi="Arial" w:cs="Times New Roman"/>
        </w:rPr>
      </w:pPr>
    </w:p>
    <w:p w14:paraId="1CA8BA75" w14:textId="3E2C9972" w:rsidR="007D67E1" w:rsidRDefault="007D67E1" w:rsidP="00CE64C2">
      <w:pPr>
        <w:rPr>
          <w:rFonts w:ascii="Arial" w:hAnsi="Arial" w:cs="Times New Roman"/>
        </w:rPr>
      </w:pPr>
      <w:r>
        <w:rPr>
          <w:noProof/>
        </w:rPr>
        <w:drawing>
          <wp:inline distT="0" distB="0" distL="0" distR="0" wp14:anchorId="50077292" wp14:editId="2106E3AF">
            <wp:extent cx="5486400" cy="2069465"/>
            <wp:effectExtent l="0" t="0" r="0" b="0"/>
            <wp:docPr id="31" name="Picture 7" descr="fg02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fg02_0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069465"/>
                    </a:xfrm>
                    <a:prstGeom prst="rect">
                      <a:avLst/>
                    </a:prstGeom>
                    <a:noFill/>
                    <a:ln>
                      <a:noFill/>
                    </a:ln>
                    <a:extLst/>
                  </pic:spPr>
                </pic:pic>
              </a:graphicData>
            </a:graphic>
          </wp:inline>
        </w:drawing>
      </w:r>
    </w:p>
    <w:p w14:paraId="53D06BD5" w14:textId="77777777" w:rsidR="00CE64C2" w:rsidRPr="00CE64C2" w:rsidRDefault="00CE64C2" w:rsidP="00CE64C2">
      <w:pPr>
        <w:rPr>
          <w:rFonts w:ascii="Arial" w:hAnsi="Arial" w:cs="Times New Roman"/>
        </w:rPr>
      </w:pPr>
    </w:p>
    <w:p w14:paraId="7B7FF527" w14:textId="785BB7AC" w:rsidR="0059245F" w:rsidRDefault="0059245F" w:rsidP="00CE64C2">
      <w:pPr>
        <w:rPr>
          <w:rFonts w:ascii="Arial" w:hAnsi="Arial" w:cs="Times New Roman"/>
        </w:rPr>
      </w:pPr>
      <w:r w:rsidRPr="00533E39">
        <w:rPr>
          <w:rFonts w:ascii="Arial" w:hAnsi="Arial" w:cs="Times New Roman"/>
          <w:b/>
        </w:rPr>
        <w:t>Marketing planning-</w:t>
      </w:r>
      <w:r>
        <w:rPr>
          <w:rFonts w:ascii="Arial" w:hAnsi="Arial" w:cs="Times New Roman"/>
        </w:rPr>
        <w:t xml:space="preserve"> executive summary, analysis of current situation, objectives, targets and positioning, marketing mix, budget, control </w:t>
      </w:r>
    </w:p>
    <w:p w14:paraId="76ECE009" w14:textId="77777777" w:rsidR="0059245F" w:rsidRDefault="0059245F" w:rsidP="00CE64C2">
      <w:pPr>
        <w:rPr>
          <w:rFonts w:ascii="Arial" w:hAnsi="Arial" w:cs="Times New Roman"/>
        </w:rPr>
      </w:pPr>
    </w:p>
    <w:p w14:paraId="7DC5B5E6" w14:textId="71A22BCE" w:rsidR="00CE64C2" w:rsidRDefault="00CE64C2" w:rsidP="00CE64C2">
      <w:pPr>
        <w:rPr>
          <w:rFonts w:ascii="Arial" w:hAnsi="Arial" w:cs="Times New Roman"/>
        </w:rPr>
      </w:pPr>
      <w:r w:rsidRPr="00533E39">
        <w:rPr>
          <w:rFonts w:ascii="Arial" w:hAnsi="Arial" w:cs="Times New Roman"/>
          <w:b/>
        </w:rPr>
        <w:t>Marketing Implementation –</w:t>
      </w:r>
      <w:r w:rsidRPr="00CE64C2">
        <w:rPr>
          <w:rFonts w:ascii="Arial" w:hAnsi="Arial" w:cs="Times New Roman"/>
        </w:rPr>
        <w:t xml:space="preserve"> Tur</w:t>
      </w:r>
      <w:r w:rsidR="0059245F">
        <w:rPr>
          <w:rFonts w:ascii="Arial" w:hAnsi="Arial" w:cs="Times New Roman"/>
        </w:rPr>
        <w:t>n</w:t>
      </w:r>
      <w:r w:rsidRPr="00CE64C2">
        <w:rPr>
          <w:rFonts w:ascii="Arial" w:hAnsi="Arial" w:cs="Times New Roman"/>
        </w:rPr>
        <w:t xml:space="preserve">ing marketing strategies and plans into marketing actions to accomplish strategic marketing objectives. </w:t>
      </w:r>
    </w:p>
    <w:p w14:paraId="1FE6FA50" w14:textId="77777777" w:rsidR="0059245F" w:rsidRDefault="0059245F" w:rsidP="00CE64C2">
      <w:pPr>
        <w:rPr>
          <w:rFonts w:ascii="Arial" w:hAnsi="Arial" w:cs="Times New Roman"/>
        </w:rPr>
      </w:pPr>
    </w:p>
    <w:p w14:paraId="75777472" w14:textId="2E481F56" w:rsidR="0059245F" w:rsidRPr="00CE64C2" w:rsidRDefault="0059245F" w:rsidP="00CE64C2">
      <w:pPr>
        <w:rPr>
          <w:rFonts w:ascii="Arial" w:hAnsi="Arial" w:cs="Times New Roman"/>
        </w:rPr>
      </w:pPr>
      <w:r w:rsidRPr="0059245F">
        <w:rPr>
          <w:rFonts w:ascii="Arial" w:hAnsi="Arial" w:cs="Times New Roman"/>
        </w:rPr>
        <w:sym w:font="Wingdings" w:char="F0E0"/>
      </w:r>
      <w:r>
        <w:rPr>
          <w:rFonts w:ascii="Arial" w:hAnsi="Arial" w:cs="Times New Roman"/>
        </w:rPr>
        <w:t xml:space="preserve">Successful implementation depends on how well the company blends its people, organizational structure decision and reward system, and company culture into a cohesive action plan that supports its strategies </w:t>
      </w:r>
    </w:p>
    <w:p w14:paraId="24E02B7F" w14:textId="77777777" w:rsidR="00CE64C2" w:rsidRPr="00CE64C2" w:rsidRDefault="00CE64C2" w:rsidP="00CE64C2">
      <w:pPr>
        <w:rPr>
          <w:rFonts w:ascii="Arial" w:hAnsi="Arial" w:cs="Times New Roman"/>
        </w:rPr>
      </w:pPr>
    </w:p>
    <w:p w14:paraId="46F17330" w14:textId="77777777" w:rsidR="00CE64C2" w:rsidRPr="00CE64C2" w:rsidRDefault="00CE64C2" w:rsidP="00CE64C2">
      <w:pPr>
        <w:rPr>
          <w:rFonts w:ascii="Arial" w:hAnsi="Arial" w:cs="Times New Roman"/>
        </w:rPr>
      </w:pPr>
      <w:r w:rsidRPr="00533E39">
        <w:rPr>
          <w:rFonts w:ascii="Arial" w:hAnsi="Arial" w:cs="Times New Roman"/>
          <w:b/>
        </w:rPr>
        <w:t xml:space="preserve">Marketing Control – </w:t>
      </w:r>
      <w:r w:rsidRPr="00CE64C2">
        <w:rPr>
          <w:rFonts w:ascii="Arial" w:hAnsi="Arial" w:cs="Times New Roman"/>
        </w:rPr>
        <w:t>Measuring and evaluating the results of marketing strategies and plans taking corrective action to ensure that the objectives are achieved.</w:t>
      </w:r>
    </w:p>
    <w:p w14:paraId="37DCE04A" w14:textId="77777777" w:rsidR="00CE64C2" w:rsidRPr="00CE64C2" w:rsidRDefault="00CE64C2" w:rsidP="00CE64C2">
      <w:pPr>
        <w:rPr>
          <w:rFonts w:ascii="Arial" w:hAnsi="Arial" w:cs="Times New Roman"/>
        </w:rPr>
      </w:pPr>
    </w:p>
    <w:p w14:paraId="7B1DA141" w14:textId="3AC044C8" w:rsidR="0059245F" w:rsidRDefault="00CE64C2" w:rsidP="00CE64C2">
      <w:pPr>
        <w:rPr>
          <w:rFonts w:ascii="Arial" w:hAnsi="Arial" w:cs="Times New Roman"/>
        </w:rPr>
      </w:pPr>
      <w:r w:rsidRPr="00533E39">
        <w:rPr>
          <w:rFonts w:ascii="Arial" w:hAnsi="Arial" w:cs="Times New Roman"/>
          <w:b/>
        </w:rPr>
        <w:t>Return on Marketing Investment (ROI)</w:t>
      </w:r>
      <w:r w:rsidRPr="00CE64C2">
        <w:rPr>
          <w:rFonts w:ascii="Arial" w:hAnsi="Arial" w:cs="Times New Roman"/>
        </w:rPr>
        <w:t xml:space="preserve"> – The net return from a marketing investment divided by the total costs of the marketing investment.</w:t>
      </w:r>
    </w:p>
    <w:p w14:paraId="7D1B8465" w14:textId="77777777" w:rsidR="0059245F" w:rsidRDefault="0059245F" w:rsidP="00CE64C2">
      <w:pPr>
        <w:rPr>
          <w:rFonts w:ascii="Arial" w:hAnsi="Arial" w:cs="Times New Roman"/>
        </w:rPr>
      </w:pPr>
    </w:p>
    <w:p w14:paraId="23B30B6F" w14:textId="461858A8" w:rsidR="0059245F" w:rsidRPr="00CE64C2" w:rsidRDefault="0059245F" w:rsidP="00CE64C2">
      <w:pPr>
        <w:rPr>
          <w:rFonts w:ascii="Arial" w:hAnsi="Arial" w:cs="Times New Roman"/>
        </w:rPr>
      </w:pPr>
      <w:r w:rsidRPr="0059245F">
        <w:rPr>
          <w:rFonts w:ascii="Arial" w:hAnsi="Arial" w:cs="Times New Roman"/>
        </w:rPr>
        <w:sym w:font="Wingdings" w:char="F0E0"/>
      </w:r>
      <w:r>
        <w:rPr>
          <w:rFonts w:ascii="Arial" w:hAnsi="Arial" w:cs="Times New Roman"/>
        </w:rPr>
        <w:t xml:space="preserve"> Marketing ROI provides a measurement of the profits generated by investments in marketing activities </w:t>
      </w:r>
    </w:p>
    <w:p w14:paraId="0CDC6B2D" w14:textId="77777777" w:rsidR="00CE64C2" w:rsidRPr="00CE64C2" w:rsidRDefault="00CE64C2" w:rsidP="00CE64C2">
      <w:pPr>
        <w:rPr>
          <w:rFonts w:ascii="Arial" w:hAnsi="Arial" w:cs="Times New Roman"/>
        </w:rPr>
      </w:pPr>
    </w:p>
    <w:p w14:paraId="0013DDAB" w14:textId="3DF45430" w:rsidR="00CE64C2" w:rsidRPr="0054646F" w:rsidRDefault="00CE64C2" w:rsidP="00CE64C2">
      <w:pPr>
        <w:rPr>
          <w:rFonts w:ascii="Arial" w:hAnsi="Arial" w:cs="Times New Roman"/>
          <w:u w:val="single"/>
        </w:rPr>
      </w:pPr>
      <w:r w:rsidRPr="00533E39">
        <w:rPr>
          <w:rFonts w:ascii="Arial" w:hAnsi="Arial" w:cs="Times New Roman"/>
          <w:u w:val="single"/>
        </w:rPr>
        <w:t>Designing a customer-driven marketing concept:</w:t>
      </w:r>
    </w:p>
    <w:p w14:paraId="69864816" w14:textId="1842881F" w:rsidR="00CE64C2" w:rsidRPr="001B2E61" w:rsidRDefault="00CE64C2" w:rsidP="00CE64C2">
      <w:pPr>
        <w:rPr>
          <w:rFonts w:ascii="Arial" w:hAnsi="Arial" w:cs="Times New Roman"/>
        </w:rPr>
      </w:pPr>
      <w:r w:rsidRPr="00CE64C2">
        <w:rPr>
          <w:rFonts w:ascii="Arial" w:hAnsi="Arial" w:cs="Times New Roman"/>
          <w:noProof/>
        </w:rPr>
        <w:drawing>
          <wp:inline distT="0" distB="0" distL="0" distR="0" wp14:anchorId="0E32EDBF" wp14:editId="52F07D7F">
            <wp:extent cx="5092700" cy="673100"/>
            <wp:effectExtent l="50800" t="25400" r="38100" b="889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Pr="00CE64C2">
        <w:rPr>
          <w:rFonts w:ascii="Arial" w:hAnsi="Arial" w:cs="Times New Roman"/>
          <w:b/>
          <w:highlight w:val="yellow"/>
        </w:rPr>
        <w:t>Chapter #3 – Analyzing the Market Environment</w:t>
      </w:r>
    </w:p>
    <w:p w14:paraId="5F885F96" w14:textId="77777777" w:rsidR="00CE64C2" w:rsidRPr="00CE64C2" w:rsidRDefault="00CE64C2" w:rsidP="00CE64C2">
      <w:pPr>
        <w:rPr>
          <w:rFonts w:ascii="Arial" w:hAnsi="Arial" w:cs="Times New Roman"/>
          <w:b/>
        </w:rPr>
      </w:pPr>
      <w:r w:rsidRPr="00CE64C2">
        <w:rPr>
          <w:rFonts w:ascii="Arial" w:hAnsi="Arial" w:cs="Times New Roman"/>
          <w:b/>
          <w:highlight w:val="yellow"/>
        </w:rPr>
        <w:t>(Lecture 2)</w:t>
      </w:r>
    </w:p>
    <w:p w14:paraId="0DC7F767" w14:textId="77777777" w:rsidR="00CE64C2" w:rsidRPr="00533E39" w:rsidRDefault="00CE64C2" w:rsidP="00CE64C2">
      <w:pPr>
        <w:rPr>
          <w:rFonts w:ascii="Arial" w:hAnsi="Arial" w:cs="Times New Roman"/>
          <w:b/>
        </w:rPr>
      </w:pPr>
    </w:p>
    <w:p w14:paraId="4B6AF233" w14:textId="77777777" w:rsidR="00CE64C2" w:rsidRPr="00CE64C2" w:rsidRDefault="00CE64C2" w:rsidP="00CE64C2">
      <w:pPr>
        <w:rPr>
          <w:rFonts w:ascii="Arial" w:hAnsi="Arial" w:cs="Times New Roman"/>
        </w:rPr>
      </w:pPr>
      <w:r w:rsidRPr="00533E39">
        <w:rPr>
          <w:rFonts w:ascii="Arial" w:hAnsi="Arial" w:cs="Times New Roman"/>
          <w:b/>
        </w:rPr>
        <w:t>Marketing Environment –</w:t>
      </w:r>
      <w:r w:rsidRPr="00CE64C2">
        <w:rPr>
          <w:rFonts w:ascii="Arial" w:hAnsi="Arial" w:cs="Times New Roman"/>
        </w:rPr>
        <w:t xml:space="preserve"> The actors and forces outside marketing that affect marketing managements ability to build and maintain successful relationships with target customers. </w:t>
      </w:r>
    </w:p>
    <w:p w14:paraId="60DA68D0" w14:textId="77777777" w:rsidR="00CE64C2" w:rsidRPr="00CE64C2" w:rsidRDefault="00CE64C2" w:rsidP="00CE64C2">
      <w:pPr>
        <w:rPr>
          <w:rFonts w:ascii="Arial" w:hAnsi="Arial" w:cs="Times New Roman"/>
        </w:rPr>
      </w:pPr>
    </w:p>
    <w:p w14:paraId="35F3EF0C" w14:textId="74612035" w:rsidR="00CE64C2" w:rsidRPr="00CE64C2" w:rsidRDefault="0059245F" w:rsidP="00CE64C2">
      <w:pPr>
        <w:rPr>
          <w:rFonts w:ascii="Arial" w:hAnsi="Arial" w:cs="Times New Roman"/>
        </w:rPr>
      </w:pPr>
      <w:r w:rsidRPr="00533E39">
        <w:rPr>
          <w:rFonts w:ascii="Arial" w:hAnsi="Arial" w:cs="Times New Roman"/>
          <w:b/>
        </w:rPr>
        <w:t xml:space="preserve">Microenvironment </w:t>
      </w:r>
      <w:r>
        <w:rPr>
          <w:rFonts w:ascii="Arial" w:hAnsi="Arial" w:cs="Times New Roman"/>
        </w:rPr>
        <w:t>– consists of the actors close to the company</w:t>
      </w:r>
      <w:r w:rsidR="00D31D3B">
        <w:rPr>
          <w:rFonts w:ascii="Arial" w:hAnsi="Arial" w:cs="Times New Roman"/>
        </w:rPr>
        <w:t xml:space="preserve"> that affect </w:t>
      </w:r>
      <w:proofErr w:type="spellStart"/>
      <w:r w:rsidR="00D31D3B">
        <w:rPr>
          <w:rFonts w:ascii="Arial" w:hAnsi="Arial" w:cs="Times New Roman"/>
        </w:rPr>
        <w:t>its’s</w:t>
      </w:r>
      <w:proofErr w:type="spellEnd"/>
      <w:r w:rsidR="00D31D3B">
        <w:rPr>
          <w:rFonts w:ascii="Arial" w:hAnsi="Arial" w:cs="Times New Roman"/>
        </w:rPr>
        <w:t xml:space="preserve"> </w:t>
      </w:r>
      <w:r w:rsidR="00CE64C2" w:rsidRPr="00CE64C2">
        <w:rPr>
          <w:rFonts w:ascii="Arial" w:hAnsi="Arial" w:cs="Times New Roman"/>
        </w:rPr>
        <w:t>ability to serve its customers – the company, suppliers, marketing intermediaries, customers markets, competitors, and publics.</w:t>
      </w:r>
    </w:p>
    <w:p w14:paraId="37ED70D6" w14:textId="2E6CCE2E" w:rsidR="00D31D3B" w:rsidRDefault="00D31D3B" w:rsidP="00CE64C2">
      <w:pPr>
        <w:rPr>
          <w:rFonts w:ascii="Arial" w:hAnsi="Arial" w:cs="Times New Roman"/>
        </w:rPr>
      </w:pPr>
      <w:r w:rsidRPr="00D31D3B">
        <w:rPr>
          <w:rFonts w:ascii="Arial" w:hAnsi="Arial" w:cs="Times New Roman"/>
        </w:rPr>
        <w:sym w:font="Wingdings" w:char="F0E0"/>
      </w:r>
      <w:r>
        <w:rPr>
          <w:rFonts w:ascii="Arial" w:hAnsi="Arial" w:cs="Times New Roman"/>
        </w:rPr>
        <w:t xml:space="preserve"> </w:t>
      </w:r>
      <w:r w:rsidRPr="004D3F5E">
        <w:rPr>
          <w:rFonts w:ascii="Arial" w:hAnsi="Arial" w:cs="Times New Roman"/>
          <w:u w:val="single"/>
        </w:rPr>
        <w:t>The company</w:t>
      </w:r>
      <w:r>
        <w:rPr>
          <w:rFonts w:ascii="Arial" w:hAnsi="Arial" w:cs="Times New Roman"/>
        </w:rPr>
        <w:t xml:space="preserve"> (top management, finance, R&amp;D, purchasing, operations, accounting) </w:t>
      </w:r>
    </w:p>
    <w:p w14:paraId="397BABFC" w14:textId="1B06E619" w:rsidR="00D31D3B" w:rsidRDefault="00D31D3B" w:rsidP="00CE64C2">
      <w:pPr>
        <w:rPr>
          <w:rFonts w:ascii="Arial" w:hAnsi="Arial" w:cs="Times New Roman"/>
        </w:rPr>
      </w:pPr>
      <w:r w:rsidRPr="00D31D3B">
        <w:rPr>
          <w:rFonts w:ascii="Arial" w:hAnsi="Arial" w:cs="Times New Roman"/>
        </w:rPr>
        <w:sym w:font="Wingdings" w:char="F0E0"/>
      </w:r>
      <w:r>
        <w:rPr>
          <w:rFonts w:ascii="Arial" w:hAnsi="Arial" w:cs="Times New Roman"/>
        </w:rPr>
        <w:t xml:space="preserve"> </w:t>
      </w:r>
      <w:r w:rsidRPr="004D3F5E">
        <w:rPr>
          <w:rFonts w:ascii="Arial" w:hAnsi="Arial" w:cs="Times New Roman"/>
          <w:u w:val="single"/>
        </w:rPr>
        <w:t>Suppliers</w:t>
      </w:r>
      <w:r>
        <w:rPr>
          <w:rFonts w:ascii="Arial" w:hAnsi="Arial" w:cs="Times New Roman"/>
        </w:rPr>
        <w:t xml:space="preserve"> (provide the resources to produce goods and services, treated as partners to provide customer value) </w:t>
      </w:r>
    </w:p>
    <w:p w14:paraId="09674EF4" w14:textId="33A815D2" w:rsidR="00D31D3B" w:rsidRDefault="00D31D3B" w:rsidP="00CE64C2">
      <w:pPr>
        <w:rPr>
          <w:rFonts w:ascii="Arial" w:hAnsi="Arial" w:cs="Times New Roman"/>
        </w:rPr>
      </w:pPr>
      <w:r>
        <w:rPr>
          <w:rFonts w:ascii="Arial" w:hAnsi="Arial" w:cs="Times New Roman"/>
        </w:rPr>
        <w:t xml:space="preserve"> </w:t>
      </w:r>
      <w:r w:rsidRPr="00D31D3B">
        <w:rPr>
          <w:rFonts w:ascii="Arial" w:hAnsi="Arial" w:cs="Times New Roman"/>
        </w:rPr>
        <w:sym w:font="Wingdings" w:char="F0E0"/>
      </w:r>
      <w:r>
        <w:rPr>
          <w:rFonts w:ascii="Arial" w:hAnsi="Arial" w:cs="Times New Roman"/>
        </w:rPr>
        <w:t xml:space="preserve"> </w:t>
      </w:r>
      <w:r w:rsidRPr="004D3F5E">
        <w:rPr>
          <w:rFonts w:ascii="Arial" w:hAnsi="Arial" w:cs="Times New Roman"/>
          <w:u w:val="single"/>
        </w:rPr>
        <w:t>Marketing intermediaries</w:t>
      </w:r>
      <w:r>
        <w:rPr>
          <w:rFonts w:ascii="Arial" w:hAnsi="Arial" w:cs="Times New Roman"/>
        </w:rPr>
        <w:t xml:space="preserve"> (help the company to promote, sell, and distribute its products to final buyers) resellers, physical distribution firms, marketing service agencies, financial intermediaries </w:t>
      </w:r>
    </w:p>
    <w:p w14:paraId="3987785B" w14:textId="208B7A93" w:rsidR="00D31D3B" w:rsidRDefault="00D31D3B" w:rsidP="00CE64C2">
      <w:pPr>
        <w:rPr>
          <w:rFonts w:ascii="Arial" w:hAnsi="Arial" w:cs="Times New Roman"/>
        </w:rPr>
      </w:pPr>
      <w:r w:rsidRPr="00D31D3B">
        <w:rPr>
          <w:rFonts w:ascii="Arial" w:hAnsi="Arial" w:cs="Times New Roman"/>
        </w:rPr>
        <w:sym w:font="Wingdings" w:char="F0E0"/>
      </w:r>
      <w:r w:rsidR="004D3F5E">
        <w:rPr>
          <w:rFonts w:ascii="Arial" w:hAnsi="Arial" w:cs="Times New Roman"/>
        </w:rPr>
        <w:t xml:space="preserve"> </w:t>
      </w:r>
      <w:r w:rsidRPr="004D3F5E">
        <w:rPr>
          <w:rFonts w:ascii="Arial" w:hAnsi="Arial" w:cs="Times New Roman"/>
          <w:u w:val="single"/>
        </w:rPr>
        <w:t>Competitors</w:t>
      </w:r>
      <w:r>
        <w:rPr>
          <w:rFonts w:ascii="Arial" w:hAnsi="Arial" w:cs="Times New Roman"/>
        </w:rPr>
        <w:t xml:space="preserve"> (firms must gain strategic advantage by positioning their offerings against competitors’ offerings) </w:t>
      </w:r>
    </w:p>
    <w:p w14:paraId="6A266005" w14:textId="4FFC3CB8" w:rsidR="00CE64C2" w:rsidRDefault="004D3F5E" w:rsidP="00CE64C2">
      <w:pPr>
        <w:rPr>
          <w:rFonts w:ascii="Arial" w:hAnsi="Arial" w:cs="Times New Roman"/>
        </w:rPr>
      </w:pPr>
      <w:r w:rsidRPr="004D3F5E">
        <w:rPr>
          <w:rFonts w:ascii="Arial" w:hAnsi="Arial" w:cs="Times New Roman"/>
        </w:rPr>
        <w:sym w:font="Wingdings" w:char="F0E0"/>
      </w:r>
      <w:r>
        <w:rPr>
          <w:rFonts w:ascii="Arial" w:hAnsi="Arial" w:cs="Times New Roman"/>
        </w:rPr>
        <w:t xml:space="preserve"> </w:t>
      </w:r>
      <w:r w:rsidR="00D31D3B" w:rsidRPr="004D3F5E">
        <w:rPr>
          <w:rFonts w:ascii="Arial" w:hAnsi="Arial" w:cs="Times New Roman"/>
          <w:u w:val="single"/>
        </w:rPr>
        <w:t>Publics</w:t>
      </w:r>
      <w:r w:rsidR="00D31D3B">
        <w:rPr>
          <w:rFonts w:ascii="Arial" w:hAnsi="Arial" w:cs="Times New Roman"/>
        </w:rPr>
        <w:t xml:space="preserve"> </w:t>
      </w:r>
      <w:r>
        <w:rPr>
          <w:rFonts w:ascii="Arial" w:hAnsi="Arial" w:cs="Times New Roman"/>
        </w:rPr>
        <w:t xml:space="preserve">(any group that has an actual or potential interest in or impact on an organization’s ability to achieve its objectives) media financial government local general and internal publics. </w:t>
      </w:r>
    </w:p>
    <w:p w14:paraId="281DCCC4" w14:textId="315CAF50" w:rsidR="00D31D3B" w:rsidRDefault="004D3F5E" w:rsidP="00CE64C2">
      <w:pPr>
        <w:rPr>
          <w:rFonts w:ascii="Arial" w:hAnsi="Arial" w:cs="Times New Roman"/>
        </w:rPr>
      </w:pPr>
      <w:r w:rsidRPr="004D3F5E">
        <w:rPr>
          <w:rFonts w:ascii="Arial" w:hAnsi="Arial" w:cs="Times New Roman"/>
        </w:rPr>
        <w:sym w:font="Wingdings" w:char="F0E0"/>
      </w:r>
      <w:r>
        <w:rPr>
          <w:rFonts w:ascii="Arial" w:hAnsi="Arial" w:cs="Times New Roman"/>
        </w:rPr>
        <w:t xml:space="preserve"> </w:t>
      </w:r>
      <w:r w:rsidRPr="004D3F5E">
        <w:rPr>
          <w:rFonts w:ascii="Arial" w:hAnsi="Arial" w:cs="Times New Roman"/>
          <w:u w:val="single"/>
        </w:rPr>
        <w:t>Customer markets</w:t>
      </w:r>
      <w:r>
        <w:rPr>
          <w:rFonts w:ascii="Arial" w:hAnsi="Arial" w:cs="Times New Roman"/>
        </w:rPr>
        <w:t xml:space="preserve"> (consumer, business, reseller, government and international) </w:t>
      </w:r>
    </w:p>
    <w:p w14:paraId="4BBE5B97" w14:textId="77777777" w:rsidR="004D3F5E" w:rsidRPr="00CE64C2" w:rsidRDefault="004D3F5E" w:rsidP="00CE64C2">
      <w:pPr>
        <w:rPr>
          <w:rFonts w:ascii="Arial" w:hAnsi="Arial" w:cs="Times New Roman"/>
        </w:rPr>
      </w:pPr>
    </w:p>
    <w:p w14:paraId="5D3E96A7" w14:textId="77777777" w:rsidR="00CE64C2" w:rsidRPr="00CE64C2" w:rsidRDefault="00CE64C2" w:rsidP="00CE64C2">
      <w:pPr>
        <w:rPr>
          <w:rFonts w:ascii="Arial" w:hAnsi="Arial" w:cs="Times New Roman"/>
        </w:rPr>
      </w:pPr>
      <w:r w:rsidRPr="00533E39">
        <w:rPr>
          <w:rFonts w:ascii="Arial" w:hAnsi="Arial" w:cs="Times New Roman"/>
          <w:b/>
        </w:rPr>
        <w:t xml:space="preserve">Macroenvironment – </w:t>
      </w:r>
      <w:r w:rsidRPr="00CE64C2">
        <w:rPr>
          <w:rFonts w:ascii="Arial" w:hAnsi="Arial" w:cs="Times New Roman"/>
        </w:rPr>
        <w:t>The larger societal forces that affect the microenvironment – demographic, economic, natural, technological, political, and cultural forces.</w:t>
      </w:r>
    </w:p>
    <w:p w14:paraId="5FB10176" w14:textId="77777777" w:rsidR="004D3F5E" w:rsidRDefault="004D3F5E" w:rsidP="00CE64C2">
      <w:pPr>
        <w:rPr>
          <w:rFonts w:ascii="Arial" w:hAnsi="Arial" w:cs="Times New Roman"/>
        </w:rPr>
      </w:pPr>
    </w:p>
    <w:p w14:paraId="316DCCBB" w14:textId="52BB5DC2" w:rsidR="00CE64C2" w:rsidRDefault="004D3F5E" w:rsidP="00CE64C2">
      <w:pPr>
        <w:rPr>
          <w:rFonts w:ascii="Arial" w:hAnsi="Arial" w:cs="Times New Roman"/>
        </w:rPr>
      </w:pPr>
      <w:r w:rsidRPr="004D3F5E">
        <w:rPr>
          <w:rFonts w:ascii="Arial" w:hAnsi="Arial" w:cs="Times New Roman"/>
        </w:rPr>
        <w:sym w:font="Wingdings" w:char="F0E0"/>
      </w:r>
      <w:r>
        <w:rPr>
          <w:rFonts w:ascii="Arial" w:hAnsi="Arial" w:cs="Times New Roman"/>
        </w:rPr>
        <w:t xml:space="preserve"> </w:t>
      </w:r>
      <w:r w:rsidR="00CE64C2" w:rsidRPr="00CE64C2">
        <w:rPr>
          <w:rFonts w:ascii="Arial" w:hAnsi="Arial" w:cs="Times New Roman"/>
        </w:rPr>
        <w:t>Demography – The study of human populations in terms of size, density, location, age, gender, race, occupation, and other statistics.</w:t>
      </w:r>
    </w:p>
    <w:p w14:paraId="2DA64BA7" w14:textId="77777777" w:rsidR="004D3F5E" w:rsidRDefault="004D3F5E" w:rsidP="00CE64C2">
      <w:pPr>
        <w:rPr>
          <w:rFonts w:ascii="Arial" w:hAnsi="Arial" w:cs="Times New Roman"/>
        </w:rPr>
      </w:pPr>
    </w:p>
    <w:p w14:paraId="7ADCC7D4" w14:textId="02EAFADE" w:rsidR="004D3F5E" w:rsidRPr="00CE64C2" w:rsidRDefault="004D3F5E" w:rsidP="00CE64C2">
      <w:pPr>
        <w:rPr>
          <w:rFonts w:ascii="Arial" w:hAnsi="Arial" w:cs="Times New Roman"/>
        </w:rPr>
      </w:pPr>
      <w:r w:rsidRPr="00533E39">
        <w:rPr>
          <w:rFonts w:ascii="Arial" w:hAnsi="Arial" w:cs="Times New Roman"/>
          <w:b/>
        </w:rPr>
        <w:t>Why is demographic important?</w:t>
      </w:r>
      <w:r>
        <w:rPr>
          <w:rFonts w:ascii="Arial" w:hAnsi="Arial" w:cs="Times New Roman"/>
        </w:rPr>
        <w:t xml:space="preserve"> – Because it involves people and people make up markets </w:t>
      </w:r>
    </w:p>
    <w:p w14:paraId="5C53FA33" w14:textId="77777777" w:rsidR="00CE64C2" w:rsidRPr="00CE64C2" w:rsidRDefault="00CE64C2" w:rsidP="00CE64C2">
      <w:pPr>
        <w:rPr>
          <w:rFonts w:ascii="Arial" w:hAnsi="Arial" w:cs="Times New Roman"/>
        </w:rPr>
      </w:pPr>
    </w:p>
    <w:p w14:paraId="1CB24F52" w14:textId="0BA6CB07" w:rsidR="00CE64C2" w:rsidRPr="00CE64C2" w:rsidRDefault="00CE64C2" w:rsidP="00CE64C2">
      <w:pPr>
        <w:rPr>
          <w:rFonts w:ascii="Arial" w:hAnsi="Arial" w:cs="Times New Roman"/>
        </w:rPr>
      </w:pPr>
      <w:r w:rsidRPr="00533E39">
        <w:rPr>
          <w:rFonts w:ascii="Arial" w:hAnsi="Arial" w:cs="Times New Roman"/>
          <w:b/>
        </w:rPr>
        <w:t>Baby Boomers –</w:t>
      </w:r>
      <w:r w:rsidRPr="00CE64C2">
        <w:rPr>
          <w:rFonts w:ascii="Arial" w:hAnsi="Arial" w:cs="Times New Roman"/>
        </w:rPr>
        <w:t xml:space="preserve"> </w:t>
      </w:r>
      <w:r w:rsidR="004D3F5E">
        <w:rPr>
          <w:rFonts w:ascii="Arial" w:hAnsi="Arial" w:cs="Times New Roman"/>
        </w:rPr>
        <w:t xml:space="preserve">People born between 1946 and 1964. </w:t>
      </w:r>
      <w:r w:rsidRPr="00CE64C2">
        <w:rPr>
          <w:rFonts w:ascii="Arial" w:hAnsi="Arial" w:cs="Times New Roman"/>
        </w:rPr>
        <w:t>The 9.8 million Canadians born during the baby boom following the war and lasting until the mid-1960’s.</w:t>
      </w:r>
    </w:p>
    <w:p w14:paraId="7F99B9A1" w14:textId="77777777" w:rsidR="00CE64C2" w:rsidRPr="00CE64C2" w:rsidRDefault="00CE64C2" w:rsidP="00CE64C2">
      <w:pPr>
        <w:rPr>
          <w:rFonts w:ascii="Arial" w:hAnsi="Arial" w:cs="Times New Roman"/>
        </w:rPr>
      </w:pPr>
    </w:p>
    <w:p w14:paraId="47734236" w14:textId="3BA1B908" w:rsidR="00CE64C2" w:rsidRPr="00CE64C2" w:rsidRDefault="00CE64C2" w:rsidP="00CE64C2">
      <w:pPr>
        <w:rPr>
          <w:rFonts w:ascii="Arial" w:hAnsi="Arial" w:cs="Times New Roman"/>
        </w:rPr>
      </w:pPr>
      <w:r w:rsidRPr="00533E39">
        <w:rPr>
          <w:rFonts w:ascii="Arial" w:hAnsi="Arial" w:cs="Times New Roman"/>
          <w:b/>
        </w:rPr>
        <w:t>Generation X –</w:t>
      </w:r>
      <w:r w:rsidRPr="00CE64C2">
        <w:rPr>
          <w:rFonts w:ascii="Arial" w:hAnsi="Arial" w:cs="Times New Roman"/>
        </w:rPr>
        <w:t xml:space="preserve"> The 7 mil</w:t>
      </w:r>
      <w:r w:rsidR="004D3F5E">
        <w:rPr>
          <w:rFonts w:ascii="Arial" w:hAnsi="Arial" w:cs="Times New Roman"/>
        </w:rPr>
        <w:t xml:space="preserve">lion Canadians born between 1965 – 1976. High parental divorce rates, cautious economic outlook, less materialistic, family comes first. </w:t>
      </w:r>
    </w:p>
    <w:p w14:paraId="2BBFDAAD" w14:textId="77777777" w:rsidR="00CE64C2" w:rsidRPr="00CE64C2" w:rsidRDefault="00CE64C2" w:rsidP="00CE64C2">
      <w:pPr>
        <w:rPr>
          <w:rFonts w:ascii="Arial" w:hAnsi="Arial" w:cs="Times New Roman"/>
        </w:rPr>
      </w:pPr>
    </w:p>
    <w:p w14:paraId="7A34D624" w14:textId="680B25DC" w:rsidR="00CE64C2" w:rsidRDefault="00CE64C2" w:rsidP="00CE64C2">
      <w:pPr>
        <w:rPr>
          <w:rFonts w:ascii="Arial" w:hAnsi="Arial" w:cs="Times New Roman"/>
        </w:rPr>
      </w:pPr>
      <w:r w:rsidRPr="00533E39">
        <w:rPr>
          <w:rFonts w:ascii="Arial" w:hAnsi="Arial" w:cs="Times New Roman"/>
          <w:b/>
        </w:rPr>
        <w:t>Millennials (or Generation Y) –</w:t>
      </w:r>
      <w:r w:rsidR="00533E39">
        <w:rPr>
          <w:rFonts w:ascii="Arial" w:hAnsi="Arial" w:cs="Times New Roman"/>
        </w:rPr>
        <w:t xml:space="preserve"> </w:t>
      </w:r>
      <w:r w:rsidRPr="00CE64C2">
        <w:rPr>
          <w:rFonts w:ascii="Arial" w:hAnsi="Arial" w:cs="Times New Roman"/>
        </w:rPr>
        <w:t>million children of the Canadian baby-boomers, born between 1977 – 2000.</w:t>
      </w:r>
      <w:r w:rsidR="004D3F5E">
        <w:rPr>
          <w:rFonts w:ascii="Arial" w:hAnsi="Arial" w:cs="Times New Roman"/>
        </w:rPr>
        <w:t xml:space="preserve"> Confortable with technology, includes Tweens (age 8-12) teens (age 13-19), young adults (20s) </w:t>
      </w:r>
    </w:p>
    <w:p w14:paraId="421140B3" w14:textId="77777777" w:rsidR="004D3F5E" w:rsidRDefault="004D3F5E" w:rsidP="00CE64C2">
      <w:pPr>
        <w:rPr>
          <w:rFonts w:ascii="Arial" w:hAnsi="Arial" w:cs="Times New Roman"/>
        </w:rPr>
      </w:pPr>
    </w:p>
    <w:p w14:paraId="2AEBDE08" w14:textId="35B1ABEE" w:rsidR="004D3F5E" w:rsidRPr="00CE64C2" w:rsidRDefault="004D3F5E" w:rsidP="00CE64C2">
      <w:pPr>
        <w:rPr>
          <w:rFonts w:ascii="Arial" w:hAnsi="Arial" w:cs="Times New Roman"/>
        </w:rPr>
      </w:pPr>
      <w:r w:rsidRPr="00533E39">
        <w:rPr>
          <w:rFonts w:ascii="Arial" w:hAnsi="Arial" w:cs="Times New Roman"/>
          <w:b/>
        </w:rPr>
        <w:t>Generational marketing-</w:t>
      </w:r>
      <w:r>
        <w:rPr>
          <w:rFonts w:ascii="Arial" w:hAnsi="Arial" w:cs="Times New Roman"/>
        </w:rPr>
        <w:t xml:space="preserve"> important in segmenting people by lifestyle or life state rather than by age. </w:t>
      </w:r>
    </w:p>
    <w:p w14:paraId="5808253A" w14:textId="77777777" w:rsidR="00CE64C2" w:rsidRPr="00CE64C2" w:rsidRDefault="00CE64C2" w:rsidP="00CE64C2">
      <w:pPr>
        <w:rPr>
          <w:rFonts w:ascii="Arial" w:hAnsi="Arial" w:cs="Times New Roman"/>
        </w:rPr>
      </w:pPr>
    </w:p>
    <w:p w14:paraId="4B890F8A" w14:textId="63D3315D" w:rsidR="00CE64C2" w:rsidRPr="00CE64C2" w:rsidRDefault="001C13CA" w:rsidP="00CE64C2">
      <w:pPr>
        <w:rPr>
          <w:rFonts w:ascii="Arial" w:hAnsi="Arial" w:cs="Times New Roman"/>
        </w:rPr>
      </w:pPr>
      <w:r w:rsidRPr="00533E39">
        <w:rPr>
          <w:rFonts w:ascii="Arial" w:hAnsi="Arial" w:cs="Times New Roman"/>
          <w:b/>
        </w:rPr>
        <w:t>Demographic</w:t>
      </w:r>
      <w:r w:rsidR="00CE64C2" w:rsidRPr="00533E39">
        <w:rPr>
          <w:rFonts w:ascii="Arial" w:hAnsi="Arial" w:cs="Times New Roman"/>
          <w:b/>
        </w:rPr>
        <w:t xml:space="preserve"> Environment</w:t>
      </w:r>
      <w:r w:rsidR="00CE64C2" w:rsidRPr="00CE64C2">
        <w:rPr>
          <w:rFonts w:ascii="Arial" w:hAnsi="Arial" w:cs="Times New Roman"/>
        </w:rPr>
        <w:t xml:space="preserve"> – Economic factors that affect consumer purchasing power and spending patterns.</w:t>
      </w:r>
      <w:r>
        <w:rPr>
          <w:rFonts w:ascii="Arial" w:hAnsi="Arial" w:cs="Times New Roman"/>
        </w:rPr>
        <w:t xml:space="preserve"> More people are divorcing or separating, choosing not to marry, choosing to marry later, more working women, more stay at home dads. </w:t>
      </w:r>
    </w:p>
    <w:p w14:paraId="6426096E" w14:textId="77777777" w:rsidR="00CE64C2" w:rsidRPr="00CE64C2" w:rsidRDefault="00CE64C2" w:rsidP="00CE64C2">
      <w:pPr>
        <w:rPr>
          <w:rFonts w:ascii="Arial" w:hAnsi="Arial" w:cs="Times New Roman"/>
        </w:rPr>
      </w:pPr>
    </w:p>
    <w:p w14:paraId="2244BB2C" w14:textId="77777777" w:rsidR="00CE64C2" w:rsidRDefault="00CE64C2" w:rsidP="00CE64C2">
      <w:pPr>
        <w:rPr>
          <w:rFonts w:ascii="Arial" w:hAnsi="Arial" w:cs="Times New Roman"/>
        </w:rPr>
      </w:pPr>
      <w:r w:rsidRPr="00533E39">
        <w:rPr>
          <w:rFonts w:ascii="Arial" w:hAnsi="Arial" w:cs="Times New Roman"/>
          <w:b/>
        </w:rPr>
        <w:t>Natural Environment</w:t>
      </w:r>
      <w:r w:rsidRPr="00CE64C2">
        <w:rPr>
          <w:rFonts w:ascii="Arial" w:hAnsi="Arial" w:cs="Times New Roman"/>
        </w:rPr>
        <w:t xml:space="preserve"> – Natural resources that are needed as inputs by marketers or that are affected by marketing activities.</w:t>
      </w:r>
    </w:p>
    <w:p w14:paraId="38199C05" w14:textId="09D8C637" w:rsidR="001C13CA" w:rsidRPr="00CE64C2" w:rsidRDefault="001C13CA" w:rsidP="00CE64C2">
      <w:pPr>
        <w:rPr>
          <w:rFonts w:ascii="Arial" w:hAnsi="Arial" w:cs="Times New Roman"/>
        </w:rPr>
      </w:pPr>
      <w:r w:rsidRPr="001C13CA">
        <w:rPr>
          <w:rFonts w:ascii="Arial" w:hAnsi="Arial" w:cs="Times New Roman"/>
        </w:rPr>
        <w:sym w:font="Wingdings" w:char="F0E0"/>
      </w:r>
      <w:r>
        <w:rPr>
          <w:rFonts w:ascii="Arial" w:hAnsi="Arial" w:cs="Times New Roman"/>
        </w:rPr>
        <w:t xml:space="preserve"> Trends (shortage of raw materials, increased pollution increased government intervention, environmentally sustainable strategies) </w:t>
      </w:r>
    </w:p>
    <w:p w14:paraId="41CD4447" w14:textId="77777777" w:rsidR="00CE64C2" w:rsidRDefault="00CE64C2" w:rsidP="00CE64C2">
      <w:pPr>
        <w:rPr>
          <w:rFonts w:ascii="Arial" w:hAnsi="Arial" w:cs="Times New Roman"/>
        </w:rPr>
      </w:pPr>
    </w:p>
    <w:p w14:paraId="5C38E47A" w14:textId="29E32DF1" w:rsidR="001C13CA" w:rsidRDefault="001C13CA" w:rsidP="00CE64C2">
      <w:pPr>
        <w:rPr>
          <w:rFonts w:ascii="Arial" w:hAnsi="Arial" w:cs="Times New Roman"/>
        </w:rPr>
      </w:pPr>
      <w:r w:rsidRPr="00533E39">
        <w:rPr>
          <w:rFonts w:ascii="Arial" w:hAnsi="Arial" w:cs="Times New Roman"/>
          <w:b/>
        </w:rPr>
        <w:t>Technological environment-</w:t>
      </w:r>
      <w:r>
        <w:rPr>
          <w:rFonts w:ascii="Arial" w:hAnsi="Arial" w:cs="Times New Roman"/>
        </w:rPr>
        <w:t xml:space="preserve"> perhaps the most dramatic force now shaping our destiny. Technology has released such wonders as antibiotics, robotic surgery, miniaturized electronics, smartphones and Internet </w:t>
      </w:r>
    </w:p>
    <w:p w14:paraId="0B66430E" w14:textId="77777777" w:rsidR="001C13CA" w:rsidRDefault="001C13CA" w:rsidP="00CE64C2">
      <w:pPr>
        <w:rPr>
          <w:rFonts w:ascii="Arial" w:hAnsi="Arial" w:cs="Times New Roman"/>
        </w:rPr>
      </w:pPr>
    </w:p>
    <w:p w14:paraId="6D273504" w14:textId="2D41B621" w:rsidR="001C13CA" w:rsidRDefault="001C13CA" w:rsidP="00CE64C2">
      <w:pPr>
        <w:rPr>
          <w:rFonts w:ascii="Arial" w:hAnsi="Arial" w:cs="Times New Roman"/>
        </w:rPr>
      </w:pPr>
      <w:r w:rsidRPr="00533E39">
        <w:rPr>
          <w:rFonts w:ascii="Arial" w:hAnsi="Arial" w:cs="Times New Roman"/>
          <w:b/>
        </w:rPr>
        <w:t>Political environment</w:t>
      </w:r>
      <w:r>
        <w:rPr>
          <w:rFonts w:ascii="Arial" w:hAnsi="Arial" w:cs="Times New Roman"/>
        </w:rPr>
        <w:t xml:space="preserve">- consists of laws, government agencies, and pressure groups that influence or limit various organizations and individuals in a given society. </w:t>
      </w:r>
    </w:p>
    <w:p w14:paraId="4CF4D6B8" w14:textId="77777777" w:rsidR="001C13CA" w:rsidRDefault="001C13CA" w:rsidP="00CE64C2">
      <w:pPr>
        <w:rPr>
          <w:rFonts w:ascii="Arial" w:hAnsi="Arial" w:cs="Times New Roman"/>
        </w:rPr>
      </w:pPr>
    </w:p>
    <w:p w14:paraId="0DA1F484" w14:textId="2B0C301E" w:rsidR="001C13CA" w:rsidRDefault="001C13CA" w:rsidP="00CE64C2">
      <w:pPr>
        <w:rPr>
          <w:rFonts w:ascii="Arial" w:hAnsi="Arial" w:cs="Times New Roman"/>
        </w:rPr>
      </w:pPr>
      <w:r w:rsidRPr="00533E39">
        <w:rPr>
          <w:rFonts w:ascii="Arial" w:hAnsi="Arial" w:cs="Times New Roman"/>
          <w:b/>
        </w:rPr>
        <w:t>Social environment-</w:t>
      </w:r>
      <w:r>
        <w:rPr>
          <w:rFonts w:ascii="Arial" w:hAnsi="Arial" w:cs="Times New Roman"/>
        </w:rPr>
        <w:t xml:space="preserve"> refers to social codes and rules of professional ethics beyo</w:t>
      </w:r>
      <w:r w:rsidR="00315791">
        <w:rPr>
          <w:rFonts w:ascii="Arial" w:hAnsi="Arial" w:cs="Times New Roman"/>
        </w:rPr>
        <w:t xml:space="preserve">nd written laws and regulations, beyond doing simply the right thing (ex; toms) </w:t>
      </w:r>
    </w:p>
    <w:p w14:paraId="0D9EAB4B" w14:textId="77777777" w:rsidR="00315791" w:rsidRDefault="00315791" w:rsidP="00CE64C2">
      <w:pPr>
        <w:rPr>
          <w:rFonts w:ascii="Arial" w:hAnsi="Arial" w:cs="Times New Roman"/>
        </w:rPr>
      </w:pPr>
    </w:p>
    <w:p w14:paraId="1B1E1F29" w14:textId="701DA4E7" w:rsidR="00315791" w:rsidRDefault="00315791" w:rsidP="00CE64C2">
      <w:pPr>
        <w:rPr>
          <w:rFonts w:ascii="Arial" w:hAnsi="Arial" w:cs="Times New Roman"/>
        </w:rPr>
      </w:pPr>
      <w:r w:rsidRPr="00533E39">
        <w:rPr>
          <w:rFonts w:ascii="Arial" w:hAnsi="Arial" w:cs="Times New Roman"/>
          <w:b/>
        </w:rPr>
        <w:t xml:space="preserve">Economic environment- </w:t>
      </w:r>
      <w:r>
        <w:rPr>
          <w:rFonts w:ascii="Arial" w:hAnsi="Arial" w:cs="Times New Roman"/>
        </w:rPr>
        <w:t xml:space="preserve">consists of factors that affect consumer purchasing power and spending patterns </w:t>
      </w:r>
      <w:r w:rsidR="00FF1AAE">
        <w:rPr>
          <w:rFonts w:ascii="Arial" w:hAnsi="Arial" w:cs="Times New Roman"/>
        </w:rPr>
        <w:t xml:space="preserve">(changes in income, offer the right combination of quality and service at a fair price) </w:t>
      </w:r>
    </w:p>
    <w:p w14:paraId="679EA80C" w14:textId="77777777" w:rsidR="00FF1AAE" w:rsidRDefault="00FF1AAE" w:rsidP="00CE64C2">
      <w:pPr>
        <w:rPr>
          <w:rFonts w:ascii="Arial" w:hAnsi="Arial" w:cs="Times New Roman"/>
        </w:rPr>
      </w:pPr>
    </w:p>
    <w:p w14:paraId="4CA1BF95" w14:textId="671018CF" w:rsidR="00FF1AAE" w:rsidRPr="00533E39" w:rsidRDefault="00FF1AAE" w:rsidP="00CE64C2">
      <w:pPr>
        <w:rPr>
          <w:rFonts w:ascii="Arial" w:hAnsi="Arial" w:cs="Times New Roman"/>
          <w:b/>
        </w:rPr>
      </w:pPr>
      <w:r w:rsidRPr="00533E39">
        <w:rPr>
          <w:rFonts w:ascii="Arial" w:hAnsi="Arial" w:cs="Times New Roman"/>
          <w:b/>
        </w:rPr>
        <w:t xml:space="preserve">Ernst Engel-Engel’s law </w:t>
      </w:r>
    </w:p>
    <w:p w14:paraId="3C4C193F" w14:textId="594AC244" w:rsidR="00FF1AAE" w:rsidRDefault="00FF1AAE" w:rsidP="00CE64C2">
      <w:pPr>
        <w:rPr>
          <w:rFonts w:ascii="Arial" w:hAnsi="Arial" w:cs="Times New Roman"/>
        </w:rPr>
      </w:pPr>
      <w:r w:rsidRPr="00FF1AAE">
        <w:rPr>
          <w:rFonts w:ascii="Arial" w:hAnsi="Arial" w:cs="Times New Roman"/>
        </w:rPr>
        <w:sym w:font="Wingdings" w:char="F0E0"/>
      </w:r>
      <w:r>
        <w:rPr>
          <w:rFonts w:ascii="Arial" w:hAnsi="Arial" w:cs="Times New Roman"/>
        </w:rPr>
        <w:t xml:space="preserve"> As income rises, the % spent on food declines, % spent on housing remains constant, </w:t>
      </w:r>
      <w:proofErr w:type="gramStart"/>
      <w:r>
        <w:rPr>
          <w:rFonts w:ascii="Arial" w:hAnsi="Arial" w:cs="Times New Roman"/>
        </w:rPr>
        <w:t>%</w:t>
      </w:r>
      <w:proofErr w:type="gramEnd"/>
      <w:r>
        <w:rPr>
          <w:rFonts w:ascii="Arial" w:hAnsi="Arial" w:cs="Times New Roman"/>
        </w:rPr>
        <w:t xml:space="preserve"> spent on savings increases </w:t>
      </w:r>
    </w:p>
    <w:p w14:paraId="63A4D155" w14:textId="77777777" w:rsidR="00315791" w:rsidRPr="00CE64C2" w:rsidRDefault="00315791" w:rsidP="00CE64C2">
      <w:pPr>
        <w:rPr>
          <w:rFonts w:ascii="Arial" w:hAnsi="Arial" w:cs="Times New Roman"/>
        </w:rPr>
      </w:pPr>
    </w:p>
    <w:p w14:paraId="4216F7A6" w14:textId="77777777" w:rsidR="00FF1AAE" w:rsidRDefault="00FF1AAE" w:rsidP="00FF1AAE">
      <w:pPr>
        <w:rPr>
          <w:rFonts w:ascii="Arial" w:hAnsi="Arial" w:cs="Times New Roman"/>
        </w:rPr>
      </w:pPr>
      <w:r w:rsidRPr="00533E39">
        <w:rPr>
          <w:rFonts w:ascii="Arial" w:hAnsi="Arial" w:cs="Times New Roman"/>
          <w:b/>
        </w:rPr>
        <w:t>Cultural Environment –</w:t>
      </w:r>
      <w:r w:rsidRPr="00CE64C2">
        <w:rPr>
          <w:rFonts w:ascii="Arial" w:hAnsi="Arial" w:cs="Times New Roman"/>
        </w:rPr>
        <w:t xml:space="preserve"> Institutions and other forces that affect a societies basic values, perceptions, preferences, and behaviors. </w:t>
      </w:r>
    </w:p>
    <w:p w14:paraId="06276F01" w14:textId="77777777" w:rsidR="00FF1AAE" w:rsidRDefault="00FF1AAE" w:rsidP="00FF1AAE">
      <w:pPr>
        <w:rPr>
          <w:rFonts w:ascii="Arial" w:hAnsi="Arial" w:cs="Times New Roman"/>
        </w:rPr>
      </w:pPr>
    </w:p>
    <w:p w14:paraId="31DA28B8" w14:textId="0384BCB3" w:rsidR="00FF1AAE" w:rsidRDefault="00FF1AAE" w:rsidP="00FF1AAE">
      <w:pPr>
        <w:rPr>
          <w:rFonts w:ascii="Arial" w:hAnsi="Arial" w:cs="Times New Roman"/>
        </w:rPr>
      </w:pPr>
      <w:r w:rsidRPr="00533E39">
        <w:rPr>
          <w:rFonts w:ascii="Arial" w:hAnsi="Arial" w:cs="Times New Roman"/>
          <w:b/>
        </w:rPr>
        <w:t>Core beliefs and values:</w:t>
      </w:r>
      <w:r>
        <w:rPr>
          <w:rFonts w:ascii="Arial" w:hAnsi="Arial" w:cs="Times New Roman"/>
        </w:rPr>
        <w:t xml:space="preserve"> persistent and are passed on from parents to children and are reinforced by schools, churches, businesses and government </w:t>
      </w:r>
    </w:p>
    <w:p w14:paraId="1958ECE5" w14:textId="77777777" w:rsidR="00FF1AAE" w:rsidRDefault="00FF1AAE" w:rsidP="00FF1AAE">
      <w:pPr>
        <w:rPr>
          <w:rFonts w:ascii="Arial" w:hAnsi="Arial" w:cs="Times New Roman"/>
        </w:rPr>
      </w:pPr>
    </w:p>
    <w:p w14:paraId="1647D8A6" w14:textId="2FD37CBB" w:rsidR="00FF1AAE" w:rsidRPr="00CE64C2" w:rsidRDefault="00FF1AAE" w:rsidP="00FF1AAE">
      <w:pPr>
        <w:rPr>
          <w:rFonts w:ascii="Arial" w:hAnsi="Arial" w:cs="Times New Roman"/>
        </w:rPr>
      </w:pPr>
      <w:r w:rsidRPr="00533E39">
        <w:rPr>
          <w:rFonts w:ascii="Arial" w:hAnsi="Arial" w:cs="Times New Roman"/>
          <w:b/>
        </w:rPr>
        <w:t>Secondary beliefs and values</w:t>
      </w:r>
      <w:r>
        <w:rPr>
          <w:rFonts w:ascii="Arial" w:hAnsi="Arial" w:cs="Times New Roman"/>
        </w:rPr>
        <w:t xml:space="preserve">: more open to </w:t>
      </w:r>
      <w:r w:rsidR="001B2E61">
        <w:rPr>
          <w:rFonts w:ascii="Arial" w:hAnsi="Arial" w:cs="Times New Roman"/>
        </w:rPr>
        <w:t>change;</w:t>
      </w:r>
      <w:r>
        <w:rPr>
          <w:rFonts w:ascii="Arial" w:hAnsi="Arial" w:cs="Times New Roman"/>
        </w:rPr>
        <w:t xml:space="preserve"> include people’s views of themselves, others, organization, society, nature and the universe </w:t>
      </w:r>
    </w:p>
    <w:p w14:paraId="13DC4279" w14:textId="7A9BB260" w:rsidR="00FF1AAE" w:rsidRDefault="00FF1AAE" w:rsidP="00CE64C2">
      <w:pPr>
        <w:rPr>
          <w:rFonts w:ascii="Arial" w:hAnsi="Arial" w:cs="Times New Roman"/>
        </w:rPr>
      </w:pPr>
    </w:p>
    <w:p w14:paraId="5E32C133" w14:textId="18005512" w:rsidR="00CE64C2" w:rsidRPr="00533E39" w:rsidRDefault="00FF1AAE" w:rsidP="00CE64C2">
      <w:pPr>
        <w:rPr>
          <w:rFonts w:ascii="Arial" w:hAnsi="Arial" w:cs="Times New Roman"/>
          <w:b/>
        </w:rPr>
      </w:pPr>
      <w:r w:rsidRPr="00533E39">
        <w:rPr>
          <w:rFonts w:ascii="Arial" w:hAnsi="Arial" w:cs="Times New Roman"/>
          <w:b/>
        </w:rPr>
        <w:t xml:space="preserve">Responding to the marketing environment </w:t>
      </w:r>
    </w:p>
    <w:p w14:paraId="3A98EE72" w14:textId="1CFAFA64" w:rsidR="00FF1AAE" w:rsidRPr="00FF1AAE" w:rsidRDefault="00FF1AAE" w:rsidP="007359C0">
      <w:pPr>
        <w:pStyle w:val="ListParagraph"/>
        <w:numPr>
          <w:ilvl w:val="0"/>
          <w:numId w:val="5"/>
        </w:numPr>
        <w:rPr>
          <w:rFonts w:ascii="Arial" w:hAnsi="Arial" w:cs="Times New Roman"/>
        </w:rPr>
      </w:pPr>
      <w:r w:rsidRPr="00FF1AAE">
        <w:rPr>
          <w:rFonts w:ascii="Arial" w:hAnsi="Arial" w:cs="Times New Roman"/>
        </w:rPr>
        <w:t xml:space="preserve">Uncontrollable, react and adapt to forces in the environment </w:t>
      </w:r>
    </w:p>
    <w:p w14:paraId="2A4E6810" w14:textId="58FF7403" w:rsidR="00FF1AAE" w:rsidRDefault="00FF1AAE" w:rsidP="007359C0">
      <w:pPr>
        <w:pStyle w:val="ListParagraph"/>
        <w:numPr>
          <w:ilvl w:val="0"/>
          <w:numId w:val="5"/>
        </w:numPr>
        <w:rPr>
          <w:rFonts w:ascii="Arial" w:hAnsi="Arial" w:cs="Times New Roman"/>
        </w:rPr>
      </w:pPr>
      <w:r>
        <w:rPr>
          <w:rFonts w:ascii="Arial" w:hAnsi="Arial" w:cs="Times New Roman"/>
        </w:rPr>
        <w:t xml:space="preserve">Proactive, aggressive actions to affect forces in the environment </w:t>
      </w:r>
    </w:p>
    <w:p w14:paraId="7DEF1B83" w14:textId="39BDDEC7" w:rsidR="00FF1AAE" w:rsidRPr="00FF1AAE" w:rsidRDefault="00FF1AAE" w:rsidP="007359C0">
      <w:pPr>
        <w:pStyle w:val="ListParagraph"/>
        <w:numPr>
          <w:ilvl w:val="0"/>
          <w:numId w:val="5"/>
        </w:numPr>
        <w:rPr>
          <w:rFonts w:ascii="Arial" w:hAnsi="Arial" w:cs="Times New Roman"/>
        </w:rPr>
      </w:pPr>
      <w:r>
        <w:rPr>
          <w:rFonts w:ascii="Arial" w:hAnsi="Arial" w:cs="Times New Roman"/>
        </w:rPr>
        <w:t xml:space="preserve">Reactive, watching and reacting to forces in the </w:t>
      </w:r>
    </w:p>
    <w:p w14:paraId="07C71FB1" w14:textId="77777777" w:rsidR="00CE64C2" w:rsidRDefault="00CE64C2" w:rsidP="00CE64C2">
      <w:pPr>
        <w:rPr>
          <w:rFonts w:ascii="Arial" w:hAnsi="Arial" w:cs="Times New Roman"/>
          <w:b/>
        </w:rPr>
      </w:pPr>
    </w:p>
    <w:p w14:paraId="02F85BDF" w14:textId="77777777" w:rsidR="001B2E61" w:rsidRDefault="001B2E61" w:rsidP="00CE64C2">
      <w:pPr>
        <w:rPr>
          <w:rFonts w:ascii="Arial" w:hAnsi="Arial" w:cs="Times New Roman"/>
          <w:b/>
        </w:rPr>
      </w:pPr>
    </w:p>
    <w:p w14:paraId="0CE93429" w14:textId="77777777" w:rsidR="001B2E61" w:rsidRDefault="001B2E61" w:rsidP="00CE64C2">
      <w:pPr>
        <w:rPr>
          <w:rFonts w:ascii="Arial" w:hAnsi="Arial" w:cs="Times New Roman"/>
          <w:b/>
        </w:rPr>
      </w:pPr>
    </w:p>
    <w:p w14:paraId="6982D191" w14:textId="77777777" w:rsidR="001B2E61" w:rsidRDefault="001B2E61" w:rsidP="00CE64C2">
      <w:pPr>
        <w:rPr>
          <w:rFonts w:ascii="Arial" w:hAnsi="Arial" w:cs="Times New Roman"/>
          <w:b/>
        </w:rPr>
      </w:pPr>
    </w:p>
    <w:p w14:paraId="5AAEA799" w14:textId="77777777" w:rsidR="001B2E61" w:rsidRDefault="001B2E61" w:rsidP="00CE64C2">
      <w:pPr>
        <w:rPr>
          <w:rFonts w:ascii="Arial" w:hAnsi="Arial" w:cs="Times New Roman"/>
          <w:b/>
        </w:rPr>
      </w:pPr>
    </w:p>
    <w:p w14:paraId="79606CE0" w14:textId="77777777" w:rsidR="001B2E61" w:rsidRDefault="001B2E61" w:rsidP="00CE64C2">
      <w:pPr>
        <w:rPr>
          <w:rFonts w:ascii="Arial" w:hAnsi="Arial" w:cs="Times New Roman"/>
          <w:b/>
        </w:rPr>
      </w:pPr>
    </w:p>
    <w:p w14:paraId="033DB47B" w14:textId="77777777" w:rsidR="001B2E61" w:rsidRPr="00CE64C2" w:rsidRDefault="001B2E61" w:rsidP="00CE64C2">
      <w:pPr>
        <w:rPr>
          <w:rFonts w:ascii="Arial" w:hAnsi="Arial" w:cs="Times New Roman"/>
          <w:b/>
        </w:rPr>
      </w:pPr>
    </w:p>
    <w:p w14:paraId="7D178CE2" w14:textId="77777777" w:rsidR="00CE64C2" w:rsidRPr="00CE64C2" w:rsidRDefault="00CE64C2" w:rsidP="00CE64C2">
      <w:pPr>
        <w:rPr>
          <w:rFonts w:ascii="Arial" w:hAnsi="Arial" w:cs="Times New Roman"/>
          <w:b/>
          <w:highlight w:val="yellow"/>
        </w:rPr>
      </w:pPr>
      <w:r w:rsidRPr="00CE64C2">
        <w:rPr>
          <w:rFonts w:ascii="Arial" w:hAnsi="Arial" w:cs="Times New Roman"/>
          <w:b/>
          <w:highlight w:val="yellow"/>
        </w:rPr>
        <w:t>Chapter #5 – Managing Marketing Information and Gain Customer Insights</w:t>
      </w:r>
    </w:p>
    <w:p w14:paraId="0B84B42A" w14:textId="77777777" w:rsidR="00CE64C2" w:rsidRPr="00CE64C2" w:rsidRDefault="00CE64C2" w:rsidP="00CE64C2">
      <w:pPr>
        <w:rPr>
          <w:rFonts w:ascii="Arial" w:hAnsi="Arial" w:cs="Times New Roman"/>
          <w:b/>
        </w:rPr>
      </w:pPr>
      <w:r w:rsidRPr="00CE64C2">
        <w:rPr>
          <w:rFonts w:ascii="Arial" w:hAnsi="Arial" w:cs="Times New Roman"/>
          <w:b/>
          <w:highlight w:val="yellow"/>
        </w:rPr>
        <w:t>(Lecture 3)</w:t>
      </w:r>
    </w:p>
    <w:p w14:paraId="7D005EAF" w14:textId="77777777" w:rsidR="00CE64C2" w:rsidRPr="00CE64C2" w:rsidRDefault="00CE64C2" w:rsidP="00CE64C2">
      <w:pPr>
        <w:rPr>
          <w:rFonts w:ascii="Arial" w:hAnsi="Arial" w:cs="Times New Roman"/>
        </w:rPr>
      </w:pPr>
    </w:p>
    <w:p w14:paraId="123D5EF5" w14:textId="2C629AB8" w:rsidR="00CE64C2" w:rsidRPr="00CE64C2" w:rsidRDefault="00CE64C2" w:rsidP="00CE64C2">
      <w:pPr>
        <w:rPr>
          <w:rFonts w:ascii="Arial" w:hAnsi="Arial" w:cs="Times New Roman"/>
        </w:rPr>
      </w:pPr>
      <w:r w:rsidRPr="00533E39">
        <w:rPr>
          <w:rFonts w:ascii="Arial" w:hAnsi="Arial" w:cs="Times New Roman"/>
          <w:b/>
        </w:rPr>
        <w:t>Customer Insights –</w:t>
      </w:r>
      <w:r w:rsidR="00F42206" w:rsidRPr="00F42206">
        <w:rPr>
          <w:rFonts w:ascii="Arial" w:hAnsi="Arial" w:cs="Times New Roman"/>
        </w:rPr>
        <w:t xml:space="preserve"> </w:t>
      </w:r>
      <w:r w:rsidR="00F42206" w:rsidRPr="00CE64C2">
        <w:rPr>
          <w:rFonts w:ascii="Arial" w:hAnsi="Arial" w:cs="Times New Roman"/>
        </w:rPr>
        <w:t xml:space="preserve">Fresh </w:t>
      </w:r>
      <w:r w:rsidR="00F42206">
        <w:rPr>
          <w:rFonts w:ascii="Arial" w:hAnsi="Arial" w:cs="Times New Roman"/>
        </w:rPr>
        <w:t xml:space="preserve">and deep </w:t>
      </w:r>
      <w:r w:rsidR="00F42206" w:rsidRPr="00CE64C2">
        <w:rPr>
          <w:rFonts w:ascii="Arial" w:hAnsi="Arial" w:cs="Times New Roman"/>
        </w:rPr>
        <w:t xml:space="preserve">understandings of customers </w:t>
      </w:r>
      <w:r w:rsidR="00F42206">
        <w:rPr>
          <w:rFonts w:ascii="Arial" w:hAnsi="Arial" w:cs="Times New Roman"/>
        </w:rPr>
        <w:t>needs and wants, difficult to obtain, not obvious, customer’s unsure of their behavior. T</w:t>
      </w:r>
      <w:r w:rsidRPr="00CE64C2">
        <w:rPr>
          <w:rFonts w:ascii="Arial" w:hAnsi="Arial" w:cs="Times New Roman"/>
        </w:rPr>
        <w:t>he marketplace derived from marketing information that becomes the basis for creating customer value and relationships.</w:t>
      </w:r>
    </w:p>
    <w:p w14:paraId="57708863" w14:textId="77777777" w:rsidR="00CE64C2" w:rsidRPr="00CE64C2" w:rsidRDefault="00CE64C2" w:rsidP="00CE64C2">
      <w:pPr>
        <w:rPr>
          <w:rFonts w:ascii="Arial" w:hAnsi="Arial" w:cs="Times New Roman"/>
        </w:rPr>
      </w:pPr>
    </w:p>
    <w:p w14:paraId="132D1E53" w14:textId="77777777" w:rsidR="00CE64C2" w:rsidRDefault="00CE64C2" w:rsidP="00CE64C2">
      <w:pPr>
        <w:rPr>
          <w:rFonts w:ascii="Arial" w:hAnsi="Arial" w:cs="Times New Roman"/>
        </w:rPr>
      </w:pPr>
      <w:r w:rsidRPr="001B2E61">
        <w:rPr>
          <w:rFonts w:ascii="Arial" w:hAnsi="Arial" w:cs="Times New Roman"/>
          <w:b/>
        </w:rPr>
        <w:t>Marketing Information system (MIS)</w:t>
      </w:r>
      <w:r w:rsidRPr="00CE64C2">
        <w:rPr>
          <w:rFonts w:ascii="Arial" w:hAnsi="Arial" w:cs="Times New Roman"/>
        </w:rPr>
        <w:t xml:space="preserve"> – People and procedures for assessing information needs, developing the needed information, and helping decision makers to us the information to generate and validate actionable customer and market insights.</w:t>
      </w:r>
    </w:p>
    <w:p w14:paraId="5DD64282" w14:textId="77777777" w:rsidR="00F42206" w:rsidRDefault="00F42206" w:rsidP="00CE64C2">
      <w:pPr>
        <w:rPr>
          <w:rFonts w:ascii="Arial" w:hAnsi="Arial" w:cs="Times New Roman"/>
        </w:rPr>
      </w:pPr>
    </w:p>
    <w:p w14:paraId="7FC261DE" w14:textId="5DFD304D" w:rsidR="00F42206" w:rsidRDefault="00F42206" w:rsidP="00CE64C2">
      <w:pPr>
        <w:rPr>
          <w:rFonts w:ascii="Arial" w:hAnsi="Arial" w:cs="Times New Roman"/>
        </w:rPr>
      </w:pPr>
      <w:r>
        <w:rPr>
          <w:rFonts w:ascii="Arial" w:hAnsi="Arial" w:cs="Times New Roman"/>
        </w:rPr>
        <w:t xml:space="preserve"> </w:t>
      </w:r>
      <w:r w:rsidRPr="001B2E61">
        <w:rPr>
          <w:rFonts w:ascii="Arial" w:hAnsi="Arial" w:cs="Times New Roman"/>
          <w:b/>
        </w:rPr>
        <w:t>MIS provides</w:t>
      </w:r>
      <w:r>
        <w:rPr>
          <w:rFonts w:ascii="Arial" w:hAnsi="Arial" w:cs="Times New Roman"/>
        </w:rPr>
        <w:t xml:space="preserve">- information to the company’s marketing and other managers and to external partners such as suppliers, resellers and marketing service agencies </w:t>
      </w:r>
    </w:p>
    <w:p w14:paraId="5532E605" w14:textId="77777777" w:rsidR="00F42206" w:rsidRDefault="00F42206" w:rsidP="00CE64C2">
      <w:pPr>
        <w:rPr>
          <w:rFonts w:ascii="Arial" w:hAnsi="Arial" w:cs="Times New Roman"/>
        </w:rPr>
      </w:pPr>
    </w:p>
    <w:p w14:paraId="1CAF24D0" w14:textId="3BC6577A" w:rsidR="00F42206" w:rsidRDefault="00F42206" w:rsidP="00CE64C2">
      <w:pPr>
        <w:rPr>
          <w:rFonts w:ascii="Arial" w:hAnsi="Arial" w:cs="Times New Roman"/>
        </w:rPr>
      </w:pPr>
      <w:r w:rsidRPr="001B2E61">
        <w:rPr>
          <w:rFonts w:ascii="Arial" w:hAnsi="Arial" w:cs="Times New Roman"/>
          <w:b/>
        </w:rPr>
        <w:t>Characteristics of a good MIS</w:t>
      </w:r>
      <w:r>
        <w:rPr>
          <w:rFonts w:ascii="Arial" w:hAnsi="Arial" w:cs="Times New Roman"/>
        </w:rPr>
        <w:t xml:space="preserve">- balancing the information users would like to have against what they need and what is feasible to offer. MIS offerings vs. user’s need. </w:t>
      </w:r>
    </w:p>
    <w:p w14:paraId="7E59E1C7" w14:textId="77777777" w:rsidR="00F42206" w:rsidRPr="001B2E61" w:rsidRDefault="00F42206" w:rsidP="00CE64C2">
      <w:pPr>
        <w:rPr>
          <w:rFonts w:ascii="Arial" w:hAnsi="Arial" w:cs="Times New Roman"/>
          <w:u w:val="single"/>
        </w:rPr>
      </w:pPr>
    </w:p>
    <w:p w14:paraId="454658EA" w14:textId="11CCA44B" w:rsidR="00F42206" w:rsidRPr="001B2E61" w:rsidRDefault="00F42206" w:rsidP="00CE64C2">
      <w:pPr>
        <w:rPr>
          <w:rFonts w:ascii="Arial" w:hAnsi="Arial" w:cs="Times New Roman"/>
          <w:u w:val="single"/>
        </w:rPr>
      </w:pPr>
      <w:r w:rsidRPr="001B2E61">
        <w:rPr>
          <w:rFonts w:ascii="Arial" w:hAnsi="Arial" w:cs="Times New Roman"/>
          <w:u w:val="single"/>
        </w:rPr>
        <w:t>Marketers obtain information from the following</w:t>
      </w:r>
      <w:proofErr w:type="gramStart"/>
      <w:r w:rsidRPr="001B2E61">
        <w:rPr>
          <w:rFonts w:ascii="Arial" w:hAnsi="Arial" w:cs="Times New Roman"/>
          <w:u w:val="single"/>
        </w:rPr>
        <w:t>;</w:t>
      </w:r>
      <w:proofErr w:type="gramEnd"/>
      <w:r w:rsidRPr="001B2E61">
        <w:rPr>
          <w:rFonts w:ascii="Arial" w:hAnsi="Arial" w:cs="Times New Roman"/>
          <w:u w:val="single"/>
        </w:rPr>
        <w:t xml:space="preserve"> </w:t>
      </w:r>
    </w:p>
    <w:p w14:paraId="36CDD762" w14:textId="4FF13729" w:rsidR="00F42206" w:rsidRPr="00CE64C2" w:rsidRDefault="00F42206" w:rsidP="00CE64C2">
      <w:pPr>
        <w:rPr>
          <w:rFonts w:ascii="Arial" w:hAnsi="Arial" w:cs="Times New Roman"/>
        </w:rPr>
      </w:pPr>
      <w:r>
        <w:rPr>
          <w:rFonts w:ascii="Arial" w:hAnsi="Arial" w:cs="Times New Roman"/>
        </w:rPr>
        <w:t xml:space="preserve">Internal data, marketing intelligence, marketing research </w:t>
      </w:r>
    </w:p>
    <w:p w14:paraId="44F12042" w14:textId="77777777" w:rsidR="00CE64C2" w:rsidRPr="00CE64C2" w:rsidRDefault="00CE64C2" w:rsidP="00CE64C2">
      <w:pPr>
        <w:rPr>
          <w:rFonts w:ascii="Arial" w:hAnsi="Arial" w:cs="Times New Roman"/>
        </w:rPr>
      </w:pPr>
    </w:p>
    <w:p w14:paraId="716F501A" w14:textId="77777777" w:rsidR="00CE64C2" w:rsidRDefault="00CE64C2" w:rsidP="00CE64C2">
      <w:pPr>
        <w:rPr>
          <w:rFonts w:ascii="Arial" w:hAnsi="Arial" w:cs="Times New Roman"/>
        </w:rPr>
      </w:pPr>
      <w:r w:rsidRPr="001B2E61">
        <w:rPr>
          <w:rFonts w:ascii="Arial" w:hAnsi="Arial" w:cs="Times New Roman"/>
          <w:b/>
        </w:rPr>
        <w:t>Internal Databases –</w:t>
      </w:r>
      <w:r w:rsidRPr="00CE64C2">
        <w:rPr>
          <w:rFonts w:ascii="Arial" w:hAnsi="Arial" w:cs="Times New Roman"/>
        </w:rPr>
        <w:t xml:space="preserve"> Electronic collections of customer and market information obtained from data sources within the company’s network. </w:t>
      </w:r>
    </w:p>
    <w:p w14:paraId="629AE320" w14:textId="6BBA4CC8" w:rsidR="00165951" w:rsidRDefault="00165951" w:rsidP="00CE64C2">
      <w:pPr>
        <w:rPr>
          <w:rFonts w:ascii="Arial" w:hAnsi="Arial" w:cs="Times New Roman"/>
        </w:rPr>
      </w:pPr>
      <w:r w:rsidRPr="00165951">
        <w:rPr>
          <w:rFonts w:ascii="Arial" w:hAnsi="Arial" w:cs="Times New Roman"/>
        </w:rPr>
        <w:sym w:font="Wingdings" w:char="F0E0"/>
      </w:r>
      <w:r>
        <w:rPr>
          <w:rFonts w:ascii="Arial" w:hAnsi="Arial" w:cs="Times New Roman"/>
        </w:rPr>
        <w:t xml:space="preserve"> </w:t>
      </w:r>
      <w:r w:rsidR="00203BC8">
        <w:rPr>
          <w:rFonts w:ascii="Arial" w:hAnsi="Arial" w:cs="Times New Roman"/>
        </w:rPr>
        <w:t>Information</w:t>
      </w:r>
      <w:r>
        <w:rPr>
          <w:rFonts w:ascii="Arial" w:hAnsi="Arial" w:cs="Times New Roman"/>
        </w:rPr>
        <w:t xml:space="preserve"> collected from different sources within the company and stored within the organization’s information system (accounting system, sales report, research study, operations/production) </w:t>
      </w:r>
    </w:p>
    <w:p w14:paraId="2A6976CC" w14:textId="77777777" w:rsidR="00203BC8" w:rsidRDefault="00203BC8" w:rsidP="00CE64C2">
      <w:pPr>
        <w:rPr>
          <w:rFonts w:ascii="Arial" w:hAnsi="Arial" w:cs="Times New Roman"/>
        </w:rPr>
      </w:pPr>
    </w:p>
    <w:p w14:paraId="146AE163" w14:textId="77777777" w:rsidR="00E57E03" w:rsidRDefault="00203BC8" w:rsidP="00CE64C2">
      <w:pPr>
        <w:rPr>
          <w:rFonts w:ascii="Arial" w:hAnsi="Arial" w:cs="Times New Roman"/>
        </w:rPr>
      </w:pPr>
      <w:r w:rsidRPr="001B2E61">
        <w:rPr>
          <w:rFonts w:ascii="Arial" w:hAnsi="Arial" w:cs="Times New Roman"/>
          <w:b/>
          <w:u w:val="single"/>
        </w:rPr>
        <w:t>Interna</w:t>
      </w:r>
      <w:r w:rsidR="00F80FDF" w:rsidRPr="001B2E61">
        <w:rPr>
          <w:rFonts w:ascii="Arial" w:hAnsi="Arial" w:cs="Times New Roman"/>
          <w:b/>
          <w:u w:val="single"/>
        </w:rPr>
        <w:t>l data is cheap</w:t>
      </w:r>
      <w:r w:rsidR="00F80FDF">
        <w:rPr>
          <w:rFonts w:ascii="Arial" w:hAnsi="Arial" w:cs="Times New Roman"/>
        </w:rPr>
        <w:t>, quick and easy</w:t>
      </w:r>
      <w:proofErr w:type="gramStart"/>
      <w:r>
        <w:rPr>
          <w:rFonts w:ascii="Arial" w:hAnsi="Arial" w:cs="Times New Roman"/>
        </w:rPr>
        <w:t>;</w:t>
      </w:r>
      <w:proofErr w:type="gramEnd"/>
      <w:r>
        <w:rPr>
          <w:rFonts w:ascii="Arial" w:hAnsi="Arial" w:cs="Times New Roman"/>
        </w:rPr>
        <w:t xml:space="preserve"> may not </w:t>
      </w:r>
      <w:r w:rsidR="00F80FDF">
        <w:rPr>
          <w:rFonts w:ascii="Arial" w:hAnsi="Arial" w:cs="Times New Roman"/>
        </w:rPr>
        <w:t>be in a usable form for the decision to be made. May be incomplete or inappropriate</w:t>
      </w:r>
      <w:r w:rsidR="00E57E03">
        <w:rPr>
          <w:rFonts w:ascii="Arial" w:hAnsi="Arial" w:cs="Times New Roman"/>
        </w:rPr>
        <w:t xml:space="preserve"> to a particular situation.</w:t>
      </w:r>
    </w:p>
    <w:p w14:paraId="5E21D10E" w14:textId="63555307" w:rsidR="00CE64C2" w:rsidRPr="00CE64C2" w:rsidRDefault="00CE64C2" w:rsidP="00CE64C2">
      <w:pPr>
        <w:rPr>
          <w:rFonts w:ascii="Arial" w:hAnsi="Arial" w:cs="Times New Roman"/>
        </w:rPr>
      </w:pPr>
      <w:r w:rsidRPr="00CE64C2">
        <w:rPr>
          <w:rFonts w:ascii="Arial" w:hAnsi="Arial" w:cs="Times New Roman"/>
        </w:rPr>
        <w:t xml:space="preserve">Marketing Intelligence – The systematic collection and analysis of publicly available information about consumers, competitors, and developments in the marketing environment. </w:t>
      </w:r>
    </w:p>
    <w:p w14:paraId="525DE372" w14:textId="77777777" w:rsidR="00CE64C2" w:rsidRPr="00CE64C2" w:rsidRDefault="00CE64C2" w:rsidP="00CE64C2">
      <w:pPr>
        <w:rPr>
          <w:rFonts w:ascii="Arial" w:hAnsi="Arial" w:cs="Times New Roman"/>
        </w:rPr>
      </w:pPr>
    </w:p>
    <w:p w14:paraId="76EB72B0" w14:textId="77777777" w:rsidR="00CE64C2" w:rsidRDefault="00CE64C2" w:rsidP="00CE64C2">
      <w:pPr>
        <w:rPr>
          <w:rFonts w:ascii="Arial" w:hAnsi="Arial" w:cs="Times New Roman"/>
        </w:rPr>
      </w:pPr>
      <w:r w:rsidRPr="001B2E61">
        <w:rPr>
          <w:rFonts w:ascii="Arial" w:hAnsi="Arial" w:cs="Times New Roman"/>
          <w:b/>
        </w:rPr>
        <w:t>Marketing Research</w:t>
      </w:r>
      <w:r w:rsidRPr="00CE64C2">
        <w:rPr>
          <w:rFonts w:ascii="Arial" w:hAnsi="Arial" w:cs="Times New Roman"/>
        </w:rPr>
        <w:t xml:space="preserve"> – The systematic design, collection, analysis, and reporting of data relevant to a specific marketing situation facing an organization.</w:t>
      </w:r>
    </w:p>
    <w:p w14:paraId="6B1785DF" w14:textId="77777777" w:rsidR="005E6A4D" w:rsidRDefault="005E6A4D" w:rsidP="00CE64C2">
      <w:pPr>
        <w:rPr>
          <w:rFonts w:ascii="Arial" w:hAnsi="Arial" w:cs="Times New Roman"/>
        </w:rPr>
      </w:pPr>
    </w:p>
    <w:p w14:paraId="52BBC426" w14:textId="478D9F11" w:rsidR="005E6A4D" w:rsidRPr="001B2E61" w:rsidRDefault="005E6A4D" w:rsidP="00CE64C2">
      <w:pPr>
        <w:rPr>
          <w:rFonts w:ascii="Arial" w:hAnsi="Arial" w:cs="Times New Roman"/>
          <w:u w:val="single"/>
        </w:rPr>
      </w:pPr>
      <w:r w:rsidRPr="001B2E61">
        <w:rPr>
          <w:rFonts w:ascii="Arial" w:hAnsi="Arial" w:cs="Times New Roman"/>
          <w:u w:val="single"/>
        </w:rPr>
        <w:t xml:space="preserve">Steps to marketing research process </w:t>
      </w:r>
    </w:p>
    <w:p w14:paraId="0860C3E2" w14:textId="77777777" w:rsidR="005E6A4D" w:rsidRDefault="005E6A4D" w:rsidP="00CE64C2">
      <w:pPr>
        <w:rPr>
          <w:rFonts w:ascii="Arial" w:hAnsi="Arial" w:cs="Times New Roman"/>
        </w:rPr>
      </w:pPr>
    </w:p>
    <w:p w14:paraId="62EBC54F" w14:textId="78614B2B" w:rsidR="005E6A4D" w:rsidRPr="00CE64C2" w:rsidRDefault="005E6A4D" w:rsidP="00CE64C2">
      <w:pPr>
        <w:rPr>
          <w:rFonts w:ascii="Arial" w:hAnsi="Arial" w:cs="Times New Roman"/>
        </w:rPr>
      </w:pPr>
      <w:r>
        <w:rPr>
          <w:noProof/>
        </w:rPr>
        <w:drawing>
          <wp:inline distT="0" distB="0" distL="0" distR="0" wp14:anchorId="69682062" wp14:editId="4D635FDC">
            <wp:extent cx="5486400" cy="1193165"/>
            <wp:effectExtent l="0" t="0" r="0" b="635"/>
            <wp:docPr id="32" name="Picture 7" descr="fg05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fg05_0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1193165"/>
                    </a:xfrm>
                    <a:prstGeom prst="rect">
                      <a:avLst/>
                    </a:prstGeom>
                    <a:noFill/>
                    <a:ln>
                      <a:noFill/>
                    </a:ln>
                    <a:extLst/>
                  </pic:spPr>
                </pic:pic>
              </a:graphicData>
            </a:graphic>
          </wp:inline>
        </w:drawing>
      </w:r>
    </w:p>
    <w:p w14:paraId="419BC7D1" w14:textId="77777777" w:rsidR="00CE64C2" w:rsidRPr="00CE64C2" w:rsidRDefault="00CE64C2" w:rsidP="00CE64C2">
      <w:pPr>
        <w:rPr>
          <w:rFonts w:ascii="Arial" w:hAnsi="Arial" w:cs="Times New Roman"/>
        </w:rPr>
      </w:pPr>
    </w:p>
    <w:p w14:paraId="1F1C1F20" w14:textId="4175323A" w:rsidR="005E6A4D" w:rsidRDefault="005E6A4D" w:rsidP="00CE64C2">
      <w:pPr>
        <w:rPr>
          <w:rFonts w:ascii="Arial" w:hAnsi="Arial" w:cs="Times New Roman"/>
        </w:rPr>
      </w:pPr>
      <w:r w:rsidRPr="001B2E61">
        <w:rPr>
          <w:rFonts w:ascii="Arial" w:hAnsi="Arial" w:cs="Times New Roman"/>
          <w:b/>
        </w:rPr>
        <w:t>Defining the problem and research objectives</w:t>
      </w:r>
      <w:r>
        <w:rPr>
          <w:rFonts w:ascii="Arial" w:hAnsi="Arial" w:cs="Times New Roman"/>
        </w:rPr>
        <w:t xml:space="preserve"> -- defining the problem and the research objectives are often the hardest step in the research process. In the case of dove, the problem statement was how to women themselves define beauty. </w:t>
      </w:r>
    </w:p>
    <w:p w14:paraId="14E2E133" w14:textId="77777777" w:rsidR="005E6A4D" w:rsidRDefault="005E6A4D" w:rsidP="00CE64C2">
      <w:pPr>
        <w:rPr>
          <w:rFonts w:ascii="Arial" w:hAnsi="Arial" w:cs="Times New Roman"/>
        </w:rPr>
      </w:pPr>
    </w:p>
    <w:p w14:paraId="688A5E0E" w14:textId="3A96E280" w:rsidR="005E6A4D" w:rsidRDefault="005E6A4D" w:rsidP="00CE64C2">
      <w:pPr>
        <w:rPr>
          <w:rFonts w:ascii="Arial" w:hAnsi="Arial" w:cs="Times New Roman"/>
        </w:rPr>
      </w:pPr>
      <w:r w:rsidRPr="005E6A4D">
        <w:rPr>
          <w:rFonts w:ascii="Arial" w:hAnsi="Arial" w:cs="Times New Roman"/>
        </w:rPr>
        <w:sym w:font="Wingdings" w:char="F0E0"/>
      </w:r>
      <w:r>
        <w:rPr>
          <w:rFonts w:ascii="Arial" w:hAnsi="Arial" w:cs="Times New Roman"/>
        </w:rPr>
        <w:t xml:space="preserve"> Exploratory research: outlines sources of existing data, spells out the specific research approaches, contact methods, sampling plans, and instruments to gather data. </w:t>
      </w:r>
    </w:p>
    <w:p w14:paraId="4155C37F" w14:textId="77777777" w:rsidR="005E6A4D" w:rsidRDefault="005E6A4D" w:rsidP="00CE64C2">
      <w:pPr>
        <w:rPr>
          <w:rFonts w:ascii="Arial" w:hAnsi="Arial" w:cs="Times New Roman"/>
        </w:rPr>
      </w:pPr>
    </w:p>
    <w:p w14:paraId="50018D92" w14:textId="77777777" w:rsidR="005E6A4D" w:rsidRPr="001B2E61" w:rsidRDefault="005E6A4D" w:rsidP="00CE64C2">
      <w:pPr>
        <w:rPr>
          <w:rFonts w:ascii="Arial" w:hAnsi="Arial" w:cs="Times New Roman"/>
          <w:u w:val="single"/>
        </w:rPr>
      </w:pPr>
      <w:r w:rsidRPr="001B2E61">
        <w:rPr>
          <w:rFonts w:ascii="Arial" w:hAnsi="Arial" w:cs="Times New Roman"/>
          <w:u w:val="single"/>
        </w:rPr>
        <w:sym w:font="Wingdings" w:char="F0E0"/>
      </w:r>
      <w:r w:rsidRPr="001B2E61">
        <w:rPr>
          <w:rFonts w:ascii="Arial" w:hAnsi="Arial" w:cs="Times New Roman"/>
          <w:u w:val="single"/>
        </w:rPr>
        <w:t xml:space="preserve">Developing the research plan </w:t>
      </w:r>
    </w:p>
    <w:p w14:paraId="4773D384" w14:textId="77777777" w:rsidR="005E6A4D" w:rsidRDefault="00CE64C2" w:rsidP="00CE64C2">
      <w:pPr>
        <w:rPr>
          <w:rFonts w:ascii="Arial" w:hAnsi="Arial" w:cs="Times New Roman"/>
        </w:rPr>
      </w:pPr>
      <w:r w:rsidRPr="00CE64C2">
        <w:rPr>
          <w:rFonts w:ascii="Arial" w:hAnsi="Arial" w:cs="Times New Roman"/>
        </w:rPr>
        <w:t>Secondary Data – information that already exists somewhere, having been collected.</w:t>
      </w:r>
      <w:r w:rsidR="005E6A4D">
        <w:rPr>
          <w:rFonts w:ascii="Arial" w:hAnsi="Arial" w:cs="Times New Roman"/>
        </w:rPr>
        <w:t xml:space="preserve"> </w:t>
      </w:r>
    </w:p>
    <w:p w14:paraId="39929805" w14:textId="41863829" w:rsidR="00CE64C2" w:rsidRPr="00CE64C2" w:rsidRDefault="00CE64C2" w:rsidP="00CE64C2">
      <w:pPr>
        <w:rPr>
          <w:rFonts w:ascii="Arial" w:hAnsi="Arial" w:cs="Times New Roman"/>
        </w:rPr>
      </w:pPr>
      <w:r w:rsidRPr="00CE64C2">
        <w:rPr>
          <w:rFonts w:ascii="Arial" w:hAnsi="Arial" w:cs="Times New Roman"/>
        </w:rPr>
        <w:t xml:space="preserve">Primary Data – Information collected for the specific purpose at hand. </w:t>
      </w:r>
    </w:p>
    <w:p w14:paraId="47DEBDA6" w14:textId="77777777" w:rsidR="00CE64C2" w:rsidRDefault="00CE64C2" w:rsidP="00CE64C2">
      <w:pPr>
        <w:rPr>
          <w:rFonts w:ascii="Arial" w:hAnsi="Arial" w:cs="Times New Roman"/>
        </w:rPr>
      </w:pPr>
    </w:p>
    <w:p w14:paraId="55254221" w14:textId="2DCEB28D" w:rsidR="005E6A4D" w:rsidRPr="001B2E61" w:rsidRDefault="005E6A4D" w:rsidP="00CE64C2">
      <w:pPr>
        <w:rPr>
          <w:rFonts w:ascii="Arial" w:hAnsi="Arial" w:cs="Times New Roman"/>
          <w:u w:val="single"/>
        </w:rPr>
      </w:pPr>
      <w:r w:rsidRPr="001B2E61">
        <w:rPr>
          <w:rFonts w:ascii="Arial" w:hAnsi="Arial" w:cs="Times New Roman"/>
          <w:u w:val="single"/>
        </w:rPr>
        <w:t>Choosing the research method</w:t>
      </w:r>
    </w:p>
    <w:p w14:paraId="1166BF89" w14:textId="263360AD" w:rsidR="005E6A4D" w:rsidRPr="005E6A4D" w:rsidRDefault="005E6A4D" w:rsidP="007359C0">
      <w:pPr>
        <w:pStyle w:val="ListParagraph"/>
        <w:numPr>
          <w:ilvl w:val="0"/>
          <w:numId w:val="6"/>
        </w:numPr>
        <w:rPr>
          <w:rFonts w:ascii="Arial" w:hAnsi="Arial" w:cs="Times New Roman"/>
        </w:rPr>
      </w:pPr>
      <w:r w:rsidRPr="005E6A4D">
        <w:rPr>
          <w:rFonts w:ascii="Arial" w:hAnsi="Arial" w:cs="Times New Roman"/>
        </w:rPr>
        <w:t xml:space="preserve">Survey research: interviewer interacts with respondents to obtain facts, opinions and attitudes </w:t>
      </w:r>
    </w:p>
    <w:p w14:paraId="6DA4A582" w14:textId="206570DC" w:rsidR="005E6A4D" w:rsidRDefault="005E6A4D" w:rsidP="007359C0">
      <w:pPr>
        <w:pStyle w:val="ListParagraph"/>
        <w:numPr>
          <w:ilvl w:val="0"/>
          <w:numId w:val="6"/>
        </w:numPr>
        <w:rPr>
          <w:rFonts w:ascii="Arial" w:hAnsi="Arial" w:cs="Times New Roman"/>
        </w:rPr>
      </w:pPr>
      <w:r>
        <w:rPr>
          <w:rFonts w:ascii="Arial" w:hAnsi="Arial" w:cs="Times New Roman"/>
        </w:rPr>
        <w:t xml:space="preserve">Observation research: descriptive research that monitors respondents actions </w:t>
      </w:r>
    </w:p>
    <w:p w14:paraId="2BE772C8" w14:textId="60186004" w:rsidR="005E6A4D" w:rsidRPr="005E6A4D" w:rsidRDefault="005E6A4D" w:rsidP="007359C0">
      <w:pPr>
        <w:pStyle w:val="ListParagraph"/>
        <w:numPr>
          <w:ilvl w:val="0"/>
          <w:numId w:val="6"/>
        </w:numPr>
        <w:rPr>
          <w:rFonts w:ascii="Arial" w:hAnsi="Arial" w:cs="Times New Roman"/>
        </w:rPr>
      </w:pPr>
      <w:r>
        <w:rPr>
          <w:rFonts w:ascii="Arial" w:hAnsi="Arial" w:cs="Times New Roman"/>
        </w:rPr>
        <w:t xml:space="preserve">Experiments: measures causality, in which he researcher changes one or more variables and observes the effect of the changes on another variable </w:t>
      </w:r>
    </w:p>
    <w:p w14:paraId="22FF4E9F" w14:textId="77777777" w:rsidR="005E6A4D" w:rsidRDefault="005E6A4D" w:rsidP="00CE64C2">
      <w:pPr>
        <w:rPr>
          <w:rFonts w:ascii="Arial" w:hAnsi="Arial" w:cs="Times New Roman"/>
        </w:rPr>
      </w:pPr>
    </w:p>
    <w:p w14:paraId="22286F64" w14:textId="523AFAF9" w:rsidR="005E6A4D" w:rsidRDefault="005E6A4D" w:rsidP="00CE64C2">
      <w:pPr>
        <w:rPr>
          <w:rFonts w:ascii="Arial" w:hAnsi="Arial" w:cs="Times New Roman"/>
        </w:rPr>
      </w:pPr>
      <w:r w:rsidRPr="005E6A4D">
        <w:rPr>
          <w:rFonts w:ascii="Arial" w:hAnsi="Arial" w:cs="Times New Roman"/>
        </w:rPr>
        <w:sym w:font="Wingdings" w:char="F0E0"/>
      </w:r>
      <w:r>
        <w:rPr>
          <w:rFonts w:ascii="Arial" w:hAnsi="Arial" w:cs="Times New Roman"/>
        </w:rPr>
        <w:t xml:space="preserve">Research approach </w:t>
      </w:r>
    </w:p>
    <w:p w14:paraId="3777FBF5" w14:textId="1D8E6219" w:rsidR="005E6A4D" w:rsidRDefault="005E6A4D" w:rsidP="00CE64C2">
      <w:pPr>
        <w:rPr>
          <w:rFonts w:ascii="Arial" w:hAnsi="Arial" w:cs="Times New Roman"/>
        </w:rPr>
      </w:pPr>
      <w:r>
        <w:rPr>
          <w:rFonts w:ascii="Arial" w:hAnsi="Arial" w:cs="Times New Roman"/>
        </w:rPr>
        <w:t xml:space="preserve">Observational research – involves gathering primary data by observing relevant people, actions, and situations </w:t>
      </w:r>
    </w:p>
    <w:p w14:paraId="3CA76BF2" w14:textId="77777777" w:rsidR="005E6A4D" w:rsidRDefault="005E6A4D" w:rsidP="00CE64C2">
      <w:pPr>
        <w:rPr>
          <w:rFonts w:ascii="Arial" w:hAnsi="Arial" w:cs="Times New Roman"/>
        </w:rPr>
      </w:pPr>
    </w:p>
    <w:p w14:paraId="7DE4E692" w14:textId="426D0AC6" w:rsidR="005E6A4D" w:rsidRDefault="005E6A4D" w:rsidP="00CE64C2">
      <w:pPr>
        <w:rPr>
          <w:rFonts w:ascii="Arial" w:hAnsi="Arial" w:cs="Times New Roman"/>
        </w:rPr>
      </w:pPr>
      <w:r w:rsidRPr="001B2E61">
        <w:rPr>
          <w:rFonts w:ascii="Arial" w:hAnsi="Arial" w:cs="Times New Roman"/>
          <w:b/>
        </w:rPr>
        <w:t>Survey research</w:t>
      </w:r>
      <w:r>
        <w:rPr>
          <w:rFonts w:ascii="Arial" w:hAnsi="Arial" w:cs="Times New Roman"/>
        </w:rPr>
        <w:t xml:space="preserve">: most widely used method and is best for descriptive information – knowledge, attitudes, preferences, and buying behavior </w:t>
      </w:r>
      <w:r w:rsidR="00282305">
        <w:rPr>
          <w:rFonts w:ascii="Arial" w:hAnsi="Arial" w:cs="Times New Roman"/>
        </w:rPr>
        <w:t xml:space="preserve">(it is flexible, people may be unable or unwilling to answer, people may give misleading or pleasing answers, there may be privacy concerns) </w:t>
      </w:r>
    </w:p>
    <w:p w14:paraId="09711EF1" w14:textId="77777777" w:rsidR="001B2E61" w:rsidRDefault="001B2E61" w:rsidP="00CE64C2">
      <w:pPr>
        <w:rPr>
          <w:rFonts w:ascii="Arial" w:hAnsi="Arial" w:cs="Times New Roman"/>
        </w:rPr>
      </w:pPr>
    </w:p>
    <w:p w14:paraId="6C433148" w14:textId="696547B4" w:rsidR="00282305" w:rsidRDefault="00282305" w:rsidP="00CE64C2">
      <w:pPr>
        <w:rPr>
          <w:rFonts w:ascii="Arial" w:hAnsi="Arial" w:cs="Times New Roman"/>
        </w:rPr>
      </w:pPr>
      <w:r w:rsidRPr="001B2E61">
        <w:rPr>
          <w:rFonts w:ascii="Arial" w:hAnsi="Arial" w:cs="Times New Roman"/>
          <w:b/>
        </w:rPr>
        <w:t>Experimental research</w:t>
      </w:r>
      <w:r>
        <w:rPr>
          <w:rFonts w:ascii="Arial" w:hAnsi="Arial" w:cs="Times New Roman"/>
        </w:rPr>
        <w:t xml:space="preserve">—best for gathering causal information, cause and effect relationships </w:t>
      </w:r>
    </w:p>
    <w:p w14:paraId="0E09BA1F" w14:textId="77777777" w:rsidR="005E6A4D" w:rsidRDefault="005E6A4D" w:rsidP="00CE64C2">
      <w:pPr>
        <w:rPr>
          <w:rFonts w:ascii="Arial" w:hAnsi="Arial" w:cs="Times New Roman"/>
        </w:rPr>
      </w:pPr>
    </w:p>
    <w:p w14:paraId="7EA618E1" w14:textId="1208A348" w:rsidR="005E6A4D" w:rsidRDefault="005E6A4D" w:rsidP="00CE64C2">
      <w:pPr>
        <w:rPr>
          <w:rFonts w:ascii="Arial" w:hAnsi="Arial" w:cs="Times New Roman"/>
        </w:rPr>
      </w:pPr>
      <w:r w:rsidRPr="005E6A4D">
        <w:rPr>
          <w:rFonts w:ascii="Arial" w:hAnsi="Arial" w:cs="Times New Roman"/>
        </w:rPr>
        <w:sym w:font="Wingdings" w:char="F0E0"/>
      </w:r>
      <w:r>
        <w:rPr>
          <w:rFonts w:ascii="Arial" w:hAnsi="Arial" w:cs="Times New Roman"/>
        </w:rPr>
        <w:t xml:space="preserve">Ethnographic research—involves sending trained observers to watch and interact with consumers in their natural environment. </w:t>
      </w:r>
    </w:p>
    <w:p w14:paraId="1DEB8FED" w14:textId="77777777" w:rsidR="005E6A4D" w:rsidRDefault="005E6A4D" w:rsidP="00CE64C2">
      <w:pPr>
        <w:rPr>
          <w:rFonts w:ascii="Arial" w:hAnsi="Arial" w:cs="Times New Roman"/>
        </w:rPr>
      </w:pPr>
    </w:p>
    <w:p w14:paraId="15BC3821" w14:textId="64D01612" w:rsidR="005E6A4D" w:rsidRDefault="005E6A4D" w:rsidP="00CE64C2">
      <w:pPr>
        <w:rPr>
          <w:rFonts w:ascii="Arial" w:hAnsi="Arial" w:cs="Times New Roman"/>
        </w:rPr>
      </w:pPr>
      <w:r w:rsidRPr="005E6A4D">
        <w:rPr>
          <w:rFonts w:ascii="Arial" w:hAnsi="Arial" w:cs="Times New Roman"/>
        </w:rPr>
        <w:sym w:font="Wingdings" w:char="F0E0"/>
      </w:r>
      <w:r>
        <w:rPr>
          <w:rFonts w:ascii="Arial" w:hAnsi="Arial" w:cs="Times New Roman"/>
        </w:rPr>
        <w:t xml:space="preserve"> Qualitative methods  </w:t>
      </w:r>
    </w:p>
    <w:p w14:paraId="56ADCE4C" w14:textId="1B091898" w:rsidR="005E6A4D" w:rsidRDefault="00282305" w:rsidP="00CE64C2">
      <w:pPr>
        <w:rPr>
          <w:rFonts w:ascii="Arial" w:hAnsi="Arial" w:cs="Times New Roman"/>
        </w:rPr>
      </w:pPr>
      <w:r>
        <w:rPr>
          <w:rFonts w:ascii="Arial" w:hAnsi="Arial" w:cs="Times New Roman"/>
        </w:rPr>
        <w:t>Focus</w:t>
      </w:r>
      <w:r w:rsidR="005E6A4D">
        <w:rPr>
          <w:rFonts w:ascii="Arial" w:hAnsi="Arial" w:cs="Times New Roman"/>
        </w:rPr>
        <w:t xml:space="preserve"> groups (6-10 people with a trained moderators), challenges because it is expensive, difficult to generalize from small group, consumers not always open and honest </w:t>
      </w:r>
    </w:p>
    <w:p w14:paraId="0446256D" w14:textId="77777777" w:rsidR="005E6A4D" w:rsidRDefault="005E6A4D" w:rsidP="00CE64C2">
      <w:pPr>
        <w:rPr>
          <w:rFonts w:ascii="Arial" w:hAnsi="Arial" w:cs="Times New Roman"/>
        </w:rPr>
      </w:pPr>
    </w:p>
    <w:p w14:paraId="6D7CBFCC" w14:textId="28A8ED0E" w:rsidR="00282305" w:rsidRDefault="00282305" w:rsidP="00CE64C2">
      <w:pPr>
        <w:rPr>
          <w:rFonts w:ascii="Arial" w:hAnsi="Arial" w:cs="Times New Roman"/>
        </w:rPr>
      </w:pPr>
      <w:r w:rsidRPr="00282305">
        <w:rPr>
          <w:rFonts w:ascii="Arial" w:hAnsi="Arial" w:cs="Times New Roman"/>
        </w:rPr>
        <w:sym w:font="Wingdings" w:char="F0E0"/>
      </w:r>
      <w:r>
        <w:rPr>
          <w:rFonts w:ascii="Arial" w:hAnsi="Arial" w:cs="Times New Roman"/>
        </w:rPr>
        <w:t xml:space="preserve"> Sampling plan</w:t>
      </w:r>
    </w:p>
    <w:p w14:paraId="138BBE05" w14:textId="184CB6F0" w:rsidR="00282305" w:rsidRDefault="00282305" w:rsidP="00CE64C2">
      <w:pPr>
        <w:rPr>
          <w:rFonts w:ascii="Arial" w:hAnsi="Arial" w:cs="Times New Roman"/>
        </w:rPr>
      </w:pPr>
      <w:r>
        <w:rPr>
          <w:rFonts w:ascii="Arial" w:hAnsi="Arial" w:cs="Times New Roman"/>
        </w:rPr>
        <w:t xml:space="preserve">Sample is a segment of the population selected for marketing research to represent the population as whole.  </w:t>
      </w:r>
    </w:p>
    <w:p w14:paraId="5212C6DD" w14:textId="6B9256A1" w:rsidR="00282305" w:rsidRDefault="00282305" w:rsidP="00CE64C2">
      <w:pPr>
        <w:rPr>
          <w:rFonts w:ascii="Arial" w:hAnsi="Arial" w:cs="Times New Roman"/>
        </w:rPr>
      </w:pPr>
      <w:r>
        <w:rPr>
          <w:rFonts w:ascii="Arial" w:hAnsi="Arial" w:cs="Times New Roman"/>
        </w:rPr>
        <w:t xml:space="preserve">Who is be surveyed, how many people should be surveyed, how should the people be chosen. </w:t>
      </w:r>
    </w:p>
    <w:p w14:paraId="68124CA1" w14:textId="77777777" w:rsidR="00282305" w:rsidRDefault="00282305" w:rsidP="00CE64C2">
      <w:pPr>
        <w:rPr>
          <w:rFonts w:ascii="Arial" w:hAnsi="Arial" w:cs="Times New Roman"/>
        </w:rPr>
      </w:pPr>
    </w:p>
    <w:p w14:paraId="2112BD4B" w14:textId="75B9081D" w:rsidR="00282305" w:rsidRDefault="00282305" w:rsidP="00CE64C2">
      <w:pPr>
        <w:rPr>
          <w:rFonts w:ascii="Arial" w:hAnsi="Arial" w:cs="Times New Roman"/>
        </w:rPr>
      </w:pPr>
      <w:r w:rsidRPr="001B2E61">
        <w:rPr>
          <w:rFonts w:ascii="Arial" w:hAnsi="Arial" w:cs="Times New Roman"/>
          <w:b/>
        </w:rPr>
        <w:t>Probability sampling</w:t>
      </w:r>
      <w:r>
        <w:rPr>
          <w:rFonts w:ascii="Arial" w:hAnsi="Arial" w:cs="Times New Roman"/>
        </w:rPr>
        <w:t xml:space="preserve"> -- sample a subset of the population of interest, assumed to be a representative cross-section, every element in the population has a known non-zero chance of being selected. </w:t>
      </w:r>
    </w:p>
    <w:p w14:paraId="66324D27" w14:textId="77777777" w:rsidR="00282305" w:rsidRDefault="00282305" w:rsidP="00CE64C2">
      <w:pPr>
        <w:rPr>
          <w:rFonts w:ascii="Arial" w:hAnsi="Arial" w:cs="Times New Roman"/>
        </w:rPr>
      </w:pPr>
    </w:p>
    <w:p w14:paraId="0C9246C5" w14:textId="23CD0383" w:rsidR="00282305" w:rsidRDefault="00282305" w:rsidP="00CE64C2">
      <w:pPr>
        <w:rPr>
          <w:rFonts w:ascii="Arial" w:hAnsi="Arial" w:cs="Times New Roman"/>
        </w:rPr>
      </w:pPr>
      <w:r w:rsidRPr="001B2E61">
        <w:rPr>
          <w:rFonts w:ascii="Arial" w:hAnsi="Arial" w:cs="Times New Roman"/>
          <w:b/>
        </w:rPr>
        <w:t>Non-probability sampling</w:t>
      </w:r>
      <w:r>
        <w:rPr>
          <w:rFonts w:ascii="Arial" w:hAnsi="Arial" w:cs="Times New Roman"/>
        </w:rPr>
        <w:t xml:space="preserve">—a subset of the population, chances of selection for the various elements in the population are known, usually based on convenience. </w:t>
      </w:r>
    </w:p>
    <w:p w14:paraId="37947B2E" w14:textId="77777777" w:rsidR="00282305" w:rsidRDefault="00282305" w:rsidP="00CE64C2">
      <w:pPr>
        <w:rPr>
          <w:rFonts w:ascii="Arial" w:hAnsi="Arial" w:cs="Times New Roman"/>
        </w:rPr>
      </w:pPr>
    </w:p>
    <w:p w14:paraId="1AF66958" w14:textId="682C6840" w:rsidR="00282305" w:rsidRDefault="00282305" w:rsidP="00CE64C2">
      <w:pPr>
        <w:rPr>
          <w:rFonts w:ascii="Arial" w:hAnsi="Arial" w:cs="Times New Roman"/>
          <w:u w:val="single"/>
        </w:rPr>
      </w:pPr>
      <w:r w:rsidRPr="00282305">
        <w:rPr>
          <w:rFonts w:ascii="Arial" w:hAnsi="Arial" w:cs="Times New Roman"/>
          <w:u w:val="single"/>
        </w:rPr>
        <w:t xml:space="preserve">Different types of ways to do marketing research </w:t>
      </w:r>
    </w:p>
    <w:p w14:paraId="0AA8551E" w14:textId="77777777" w:rsidR="00282305" w:rsidRDefault="00282305" w:rsidP="00CE64C2">
      <w:pPr>
        <w:rPr>
          <w:rFonts w:ascii="Arial" w:hAnsi="Arial" w:cs="Times New Roman"/>
          <w:u w:val="single"/>
        </w:rPr>
      </w:pPr>
    </w:p>
    <w:p w14:paraId="76D608A8" w14:textId="0CA6381C" w:rsidR="00282305" w:rsidRPr="00282305" w:rsidRDefault="001B2E61" w:rsidP="007359C0">
      <w:pPr>
        <w:pStyle w:val="ListParagraph"/>
        <w:numPr>
          <w:ilvl w:val="0"/>
          <w:numId w:val="7"/>
        </w:numPr>
        <w:rPr>
          <w:rFonts w:ascii="Arial" w:hAnsi="Arial" w:cs="Times New Roman"/>
        </w:rPr>
      </w:pPr>
      <w:r w:rsidRPr="00282305">
        <w:rPr>
          <w:rFonts w:ascii="Arial" w:hAnsi="Arial" w:cs="Times New Roman"/>
        </w:rPr>
        <w:t>Online</w:t>
      </w:r>
      <w:r w:rsidR="00282305" w:rsidRPr="00282305">
        <w:rPr>
          <w:rFonts w:ascii="Arial" w:hAnsi="Arial" w:cs="Times New Roman"/>
        </w:rPr>
        <w:t xml:space="preserve"> research – advantages (low cost, speed, higher response rates, good for hard to reach groups) disadvantage (restricted internet access, not sure who is answering) </w:t>
      </w:r>
    </w:p>
    <w:p w14:paraId="77649170" w14:textId="2B4954CD" w:rsidR="00282305" w:rsidRDefault="001B2E61" w:rsidP="007359C0">
      <w:pPr>
        <w:pStyle w:val="ListParagraph"/>
        <w:numPr>
          <w:ilvl w:val="0"/>
          <w:numId w:val="7"/>
        </w:numPr>
        <w:rPr>
          <w:rFonts w:ascii="Arial" w:hAnsi="Arial" w:cs="Times New Roman"/>
        </w:rPr>
      </w:pPr>
      <w:r w:rsidRPr="00282305">
        <w:rPr>
          <w:rFonts w:ascii="Arial" w:hAnsi="Arial" w:cs="Times New Roman"/>
        </w:rPr>
        <w:t>Questionnaires</w:t>
      </w:r>
      <w:r>
        <w:rPr>
          <w:rFonts w:ascii="Arial" w:hAnsi="Arial" w:cs="Times New Roman"/>
        </w:rPr>
        <w:t xml:space="preserve"> (</w:t>
      </w:r>
      <w:r w:rsidR="00282305" w:rsidRPr="00282305">
        <w:rPr>
          <w:rFonts w:ascii="Arial" w:hAnsi="Arial" w:cs="Times New Roman"/>
        </w:rPr>
        <w:t xml:space="preserve">most common, administered in person, by phone of online, flexible, research must be careful with wording and ordering of questions) </w:t>
      </w:r>
    </w:p>
    <w:p w14:paraId="5C0EF5C1" w14:textId="0D7F728A" w:rsidR="00282305" w:rsidRDefault="00282305" w:rsidP="00282305">
      <w:pPr>
        <w:pStyle w:val="ListParagraph"/>
        <w:rPr>
          <w:rFonts w:ascii="Arial" w:hAnsi="Arial" w:cs="Times New Roman"/>
        </w:rPr>
      </w:pPr>
      <w:r w:rsidRPr="00282305">
        <w:rPr>
          <w:rFonts w:ascii="Arial" w:hAnsi="Arial" w:cs="Times New Roman"/>
        </w:rPr>
        <w:sym w:font="Wingdings" w:char="F0E0"/>
      </w:r>
      <w:r>
        <w:rPr>
          <w:rFonts w:ascii="Arial" w:hAnsi="Arial" w:cs="Times New Roman"/>
        </w:rPr>
        <w:t xml:space="preserve"> </w:t>
      </w:r>
      <w:r w:rsidR="001B2E61">
        <w:rPr>
          <w:rFonts w:ascii="Arial" w:hAnsi="Arial" w:cs="Times New Roman"/>
        </w:rPr>
        <w:t>Close</w:t>
      </w:r>
      <w:r>
        <w:rPr>
          <w:rFonts w:ascii="Arial" w:hAnsi="Arial" w:cs="Times New Roman"/>
        </w:rPr>
        <w:t xml:space="preserve"> ended questions—include all possible answers, and subjects make choices among them </w:t>
      </w:r>
    </w:p>
    <w:p w14:paraId="084B7A79" w14:textId="2713464C" w:rsidR="00282305" w:rsidRDefault="00282305" w:rsidP="00282305">
      <w:pPr>
        <w:pStyle w:val="ListParagraph"/>
        <w:rPr>
          <w:rFonts w:ascii="Arial" w:hAnsi="Arial" w:cs="Times New Roman"/>
        </w:rPr>
      </w:pPr>
      <w:r w:rsidRPr="00282305">
        <w:rPr>
          <w:rFonts w:ascii="Arial" w:hAnsi="Arial" w:cs="Times New Roman"/>
        </w:rPr>
        <w:sym w:font="Wingdings" w:char="F0E0"/>
      </w:r>
      <w:r>
        <w:rPr>
          <w:rFonts w:ascii="Arial" w:hAnsi="Arial" w:cs="Times New Roman"/>
        </w:rPr>
        <w:t xml:space="preserve"> </w:t>
      </w:r>
      <w:r w:rsidR="001B2E61">
        <w:rPr>
          <w:rFonts w:ascii="Arial" w:hAnsi="Arial" w:cs="Times New Roman"/>
        </w:rPr>
        <w:t>Open</w:t>
      </w:r>
      <w:r>
        <w:rPr>
          <w:rFonts w:ascii="Arial" w:hAnsi="Arial" w:cs="Times New Roman"/>
        </w:rPr>
        <w:t xml:space="preserve"> ended questions—allow respondents to answer in their own words </w:t>
      </w:r>
    </w:p>
    <w:p w14:paraId="42DD2188" w14:textId="77777777" w:rsidR="00282305" w:rsidRDefault="00282305" w:rsidP="00282305">
      <w:pPr>
        <w:pStyle w:val="ListParagraph"/>
        <w:rPr>
          <w:rFonts w:ascii="Arial" w:hAnsi="Arial" w:cs="Times New Roman"/>
        </w:rPr>
      </w:pPr>
    </w:p>
    <w:p w14:paraId="09728E90" w14:textId="25E1F269" w:rsidR="00282305" w:rsidRDefault="00282305" w:rsidP="00282305">
      <w:pPr>
        <w:rPr>
          <w:rFonts w:ascii="Arial" w:hAnsi="Arial" w:cs="Times New Roman"/>
        </w:rPr>
      </w:pPr>
      <w:r w:rsidRPr="001B2E61">
        <w:rPr>
          <w:rFonts w:ascii="Arial" w:hAnsi="Arial" w:cs="Times New Roman"/>
          <w:b/>
        </w:rPr>
        <w:t>Implementing the research plan</w:t>
      </w:r>
      <w:r>
        <w:rPr>
          <w:rFonts w:ascii="Arial" w:hAnsi="Arial" w:cs="Times New Roman"/>
        </w:rPr>
        <w:t xml:space="preserve"> – collection information</w:t>
      </w:r>
      <w:r w:rsidRPr="00282305">
        <w:rPr>
          <w:rFonts w:ascii="Arial" w:hAnsi="Arial" w:cs="Times New Roman"/>
        </w:rPr>
        <w:sym w:font="Wingdings" w:char="F0E0"/>
      </w:r>
      <w:r>
        <w:rPr>
          <w:rFonts w:ascii="Arial" w:hAnsi="Arial" w:cs="Times New Roman"/>
        </w:rPr>
        <w:t xml:space="preserve"> processing the info</w:t>
      </w:r>
      <w:r w:rsidRPr="00282305">
        <w:rPr>
          <w:rFonts w:ascii="Arial" w:hAnsi="Arial" w:cs="Times New Roman"/>
        </w:rPr>
        <w:sym w:font="Wingdings" w:char="F0E0"/>
      </w:r>
      <w:r>
        <w:rPr>
          <w:rFonts w:ascii="Arial" w:hAnsi="Arial" w:cs="Times New Roman"/>
        </w:rPr>
        <w:t xml:space="preserve"> analyzing the info</w:t>
      </w:r>
      <w:r w:rsidRPr="00282305">
        <w:rPr>
          <w:rFonts w:ascii="Arial" w:hAnsi="Arial" w:cs="Times New Roman"/>
        </w:rPr>
        <w:sym w:font="Wingdings" w:char="F0E0"/>
      </w:r>
      <w:r>
        <w:rPr>
          <w:rFonts w:ascii="Arial" w:hAnsi="Arial" w:cs="Times New Roman"/>
        </w:rPr>
        <w:t xml:space="preserve"> interpret findings </w:t>
      </w:r>
    </w:p>
    <w:p w14:paraId="3DA5A01F" w14:textId="77777777" w:rsidR="00282305" w:rsidRDefault="00282305" w:rsidP="00282305">
      <w:pPr>
        <w:rPr>
          <w:rFonts w:ascii="Arial" w:hAnsi="Arial" w:cs="Times New Roman"/>
        </w:rPr>
      </w:pPr>
    </w:p>
    <w:p w14:paraId="681D6322" w14:textId="7ECADC75" w:rsidR="00282305" w:rsidRDefault="00282305" w:rsidP="00282305">
      <w:pPr>
        <w:rPr>
          <w:rFonts w:ascii="Arial" w:hAnsi="Arial" w:cs="Times New Roman"/>
        </w:rPr>
      </w:pPr>
      <w:r w:rsidRPr="001B2E61">
        <w:rPr>
          <w:rFonts w:ascii="Arial" w:hAnsi="Arial" w:cs="Times New Roman"/>
          <w:b/>
        </w:rPr>
        <w:t>Interpreting and reporting the findings</w:t>
      </w:r>
      <w:r>
        <w:rPr>
          <w:rFonts w:ascii="Arial" w:hAnsi="Arial" w:cs="Times New Roman"/>
        </w:rPr>
        <w:t>—draw conclusions</w:t>
      </w:r>
      <w:r w:rsidRPr="00282305">
        <w:rPr>
          <w:rFonts w:ascii="Arial" w:hAnsi="Arial" w:cs="Times New Roman"/>
        </w:rPr>
        <w:sym w:font="Wingdings" w:char="F0E0"/>
      </w:r>
      <w:r>
        <w:rPr>
          <w:rFonts w:ascii="Arial" w:hAnsi="Arial" w:cs="Times New Roman"/>
        </w:rPr>
        <w:t xml:space="preserve"> make recommendations</w:t>
      </w:r>
      <w:r w:rsidRPr="00282305">
        <w:rPr>
          <w:rFonts w:ascii="Arial" w:hAnsi="Arial" w:cs="Times New Roman"/>
        </w:rPr>
        <w:sym w:font="Wingdings" w:char="F0E0"/>
      </w:r>
      <w:r>
        <w:rPr>
          <w:rFonts w:ascii="Arial" w:hAnsi="Arial" w:cs="Times New Roman"/>
        </w:rPr>
        <w:t xml:space="preserve">report to management </w:t>
      </w:r>
    </w:p>
    <w:p w14:paraId="1180D729" w14:textId="77777777" w:rsidR="00282305" w:rsidRDefault="00282305" w:rsidP="00CE64C2">
      <w:pPr>
        <w:rPr>
          <w:rFonts w:ascii="Arial" w:hAnsi="Arial" w:cs="Times New Roman"/>
        </w:rPr>
      </w:pPr>
    </w:p>
    <w:p w14:paraId="471E6E3C" w14:textId="70EFBDD9" w:rsidR="00CE64C2" w:rsidRPr="00CE64C2" w:rsidRDefault="00CE64C2" w:rsidP="00CE64C2">
      <w:pPr>
        <w:rPr>
          <w:rFonts w:ascii="Arial" w:hAnsi="Arial" w:cs="Times New Roman"/>
        </w:rPr>
      </w:pPr>
      <w:r w:rsidRPr="001B2E61">
        <w:rPr>
          <w:rFonts w:ascii="Arial" w:hAnsi="Arial" w:cs="Times New Roman"/>
          <w:b/>
        </w:rPr>
        <w:t>Customer Relationship Management (CRM)</w:t>
      </w:r>
      <w:r w:rsidRPr="00CE64C2">
        <w:rPr>
          <w:rFonts w:ascii="Arial" w:hAnsi="Arial" w:cs="Times New Roman"/>
        </w:rPr>
        <w:t xml:space="preserve"> – </w:t>
      </w:r>
      <w:r w:rsidR="00282305">
        <w:rPr>
          <w:rFonts w:ascii="Arial" w:hAnsi="Arial" w:cs="Times New Roman"/>
        </w:rPr>
        <w:t xml:space="preserve">consists of sophisticated software and analytical tools that integrate customer information from all sources, analyze it in depth, and apply the results to build stronger customer relationships </w:t>
      </w:r>
    </w:p>
    <w:p w14:paraId="3853189B" w14:textId="77777777" w:rsidR="00282305" w:rsidRDefault="00282305" w:rsidP="00CE64C2">
      <w:pPr>
        <w:rPr>
          <w:rFonts w:ascii="Arial" w:hAnsi="Arial" w:cs="Times New Roman"/>
        </w:rPr>
      </w:pPr>
    </w:p>
    <w:p w14:paraId="7577C0F8" w14:textId="084A1440" w:rsidR="00CE64C2" w:rsidRDefault="00282305" w:rsidP="00CE64C2">
      <w:pPr>
        <w:rPr>
          <w:rFonts w:ascii="Arial" w:hAnsi="Arial" w:cs="Times New Roman"/>
        </w:rPr>
      </w:pPr>
      <w:r w:rsidRPr="00282305">
        <w:rPr>
          <w:rFonts w:ascii="Arial" w:hAnsi="Arial" w:cs="Times New Roman"/>
        </w:rPr>
        <w:sym w:font="Wingdings" w:char="F0E0"/>
      </w:r>
      <w:r w:rsidR="00334CFD" w:rsidRPr="001B2E61">
        <w:rPr>
          <w:rFonts w:ascii="Arial" w:hAnsi="Arial" w:cs="Times New Roman"/>
          <w:b/>
        </w:rPr>
        <w:t>Information distribution</w:t>
      </w:r>
      <w:r w:rsidR="00334CFD">
        <w:rPr>
          <w:rFonts w:ascii="Arial" w:hAnsi="Arial" w:cs="Times New Roman"/>
        </w:rPr>
        <w:t>: involves entering information into databases and making it available in a time-useable manner</w:t>
      </w:r>
    </w:p>
    <w:p w14:paraId="1CF795EC" w14:textId="667068B2" w:rsidR="00334CFD" w:rsidRPr="00334CFD" w:rsidRDefault="00334CFD" w:rsidP="007359C0">
      <w:pPr>
        <w:pStyle w:val="ListParagraph"/>
        <w:numPr>
          <w:ilvl w:val="0"/>
          <w:numId w:val="8"/>
        </w:numPr>
        <w:rPr>
          <w:rFonts w:ascii="Arial" w:hAnsi="Arial" w:cs="Times New Roman"/>
        </w:rPr>
      </w:pPr>
      <w:r w:rsidRPr="00334CFD">
        <w:rPr>
          <w:rFonts w:ascii="Arial" w:hAnsi="Arial" w:cs="Times New Roman"/>
        </w:rPr>
        <w:t>Intranet provides info to employees and other stakeholders</w:t>
      </w:r>
    </w:p>
    <w:p w14:paraId="613F3AD3" w14:textId="6BEC46FB" w:rsidR="00334CFD" w:rsidRPr="00334CFD" w:rsidRDefault="00334CFD" w:rsidP="007359C0">
      <w:pPr>
        <w:pStyle w:val="ListParagraph"/>
        <w:numPr>
          <w:ilvl w:val="0"/>
          <w:numId w:val="8"/>
        </w:numPr>
        <w:rPr>
          <w:rFonts w:ascii="Arial" w:hAnsi="Arial" w:cs="Times New Roman"/>
        </w:rPr>
      </w:pPr>
      <w:r>
        <w:rPr>
          <w:rFonts w:ascii="Arial" w:hAnsi="Arial" w:cs="Times New Roman"/>
        </w:rPr>
        <w:t xml:space="preserve">Extranet provides information to key customers and suppliers </w:t>
      </w:r>
    </w:p>
    <w:p w14:paraId="3A23D927" w14:textId="3B730B57" w:rsidR="00113129" w:rsidRPr="00CE64C2" w:rsidRDefault="00113129" w:rsidP="004E27AA">
      <w:pPr>
        <w:jc w:val="right"/>
        <w:rPr>
          <w:rFonts w:ascii="Arial" w:hAnsi="Arial" w:cs="Arial"/>
          <w:b/>
          <w:u w:val="single"/>
        </w:rPr>
      </w:pPr>
    </w:p>
    <w:p w14:paraId="1A5CBB9A" w14:textId="77777777" w:rsidR="00113129" w:rsidRPr="00CE64C2" w:rsidRDefault="00113129" w:rsidP="00113129">
      <w:pPr>
        <w:rPr>
          <w:rFonts w:ascii="Arial" w:hAnsi="Arial" w:cs="Times New Roman"/>
          <w:b/>
          <w:highlight w:val="yellow"/>
        </w:rPr>
      </w:pPr>
      <w:r w:rsidRPr="00CE64C2">
        <w:rPr>
          <w:rFonts w:ascii="Arial" w:hAnsi="Arial" w:cs="Times New Roman"/>
          <w:b/>
          <w:highlight w:val="yellow"/>
        </w:rPr>
        <w:t>Chapter #6 – Consumer Markets and Consumer Buyer Behavior</w:t>
      </w:r>
    </w:p>
    <w:p w14:paraId="7295B6CB" w14:textId="34576B21" w:rsidR="00113129" w:rsidRPr="00CE64C2" w:rsidRDefault="00113129" w:rsidP="00113129">
      <w:pPr>
        <w:rPr>
          <w:rFonts w:ascii="Arial" w:hAnsi="Arial" w:cs="Times New Roman"/>
          <w:b/>
        </w:rPr>
      </w:pPr>
      <w:r w:rsidRPr="00CE64C2">
        <w:rPr>
          <w:rFonts w:ascii="Arial" w:hAnsi="Arial" w:cs="Times New Roman"/>
          <w:b/>
          <w:highlight w:val="yellow"/>
        </w:rPr>
        <w:t>(Lecture 4)</w:t>
      </w:r>
      <w:r w:rsidR="001C13A9">
        <w:rPr>
          <w:rFonts w:ascii="Arial" w:hAnsi="Arial" w:cs="Times New Roman"/>
          <w:b/>
        </w:rPr>
        <w:t xml:space="preserve"> </w:t>
      </w:r>
    </w:p>
    <w:p w14:paraId="74927E42" w14:textId="77777777" w:rsidR="00113129" w:rsidRPr="00CE64C2" w:rsidRDefault="00113129" w:rsidP="00113129">
      <w:pPr>
        <w:rPr>
          <w:rFonts w:ascii="Arial" w:hAnsi="Arial" w:cs="Times New Roman"/>
        </w:rPr>
      </w:pPr>
    </w:p>
    <w:p w14:paraId="33029533" w14:textId="77777777" w:rsidR="00113129" w:rsidRPr="00CE64C2" w:rsidRDefault="00113129" w:rsidP="00113129">
      <w:pPr>
        <w:rPr>
          <w:rFonts w:ascii="Arial" w:hAnsi="Arial" w:cs="Times New Roman"/>
        </w:rPr>
      </w:pPr>
      <w:r w:rsidRPr="001B2E61">
        <w:rPr>
          <w:rFonts w:ascii="Arial" w:hAnsi="Arial" w:cs="Times New Roman"/>
          <w:b/>
        </w:rPr>
        <w:t>Consumer Buyer Behavior</w:t>
      </w:r>
      <w:r w:rsidRPr="00CE64C2">
        <w:rPr>
          <w:rFonts w:ascii="Arial" w:hAnsi="Arial" w:cs="Times New Roman"/>
        </w:rPr>
        <w:t xml:space="preserve"> – The buying behavior of final consumers – individuals and households that buy goods and services for personal consumption.</w:t>
      </w:r>
    </w:p>
    <w:p w14:paraId="05229CAC" w14:textId="77777777" w:rsidR="00113129" w:rsidRPr="00CE64C2" w:rsidRDefault="00113129" w:rsidP="00113129">
      <w:pPr>
        <w:rPr>
          <w:rFonts w:ascii="Arial" w:hAnsi="Arial" w:cs="Times New Roman"/>
        </w:rPr>
      </w:pPr>
    </w:p>
    <w:p w14:paraId="1BE12F7B" w14:textId="77777777" w:rsidR="00113129" w:rsidRPr="00CE64C2" w:rsidRDefault="00113129" w:rsidP="00113129">
      <w:pPr>
        <w:rPr>
          <w:rFonts w:ascii="Arial" w:hAnsi="Arial" w:cs="Times New Roman"/>
        </w:rPr>
      </w:pPr>
      <w:r w:rsidRPr="001B2E61">
        <w:rPr>
          <w:rFonts w:ascii="Arial" w:hAnsi="Arial" w:cs="Times New Roman"/>
          <w:b/>
        </w:rPr>
        <w:t>Consumer Market –</w:t>
      </w:r>
      <w:r w:rsidRPr="00CE64C2">
        <w:rPr>
          <w:rFonts w:ascii="Arial" w:hAnsi="Arial" w:cs="Times New Roman"/>
        </w:rPr>
        <w:t xml:space="preserve"> All of the individuals and households that buy or acquire goods or services for personal consumption.</w:t>
      </w:r>
    </w:p>
    <w:p w14:paraId="28E72F9E" w14:textId="77777777" w:rsidR="00113129" w:rsidRDefault="00113129" w:rsidP="00113129">
      <w:pPr>
        <w:rPr>
          <w:rFonts w:ascii="Arial" w:hAnsi="Arial" w:cs="Times New Roman"/>
        </w:rPr>
      </w:pPr>
    </w:p>
    <w:p w14:paraId="3AFEF47C" w14:textId="028877A9" w:rsidR="00664156" w:rsidRPr="001B2E61" w:rsidRDefault="00664156" w:rsidP="00113129">
      <w:pPr>
        <w:rPr>
          <w:rFonts w:ascii="Arial" w:hAnsi="Arial" w:cs="Times New Roman"/>
          <w:u w:val="single"/>
        </w:rPr>
      </w:pPr>
      <w:r w:rsidRPr="001B2E61">
        <w:rPr>
          <w:rFonts w:ascii="Arial" w:hAnsi="Arial" w:cs="Times New Roman"/>
          <w:u w:val="single"/>
        </w:rPr>
        <w:t>Model of consumer behavior</w:t>
      </w:r>
    </w:p>
    <w:p w14:paraId="48633AFA" w14:textId="77777777" w:rsidR="00664156" w:rsidRDefault="00664156" w:rsidP="00113129">
      <w:pPr>
        <w:rPr>
          <w:rFonts w:ascii="Arial" w:hAnsi="Arial" w:cs="Times New Roman"/>
        </w:rPr>
      </w:pPr>
    </w:p>
    <w:p w14:paraId="21DA6596" w14:textId="3FB5F73C" w:rsidR="00664156" w:rsidRDefault="00664156" w:rsidP="00113129">
      <w:pPr>
        <w:rPr>
          <w:rFonts w:ascii="Arial" w:hAnsi="Arial" w:cs="Times New Roman"/>
        </w:rPr>
      </w:pPr>
      <w:r>
        <w:rPr>
          <w:noProof/>
        </w:rPr>
        <w:drawing>
          <wp:inline distT="0" distB="0" distL="0" distR="0" wp14:anchorId="42DA9A47" wp14:editId="674359EB">
            <wp:extent cx="5486400" cy="2768600"/>
            <wp:effectExtent l="0" t="0" r="0" b="0"/>
            <wp:docPr id="33" name="Picture 6" descr="fg06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6_0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6400" cy="2768600"/>
                    </a:xfrm>
                    <a:prstGeom prst="rect">
                      <a:avLst/>
                    </a:prstGeom>
                    <a:noFill/>
                    <a:ln>
                      <a:noFill/>
                    </a:ln>
                    <a:extLst/>
                  </pic:spPr>
                </pic:pic>
              </a:graphicData>
            </a:graphic>
          </wp:inline>
        </w:drawing>
      </w:r>
    </w:p>
    <w:p w14:paraId="5277F106" w14:textId="77777777" w:rsidR="00664156" w:rsidRDefault="00664156" w:rsidP="00113129">
      <w:pPr>
        <w:rPr>
          <w:rFonts w:ascii="Arial" w:hAnsi="Arial" w:cs="Times New Roman"/>
        </w:rPr>
      </w:pPr>
    </w:p>
    <w:p w14:paraId="5E666299" w14:textId="3DFE7B6A" w:rsidR="00664156" w:rsidRDefault="00664156" w:rsidP="00113129">
      <w:pPr>
        <w:rPr>
          <w:rFonts w:ascii="Arial" w:hAnsi="Arial" w:cs="Times New Roman"/>
        </w:rPr>
      </w:pPr>
      <w:r w:rsidRPr="001B2E61">
        <w:rPr>
          <w:rFonts w:ascii="Arial" w:hAnsi="Arial" w:cs="Times New Roman"/>
          <w:b/>
        </w:rPr>
        <w:t>Culture</w:t>
      </w:r>
      <w:r>
        <w:rPr>
          <w:rFonts w:ascii="Arial" w:hAnsi="Arial" w:cs="Times New Roman"/>
        </w:rPr>
        <w:t xml:space="preserve">—is the set of basic values perceptions, wants and behaviors learned from family and other important institutions </w:t>
      </w:r>
    </w:p>
    <w:p w14:paraId="5281C641" w14:textId="77777777" w:rsidR="00664156" w:rsidRDefault="00664156" w:rsidP="00113129">
      <w:pPr>
        <w:rPr>
          <w:rFonts w:ascii="Arial" w:hAnsi="Arial" w:cs="Times New Roman"/>
        </w:rPr>
      </w:pPr>
    </w:p>
    <w:p w14:paraId="579F7B30" w14:textId="14AEACDA" w:rsidR="00664156" w:rsidRDefault="00664156" w:rsidP="00113129">
      <w:pPr>
        <w:rPr>
          <w:rFonts w:ascii="Arial" w:hAnsi="Arial" w:cs="Times New Roman"/>
        </w:rPr>
      </w:pPr>
      <w:r w:rsidRPr="001B2E61">
        <w:rPr>
          <w:rFonts w:ascii="Arial" w:hAnsi="Arial" w:cs="Times New Roman"/>
          <w:b/>
        </w:rPr>
        <w:t>Subcultures –</w:t>
      </w:r>
      <w:r>
        <w:rPr>
          <w:rFonts w:ascii="Arial" w:hAnsi="Arial" w:cs="Times New Roman"/>
        </w:rPr>
        <w:t xml:space="preserve"> groups of people within a culture with shared value systems based on common life experiences and situations </w:t>
      </w:r>
    </w:p>
    <w:p w14:paraId="1DDD67F0" w14:textId="77777777" w:rsidR="00664156" w:rsidRDefault="00664156" w:rsidP="00113129">
      <w:pPr>
        <w:rPr>
          <w:rFonts w:ascii="Arial" w:hAnsi="Arial" w:cs="Times New Roman"/>
        </w:rPr>
      </w:pPr>
    </w:p>
    <w:p w14:paraId="249AF130" w14:textId="77777777" w:rsidR="00664156" w:rsidRDefault="00664156" w:rsidP="00113129">
      <w:pPr>
        <w:rPr>
          <w:rFonts w:ascii="Arial" w:hAnsi="Arial" w:cs="Times New Roman"/>
        </w:rPr>
      </w:pPr>
    </w:p>
    <w:p w14:paraId="66D16174" w14:textId="09949814" w:rsidR="00664156" w:rsidRDefault="00113129" w:rsidP="00113129">
      <w:pPr>
        <w:rPr>
          <w:rFonts w:ascii="Arial" w:hAnsi="Arial" w:cs="Times New Roman"/>
        </w:rPr>
      </w:pPr>
      <w:r w:rsidRPr="001B2E61">
        <w:rPr>
          <w:rFonts w:ascii="Arial" w:hAnsi="Arial" w:cs="Times New Roman"/>
          <w:b/>
        </w:rPr>
        <w:t>Social Class</w:t>
      </w:r>
      <w:r w:rsidRPr="00CE64C2">
        <w:rPr>
          <w:rFonts w:ascii="Arial" w:hAnsi="Arial" w:cs="Times New Roman"/>
        </w:rPr>
        <w:t xml:space="preserve"> – Relatively permanent and ordered divisions in a society whose members share similar values, interests, and behaviors.</w:t>
      </w:r>
    </w:p>
    <w:p w14:paraId="67238192" w14:textId="1387AB7C" w:rsidR="00664156" w:rsidRDefault="00664156" w:rsidP="00113129">
      <w:pPr>
        <w:rPr>
          <w:rFonts w:ascii="Arial" w:hAnsi="Arial" w:cs="Times New Roman"/>
        </w:rPr>
      </w:pPr>
      <w:r w:rsidRPr="00664156">
        <w:rPr>
          <w:rFonts w:ascii="Arial" w:hAnsi="Arial" w:cs="Times New Roman"/>
        </w:rPr>
        <w:sym w:font="Wingdings" w:char="F0E0"/>
      </w:r>
      <w:r>
        <w:rPr>
          <w:rFonts w:ascii="Arial" w:hAnsi="Arial" w:cs="Times New Roman"/>
        </w:rPr>
        <w:t xml:space="preserve"> Measured by a combination of occupation, income, education, wealth and other variables </w:t>
      </w:r>
    </w:p>
    <w:p w14:paraId="56CA63B3" w14:textId="77777777" w:rsidR="00664156" w:rsidRDefault="00664156" w:rsidP="00113129">
      <w:pPr>
        <w:rPr>
          <w:rFonts w:ascii="Arial" w:hAnsi="Arial" w:cs="Times New Roman"/>
        </w:rPr>
      </w:pPr>
    </w:p>
    <w:p w14:paraId="2D5FB7F3" w14:textId="05911298" w:rsidR="00664156" w:rsidRPr="00664156" w:rsidRDefault="004B684A" w:rsidP="00113129">
      <w:pPr>
        <w:rPr>
          <w:rFonts w:ascii="Arial" w:hAnsi="Arial" w:cs="Times New Roman"/>
          <w:u w:val="single"/>
        </w:rPr>
      </w:pPr>
      <w:r>
        <w:rPr>
          <w:rFonts w:ascii="Arial" w:hAnsi="Arial" w:cs="Times New Roman"/>
          <w:u w:val="single"/>
        </w:rPr>
        <w:t>G</w:t>
      </w:r>
      <w:r w:rsidR="00664156" w:rsidRPr="00664156">
        <w:rPr>
          <w:rFonts w:ascii="Arial" w:hAnsi="Arial" w:cs="Times New Roman"/>
          <w:u w:val="single"/>
        </w:rPr>
        <w:t xml:space="preserve">roups and social networks </w:t>
      </w:r>
    </w:p>
    <w:p w14:paraId="3BD8F328" w14:textId="77777777" w:rsidR="00113129" w:rsidRDefault="00113129" w:rsidP="00113129">
      <w:pPr>
        <w:rPr>
          <w:rFonts w:ascii="Arial" w:hAnsi="Arial" w:cs="Times New Roman"/>
        </w:rPr>
      </w:pPr>
    </w:p>
    <w:p w14:paraId="1C3FF6E1" w14:textId="68CBD69A" w:rsidR="00664156" w:rsidRPr="00664156" w:rsidRDefault="00664156" w:rsidP="007359C0">
      <w:pPr>
        <w:pStyle w:val="ListParagraph"/>
        <w:numPr>
          <w:ilvl w:val="0"/>
          <w:numId w:val="9"/>
        </w:numPr>
        <w:rPr>
          <w:rFonts w:ascii="Arial" w:hAnsi="Arial" w:cs="Times New Roman"/>
        </w:rPr>
      </w:pPr>
      <w:r>
        <w:rPr>
          <w:rFonts w:ascii="Arial" w:hAnsi="Arial" w:cs="Times New Roman"/>
        </w:rPr>
        <w:t>M</w:t>
      </w:r>
      <w:r w:rsidRPr="00664156">
        <w:rPr>
          <w:rFonts w:ascii="Arial" w:hAnsi="Arial" w:cs="Times New Roman"/>
        </w:rPr>
        <w:t xml:space="preserve">embership groups: groups with direct influence and to which a person belongs </w:t>
      </w:r>
    </w:p>
    <w:p w14:paraId="5CEED547" w14:textId="3DD913E3" w:rsidR="00664156" w:rsidRDefault="00664156" w:rsidP="007359C0">
      <w:pPr>
        <w:pStyle w:val="ListParagraph"/>
        <w:numPr>
          <w:ilvl w:val="0"/>
          <w:numId w:val="9"/>
        </w:numPr>
        <w:rPr>
          <w:rFonts w:ascii="Arial" w:hAnsi="Arial" w:cs="Times New Roman"/>
        </w:rPr>
      </w:pPr>
      <w:r>
        <w:rPr>
          <w:rFonts w:ascii="Arial" w:hAnsi="Arial" w:cs="Times New Roman"/>
        </w:rPr>
        <w:t>Aspirational groups: groups an individual wishes to belong to</w:t>
      </w:r>
    </w:p>
    <w:p w14:paraId="682805F6" w14:textId="6EEED9FD" w:rsidR="00664156" w:rsidRDefault="00664156" w:rsidP="007359C0">
      <w:pPr>
        <w:pStyle w:val="ListParagraph"/>
        <w:numPr>
          <w:ilvl w:val="0"/>
          <w:numId w:val="9"/>
        </w:numPr>
        <w:rPr>
          <w:rFonts w:ascii="Arial" w:hAnsi="Arial" w:cs="Times New Roman"/>
        </w:rPr>
      </w:pPr>
      <w:r>
        <w:rPr>
          <w:rFonts w:ascii="Arial" w:hAnsi="Arial" w:cs="Times New Roman"/>
        </w:rPr>
        <w:t xml:space="preserve">Reference groups: groups that form a comparison or reference in forming attitude or behavior </w:t>
      </w:r>
    </w:p>
    <w:p w14:paraId="5C2DB705" w14:textId="77777777" w:rsidR="00664156" w:rsidRDefault="00664156" w:rsidP="00664156">
      <w:pPr>
        <w:rPr>
          <w:rFonts w:ascii="Arial" w:hAnsi="Arial" w:cs="Times New Roman"/>
        </w:rPr>
      </w:pPr>
    </w:p>
    <w:p w14:paraId="1948744E" w14:textId="729E6AE0" w:rsidR="00664156" w:rsidRDefault="00664156" w:rsidP="00664156">
      <w:pPr>
        <w:rPr>
          <w:rFonts w:ascii="Arial" w:hAnsi="Arial" w:cs="Times New Roman"/>
        </w:rPr>
      </w:pPr>
      <w:r w:rsidRPr="00664156">
        <w:rPr>
          <w:rFonts w:ascii="Arial" w:hAnsi="Arial" w:cs="Times New Roman"/>
        </w:rPr>
        <w:sym w:font="Wingdings" w:char="F0E0"/>
      </w:r>
      <w:r>
        <w:rPr>
          <w:rFonts w:ascii="Arial" w:hAnsi="Arial" w:cs="Times New Roman"/>
        </w:rPr>
        <w:t xml:space="preserve"> Word of mouth influence and buzz marketing: opinion leaders are people within a reference group who exert social influence on others (influence leading adopters) note that marketers identify them to use as brand ambassadors </w:t>
      </w:r>
    </w:p>
    <w:p w14:paraId="329BF2DE" w14:textId="77777777" w:rsidR="00113129" w:rsidRPr="00CE64C2" w:rsidRDefault="00113129" w:rsidP="00113129">
      <w:pPr>
        <w:rPr>
          <w:rFonts w:ascii="Arial" w:hAnsi="Arial" w:cs="Times New Roman"/>
        </w:rPr>
      </w:pPr>
    </w:p>
    <w:p w14:paraId="23C0F0E3" w14:textId="77777777" w:rsidR="00113129" w:rsidRPr="00CE64C2" w:rsidRDefault="00113129" w:rsidP="00113129">
      <w:pPr>
        <w:rPr>
          <w:rFonts w:ascii="Arial" w:hAnsi="Arial" w:cs="Times New Roman"/>
        </w:rPr>
      </w:pPr>
      <w:r w:rsidRPr="001B2E61">
        <w:rPr>
          <w:rFonts w:ascii="Arial" w:hAnsi="Arial" w:cs="Times New Roman"/>
          <w:b/>
        </w:rPr>
        <w:t>Online Social Networking</w:t>
      </w:r>
      <w:r w:rsidRPr="00CE64C2">
        <w:rPr>
          <w:rFonts w:ascii="Arial" w:hAnsi="Arial" w:cs="Times New Roman"/>
        </w:rPr>
        <w:t xml:space="preserve"> – Online social communities – blogs, social networking’s websites, and even virtual worlds – where people socialize or exchange information and opinions.</w:t>
      </w:r>
    </w:p>
    <w:p w14:paraId="3BE5FDD2" w14:textId="77777777" w:rsidR="00113129" w:rsidRDefault="00113129" w:rsidP="00113129">
      <w:pPr>
        <w:rPr>
          <w:rFonts w:ascii="Arial" w:hAnsi="Arial" w:cs="Times New Roman"/>
        </w:rPr>
      </w:pPr>
    </w:p>
    <w:p w14:paraId="2982FD94" w14:textId="3ACFA194" w:rsidR="004B684A" w:rsidRDefault="004B684A" w:rsidP="00113129">
      <w:pPr>
        <w:rPr>
          <w:rFonts w:ascii="Arial" w:hAnsi="Arial" w:cs="Times New Roman"/>
        </w:rPr>
      </w:pPr>
      <w:r w:rsidRPr="001B2E61">
        <w:rPr>
          <w:rFonts w:ascii="Arial" w:hAnsi="Arial" w:cs="Times New Roman"/>
          <w:b/>
        </w:rPr>
        <w:t>Social factors—</w:t>
      </w:r>
      <w:r>
        <w:rPr>
          <w:rFonts w:ascii="Arial" w:hAnsi="Arial" w:cs="Times New Roman"/>
        </w:rPr>
        <w:t xml:space="preserve">family is the most important consumer-buying organization in society, social roles and status are the groups family, clubs and organizations that a person belongs to that can define roles and social status. </w:t>
      </w:r>
    </w:p>
    <w:p w14:paraId="4A766E6D" w14:textId="77777777" w:rsidR="004B684A" w:rsidRDefault="004B684A" w:rsidP="00113129">
      <w:pPr>
        <w:rPr>
          <w:rFonts w:ascii="Arial" w:hAnsi="Arial" w:cs="Times New Roman"/>
        </w:rPr>
      </w:pPr>
    </w:p>
    <w:p w14:paraId="1CC7E5BF" w14:textId="4A9C7322" w:rsidR="004B684A" w:rsidRDefault="004B684A" w:rsidP="00113129">
      <w:pPr>
        <w:rPr>
          <w:rFonts w:ascii="Arial" w:hAnsi="Arial" w:cs="Times New Roman"/>
        </w:rPr>
      </w:pPr>
      <w:r w:rsidRPr="001B2E61">
        <w:rPr>
          <w:rFonts w:ascii="Arial" w:hAnsi="Arial" w:cs="Times New Roman"/>
          <w:b/>
          <w:u w:val="single"/>
        </w:rPr>
        <w:t>Personal factors</w:t>
      </w:r>
      <w:r>
        <w:rPr>
          <w:rFonts w:ascii="Arial" w:hAnsi="Arial" w:cs="Times New Roman"/>
        </w:rPr>
        <w:t>—age and life cycle stage, RBC has identified five life stages</w:t>
      </w:r>
    </w:p>
    <w:p w14:paraId="3BC58895" w14:textId="77777777" w:rsidR="004B684A" w:rsidRDefault="004B684A" w:rsidP="00113129">
      <w:pPr>
        <w:rPr>
          <w:rFonts w:ascii="Arial" w:hAnsi="Arial" w:cs="Times New Roman"/>
        </w:rPr>
      </w:pPr>
    </w:p>
    <w:p w14:paraId="24159ED0" w14:textId="0D0A24D5" w:rsidR="004B684A" w:rsidRDefault="004B684A" w:rsidP="00113129">
      <w:pPr>
        <w:rPr>
          <w:rFonts w:ascii="Arial" w:hAnsi="Arial" w:cs="Times New Roman"/>
        </w:rPr>
      </w:pPr>
      <w:r>
        <w:rPr>
          <w:noProof/>
        </w:rPr>
        <w:drawing>
          <wp:inline distT="0" distB="0" distL="0" distR="0" wp14:anchorId="5933A9A3" wp14:editId="3F1D02A4">
            <wp:extent cx="5486400" cy="1130300"/>
            <wp:effectExtent l="0" t="0" r="0" b="12700"/>
            <wp:docPr id="3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20"/>
                    <a:stretch>
                      <a:fillRect/>
                    </a:stretch>
                  </pic:blipFill>
                  <pic:spPr>
                    <a:xfrm>
                      <a:off x="0" y="0"/>
                      <a:ext cx="5486400" cy="1130300"/>
                    </a:xfrm>
                    <a:prstGeom prst="rect">
                      <a:avLst/>
                    </a:prstGeom>
                  </pic:spPr>
                </pic:pic>
              </a:graphicData>
            </a:graphic>
          </wp:inline>
        </w:drawing>
      </w:r>
    </w:p>
    <w:p w14:paraId="6C7A4D81" w14:textId="77777777" w:rsidR="004B684A" w:rsidRDefault="004B684A" w:rsidP="00113129">
      <w:pPr>
        <w:rPr>
          <w:rFonts w:ascii="Arial" w:hAnsi="Arial" w:cs="Times New Roman"/>
        </w:rPr>
      </w:pPr>
    </w:p>
    <w:p w14:paraId="2AFC33B1" w14:textId="2030A707" w:rsidR="004B684A" w:rsidRDefault="004B684A" w:rsidP="00113129">
      <w:pPr>
        <w:rPr>
          <w:rFonts w:ascii="Arial" w:hAnsi="Arial" w:cs="Times New Roman"/>
        </w:rPr>
      </w:pPr>
      <w:r w:rsidRPr="004B684A">
        <w:rPr>
          <w:rFonts w:ascii="Arial" w:hAnsi="Arial" w:cs="Times New Roman"/>
        </w:rPr>
        <w:sym w:font="Wingdings" w:char="F0E0"/>
      </w:r>
      <w:r>
        <w:rPr>
          <w:rFonts w:ascii="Arial" w:hAnsi="Arial" w:cs="Times New Roman"/>
        </w:rPr>
        <w:t xml:space="preserve"> Occupation affects the goods and services bought by consumers</w:t>
      </w:r>
    </w:p>
    <w:p w14:paraId="5874F96E" w14:textId="77777777" w:rsidR="004B684A" w:rsidRDefault="004B684A" w:rsidP="00113129">
      <w:pPr>
        <w:rPr>
          <w:rFonts w:ascii="Arial" w:hAnsi="Arial" w:cs="Times New Roman"/>
        </w:rPr>
      </w:pPr>
    </w:p>
    <w:p w14:paraId="18E0115B" w14:textId="069A5070" w:rsidR="004B684A" w:rsidRDefault="004B684A" w:rsidP="00113129">
      <w:pPr>
        <w:rPr>
          <w:rFonts w:ascii="Arial" w:hAnsi="Arial" w:cs="Times New Roman"/>
        </w:rPr>
      </w:pPr>
      <w:r w:rsidRPr="004B684A">
        <w:rPr>
          <w:rFonts w:ascii="Arial" w:hAnsi="Arial" w:cs="Times New Roman"/>
        </w:rPr>
        <w:sym w:font="Wingdings" w:char="F0E0"/>
      </w:r>
      <w:r>
        <w:rPr>
          <w:rFonts w:ascii="Arial" w:hAnsi="Arial" w:cs="Times New Roman"/>
        </w:rPr>
        <w:t xml:space="preserve">Economic situation includes trends in the following </w:t>
      </w:r>
    </w:p>
    <w:p w14:paraId="1A91D79E" w14:textId="77777777" w:rsidR="004B684A" w:rsidRDefault="004B684A" w:rsidP="00113129">
      <w:pPr>
        <w:rPr>
          <w:rFonts w:ascii="Arial" w:hAnsi="Arial" w:cs="Times New Roman"/>
        </w:rPr>
      </w:pPr>
    </w:p>
    <w:p w14:paraId="058485C6" w14:textId="56821BE5" w:rsidR="004B684A" w:rsidRDefault="004B684A" w:rsidP="00113129">
      <w:pPr>
        <w:rPr>
          <w:rFonts w:ascii="Arial" w:hAnsi="Arial" w:cs="Times New Roman"/>
        </w:rPr>
      </w:pPr>
      <w:r w:rsidRPr="004B684A">
        <w:rPr>
          <w:rFonts w:ascii="Arial" w:hAnsi="Arial" w:cs="Times New Roman"/>
        </w:rPr>
        <w:sym w:font="Wingdings" w:char="F0E0"/>
      </w:r>
      <w:r>
        <w:rPr>
          <w:rFonts w:ascii="Arial" w:hAnsi="Arial" w:cs="Times New Roman"/>
        </w:rPr>
        <w:t xml:space="preserve"> Lifestyle is a person’s pattern of living as expressed in his or her psychographics </w:t>
      </w:r>
    </w:p>
    <w:p w14:paraId="68097607" w14:textId="77777777" w:rsidR="004B684A" w:rsidRDefault="004B684A" w:rsidP="00113129">
      <w:pPr>
        <w:rPr>
          <w:rFonts w:ascii="Arial" w:hAnsi="Arial" w:cs="Times New Roman"/>
        </w:rPr>
      </w:pPr>
    </w:p>
    <w:p w14:paraId="4E01DC22" w14:textId="741447B4" w:rsidR="004B684A" w:rsidRDefault="004B684A" w:rsidP="00113129">
      <w:pPr>
        <w:rPr>
          <w:rFonts w:ascii="Arial" w:hAnsi="Arial" w:cs="Times New Roman"/>
        </w:rPr>
      </w:pPr>
      <w:r w:rsidRPr="004B684A">
        <w:rPr>
          <w:rFonts w:ascii="Arial" w:hAnsi="Arial" w:cs="Times New Roman"/>
        </w:rPr>
        <w:sym w:font="Wingdings" w:char="F0E0"/>
      </w:r>
      <w:r>
        <w:rPr>
          <w:rFonts w:ascii="Arial" w:hAnsi="Arial" w:cs="Times New Roman"/>
        </w:rPr>
        <w:t xml:space="preserve"> Personality refers to the unique psychological characteristics that lead to consistent and lasting response to the consumer’s environment (consumers are most likely to choose brands with personalities that match their own) </w:t>
      </w:r>
    </w:p>
    <w:p w14:paraId="674476F8" w14:textId="77777777" w:rsidR="00CC3BF7" w:rsidRDefault="00CC3BF7" w:rsidP="00113129">
      <w:pPr>
        <w:rPr>
          <w:rFonts w:ascii="Arial" w:hAnsi="Arial" w:cs="Times New Roman"/>
        </w:rPr>
      </w:pPr>
    </w:p>
    <w:p w14:paraId="490FB5AF" w14:textId="2E087A5F" w:rsidR="004B684A" w:rsidRPr="004B684A" w:rsidRDefault="004B684A" w:rsidP="00113129">
      <w:pPr>
        <w:rPr>
          <w:rFonts w:ascii="Arial" w:hAnsi="Arial" w:cs="Times New Roman"/>
          <w:u w:val="single"/>
        </w:rPr>
      </w:pPr>
      <w:r w:rsidRPr="004B684A">
        <w:rPr>
          <w:rFonts w:ascii="Arial" w:hAnsi="Arial" w:cs="Times New Roman"/>
          <w:u w:val="single"/>
        </w:rPr>
        <w:t xml:space="preserve">Psychological factor </w:t>
      </w:r>
    </w:p>
    <w:p w14:paraId="164B4C1B" w14:textId="77777777" w:rsidR="004B684A" w:rsidRDefault="004B684A" w:rsidP="00113129">
      <w:pPr>
        <w:rPr>
          <w:rFonts w:ascii="Arial" w:hAnsi="Arial" w:cs="Times New Roman"/>
        </w:rPr>
      </w:pPr>
    </w:p>
    <w:p w14:paraId="01473477" w14:textId="4CC9FB09" w:rsidR="00113129" w:rsidRDefault="004B684A" w:rsidP="00113129">
      <w:pPr>
        <w:rPr>
          <w:rFonts w:ascii="Arial" w:hAnsi="Arial" w:cs="Times New Roman"/>
        </w:rPr>
      </w:pPr>
      <w:r w:rsidRPr="004B684A">
        <w:rPr>
          <w:rFonts w:ascii="Arial" w:hAnsi="Arial" w:cs="Times New Roman"/>
        </w:rPr>
        <w:sym w:font="Wingdings" w:char="F0E0"/>
      </w:r>
      <w:r w:rsidR="00113129" w:rsidRPr="001B2E61">
        <w:rPr>
          <w:rFonts w:ascii="Arial" w:hAnsi="Arial" w:cs="Times New Roman"/>
          <w:b/>
        </w:rPr>
        <w:t>Motive (drive)</w:t>
      </w:r>
      <w:r w:rsidR="00113129" w:rsidRPr="00CE64C2">
        <w:rPr>
          <w:rFonts w:ascii="Arial" w:hAnsi="Arial" w:cs="Times New Roman"/>
        </w:rPr>
        <w:t xml:space="preserve"> – A need that is sufficiently pressing to direct the person to seek satisfaction of the need.</w:t>
      </w:r>
    </w:p>
    <w:p w14:paraId="61B3671F" w14:textId="77777777" w:rsidR="004B684A" w:rsidRDefault="004B684A" w:rsidP="00113129">
      <w:pPr>
        <w:rPr>
          <w:rFonts w:ascii="Arial" w:hAnsi="Arial" w:cs="Times New Roman"/>
        </w:rPr>
      </w:pPr>
    </w:p>
    <w:p w14:paraId="3A87FCC2" w14:textId="7C912BBA" w:rsidR="004B684A" w:rsidRPr="00CE64C2" w:rsidRDefault="004B684A" w:rsidP="00113129">
      <w:pPr>
        <w:rPr>
          <w:rFonts w:ascii="Arial" w:hAnsi="Arial" w:cs="Times New Roman"/>
        </w:rPr>
      </w:pPr>
      <w:r w:rsidRPr="004B684A">
        <w:rPr>
          <w:rFonts w:ascii="Arial" w:hAnsi="Arial" w:cs="Times New Roman"/>
        </w:rPr>
        <w:sym w:font="Wingdings" w:char="F0E0"/>
      </w:r>
      <w:r w:rsidRPr="001B2E61">
        <w:rPr>
          <w:rFonts w:ascii="Arial" w:hAnsi="Arial" w:cs="Times New Roman"/>
          <w:b/>
        </w:rPr>
        <w:t>Motivation research</w:t>
      </w:r>
      <w:r>
        <w:rPr>
          <w:rFonts w:ascii="Arial" w:hAnsi="Arial" w:cs="Times New Roman"/>
        </w:rPr>
        <w:t xml:space="preserve">—refers to qualitative research designed to probe consumers’ hidden, subconscious motivations </w:t>
      </w:r>
    </w:p>
    <w:p w14:paraId="23B45E2C" w14:textId="77777777" w:rsidR="00113129" w:rsidRPr="00CE64C2" w:rsidRDefault="00113129" w:rsidP="00113129">
      <w:pPr>
        <w:rPr>
          <w:rFonts w:ascii="Arial" w:hAnsi="Arial" w:cs="Times New Roman"/>
        </w:rPr>
      </w:pPr>
    </w:p>
    <w:p w14:paraId="598D8684" w14:textId="58D8E766" w:rsidR="00113129" w:rsidRDefault="004B684A" w:rsidP="00113129">
      <w:pPr>
        <w:rPr>
          <w:rFonts w:ascii="Arial" w:hAnsi="Arial" w:cs="Times New Roman"/>
        </w:rPr>
      </w:pPr>
      <w:r w:rsidRPr="004B684A">
        <w:rPr>
          <w:rFonts w:ascii="Arial" w:hAnsi="Arial" w:cs="Times New Roman"/>
        </w:rPr>
        <w:sym w:font="Wingdings" w:char="F0E0"/>
      </w:r>
      <w:r w:rsidR="00113129" w:rsidRPr="001B2E61">
        <w:rPr>
          <w:rFonts w:ascii="Arial" w:hAnsi="Arial" w:cs="Times New Roman"/>
          <w:b/>
        </w:rPr>
        <w:t>Perception –</w:t>
      </w:r>
      <w:r w:rsidR="00113129" w:rsidRPr="00CE64C2">
        <w:rPr>
          <w:rFonts w:ascii="Arial" w:hAnsi="Arial" w:cs="Times New Roman"/>
        </w:rPr>
        <w:t xml:space="preserve"> The process by which people select, organize, and interpret information to form a meaningful picture of the world.</w:t>
      </w:r>
    </w:p>
    <w:p w14:paraId="14321397" w14:textId="3A861840" w:rsidR="004B684A" w:rsidRPr="00F4756C" w:rsidRDefault="00F4756C" w:rsidP="007359C0">
      <w:pPr>
        <w:pStyle w:val="ListParagraph"/>
        <w:numPr>
          <w:ilvl w:val="0"/>
          <w:numId w:val="10"/>
        </w:numPr>
        <w:rPr>
          <w:rFonts w:ascii="Arial" w:hAnsi="Arial" w:cs="Times New Roman"/>
        </w:rPr>
      </w:pPr>
      <w:r>
        <w:rPr>
          <w:rFonts w:ascii="Arial" w:hAnsi="Arial" w:cs="Times New Roman"/>
        </w:rPr>
        <w:t>S</w:t>
      </w:r>
      <w:r w:rsidR="004B684A" w:rsidRPr="00F4756C">
        <w:rPr>
          <w:rFonts w:ascii="Arial" w:hAnsi="Arial" w:cs="Times New Roman"/>
        </w:rPr>
        <w:t xml:space="preserve">elective </w:t>
      </w:r>
      <w:r w:rsidRPr="00F4756C">
        <w:rPr>
          <w:rFonts w:ascii="Arial" w:hAnsi="Arial" w:cs="Times New Roman"/>
        </w:rPr>
        <w:t xml:space="preserve">attention is the tendency for people to screen out most of the information to which they are exposed </w:t>
      </w:r>
    </w:p>
    <w:p w14:paraId="081CFFB6" w14:textId="236298FE" w:rsidR="00F4756C" w:rsidRDefault="00F4756C" w:rsidP="007359C0">
      <w:pPr>
        <w:pStyle w:val="ListParagraph"/>
        <w:numPr>
          <w:ilvl w:val="0"/>
          <w:numId w:val="10"/>
        </w:numPr>
        <w:rPr>
          <w:rFonts w:ascii="Arial" w:hAnsi="Arial" w:cs="Times New Roman"/>
        </w:rPr>
      </w:pPr>
      <w:r>
        <w:rPr>
          <w:rFonts w:ascii="Arial" w:hAnsi="Arial" w:cs="Times New Roman"/>
        </w:rPr>
        <w:t xml:space="preserve">Selective distortion is the tendency for people to interpret information in a way that will support what they already believe </w:t>
      </w:r>
    </w:p>
    <w:p w14:paraId="091B8696" w14:textId="0404DA32" w:rsidR="00F4756C" w:rsidRPr="00F4756C" w:rsidRDefault="00F4756C" w:rsidP="007359C0">
      <w:pPr>
        <w:pStyle w:val="ListParagraph"/>
        <w:numPr>
          <w:ilvl w:val="0"/>
          <w:numId w:val="10"/>
        </w:numPr>
        <w:rPr>
          <w:rFonts w:ascii="Arial" w:hAnsi="Arial" w:cs="Times New Roman"/>
        </w:rPr>
      </w:pPr>
      <w:r>
        <w:rPr>
          <w:rFonts w:ascii="Arial" w:hAnsi="Arial" w:cs="Times New Roman"/>
        </w:rPr>
        <w:t xml:space="preserve">Selective retention is the tendency to remember good points made about a brand they favor and forget good points about competing brands </w:t>
      </w:r>
    </w:p>
    <w:p w14:paraId="256E54B4" w14:textId="77777777" w:rsidR="00113129" w:rsidRPr="00CE64C2" w:rsidRDefault="00113129" w:rsidP="00113129">
      <w:pPr>
        <w:rPr>
          <w:rFonts w:ascii="Arial" w:hAnsi="Arial" w:cs="Times New Roman"/>
        </w:rPr>
      </w:pPr>
    </w:p>
    <w:p w14:paraId="54F24BB2" w14:textId="01E89490" w:rsidR="00F4756C" w:rsidRDefault="00F4756C" w:rsidP="00113129">
      <w:pPr>
        <w:rPr>
          <w:rFonts w:ascii="Arial" w:hAnsi="Arial" w:cs="Times New Roman"/>
        </w:rPr>
      </w:pPr>
      <w:r>
        <w:rPr>
          <w:rFonts w:ascii="Arial" w:hAnsi="Arial" w:cs="Times New Roman"/>
        </w:rPr>
        <w:t xml:space="preserve">Learning is the change in an individual’s behavior arising from experience and occurs through interplay of the following </w:t>
      </w:r>
    </w:p>
    <w:p w14:paraId="2CA4A618" w14:textId="77777777" w:rsidR="00F4756C" w:rsidRDefault="00F4756C" w:rsidP="00113129">
      <w:pPr>
        <w:rPr>
          <w:rFonts w:ascii="Arial" w:hAnsi="Arial" w:cs="Times New Roman"/>
        </w:rPr>
      </w:pPr>
    </w:p>
    <w:p w14:paraId="4384BD09" w14:textId="5654E5B3" w:rsidR="00F4756C" w:rsidRDefault="00F4756C" w:rsidP="00113129">
      <w:pPr>
        <w:rPr>
          <w:rFonts w:ascii="Arial" w:hAnsi="Arial" w:cs="Times New Roman"/>
        </w:rPr>
      </w:pPr>
      <w:r w:rsidRPr="001B2E61">
        <w:rPr>
          <w:rFonts w:ascii="Arial" w:hAnsi="Arial" w:cs="Times New Roman"/>
          <w:b/>
        </w:rPr>
        <w:t>Belief-</w:t>
      </w:r>
      <w:r>
        <w:rPr>
          <w:rFonts w:ascii="Arial" w:hAnsi="Arial" w:cs="Times New Roman"/>
        </w:rPr>
        <w:t xml:space="preserve"> descriptive thought that a person has about something based on the following (knowledge, opinion, faith) </w:t>
      </w:r>
    </w:p>
    <w:p w14:paraId="5298027F" w14:textId="77777777" w:rsidR="00F4756C" w:rsidRDefault="00F4756C" w:rsidP="00113129">
      <w:pPr>
        <w:rPr>
          <w:rFonts w:ascii="Arial" w:hAnsi="Arial" w:cs="Times New Roman"/>
        </w:rPr>
      </w:pPr>
    </w:p>
    <w:p w14:paraId="14B437FD" w14:textId="49336D3B" w:rsidR="00113129" w:rsidRPr="00CE64C2" w:rsidRDefault="00113129" w:rsidP="00113129">
      <w:pPr>
        <w:rPr>
          <w:rFonts w:ascii="Arial" w:hAnsi="Arial" w:cs="Times New Roman"/>
        </w:rPr>
      </w:pPr>
      <w:r w:rsidRPr="001B2E61">
        <w:rPr>
          <w:rFonts w:ascii="Arial" w:hAnsi="Arial" w:cs="Times New Roman"/>
          <w:b/>
        </w:rPr>
        <w:t>Attitude –</w:t>
      </w:r>
      <w:r w:rsidRPr="00CE64C2">
        <w:rPr>
          <w:rFonts w:ascii="Arial" w:hAnsi="Arial" w:cs="Times New Roman"/>
        </w:rPr>
        <w:t xml:space="preserve"> A persons relatively consistent favorable or unfavorable evaluations, feelings, and tendencies toward an object or idea.</w:t>
      </w:r>
      <w:r w:rsidR="00F4756C">
        <w:rPr>
          <w:rFonts w:ascii="Arial" w:hAnsi="Arial" w:cs="Times New Roman"/>
        </w:rPr>
        <w:t xml:space="preserve"> </w:t>
      </w:r>
    </w:p>
    <w:p w14:paraId="60D49A08" w14:textId="77777777" w:rsidR="00113129" w:rsidRPr="00CE64C2" w:rsidRDefault="00113129" w:rsidP="00113129">
      <w:pPr>
        <w:rPr>
          <w:rFonts w:ascii="Arial" w:hAnsi="Arial" w:cs="Times New Roman"/>
        </w:rPr>
      </w:pPr>
    </w:p>
    <w:p w14:paraId="5B30D623" w14:textId="044941AC" w:rsidR="00453935" w:rsidRPr="003F3793" w:rsidRDefault="00453935" w:rsidP="00113129">
      <w:pPr>
        <w:rPr>
          <w:rFonts w:ascii="Arial" w:hAnsi="Arial" w:cs="Times New Roman"/>
          <w:u w:val="single"/>
        </w:rPr>
      </w:pPr>
      <w:r w:rsidRPr="003F3793">
        <w:rPr>
          <w:rFonts w:ascii="Arial" w:hAnsi="Arial" w:cs="Times New Roman"/>
          <w:u w:val="single"/>
        </w:rPr>
        <w:t>Four types of buying behavior</w:t>
      </w:r>
    </w:p>
    <w:p w14:paraId="7B93F502" w14:textId="77777777" w:rsidR="00453935" w:rsidRDefault="00453935" w:rsidP="00113129">
      <w:pPr>
        <w:rPr>
          <w:rFonts w:ascii="Arial" w:hAnsi="Arial" w:cs="Times New Roman"/>
        </w:rPr>
      </w:pPr>
    </w:p>
    <w:p w14:paraId="2E3349B8" w14:textId="096921C1" w:rsidR="00453935" w:rsidRDefault="00453935" w:rsidP="00113129">
      <w:pPr>
        <w:rPr>
          <w:rFonts w:ascii="Arial" w:hAnsi="Arial" w:cs="Times New Roman"/>
        </w:rPr>
      </w:pPr>
      <w:r>
        <w:rPr>
          <w:rFonts w:ascii="Arial" w:hAnsi="Arial" w:cs="Times New Roman"/>
        </w:rPr>
        <w:t>1.</w:t>
      </w:r>
      <w:r w:rsidR="00113129" w:rsidRPr="001B2E61">
        <w:rPr>
          <w:rFonts w:ascii="Arial" w:hAnsi="Arial" w:cs="Times New Roman"/>
          <w:b/>
        </w:rPr>
        <w:t>Complex Buying Behavior</w:t>
      </w:r>
      <w:r w:rsidR="00113129" w:rsidRPr="00CE64C2">
        <w:rPr>
          <w:rFonts w:ascii="Arial" w:hAnsi="Arial" w:cs="Times New Roman"/>
        </w:rPr>
        <w:t xml:space="preserve"> – Consumer buying behavior in situations characterized by high consumer involvement in a purchase and significant perceived differences among brands.</w:t>
      </w:r>
    </w:p>
    <w:p w14:paraId="009FD91C" w14:textId="77777777" w:rsidR="00453935" w:rsidRPr="00CE64C2" w:rsidRDefault="00453935" w:rsidP="00113129">
      <w:pPr>
        <w:rPr>
          <w:rFonts w:ascii="Arial" w:hAnsi="Arial" w:cs="Times New Roman"/>
        </w:rPr>
      </w:pPr>
    </w:p>
    <w:p w14:paraId="578971FE" w14:textId="21409A6B" w:rsidR="00113129" w:rsidRPr="00CE64C2" w:rsidRDefault="00453935" w:rsidP="00113129">
      <w:pPr>
        <w:rPr>
          <w:rFonts w:ascii="Arial" w:hAnsi="Arial" w:cs="Times New Roman"/>
        </w:rPr>
      </w:pPr>
      <w:r>
        <w:rPr>
          <w:rFonts w:ascii="Arial" w:hAnsi="Arial" w:cs="Times New Roman"/>
        </w:rPr>
        <w:t>2.</w:t>
      </w:r>
      <w:r w:rsidR="00113129" w:rsidRPr="001B2E61">
        <w:rPr>
          <w:rFonts w:ascii="Arial" w:hAnsi="Arial" w:cs="Times New Roman"/>
          <w:b/>
        </w:rPr>
        <w:t>Dissonance-reducing buying behavior</w:t>
      </w:r>
      <w:r w:rsidR="00113129" w:rsidRPr="00CE64C2">
        <w:rPr>
          <w:rFonts w:ascii="Arial" w:hAnsi="Arial" w:cs="Times New Roman"/>
        </w:rPr>
        <w:t xml:space="preserve"> – Consumer buying behavior in situations characterized by high involvement but few perceived differences among brands.</w:t>
      </w:r>
    </w:p>
    <w:p w14:paraId="4EE70ECA" w14:textId="77777777" w:rsidR="00113129" w:rsidRPr="00CE64C2" w:rsidRDefault="00113129" w:rsidP="00113129">
      <w:pPr>
        <w:rPr>
          <w:rFonts w:ascii="Arial" w:hAnsi="Arial" w:cs="Times New Roman"/>
        </w:rPr>
      </w:pPr>
    </w:p>
    <w:p w14:paraId="112F3C58" w14:textId="4670C247" w:rsidR="00113129" w:rsidRPr="00CE64C2" w:rsidRDefault="00453935" w:rsidP="00113129">
      <w:pPr>
        <w:rPr>
          <w:rFonts w:ascii="Arial" w:hAnsi="Arial" w:cs="Times New Roman"/>
        </w:rPr>
      </w:pPr>
      <w:r>
        <w:rPr>
          <w:rFonts w:ascii="Arial" w:hAnsi="Arial" w:cs="Times New Roman"/>
        </w:rPr>
        <w:t>3</w:t>
      </w:r>
      <w:r w:rsidRPr="001B2E61">
        <w:rPr>
          <w:rFonts w:ascii="Arial" w:hAnsi="Arial" w:cs="Times New Roman"/>
          <w:b/>
        </w:rPr>
        <w:t>.</w:t>
      </w:r>
      <w:r w:rsidR="00113129" w:rsidRPr="001B2E61">
        <w:rPr>
          <w:rFonts w:ascii="Arial" w:hAnsi="Arial" w:cs="Times New Roman"/>
          <w:b/>
        </w:rPr>
        <w:t>Habitual Buying Behavior</w:t>
      </w:r>
      <w:r w:rsidR="00113129" w:rsidRPr="00CE64C2">
        <w:rPr>
          <w:rFonts w:ascii="Arial" w:hAnsi="Arial" w:cs="Times New Roman"/>
        </w:rPr>
        <w:t xml:space="preserve"> – Consumer buying behavior in situations characterized by low consumer involvement and few significant brand differences.</w:t>
      </w:r>
    </w:p>
    <w:p w14:paraId="5F901A1D" w14:textId="77777777" w:rsidR="00CC3BF7" w:rsidRDefault="00CC3BF7" w:rsidP="00113129">
      <w:pPr>
        <w:rPr>
          <w:rFonts w:ascii="Arial" w:hAnsi="Arial" w:cs="Times New Roman"/>
          <w:u w:val="single"/>
        </w:rPr>
      </w:pPr>
    </w:p>
    <w:p w14:paraId="0B3C815A" w14:textId="4AE18B87" w:rsidR="00D93B95" w:rsidRPr="00D93B95" w:rsidRDefault="00D93B95" w:rsidP="00113129">
      <w:pPr>
        <w:rPr>
          <w:rFonts w:ascii="Arial" w:hAnsi="Arial" w:cs="Times New Roman"/>
          <w:u w:val="single"/>
        </w:rPr>
      </w:pPr>
      <w:r w:rsidRPr="00D93B95">
        <w:rPr>
          <w:rFonts w:ascii="Arial" w:hAnsi="Arial" w:cs="Times New Roman"/>
          <w:u w:val="single"/>
        </w:rPr>
        <w:t>Buyer decision process</w:t>
      </w:r>
    </w:p>
    <w:p w14:paraId="53809AB1" w14:textId="77777777" w:rsidR="003F3793" w:rsidRPr="00CE64C2" w:rsidRDefault="003F3793" w:rsidP="003F3793">
      <w:pPr>
        <w:rPr>
          <w:rFonts w:ascii="Arial" w:hAnsi="Arial" w:cs="Times New Roman"/>
        </w:rPr>
      </w:pPr>
      <w:r w:rsidRPr="00CE64C2">
        <w:rPr>
          <w:rFonts w:ascii="Arial" w:hAnsi="Arial" w:cs="Times New Roman"/>
        </w:rPr>
        <w:t>Consumer decision-making process:</w:t>
      </w:r>
    </w:p>
    <w:p w14:paraId="07BB5178" w14:textId="77777777" w:rsidR="003F3793" w:rsidRPr="00CE64C2" w:rsidRDefault="003F3793" w:rsidP="003F3793">
      <w:pPr>
        <w:rPr>
          <w:rFonts w:ascii="Arial" w:hAnsi="Arial" w:cs="Times New Roman"/>
        </w:rPr>
      </w:pPr>
    </w:p>
    <w:p w14:paraId="383121EA" w14:textId="77777777" w:rsidR="003F3793" w:rsidRPr="00CE64C2" w:rsidRDefault="003F3793" w:rsidP="007359C0">
      <w:pPr>
        <w:pStyle w:val="ListParagraph"/>
        <w:numPr>
          <w:ilvl w:val="0"/>
          <w:numId w:val="2"/>
        </w:numPr>
        <w:rPr>
          <w:rFonts w:ascii="Arial" w:hAnsi="Arial" w:cs="Times New Roman"/>
        </w:rPr>
      </w:pPr>
      <w:r w:rsidRPr="00CE64C2">
        <w:rPr>
          <w:rFonts w:ascii="Arial" w:hAnsi="Arial" w:cs="Times New Roman"/>
        </w:rPr>
        <w:t>Need recognition</w:t>
      </w:r>
    </w:p>
    <w:p w14:paraId="4FEEE61F" w14:textId="77777777" w:rsidR="003F3793" w:rsidRPr="00CE64C2" w:rsidRDefault="003F3793" w:rsidP="007359C0">
      <w:pPr>
        <w:pStyle w:val="ListParagraph"/>
        <w:numPr>
          <w:ilvl w:val="0"/>
          <w:numId w:val="2"/>
        </w:numPr>
        <w:rPr>
          <w:rFonts w:ascii="Arial" w:hAnsi="Arial" w:cs="Times New Roman"/>
        </w:rPr>
      </w:pPr>
      <w:r w:rsidRPr="00CE64C2">
        <w:rPr>
          <w:rFonts w:ascii="Arial" w:hAnsi="Arial" w:cs="Times New Roman"/>
        </w:rPr>
        <w:t>Information search</w:t>
      </w:r>
    </w:p>
    <w:p w14:paraId="1AFF247B" w14:textId="77777777" w:rsidR="003F3793" w:rsidRPr="00CE64C2" w:rsidRDefault="003F3793" w:rsidP="007359C0">
      <w:pPr>
        <w:pStyle w:val="ListParagraph"/>
        <w:numPr>
          <w:ilvl w:val="0"/>
          <w:numId w:val="2"/>
        </w:numPr>
        <w:rPr>
          <w:rFonts w:ascii="Arial" w:hAnsi="Arial" w:cs="Times New Roman"/>
        </w:rPr>
      </w:pPr>
      <w:r w:rsidRPr="00CE64C2">
        <w:rPr>
          <w:rFonts w:ascii="Arial" w:hAnsi="Arial" w:cs="Times New Roman"/>
        </w:rPr>
        <w:t>Evaluation</w:t>
      </w:r>
    </w:p>
    <w:p w14:paraId="492747C4" w14:textId="77777777" w:rsidR="003F3793" w:rsidRPr="00CE64C2" w:rsidRDefault="003F3793" w:rsidP="007359C0">
      <w:pPr>
        <w:pStyle w:val="ListParagraph"/>
        <w:numPr>
          <w:ilvl w:val="0"/>
          <w:numId w:val="2"/>
        </w:numPr>
        <w:rPr>
          <w:rFonts w:ascii="Arial" w:hAnsi="Arial" w:cs="Times New Roman"/>
        </w:rPr>
      </w:pPr>
      <w:r w:rsidRPr="00CE64C2">
        <w:rPr>
          <w:rFonts w:ascii="Arial" w:hAnsi="Arial" w:cs="Times New Roman"/>
        </w:rPr>
        <w:t>Purchase decision</w:t>
      </w:r>
    </w:p>
    <w:p w14:paraId="02F9162E" w14:textId="77777777" w:rsidR="003F3793" w:rsidRPr="00CE64C2" w:rsidRDefault="003F3793" w:rsidP="007359C0">
      <w:pPr>
        <w:pStyle w:val="ListParagraph"/>
        <w:numPr>
          <w:ilvl w:val="0"/>
          <w:numId w:val="2"/>
        </w:numPr>
        <w:rPr>
          <w:rFonts w:ascii="Arial" w:hAnsi="Arial" w:cs="Times New Roman"/>
        </w:rPr>
      </w:pPr>
      <w:r w:rsidRPr="00CE64C2">
        <w:rPr>
          <w:rFonts w:ascii="Arial" w:hAnsi="Arial" w:cs="Times New Roman"/>
        </w:rPr>
        <w:t>Post-purchase evaluation</w:t>
      </w:r>
    </w:p>
    <w:p w14:paraId="6CD8B73D" w14:textId="77777777" w:rsidR="00113129" w:rsidRPr="00CE64C2" w:rsidRDefault="00113129" w:rsidP="00113129">
      <w:pPr>
        <w:rPr>
          <w:rFonts w:ascii="Arial" w:hAnsi="Arial" w:cs="Times New Roman"/>
        </w:rPr>
      </w:pPr>
      <w:r w:rsidRPr="001B2E61">
        <w:rPr>
          <w:rFonts w:ascii="Arial" w:hAnsi="Arial" w:cs="Times New Roman"/>
          <w:b/>
        </w:rPr>
        <w:t>Need Recognition</w:t>
      </w:r>
      <w:r w:rsidRPr="00CE64C2">
        <w:rPr>
          <w:rFonts w:ascii="Arial" w:hAnsi="Arial" w:cs="Times New Roman"/>
        </w:rPr>
        <w:t xml:space="preserve"> – The first stage of the buyer decision process, in which the consumer recognizes a problem or need.</w:t>
      </w:r>
    </w:p>
    <w:p w14:paraId="50FA90FA" w14:textId="77777777" w:rsidR="00113129" w:rsidRPr="00CE64C2" w:rsidRDefault="00113129" w:rsidP="00113129">
      <w:pPr>
        <w:rPr>
          <w:rFonts w:ascii="Arial" w:hAnsi="Arial" w:cs="Times New Roman"/>
        </w:rPr>
      </w:pPr>
    </w:p>
    <w:p w14:paraId="62444360" w14:textId="438EEF89" w:rsidR="00113129" w:rsidRPr="00CE64C2" w:rsidRDefault="00D93B95" w:rsidP="00113129">
      <w:pPr>
        <w:rPr>
          <w:rFonts w:ascii="Arial" w:hAnsi="Arial" w:cs="Times New Roman"/>
        </w:rPr>
      </w:pPr>
      <w:r w:rsidRPr="001B2E61">
        <w:rPr>
          <w:rFonts w:ascii="Arial" w:hAnsi="Arial" w:cs="Times New Roman"/>
          <w:b/>
        </w:rPr>
        <w:t>Source of information</w:t>
      </w:r>
      <w:r>
        <w:rPr>
          <w:rFonts w:ascii="Arial" w:hAnsi="Arial" w:cs="Times New Roman"/>
        </w:rPr>
        <w:t xml:space="preserve">—personal </w:t>
      </w:r>
      <w:proofErr w:type="gramStart"/>
      <w:r>
        <w:rPr>
          <w:rFonts w:ascii="Arial" w:hAnsi="Arial" w:cs="Times New Roman"/>
        </w:rPr>
        <w:t>source(</w:t>
      </w:r>
      <w:proofErr w:type="gramEnd"/>
      <w:r>
        <w:rPr>
          <w:rFonts w:ascii="Arial" w:hAnsi="Arial" w:cs="Times New Roman"/>
        </w:rPr>
        <w:t xml:space="preserve">family friends) commercial source(advertising internet) public source (mass media, consumer organization) experiential sources(handling, examining, using the product) </w:t>
      </w:r>
    </w:p>
    <w:p w14:paraId="5D8834D5" w14:textId="77777777" w:rsidR="00D93B95" w:rsidRDefault="00D93B95" w:rsidP="00113129">
      <w:pPr>
        <w:rPr>
          <w:rFonts w:ascii="Arial" w:hAnsi="Arial" w:cs="Times New Roman"/>
        </w:rPr>
      </w:pPr>
    </w:p>
    <w:p w14:paraId="1E6F4CD8" w14:textId="26E8BFB9" w:rsidR="003F3793" w:rsidRDefault="00D93B95" w:rsidP="00113129">
      <w:pPr>
        <w:rPr>
          <w:rFonts w:ascii="Arial" w:hAnsi="Arial" w:cs="Times New Roman"/>
        </w:rPr>
      </w:pPr>
      <w:r w:rsidRPr="001B2E61">
        <w:rPr>
          <w:rFonts w:ascii="Arial" w:hAnsi="Arial" w:cs="Times New Roman"/>
          <w:b/>
        </w:rPr>
        <w:t>Evaluation of alternatives</w:t>
      </w:r>
      <w:r>
        <w:rPr>
          <w:rFonts w:ascii="Arial" w:hAnsi="Arial" w:cs="Times New Roman"/>
        </w:rPr>
        <w:t xml:space="preserve">—how the consumer processes info to arrive at brand choice, from marketer perspective, it is important to highlight the features that are your product’s strength in the information stage. Those features also benefit the consumer this is where your product will stand out. </w:t>
      </w:r>
    </w:p>
    <w:p w14:paraId="49D90D87" w14:textId="77777777" w:rsidR="003F3793" w:rsidRDefault="003F3793" w:rsidP="00113129">
      <w:pPr>
        <w:rPr>
          <w:rFonts w:ascii="Arial" w:hAnsi="Arial" w:cs="Times New Roman"/>
        </w:rPr>
      </w:pPr>
    </w:p>
    <w:p w14:paraId="5004A12C" w14:textId="77777777" w:rsidR="00D93B95" w:rsidRDefault="00D93B95" w:rsidP="00113129">
      <w:pPr>
        <w:rPr>
          <w:rFonts w:ascii="Arial" w:hAnsi="Arial" w:cs="Times New Roman"/>
        </w:rPr>
      </w:pPr>
      <w:r w:rsidRPr="001B2E61">
        <w:rPr>
          <w:rFonts w:ascii="Arial" w:hAnsi="Arial" w:cs="Times New Roman"/>
          <w:b/>
        </w:rPr>
        <w:t>Purchase decision</w:t>
      </w:r>
      <w:r>
        <w:rPr>
          <w:rFonts w:ascii="Arial" w:hAnsi="Arial" w:cs="Times New Roman"/>
        </w:rPr>
        <w:t xml:space="preserve">—act by the consumer to buy the most preferred brand, the decision can be affected by attitudes of others, unexpected situational factors </w:t>
      </w:r>
    </w:p>
    <w:p w14:paraId="32E3766B" w14:textId="77777777" w:rsidR="00D93B95" w:rsidRDefault="00D93B95" w:rsidP="00113129">
      <w:pPr>
        <w:rPr>
          <w:rFonts w:ascii="Arial" w:hAnsi="Arial" w:cs="Times New Roman"/>
        </w:rPr>
      </w:pPr>
    </w:p>
    <w:p w14:paraId="666D4D8B" w14:textId="03F11176" w:rsidR="00D93B95" w:rsidRDefault="00D93B95" w:rsidP="00113129">
      <w:pPr>
        <w:rPr>
          <w:rFonts w:ascii="Arial" w:hAnsi="Arial" w:cs="Times New Roman"/>
        </w:rPr>
      </w:pPr>
      <w:r w:rsidRPr="001B2E61">
        <w:rPr>
          <w:rFonts w:ascii="Arial" w:hAnsi="Arial" w:cs="Times New Roman"/>
          <w:b/>
        </w:rPr>
        <w:t>Post purchase decision</w:t>
      </w:r>
      <w:r>
        <w:rPr>
          <w:rFonts w:ascii="Arial" w:hAnsi="Arial" w:cs="Times New Roman"/>
        </w:rPr>
        <w:t xml:space="preserve">—satisfaction or dissatisfaction that the consumer feels about the purchase. Consumer’s expectations and product perceived performance, the larger the gap, </w:t>
      </w:r>
      <w:r w:rsidR="001B2E61">
        <w:rPr>
          <w:rFonts w:ascii="Arial" w:hAnsi="Arial" w:cs="Times New Roman"/>
        </w:rPr>
        <w:t>and the</w:t>
      </w:r>
      <w:r>
        <w:rPr>
          <w:rFonts w:ascii="Arial" w:hAnsi="Arial" w:cs="Times New Roman"/>
        </w:rPr>
        <w:t xml:space="preserve"> bigger the consumer’s dissatisfaction. </w:t>
      </w:r>
    </w:p>
    <w:p w14:paraId="091BE5AA" w14:textId="77777777" w:rsidR="00D93B95" w:rsidRDefault="00D93B95" w:rsidP="00113129">
      <w:pPr>
        <w:rPr>
          <w:rFonts w:ascii="Arial" w:hAnsi="Arial" w:cs="Times New Roman"/>
        </w:rPr>
      </w:pPr>
    </w:p>
    <w:p w14:paraId="6FD99E0D" w14:textId="6909FED5" w:rsidR="00113129" w:rsidRDefault="003F3793" w:rsidP="00113129">
      <w:pPr>
        <w:rPr>
          <w:rFonts w:ascii="Arial" w:hAnsi="Arial" w:cs="Times New Roman"/>
        </w:rPr>
      </w:pPr>
      <w:r w:rsidRPr="003F3793">
        <w:rPr>
          <w:rFonts w:ascii="Arial" w:hAnsi="Arial" w:cs="Times New Roman"/>
        </w:rPr>
        <w:sym w:font="Wingdings" w:char="F0E0"/>
      </w:r>
      <w:r w:rsidR="00D93B95">
        <w:rPr>
          <w:rFonts w:ascii="Arial" w:hAnsi="Arial" w:cs="Times New Roman"/>
        </w:rPr>
        <w:t xml:space="preserve">Cognitive dissonance: the discomfort caused by a post-purchase conflict </w:t>
      </w:r>
      <w:r w:rsidR="00113129" w:rsidRPr="00CE64C2">
        <w:rPr>
          <w:rFonts w:ascii="Arial" w:hAnsi="Arial" w:cs="Times New Roman"/>
        </w:rPr>
        <w:br w:type="textWrapping" w:clear="all"/>
      </w:r>
      <w:r w:rsidRPr="003F3793">
        <w:rPr>
          <w:rFonts w:ascii="Arial" w:hAnsi="Arial" w:cs="Times New Roman"/>
        </w:rPr>
        <w:sym w:font="Wingdings" w:char="F0E0"/>
      </w:r>
      <w:r>
        <w:rPr>
          <w:rFonts w:ascii="Arial" w:hAnsi="Arial" w:cs="Times New Roman"/>
        </w:rPr>
        <w:t>Customer satisfaction: key to building profitable relationships with consumers</w:t>
      </w:r>
    </w:p>
    <w:p w14:paraId="3F8219E7" w14:textId="77777777" w:rsidR="003F3793" w:rsidRDefault="003F3793" w:rsidP="00113129">
      <w:pPr>
        <w:rPr>
          <w:rFonts w:ascii="Arial" w:hAnsi="Arial" w:cs="Times New Roman"/>
        </w:rPr>
      </w:pPr>
    </w:p>
    <w:p w14:paraId="7D289BAA" w14:textId="19E8C66A" w:rsidR="003F3793" w:rsidRDefault="003F3793" w:rsidP="00113129">
      <w:pPr>
        <w:rPr>
          <w:rFonts w:ascii="Arial" w:hAnsi="Arial" w:cs="Times New Roman"/>
        </w:rPr>
      </w:pPr>
      <w:r w:rsidRPr="001B2E61">
        <w:rPr>
          <w:rFonts w:ascii="Arial" w:hAnsi="Arial" w:cs="Times New Roman"/>
          <w:b/>
        </w:rPr>
        <w:t>Stages of adoption process</w:t>
      </w:r>
      <w:r>
        <w:rPr>
          <w:rFonts w:ascii="Arial" w:hAnsi="Arial" w:cs="Times New Roman"/>
        </w:rPr>
        <w:t xml:space="preserve">; mental process an individual goes through from first learning about innovation to final regular use. </w:t>
      </w:r>
    </w:p>
    <w:p w14:paraId="12109B84" w14:textId="1D91DC26" w:rsidR="003F3793" w:rsidRDefault="003F3793" w:rsidP="00113129">
      <w:pPr>
        <w:rPr>
          <w:rFonts w:ascii="Arial" w:hAnsi="Arial" w:cs="Times New Roman"/>
        </w:rPr>
      </w:pPr>
      <w:r>
        <w:rPr>
          <w:rFonts w:ascii="Arial" w:hAnsi="Arial" w:cs="Times New Roman"/>
        </w:rPr>
        <w:t>Awareness</w:t>
      </w:r>
      <w:r w:rsidRPr="003F3793">
        <w:rPr>
          <w:rFonts w:ascii="Arial" w:hAnsi="Arial" w:cs="Times New Roman"/>
        </w:rPr>
        <w:sym w:font="Wingdings" w:char="F0E0"/>
      </w:r>
      <w:r>
        <w:rPr>
          <w:rFonts w:ascii="Arial" w:hAnsi="Arial" w:cs="Times New Roman"/>
        </w:rPr>
        <w:t>interest</w:t>
      </w:r>
      <w:r w:rsidRPr="003F3793">
        <w:rPr>
          <w:rFonts w:ascii="Arial" w:hAnsi="Arial" w:cs="Times New Roman"/>
        </w:rPr>
        <w:sym w:font="Wingdings" w:char="F0E0"/>
      </w:r>
      <w:r>
        <w:rPr>
          <w:rFonts w:ascii="Arial" w:hAnsi="Arial" w:cs="Times New Roman"/>
        </w:rPr>
        <w:t>evaluation</w:t>
      </w:r>
      <w:r w:rsidRPr="003F3793">
        <w:rPr>
          <w:rFonts w:ascii="Arial" w:hAnsi="Arial" w:cs="Times New Roman"/>
        </w:rPr>
        <w:sym w:font="Wingdings" w:char="F0E0"/>
      </w:r>
      <w:r>
        <w:rPr>
          <w:rFonts w:ascii="Arial" w:hAnsi="Arial" w:cs="Times New Roman"/>
        </w:rPr>
        <w:t>trial</w:t>
      </w:r>
      <w:r w:rsidRPr="003F3793">
        <w:rPr>
          <w:rFonts w:ascii="Arial" w:hAnsi="Arial" w:cs="Times New Roman"/>
        </w:rPr>
        <w:sym w:font="Wingdings" w:char="F0E0"/>
      </w:r>
      <w:r>
        <w:rPr>
          <w:rFonts w:ascii="Arial" w:hAnsi="Arial" w:cs="Times New Roman"/>
        </w:rPr>
        <w:t xml:space="preserve">adoption </w:t>
      </w:r>
    </w:p>
    <w:p w14:paraId="7FB77072" w14:textId="77777777" w:rsidR="003F3793" w:rsidRDefault="003F3793" w:rsidP="00113129">
      <w:pPr>
        <w:rPr>
          <w:rFonts w:ascii="Arial" w:hAnsi="Arial" w:cs="Times New Roman"/>
        </w:rPr>
      </w:pPr>
    </w:p>
    <w:p w14:paraId="3B61D307" w14:textId="32E99912" w:rsidR="003F3793" w:rsidRDefault="003F3793" w:rsidP="00113129">
      <w:pPr>
        <w:rPr>
          <w:rFonts w:ascii="Arial" w:hAnsi="Arial" w:cs="Times New Roman"/>
        </w:rPr>
      </w:pPr>
      <w:r w:rsidRPr="001B2E61">
        <w:rPr>
          <w:rFonts w:ascii="Arial" w:hAnsi="Arial" w:cs="Times New Roman"/>
          <w:b/>
        </w:rPr>
        <w:t>Individual difference in innovativeness</w:t>
      </w:r>
      <w:r>
        <w:rPr>
          <w:rFonts w:ascii="Arial" w:hAnsi="Arial" w:cs="Times New Roman"/>
        </w:rPr>
        <w:t xml:space="preserve">: people differ greatly </w:t>
      </w:r>
      <w:proofErr w:type="spellStart"/>
      <w:r>
        <w:rPr>
          <w:rFonts w:ascii="Arial" w:hAnsi="Arial" w:cs="Times New Roman"/>
        </w:rPr>
        <w:t>int</w:t>
      </w:r>
      <w:proofErr w:type="spellEnd"/>
      <w:r>
        <w:rPr>
          <w:rFonts w:ascii="Arial" w:hAnsi="Arial" w:cs="Times New Roman"/>
        </w:rPr>
        <w:t xml:space="preserve"> heir readiness to try new products, in each product </w:t>
      </w:r>
      <w:proofErr w:type="gramStart"/>
      <w:r>
        <w:rPr>
          <w:rFonts w:ascii="Arial" w:hAnsi="Arial" w:cs="Times New Roman"/>
        </w:rPr>
        <w:t>area,</w:t>
      </w:r>
      <w:proofErr w:type="gramEnd"/>
      <w:r>
        <w:rPr>
          <w:rFonts w:ascii="Arial" w:hAnsi="Arial" w:cs="Times New Roman"/>
        </w:rPr>
        <w:t xml:space="preserve"> there are consumption pioneers and early adopters </w:t>
      </w:r>
    </w:p>
    <w:p w14:paraId="46A22619" w14:textId="77777777" w:rsidR="003F3793" w:rsidRDefault="003F3793" w:rsidP="00113129">
      <w:pPr>
        <w:rPr>
          <w:rFonts w:ascii="Arial" w:hAnsi="Arial" w:cs="Times New Roman"/>
        </w:rPr>
      </w:pPr>
    </w:p>
    <w:p w14:paraId="559C6FC3" w14:textId="40266745" w:rsidR="003F3793" w:rsidRPr="001B2E61" w:rsidRDefault="003F3793" w:rsidP="00113129">
      <w:pPr>
        <w:rPr>
          <w:rFonts w:ascii="Arial" w:hAnsi="Arial" w:cs="Times New Roman"/>
          <w:u w:val="single"/>
        </w:rPr>
      </w:pPr>
      <w:r w:rsidRPr="001B2E61">
        <w:rPr>
          <w:rFonts w:ascii="Arial" w:hAnsi="Arial" w:cs="Times New Roman"/>
          <w:u w:val="single"/>
        </w:rPr>
        <w:t xml:space="preserve">Influences of product characteristics </w:t>
      </w:r>
    </w:p>
    <w:p w14:paraId="6D786E25" w14:textId="48D32522" w:rsidR="003F3793" w:rsidRPr="003F3793" w:rsidRDefault="00CC3BF7" w:rsidP="007359C0">
      <w:pPr>
        <w:pStyle w:val="ListParagraph"/>
        <w:numPr>
          <w:ilvl w:val="0"/>
          <w:numId w:val="11"/>
        </w:numPr>
        <w:rPr>
          <w:rFonts w:ascii="Arial" w:hAnsi="Arial" w:cs="Times New Roman"/>
        </w:rPr>
      </w:pPr>
      <w:r w:rsidRPr="003F3793">
        <w:rPr>
          <w:rFonts w:ascii="Arial" w:hAnsi="Arial" w:cs="Times New Roman"/>
        </w:rPr>
        <w:t>Relative</w:t>
      </w:r>
      <w:r w:rsidR="003F3793" w:rsidRPr="003F3793">
        <w:rPr>
          <w:rFonts w:ascii="Arial" w:hAnsi="Arial" w:cs="Times New Roman"/>
        </w:rPr>
        <w:t xml:space="preserve"> advantage</w:t>
      </w:r>
      <w:r w:rsidR="003F3793">
        <w:rPr>
          <w:rFonts w:ascii="Arial" w:hAnsi="Arial" w:cs="Times New Roman"/>
        </w:rPr>
        <w:t xml:space="preserve"> (cd player vs. mp3) </w:t>
      </w:r>
    </w:p>
    <w:p w14:paraId="1C549637" w14:textId="0D903CCB" w:rsidR="003F3793" w:rsidRDefault="00CC3BF7" w:rsidP="007359C0">
      <w:pPr>
        <w:pStyle w:val="ListParagraph"/>
        <w:numPr>
          <w:ilvl w:val="0"/>
          <w:numId w:val="11"/>
        </w:numPr>
        <w:rPr>
          <w:rFonts w:ascii="Arial" w:hAnsi="Arial" w:cs="Times New Roman"/>
        </w:rPr>
      </w:pPr>
      <w:r>
        <w:rPr>
          <w:rFonts w:ascii="Arial" w:hAnsi="Arial" w:cs="Times New Roman"/>
        </w:rPr>
        <w:t>Compatibility</w:t>
      </w:r>
      <w:r w:rsidR="003F3793">
        <w:rPr>
          <w:rFonts w:ascii="Arial" w:hAnsi="Arial" w:cs="Times New Roman"/>
        </w:rPr>
        <w:t xml:space="preserve"> (house phone vs. cell phone) </w:t>
      </w:r>
    </w:p>
    <w:p w14:paraId="63A623AD" w14:textId="0F47A984" w:rsidR="003F3793" w:rsidRDefault="00CC3BF7" w:rsidP="007359C0">
      <w:pPr>
        <w:pStyle w:val="ListParagraph"/>
        <w:numPr>
          <w:ilvl w:val="0"/>
          <w:numId w:val="11"/>
        </w:numPr>
        <w:rPr>
          <w:rFonts w:ascii="Arial" w:hAnsi="Arial" w:cs="Times New Roman"/>
        </w:rPr>
      </w:pPr>
      <w:r>
        <w:rPr>
          <w:rFonts w:ascii="Arial" w:hAnsi="Arial" w:cs="Times New Roman"/>
        </w:rPr>
        <w:t>Complexity</w:t>
      </w:r>
      <w:r w:rsidR="00C413E4">
        <w:rPr>
          <w:rFonts w:ascii="Arial" w:hAnsi="Arial" w:cs="Times New Roman"/>
        </w:rPr>
        <w:t xml:space="preserve"> (download music to put on mp3, is it hard?)</w:t>
      </w:r>
    </w:p>
    <w:p w14:paraId="3DC10566" w14:textId="48CF8FA1" w:rsidR="003F3793" w:rsidRDefault="00CC3BF7" w:rsidP="007359C0">
      <w:pPr>
        <w:pStyle w:val="ListParagraph"/>
        <w:numPr>
          <w:ilvl w:val="0"/>
          <w:numId w:val="11"/>
        </w:numPr>
        <w:rPr>
          <w:rFonts w:ascii="Arial" w:hAnsi="Arial" w:cs="Times New Roman"/>
        </w:rPr>
      </w:pPr>
      <w:r>
        <w:rPr>
          <w:rFonts w:ascii="Arial" w:hAnsi="Arial" w:cs="Times New Roman"/>
        </w:rPr>
        <w:t>Divisibility</w:t>
      </w:r>
      <w:r w:rsidR="00C413E4">
        <w:rPr>
          <w:rFonts w:ascii="Arial" w:hAnsi="Arial" w:cs="Times New Roman"/>
        </w:rPr>
        <w:t xml:space="preserve"> (were u able to try it before purchasing </w:t>
      </w:r>
      <w:proofErr w:type="gramStart"/>
      <w:r w:rsidR="00C413E4">
        <w:rPr>
          <w:rFonts w:ascii="Arial" w:hAnsi="Arial" w:cs="Times New Roman"/>
        </w:rPr>
        <w:t>it )</w:t>
      </w:r>
      <w:proofErr w:type="gramEnd"/>
      <w:r w:rsidR="00C413E4">
        <w:rPr>
          <w:rFonts w:ascii="Arial" w:hAnsi="Arial" w:cs="Times New Roman"/>
        </w:rPr>
        <w:t xml:space="preserve"> </w:t>
      </w:r>
    </w:p>
    <w:p w14:paraId="4786D316" w14:textId="027901FF" w:rsidR="00113129" w:rsidRPr="003F3793" w:rsidRDefault="00CC3BF7" w:rsidP="007359C0">
      <w:pPr>
        <w:pStyle w:val="ListParagraph"/>
        <w:numPr>
          <w:ilvl w:val="0"/>
          <w:numId w:val="11"/>
        </w:numPr>
        <w:rPr>
          <w:rFonts w:ascii="Arial" w:hAnsi="Arial" w:cs="Times New Roman"/>
        </w:rPr>
      </w:pPr>
      <w:r>
        <w:rPr>
          <w:rFonts w:ascii="Arial" w:hAnsi="Arial" w:cs="Times New Roman"/>
        </w:rPr>
        <w:t>Communication</w:t>
      </w:r>
      <w:r w:rsidR="003F3793">
        <w:rPr>
          <w:rFonts w:ascii="Arial" w:hAnsi="Arial" w:cs="Times New Roman"/>
        </w:rPr>
        <w:t xml:space="preserve"> </w:t>
      </w:r>
      <w:r w:rsidR="00C413E4">
        <w:rPr>
          <w:rFonts w:ascii="Arial" w:hAnsi="Arial" w:cs="Times New Roman"/>
        </w:rPr>
        <w:t xml:space="preserve">(did you see ppl enjoy the product before buying </w:t>
      </w:r>
      <w:proofErr w:type="gramStart"/>
      <w:r w:rsidR="00C413E4">
        <w:rPr>
          <w:rFonts w:ascii="Arial" w:hAnsi="Arial" w:cs="Times New Roman"/>
        </w:rPr>
        <w:t>it ?</w:t>
      </w:r>
      <w:proofErr w:type="gramEnd"/>
      <w:r w:rsidR="00C413E4">
        <w:rPr>
          <w:rFonts w:ascii="Arial" w:hAnsi="Arial" w:cs="Times New Roman"/>
        </w:rPr>
        <w:t xml:space="preserve">) </w:t>
      </w:r>
    </w:p>
    <w:p w14:paraId="7EE7D079" w14:textId="77777777" w:rsidR="009F21F3" w:rsidRPr="00CE64C2" w:rsidRDefault="009F21F3" w:rsidP="004E27AA">
      <w:pPr>
        <w:jc w:val="right"/>
        <w:rPr>
          <w:rFonts w:ascii="Arial" w:hAnsi="Arial" w:cs="Arial"/>
          <w:b/>
          <w:u w:val="single"/>
        </w:rPr>
      </w:pPr>
    </w:p>
    <w:p w14:paraId="655B5407" w14:textId="453B382E" w:rsidR="001B4066" w:rsidRPr="00CE64C2" w:rsidRDefault="001B4066" w:rsidP="009F21F3">
      <w:pPr>
        <w:rPr>
          <w:rFonts w:ascii="Arial" w:hAnsi="Arial" w:cs="Arial"/>
          <w:b/>
          <w:u w:val="single"/>
        </w:rPr>
      </w:pPr>
      <w:r w:rsidRPr="00CE64C2">
        <w:rPr>
          <w:rFonts w:ascii="Arial" w:hAnsi="Arial" w:cs="Arial"/>
          <w:b/>
          <w:highlight w:val="yellow"/>
          <w:u w:val="single"/>
        </w:rPr>
        <w:t>Chapter 8. Customer Driven Marketing Strategy</w:t>
      </w:r>
    </w:p>
    <w:p w14:paraId="321E0890" w14:textId="77777777" w:rsidR="001B4066" w:rsidRPr="00CE64C2" w:rsidRDefault="001B4066" w:rsidP="004E27AA">
      <w:pPr>
        <w:jc w:val="right"/>
        <w:rPr>
          <w:rFonts w:ascii="Arial" w:hAnsi="Arial" w:cs="Arial"/>
          <w:b/>
          <w:u w:val="single"/>
        </w:rPr>
      </w:pPr>
    </w:p>
    <w:p w14:paraId="0BE71B93" w14:textId="0B559E8A" w:rsidR="001B4066" w:rsidRPr="00CE64C2" w:rsidRDefault="001B4066" w:rsidP="001B4066">
      <w:pPr>
        <w:rPr>
          <w:rFonts w:ascii="Arial" w:hAnsi="Arial" w:cs="Arial"/>
        </w:rPr>
      </w:pPr>
      <w:r w:rsidRPr="00CE64C2">
        <w:rPr>
          <w:rFonts w:ascii="Arial" w:hAnsi="Arial" w:cs="Arial"/>
          <w:b/>
        </w:rPr>
        <w:t xml:space="preserve">Market Segmentation: </w:t>
      </w:r>
      <w:r w:rsidRPr="00CE64C2">
        <w:rPr>
          <w:rFonts w:ascii="Arial" w:hAnsi="Arial" w:cs="Arial"/>
        </w:rPr>
        <w:t xml:space="preserve">diving a market into smaller segments of </w:t>
      </w:r>
      <w:r w:rsidR="009F21F3" w:rsidRPr="00CE64C2">
        <w:rPr>
          <w:rFonts w:ascii="Arial" w:hAnsi="Arial" w:cs="Arial"/>
        </w:rPr>
        <w:t>buyers with</w:t>
      </w:r>
      <w:r w:rsidRPr="00CE64C2">
        <w:rPr>
          <w:rFonts w:ascii="Arial" w:hAnsi="Arial" w:cs="Arial"/>
        </w:rPr>
        <w:t xml:space="preserve"> different needs, characteristics, or </w:t>
      </w:r>
      <w:r w:rsidR="00F341D7" w:rsidRPr="00CE64C2">
        <w:rPr>
          <w:rFonts w:ascii="Arial" w:hAnsi="Arial" w:cs="Arial"/>
        </w:rPr>
        <w:t>behaviors</w:t>
      </w:r>
      <w:r w:rsidRPr="00CE64C2">
        <w:rPr>
          <w:rFonts w:ascii="Arial" w:hAnsi="Arial" w:cs="Arial"/>
        </w:rPr>
        <w:t xml:space="preserve"> that may require separate marketing strategies or mixes.</w:t>
      </w:r>
    </w:p>
    <w:p w14:paraId="0530E6E5" w14:textId="77777777" w:rsidR="001B4066" w:rsidRPr="00CE64C2" w:rsidRDefault="001B4066" w:rsidP="001B4066">
      <w:pPr>
        <w:rPr>
          <w:rFonts w:ascii="Arial" w:hAnsi="Arial" w:cs="Arial"/>
        </w:rPr>
      </w:pPr>
    </w:p>
    <w:p w14:paraId="3C8CC13A" w14:textId="7776B4CB" w:rsidR="001B4066" w:rsidRPr="00CE64C2" w:rsidRDefault="001B4066" w:rsidP="001B4066">
      <w:pPr>
        <w:rPr>
          <w:rFonts w:ascii="Arial" w:hAnsi="Arial" w:cs="Arial"/>
        </w:rPr>
      </w:pPr>
      <w:r w:rsidRPr="00CE64C2">
        <w:rPr>
          <w:rFonts w:ascii="Arial" w:hAnsi="Arial" w:cs="Arial"/>
          <w:b/>
        </w:rPr>
        <w:t>Market targeting</w:t>
      </w:r>
      <w:r w:rsidRPr="00CE64C2">
        <w:rPr>
          <w:rFonts w:ascii="Arial" w:hAnsi="Arial" w:cs="Arial"/>
        </w:rPr>
        <w:t xml:space="preserve">: the process of evaluating each market segments attractiveness and selecting which ones to enter. </w:t>
      </w:r>
    </w:p>
    <w:p w14:paraId="2002C409" w14:textId="77777777" w:rsidR="001B4066" w:rsidRPr="00CE64C2" w:rsidRDefault="001B4066" w:rsidP="001B4066">
      <w:pPr>
        <w:rPr>
          <w:rFonts w:ascii="Arial" w:hAnsi="Arial" w:cs="Arial"/>
        </w:rPr>
      </w:pPr>
    </w:p>
    <w:p w14:paraId="35331256" w14:textId="77777777" w:rsidR="00CC3BF7" w:rsidRDefault="001B4066" w:rsidP="001B4066">
      <w:pPr>
        <w:rPr>
          <w:rFonts w:ascii="Arial" w:hAnsi="Arial" w:cs="Arial"/>
        </w:rPr>
      </w:pPr>
      <w:r w:rsidRPr="00CC3BF7">
        <w:rPr>
          <w:rFonts w:ascii="Arial" w:hAnsi="Arial" w:cs="Arial"/>
          <w:b/>
        </w:rPr>
        <w:t>Differentiation:</w:t>
      </w:r>
      <w:r w:rsidR="00CC3BF7">
        <w:rPr>
          <w:rFonts w:ascii="Arial" w:hAnsi="Arial" w:cs="Arial"/>
        </w:rPr>
        <w:t xml:space="preserve"> involves actually differentiating the market offering to create superior customer value </w:t>
      </w:r>
    </w:p>
    <w:p w14:paraId="45E899E5" w14:textId="77777777" w:rsidR="00CC3BF7" w:rsidRDefault="00CC3BF7" w:rsidP="001B4066">
      <w:pPr>
        <w:rPr>
          <w:rFonts w:ascii="Arial" w:hAnsi="Arial" w:cs="Arial"/>
        </w:rPr>
      </w:pPr>
    </w:p>
    <w:p w14:paraId="25276384" w14:textId="4E50138F" w:rsidR="001B4066" w:rsidRPr="00CC3BF7" w:rsidRDefault="00CC3BF7" w:rsidP="001B4066">
      <w:pPr>
        <w:rPr>
          <w:rFonts w:ascii="Arial" w:hAnsi="Arial" w:cs="Arial"/>
        </w:rPr>
      </w:pPr>
      <w:r>
        <w:rPr>
          <w:rFonts w:ascii="Arial" w:hAnsi="Arial" w:cs="Arial"/>
          <w:b/>
        </w:rPr>
        <w:t xml:space="preserve">Positioning: </w:t>
      </w:r>
      <w:r>
        <w:rPr>
          <w:rFonts w:ascii="Arial" w:hAnsi="Arial" w:cs="Arial"/>
        </w:rPr>
        <w:t xml:space="preserve">consists of arranging for a market offering to occupy a clear, distinctive, and desirable place relative to competing products in the minds of target consumers. </w:t>
      </w:r>
    </w:p>
    <w:p w14:paraId="7E8969A4" w14:textId="77777777" w:rsidR="00B02166" w:rsidRPr="00CE64C2" w:rsidRDefault="00B02166" w:rsidP="001B4066">
      <w:pPr>
        <w:rPr>
          <w:rFonts w:ascii="Arial" w:hAnsi="Arial" w:cs="Arial"/>
        </w:rPr>
      </w:pPr>
    </w:p>
    <w:p w14:paraId="087450AA" w14:textId="7E15BC59" w:rsidR="001B4066" w:rsidRPr="00CE64C2" w:rsidRDefault="00B02166" w:rsidP="001B4066">
      <w:pPr>
        <w:rPr>
          <w:rFonts w:ascii="Arial" w:hAnsi="Arial" w:cs="Arial"/>
          <w:b/>
        </w:rPr>
      </w:pPr>
      <w:r w:rsidRPr="00CE64C2">
        <w:rPr>
          <w:rFonts w:ascii="Arial" w:hAnsi="Arial" w:cs="Arial"/>
        </w:rPr>
        <w:t xml:space="preserve">4 </w:t>
      </w:r>
      <w:r w:rsidRPr="00CE64C2">
        <w:rPr>
          <w:rFonts w:ascii="Arial" w:hAnsi="Arial" w:cs="Arial"/>
          <w:b/>
        </w:rPr>
        <w:t>Segments-&gt;</w:t>
      </w:r>
    </w:p>
    <w:p w14:paraId="29C4CDBE" w14:textId="1D00A8CE" w:rsidR="00B02166" w:rsidRPr="00CE64C2" w:rsidRDefault="00B02166" w:rsidP="007359C0">
      <w:pPr>
        <w:pStyle w:val="ListParagraph"/>
        <w:numPr>
          <w:ilvl w:val="0"/>
          <w:numId w:val="1"/>
        </w:numPr>
        <w:rPr>
          <w:rFonts w:ascii="Arial" w:hAnsi="Arial" w:cs="Arial"/>
        </w:rPr>
      </w:pPr>
      <w:r w:rsidRPr="00CE64C2">
        <w:rPr>
          <w:rFonts w:ascii="Arial" w:hAnsi="Arial" w:cs="Arial"/>
          <w:b/>
        </w:rPr>
        <w:t>Geographic segmentation:</w:t>
      </w:r>
      <w:r w:rsidRPr="00CE64C2">
        <w:rPr>
          <w:rFonts w:ascii="Arial" w:hAnsi="Arial" w:cs="Arial"/>
        </w:rPr>
        <w:t xml:space="preserve"> when you divide a market according to geographic units. (</w:t>
      </w:r>
      <w:r w:rsidR="009F21F3" w:rsidRPr="00CE64C2">
        <w:rPr>
          <w:rFonts w:ascii="Arial" w:hAnsi="Arial" w:cs="Arial"/>
        </w:rPr>
        <w:t>Nations</w:t>
      </w:r>
      <w:r w:rsidRPr="00CE64C2">
        <w:rPr>
          <w:rFonts w:ascii="Arial" w:hAnsi="Arial" w:cs="Arial"/>
        </w:rPr>
        <w:t>, countries, provinces, regions, neighborhoods)</w:t>
      </w:r>
    </w:p>
    <w:p w14:paraId="678FDA54" w14:textId="061C6340" w:rsidR="00B02166" w:rsidRDefault="00B02166" w:rsidP="007359C0">
      <w:pPr>
        <w:pStyle w:val="ListParagraph"/>
        <w:numPr>
          <w:ilvl w:val="0"/>
          <w:numId w:val="1"/>
        </w:numPr>
        <w:rPr>
          <w:rFonts w:ascii="Arial" w:hAnsi="Arial" w:cs="Arial"/>
        </w:rPr>
      </w:pPr>
      <w:r w:rsidRPr="00CE64C2">
        <w:rPr>
          <w:rFonts w:ascii="Arial" w:hAnsi="Arial" w:cs="Arial"/>
          <w:b/>
        </w:rPr>
        <w:t>Demographic segmentation:</w:t>
      </w:r>
      <w:r w:rsidRPr="00CE64C2">
        <w:rPr>
          <w:rFonts w:ascii="Arial" w:hAnsi="Arial" w:cs="Arial"/>
        </w:rPr>
        <w:t xml:space="preserve"> diving the market based on age, gender, family size, family life cycles, income, education, race, generation, religion, nationality.</w:t>
      </w:r>
    </w:p>
    <w:p w14:paraId="7076C64F" w14:textId="4A48C249" w:rsidR="00CC3BF7" w:rsidRPr="00CC3BF7" w:rsidRDefault="00BC4944" w:rsidP="00BC4944">
      <w:pPr>
        <w:pStyle w:val="ListParagraph"/>
        <w:rPr>
          <w:rFonts w:ascii="Arial" w:hAnsi="Arial" w:cs="Arial"/>
          <w:noProof/>
        </w:rPr>
      </w:pPr>
      <w:r w:rsidRPr="00BC4944">
        <w:rPr>
          <w:rFonts w:ascii="Arial" w:hAnsi="Arial" w:cs="Arial"/>
          <w:b/>
          <w:noProof/>
        </w:rPr>
        <w:sym w:font="Wingdings" w:char="F0E0"/>
      </w:r>
      <w:r w:rsidR="00CC3BF7" w:rsidRPr="00CC3BF7">
        <w:rPr>
          <w:rFonts w:ascii="Arial" w:hAnsi="Arial" w:cs="Arial"/>
          <w:b/>
          <w:noProof/>
        </w:rPr>
        <w:t>Age and life-cycle stage segmentation</w:t>
      </w:r>
      <w:r w:rsidR="00CC3BF7" w:rsidRPr="00CC3BF7">
        <w:rPr>
          <w:rFonts w:ascii="Arial" w:hAnsi="Arial" w:cs="Arial"/>
          <w:noProof/>
        </w:rPr>
        <w:t xml:space="preserve">: process of offering different products or using different marketing approaches for different age and life-cycle groups </w:t>
      </w:r>
    </w:p>
    <w:p w14:paraId="17A2C19C" w14:textId="4F0D2DDF" w:rsidR="00CC3BF7" w:rsidRPr="00CC3BF7" w:rsidRDefault="00CC3BF7" w:rsidP="00BC4944">
      <w:pPr>
        <w:pStyle w:val="ListParagraph"/>
        <w:rPr>
          <w:rFonts w:ascii="Arial" w:hAnsi="Arial" w:cs="Arial"/>
          <w:b/>
          <w:noProof/>
        </w:rPr>
      </w:pPr>
    </w:p>
    <w:p w14:paraId="59EA295B" w14:textId="0F989FF1" w:rsidR="00CC3BF7" w:rsidRPr="00CC3BF7" w:rsidRDefault="00BC4944" w:rsidP="00BC4944">
      <w:pPr>
        <w:pStyle w:val="ListParagraph"/>
        <w:rPr>
          <w:rFonts w:ascii="Arial" w:hAnsi="Arial" w:cs="Arial"/>
          <w:noProof/>
        </w:rPr>
      </w:pPr>
      <w:r w:rsidRPr="00BC4944">
        <w:rPr>
          <w:rFonts w:ascii="Arial" w:hAnsi="Arial" w:cs="Arial"/>
          <w:b/>
          <w:noProof/>
        </w:rPr>
        <w:sym w:font="Wingdings" w:char="F0E0"/>
      </w:r>
      <w:r w:rsidR="00CC3BF7" w:rsidRPr="00CC3BF7">
        <w:rPr>
          <w:rFonts w:ascii="Arial" w:hAnsi="Arial" w:cs="Arial"/>
          <w:b/>
          <w:noProof/>
        </w:rPr>
        <w:t>Gender segmentation</w:t>
      </w:r>
      <w:r w:rsidR="00CC3BF7" w:rsidRPr="00CC3BF7">
        <w:rPr>
          <w:rFonts w:ascii="Arial" w:hAnsi="Arial" w:cs="Arial"/>
          <w:noProof/>
        </w:rPr>
        <w:t xml:space="preserve">: devides the market groups based on gender </w:t>
      </w:r>
    </w:p>
    <w:p w14:paraId="07415DEE" w14:textId="77777777" w:rsidR="00CC3BF7" w:rsidRPr="00CC3BF7" w:rsidRDefault="00CC3BF7" w:rsidP="00BC4944">
      <w:pPr>
        <w:pStyle w:val="ListParagraph"/>
        <w:rPr>
          <w:rFonts w:ascii="Arial" w:hAnsi="Arial" w:cs="Arial"/>
          <w:noProof/>
        </w:rPr>
      </w:pPr>
    </w:p>
    <w:p w14:paraId="71BD2D14" w14:textId="3A924A70" w:rsidR="00CC3BF7" w:rsidRPr="00CC3BF7" w:rsidRDefault="00BC4944" w:rsidP="00BC4944">
      <w:pPr>
        <w:pStyle w:val="ListParagraph"/>
        <w:rPr>
          <w:rFonts w:ascii="Arial" w:hAnsi="Arial" w:cs="Arial"/>
          <w:noProof/>
        </w:rPr>
      </w:pPr>
      <w:r w:rsidRPr="00BC4944">
        <w:rPr>
          <w:rFonts w:ascii="Arial" w:hAnsi="Arial" w:cs="Arial"/>
          <w:b/>
          <w:noProof/>
        </w:rPr>
        <w:sym w:font="Wingdings" w:char="F0E0"/>
      </w:r>
      <w:r w:rsidR="00CC3BF7" w:rsidRPr="00CC3BF7">
        <w:rPr>
          <w:rFonts w:ascii="Arial" w:hAnsi="Arial" w:cs="Arial"/>
          <w:b/>
          <w:noProof/>
        </w:rPr>
        <w:t>Income segmentation:</w:t>
      </w:r>
      <w:r w:rsidR="00CC3BF7" w:rsidRPr="00CC3BF7">
        <w:rPr>
          <w:rFonts w:ascii="Arial" w:hAnsi="Arial" w:cs="Arial"/>
          <w:noProof/>
        </w:rPr>
        <w:t xml:space="preserve"> devides the market into different income groups</w:t>
      </w:r>
    </w:p>
    <w:p w14:paraId="2E82F17B" w14:textId="77777777" w:rsidR="00CC3BF7" w:rsidRPr="00CE64C2" w:rsidRDefault="00CC3BF7" w:rsidP="00CC3BF7">
      <w:pPr>
        <w:pStyle w:val="ListParagraph"/>
        <w:rPr>
          <w:rFonts w:ascii="Arial" w:hAnsi="Arial" w:cs="Arial"/>
        </w:rPr>
      </w:pPr>
    </w:p>
    <w:p w14:paraId="2773B90B" w14:textId="43F743FF" w:rsidR="00B02166" w:rsidRPr="00CE64C2" w:rsidRDefault="00B02166" w:rsidP="007359C0">
      <w:pPr>
        <w:pStyle w:val="ListParagraph"/>
        <w:numPr>
          <w:ilvl w:val="0"/>
          <w:numId w:val="1"/>
        </w:numPr>
        <w:rPr>
          <w:rFonts w:ascii="Arial" w:hAnsi="Arial" w:cs="Arial"/>
        </w:rPr>
      </w:pPr>
      <w:r w:rsidRPr="00CE64C2">
        <w:rPr>
          <w:rFonts w:ascii="Arial" w:hAnsi="Arial" w:cs="Arial"/>
          <w:b/>
        </w:rPr>
        <w:t>Psychographic segmentation:</w:t>
      </w:r>
      <w:r w:rsidRPr="00CE64C2">
        <w:rPr>
          <w:rFonts w:ascii="Arial" w:hAnsi="Arial" w:cs="Arial"/>
        </w:rPr>
        <w:t xml:space="preserve"> dividing the market based on social class, lifestyles or personality characteristics. </w:t>
      </w:r>
    </w:p>
    <w:p w14:paraId="0A18421B" w14:textId="70CB653E" w:rsidR="00B02166" w:rsidRDefault="00B02166" w:rsidP="007359C0">
      <w:pPr>
        <w:pStyle w:val="ListParagraph"/>
        <w:numPr>
          <w:ilvl w:val="0"/>
          <w:numId w:val="1"/>
        </w:numPr>
        <w:rPr>
          <w:rFonts w:ascii="Arial" w:hAnsi="Arial" w:cs="Arial"/>
        </w:rPr>
      </w:pPr>
      <w:r w:rsidRPr="00CE64C2">
        <w:rPr>
          <w:rFonts w:ascii="Arial" w:hAnsi="Arial" w:cs="Arial"/>
          <w:b/>
        </w:rPr>
        <w:t>Behavioral Segmentation:</w:t>
      </w:r>
      <w:r w:rsidRPr="00CE64C2">
        <w:rPr>
          <w:rFonts w:ascii="Arial" w:hAnsi="Arial" w:cs="Arial"/>
        </w:rPr>
        <w:t xml:space="preserve"> diving the market based on consumer knowledge, attitudes, uses and responses to a product. </w:t>
      </w:r>
    </w:p>
    <w:p w14:paraId="6F1596E0" w14:textId="77777777" w:rsidR="00BC4944" w:rsidRDefault="00BC4944" w:rsidP="00BC4944">
      <w:pPr>
        <w:pStyle w:val="ListParagraph"/>
        <w:rPr>
          <w:rFonts w:ascii="Arial" w:hAnsi="Arial" w:cs="Arial"/>
          <w:b/>
        </w:rPr>
      </w:pPr>
    </w:p>
    <w:p w14:paraId="2A49F7D4" w14:textId="6036F700" w:rsidR="00BC4944" w:rsidRDefault="00BC4944" w:rsidP="00BC4944">
      <w:pPr>
        <w:pStyle w:val="ListParagraph"/>
        <w:rPr>
          <w:rFonts w:ascii="Arial" w:hAnsi="Arial" w:cs="Arial"/>
        </w:rPr>
      </w:pPr>
      <w:r w:rsidRPr="00BC4944">
        <w:rPr>
          <w:rFonts w:ascii="Arial" w:hAnsi="Arial" w:cs="Arial"/>
          <w:b/>
        </w:rPr>
        <w:sym w:font="Wingdings" w:char="F0E0"/>
      </w:r>
      <w:r>
        <w:rPr>
          <w:rFonts w:ascii="Arial" w:hAnsi="Arial" w:cs="Arial"/>
          <w:b/>
        </w:rPr>
        <w:t xml:space="preserve">Occasion segmentation: </w:t>
      </w:r>
      <w:r>
        <w:rPr>
          <w:rFonts w:ascii="Arial" w:hAnsi="Arial" w:cs="Arial"/>
        </w:rPr>
        <w:t>Divides the market into groups according to occasions when buyers get the idea to buy, actually make their purchase, or use the purchased item</w:t>
      </w:r>
    </w:p>
    <w:p w14:paraId="2DBBAC7B" w14:textId="77777777" w:rsidR="00BC4944" w:rsidRDefault="00BC4944" w:rsidP="00BC4944">
      <w:pPr>
        <w:pStyle w:val="ListParagraph"/>
        <w:rPr>
          <w:rFonts w:ascii="Arial" w:hAnsi="Arial" w:cs="Arial"/>
        </w:rPr>
      </w:pPr>
    </w:p>
    <w:p w14:paraId="610342B3" w14:textId="736944E1" w:rsidR="00BC4944" w:rsidRDefault="00BC4944" w:rsidP="00BC4944">
      <w:pPr>
        <w:pStyle w:val="ListParagraph"/>
        <w:rPr>
          <w:rFonts w:ascii="Arial" w:hAnsi="Arial" w:cs="Arial"/>
        </w:rPr>
      </w:pPr>
      <w:r w:rsidRPr="00BC4944">
        <w:rPr>
          <w:rFonts w:ascii="Arial" w:hAnsi="Arial" w:cs="Arial"/>
          <w:b/>
        </w:rPr>
        <w:sym w:font="Wingdings" w:char="F0E0"/>
      </w:r>
      <w:r>
        <w:rPr>
          <w:rFonts w:ascii="Arial" w:hAnsi="Arial" w:cs="Arial"/>
          <w:b/>
        </w:rPr>
        <w:t>Benefit segmentation:</w:t>
      </w:r>
      <w:r>
        <w:rPr>
          <w:rFonts w:ascii="Arial" w:hAnsi="Arial" w:cs="Arial"/>
        </w:rPr>
        <w:t xml:space="preserve"> divides the market into groups according to the different benefits that consumers seek from the product </w:t>
      </w:r>
    </w:p>
    <w:p w14:paraId="561AC240" w14:textId="77777777" w:rsidR="00BC4944" w:rsidRDefault="00BC4944" w:rsidP="00BC4944">
      <w:pPr>
        <w:pStyle w:val="ListParagraph"/>
        <w:rPr>
          <w:rFonts w:ascii="Arial" w:hAnsi="Arial" w:cs="Arial"/>
        </w:rPr>
      </w:pPr>
    </w:p>
    <w:p w14:paraId="60EEE663" w14:textId="23263F72" w:rsidR="00BC4944" w:rsidRDefault="00BC4944" w:rsidP="00BC4944">
      <w:pPr>
        <w:pStyle w:val="ListParagraph"/>
        <w:rPr>
          <w:rFonts w:ascii="Arial" w:hAnsi="Arial" w:cs="Arial"/>
        </w:rPr>
      </w:pPr>
      <w:r w:rsidRPr="00BC4944">
        <w:rPr>
          <w:rFonts w:ascii="Arial" w:hAnsi="Arial" w:cs="Arial"/>
          <w:b/>
        </w:rPr>
        <w:sym w:font="Wingdings" w:char="F0E0"/>
      </w:r>
      <w:r>
        <w:rPr>
          <w:rFonts w:ascii="Arial" w:hAnsi="Arial" w:cs="Arial"/>
          <w:b/>
        </w:rPr>
        <w:t>User status</w:t>
      </w:r>
      <w:r>
        <w:rPr>
          <w:rFonts w:ascii="Arial" w:hAnsi="Arial" w:cs="Arial"/>
        </w:rPr>
        <w:t xml:space="preserve">: segments that market into nonusers, exusers, potential users, first time users, and regular users of product </w:t>
      </w:r>
    </w:p>
    <w:p w14:paraId="1F4A35D6" w14:textId="77777777" w:rsidR="00BC4944" w:rsidRDefault="00BC4944" w:rsidP="00BC4944">
      <w:pPr>
        <w:pStyle w:val="ListParagraph"/>
        <w:rPr>
          <w:rFonts w:ascii="Arial" w:hAnsi="Arial" w:cs="Arial"/>
        </w:rPr>
      </w:pPr>
    </w:p>
    <w:p w14:paraId="7D00198C" w14:textId="5D13AE3B" w:rsidR="00BC4944" w:rsidRDefault="00BC4944" w:rsidP="00BC4944">
      <w:pPr>
        <w:pStyle w:val="ListParagraph"/>
        <w:rPr>
          <w:rFonts w:ascii="Arial" w:hAnsi="Arial" w:cs="Arial"/>
        </w:rPr>
      </w:pPr>
      <w:r w:rsidRPr="00BC4944">
        <w:rPr>
          <w:rFonts w:ascii="Arial" w:hAnsi="Arial" w:cs="Arial"/>
          <w:b/>
        </w:rPr>
        <w:sym w:font="Wingdings" w:char="F0E0"/>
      </w:r>
      <w:r>
        <w:rPr>
          <w:rFonts w:ascii="Arial" w:hAnsi="Arial" w:cs="Arial"/>
          <w:b/>
        </w:rPr>
        <w:t xml:space="preserve">Usage rate: </w:t>
      </w:r>
      <w:r>
        <w:rPr>
          <w:rFonts w:ascii="Arial" w:hAnsi="Arial" w:cs="Arial"/>
        </w:rPr>
        <w:t xml:space="preserve">divides the market into light, medium, and heavy product users </w:t>
      </w:r>
    </w:p>
    <w:p w14:paraId="5E2F7EA2" w14:textId="77777777" w:rsidR="00BC4944" w:rsidRDefault="00BC4944" w:rsidP="00BC4944">
      <w:pPr>
        <w:pStyle w:val="ListParagraph"/>
        <w:rPr>
          <w:rFonts w:ascii="Arial" w:hAnsi="Arial" w:cs="Arial"/>
        </w:rPr>
      </w:pPr>
    </w:p>
    <w:p w14:paraId="00F2F79F" w14:textId="4F351A01" w:rsidR="00BC4944" w:rsidRDefault="00BC4944" w:rsidP="00BC4944">
      <w:pPr>
        <w:pStyle w:val="ListParagraph"/>
        <w:rPr>
          <w:rFonts w:ascii="Arial" w:hAnsi="Arial" w:cs="Arial"/>
        </w:rPr>
      </w:pPr>
      <w:r w:rsidRPr="00BC4944">
        <w:rPr>
          <w:rFonts w:ascii="Arial" w:hAnsi="Arial" w:cs="Arial"/>
          <w:b/>
        </w:rPr>
        <w:sym w:font="Wingdings" w:char="F0E0"/>
      </w:r>
      <w:r>
        <w:rPr>
          <w:rFonts w:ascii="Arial" w:hAnsi="Arial" w:cs="Arial"/>
          <w:b/>
        </w:rPr>
        <w:t xml:space="preserve">Loyalty status: </w:t>
      </w:r>
      <w:r>
        <w:rPr>
          <w:rFonts w:ascii="Arial" w:hAnsi="Arial" w:cs="Arial"/>
        </w:rPr>
        <w:t xml:space="preserve">divides the market by consumer loyalty </w:t>
      </w:r>
    </w:p>
    <w:p w14:paraId="53E7D30D" w14:textId="77777777" w:rsidR="00BC4944" w:rsidRDefault="00BC4944" w:rsidP="00BC4944">
      <w:pPr>
        <w:pStyle w:val="ListParagraph"/>
        <w:rPr>
          <w:rFonts w:ascii="Arial" w:hAnsi="Arial" w:cs="Arial"/>
        </w:rPr>
      </w:pPr>
    </w:p>
    <w:p w14:paraId="7F9889E3" w14:textId="2408B98F" w:rsidR="00BC4944" w:rsidRDefault="00BC4944" w:rsidP="00BC4944">
      <w:pPr>
        <w:pStyle w:val="ListParagraph"/>
        <w:rPr>
          <w:rFonts w:ascii="Arial" w:hAnsi="Arial" w:cs="Arial"/>
        </w:rPr>
      </w:pPr>
      <w:r w:rsidRPr="00BC4944">
        <w:rPr>
          <w:rFonts w:ascii="Arial" w:hAnsi="Arial" w:cs="Arial"/>
        </w:rPr>
        <w:sym w:font="Wingdings" w:char="F0E0"/>
      </w:r>
      <w:r>
        <w:rPr>
          <w:rFonts w:ascii="Arial" w:hAnsi="Arial" w:cs="Arial"/>
          <w:b/>
        </w:rPr>
        <w:t>Multiple segmentation:</w:t>
      </w:r>
      <w:r>
        <w:rPr>
          <w:rFonts w:ascii="Arial" w:hAnsi="Arial" w:cs="Arial"/>
        </w:rPr>
        <w:t xml:space="preserve"> used to identify smaller, better-defined target groups </w:t>
      </w:r>
    </w:p>
    <w:p w14:paraId="0D4B7D0B" w14:textId="77777777" w:rsidR="00BC4944" w:rsidRDefault="00BC4944" w:rsidP="00BC4944">
      <w:pPr>
        <w:pStyle w:val="ListParagraph"/>
        <w:rPr>
          <w:rFonts w:ascii="Arial" w:hAnsi="Arial" w:cs="Arial"/>
        </w:rPr>
      </w:pPr>
    </w:p>
    <w:p w14:paraId="7DC37402" w14:textId="08B8DF78" w:rsidR="00BC4944" w:rsidRPr="00BC4944" w:rsidRDefault="00BC4944" w:rsidP="00BC4944">
      <w:pPr>
        <w:pStyle w:val="ListParagraph"/>
        <w:rPr>
          <w:rFonts w:ascii="Arial" w:hAnsi="Arial" w:cs="Arial"/>
          <w:b/>
        </w:rPr>
      </w:pPr>
      <w:r w:rsidRPr="00BC4944">
        <w:rPr>
          <w:rFonts w:ascii="Arial" w:hAnsi="Arial" w:cs="Arial"/>
        </w:rPr>
        <w:sym w:font="Wingdings" w:char="F0E0"/>
      </w:r>
      <w:r>
        <w:rPr>
          <w:rFonts w:ascii="Arial" w:hAnsi="Arial" w:cs="Arial"/>
          <w:b/>
        </w:rPr>
        <w:t xml:space="preserve">Geodemographic segmentation: </w:t>
      </w:r>
      <w:r>
        <w:rPr>
          <w:rFonts w:ascii="Arial" w:hAnsi="Arial" w:cs="Arial"/>
        </w:rPr>
        <w:t xml:space="preserve">example of multivariable segmentation that divides groups into consumer lifestyle patterns </w:t>
      </w:r>
      <w:r>
        <w:rPr>
          <w:rFonts w:ascii="Arial" w:hAnsi="Arial" w:cs="Arial"/>
          <w:b/>
        </w:rPr>
        <w:t xml:space="preserve"> </w:t>
      </w:r>
    </w:p>
    <w:p w14:paraId="541A780C" w14:textId="77777777" w:rsidR="00CC3BF7" w:rsidRDefault="00CC3BF7" w:rsidP="00B02166">
      <w:pPr>
        <w:rPr>
          <w:rFonts w:ascii="Arial" w:hAnsi="Arial" w:cs="Arial"/>
          <w:noProof/>
        </w:rPr>
      </w:pPr>
    </w:p>
    <w:p w14:paraId="3761BA6D" w14:textId="2F19C5C8" w:rsidR="00BC4944" w:rsidRDefault="00BC4944" w:rsidP="00B02166">
      <w:pPr>
        <w:rPr>
          <w:rFonts w:ascii="Arial" w:hAnsi="Arial" w:cs="Arial"/>
          <w:noProof/>
        </w:rPr>
      </w:pPr>
      <w:r>
        <w:rPr>
          <w:rFonts w:ascii="Arial" w:hAnsi="Arial" w:cs="Arial"/>
          <w:b/>
          <w:noProof/>
        </w:rPr>
        <w:t xml:space="preserve">Intermarket(cross market) segmentation: </w:t>
      </w:r>
      <w:r>
        <w:rPr>
          <w:rFonts w:ascii="Arial" w:hAnsi="Arial" w:cs="Arial"/>
          <w:noProof/>
        </w:rPr>
        <w:t xml:space="preserve">divides consumers into groups with similar needs and buying behaviours even though they are located in different contries </w:t>
      </w:r>
    </w:p>
    <w:p w14:paraId="0AC544A1" w14:textId="77777777" w:rsidR="00BC4944" w:rsidRDefault="00BC4944" w:rsidP="00B02166">
      <w:pPr>
        <w:rPr>
          <w:rFonts w:ascii="Arial" w:hAnsi="Arial" w:cs="Arial"/>
          <w:noProof/>
        </w:rPr>
      </w:pPr>
    </w:p>
    <w:p w14:paraId="393DF69E" w14:textId="77777777" w:rsidR="00BC4944" w:rsidRDefault="00BC4944" w:rsidP="00B02166">
      <w:pPr>
        <w:rPr>
          <w:rFonts w:ascii="Arial" w:hAnsi="Arial" w:cs="Arial"/>
          <w:noProof/>
        </w:rPr>
      </w:pPr>
      <w:r w:rsidRPr="00BC4944">
        <w:rPr>
          <w:rFonts w:ascii="Arial" w:hAnsi="Arial" w:cs="Arial"/>
          <w:i/>
          <w:noProof/>
          <w:u w:val="single"/>
        </w:rPr>
        <w:t>NOTE:</w:t>
      </w:r>
      <w:r>
        <w:rPr>
          <w:rFonts w:ascii="Arial" w:hAnsi="Arial" w:cs="Arial"/>
          <w:noProof/>
        </w:rPr>
        <w:t xml:space="preserve"> in order to be useful, market segments must be measurable,accessible, substantial, differential and actionable</w:t>
      </w:r>
    </w:p>
    <w:p w14:paraId="1EBA3A8C" w14:textId="5DB4210E" w:rsidR="00BC4944" w:rsidRPr="00BC4944" w:rsidRDefault="00BC4944" w:rsidP="007359C0">
      <w:pPr>
        <w:pStyle w:val="ListParagraph"/>
        <w:numPr>
          <w:ilvl w:val="0"/>
          <w:numId w:val="12"/>
        </w:numPr>
        <w:rPr>
          <w:rFonts w:ascii="Arial" w:hAnsi="Arial" w:cs="Arial"/>
          <w:noProof/>
        </w:rPr>
      </w:pPr>
      <w:r w:rsidRPr="00BC4944">
        <w:rPr>
          <w:rFonts w:ascii="Arial" w:hAnsi="Arial" w:cs="Arial"/>
          <w:noProof/>
        </w:rPr>
        <w:t>Measurable: size, purchasing power, and profiles of segments can be measured</w:t>
      </w:r>
    </w:p>
    <w:p w14:paraId="700AFF19" w14:textId="77777777" w:rsidR="00BC4944" w:rsidRDefault="00BC4944" w:rsidP="007359C0">
      <w:pPr>
        <w:pStyle w:val="ListParagraph"/>
        <w:numPr>
          <w:ilvl w:val="0"/>
          <w:numId w:val="12"/>
        </w:numPr>
        <w:rPr>
          <w:rFonts w:ascii="Arial" w:hAnsi="Arial" w:cs="Arial"/>
          <w:noProof/>
        </w:rPr>
      </w:pPr>
      <w:r>
        <w:rPr>
          <w:rFonts w:ascii="Arial" w:hAnsi="Arial" w:cs="Arial"/>
          <w:noProof/>
        </w:rPr>
        <w:t>Accessible: the market segments can be effectively reached and served</w:t>
      </w:r>
    </w:p>
    <w:p w14:paraId="3F4E1900" w14:textId="77777777" w:rsidR="00BC4944" w:rsidRDefault="00BC4944" w:rsidP="007359C0">
      <w:pPr>
        <w:pStyle w:val="ListParagraph"/>
        <w:numPr>
          <w:ilvl w:val="0"/>
          <w:numId w:val="12"/>
        </w:numPr>
        <w:rPr>
          <w:rFonts w:ascii="Arial" w:hAnsi="Arial" w:cs="Arial"/>
          <w:noProof/>
        </w:rPr>
      </w:pPr>
      <w:r>
        <w:rPr>
          <w:rFonts w:ascii="Arial" w:hAnsi="Arial" w:cs="Arial"/>
          <w:noProof/>
        </w:rPr>
        <w:t>Substantial: the market seems large or profitable enough to serve</w:t>
      </w:r>
    </w:p>
    <w:p w14:paraId="248221B4" w14:textId="77777777" w:rsidR="00BC4944" w:rsidRDefault="00BC4944" w:rsidP="007359C0">
      <w:pPr>
        <w:pStyle w:val="ListParagraph"/>
        <w:numPr>
          <w:ilvl w:val="0"/>
          <w:numId w:val="12"/>
        </w:numPr>
        <w:rPr>
          <w:rFonts w:ascii="Arial" w:hAnsi="Arial" w:cs="Arial"/>
          <w:noProof/>
        </w:rPr>
      </w:pPr>
      <w:r>
        <w:rPr>
          <w:rFonts w:ascii="Arial" w:hAnsi="Arial" w:cs="Arial"/>
          <w:noProof/>
        </w:rPr>
        <w:t xml:space="preserve">Diferentiable: the segments are conceptually distinguishable and responed differently to different marketing mix elements and programs </w:t>
      </w:r>
    </w:p>
    <w:p w14:paraId="4CE68617" w14:textId="17D13380" w:rsidR="00BC4944" w:rsidRPr="00BC4944" w:rsidRDefault="00BC4944" w:rsidP="007359C0">
      <w:pPr>
        <w:pStyle w:val="ListParagraph"/>
        <w:numPr>
          <w:ilvl w:val="0"/>
          <w:numId w:val="12"/>
        </w:numPr>
        <w:rPr>
          <w:rFonts w:ascii="Arial" w:hAnsi="Arial" w:cs="Arial"/>
          <w:noProof/>
        </w:rPr>
      </w:pPr>
      <w:r>
        <w:rPr>
          <w:rFonts w:ascii="Arial" w:hAnsi="Arial" w:cs="Arial"/>
          <w:noProof/>
        </w:rPr>
        <w:t xml:space="preserve">Actionable: effective programs can be designed for attracting and serving the segments </w:t>
      </w:r>
      <w:r w:rsidRPr="00BC4944">
        <w:rPr>
          <w:rFonts w:ascii="Arial" w:hAnsi="Arial" w:cs="Arial"/>
          <w:noProof/>
        </w:rPr>
        <w:t xml:space="preserve"> </w:t>
      </w:r>
    </w:p>
    <w:p w14:paraId="536FC6E8" w14:textId="77777777" w:rsidR="00CC3BF7" w:rsidRDefault="00CC3BF7" w:rsidP="00B02166">
      <w:pPr>
        <w:rPr>
          <w:rFonts w:ascii="Arial" w:hAnsi="Arial" w:cs="Arial"/>
          <w:b/>
        </w:rPr>
      </w:pPr>
    </w:p>
    <w:p w14:paraId="45F80278" w14:textId="710B286B" w:rsidR="00B02166" w:rsidRPr="00CE64C2" w:rsidRDefault="00B02166" w:rsidP="00B02166">
      <w:pPr>
        <w:rPr>
          <w:rFonts w:ascii="Arial" w:hAnsi="Arial" w:cs="Arial"/>
        </w:rPr>
      </w:pPr>
      <w:r w:rsidRPr="00CE64C2">
        <w:rPr>
          <w:rFonts w:ascii="Arial" w:hAnsi="Arial" w:cs="Arial"/>
          <w:b/>
        </w:rPr>
        <w:t>Market Targeting Strategies</w:t>
      </w:r>
    </w:p>
    <w:p w14:paraId="6FA75C9A" w14:textId="39956AD7" w:rsidR="00B064C0" w:rsidRDefault="00B064C0" w:rsidP="00B02166">
      <w:pPr>
        <w:rPr>
          <w:rFonts w:ascii="Arial" w:hAnsi="Arial" w:cs="Arial"/>
        </w:rPr>
      </w:pPr>
    </w:p>
    <w:p w14:paraId="343088EE" w14:textId="765191F3" w:rsidR="00B064C0" w:rsidRDefault="00B064C0" w:rsidP="00B02166">
      <w:pPr>
        <w:rPr>
          <w:rFonts w:ascii="Arial" w:hAnsi="Arial" w:cs="Arial"/>
        </w:rPr>
      </w:pPr>
      <w:r w:rsidRPr="00B064C0">
        <w:rPr>
          <w:rFonts w:ascii="Arial" w:hAnsi="Arial" w:cs="Arial"/>
          <w:b/>
        </w:rPr>
        <w:t>Target market</w:t>
      </w:r>
      <w:r>
        <w:rPr>
          <w:rFonts w:ascii="Arial" w:hAnsi="Arial" w:cs="Arial"/>
        </w:rPr>
        <w:t xml:space="preserve">: consists of a set of buyers who share common needs or characteristics that the company decides to serve </w:t>
      </w:r>
    </w:p>
    <w:p w14:paraId="4501EF99" w14:textId="77777777" w:rsidR="00B064C0" w:rsidRPr="00CE64C2" w:rsidRDefault="00B064C0" w:rsidP="00B02166">
      <w:pPr>
        <w:rPr>
          <w:rFonts w:ascii="Arial" w:hAnsi="Arial" w:cs="Arial"/>
        </w:rPr>
      </w:pPr>
    </w:p>
    <w:p w14:paraId="2A74E446" w14:textId="1877A451" w:rsidR="001B4066" w:rsidRDefault="007013A5" w:rsidP="001B4066">
      <w:pPr>
        <w:rPr>
          <w:rFonts w:ascii="Arial" w:hAnsi="Arial" w:cs="Arial"/>
        </w:rPr>
      </w:pPr>
      <w:r w:rsidRPr="00CE64C2">
        <w:rPr>
          <w:rFonts w:ascii="Arial" w:hAnsi="Arial" w:cs="Arial"/>
        </w:rPr>
        <w:t>-</w:t>
      </w:r>
      <w:r w:rsidR="00B02166" w:rsidRPr="00B064C0">
        <w:rPr>
          <w:rFonts w:ascii="Arial" w:hAnsi="Arial" w:cs="Arial"/>
          <w:b/>
        </w:rPr>
        <w:t>Mass Marketing</w:t>
      </w:r>
      <w:r w:rsidR="00B02166" w:rsidRPr="00CE64C2">
        <w:rPr>
          <w:rFonts w:ascii="Arial" w:hAnsi="Arial" w:cs="Arial"/>
        </w:rPr>
        <w:t xml:space="preserve">: strategy in which a form decides to ignore market segment differences and target </w:t>
      </w:r>
      <w:r w:rsidRPr="00CE64C2">
        <w:rPr>
          <w:rFonts w:ascii="Arial" w:hAnsi="Arial" w:cs="Arial"/>
        </w:rPr>
        <w:t>the whole market with ONE offer</w:t>
      </w:r>
    </w:p>
    <w:p w14:paraId="32592185" w14:textId="77777777" w:rsidR="00B064C0" w:rsidRDefault="00B064C0" w:rsidP="001B4066">
      <w:pPr>
        <w:rPr>
          <w:rFonts w:ascii="Arial" w:hAnsi="Arial" w:cs="Arial"/>
        </w:rPr>
      </w:pPr>
    </w:p>
    <w:p w14:paraId="2067CA1A" w14:textId="43E002C4" w:rsidR="00B064C0" w:rsidRPr="00CE64C2" w:rsidRDefault="00B064C0" w:rsidP="001B4066">
      <w:pPr>
        <w:rPr>
          <w:rFonts w:ascii="Arial" w:hAnsi="Arial" w:cs="Arial"/>
        </w:rPr>
      </w:pPr>
      <w:r>
        <w:rPr>
          <w:rFonts w:ascii="Arial" w:hAnsi="Arial" w:cs="Arial"/>
          <w:b/>
        </w:rPr>
        <w:t>-</w:t>
      </w:r>
      <w:r w:rsidRPr="00B064C0">
        <w:rPr>
          <w:rFonts w:ascii="Arial" w:hAnsi="Arial" w:cs="Arial"/>
          <w:b/>
        </w:rPr>
        <w:t>Undifferentiated mass marketing</w:t>
      </w:r>
      <w:r>
        <w:rPr>
          <w:rFonts w:ascii="Arial" w:hAnsi="Arial" w:cs="Arial"/>
        </w:rPr>
        <w:t xml:space="preserve">: targets the whole market with one offer (focuses on common needs rather than on what is different) </w:t>
      </w:r>
    </w:p>
    <w:p w14:paraId="2A665BDD" w14:textId="77777777" w:rsidR="007013A5" w:rsidRPr="00CE64C2" w:rsidRDefault="007013A5" w:rsidP="001B4066">
      <w:pPr>
        <w:rPr>
          <w:rFonts w:ascii="Arial" w:hAnsi="Arial" w:cs="Arial"/>
        </w:rPr>
      </w:pPr>
    </w:p>
    <w:p w14:paraId="33DEF5F7" w14:textId="5CB94112" w:rsidR="007013A5" w:rsidRPr="00CE64C2" w:rsidRDefault="007013A5" w:rsidP="001B4066">
      <w:pPr>
        <w:rPr>
          <w:rFonts w:ascii="Arial" w:hAnsi="Arial" w:cs="Arial"/>
        </w:rPr>
      </w:pPr>
      <w:r w:rsidRPr="00CE64C2">
        <w:rPr>
          <w:rFonts w:ascii="Arial" w:hAnsi="Arial" w:cs="Arial"/>
        </w:rPr>
        <w:t>-</w:t>
      </w:r>
      <w:r w:rsidRPr="00B064C0">
        <w:rPr>
          <w:rFonts w:ascii="Arial" w:hAnsi="Arial" w:cs="Arial"/>
          <w:b/>
        </w:rPr>
        <w:t>Differentiated (Segmented) marketing</w:t>
      </w:r>
      <w:r w:rsidRPr="00CE64C2">
        <w:rPr>
          <w:rFonts w:ascii="Arial" w:hAnsi="Arial" w:cs="Arial"/>
        </w:rPr>
        <w:t xml:space="preserve">: strategy in which a </w:t>
      </w:r>
      <w:r w:rsidR="00B064C0" w:rsidRPr="00CE64C2">
        <w:rPr>
          <w:rFonts w:ascii="Arial" w:hAnsi="Arial" w:cs="Arial"/>
        </w:rPr>
        <w:t>fir</w:t>
      </w:r>
      <w:r w:rsidR="00B064C0">
        <w:rPr>
          <w:rFonts w:ascii="Arial" w:hAnsi="Arial" w:cs="Arial"/>
        </w:rPr>
        <w:t>m</w:t>
      </w:r>
      <w:r w:rsidRPr="00CE64C2">
        <w:rPr>
          <w:rFonts w:ascii="Arial" w:hAnsi="Arial" w:cs="Arial"/>
        </w:rPr>
        <w:t xml:space="preserve"> decides to target several market segments and designs SEPERATE offers for each.</w:t>
      </w:r>
      <w:r w:rsidR="00B064C0">
        <w:rPr>
          <w:rFonts w:ascii="Arial" w:hAnsi="Arial" w:cs="Arial"/>
        </w:rPr>
        <w:t xml:space="preserve"> (</w:t>
      </w:r>
      <w:proofErr w:type="gramStart"/>
      <w:r w:rsidR="00B064C0">
        <w:rPr>
          <w:rFonts w:ascii="Arial" w:hAnsi="Arial" w:cs="Arial"/>
        </w:rPr>
        <w:t>goal</w:t>
      </w:r>
      <w:proofErr w:type="gramEnd"/>
      <w:r w:rsidR="00B064C0">
        <w:rPr>
          <w:rFonts w:ascii="Arial" w:hAnsi="Arial" w:cs="Arial"/>
        </w:rPr>
        <w:t xml:space="preserve"> is to achieve higher sales and stronger position, more expensive than undifferentiated marketing) </w:t>
      </w:r>
      <w:r w:rsidRPr="00CE64C2">
        <w:rPr>
          <w:rFonts w:ascii="Arial" w:hAnsi="Arial" w:cs="Arial"/>
        </w:rPr>
        <w:br/>
      </w:r>
    </w:p>
    <w:p w14:paraId="6F42E71B" w14:textId="559825F8" w:rsidR="007013A5" w:rsidRPr="00CE64C2" w:rsidRDefault="007013A5" w:rsidP="001B4066">
      <w:pPr>
        <w:rPr>
          <w:rFonts w:ascii="Arial" w:hAnsi="Arial" w:cs="Arial"/>
        </w:rPr>
      </w:pPr>
      <w:r w:rsidRPr="00B064C0">
        <w:rPr>
          <w:rFonts w:ascii="Arial" w:hAnsi="Arial" w:cs="Arial"/>
          <w:b/>
        </w:rPr>
        <w:t>-Concentrated (niche) marketing:</w:t>
      </w:r>
      <w:r w:rsidR="00B064C0">
        <w:rPr>
          <w:rFonts w:ascii="Arial" w:hAnsi="Arial" w:cs="Arial"/>
        </w:rPr>
        <w:t xml:space="preserve"> practice of tailoring products and marketing programs to suit the tastes of specific individuals and local customer groups. (Limited company resources, knowledge of the market, more effective and efficient) </w:t>
      </w:r>
    </w:p>
    <w:p w14:paraId="04170C0A" w14:textId="77777777" w:rsidR="007013A5" w:rsidRPr="00CE64C2" w:rsidRDefault="007013A5" w:rsidP="001B4066">
      <w:pPr>
        <w:rPr>
          <w:rFonts w:ascii="Arial" w:hAnsi="Arial" w:cs="Arial"/>
        </w:rPr>
      </w:pPr>
    </w:p>
    <w:p w14:paraId="2D739C01" w14:textId="1B277D99" w:rsidR="007013A5" w:rsidRPr="00CE64C2" w:rsidRDefault="007013A5" w:rsidP="001B4066">
      <w:pPr>
        <w:rPr>
          <w:rFonts w:ascii="Arial" w:hAnsi="Arial" w:cs="Arial"/>
        </w:rPr>
      </w:pPr>
      <w:r w:rsidRPr="00B064C0">
        <w:rPr>
          <w:rFonts w:ascii="Arial" w:hAnsi="Arial" w:cs="Arial"/>
          <w:b/>
        </w:rPr>
        <w:t xml:space="preserve">-Micromarketing: </w:t>
      </w:r>
      <w:r w:rsidRPr="00CE64C2">
        <w:rPr>
          <w:rFonts w:ascii="Arial" w:hAnsi="Arial" w:cs="Arial"/>
        </w:rPr>
        <w:t xml:space="preserve">product and marketing programs to the needs and wants of -SPECIFIC individuals and local customer segments. </w:t>
      </w:r>
      <w:r w:rsidR="009F21F3" w:rsidRPr="00CE64C2">
        <w:rPr>
          <w:rFonts w:ascii="Arial" w:hAnsi="Arial" w:cs="Arial"/>
        </w:rPr>
        <w:t>(</w:t>
      </w:r>
      <w:r w:rsidR="00B064C0" w:rsidRPr="00CE64C2">
        <w:rPr>
          <w:rFonts w:ascii="Arial" w:hAnsi="Arial" w:cs="Arial"/>
        </w:rPr>
        <w:t>Include</w:t>
      </w:r>
      <w:r w:rsidRPr="00CE64C2">
        <w:rPr>
          <w:rFonts w:ascii="Arial" w:hAnsi="Arial" w:cs="Arial"/>
        </w:rPr>
        <w:t xml:space="preserve"> local and individual marketing</w:t>
      </w:r>
    </w:p>
    <w:p w14:paraId="48F56DD0" w14:textId="77777777" w:rsidR="00B064C0" w:rsidRDefault="00B064C0" w:rsidP="001B4066">
      <w:pPr>
        <w:rPr>
          <w:rFonts w:ascii="Arial" w:hAnsi="Arial" w:cs="Arial"/>
        </w:rPr>
      </w:pPr>
    </w:p>
    <w:p w14:paraId="0A82B2C9" w14:textId="0772954A" w:rsidR="00B064C0" w:rsidRPr="00CE64C2" w:rsidRDefault="00B064C0" w:rsidP="001B4066">
      <w:pPr>
        <w:rPr>
          <w:rFonts w:ascii="Arial" w:hAnsi="Arial" w:cs="Arial"/>
        </w:rPr>
      </w:pPr>
      <w:r w:rsidRPr="00B064C0">
        <w:rPr>
          <w:rFonts w:ascii="Arial" w:hAnsi="Arial" w:cs="Arial"/>
          <w:b/>
        </w:rPr>
        <w:t>-Local marketing</w:t>
      </w:r>
      <w:r>
        <w:rPr>
          <w:rFonts w:ascii="Arial" w:hAnsi="Arial" w:cs="Arial"/>
        </w:rPr>
        <w:t>: involves tailoring brands and promotion to the needs and wants of local customer groups</w:t>
      </w:r>
      <w:r w:rsidR="001B2E61">
        <w:rPr>
          <w:rFonts w:ascii="Arial" w:hAnsi="Arial" w:cs="Arial"/>
        </w:rPr>
        <w:t xml:space="preserve"> </w:t>
      </w:r>
      <w:r>
        <w:rPr>
          <w:rFonts w:ascii="Arial" w:hAnsi="Arial" w:cs="Arial"/>
        </w:rPr>
        <w:t xml:space="preserve">(cities, </w:t>
      </w:r>
      <w:r w:rsidR="001B2E61">
        <w:rPr>
          <w:rFonts w:ascii="Arial" w:hAnsi="Arial" w:cs="Arial"/>
        </w:rPr>
        <w:t>neighborhoods</w:t>
      </w:r>
      <w:r>
        <w:rPr>
          <w:rFonts w:ascii="Arial" w:hAnsi="Arial" w:cs="Arial"/>
        </w:rPr>
        <w:t xml:space="preserve">, stores) </w:t>
      </w:r>
    </w:p>
    <w:p w14:paraId="61FE7901" w14:textId="77777777" w:rsidR="00B064C0" w:rsidRDefault="00B064C0" w:rsidP="001B4066">
      <w:pPr>
        <w:rPr>
          <w:rFonts w:ascii="Arial" w:hAnsi="Arial" w:cs="Arial"/>
          <w:b/>
        </w:rPr>
      </w:pPr>
    </w:p>
    <w:p w14:paraId="7A7502C3" w14:textId="2F52F701" w:rsidR="00B064C0" w:rsidRPr="00B064C0" w:rsidRDefault="00B064C0" w:rsidP="001B4066">
      <w:pPr>
        <w:rPr>
          <w:rFonts w:ascii="Arial" w:hAnsi="Arial" w:cs="Arial"/>
        </w:rPr>
      </w:pPr>
      <w:r>
        <w:rPr>
          <w:rFonts w:ascii="Arial" w:hAnsi="Arial" w:cs="Arial"/>
          <w:b/>
        </w:rPr>
        <w:t>-Individual marketing:</w:t>
      </w:r>
      <w:r>
        <w:rPr>
          <w:rFonts w:ascii="Arial" w:hAnsi="Arial" w:cs="Arial"/>
        </w:rPr>
        <w:t xml:space="preserve"> involves tailoring products and marketing programs to the needs and preferences of individual customers (known as one-to-one marketing, mass customization, markets of one marketing) </w:t>
      </w:r>
    </w:p>
    <w:p w14:paraId="1CDA9CEF" w14:textId="77777777" w:rsidR="00B064C0" w:rsidRDefault="00B064C0" w:rsidP="001B4066">
      <w:pPr>
        <w:rPr>
          <w:rFonts w:ascii="Arial" w:hAnsi="Arial" w:cs="Arial"/>
          <w:b/>
        </w:rPr>
      </w:pPr>
    </w:p>
    <w:p w14:paraId="2A8E51ED" w14:textId="5601359C" w:rsidR="00B064C0" w:rsidRPr="00B064C0" w:rsidRDefault="00B064C0" w:rsidP="001B4066">
      <w:pPr>
        <w:rPr>
          <w:rFonts w:ascii="Arial" w:hAnsi="Arial" w:cs="Arial"/>
        </w:rPr>
      </w:pPr>
      <w:r w:rsidRPr="00B064C0">
        <w:rPr>
          <w:rFonts w:ascii="Arial" w:hAnsi="Arial" w:cs="Arial"/>
          <w:i/>
          <w:u w:val="single"/>
        </w:rPr>
        <w:t>Note:</w:t>
      </w:r>
      <w:r>
        <w:rPr>
          <w:rFonts w:ascii="Arial" w:hAnsi="Arial" w:cs="Arial"/>
        </w:rPr>
        <w:t xml:space="preserve"> to choose a target market, it depends on company resources, product variability, product life-cycle stage, market variability, </w:t>
      </w:r>
      <w:r w:rsidR="001B2E61">
        <w:rPr>
          <w:rFonts w:ascii="Arial" w:hAnsi="Arial" w:cs="Arial"/>
        </w:rPr>
        <w:t>and competitor’s</w:t>
      </w:r>
      <w:r>
        <w:rPr>
          <w:rFonts w:ascii="Arial" w:hAnsi="Arial" w:cs="Arial"/>
        </w:rPr>
        <w:t xml:space="preserve"> marketing strategies </w:t>
      </w:r>
    </w:p>
    <w:p w14:paraId="09C33FD0" w14:textId="77777777" w:rsidR="00B064C0" w:rsidRPr="008A368A" w:rsidRDefault="00B064C0" w:rsidP="001B4066">
      <w:pPr>
        <w:rPr>
          <w:rFonts w:ascii="Arial" w:hAnsi="Arial" w:cs="Arial"/>
        </w:rPr>
      </w:pPr>
    </w:p>
    <w:p w14:paraId="2273D0E0" w14:textId="51C9FF53" w:rsidR="00B064C0" w:rsidRPr="008A368A" w:rsidRDefault="008A368A" w:rsidP="001B4066">
      <w:pPr>
        <w:rPr>
          <w:rFonts w:ascii="Arial" w:hAnsi="Arial" w:cs="Arial"/>
        </w:rPr>
      </w:pPr>
      <w:r>
        <w:rPr>
          <w:rFonts w:ascii="Arial" w:hAnsi="Arial" w:cs="Arial"/>
          <w:b/>
        </w:rPr>
        <w:t xml:space="preserve">Product position: </w:t>
      </w:r>
      <w:r>
        <w:rPr>
          <w:rFonts w:ascii="Arial" w:hAnsi="Arial" w:cs="Arial"/>
        </w:rPr>
        <w:t xml:space="preserve">is the way the product is defined by consumers on important attributes, the place the product occupies in consumer’s minds relative to competing products (perceptions, impressions, feelings) </w:t>
      </w:r>
    </w:p>
    <w:p w14:paraId="5020F1B3" w14:textId="77777777" w:rsidR="00B064C0" w:rsidRDefault="00B064C0" w:rsidP="001B4066">
      <w:pPr>
        <w:rPr>
          <w:rFonts w:ascii="Arial" w:hAnsi="Arial" w:cs="Arial"/>
          <w:b/>
        </w:rPr>
      </w:pPr>
    </w:p>
    <w:p w14:paraId="4D54EFD7" w14:textId="666FDE26" w:rsidR="008A368A" w:rsidRPr="008A368A" w:rsidRDefault="008A368A" w:rsidP="001B4066">
      <w:pPr>
        <w:rPr>
          <w:rFonts w:ascii="Arial" w:hAnsi="Arial" w:cs="Arial"/>
        </w:rPr>
      </w:pPr>
      <w:r>
        <w:rPr>
          <w:rFonts w:ascii="Arial" w:hAnsi="Arial" w:cs="Arial"/>
          <w:b/>
        </w:rPr>
        <w:t xml:space="preserve">Perceptual positioning maps: </w:t>
      </w:r>
      <w:r>
        <w:rPr>
          <w:rFonts w:ascii="Arial" w:hAnsi="Arial" w:cs="Arial"/>
        </w:rPr>
        <w:t xml:space="preserve">show consumers perceptions of their brands, versus competing products on important buying dimensions </w:t>
      </w:r>
    </w:p>
    <w:p w14:paraId="1AE52F14" w14:textId="77777777" w:rsidR="00B064C0" w:rsidRDefault="00B064C0" w:rsidP="001B4066">
      <w:pPr>
        <w:rPr>
          <w:rFonts w:ascii="Arial" w:hAnsi="Arial" w:cs="Arial"/>
          <w:b/>
        </w:rPr>
      </w:pPr>
    </w:p>
    <w:p w14:paraId="6CAA3444" w14:textId="24D7D2AD" w:rsidR="008A368A" w:rsidRPr="008A368A" w:rsidRDefault="008A368A" w:rsidP="001B4066">
      <w:pPr>
        <w:rPr>
          <w:rFonts w:ascii="Arial" w:hAnsi="Arial" w:cs="Arial"/>
        </w:rPr>
      </w:pPr>
      <w:r>
        <w:rPr>
          <w:rFonts w:ascii="Arial" w:hAnsi="Arial" w:cs="Arial"/>
          <w:b/>
        </w:rPr>
        <w:t xml:space="preserve">Competitive advantage: </w:t>
      </w:r>
      <w:r>
        <w:rPr>
          <w:rFonts w:ascii="Arial" w:hAnsi="Arial" w:cs="Arial"/>
        </w:rPr>
        <w:t xml:space="preserve">advantage over competitors gained by offering great customer value, either through lower prices or by providing more benefits that justify higher prices </w:t>
      </w:r>
    </w:p>
    <w:p w14:paraId="654BDDF1" w14:textId="5B311C45" w:rsidR="00B064C0" w:rsidRDefault="00B926A3" w:rsidP="001B4066">
      <w:pPr>
        <w:rPr>
          <w:rFonts w:ascii="Arial" w:hAnsi="Arial" w:cs="Arial"/>
        </w:rPr>
      </w:pPr>
      <w:r w:rsidRPr="00B926A3">
        <w:rPr>
          <w:rFonts w:ascii="Arial" w:hAnsi="Arial" w:cs="Arial"/>
          <w:u w:val="single"/>
        </w:rPr>
        <w:sym w:font="Wingdings" w:char="F0E0"/>
      </w:r>
      <w:r w:rsidRPr="00B926A3">
        <w:rPr>
          <w:rFonts w:ascii="Arial" w:hAnsi="Arial" w:cs="Arial"/>
          <w:u w:val="single"/>
        </w:rPr>
        <w:t>Product differentiation</w:t>
      </w:r>
      <w:r>
        <w:rPr>
          <w:rFonts w:ascii="Arial" w:hAnsi="Arial" w:cs="Arial"/>
        </w:rPr>
        <w:t>: on features, performances, or style and design</w:t>
      </w:r>
    </w:p>
    <w:p w14:paraId="5AA489EE" w14:textId="06167B2E" w:rsidR="00B926A3" w:rsidRDefault="00B926A3" w:rsidP="001B4066">
      <w:pPr>
        <w:rPr>
          <w:rFonts w:ascii="Arial" w:hAnsi="Arial" w:cs="Arial"/>
        </w:rPr>
      </w:pPr>
      <w:r w:rsidRPr="00B926A3">
        <w:rPr>
          <w:rFonts w:ascii="Arial" w:hAnsi="Arial" w:cs="Arial"/>
          <w:u w:val="single"/>
        </w:rPr>
        <w:sym w:font="Wingdings" w:char="F0E0"/>
      </w:r>
      <w:r w:rsidRPr="00B926A3">
        <w:rPr>
          <w:rFonts w:ascii="Arial" w:hAnsi="Arial" w:cs="Arial"/>
          <w:u w:val="single"/>
        </w:rPr>
        <w:t>Service differentiation:</w:t>
      </w:r>
      <w:r>
        <w:rPr>
          <w:rFonts w:ascii="Arial" w:hAnsi="Arial" w:cs="Arial"/>
        </w:rPr>
        <w:t xml:space="preserve"> speedy, convenient, careful delivery</w:t>
      </w:r>
    </w:p>
    <w:p w14:paraId="23BF1114" w14:textId="30D68714" w:rsidR="00B926A3" w:rsidRDefault="00B926A3" w:rsidP="001B4066">
      <w:pPr>
        <w:rPr>
          <w:rFonts w:ascii="Arial" w:hAnsi="Arial" w:cs="Arial"/>
        </w:rPr>
      </w:pPr>
      <w:r w:rsidRPr="00B926A3">
        <w:rPr>
          <w:rFonts w:ascii="Arial" w:hAnsi="Arial" w:cs="Arial"/>
        </w:rPr>
        <w:sym w:font="Wingdings" w:char="F0E0"/>
      </w:r>
      <w:r w:rsidRPr="00B926A3">
        <w:rPr>
          <w:rFonts w:ascii="Arial" w:hAnsi="Arial" w:cs="Arial"/>
          <w:u w:val="single"/>
        </w:rPr>
        <w:t>Channel differentiation</w:t>
      </w:r>
      <w:r>
        <w:rPr>
          <w:rFonts w:ascii="Arial" w:hAnsi="Arial" w:cs="Arial"/>
        </w:rPr>
        <w:t>: design their channel’s coverage, expertise and performance</w:t>
      </w:r>
    </w:p>
    <w:p w14:paraId="74962032" w14:textId="72DF659C" w:rsidR="00B926A3" w:rsidRDefault="00B926A3" w:rsidP="001B4066">
      <w:pPr>
        <w:rPr>
          <w:rFonts w:ascii="Arial" w:hAnsi="Arial" w:cs="Arial"/>
        </w:rPr>
      </w:pPr>
      <w:r w:rsidRPr="00B926A3">
        <w:rPr>
          <w:rFonts w:ascii="Arial" w:hAnsi="Arial" w:cs="Arial"/>
          <w:u w:val="single"/>
        </w:rPr>
        <w:sym w:font="Wingdings" w:char="F0E0"/>
      </w:r>
      <w:r w:rsidRPr="00B926A3">
        <w:rPr>
          <w:rFonts w:ascii="Arial" w:hAnsi="Arial" w:cs="Arial"/>
          <w:u w:val="single"/>
        </w:rPr>
        <w:t>People differentiation</w:t>
      </w:r>
      <w:r>
        <w:rPr>
          <w:rFonts w:ascii="Arial" w:hAnsi="Arial" w:cs="Arial"/>
        </w:rPr>
        <w:t>: hiring and training people better</w:t>
      </w:r>
    </w:p>
    <w:p w14:paraId="30D7D38A" w14:textId="5E723B70" w:rsidR="00B926A3" w:rsidRDefault="00B926A3" w:rsidP="001B4066">
      <w:pPr>
        <w:rPr>
          <w:rFonts w:ascii="Arial" w:hAnsi="Arial" w:cs="Arial"/>
        </w:rPr>
      </w:pPr>
      <w:r w:rsidRPr="00B926A3">
        <w:rPr>
          <w:rFonts w:ascii="Arial" w:hAnsi="Arial" w:cs="Arial"/>
          <w:u w:val="single"/>
        </w:rPr>
        <w:sym w:font="Wingdings" w:char="F0E0"/>
      </w:r>
      <w:r w:rsidRPr="00B926A3">
        <w:rPr>
          <w:rFonts w:ascii="Arial" w:hAnsi="Arial" w:cs="Arial"/>
          <w:u w:val="single"/>
        </w:rPr>
        <w:t>Image differentiation:</w:t>
      </w:r>
      <w:r>
        <w:rPr>
          <w:rFonts w:ascii="Arial" w:hAnsi="Arial" w:cs="Arial"/>
        </w:rPr>
        <w:t xml:space="preserve"> strong, distinctive image conveying the product’s distinctive benefits and positioning </w:t>
      </w:r>
    </w:p>
    <w:p w14:paraId="0F59B68E" w14:textId="77777777" w:rsidR="007013A5" w:rsidRDefault="007013A5" w:rsidP="001B4066">
      <w:pPr>
        <w:rPr>
          <w:rFonts w:ascii="Arial" w:hAnsi="Arial" w:cs="Arial"/>
          <w:b/>
        </w:rPr>
      </w:pPr>
    </w:p>
    <w:p w14:paraId="5F5F2528" w14:textId="3E48E0BD" w:rsidR="00B926A3" w:rsidRPr="00CE64C2" w:rsidRDefault="00B926A3" w:rsidP="001B4066">
      <w:pPr>
        <w:rPr>
          <w:rFonts w:ascii="Arial" w:hAnsi="Arial" w:cs="Arial"/>
        </w:rPr>
      </w:pPr>
      <w:r>
        <w:rPr>
          <w:rFonts w:ascii="Arial" w:hAnsi="Arial" w:cs="Arial"/>
          <w:b/>
        </w:rPr>
        <w:t xml:space="preserve">Choosing the right competitive advantage </w:t>
      </w:r>
    </w:p>
    <w:p w14:paraId="2F1019F4" w14:textId="002D03D6" w:rsidR="00CE64C2" w:rsidRPr="00B926A3" w:rsidRDefault="00B926A3" w:rsidP="007359C0">
      <w:pPr>
        <w:pStyle w:val="ListParagraph"/>
        <w:numPr>
          <w:ilvl w:val="0"/>
          <w:numId w:val="13"/>
        </w:numPr>
        <w:rPr>
          <w:rFonts w:ascii="Arial" w:hAnsi="Arial" w:cs="Arial"/>
        </w:rPr>
      </w:pPr>
      <w:r w:rsidRPr="00B926A3">
        <w:rPr>
          <w:rFonts w:ascii="Arial" w:hAnsi="Arial" w:cs="Arial"/>
        </w:rPr>
        <w:t>IMPORTANT: difference delivers a highly valued benefit to target buyers</w:t>
      </w:r>
    </w:p>
    <w:p w14:paraId="6ABED5F6" w14:textId="12275BB1" w:rsidR="00B926A3" w:rsidRDefault="00B926A3" w:rsidP="007359C0">
      <w:pPr>
        <w:pStyle w:val="ListParagraph"/>
        <w:numPr>
          <w:ilvl w:val="0"/>
          <w:numId w:val="13"/>
        </w:numPr>
        <w:rPr>
          <w:rFonts w:ascii="Arial" w:hAnsi="Arial" w:cs="Arial"/>
        </w:rPr>
      </w:pPr>
      <w:r>
        <w:rPr>
          <w:rFonts w:ascii="Arial" w:hAnsi="Arial" w:cs="Arial"/>
        </w:rPr>
        <w:t xml:space="preserve">DISTINCTIVE: competitors do not offer the difference, or the company can offer it in a more distinctive way </w:t>
      </w:r>
    </w:p>
    <w:p w14:paraId="38BBA7F6" w14:textId="7EDECCFF" w:rsidR="00B926A3" w:rsidRDefault="00B926A3" w:rsidP="007359C0">
      <w:pPr>
        <w:pStyle w:val="ListParagraph"/>
        <w:numPr>
          <w:ilvl w:val="0"/>
          <w:numId w:val="13"/>
        </w:numPr>
        <w:rPr>
          <w:rFonts w:ascii="Arial" w:hAnsi="Arial" w:cs="Arial"/>
        </w:rPr>
      </w:pPr>
      <w:r>
        <w:rPr>
          <w:rFonts w:ascii="Arial" w:hAnsi="Arial" w:cs="Arial"/>
        </w:rPr>
        <w:t>SUPERIOR: difference is superior to other ways that customers might obtain the same benefit</w:t>
      </w:r>
    </w:p>
    <w:p w14:paraId="0AF5482E" w14:textId="63759DF0" w:rsidR="00B926A3" w:rsidRDefault="00B926A3" w:rsidP="007359C0">
      <w:pPr>
        <w:pStyle w:val="ListParagraph"/>
        <w:numPr>
          <w:ilvl w:val="0"/>
          <w:numId w:val="13"/>
        </w:numPr>
        <w:rPr>
          <w:rFonts w:ascii="Arial" w:hAnsi="Arial" w:cs="Arial"/>
        </w:rPr>
      </w:pPr>
      <w:r>
        <w:rPr>
          <w:rFonts w:ascii="Arial" w:hAnsi="Arial" w:cs="Arial"/>
        </w:rPr>
        <w:t>COMMUNICABLE: difference is communicable and visible to buyers</w:t>
      </w:r>
    </w:p>
    <w:p w14:paraId="446B4CFF" w14:textId="4D38CBE0" w:rsidR="00B926A3" w:rsidRDefault="00B926A3" w:rsidP="007359C0">
      <w:pPr>
        <w:pStyle w:val="ListParagraph"/>
        <w:numPr>
          <w:ilvl w:val="0"/>
          <w:numId w:val="13"/>
        </w:numPr>
        <w:rPr>
          <w:rFonts w:ascii="Arial" w:hAnsi="Arial" w:cs="Arial"/>
        </w:rPr>
      </w:pPr>
      <w:r>
        <w:rPr>
          <w:rFonts w:ascii="Arial" w:hAnsi="Arial" w:cs="Arial"/>
        </w:rPr>
        <w:t xml:space="preserve">PREEMPTIVE: competitors cannot easily copy the difference </w:t>
      </w:r>
    </w:p>
    <w:p w14:paraId="3238EF15" w14:textId="0BBDC3F4" w:rsidR="00B926A3" w:rsidRDefault="00E77A0E" w:rsidP="007359C0">
      <w:pPr>
        <w:pStyle w:val="ListParagraph"/>
        <w:numPr>
          <w:ilvl w:val="0"/>
          <w:numId w:val="13"/>
        </w:numPr>
        <w:rPr>
          <w:rFonts w:ascii="Arial" w:hAnsi="Arial" w:cs="Arial"/>
        </w:rPr>
      </w:pPr>
      <w:r>
        <w:rPr>
          <w:rFonts w:ascii="Arial" w:hAnsi="Arial" w:cs="Arial"/>
        </w:rPr>
        <w:t>AFFORDABLE:</w:t>
      </w:r>
      <w:r w:rsidR="00B926A3">
        <w:rPr>
          <w:rFonts w:ascii="Arial" w:hAnsi="Arial" w:cs="Arial"/>
        </w:rPr>
        <w:t xml:space="preserve"> buyers can afford to pay for the difference</w:t>
      </w:r>
    </w:p>
    <w:p w14:paraId="16F222A6" w14:textId="3363861A" w:rsidR="00B926A3" w:rsidRPr="00B926A3" w:rsidRDefault="00B926A3" w:rsidP="007359C0">
      <w:pPr>
        <w:pStyle w:val="ListParagraph"/>
        <w:numPr>
          <w:ilvl w:val="0"/>
          <w:numId w:val="13"/>
        </w:numPr>
        <w:rPr>
          <w:rFonts w:ascii="Arial" w:hAnsi="Arial" w:cs="Arial"/>
        </w:rPr>
      </w:pPr>
      <w:r>
        <w:rPr>
          <w:rFonts w:ascii="Arial" w:hAnsi="Arial" w:cs="Arial"/>
        </w:rPr>
        <w:t xml:space="preserve">PROFITABLE: company can introduce the difference profitable </w:t>
      </w:r>
    </w:p>
    <w:p w14:paraId="6166165D" w14:textId="17A8D6D0" w:rsidR="001B4066" w:rsidRDefault="001B4066" w:rsidP="001B4066">
      <w:pPr>
        <w:rPr>
          <w:rFonts w:ascii="Arial" w:hAnsi="Arial" w:cs="Arial"/>
        </w:rPr>
      </w:pPr>
    </w:p>
    <w:p w14:paraId="4F7E03CE" w14:textId="28D016E1" w:rsidR="00E77A0E" w:rsidRDefault="00E77A0E" w:rsidP="001B4066">
      <w:pPr>
        <w:rPr>
          <w:rFonts w:ascii="Arial" w:hAnsi="Arial" w:cs="Arial"/>
        </w:rPr>
      </w:pPr>
      <w:r>
        <w:rPr>
          <w:rFonts w:ascii="Arial" w:hAnsi="Arial" w:cs="Arial"/>
          <w:b/>
        </w:rPr>
        <w:t xml:space="preserve">Value proposition: </w:t>
      </w:r>
      <w:r>
        <w:rPr>
          <w:rFonts w:ascii="Arial" w:hAnsi="Arial" w:cs="Arial"/>
        </w:rPr>
        <w:t xml:space="preserve">is the full mix of benefits upon which a brand is positioned </w:t>
      </w:r>
    </w:p>
    <w:p w14:paraId="0A131AF8" w14:textId="77777777" w:rsidR="00E77A0E" w:rsidRDefault="00E77A0E" w:rsidP="001B4066">
      <w:pPr>
        <w:rPr>
          <w:rFonts w:ascii="Arial" w:hAnsi="Arial" w:cs="Arial"/>
        </w:rPr>
      </w:pPr>
    </w:p>
    <w:p w14:paraId="19FE5FD5" w14:textId="4EAF29A6" w:rsidR="00E77A0E" w:rsidRPr="00E77A0E" w:rsidRDefault="00E77A0E" w:rsidP="001B4066">
      <w:pPr>
        <w:rPr>
          <w:rFonts w:ascii="Arial" w:hAnsi="Arial" w:cs="Arial"/>
        </w:rPr>
      </w:pPr>
      <w:r w:rsidRPr="00E77A0E">
        <w:rPr>
          <w:rFonts w:ascii="Arial" w:hAnsi="Arial" w:cs="Arial"/>
          <w:b/>
        </w:rPr>
        <w:t>Positioning statement:</w:t>
      </w:r>
      <w:r>
        <w:rPr>
          <w:rFonts w:ascii="Arial" w:hAnsi="Arial" w:cs="Arial"/>
        </w:rPr>
        <w:t xml:space="preserve"> summarizes the company or brand position </w:t>
      </w:r>
    </w:p>
    <w:p w14:paraId="0215CD44" w14:textId="77777777" w:rsidR="00752A3D" w:rsidRPr="00CE64C2" w:rsidRDefault="00752A3D" w:rsidP="00752A3D">
      <w:pPr>
        <w:jc w:val="right"/>
        <w:rPr>
          <w:rFonts w:ascii="Arial" w:hAnsi="Arial"/>
          <w:b/>
          <w:u w:val="single"/>
        </w:rPr>
      </w:pPr>
    </w:p>
    <w:p w14:paraId="7FA3F805" w14:textId="77777777" w:rsidR="00752A3D" w:rsidRPr="00CE64C2" w:rsidRDefault="00752A3D" w:rsidP="009F21F3">
      <w:pPr>
        <w:rPr>
          <w:rFonts w:ascii="Arial" w:hAnsi="Arial" w:cs="Arial"/>
          <w:b/>
          <w:u w:val="single"/>
        </w:rPr>
      </w:pPr>
      <w:r w:rsidRPr="00CE64C2">
        <w:rPr>
          <w:rFonts w:ascii="Arial" w:hAnsi="Arial" w:cs="Arial"/>
          <w:b/>
          <w:highlight w:val="yellow"/>
          <w:u w:val="single"/>
        </w:rPr>
        <w:t>Chapter 9. Products, Services &amp; Brands: Building Customer Value</w:t>
      </w:r>
      <w:r w:rsidRPr="00CE64C2">
        <w:rPr>
          <w:rFonts w:ascii="Arial" w:hAnsi="Arial" w:cs="Arial"/>
          <w:b/>
          <w:u w:val="single"/>
        </w:rPr>
        <w:t xml:space="preserve"> </w:t>
      </w:r>
    </w:p>
    <w:p w14:paraId="145146F3" w14:textId="77777777" w:rsidR="00EB3424" w:rsidRDefault="00EB3424" w:rsidP="00752A3D">
      <w:pPr>
        <w:rPr>
          <w:rFonts w:ascii="Arial" w:hAnsi="Arial" w:cs="Arial"/>
        </w:rPr>
      </w:pPr>
    </w:p>
    <w:p w14:paraId="1D49BA08" w14:textId="7BA6E18A" w:rsidR="00EB3424" w:rsidRDefault="00EB3424" w:rsidP="00752A3D">
      <w:pPr>
        <w:rPr>
          <w:rFonts w:ascii="Arial" w:hAnsi="Arial" w:cs="Arial"/>
        </w:rPr>
      </w:pPr>
      <w:r w:rsidRPr="00EB3424">
        <w:rPr>
          <w:rFonts w:ascii="Arial" w:hAnsi="Arial" w:cs="Arial"/>
          <w:b/>
        </w:rPr>
        <w:t>Products:</w:t>
      </w:r>
      <w:r>
        <w:rPr>
          <w:rFonts w:ascii="Arial" w:hAnsi="Arial" w:cs="Arial"/>
        </w:rPr>
        <w:t xml:space="preserve"> anything that can be offered in a market for attention, acquisition, use, or consumption that might satisfy a need or want </w:t>
      </w:r>
    </w:p>
    <w:p w14:paraId="0D1B998B" w14:textId="77777777" w:rsidR="00EB3424" w:rsidRDefault="00EB3424" w:rsidP="00752A3D">
      <w:pPr>
        <w:rPr>
          <w:rFonts w:ascii="Arial" w:hAnsi="Arial" w:cs="Arial"/>
        </w:rPr>
      </w:pPr>
    </w:p>
    <w:p w14:paraId="4C27760D" w14:textId="662743F0" w:rsidR="00EB3424" w:rsidRDefault="00EB3424" w:rsidP="00EB3424">
      <w:pPr>
        <w:tabs>
          <w:tab w:val="left" w:pos="851"/>
        </w:tabs>
        <w:rPr>
          <w:rFonts w:ascii="Arial" w:hAnsi="Arial" w:cs="Arial"/>
        </w:rPr>
      </w:pPr>
      <w:r w:rsidRPr="00EB3424">
        <w:rPr>
          <w:rFonts w:ascii="Arial" w:hAnsi="Arial" w:cs="Arial"/>
          <w:b/>
        </w:rPr>
        <w:t>Services:</w:t>
      </w:r>
      <w:r>
        <w:rPr>
          <w:rFonts w:ascii="Arial" w:hAnsi="Arial" w:cs="Arial"/>
        </w:rPr>
        <w:t xml:space="preserve"> any activities or benefits that one party can offer to another that is essentially intangible and do not result in the ownership of anything </w:t>
      </w:r>
    </w:p>
    <w:p w14:paraId="76DE24FC" w14:textId="77777777" w:rsidR="00EB3424" w:rsidRDefault="00EB3424" w:rsidP="00752A3D">
      <w:pPr>
        <w:rPr>
          <w:rFonts w:ascii="Arial" w:hAnsi="Arial" w:cs="Arial"/>
        </w:rPr>
      </w:pPr>
    </w:p>
    <w:p w14:paraId="433DE04B" w14:textId="024F8C73" w:rsidR="00EB3424" w:rsidRDefault="00EB3424" w:rsidP="00752A3D">
      <w:pPr>
        <w:rPr>
          <w:rFonts w:ascii="Arial" w:hAnsi="Arial" w:cs="Arial"/>
        </w:rPr>
      </w:pPr>
      <w:r w:rsidRPr="00877E78">
        <w:rPr>
          <w:rFonts w:ascii="Arial" w:hAnsi="Arial" w:cs="Arial"/>
          <w:b/>
        </w:rPr>
        <w:t>Experiences:</w:t>
      </w:r>
      <w:r>
        <w:rPr>
          <w:rFonts w:ascii="Arial" w:hAnsi="Arial" w:cs="Arial"/>
        </w:rPr>
        <w:t xml:space="preserve"> represents what buying the product or service will do for the customer </w:t>
      </w:r>
    </w:p>
    <w:p w14:paraId="2512D051" w14:textId="77777777" w:rsidR="00877E78" w:rsidRDefault="00877E78" w:rsidP="00752A3D">
      <w:pPr>
        <w:rPr>
          <w:rFonts w:ascii="Arial" w:hAnsi="Arial" w:cs="Arial"/>
        </w:rPr>
      </w:pPr>
    </w:p>
    <w:p w14:paraId="5DCE706A" w14:textId="0A9D84FC" w:rsidR="00877E78" w:rsidRDefault="00877E78" w:rsidP="00752A3D">
      <w:pPr>
        <w:rPr>
          <w:rFonts w:ascii="Arial" w:hAnsi="Arial" w:cs="Arial"/>
        </w:rPr>
      </w:pPr>
      <w:r>
        <w:rPr>
          <w:rFonts w:ascii="Arial" w:hAnsi="Arial" w:cs="Arial"/>
        </w:rPr>
        <w:t>Levels of product and services</w:t>
      </w:r>
      <w:r w:rsidRPr="00877E78">
        <w:rPr>
          <w:noProof/>
        </w:rPr>
        <w:t xml:space="preserve"> </w:t>
      </w:r>
      <w:r>
        <w:rPr>
          <w:noProof/>
        </w:rPr>
        <w:drawing>
          <wp:inline distT="0" distB="0" distL="0" distR="0" wp14:anchorId="2B6599F4" wp14:editId="330076F6">
            <wp:extent cx="5486400" cy="2792095"/>
            <wp:effectExtent l="0" t="0" r="0" b="1905"/>
            <wp:docPr id="35" name="Picture 6" descr="fg09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9_0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86400" cy="2792095"/>
                    </a:xfrm>
                    <a:prstGeom prst="rect">
                      <a:avLst/>
                    </a:prstGeom>
                    <a:noFill/>
                    <a:ln>
                      <a:noFill/>
                    </a:ln>
                    <a:extLst/>
                  </pic:spPr>
                </pic:pic>
              </a:graphicData>
            </a:graphic>
          </wp:inline>
        </w:drawing>
      </w:r>
    </w:p>
    <w:p w14:paraId="53BB8D2A" w14:textId="77777777" w:rsidR="00877E78" w:rsidRDefault="00877E78" w:rsidP="00752A3D">
      <w:pPr>
        <w:rPr>
          <w:rFonts w:ascii="Arial" w:hAnsi="Arial" w:cs="Arial"/>
        </w:rPr>
      </w:pPr>
    </w:p>
    <w:p w14:paraId="21BDC0D8" w14:textId="7CC69A91" w:rsidR="00877E78" w:rsidRPr="00877E78" w:rsidRDefault="00877E78" w:rsidP="00877E78">
      <w:pPr>
        <w:rPr>
          <w:rFonts w:ascii="Arial" w:hAnsi="Arial" w:cs="Arial"/>
          <w:lang w:val="en-CA"/>
        </w:rPr>
      </w:pPr>
      <w:r w:rsidRPr="00877E78">
        <w:rPr>
          <w:rFonts w:ascii="Arial" w:hAnsi="Arial" w:cs="Arial"/>
          <w:b/>
          <w:bCs/>
        </w:rPr>
        <w:t xml:space="preserve">Convenience products </w:t>
      </w:r>
      <w:r w:rsidRPr="00877E78">
        <w:rPr>
          <w:rFonts w:ascii="Arial" w:hAnsi="Arial" w:cs="Arial"/>
        </w:rPr>
        <w:t>are consumer products and services that the customer usually buys frequently, immediately, and with a minim</w:t>
      </w:r>
      <w:r>
        <w:rPr>
          <w:rFonts w:ascii="Arial" w:hAnsi="Arial" w:cs="Arial"/>
        </w:rPr>
        <w:t xml:space="preserve">um comparison and buying effort (candy, newspaper, fast food) </w:t>
      </w:r>
    </w:p>
    <w:p w14:paraId="03681A27" w14:textId="77777777" w:rsidR="00877E78" w:rsidRDefault="00877E78" w:rsidP="00752A3D">
      <w:pPr>
        <w:rPr>
          <w:rFonts w:ascii="Arial" w:hAnsi="Arial" w:cs="Arial"/>
        </w:rPr>
      </w:pPr>
    </w:p>
    <w:p w14:paraId="727A84EB" w14:textId="40D5CE0F" w:rsidR="00877E78" w:rsidRPr="00877E78" w:rsidRDefault="00877E78" w:rsidP="00877E78">
      <w:pPr>
        <w:rPr>
          <w:rFonts w:ascii="Arial" w:hAnsi="Arial" w:cs="Arial"/>
          <w:lang w:val="en-CA"/>
        </w:rPr>
      </w:pPr>
      <w:r w:rsidRPr="00877E78">
        <w:rPr>
          <w:rFonts w:ascii="Arial" w:hAnsi="Arial" w:cs="Arial"/>
          <w:b/>
          <w:bCs/>
        </w:rPr>
        <w:t xml:space="preserve">Shopping products </w:t>
      </w:r>
      <w:r w:rsidRPr="00877E78">
        <w:rPr>
          <w:rFonts w:ascii="Arial" w:hAnsi="Arial" w:cs="Arial"/>
        </w:rPr>
        <w:t>are consumer products and services that the customer compares carefully on suitabi</w:t>
      </w:r>
      <w:r>
        <w:rPr>
          <w:rFonts w:ascii="Arial" w:hAnsi="Arial" w:cs="Arial"/>
        </w:rPr>
        <w:t xml:space="preserve">lity, quality, price, and style (furniture, cars, appliances) </w:t>
      </w:r>
    </w:p>
    <w:p w14:paraId="4BC00DFA" w14:textId="77777777" w:rsidR="00877E78" w:rsidRDefault="00877E78" w:rsidP="00752A3D">
      <w:pPr>
        <w:rPr>
          <w:rFonts w:ascii="Arial" w:hAnsi="Arial" w:cs="Arial"/>
        </w:rPr>
      </w:pPr>
    </w:p>
    <w:p w14:paraId="21E5186C" w14:textId="2F74117C" w:rsidR="00877E78" w:rsidRPr="00877E78" w:rsidRDefault="00877E78" w:rsidP="00752A3D">
      <w:pPr>
        <w:rPr>
          <w:rFonts w:ascii="Arial" w:hAnsi="Arial" w:cs="Arial"/>
          <w:lang w:val="en-CA"/>
        </w:rPr>
      </w:pPr>
      <w:r w:rsidRPr="00877E78">
        <w:rPr>
          <w:rFonts w:ascii="Arial" w:hAnsi="Arial" w:cs="Arial"/>
          <w:b/>
          <w:bCs/>
        </w:rPr>
        <w:t xml:space="preserve">Specialty products </w:t>
      </w:r>
      <w:r w:rsidRPr="00877E78">
        <w:rPr>
          <w:rFonts w:ascii="Arial" w:hAnsi="Arial" w:cs="Arial"/>
        </w:rPr>
        <w:t>are consumer products and services with unique characteristics or brand identification for which a significant group of buyers is willing to</w:t>
      </w:r>
      <w:r>
        <w:rPr>
          <w:rFonts w:ascii="Arial" w:hAnsi="Arial" w:cs="Arial"/>
        </w:rPr>
        <w:t xml:space="preserve"> make a special purchase effort (medical services, designer, Rolex watches) </w:t>
      </w:r>
    </w:p>
    <w:p w14:paraId="2D4BA1DE" w14:textId="77777777" w:rsidR="00877E78" w:rsidRDefault="00877E78" w:rsidP="00877E78">
      <w:pPr>
        <w:rPr>
          <w:rFonts w:ascii="Arial" w:hAnsi="Arial" w:cs="Arial"/>
          <w:b/>
          <w:bCs/>
        </w:rPr>
      </w:pPr>
    </w:p>
    <w:p w14:paraId="61C2C84E" w14:textId="57EF0374" w:rsidR="00877E78" w:rsidRPr="00877E78" w:rsidRDefault="00877E78" w:rsidP="00877E78">
      <w:pPr>
        <w:rPr>
          <w:rFonts w:ascii="Arial" w:hAnsi="Arial" w:cs="Arial"/>
          <w:lang w:val="en-CA"/>
        </w:rPr>
      </w:pPr>
      <w:r w:rsidRPr="00877E78">
        <w:rPr>
          <w:rFonts w:ascii="Arial" w:hAnsi="Arial" w:cs="Arial"/>
          <w:b/>
          <w:bCs/>
        </w:rPr>
        <w:t xml:space="preserve">Unsought products </w:t>
      </w:r>
      <w:r w:rsidRPr="00877E78">
        <w:rPr>
          <w:rFonts w:ascii="Arial" w:hAnsi="Arial" w:cs="Arial"/>
        </w:rPr>
        <w:t>are consumer products that the consumer does not know about or knows about but do</w:t>
      </w:r>
      <w:r>
        <w:rPr>
          <w:rFonts w:ascii="Arial" w:hAnsi="Arial" w:cs="Arial"/>
        </w:rPr>
        <w:t xml:space="preserve">es not normally think of buying (life insurance, funeral services, blood donations) </w:t>
      </w:r>
    </w:p>
    <w:p w14:paraId="654EFEA6" w14:textId="77777777" w:rsidR="00877E78" w:rsidRDefault="00877E78" w:rsidP="00752A3D">
      <w:pPr>
        <w:rPr>
          <w:rFonts w:ascii="Arial" w:hAnsi="Arial" w:cs="Arial"/>
        </w:rPr>
      </w:pPr>
    </w:p>
    <w:p w14:paraId="712A5914" w14:textId="77777777" w:rsidR="00877E78" w:rsidRDefault="00877E78" w:rsidP="00752A3D">
      <w:pPr>
        <w:rPr>
          <w:rFonts w:ascii="Arial" w:hAnsi="Arial" w:cs="Arial"/>
        </w:rPr>
      </w:pPr>
    </w:p>
    <w:p w14:paraId="00A83620" w14:textId="77777777" w:rsidR="00877E78" w:rsidRDefault="00877E78" w:rsidP="00752A3D">
      <w:pPr>
        <w:rPr>
          <w:rFonts w:ascii="Arial" w:hAnsi="Arial" w:cs="Arial"/>
        </w:rPr>
      </w:pPr>
    </w:p>
    <w:p w14:paraId="503125CB" w14:textId="77777777" w:rsidR="00877E78" w:rsidRDefault="00877E78" w:rsidP="00752A3D">
      <w:pPr>
        <w:rPr>
          <w:rFonts w:ascii="Arial" w:hAnsi="Arial" w:cs="Arial"/>
        </w:rPr>
      </w:pPr>
    </w:p>
    <w:p w14:paraId="10901576" w14:textId="77777777" w:rsidR="00877E78" w:rsidRDefault="00877E78" w:rsidP="00752A3D">
      <w:pPr>
        <w:rPr>
          <w:rFonts w:ascii="Arial" w:hAnsi="Arial" w:cs="Arial"/>
        </w:rPr>
      </w:pPr>
    </w:p>
    <w:p w14:paraId="6E548E09" w14:textId="77777777" w:rsidR="00877E78" w:rsidRDefault="00877E78" w:rsidP="00752A3D">
      <w:pPr>
        <w:rPr>
          <w:rFonts w:ascii="Arial" w:hAnsi="Arial" w:cs="Arial"/>
        </w:rPr>
      </w:pPr>
    </w:p>
    <w:p w14:paraId="523797A9" w14:textId="77777777" w:rsidR="001B2E61" w:rsidRDefault="001B2E61" w:rsidP="00752A3D">
      <w:pPr>
        <w:rPr>
          <w:rFonts w:ascii="Arial" w:hAnsi="Arial" w:cs="Arial"/>
        </w:rPr>
      </w:pPr>
    </w:p>
    <w:p w14:paraId="39C20649" w14:textId="77777777" w:rsidR="001B2E61" w:rsidRDefault="001B2E61" w:rsidP="00752A3D">
      <w:pPr>
        <w:rPr>
          <w:rFonts w:ascii="Arial" w:hAnsi="Arial" w:cs="Arial"/>
        </w:rPr>
      </w:pPr>
    </w:p>
    <w:p w14:paraId="6377FAD4" w14:textId="77777777" w:rsidR="001B2E61" w:rsidRDefault="001B2E61" w:rsidP="00752A3D">
      <w:pPr>
        <w:rPr>
          <w:rFonts w:ascii="Arial" w:hAnsi="Arial" w:cs="Arial"/>
        </w:rPr>
      </w:pPr>
    </w:p>
    <w:p w14:paraId="0CDE8ED4" w14:textId="77777777" w:rsidR="001B2E61" w:rsidRDefault="001B2E61" w:rsidP="00752A3D">
      <w:pPr>
        <w:rPr>
          <w:rFonts w:ascii="Arial" w:hAnsi="Arial" w:cs="Arial"/>
        </w:rPr>
      </w:pPr>
    </w:p>
    <w:p w14:paraId="511A1F80" w14:textId="77777777" w:rsidR="001B2E61" w:rsidRDefault="001B2E61" w:rsidP="00752A3D">
      <w:pPr>
        <w:rPr>
          <w:rFonts w:ascii="Arial" w:hAnsi="Arial" w:cs="Arial"/>
        </w:rPr>
      </w:pPr>
    </w:p>
    <w:p w14:paraId="72374C16" w14:textId="77777777" w:rsidR="001B2E61" w:rsidRDefault="001B2E61" w:rsidP="00752A3D">
      <w:pPr>
        <w:rPr>
          <w:rFonts w:ascii="Arial" w:hAnsi="Arial" w:cs="Arial"/>
        </w:rPr>
      </w:pPr>
    </w:p>
    <w:p w14:paraId="3AD4BD3F" w14:textId="77777777" w:rsidR="00752A3D" w:rsidRPr="00CE64C2" w:rsidRDefault="00752A3D" w:rsidP="00752A3D">
      <w:pPr>
        <w:rPr>
          <w:rFonts w:ascii="Arial" w:hAnsi="Arial" w:cs="Arial"/>
        </w:rPr>
      </w:pPr>
    </w:p>
    <w:p w14:paraId="0E6CEC03" w14:textId="77777777" w:rsidR="00752A3D" w:rsidRPr="00CE64C2" w:rsidRDefault="00752A3D" w:rsidP="00752A3D">
      <w:pPr>
        <w:jc w:val="center"/>
        <w:rPr>
          <w:rFonts w:ascii="Arial" w:hAnsi="Arial" w:cs="Arial"/>
        </w:rPr>
      </w:pPr>
      <w:r w:rsidRPr="00CE64C2">
        <w:rPr>
          <w:rFonts w:ascii="Arial" w:hAnsi="Arial" w:cs="Arial"/>
        </w:rPr>
        <w:t>Type of Consumer Product</w:t>
      </w:r>
    </w:p>
    <w:p w14:paraId="03A6E591" w14:textId="77777777" w:rsidR="00752A3D" w:rsidRPr="00CE64C2" w:rsidRDefault="00752A3D" w:rsidP="00752A3D">
      <w:pPr>
        <w:jc w:val="center"/>
        <w:rPr>
          <w:rFonts w:ascii="Arial" w:hAnsi="Arial" w:cs="Arial"/>
        </w:rPr>
      </w:pPr>
    </w:p>
    <w:tbl>
      <w:tblPr>
        <w:tblStyle w:val="TableGrid"/>
        <w:tblW w:w="0" w:type="auto"/>
        <w:tblLook w:val="04A0" w:firstRow="1" w:lastRow="0" w:firstColumn="1" w:lastColumn="0" w:noHBand="0" w:noVBand="1"/>
      </w:tblPr>
      <w:tblGrid>
        <w:gridCol w:w="1817"/>
        <w:gridCol w:w="1765"/>
        <w:gridCol w:w="1758"/>
        <w:gridCol w:w="1758"/>
        <w:gridCol w:w="1758"/>
      </w:tblGrid>
      <w:tr w:rsidR="00752A3D" w:rsidRPr="00CE64C2" w14:paraId="1F3A76F5" w14:textId="77777777" w:rsidTr="00752A3D">
        <w:tc>
          <w:tcPr>
            <w:tcW w:w="1771" w:type="dxa"/>
          </w:tcPr>
          <w:p w14:paraId="34C1A12D" w14:textId="77777777" w:rsidR="00752A3D" w:rsidRPr="00CE64C2" w:rsidRDefault="00752A3D" w:rsidP="00752A3D">
            <w:pPr>
              <w:jc w:val="center"/>
              <w:rPr>
                <w:rFonts w:ascii="Arial" w:hAnsi="Arial" w:cs="Arial"/>
              </w:rPr>
            </w:pPr>
            <w:r w:rsidRPr="00CE64C2">
              <w:rPr>
                <w:rFonts w:ascii="Arial" w:hAnsi="Arial" w:cs="Arial"/>
              </w:rPr>
              <w:t>Marketing Considerations</w:t>
            </w:r>
          </w:p>
        </w:tc>
        <w:tc>
          <w:tcPr>
            <w:tcW w:w="1771" w:type="dxa"/>
          </w:tcPr>
          <w:p w14:paraId="0351095A" w14:textId="77777777" w:rsidR="00752A3D" w:rsidRPr="00CE64C2" w:rsidRDefault="00752A3D" w:rsidP="00752A3D">
            <w:pPr>
              <w:jc w:val="center"/>
              <w:rPr>
                <w:rFonts w:ascii="Arial" w:hAnsi="Arial" w:cs="Arial"/>
              </w:rPr>
            </w:pPr>
            <w:r w:rsidRPr="00CE64C2">
              <w:rPr>
                <w:rFonts w:ascii="Arial" w:hAnsi="Arial" w:cs="Arial"/>
              </w:rPr>
              <w:t>Convenience</w:t>
            </w:r>
          </w:p>
        </w:tc>
        <w:tc>
          <w:tcPr>
            <w:tcW w:w="1771" w:type="dxa"/>
          </w:tcPr>
          <w:p w14:paraId="56E0788B" w14:textId="77777777" w:rsidR="00752A3D" w:rsidRPr="00CE64C2" w:rsidRDefault="00752A3D" w:rsidP="00752A3D">
            <w:pPr>
              <w:jc w:val="center"/>
              <w:rPr>
                <w:rFonts w:ascii="Arial" w:hAnsi="Arial" w:cs="Arial"/>
              </w:rPr>
            </w:pPr>
            <w:r w:rsidRPr="00CE64C2">
              <w:rPr>
                <w:rFonts w:ascii="Arial" w:hAnsi="Arial" w:cs="Arial"/>
              </w:rPr>
              <w:t>Shopping</w:t>
            </w:r>
          </w:p>
        </w:tc>
        <w:tc>
          <w:tcPr>
            <w:tcW w:w="1771" w:type="dxa"/>
          </w:tcPr>
          <w:p w14:paraId="7C7D44D6" w14:textId="77777777" w:rsidR="00752A3D" w:rsidRPr="00CE64C2" w:rsidRDefault="00752A3D" w:rsidP="00752A3D">
            <w:pPr>
              <w:jc w:val="center"/>
              <w:rPr>
                <w:rFonts w:ascii="Arial" w:hAnsi="Arial" w:cs="Arial"/>
              </w:rPr>
            </w:pPr>
            <w:r w:rsidRPr="00CE64C2">
              <w:rPr>
                <w:rFonts w:ascii="Arial" w:hAnsi="Arial" w:cs="Arial"/>
              </w:rPr>
              <w:t>Specialty</w:t>
            </w:r>
          </w:p>
        </w:tc>
        <w:tc>
          <w:tcPr>
            <w:tcW w:w="1772" w:type="dxa"/>
          </w:tcPr>
          <w:p w14:paraId="6CC6BC80" w14:textId="77777777" w:rsidR="00752A3D" w:rsidRPr="00CE64C2" w:rsidRDefault="00752A3D" w:rsidP="00752A3D">
            <w:pPr>
              <w:jc w:val="center"/>
              <w:rPr>
                <w:rFonts w:ascii="Arial" w:hAnsi="Arial" w:cs="Arial"/>
              </w:rPr>
            </w:pPr>
            <w:r w:rsidRPr="00CE64C2">
              <w:rPr>
                <w:rFonts w:ascii="Arial" w:hAnsi="Arial" w:cs="Arial"/>
              </w:rPr>
              <w:t>Unsought</w:t>
            </w:r>
          </w:p>
        </w:tc>
      </w:tr>
      <w:tr w:rsidR="00752A3D" w:rsidRPr="00CE64C2" w14:paraId="2A1DBED3" w14:textId="77777777" w:rsidTr="00752A3D">
        <w:tc>
          <w:tcPr>
            <w:tcW w:w="1771" w:type="dxa"/>
          </w:tcPr>
          <w:p w14:paraId="20F2639B" w14:textId="77777777" w:rsidR="00752A3D" w:rsidRPr="00CE64C2" w:rsidRDefault="00752A3D" w:rsidP="00752A3D">
            <w:pPr>
              <w:jc w:val="center"/>
              <w:rPr>
                <w:rFonts w:ascii="Arial" w:hAnsi="Arial" w:cs="Arial"/>
              </w:rPr>
            </w:pPr>
            <w:r w:rsidRPr="00CE64C2">
              <w:rPr>
                <w:rFonts w:ascii="Arial" w:hAnsi="Arial" w:cs="Arial"/>
              </w:rPr>
              <w:t>Customer buying behavior</w:t>
            </w:r>
          </w:p>
        </w:tc>
        <w:tc>
          <w:tcPr>
            <w:tcW w:w="1771" w:type="dxa"/>
          </w:tcPr>
          <w:p w14:paraId="0DE3F98B" w14:textId="77777777" w:rsidR="00752A3D" w:rsidRPr="00CE64C2" w:rsidRDefault="00752A3D" w:rsidP="00752A3D">
            <w:pPr>
              <w:jc w:val="center"/>
              <w:rPr>
                <w:rFonts w:ascii="Arial" w:hAnsi="Arial" w:cs="Arial"/>
              </w:rPr>
            </w:pPr>
            <w:r w:rsidRPr="00CE64C2">
              <w:rPr>
                <w:rFonts w:ascii="Arial" w:hAnsi="Arial" w:cs="Arial"/>
              </w:rPr>
              <w:t>Frequent: little planning, little comparison, or shopping effort; low customer involvement</w:t>
            </w:r>
          </w:p>
        </w:tc>
        <w:tc>
          <w:tcPr>
            <w:tcW w:w="1771" w:type="dxa"/>
          </w:tcPr>
          <w:p w14:paraId="7DE900DD" w14:textId="77777777" w:rsidR="00752A3D" w:rsidRPr="00CE64C2" w:rsidRDefault="00752A3D" w:rsidP="00752A3D">
            <w:pPr>
              <w:jc w:val="center"/>
              <w:rPr>
                <w:rFonts w:ascii="Arial" w:hAnsi="Arial" w:cs="Arial"/>
              </w:rPr>
            </w:pPr>
            <w:r w:rsidRPr="00CE64C2">
              <w:rPr>
                <w:rFonts w:ascii="Arial" w:hAnsi="Arial" w:cs="Arial"/>
              </w:rPr>
              <w:t>Less, frequent purchase; much planning and shopping effort: comparison of brands on price, quality, and style</w:t>
            </w:r>
          </w:p>
        </w:tc>
        <w:tc>
          <w:tcPr>
            <w:tcW w:w="1771" w:type="dxa"/>
          </w:tcPr>
          <w:p w14:paraId="6ED32767" w14:textId="77777777" w:rsidR="00752A3D" w:rsidRPr="00CE64C2" w:rsidRDefault="00752A3D" w:rsidP="00752A3D">
            <w:pPr>
              <w:jc w:val="center"/>
              <w:rPr>
                <w:rFonts w:ascii="Arial" w:hAnsi="Arial" w:cs="Arial"/>
              </w:rPr>
            </w:pPr>
            <w:r w:rsidRPr="00CE64C2">
              <w:rPr>
                <w:rFonts w:ascii="Arial" w:hAnsi="Arial" w:cs="Arial"/>
              </w:rPr>
              <w:t xml:space="preserve">Strong brand preference and loyalty; special purchase effort; little comparison of brands; low price sensitivity </w:t>
            </w:r>
          </w:p>
        </w:tc>
        <w:tc>
          <w:tcPr>
            <w:tcW w:w="1772" w:type="dxa"/>
          </w:tcPr>
          <w:p w14:paraId="359B83D8" w14:textId="77777777" w:rsidR="00752A3D" w:rsidRPr="00CE64C2" w:rsidRDefault="00752A3D" w:rsidP="00752A3D">
            <w:pPr>
              <w:jc w:val="center"/>
              <w:rPr>
                <w:rFonts w:ascii="Arial" w:hAnsi="Arial" w:cs="Arial"/>
              </w:rPr>
            </w:pPr>
            <w:r w:rsidRPr="00CE64C2">
              <w:rPr>
                <w:rFonts w:ascii="Arial" w:hAnsi="Arial" w:cs="Arial"/>
              </w:rPr>
              <w:t>Little product awareness: knowledge</w:t>
            </w:r>
            <w:proofErr w:type="gramStart"/>
            <w:r w:rsidRPr="00CE64C2">
              <w:rPr>
                <w:rFonts w:ascii="Arial" w:hAnsi="Arial" w:cs="Arial"/>
              </w:rPr>
              <w:t>( or</w:t>
            </w:r>
            <w:proofErr w:type="gramEnd"/>
            <w:r w:rsidRPr="00CE64C2">
              <w:rPr>
                <w:rFonts w:ascii="Arial" w:hAnsi="Arial" w:cs="Arial"/>
              </w:rPr>
              <w:t xml:space="preserve"> If aware, little or even negative interest)</w:t>
            </w:r>
          </w:p>
        </w:tc>
      </w:tr>
      <w:tr w:rsidR="00752A3D" w:rsidRPr="00CE64C2" w14:paraId="09CB278E" w14:textId="77777777" w:rsidTr="00752A3D">
        <w:tc>
          <w:tcPr>
            <w:tcW w:w="1771" w:type="dxa"/>
          </w:tcPr>
          <w:p w14:paraId="522E77D2" w14:textId="77777777" w:rsidR="00752A3D" w:rsidRPr="00CE64C2" w:rsidRDefault="00752A3D" w:rsidP="00752A3D">
            <w:pPr>
              <w:jc w:val="center"/>
              <w:rPr>
                <w:rFonts w:ascii="Arial" w:hAnsi="Arial" w:cs="Arial"/>
              </w:rPr>
            </w:pPr>
            <w:r w:rsidRPr="00CE64C2">
              <w:rPr>
                <w:rFonts w:ascii="Arial" w:hAnsi="Arial" w:cs="Arial"/>
              </w:rPr>
              <w:t>Price distribution</w:t>
            </w:r>
          </w:p>
        </w:tc>
        <w:tc>
          <w:tcPr>
            <w:tcW w:w="1771" w:type="dxa"/>
          </w:tcPr>
          <w:p w14:paraId="5BB7A4F4" w14:textId="77777777" w:rsidR="00752A3D" w:rsidRPr="00CE64C2" w:rsidRDefault="00752A3D" w:rsidP="00752A3D">
            <w:pPr>
              <w:jc w:val="center"/>
              <w:rPr>
                <w:rFonts w:ascii="Arial" w:hAnsi="Arial" w:cs="Arial"/>
              </w:rPr>
            </w:pPr>
            <w:r w:rsidRPr="00CE64C2">
              <w:rPr>
                <w:rFonts w:ascii="Arial" w:hAnsi="Arial" w:cs="Arial"/>
              </w:rPr>
              <w:t>Low price</w:t>
            </w:r>
          </w:p>
          <w:p w14:paraId="2F401389" w14:textId="77777777" w:rsidR="00752A3D" w:rsidRPr="00CE64C2" w:rsidRDefault="00752A3D" w:rsidP="00752A3D">
            <w:pPr>
              <w:jc w:val="center"/>
              <w:rPr>
                <w:rFonts w:ascii="Arial" w:hAnsi="Arial" w:cs="Arial"/>
              </w:rPr>
            </w:pPr>
            <w:r w:rsidRPr="00CE64C2">
              <w:rPr>
                <w:rFonts w:ascii="Arial" w:hAnsi="Arial" w:cs="Arial"/>
              </w:rPr>
              <w:t>Widespread distribution convenient</w:t>
            </w:r>
          </w:p>
        </w:tc>
        <w:tc>
          <w:tcPr>
            <w:tcW w:w="1771" w:type="dxa"/>
          </w:tcPr>
          <w:p w14:paraId="483A4204" w14:textId="77777777" w:rsidR="00752A3D" w:rsidRPr="00CE64C2" w:rsidRDefault="00752A3D" w:rsidP="00752A3D">
            <w:pPr>
              <w:jc w:val="center"/>
              <w:rPr>
                <w:rFonts w:ascii="Arial" w:hAnsi="Arial" w:cs="Arial"/>
              </w:rPr>
            </w:pPr>
            <w:r w:rsidRPr="00CE64C2">
              <w:rPr>
                <w:rFonts w:ascii="Arial" w:hAnsi="Arial" w:cs="Arial"/>
              </w:rPr>
              <w:t>Higher Price</w:t>
            </w:r>
          </w:p>
          <w:p w14:paraId="7E0365B9" w14:textId="77777777" w:rsidR="00752A3D" w:rsidRPr="00CE64C2" w:rsidRDefault="00752A3D" w:rsidP="00752A3D">
            <w:pPr>
              <w:jc w:val="center"/>
              <w:rPr>
                <w:rFonts w:ascii="Arial" w:hAnsi="Arial" w:cs="Arial"/>
              </w:rPr>
            </w:pPr>
            <w:r w:rsidRPr="00CE64C2">
              <w:rPr>
                <w:rFonts w:ascii="Arial" w:hAnsi="Arial" w:cs="Arial"/>
              </w:rPr>
              <w:t>Selective distribution in fewer outlets</w:t>
            </w:r>
          </w:p>
        </w:tc>
        <w:tc>
          <w:tcPr>
            <w:tcW w:w="1771" w:type="dxa"/>
          </w:tcPr>
          <w:p w14:paraId="636254FA" w14:textId="77777777" w:rsidR="00752A3D" w:rsidRPr="00CE64C2" w:rsidRDefault="00752A3D" w:rsidP="00752A3D">
            <w:pPr>
              <w:jc w:val="center"/>
              <w:rPr>
                <w:rFonts w:ascii="Arial" w:hAnsi="Arial" w:cs="Arial"/>
              </w:rPr>
            </w:pPr>
            <w:r w:rsidRPr="00CE64C2">
              <w:rPr>
                <w:rFonts w:ascii="Arial" w:hAnsi="Arial" w:cs="Arial"/>
              </w:rPr>
              <w:t>High Price</w:t>
            </w:r>
          </w:p>
          <w:p w14:paraId="4E62F4E1" w14:textId="77777777" w:rsidR="00752A3D" w:rsidRPr="00CE64C2" w:rsidRDefault="00752A3D" w:rsidP="00752A3D">
            <w:pPr>
              <w:jc w:val="center"/>
              <w:rPr>
                <w:rFonts w:ascii="Arial" w:hAnsi="Arial" w:cs="Arial"/>
              </w:rPr>
            </w:pPr>
            <w:r w:rsidRPr="00CE64C2">
              <w:rPr>
                <w:rFonts w:ascii="Arial" w:hAnsi="Arial" w:cs="Arial"/>
              </w:rPr>
              <w:t>Exclusive distribution in only one or a few outlets per market area</w:t>
            </w:r>
          </w:p>
        </w:tc>
        <w:tc>
          <w:tcPr>
            <w:tcW w:w="1772" w:type="dxa"/>
          </w:tcPr>
          <w:p w14:paraId="45593175" w14:textId="77777777" w:rsidR="00752A3D" w:rsidRPr="00CE64C2" w:rsidRDefault="00752A3D" w:rsidP="00752A3D">
            <w:pPr>
              <w:jc w:val="center"/>
              <w:rPr>
                <w:rFonts w:ascii="Arial" w:hAnsi="Arial" w:cs="Arial"/>
              </w:rPr>
            </w:pPr>
            <w:r w:rsidRPr="00CE64C2">
              <w:rPr>
                <w:rFonts w:ascii="Arial" w:hAnsi="Arial" w:cs="Arial"/>
              </w:rPr>
              <w:t>Varies</w:t>
            </w:r>
          </w:p>
        </w:tc>
      </w:tr>
      <w:tr w:rsidR="00752A3D" w:rsidRPr="00CE64C2" w14:paraId="6F6C17C6" w14:textId="77777777" w:rsidTr="00752A3D">
        <w:tc>
          <w:tcPr>
            <w:tcW w:w="1771" w:type="dxa"/>
          </w:tcPr>
          <w:p w14:paraId="51B92217" w14:textId="77777777" w:rsidR="00752A3D" w:rsidRPr="00CE64C2" w:rsidRDefault="00752A3D" w:rsidP="00752A3D">
            <w:pPr>
              <w:jc w:val="center"/>
              <w:rPr>
                <w:rFonts w:ascii="Arial" w:hAnsi="Arial" w:cs="Arial"/>
              </w:rPr>
            </w:pPr>
            <w:r w:rsidRPr="00CE64C2">
              <w:rPr>
                <w:rFonts w:ascii="Arial" w:hAnsi="Arial" w:cs="Arial"/>
              </w:rPr>
              <w:t>Promotion</w:t>
            </w:r>
          </w:p>
        </w:tc>
        <w:tc>
          <w:tcPr>
            <w:tcW w:w="1771" w:type="dxa"/>
          </w:tcPr>
          <w:p w14:paraId="465DAC57" w14:textId="77777777" w:rsidR="00752A3D" w:rsidRPr="00CE64C2" w:rsidRDefault="00752A3D" w:rsidP="00752A3D">
            <w:pPr>
              <w:jc w:val="center"/>
              <w:rPr>
                <w:rFonts w:ascii="Arial" w:hAnsi="Arial" w:cs="Arial"/>
              </w:rPr>
            </w:pPr>
            <w:r w:rsidRPr="00CE64C2">
              <w:rPr>
                <w:rFonts w:ascii="Arial" w:hAnsi="Arial" w:cs="Arial"/>
              </w:rPr>
              <w:t>Mass promotion by the producer</w:t>
            </w:r>
          </w:p>
        </w:tc>
        <w:tc>
          <w:tcPr>
            <w:tcW w:w="1771" w:type="dxa"/>
          </w:tcPr>
          <w:p w14:paraId="12A9533C" w14:textId="77777777" w:rsidR="00752A3D" w:rsidRPr="00CE64C2" w:rsidRDefault="00752A3D" w:rsidP="00752A3D">
            <w:pPr>
              <w:jc w:val="center"/>
              <w:rPr>
                <w:rFonts w:ascii="Arial" w:hAnsi="Arial" w:cs="Arial"/>
              </w:rPr>
            </w:pPr>
            <w:r w:rsidRPr="00CE64C2">
              <w:rPr>
                <w:rFonts w:ascii="Arial" w:hAnsi="Arial" w:cs="Arial"/>
              </w:rPr>
              <w:t>Advertising and personal selling by both the producer and resellers</w:t>
            </w:r>
          </w:p>
        </w:tc>
        <w:tc>
          <w:tcPr>
            <w:tcW w:w="1771" w:type="dxa"/>
          </w:tcPr>
          <w:p w14:paraId="04EADF2C" w14:textId="77777777" w:rsidR="00752A3D" w:rsidRPr="00CE64C2" w:rsidRDefault="00752A3D" w:rsidP="00752A3D">
            <w:pPr>
              <w:jc w:val="center"/>
              <w:rPr>
                <w:rFonts w:ascii="Arial" w:hAnsi="Arial" w:cs="Arial"/>
              </w:rPr>
            </w:pPr>
            <w:r w:rsidRPr="00CE64C2">
              <w:rPr>
                <w:rFonts w:ascii="Arial" w:hAnsi="Arial" w:cs="Arial"/>
              </w:rPr>
              <w:t>More carefully targeted promotion by both the producer and resellers</w:t>
            </w:r>
          </w:p>
        </w:tc>
        <w:tc>
          <w:tcPr>
            <w:tcW w:w="1772" w:type="dxa"/>
          </w:tcPr>
          <w:p w14:paraId="41803B34" w14:textId="77777777" w:rsidR="00752A3D" w:rsidRPr="00CE64C2" w:rsidRDefault="00752A3D" w:rsidP="00752A3D">
            <w:pPr>
              <w:jc w:val="center"/>
              <w:rPr>
                <w:rFonts w:ascii="Arial" w:hAnsi="Arial" w:cs="Arial"/>
              </w:rPr>
            </w:pPr>
            <w:r w:rsidRPr="00CE64C2">
              <w:rPr>
                <w:rFonts w:ascii="Arial" w:hAnsi="Arial" w:cs="Arial"/>
              </w:rPr>
              <w:t>Aggressive advertising and personal selling by the producer and resellers</w:t>
            </w:r>
          </w:p>
        </w:tc>
      </w:tr>
      <w:tr w:rsidR="00752A3D" w:rsidRPr="00CE64C2" w14:paraId="17F06DDA" w14:textId="77777777" w:rsidTr="00752A3D">
        <w:tc>
          <w:tcPr>
            <w:tcW w:w="1771" w:type="dxa"/>
          </w:tcPr>
          <w:p w14:paraId="20D8F7A0" w14:textId="77777777" w:rsidR="00752A3D" w:rsidRPr="00CE64C2" w:rsidRDefault="00752A3D" w:rsidP="00752A3D">
            <w:pPr>
              <w:jc w:val="center"/>
              <w:rPr>
                <w:rFonts w:ascii="Arial" w:hAnsi="Arial" w:cs="Arial"/>
              </w:rPr>
            </w:pPr>
            <w:r w:rsidRPr="00CE64C2">
              <w:rPr>
                <w:rFonts w:ascii="Arial" w:hAnsi="Arial" w:cs="Arial"/>
              </w:rPr>
              <w:t>Examples</w:t>
            </w:r>
          </w:p>
        </w:tc>
        <w:tc>
          <w:tcPr>
            <w:tcW w:w="1771" w:type="dxa"/>
          </w:tcPr>
          <w:p w14:paraId="3EA06FCB" w14:textId="77777777" w:rsidR="00752A3D" w:rsidRPr="00CE64C2" w:rsidRDefault="00752A3D" w:rsidP="00752A3D">
            <w:pPr>
              <w:jc w:val="center"/>
              <w:rPr>
                <w:rFonts w:ascii="Arial" w:hAnsi="Arial" w:cs="Arial"/>
              </w:rPr>
            </w:pPr>
            <w:r w:rsidRPr="00CE64C2">
              <w:rPr>
                <w:rFonts w:ascii="Arial" w:hAnsi="Arial" w:cs="Arial"/>
              </w:rPr>
              <w:t xml:space="preserve">Toothpaste, magazines and laundry detergent </w:t>
            </w:r>
          </w:p>
        </w:tc>
        <w:tc>
          <w:tcPr>
            <w:tcW w:w="1771" w:type="dxa"/>
          </w:tcPr>
          <w:p w14:paraId="2BEDA134" w14:textId="77777777" w:rsidR="00752A3D" w:rsidRPr="00CE64C2" w:rsidRDefault="00752A3D" w:rsidP="00752A3D">
            <w:pPr>
              <w:jc w:val="center"/>
              <w:rPr>
                <w:rFonts w:ascii="Arial" w:hAnsi="Arial" w:cs="Arial"/>
              </w:rPr>
            </w:pPr>
            <w:r w:rsidRPr="00CE64C2">
              <w:rPr>
                <w:rFonts w:ascii="Arial" w:hAnsi="Arial" w:cs="Arial"/>
              </w:rPr>
              <w:t>Major appliances, televisions, furniture, and clothing</w:t>
            </w:r>
          </w:p>
        </w:tc>
        <w:tc>
          <w:tcPr>
            <w:tcW w:w="1771" w:type="dxa"/>
          </w:tcPr>
          <w:p w14:paraId="564E154A" w14:textId="77777777" w:rsidR="00752A3D" w:rsidRPr="00CE64C2" w:rsidRDefault="00752A3D" w:rsidP="00752A3D">
            <w:pPr>
              <w:jc w:val="center"/>
              <w:rPr>
                <w:rFonts w:ascii="Arial" w:hAnsi="Arial" w:cs="Arial"/>
              </w:rPr>
            </w:pPr>
            <w:r w:rsidRPr="00CE64C2">
              <w:rPr>
                <w:rFonts w:ascii="Arial" w:hAnsi="Arial" w:cs="Arial"/>
              </w:rPr>
              <w:t xml:space="preserve">Luxury goods; such as Rolex watches or fine crystal </w:t>
            </w:r>
          </w:p>
        </w:tc>
        <w:tc>
          <w:tcPr>
            <w:tcW w:w="1772" w:type="dxa"/>
          </w:tcPr>
          <w:p w14:paraId="0C93AA14" w14:textId="77777777" w:rsidR="00752A3D" w:rsidRPr="00CE64C2" w:rsidRDefault="00752A3D" w:rsidP="00752A3D">
            <w:pPr>
              <w:jc w:val="center"/>
              <w:rPr>
                <w:rFonts w:ascii="Arial" w:hAnsi="Arial" w:cs="Arial"/>
              </w:rPr>
            </w:pPr>
            <w:r w:rsidRPr="00CE64C2">
              <w:rPr>
                <w:rFonts w:ascii="Arial" w:hAnsi="Arial" w:cs="Arial"/>
              </w:rPr>
              <w:t xml:space="preserve">Life insurance and Canadian blood service donations </w:t>
            </w:r>
          </w:p>
        </w:tc>
      </w:tr>
    </w:tbl>
    <w:p w14:paraId="7DB2FA97" w14:textId="77777777" w:rsidR="00752A3D" w:rsidRPr="00CE64C2" w:rsidRDefault="00752A3D" w:rsidP="00752A3D">
      <w:pPr>
        <w:rPr>
          <w:rFonts w:ascii="Arial" w:hAnsi="Arial" w:cs="Arial"/>
        </w:rPr>
      </w:pPr>
    </w:p>
    <w:p w14:paraId="7A4DC928" w14:textId="77777777" w:rsidR="00877E78" w:rsidRDefault="00877E78" w:rsidP="00877E78">
      <w:pPr>
        <w:rPr>
          <w:rFonts w:ascii="Arial" w:hAnsi="Arial" w:cs="Arial"/>
          <w:b/>
          <w:bCs/>
        </w:rPr>
      </w:pPr>
    </w:p>
    <w:p w14:paraId="78F8DA9F" w14:textId="77777777" w:rsidR="00877E78" w:rsidRPr="00877E78" w:rsidRDefault="00877E78" w:rsidP="00877E78">
      <w:pPr>
        <w:rPr>
          <w:rFonts w:ascii="Arial" w:hAnsi="Arial" w:cs="Arial"/>
          <w:lang w:val="en-CA"/>
        </w:rPr>
      </w:pPr>
      <w:r w:rsidRPr="00877E78">
        <w:rPr>
          <w:rFonts w:ascii="Arial" w:hAnsi="Arial" w:cs="Arial"/>
          <w:b/>
          <w:bCs/>
        </w:rPr>
        <w:t xml:space="preserve">Industrial products </w:t>
      </w:r>
      <w:r w:rsidRPr="00877E78">
        <w:rPr>
          <w:rFonts w:ascii="Arial" w:hAnsi="Arial" w:cs="Arial"/>
        </w:rPr>
        <w:t>are products purchased for further processing or for use in conducting a business.</w:t>
      </w:r>
    </w:p>
    <w:p w14:paraId="7DE7FE2B" w14:textId="77777777" w:rsidR="00877E78" w:rsidRDefault="00877E78" w:rsidP="00877E78">
      <w:pPr>
        <w:rPr>
          <w:rFonts w:ascii="Arial" w:hAnsi="Arial" w:cs="Arial"/>
          <w:b/>
          <w:bCs/>
        </w:rPr>
      </w:pPr>
    </w:p>
    <w:p w14:paraId="1D292D50" w14:textId="77777777" w:rsidR="00877E78" w:rsidRPr="00877E78" w:rsidRDefault="00877E78" w:rsidP="00877E78">
      <w:pPr>
        <w:rPr>
          <w:rFonts w:ascii="Arial" w:hAnsi="Arial" w:cs="Arial"/>
          <w:lang w:val="en-CA"/>
        </w:rPr>
      </w:pPr>
      <w:r w:rsidRPr="00877E78">
        <w:rPr>
          <w:rFonts w:ascii="Arial" w:hAnsi="Arial" w:cs="Arial"/>
          <w:b/>
          <w:bCs/>
        </w:rPr>
        <w:t xml:space="preserve">Capital items </w:t>
      </w:r>
      <w:r w:rsidRPr="00877E78">
        <w:rPr>
          <w:rFonts w:ascii="Arial" w:hAnsi="Arial" w:cs="Arial"/>
        </w:rPr>
        <w:t>are industrial products that aid in the buyer’s production or operations.</w:t>
      </w:r>
    </w:p>
    <w:p w14:paraId="480EB3ED" w14:textId="77777777" w:rsidR="00877E78" w:rsidRDefault="00877E78" w:rsidP="00877E78">
      <w:pPr>
        <w:rPr>
          <w:rFonts w:ascii="Arial" w:hAnsi="Arial" w:cs="Arial"/>
          <w:b/>
          <w:bCs/>
        </w:rPr>
      </w:pPr>
    </w:p>
    <w:p w14:paraId="4FBC1A19" w14:textId="77777777" w:rsidR="00877E78" w:rsidRPr="00877E78" w:rsidRDefault="00877E78" w:rsidP="00877E78">
      <w:pPr>
        <w:rPr>
          <w:rFonts w:ascii="Arial" w:hAnsi="Arial" w:cs="Arial"/>
          <w:lang w:val="en-CA"/>
        </w:rPr>
      </w:pPr>
      <w:r w:rsidRPr="00877E78">
        <w:rPr>
          <w:rFonts w:ascii="Arial" w:hAnsi="Arial" w:cs="Arial"/>
          <w:b/>
          <w:bCs/>
        </w:rPr>
        <w:t>Materials and parts</w:t>
      </w:r>
      <w:r w:rsidRPr="00877E78">
        <w:rPr>
          <w:rFonts w:ascii="Arial" w:hAnsi="Arial" w:cs="Arial"/>
        </w:rPr>
        <w:t xml:space="preserve"> include raw materials and manufactured materials and parts usually sold directly to industrial users.</w:t>
      </w:r>
    </w:p>
    <w:p w14:paraId="7719721F" w14:textId="77777777" w:rsidR="00877E78" w:rsidRDefault="00877E78" w:rsidP="00877E78">
      <w:pPr>
        <w:rPr>
          <w:rFonts w:ascii="Arial" w:hAnsi="Arial" w:cs="Arial"/>
          <w:b/>
          <w:bCs/>
        </w:rPr>
      </w:pPr>
    </w:p>
    <w:p w14:paraId="7E420838" w14:textId="77777777" w:rsidR="00877E78" w:rsidRPr="00877E78" w:rsidRDefault="00877E78" w:rsidP="00877E78">
      <w:pPr>
        <w:rPr>
          <w:rFonts w:ascii="Arial" w:hAnsi="Arial" w:cs="Arial"/>
          <w:lang w:val="en-CA"/>
        </w:rPr>
      </w:pPr>
      <w:r w:rsidRPr="00877E78">
        <w:rPr>
          <w:rFonts w:ascii="Arial" w:hAnsi="Arial" w:cs="Arial"/>
          <w:b/>
          <w:bCs/>
        </w:rPr>
        <w:t>Supplies and services</w:t>
      </w:r>
      <w:r w:rsidRPr="00877E78">
        <w:rPr>
          <w:rFonts w:ascii="Arial" w:hAnsi="Arial" w:cs="Arial"/>
        </w:rPr>
        <w:t xml:space="preserve"> include operating supplies, repair and maintenance items, and business services.</w:t>
      </w:r>
    </w:p>
    <w:p w14:paraId="3CD9DBEB" w14:textId="77777777" w:rsidR="00877E78" w:rsidRDefault="00877E78" w:rsidP="00752A3D">
      <w:pPr>
        <w:rPr>
          <w:rFonts w:ascii="Arial" w:hAnsi="Arial" w:cs="Arial"/>
        </w:rPr>
      </w:pPr>
    </w:p>
    <w:p w14:paraId="5B8522EE" w14:textId="6BB69113" w:rsidR="00877E78" w:rsidRPr="00877E78" w:rsidRDefault="00877E78" w:rsidP="00877E78">
      <w:pPr>
        <w:rPr>
          <w:rFonts w:ascii="Arial" w:hAnsi="Arial" w:cs="Arial"/>
          <w:lang w:val="en-CA"/>
        </w:rPr>
      </w:pPr>
      <w:r w:rsidRPr="00877E78">
        <w:rPr>
          <w:rFonts w:ascii="Arial" w:hAnsi="Arial" w:cs="Arial"/>
          <w:b/>
          <w:bCs/>
        </w:rPr>
        <w:t xml:space="preserve">Organization marketing </w:t>
      </w:r>
      <w:r w:rsidRPr="00877E78">
        <w:rPr>
          <w:rFonts w:ascii="Arial" w:hAnsi="Arial" w:cs="Arial"/>
        </w:rPr>
        <w:t>consists of activities undertaken to create, maintain, or change attitudes and behavior of target consumers toward an organization.</w:t>
      </w:r>
    </w:p>
    <w:p w14:paraId="263C061A" w14:textId="77777777" w:rsidR="00877E78" w:rsidRDefault="00877E78" w:rsidP="00752A3D">
      <w:pPr>
        <w:rPr>
          <w:rFonts w:ascii="Arial" w:hAnsi="Arial" w:cs="Arial"/>
        </w:rPr>
      </w:pPr>
    </w:p>
    <w:p w14:paraId="55E87B04" w14:textId="7E0CAF8E" w:rsidR="00877E78" w:rsidRDefault="00877E78" w:rsidP="00752A3D">
      <w:pPr>
        <w:rPr>
          <w:rFonts w:ascii="Arial" w:hAnsi="Arial" w:cs="Arial"/>
        </w:rPr>
      </w:pPr>
      <w:r w:rsidRPr="00877E78">
        <w:rPr>
          <w:rFonts w:ascii="Arial" w:hAnsi="Arial" w:cs="Arial"/>
          <w:b/>
          <w:bCs/>
        </w:rPr>
        <w:t xml:space="preserve">Person marketing </w:t>
      </w:r>
      <w:r w:rsidRPr="00877E78">
        <w:rPr>
          <w:rFonts w:ascii="Arial" w:hAnsi="Arial" w:cs="Arial"/>
        </w:rPr>
        <w:t xml:space="preserve">consists of activities undertaken to create, maintain, or change attitudes and </w:t>
      </w:r>
      <w:r w:rsidR="001B2E61" w:rsidRPr="00877E78">
        <w:rPr>
          <w:rFonts w:ascii="Arial" w:hAnsi="Arial" w:cs="Arial"/>
        </w:rPr>
        <w:t>behavior</w:t>
      </w:r>
      <w:r w:rsidRPr="00877E78">
        <w:rPr>
          <w:rFonts w:ascii="Arial" w:hAnsi="Arial" w:cs="Arial"/>
        </w:rPr>
        <w:t xml:space="preserve"> of target consumers toward particular people</w:t>
      </w:r>
    </w:p>
    <w:p w14:paraId="56446E1D" w14:textId="3782447A" w:rsidR="00752A3D" w:rsidRDefault="00752A3D" w:rsidP="00752A3D">
      <w:pPr>
        <w:rPr>
          <w:rFonts w:ascii="Arial" w:hAnsi="Arial" w:cs="Arial"/>
        </w:rPr>
      </w:pPr>
      <w:r w:rsidRPr="00CE64C2">
        <w:rPr>
          <w:rFonts w:ascii="Arial" w:hAnsi="Arial" w:cs="Arial"/>
        </w:rPr>
        <w:t>Product Line Decisions: a group of products that are closely related because they function in a similar manner, are sold to the same customer groups, are marketed through the same types of outlets, or</w:t>
      </w:r>
      <w:r w:rsidR="00877E78">
        <w:rPr>
          <w:rFonts w:ascii="Arial" w:hAnsi="Arial" w:cs="Arial"/>
        </w:rPr>
        <w:t xml:space="preserve"> fall within given price ranges</w:t>
      </w:r>
    </w:p>
    <w:p w14:paraId="67FB874B" w14:textId="77777777" w:rsidR="00877E78" w:rsidRDefault="00877E78" w:rsidP="00752A3D">
      <w:pPr>
        <w:rPr>
          <w:rFonts w:ascii="Arial" w:hAnsi="Arial" w:cs="Arial"/>
        </w:rPr>
      </w:pPr>
    </w:p>
    <w:p w14:paraId="2493DFF6" w14:textId="71BEDB3C" w:rsidR="00877E78" w:rsidRPr="00877E78" w:rsidRDefault="00877E78" w:rsidP="00877E78">
      <w:pPr>
        <w:rPr>
          <w:rFonts w:ascii="Arial" w:hAnsi="Arial" w:cs="Arial"/>
          <w:lang w:val="en-CA"/>
        </w:rPr>
      </w:pPr>
      <w:r w:rsidRPr="00877E78">
        <w:rPr>
          <w:rFonts w:ascii="Arial" w:hAnsi="Arial" w:cs="Arial"/>
          <w:b/>
          <w:bCs/>
        </w:rPr>
        <w:t xml:space="preserve">Place marketing </w:t>
      </w:r>
      <w:r w:rsidRPr="00877E78">
        <w:rPr>
          <w:rFonts w:ascii="Arial" w:hAnsi="Arial" w:cs="Arial"/>
        </w:rPr>
        <w:t xml:space="preserve">consists of activities undertaken to create, maintain, or change attitudes and </w:t>
      </w:r>
      <w:r w:rsidR="001B2E61" w:rsidRPr="00877E78">
        <w:rPr>
          <w:rFonts w:ascii="Arial" w:hAnsi="Arial" w:cs="Arial"/>
        </w:rPr>
        <w:t>behavior</w:t>
      </w:r>
      <w:r w:rsidRPr="00877E78">
        <w:rPr>
          <w:rFonts w:ascii="Arial" w:hAnsi="Arial" w:cs="Arial"/>
        </w:rPr>
        <w:t xml:space="preserve"> of target consumers toward particular places.</w:t>
      </w:r>
    </w:p>
    <w:p w14:paraId="3120A47F" w14:textId="77777777" w:rsidR="00877E78" w:rsidRDefault="00877E78" w:rsidP="00877E78">
      <w:pPr>
        <w:rPr>
          <w:rFonts w:ascii="Arial" w:hAnsi="Arial" w:cs="Arial"/>
          <w:b/>
          <w:bCs/>
        </w:rPr>
      </w:pPr>
    </w:p>
    <w:p w14:paraId="580395F1" w14:textId="474CACDC" w:rsidR="00877E78" w:rsidRPr="00877E78" w:rsidRDefault="00877E78" w:rsidP="00877E78">
      <w:pPr>
        <w:rPr>
          <w:rFonts w:ascii="Arial" w:hAnsi="Arial" w:cs="Arial"/>
          <w:lang w:val="en-CA"/>
        </w:rPr>
      </w:pPr>
      <w:r w:rsidRPr="00877E78">
        <w:rPr>
          <w:rFonts w:ascii="Arial" w:hAnsi="Arial" w:cs="Arial"/>
          <w:b/>
          <w:bCs/>
        </w:rPr>
        <w:t xml:space="preserve">Social marketing </w:t>
      </w:r>
      <w:r w:rsidRPr="00877E78">
        <w:rPr>
          <w:rFonts w:ascii="Arial" w:hAnsi="Arial" w:cs="Arial"/>
        </w:rPr>
        <w:t xml:space="preserve">is the use of commercial marketing concepts and tools in programs designed to influence individuals’ </w:t>
      </w:r>
      <w:r w:rsidR="001B2E61" w:rsidRPr="00877E78">
        <w:rPr>
          <w:rFonts w:ascii="Arial" w:hAnsi="Arial" w:cs="Arial"/>
        </w:rPr>
        <w:t>behavior</w:t>
      </w:r>
      <w:r w:rsidRPr="00877E78">
        <w:rPr>
          <w:rFonts w:ascii="Arial" w:hAnsi="Arial" w:cs="Arial"/>
        </w:rPr>
        <w:t xml:space="preserve"> to improve their </w:t>
      </w:r>
      <w:proofErr w:type="gramStart"/>
      <w:r w:rsidR="001B2E61" w:rsidRPr="00877E78">
        <w:rPr>
          <w:rFonts w:ascii="Arial" w:hAnsi="Arial" w:cs="Arial"/>
        </w:rPr>
        <w:t>well-being</w:t>
      </w:r>
      <w:proofErr w:type="gramEnd"/>
      <w:r w:rsidRPr="00877E78">
        <w:rPr>
          <w:rFonts w:ascii="Arial" w:hAnsi="Arial" w:cs="Arial"/>
        </w:rPr>
        <w:t xml:space="preserve"> and that of society.</w:t>
      </w:r>
    </w:p>
    <w:p w14:paraId="204EE31A" w14:textId="77777777" w:rsidR="00877E78" w:rsidRDefault="00877E78" w:rsidP="00752A3D">
      <w:pPr>
        <w:rPr>
          <w:rFonts w:ascii="Arial" w:hAnsi="Arial" w:cs="Arial"/>
        </w:rPr>
      </w:pPr>
    </w:p>
    <w:p w14:paraId="4C53785F" w14:textId="11C8FCAB" w:rsidR="00877E78" w:rsidRDefault="00877E78" w:rsidP="00752A3D">
      <w:pPr>
        <w:rPr>
          <w:rFonts w:ascii="Arial" w:hAnsi="Arial" w:cs="Arial"/>
        </w:rPr>
      </w:pPr>
      <w:r>
        <w:rPr>
          <w:rFonts w:ascii="Arial" w:hAnsi="Arial" w:cs="Arial"/>
        </w:rPr>
        <w:t>Steps to individual product and service decisions</w:t>
      </w:r>
    </w:p>
    <w:p w14:paraId="393DC55B" w14:textId="0CB61C93" w:rsidR="00877E78" w:rsidRDefault="009933A2" w:rsidP="00752A3D">
      <w:pPr>
        <w:rPr>
          <w:rFonts w:ascii="Arial" w:hAnsi="Arial" w:cs="Arial"/>
        </w:rPr>
      </w:pPr>
      <w:r w:rsidRPr="009933A2">
        <w:rPr>
          <w:rFonts w:ascii="Arial" w:hAnsi="Arial" w:cs="Arial"/>
        </w:rPr>
        <w:drawing>
          <wp:inline distT="0" distB="0" distL="0" distR="0" wp14:anchorId="4172F8A3" wp14:editId="51947595">
            <wp:extent cx="5486400" cy="1999615"/>
            <wp:effectExtent l="0" t="0" r="0" b="6985"/>
            <wp:docPr id="36" name="Picture 6" descr="fg09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9_0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1999615"/>
                    </a:xfrm>
                    <a:prstGeom prst="rect">
                      <a:avLst/>
                    </a:prstGeom>
                    <a:noFill/>
                    <a:ln>
                      <a:noFill/>
                    </a:ln>
                    <a:extLst/>
                  </pic:spPr>
                </pic:pic>
              </a:graphicData>
            </a:graphic>
          </wp:inline>
        </w:drawing>
      </w:r>
    </w:p>
    <w:p w14:paraId="6691DFF8" w14:textId="77777777" w:rsidR="00877E78" w:rsidRPr="00CE64C2" w:rsidRDefault="00877E78" w:rsidP="00752A3D">
      <w:pPr>
        <w:rPr>
          <w:rFonts w:ascii="Arial" w:hAnsi="Arial" w:cs="Arial"/>
        </w:rPr>
      </w:pPr>
    </w:p>
    <w:p w14:paraId="40CD8EF7" w14:textId="77777777" w:rsidR="00A35162" w:rsidRPr="009933A2" w:rsidRDefault="00A35162" w:rsidP="009933A2">
      <w:pPr>
        <w:rPr>
          <w:rFonts w:ascii="Arial" w:hAnsi="Arial" w:cs="Arial"/>
          <w:lang w:val="en-CA"/>
        </w:rPr>
      </w:pPr>
      <w:r w:rsidRPr="009933A2">
        <w:rPr>
          <w:rFonts w:ascii="Arial" w:hAnsi="Arial" w:cs="Arial"/>
          <w:b/>
          <w:bCs/>
        </w:rPr>
        <w:t>Product attributes</w:t>
      </w:r>
      <w:r w:rsidRPr="009933A2">
        <w:rPr>
          <w:rFonts w:ascii="Arial" w:hAnsi="Arial" w:cs="Arial"/>
        </w:rPr>
        <w:t xml:space="preserve"> are the benefits of the product or service:</w:t>
      </w:r>
    </w:p>
    <w:p w14:paraId="217F55D4" w14:textId="2D0C639C" w:rsidR="009933A2" w:rsidRDefault="009933A2" w:rsidP="009933A2">
      <w:pPr>
        <w:rPr>
          <w:rFonts w:ascii="Arial" w:hAnsi="Arial" w:cs="Arial"/>
        </w:rPr>
      </w:pPr>
      <w:r w:rsidRPr="009933A2">
        <w:rPr>
          <w:rFonts w:ascii="Arial" w:hAnsi="Arial" w:cs="Arial"/>
        </w:rPr>
        <w:sym w:font="Wingdings" w:char="F0E0"/>
      </w:r>
      <w:r w:rsidR="00A35162" w:rsidRPr="009933A2">
        <w:rPr>
          <w:rFonts w:ascii="Arial" w:hAnsi="Arial" w:cs="Arial"/>
        </w:rPr>
        <w:t>Quality</w:t>
      </w:r>
    </w:p>
    <w:p w14:paraId="5D55851D" w14:textId="77777777" w:rsidR="00A35162" w:rsidRPr="009933A2" w:rsidRDefault="00A35162" w:rsidP="007359C0">
      <w:pPr>
        <w:numPr>
          <w:ilvl w:val="0"/>
          <w:numId w:val="14"/>
        </w:numPr>
        <w:rPr>
          <w:rFonts w:ascii="Arial" w:hAnsi="Arial" w:cs="Arial"/>
          <w:lang w:val="en-CA"/>
        </w:rPr>
      </w:pPr>
      <w:r w:rsidRPr="009933A2">
        <w:rPr>
          <w:rFonts w:ascii="Arial" w:hAnsi="Arial" w:cs="Arial"/>
          <w:b/>
          <w:bCs/>
        </w:rPr>
        <w:t>Quality level</w:t>
      </w:r>
      <w:r w:rsidRPr="009933A2">
        <w:rPr>
          <w:rFonts w:ascii="Arial" w:hAnsi="Arial" w:cs="Arial"/>
        </w:rPr>
        <w:t xml:space="preserve"> is the level of quality that supports the product’s positioning.</w:t>
      </w:r>
    </w:p>
    <w:p w14:paraId="34E08E64" w14:textId="77777777" w:rsidR="00A35162" w:rsidRPr="009933A2" w:rsidRDefault="00A35162" w:rsidP="007359C0">
      <w:pPr>
        <w:numPr>
          <w:ilvl w:val="0"/>
          <w:numId w:val="14"/>
        </w:numPr>
        <w:rPr>
          <w:rFonts w:ascii="Arial" w:hAnsi="Arial" w:cs="Arial"/>
          <w:lang w:val="en-CA"/>
        </w:rPr>
      </w:pPr>
      <w:r w:rsidRPr="009933A2">
        <w:rPr>
          <w:rFonts w:ascii="Arial" w:hAnsi="Arial" w:cs="Arial"/>
          <w:b/>
          <w:bCs/>
        </w:rPr>
        <w:t xml:space="preserve">Total quality management (TQM) </w:t>
      </w:r>
      <w:r w:rsidRPr="009933A2">
        <w:rPr>
          <w:rFonts w:ascii="Arial" w:hAnsi="Arial" w:cs="Arial"/>
        </w:rPr>
        <w:t>is an approach in which all the company’s people are involved in constantly improving the quality of products, services, and business processes.</w:t>
      </w:r>
    </w:p>
    <w:p w14:paraId="4F5616FC" w14:textId="64544F26" w:rsidR="009933A2" w:rsidRPr="009933A2" w:rsidRDefault="00A35162" w:rsidP="007359C0">
      <w:pPr>
        <w:numPr>
          <w:ilvl w:val="0"/>
          <w:numId w:val="14"/>
        </w:numPr>
        <w:rPr>
          <w:rFonts w:ascii="Arial" w:hAnsi="Arial" w:cs="Arial"/>
          <w:lang w:val="en-CA"/>
        </w:rPr>
      </w:pPr>
      <w:r w:rsidRPr="009933A2">
        <w:rPr>
          <w:rFonts w:ascii="Arial" w:hAnsi="Arial" w:cs="Arial"/>
          <w:b/>
          <w:bCs/>
        </w:rPr>
        <w:t>Conformance quality</w:t>
      </w:r>
      <w:r w:rsidRPr="009933A2">
        <w:rPr>
          <w:rFonts w:ascii="Arial" w:hAnsi="Arial" w:cs="Arial"/>
        </w:rPr>
        <w:t xml:space="preserve"> is the product’s freedom from defects and consistency in delivering a targeted level of performance.</w:t>
      </w:r>
    </w:p>
    <w:p w14:paraId="7967ECC6" w14:textId="2C7FF641" w:rsidR="00A35162" w:rsidRDefault="009933A2" w:rsidP="009933A2">
      <w:pPr>
        <w:rPr>
          <w:rFonts w:ascii="Arial" w:hAnsi="Arial" w:cs="Arial"/>
        </w:rPr>
      </w:pPr>
      <w:r w:rsidRPr="009933A2">
        <w:rPr>
          <w:rFonts w:ascii="Arial" w:hAnsi="Arial" w:cs="Arial"/>
        </w:rPr>
        <w:sym w:font="Wingdings" w:char="F0E0"/>
      </w:r>
      <w:r w:rsidR="00A35162" w:rsidRPr="009933A2">
        <w:rPr>
          <w:rFonts w:ascii="Arial" w:hAnsi="Arial" w:cs="Arial"/>
        </w:rPr>
        <w:t>Features</w:t>
      </w:r>
    </w:p>
    <w:p w14:paraId="642E3214" w14:textId="77777777" w:rsidR="00A35162" w:rsidRPr="009933A2" w:rsidRDefault="00A35162" w:rsidP="007359C0">
      <w:pPr>
        <w:numPr>
          <w:ilvl w:val="0"/>
          <w:numId w:val="15"/>
        </w:numPr>
        <w:rPr>
          <w:rFonts w:ascii="Arial" w:hAnsi="Arial" w:cs="Arial"/>
          <w:lang w:val="en-CA"/>
        </w:rPr>
      </w:pPr>
      <w:r w:rsidRPr="009933A2">
        <w:rPr>
          <w:rFonts w:ascii="Arial" w:hAnsi="Arial" w:cs="Arial"/>
          <w:b/>
          <w:bCs/>
        </w:rPr>
        <w:t>Product features</w:t>
      </w:r>
      <w:r w:rsidRPr="009933A2">
        <w:rPr>
          <w:rFonts w:ascii="Arial" w:hAnsi="Arial" w:cs="Arial"/>
        </w:rPr>
        <w:t xml:space="preserve"> are a competitive tool for differentiating a product from competitors’ products.</w:t>
      </w:r>
    </w:p>
    <w:p w14:paraId="116D4491" w14:textId="2666C60F" w:rsidR="009933A2" w:rsidRPr="009933A2" w:rsidRDefault="00A35162" w:rsidP="007359C0">
      <w:pPr>
        <w:numPr>
          <w:ilvl w:val="0"/>
          <w:numId w:val="15"/>
        </w:numPr>
        <w:rPr>
          <w:rFonts w:ascii="Arial" w:hAnsi="Arial" w:cs="Arial"/>
          <w:lang w:val="en-CA"/>
        </w:rPr>
      </w:pPr>
      <w:r w:rsidRPr="009933A2">
        <w:rPr>
          <w:rFonts w:ascii="Arial" w:hAnsi="Arial" w:cs="Arial"/>
        </w:rPr>
        <w:t>Product features are assessed based on the value to the customer versus the cost to the company.</w:t>
      </w:r>
    </w:p>
    <w:p w14:paraId="22F37193" w14:textId="6127FB4C" w:rsidR="00A35162" w:rsidRDefault="009933A2" w:rsidP="009933A2">
      <w:pPr>
        <w:rPr>
          <w:rFonts w:ascii="Arial" w:hAnsi="Arial" w:cs="Arial"/>
        </w:rPr>
      </w:pPr>
      <w:r w:rsidRPr="009933A2">
        <w:rPr>
          <w:rFonts w:ascii="Arial" w:hAnsi="Arial" w:cs="Arial"/>
        </w:rPr>
        <w:sym w:font="Wingdings" w:char="F0E0"/>
      </w:r>
      <w:r w:rsidR="00A35162" w:rsidRPr="009933A2">
        <w:rPr>
          <w:rFonts w:ascii="Arial" w:hAnsi="Arial" w:cs="Arial"/>
        </w:rPr>
        <w:t>Style and design</w:t>
      </w:r>
    </w:p>
    <w:p w14:paraId="3239EEE4" w14:textId="77777777" w:rsidR="00A35162" w:rsidRPr="009933A2" w:rsidRDefault="00A35162" w:rsidP="007359C0">
      <w:pPr>
        <w:numPr>
          <w:ilvl w:val="0"/>
          <w:numId w:val="16"/>
        </w:numPr>
        <w:rPr>
          <w:rFonts w:ascii="Arial" w:hAnsi="Arial" w:cs="Arial"/>
          <w:lang w:val="en-CA"/>
        </w:rPr>
      </w:pPr>
      <w:r w:rsidRPr="009933A2">
        <w:rPr>
          <w:rFonts w:ascii="Arial" w:hAnsi="Arial" w:cs="Arial"/>
          <w:b/>
          <w:bCs/>
        </w:rPr>
        <w:t>Style</w:t>
      </w:r>
      <w:r w:rsidRPr="009933A2">
        <w:rPr>
          <w:rFonts w:ascii="Arial" w:hAnsi="Arial" w:cs="Arial"/>
        </w:rPr>
        <w:t xml:space="preserve"> describes the appearance of the product.</w:t>
      </w:r>
    </w:p>
    <w:p w14:paraId="738E635D" w14:textId="77777777" w:rsidR="00A35162" w:rsidRPr="009933A2" w:rsidRDefault="00A35162" w:rsidP="007359C0">
      <w:pPr>
        <w:numPr>
          <w:ilvl w:val="0"/>
          <w:numId w:val="16"/>
        </w:numPr>
        <w:rPr>
          <w:rFonts w:ascii="Arial" w:hAnsi="Arial" w:cs="Arial"/>
          <w:lang w:val="en-CA"/>
        </w:rPr>
      </w:pPr>
      <w:r w:rsidRPr="009933A2">
        <w:rPr>
          <w:rFonts w:ascii="Arial" w:hAnsi="Arial" w:cs="Arial"/>
          <w:b/>
          <w:bCs/>
        </w:rPr>
        <w:t xml:space="preserve">Design </w:t>
      </w:r>
      <w:r w:rsidRPr="009933A2">
        <w:rPr>
          <w:rFonts w:ascii="Arial" w:hAnsi="Arial" w:cs="Arial"/>
        </w:rPr>
        <w:t>contributes to a product’s usefulness as well as to its looks.</w:t>
      </w:r>
    </w:p>
    <w:p w14:paraId="4FC8EC9D" w14:textId="77777777" w:rsidR="009933A2" w:rsidRPr="009933A2" w:rsidRDefault="009933A2" w:rsidP="009933A2">
      <w:pPr>
        <w:rPr>
          <w:rFonts w:ascii="Arial" w:hAnsi="Arial" w:cs="Arial"/>
          <w:lang w:val="en-CA"/>
        </w:rPr>
      </w:pPr>
    </w:p>
    <w:p w14:paraId="22523295" w14:textId="77777777" w:rsidR="00A35162" w:rsidRPr="009933A2" w:rsidRDefault="00A35162" w:rsidP="009933A2">
      <w:pPr>
        <w:rPr>
          <w:rFonts w:ascii="Arial" w:hAnsi="Arial" w:cs="Arial"/>
          <w:lang w:val="en-CA"/>
        </w:rPr>
      </w:pPr>
      <w:r w:rsidRPr="009933A2">
        <w:rPr>
          <w:rFonts w:ascii="Arial" w:hAnsi="Arial" w:cs="Arial"/>
          <w:b/>
          <w:bCs/>
        </w:rPr>
        <w:t xml:space="preserve">Brand </w:t>
      </w:r>
      <w:r w:rsidRPr="009933A2">
        <w:rPr>
          <w:rFonts w:ascii="Arial" w:hAnsi="Arial" w:cs="Arial"/>
        </w:rPr>
        <w:t>is the name, term, sign, or design—or a combination of these—that identifies the maker or seller of a product or service.</w:t>
      </w:r>
    </w:p>
    <w:p w14:paraId="2F186D61" w14:textId="77777777" w:rsidR="009933A2" w:rsidRDefault="009933A2" w:rsidP="009933A2">
      <w:pPr>
        <w:rPr>
          <w:rFonts w:ascii="Arial" w:hAnsi="Arial" w:cs="Arial"/>
          <w:b/>
          <w:bCs/>
        </w:rPr>
      </w:pPr>
    </w:p>
    <w:p w14:paraId="466B551F" w14:textId="66BE56E5" w:rsidR="00A35162" w:rsidRDefault="00A35162" w:rsidP="009933A2">
      <w:pPr>
        <w:rPr>
          <w:rFonts w:ascii="Arial" w:hAnsi="Arial" w:cs="Arial"/>
        </w:rPr>
      </w:pPr>
      <w:r w:rsidRPr="009933A2">
        <w:rPr>
          <w:rFonts w:ascii="Arial" w:hAnsi="Arial" w:cs="Arial"/>
          <w:b/>
          <w:bCs/>
        </w:rPr>
        <w:t xml:space="preserve">Brand equity </w:t>
      </w:r>
      <w:r w:rsidRPr="009933A2">
        <w:rPr>
          <w:rFonts w:ascii="Arial" w:hAnsi="Arial" w:cs="Arial"/>
        </w:rPr>
        <w:t>is the differential effect that the brand name has on customer response to the product and its marketing.</w:t>
      </w:r>
    </w:p>
    <w:p w14:paraId="5728E213" w14:textId="77777777" w:rsidR="009933A2" w:rsidRDefault="009933A2" w:rsidP="009933A2">
      <w:pPr>
        <w:rPr>
          <w:rFonts w:ascii="Arial" w:hAnsi="Arial" w:cs="Arial"/>
        </w:rPr>
      </w:pPr>
    </w:p>
    <w:p w14:paraId="2D2D9BBA" w14:textId="77777777" w:rsidR="00A35162" w:rsidRPr="009933A2" w:rsidRDefault="00A35162" w:rsidP="009933A2">
      <w:pPr>
        <w:rPr>
          <w:rFonts w:ascii="Arial" w:hAnsi="Arial" w:cs="Arial"/>
          <w:bCs/>
          <w:lang w:val="en-CA"/>
        </w:rPr>
      </w:pPr>
      <w:r w:rsidRPr="009933A2">
        <w:rPr>
          <w:rFonts w:ascii="Arial" w:hAnsi="Arial" w:cs="Arial"/>
          <w:b/>
          <w:bCs/>
        </w:rPr>
        <w:t xml:space="preserve">Packaging </w:t>
      </w:r>
      <w:r w:rsidRPr="009933A2">
        <w:rPr>
          <w:rFonts w:ascii="Arial" w:hAnsi="Arial" w:cs="Arial"/>
          <w:bCs/>
        </w:rPr>
        <w:t>involves designing and producing the container or wrapper for a product.</w:t>
      </w:r>
    </w:p>
    <w:p w14:paraId="23C497C1" w14:textId="77777777" w:rsidR="009933A2" w:rsidRDefault="009933A2" w:rsidP="009933A2">
      <w:pPr>
        <w:rPr>
          <w:rFonts w:ascii="Arial" w:hAnsi="Arial" w:cs="Arial"/>
          <w:b/>
          <w:bCs/>
        </w:rPr>
      </w:pPr>
    </w:p>
    <w:p w14:paraId="49BC0051" w14:textId="77777777" w:rsidR="00A35162" w:rsidRPr="009933A2" w:rsidRDefault="00A35162" w:rsidP="009933A2">
      <w:pPr>
        <w:rPr>
          <w:rFonts w:ascii="Arial" w:hAnsi="Arial" w:cs="Arial"/>
          <w:bCs/>
          <w:lang w:val="en-CA"/>
        </w:rPr>
      </w:pPr>
      <w:r w:rsidRPr="009933A2">
        <w:rPr>
          <w:rFonts w:ascii="Arial" w:hAnsi="Arial" w:cs="Arial"/>
          <w:b/>
          <w:bCs/>
        </w:rPr>
        <w:t xml:space="preserve">Labels </w:t>
      </w:r>
      <w:r w:rsidRPr="009933A2">
        <w:rPr>
          <w:rFonts w:ascii="Arial" w:hAnsi="Arial" w:cs="Arial"/>
          <w:bCs/>
        </w:rPr>
        <w:t>identify the product or brand, describe attributes, and provide promotion.</w:t>
      </w:r>
    </w:p>
    <w:p w14:paraId="5675E9D0" w14:textId="77777777" w:rsidR="009933A2" w:rsidRDefault="009933A2" w:rsidP="009933A2">
      <w:pPr>
        <w:rPr>
          <w:rFonts w:ascii="Arial" w:hAnsi="Arial" w:cs="Arial"/>
          <w:b/>
          <w:bCs/>
        </w:rPr>
      </w:pPr>
    </w:p>
    <w:p w14:paraId="79A3049B" w14:textId="77777777" w:rsidR="00A35162" w:rsidRPr="009933A2" w:rsidRDefault="00A35162" w:rsidP="009933A2">
      <w:pPr>
        <w:rPr>
          <w:rFonts w:ascii="Arial" w:hAnsi="Arial" w:cs="Arial"/>
          <w:bCs/>
          <w:lang w:val="en-CA"/>
        </w:rPr>
      </w:pPr>
      <w:r w:rsidRPr="009933A2">
        <w:rPr>
          <w:rFonts w:ascii="Arial" w:hAnsi="Arial" w:cs="Arial"/>
          <w:b/>
          <w:bCs/>
        </w:rPr>
        <w:t xml:space="preserve">Product line </w:t>
      </w:r>
      <w:r w:rsidRPr="009933A2">
        <w:rPr>
          <w:rFonts w:ascii="Arial" w:hAnsi="Arial" w:cs="Arial"/>
          <w:bCs/>
        </w:rPr>
        <w:t>is a group of products that are closely related because they function in a similar manner, are sold to the same customer groups, are marketed through the same types of outlets, or fall within given price ranges.</w:t>
      </w:r>
    </w:p>
    <w:p w14:paraId="2B152E5E" w14:textId="77777777" w:rsidR="00A35162" w:rsidRPr="009933A2" w:rsidRDefault="009933A2" w:rsidP="009933A2">
      <w:pPr>
        <w:rPr>
          <w:rFonts w:ascii="Arial" w:hAnsi="Arial" w:cs="Arial"/>
          <w:bCs/>
          <w:lang w:val="en-CA"/>
        </w:rPr>
      </w:pPr>
      <w:r w:rsidRPr="009933A2">
        <w:rPr>
          <w:rFonts w:ascii="Arial" w:hAnsi="Arial" w:cs="Arial"/>
          <w:b/>
          <w:bCs/>
        </w:rPr>
        <w:sym w:font="Wingdings" w:char="F0E0"/>
      </w:r>
      <w:r>
        <w:rPr>
          <w:rFonts w:ascii="Arial" w:hAnsi="Arial" w:cs="Arial"/>
          <w:b/>
          <w:bCs/>
        </w:rPr>
        <w:t xml:space="preserve"> </w:t>
      </w:r>
      <w:r w:rsidR="00A35162" w:rsidRPr="009933A2">
        <w:rPr>
          <w:rFonts w:ascii="Arial" w:hAnsi="Arial" w:cs="Arial"/>
          <w:b/>
          <w:bCs/>
        </w:rPr>
        <w:t xml:space="preserve">Product line length </w:t>
      </w:r>
      <w:r w:rsidR="00A35162" w:rsidRPr="009933A2">
        <w:rPr>
          <w:rFonts w:ascii="Arial" w:hAnsi="Arial" w:cs="Arial"/>
          <w:bCs/>
        </w:rPr>
        <w:t>is the number of items in the product line:</w:t>
      </w:r>
    </w:p>
    <w:p w14:paraId="66A0A4B6" w14:textId="77777777" w:rsidR="00A35162" w:rsidRPr="009933A2" w:rsidRDefault="00A35162" w:rsidP="007359C0">
      <w:pPr>
        <w:numPr>
          <w:ilvl w:val="1"/>
          <w:numId w:val="17"/>
        </w:numPr>
        <w:rPr>
          <w:rFonts w:ascii="Arial" w:hAnsi="Arial" w:cs="Arial"/>
          <w:bCs/>
          <w:lang w:val="en-CA"/>
        </w:rPr>
      </w:pPr>
      <w:r w:rsidRPr="009933A2">
        <w:rPr>
          <w:rFonts w:ascii="Arial" w:hAnsi="Arial" w:cs="Arial"/>
          <w:bCs/>
        </w:rPr>
        <w:t>Line stretching</w:t>
      </w:r>
    </w:p>
    <w:p w14:paraId="3BDBCEC8" w14:textId="77777777" w:rsidR="00A35162" w:rsidRPr="009933A2" w:rsidRDefault="00A35162" w:rsidP="007359C0">
      <w:pPr>
        <w:numPr>
          <w:ilvl w:val="1"/>
          <w:numId w:val="17"/>
        </w:numPr>
        <w:rPr>
          <w:rFonts w:ascii="Arial" w:hAnsi="Arial" w:cs="Arial"/>
          <w:bCs/>
          <w:lang w:val="en-CA"/>
        </w:rPr>
      </w:pPr>
      <w:r w:rsidRPr="009933A2">
        <w:rPr>
          <w:rFonts w:ascii="Arial" w:hAnsi="Arial" w:cs="Arial"/>
          <w:bCs/>
        </w:rPr>
        <w:t>Line filling</w:t>
      </w:r>
    </w:p>
    <w:p w14:paraId="1A4120BC" w14:textId="77777777" w:rsidR="00752A3D" w:rsidRPr="009933A2" w:rsidRDefault="00752A3D" w:rsidP="00752A3D">
      <w:pPr>
        <w:rPr>
          <w:rFonts w:ascii="Arial" w:hAnsi="Arial" w:cs="Arial"/>
          <w:b/>
        </w:rPr>
      </w:pPr>
    </w:p>
    <w:p w14:paraId="447F3733" w14:textId="0EE7CE73" w:rsidR="00752A3D" w:rsidRPr="00CE64C2" w:rsidRDefault="00752A3D" w:rsidP="009933A2">
      <w:pPr>
        <w:rPr>
          <w:rFonts w:ascii="Arial" w:hAnsi="Arial" w:cs="Arial"/>
        </w:rPr>
      </w:pPr>
      <w:r w:rsidRPr="009933A2">
        <w:rPr>
          <w:rFonts w:ascii="Arial" w:hAnsi="Arial" w:cs="Arial"/>
          <w:b/>
        </w:rPr>
        <w:t>Product Mix Decisions</w:t>
      </w:r>
      <w:r w:rsidRPr="00CE64C2">
        <w:rPr>
          <w:rFonts w:ascii="Arial" w:hAnsi="Arial" w:cs="Arial"/>
        </w:rPr>
        <w:t xml:space="preserve">: </w:t>
      </w:r>
      <w:r w:rsidR="009933A2">
        <w:rPr>
          <w:rFonts w:ascii="Arial" w:hAnsi="Arial" w:cs="Arial"/>
        </w:rPr>
        <w:t xml:space="preserve">consists of all the products and items that a particular seller offers for sale (width, length, depth, consistency) </w:t>
      </w:r>
    </w:p>
    <w:p w14:paraId="13536481" w14:textId="77777777" w:rsidR="009933A2" w:rsidRDefault="009933A2" w:rsidP="009933A2">
      <w:pPr>
        <w:rPr>
          <w:rFonts w:ascii="Arial" w:hAnsi="Arial" w:cs="Arial"/>
        </w:rPr>
      </w:pPr>
    </w:p>
    <w:p w14:paraId="01436EDA" w14:textId="0CBD732E" w:rsidR="009933A2" w:rsidRPr="009933A2" w:rsidRDefault="009933A2" w:rsidP="009933A2">
      <w:pPr>
        <w:rPr>
          <w:rFonts w:ascii="Arial" w:hAnsi="Arial" w:cs="Arial"/>
          <w:u w:val="single"/>
        </w:rPr>
      </w:pPr>
      <w:r w:rsidRPr="009933A2">
        <w:rPr>
          <w:rFonts w:ascii="Arial" w:hAnsi="Arial" w:cs="Arial"/>
          <w:u w:val="single"/>
        </w:rPr>
        <w:t xml:space="preserve">Building strategy to build a strong brand </w:t>
      </w:r>
    </w:p>
    <w:p w14:paraId="13004756" w14:textId="77777777" w:rsidR="009933A2" w:rsidRDefault="009933A2" w:rsidP="009933A2">
      <w:pPr>
        <w:rPr>
          <w:rFonts w:ascii="Arial" w:hAnsi="Arial" w:cs="Arial"/>
          <w:b/>
          <w:bCs/>
        </w:rPr>
      </w:pPr>
    </w:p>
    <w:p w14:paraId="124F8E4C" w14:textId="463D9505" w:rsidR="00A35162" w:rsidRPr="009933A2" w:rsidRDefault="009933A2" w:rsidP="009933A2">
      <w:pPr>
        <w:rPr>
          <w:rFonts w:ascii="Arial" w:hAnsi="Arial" w:cs="Arial"/>
          <w:lang w:val="en-CA"/>
        </w:rPr>
      </w:pPr>
      <w:r w:rsidRPr="009933A2">
        <w:rPr>
          <w:rFonts w:ascii="Arial" w:hAnsi="Arial" w:cs="Arial"/>
          <w:b/>
          <w:bCs/>
        </w:rPr>
        <w:sym w:font="Wingdings" w:char="F0E0"/>
      </w:r>
      <w:r w:rsidR="00A35162" w:rsidRPr="009933A2">
        <w:rPr>
          <w:rFonts w:ascii="Arial" w:hAnsi="Arial" w:cs="Arial"/>
          <w:b/>
          <w:bCs/>
        </w:rPr>
        <w:t>Brand</w:t>
      </w:r>
      <w:r w:rsidR="00A35162" w:rsidRPr="009933A2">
        <w:rPr>
          <w:rFonts w:ascii="Arial" w:hAnsi="Arial" w:cs="Arial"/>
        </w:rPr>
        <w:t xml:space="preserve"> represents the consumer’s perceptions and feelings about a product and its performance. It is the company’s promise to deliver a specific set of features, benefits, services, and experiences consistently to the buyers.</w:t>
      </w:r>
    </w:p>
    <w:p w14:paraId="03F32662" w14:textId="77777777" w:rsidR="00034FB9" w:rsidRDefault="00034FB9" w:rsidP="009933A2">
      <w:pPr>
        <w:rPr>
          <w:rFonts w:ascii="Arial" w:hAnsi="Arial" w:cs="Arial"/>
        </w:rPr>
      </w:pPr>
    </w:p>
    <w:p w14:paraId="285D3587" w14:textId="77777777" w:rsidR="009933A2" w:rsidRPr="009933A2" w:rsidRDefault="009933A2" w:rsidP="009933A2">
      <w:pPr>
        <w:rPr>
          <w:rFonts w:ascii="Arial" w:hAnsi="Arial" w:cs="Arial"/>
          <w:lang w:val="en-CA"/>
        </w:rPr>
      </w:pPr>
      <w:r w:rsidRPr="009933A2">
        <w:rPr>
          <w:rFonts w:ascii="Arial" w:hAnsi="Arial" w:cs="Arial"/>
          <w:b/>
          <w:bCs/>
          <w:lang w:val="en-CA"/>
        </w:rPr>
        <w:t xml:space="preserve">Brand Equity </w:t>
      </w:r>
      <w:r w:rsidRPr="009933A2">
        <w:rPr>
          <w:rFonts w:ascii="Arial" w:hAnsi="Arial" w:cs="Arial"/>
          <w:lang w:val="en-CA"/>
        </w:rPr>
        <w:t xml:space="preserve">is the positive differential effect that knowing the brand name has on customer response to the product or service. </w:t>
      </w:r>
    </w:p>
    <w:p w14:paraId="1ADB561C" w14:textId="77777777" w:rsidR="009933A2" w:rsidRPr="009933A2" w:rsidRDefault="009933A2" w:rsidP="009933A2">
      <w:pPr>
        <w:rPr>
          <w:rFonts w:ascii="Arial" w:hAnsi="Arial" w:cs="Arial"/>
          <w:lang w:val="en-CA"/>
        </w:rPr>
      </w:pPr>
      <w:r w:rsidRPr="009933A2">
        <w:rPr>
          <w:rFonts w:ascii="Arial" w:hAnsi="Arial" w:cs="Arial"/>
          <w:i/>
          <w:iCs/>
          <w:lang w:val="en-CA"/>
        </w:rPr>
        <w:t xml:space="preserve">Young &amp; Rubicam’s Brand Asset Evaluator measures brand strength along four consumer perception dimensions: </w:t>
      </w:r>
    </w:p>
    <w:p w14:paraId="6B833062" w14:textId="2B686C48" w:rsidR="009933A2" w:rsidRPr="009933A2" w:rsidRDefault="009933A2" w:rsidP="009933A2">
      <w:pPr>
        <w:rPr>
          <w:rFonts w:ascii="Arial" w:hAnsi="Arial" w:cs="Arial"/>
          <w:lang w:val="en-CA"/>
        </w:rPr>
      </w:pPr>
      <w:r w:rsidRPr="009933A2">
        <w:rPr>
          <w:rFonts w:ascii="Arial" w:hAnsi="Arial" w:cs="Arial"/>
          <w:lang w:val="en-CA"/>
        </w:rPr>
        <w:t xml:space="preserve">1. </w:t>
      </w:r>
      <w:r w:rsidRPr="009933A2">
        <w:rPr>
          <w:rFonts w:ascii="Arial" w:hAnsi="Arial" w:cs="Arial"/>
          <w:b/>
          <w:bCs/>
          <w:i/>
          <w:iCs/>
          <w:lang w:val="en-CA"/>
        </w:rPr>
        <w:t xml:space="preserve">Differentiation </w:t>
      </w:r>
      <w:r w:rsidRPr="009933A2">
        <w:rPr>
          <w:rFonts w:ascii="Arial" w:hAnsi="Arial" w:cs="Arial"/>
          <w:lang w:val="en-CA"/>
        </w:rPr>
        <w:t xml:space="preserve">(what makes the brand stand out), </w:t>
      </w:r>
    </w:p>
    <w:p w14:paraId="22E412FE" w14:textId="6790F2AB" w:rsidR="009933A2" w:rsidRPr="009933A2" w:rsidRDefault="009933A2" w:rsidP="009933A2">
      <w:pPr>
        <w:rPr>
          <w:rFonts w:ascii="Arial" w:hAnsi="Arial" w:cs="Arial"/>
          <w:lang w:val="en-CA"/>
        </w:rPr>
      </w:pPr>
      <w:r w:rsidRPr="009933A2">
        <w:rPr>
          <w:rFonts w:ascii="Arial" w:hAnsi="Arial" w:cs="Arial"/>
          <w:lang w:val="en-CA"/>
        </w:rPr>
        <w:t xml:space="preserve">2. </w:t>
      </w:r>
      <w:r w:rsidRPr="009933A2">
        <w:rPr>
          <w:rFonts w:ascii="Arial" w:hAnsi="Arial" w:cs="Arial"/>
          <w:b/>
          <w:bCs/>
          <w:i/>
          <w:iCs/>
          <w:lang w:val="en-CA"/>
        </w:rPr>
        <w:t xml:space="preserve">Relevance </w:t>
      </w:r>
      <w:r w:rsidRPr="009933A2">
        <w:rPr>
          <w:rFonts w:ascii="Arial" w:hAnsi="Arial" w:cs="Arial"/>
          <w:lang w:val="en-CA"/>
        </w:rPr>
        <w:t xml:space="preserve">(how consumers feel it meets their needs), </w:t>
      </w:r>
    </w:p>
    <w:p w14:paraId="22B969A0" w14:textId="10883B4F" w:rsidR="009933A2" w:rsidRPr="009933A2" w:rsidRDefault="009933A2" w:rsidP="009933A2">
      <w:pPr>
        <w:rPr>
          <w:rFonts w:ascii="Arial" w:hAnsi="Arial" w:cs="Arial"/>
          <w:lang w:val="en-CA"/>
        </w:rPr>
      </w:pPr>
      <w:r w:rsidRPr="009933A2">
        <w:rPr>
          <w:rFonts w:ascii="Arial" w:hAnsi="Arial" w:cs="Arial"/>
          <w:lang w:val="en-CA"/>
        </w:rPr>
        <w:t xml:space="preserve">3. </w:t>
      </w:r>
      <w:r w:rsidRPr="009933A2">
        <w:rPr>
          <w:rFonts w:ascii="Arial" w:hAnsi="Arial" w:cs="Arial"/>
          <w:b/>
          <w:bCs/>
          <w:i/>
          <w:iCs/>
          <w:lang w:val="en-CA"/>
        </w:rPr>
        <w:t xml:space="preserve">Knowledge </w:t>
      </w:r>
      <w:r w:rsidRPr="009933A2">
        <w:rPr>
          <w:rFonts w:ascii="Arial" w:hAnsi="Arial" w:cs="Arial"/>
          <w:lang w:val="en-CA"/>
        </w:rPr>
        <w:t xml:space="preserve">(how much consumers know about the brand), and </w:t>
      </w:r>
    </w:p>
    <w:p w14:paraId="3E15E050" w14:textId="2B69603C" w:rsidR="009933A2" w:rsidRPr="009933A2" w:rsidRDefault="009933A2" w:rsidP="009933A2">
      <w:pPr>
        <w:rPr>
          <w:rFonts w:ascii="Arial" w:hAnsi="Arial" w:cs="Arial"/>
          <w:lang w:val="en-CA"/>
        </w:rPr>
      </w:pPr>
      <w:r w:rsidRPr="009933A2">
        <w:rPr>
          <w:rFonts w:ascii="Arial" w:hAnsi="Arial" w:cs="Arial"/>
          <w:lang w:val="en-CA"/>
        </w:rPr>
        <w:t xml:space="preserve">4. </w:t>
      </w:r>
      <w:r w:rsidRPr="009933A2">
        <w:rPr>
          <w:rFonts w:ascii="Arial" w:hAnsi="Arial" w:cs="Arial"/>
          <w:b/>
          <w:bCs/>
          <w:i/>
          <w:iCs/>
          <w:lang w:val="en-CA"/>
        </w:rPr>
        <w:t xml:space="preserve">Esteem </w:t>
      </w:r>
      <w:r w:rsidRPr="009933A2">
        <w:rPr>
          <w:rFonts w:ascii="Arial" w:hAnsi="Arial" w:cs="Arial"/>
          <w:lang w:val="en-CA"/>
        </w:rPr>
        <w:t xml:space="preserve">(how highly consumers regard and respect the brand). </w:t>
      </w:r>
    </w:p>
    <w:p w14:paraId="3F8D87DB" w14:textId="77777777" w:rsidR="009933A2" w:rsidRDefault="009933A2" w:rsidP="009933A2">
      <w:pPr>
        <w:rPr>
          <w:rFonts w:ascii="Arial" w:hAnsi="Arial" w:cs="Arial"/>
        </w:rPr>
      </w:pPr>
    </w:p>
    <w:p w14:paraId="049DB82A" w14:textId="0A37F404" w:rsidR="009933A2" w:rsidRPr="009933A2" w:rsidRDefault="009933A2" w:rsidP="009933A2">
      <w:pPr>
        <w:rPr>
          <w:rFonts w:ascii="Arial" w:hAnsi="Arial" w:cs="Arial"/>
          <w:b/>
          <w:u w:val="single"/>
        </w:rPr>
      </w:pPr>
      <w:r w:rsidRPr="009933A2">
        <w:rPr>
          <w:rFonts w:ascii="Arial" w:hAnsi="Arial" w:cs="Arial"/>
          <w:b/>
          <w:u w:val="single"/>
        </w:rPr>
        <w:t>Brand name selection</w:t>
      </w:r>
    </w:p>
    <w:p w14:paraId="34CF2063" w14:textId="77777777" w:rsidR="009933A2" w:rsidRPr="009933A2" w:rsidRDefault="009933A2" w:rsidP="009933A2">
      <w:pPr>
        <w:rPr>
          <w:rFonts w:ascii="Arial" w:hAnsi="Arial" w:cs="Arial"/>
          <w:lang w:val="en-CA"/>
        </w:rPr>
      </w:pPr>
      <w:r w:rsidRPr="009933A2">
        <w:rPr>
          <w:rFonts w:ascii="Arial" w:hAnsi="Arial" w:cs="Arial"/>
        </w:rPr>
        <w:t xml:space="preserve">Desirable qualities: </w:t>
      </w:r>
    </w:p>
    <w:p w14:paraId="091A38BB" w14:textId="77777777" w:rsidR="00A35162" w:rsidRPr="009933A2" w:rsidRDefault="00A35162" w:rsidP="007359C0">
      <w:pPr>
        <w:numPr>
          <w:ilvl w:val="0"/>
          <w:numId w:val="18"/>
        </w:numPr>
        <w:rPr>
          <w:rFonts w:ascii="Arial" w:hAnsi="Arial" w:cs="Arial"/>
          <w:lang w:val="en-CA"/>
        </w:rPr>
      </w:pPr>
      <w:r w:rsidRPr="009933A2">
        <w:rPr>
          <w:rFonts w:ascii="Arial" w:hAnsi="Arial" w:cs="Arial"/>
        </w:rPr>
        <w:t>Suggests benefits and qualities</w:t>
      </w:r>
    </w:p>
    <w:p w14:paraId="4DFF0B57" w14:textId="77777777" w:rsidR="00A35162" w:rsidRPr="009933A2" w:rsidRDefault="00A35162" w:rsidP="007359C0">
      <w:pPr>
        <w:numPr>
          <w:ilvl w:val="0"/>
          <w:numId w:val="18"/>
        </w:numPr>
        <w:rPr>
          <w:rFonts w:ascii="Arial" w:hAnsi="Arial" w:cs="Arial"/>
          <w:lang w:val="en-CA"/>
        </w:rPr>
      </w:pPr>
      <w:r w:rsidRPr="009933A2">
        <w:rPr>
          <w:rFonts w:ascii="Arial" w:hAnsi="Arial" w:cs="Arial"/>
        </w:rPr>
        <w:t>Easy to pronounce, recognize, and remember</w:t>
      </w:r>
    </w:p>
    <w:p w14:paraId="4C62E54B" w14:textId="77777777" w:rsidR="00A35162" w:rsidRPr="009933A2" w:rsidRDefault="00A35162" w:rsidP="007359C0">
      <w:pPr>
        <w:numPr>
          <w:ilvl w:val="0"/>
          <w:numId w:val="18"/>
        </w:numPr>
        <w:rPr>
          <w:rFonts w:ascii="Arial" w:hAnsi="Arial" w:cs="Arial"/>
          <w:lang w:val="en-CA"/>
        </w:rPr>
      </w:pPr>
      <w:r w:rsidRPr="009933A2">
        <w:rPr>
          <w:rFonts w:ascii="Arial" w:hAnsi="Arial" w:cs="Arial"/>
        </w:rPr>
        <w:t>Distinctive</w:t>
      </w:r>
    </w:p>
    <w:p w14:paraId="09033C2D" w14:textId="77777777" w:rsidR="00A35162" w:rsidRPr="009933A2" w:rsidRDefault="00A35162" w:rsidP="007359C0">
      <w:pPr>
        <w:numPr>
          <w:ilvl w:val="0"/>
          <w:numId w:val="18"/>
        </w:numPr>
        <w:rPr>
          <w:rFonts w:ascii="Arial" w:hAnsi="Arial" w:cs="Arial"/>
          <w:lang w:val="en-CA"/>
        </w:rPr>
      </w:pPr>
      <w:r w:rsidRPr="009933A2">
        <w:rPr>
          <w:rFonts w:ascii="Arial" w:hAnsi="Arial" w:cs="Arial"/>
        </w:rPr>
        <w:t>Extendable</w:t>
      </w:r>
    </w:p>
    <w:p w14:paraId="5C283A3A" w14:textId="77777777" w:rsidR="00A35162" w:rsidRPr="009933A2" w:rsidRDefault="00A35162" w:rsidP="007359C0">
      <w:pPr>
        <w:numPr>
          <w:ilvl w:val="0"/>
          <w:numId w:val="18"/>
        </w:numPr>
        <w:rPr>
          <w:rFonts w:ascii="Arial" w:hAnsi="Arial" w:cs="Arial"/>
          <w:lang w:val="en-CA"/>
        </w:rPr>
      </w:pPr>
      <w:r w:rsidRPr="009933A2">
        <w:rPr>
          <w:rFonts w:ascii="Arial" w:hAnsi="Arial" w:cs="Arial"/>
        </w:rPr>
        <w:t>Translatable for the global economy</w:t>
      </w:r>
    </w:p>
    <w:p w14:paraId="0E4E9F89" w14:textId="77777777" w:rsidR="00A35162" w:rsidRPr="009933A2" w:rsidRDefault="00A35162" w:rsidP="007359C0">
      <w:pPr>
        <w:numPr>
          <w:ilvl w:val="0"/>
          <w:numId w:val="18"/>
        </w:numPr>
        <w:rPr>
          <w:rFonts w:ascii="Arial" w:hAnsi="Arial" w:cs="Arial"/>
          <w:lang w:val="en-CA"/>
        </w:rPr>
      </w:pPr>
      <w:r w:rsidRPr="009933A2">
        <w:rPr>
          <w:rFonts w:ascii="Arial" w:hAnsi="Arial" w:cs="Arial"/>
        </w:rPr>
        <w:t>Capable of registration and legal protection</w:t>
      </w:r>
    </w:p>
    <w:p w14:paraId="20AF901A" w14:textId="77777777" w:rsidR="009933A2" w:rsidRDefault="009933A2" w:rsidP="009933A2">
      <w:pPr>
        <w:rPr>
          <w:rFonts w:ascii="Arial" w:hAnsi="Arial" w:cs="Arial"/>
        </w:rPr>
      </w:pPr>
    </w:p>
    <w:p w14:paraId="0C7E1EF5" w14:textId="77777777" w:rsidR="009933A2" w:rsidRDefault="009933A2" w:rsidP="009933A2">
      <w:pPr>
        <w:rPr>
          <w:rFonts w:ascii="Arial" w:hAnsi="Arial" w:cs="Arial"/>
        </w:rPr>
      </w:pPr>
    </w:p>
    <w:p w14:paraId="28C7284E" w14:textId="5560CC6F" w:rsidR="009933A2" w:rsidRPr="009933A2" w:rsidRDefault="009933A2" w:rsidP="009933A2">
      <w:pPr>
        <w:rPr>
          <w:rFonts w:ascii="Arial" w:hAnsi="Arial" w:cs="Arial"/>
          <w:u w:val="single"/>
        </w:rPr>
      </w:pPr>
      <w:r w:rsidRPr="009933A2">
        <w:rPr>
          <w:rFonts w:ascii="Arial" w:hAnsi="Arial" w:cs="Arial"/>
          <w:u w:val="single"/>
        </w:rPr>
        <w:t>Brand sponsorship</w:t>
      </w:r>
    </w:p>
    <w:p w14:paraId="7D8FA413" w14:textId="77777777" w:rsidR="009933A2" w:rsidRDefault="009933A2" w:rsidP="009933A2">
      <w:pPr>
        <w:rPr>
          <w:rFonts w:ascii="Arial" w:hAnsi="Arial" w:cs="Arial"/>
        </w:rPr>
      </w:pPr>
    </w:p>
    <w:p w14:paraId="50D6C432" w14:textId="77777777" w:rsidR="00A35162" w:rsidRPr="009933A2" w:rsidRDefault="00A35162" w:rsidP="009933A2">
      <w:pPr>
        <w:rPr>
          <w:rFonts w:ascii="Arial" w:hAnsi="Arial" w:cs="Arial"/>
          <w:lang w:val="en-CA"/>
        </w:rPr>
      </w:pPr>
      <w:r w:rsidRPr="009933A2">
        <w:rPr>
          <w:rFonts w:ascii="Arial" w:hAnsi="Arial" w:cs="Arial"/>
          <w:b/>
          <w:bCs/>
        </w:rPr>
        <w:t>National brands (manufacturer’s brands)</w:t>
      </w:r>
      <w:r w:rsidRPr="009933A2">
        <w:rPr>
          <w:rFonts w:ascii="Arial" w:hAnsi="Arial" w:cs="Arial"/>
        </w:rPr>
        <w:t xml:space="preserve"> are created by the manufacturer.</w:t>
      </w:r>
    </w:p>
    <w:p w14:paraId="63D2C3F5" w14:textId="77777777" w:rsidR="009933A2" w:rsidRDefault="009933A2" w:rsidP="009933A2">
      <w:pPr>
        <w:rPr>
          <w:rFonts w:ascii="Arial" w:hAnsi="Arial" w:cs="Arial"/>
          <w:b/>
          <w:bCs/>
        </w:rPr>
      </w:pPr>
    </w:p>
    <w:p w14:paraId="5A31827C" w14:textId="77777777" w:rsidR="00A35162" w:rsidRPr="009933A2" w:rsidRDefault="00A35162" w:rsidP="009933A2">
      <w:pPr>
        <w:rPr>
          <w:rFonts w:ascii="Arial" w:hAnsi="Arial" w:cs="Arial"/>
          <w:lang w:val="en-CA"/>
        </w:rPr>
      </w:pPr>
      <w:r w:rsidRPr="009933A2">
        <w:rPr>
          <w:rFonts w:ascii="Arial" w:hAnsi="Arial" w:cs="Arial"/>
          <w:b/>
          <w:bCs/>
        </w:rPr>
        <w:t xml:space="preserve">Store brands (private brands) </w:t>
      </w:r>
      <w:r w:rsidRPr="009933A2">
        <w:rPr>
          <w:rFonts w:ascii="Arial" w:hAnsi="Arial" w:cs="Arial"/>
        </w:rPr>
        <w:t>are brands created and owned by a reseller of a product or service.</w:t>
      </w:r>
    </w:p>
    <w:p w14:paraId="05C14DCF" w14:textId="77777777" w:rsidR="009933A2" w:rsidRDefault="009933A2" w:rsidP="009933A2">
      <w:pPr>
        <w:rPr>
          <w:rFonts w:ascii="Arial" w:hAnsi="Arial" w:cs="Arial"/>
          <w:b/>
          <w:bCs/>
        </w:rPr>
      </w:pPr>
    </w:p>
    <w:p w14:paraId="09C232B3" w14:textId="77777777" w:rsidR="00A35162" w:rsidRPr="009933A2" w:rsidRDefault="00A35162" w:rsidP="009933A2">
      <w:pPr>
        <w:rPr>
          <w:rFonts w:ascii="Arial" w:hAnsi="Arial" w:cs="Arial"/>
          <w:lang w:val="en-CA"/>
        </w:rPr>
      </w:pPr>
      <w:r w:rsidRPr="009933A2">
        <w:rPr>
          <w:rFonts w:ascii="Arial" w:hAnsi="Arial" w:cs="Arial"/>
          <w:b/>
          <w:bCs/>
        </w:rPr>
        <w:t xml:space="preserve">Licensing </w:t>
      </w:r>
      <w:r w:rsidRPr="009933A2">
        <w:rPr>
          <w:rFonts w:ascii="Arial" w:hAnsi="Arial" w:cs="Arial"/>
        </w:rPr>
        <w:t>uses previously created names or symbols for a fee.</w:t>
      </w:r>
    </w:p>
    <w:p w14:paraId="64BB6FEA" w14:textId="77777777" w:rsidR="009933A2" w:rsidRDefault="009933A2" w:rsidP="009933A2">
      <w:pPr>
        <w:rPr>
          <w:rFonts w:ascii="Arial" w:hAnsi="Arial" w:cs="Arial"/>
          <w:lang w:val="en-CA"/>
        </w:rPr>
      </w:pPr>
    </w:p>
    <w:p w14:paraId="7A1FC3D5" w14:textId="77777777" w:rsidR="00A35162" w:rsidRPr="009933A2" w:rsidRDefault="00A35162" w:rsidP="009933A2">
      <w:pPr>
        <w:rPr>
          <w:rFonts w:ascii="Arial" w:hAnsi="Arial" w:cs="Arial"/>
          <w:lang w:val="en-CA"/>
        </w:rPr>
      </w:pPr>
      <w:r w:rsidRPr="009933A2">
        <w:rPr>
          <w:rFonts w:ascii="Arial" w:hAnsi="Arial" w:cs="Arial"/>
          <w:b/>
          <w:bCs/>
        </w:rPr>
        <w:t>Co-branding</w:t>
      </w:r>
      <w:r w:rsidRPr="009933A2">
        <w:rPr>
          <w:rFonts w:ascii="Arial" w:hAnsi="Arial" w:cs="Arial"/>
        </w:rPr>
        <w:t xml:space="preserve"> is the practice of using the established brand names of two different companies on the same product.</w:t>
      </w:r>
    </w:p>
    <w:p w14:paraId="0A96605F" w14:textId="77777777" w:rsidR="009933A2" w:rsidRPr="009933A2" w:rsidRDefault="009933A2" w:rsidP="009933A2">
      <w:pPr>
        <w:rPr>
          <w:rFonts w:ascii="Arial" w:hAnsi="Arial" w:cs="Arial"/>
          <w:u w:val="single"/>
        </w:rPr>
      </w:pPr>
    </w:p>
    <w:p w14:paraId="27B46BF7" w14:textId="166D4D75" w:rsidR="009933A2" w:rsidRPr="009933A2" w:rsidRDefault="009933A2" w:rsidP="009933A2">
      <w:pPr>
        <w:rPr>
          <w:rFonts w:ascii="Arial" w:hAnsi="Arial" w:cs="Arial"/>
          <w:u w:val="single"/>
        </w:rPr>
      </w:pPr>
      <w:r w:rsidRPr="009933A2">
        <w:rPr>
          <w:rFonts w:ascii="Arial" w:hAnsi="Arial" w:cs="Arial"/>
          <w:u w:val="single"/>
        </w:rPr>
        <w:t>Brand development strategies</w:t>
      </w:r>
    </w:p>
    <w:p w14:paraId="052722D6" w14:textId="77777777" w:rsidR="009933A2" w:rsidRDefault="009933A2" w:rsidP="009933A2">
      <w:pPr>
        <w:rPr>
          <w:rFonts w:ascii="Arial" w:hAnsi="Arial" w:cs="Arial"/>
          <w:lang w:val="en-CA"/>
        </w:rPr>
      </w:pPr>
    </w:p>
    <w:p w14:paraId="302893F0" w14:textId="77777777" w:rsidR="00A35162" w:rsidRPr="009933A2" w:rsidRDefault="00A35162" w:rsidP="009933A2">
      <w:pPr>
        <w:rPr>
          <w:rFonts w:ascii="Arial" w:hAnsi="Arial" w:cs="Arial"/>
          <w:lang w:val="en-CA"/>
        </w:rPr>
      </w:pPr>
      <w:r w:rsidRPr="009933A2">
        <w:rPr>
          <w:rFonts w:ascii="Arial" w:hAnsi="Arial" w:cs="Arial"/>
          <w:b/>
          <w:bCs/>
          <w:lang w:val="en-CA"/>
        </w:rPr>
        <w:t>Line extension</w:t>
      </w:r>
      <w:r w:rsidRPr="009933A2">
        <w:rPr>
          <w:rFonts w:ascii="Arial" w:hAnsi="Arial" w:cs="Arial"/>
          <w:lang w:val="en-CA"/>
        </w:rPr>
        <w:t xml:space="preserve"> involves extending an existing brand name to new forms, colours, sizes, ingredients, or flavours of an existing product category.</w:t>
      </w:r>
    </w:p>
    <w:p w14:paraId="49702955" w14:textId="77777777" w:rsidR="009933A2" w:rsidRDefault="009933A2" w:rsidP="009933A2">
      <w:pPr>
        <w:rPr>
          <w:rFonts w:ascii="Arial" w:hAnsi="Arial" w:cs="Arial"/>
          <w:b/>
          <w:bCs/>
          <w:lang w:val="en-CA"/>
        </w:rPr>
      </w:pPr>
    </w:p>
    <w:p w14:paraId="1FC0199C" w14:textId="77777777" w:rsidR="00A35162" w:rsidRPr="009933A2" w:rsidRDefault="00A35162" w:rsidP="009933A2">
      <w:pPr>
        <w:rPr>
          <w:rFonts w:ascii="Arial" w:hAnsi="Arial" w:cs="Arial"/>
          <w:lang w:val="en-CA"/>
        </w:rPr>
      </w:pPr>
      <w:r w:rsidRPr="009933A2">
        <w:rPr>
          <w:rFonts w:ascii="Arial" w:hAnsi="Arial" w:cs="Arial"/>
          <w:b/>
          <w:bCs/>
          <w:lang w:val="en-CA"/>
        </w:rPr>
        <w:t>Brand extension</w:t>
      </w:r>
      <w:r w:rsidRPr="009933A2">
        <w:rPr>
          <w:rFonts w:ascii="Arial" w:hAnsi="Arial" w:cs="Arial"/>
          <w:lang w:val="en-CA"/>
        </w:rPr>
        <w:t xml:space="preserve"> involves extending an existing brand name to new product categories.</w:t>
      </w:r>
    </w:p>
    <w:p w14:paraId="6EEE878E" w14:textId="77777777" w:rsidR="009933A2" w:rsidRDefault="009933A2" w:rsidP="009933A2">
      <w:pPr>
        <w:rPr>
          <w:rFonts w:ascii="Arial" w:hAnsi="Arial" w:cs="Arial"/>
          <w:b/>
          <w:bCs/>
          <w:lang w:val="en-CA"/>
        </w:rPr>
      </w:pPr>
    </w:p>
    <w:p w14:paraId="27A341BA" w14:textId="77777777" w:rsidR="00A35162" w:rsidRPr="009933A2" w:rsidRDefault="00A35162" w:rsidP="009933A2">
      <w:pPr>
        <w:rPr>
          <w:rFonts w:ascii="Arial" w:hAnsi="Arial" w:cs="Arial"/>
          <w:lang w:val="en-CA"/>
        </w:rPr>
      </w:pPr>
      <w:r w:rsidRPr="009933A2">
        <w:rPr>
          <w:rFonts w:ascii="Arial" w:hAnsi="Arial" w:cs="Arial"/>
          <w:b/>
          <w:bCs/>
          <w:lang w:val="en-CA"/>
        </w:rPr>
        <w:t>Multibrands</w:t>
      </w:r>
      <w:r w:rsidRPr="009933A2">
        <w:rPr>
          <w:rFonts w:ascii="Arial" w:hAnsi="Arial" w:cs="Arial"/>
          <w:lang w:val="en-CA"/>
        </w:rPr>
        <w:t xml:space="preserve"> are additional brands introduced in the same product category.</w:t>
      </w:r>
    </w:p>
    <w:p w14:paraId="4FD33F15" w14:textId="77777777" w:rsidR="009933A2" w:rsidRDefault="009933A2" w:rsidP="009933A2">
      <w:pPr>
        <w:rPr>
          <w:rFonts w:ascii="Arial" w:hAnsi="Arial" w:cs="Arial"/>
          <w:b/>
          <w:bCs/>
          <w:lang w:val="en-CA"/>
        </w:rPr>
      </w:pPr>
    </w:p>
    <w:p w14:paraId="3D1D3E0F" w14:textId="77777777" w:rsidR="00A35162" w:rsidRPr="009933A2" w:rsidRDefault="00A35162" w:rsidP="009933A2">
      <w:pPr>
        <w:rPr>
          <w:rFonts w:ascii="Arial" w:hAnsi="Arial" w:cs="Arial"/>
          <w:lang w:val="en-CA"/>
        </w:rPr>
      </w:pPr>
      <w:r w:rsidRPr="009933A2">
        <w:rPr>
          <w:rFonts w:ascii="Arial" w:hAnsi="Arial" w:cs="Arial"/>
          <w:b/>
          <w:bCs/>
          <w:lang w:val="en-CA"/>
        </w:rPr>
        <w:t>New brands</w:t>
      </w:r>
      <w:r w:rsidRPr="009933A2">
        <w:rPr>
          <w:rFonts w:ascii="Arial" w:hAnsi="Arial" w:cs="Arial"/>
          <w:lang w:val="en-CA"/>
        </w:rPr>
        <w:t xml:space="preserve"> are brands created when entering a new product category for which none of the current brand names are appropriate.</w:t>
      </w:r>
    </w:p>
    <w:p w14:paraId="4F9EB407" w14:textId="77777777" w:rsidR="009933A2" w:rsidRDefault="009933A2" w:rsidP="009933A2">
      <w:pPr>
        <w:rPr>
          <w:rFonts w:ascii="Arial" w:hAnsi="Arial" w:cs="Arial"/>
        </w:rPr>
      </w:pPr>
    </w:p>
    <w:p w14:paraId="6104564A" w14:textId="7E6F377C" w:rsidR="00A35162" w:rsidRDefault="00A35162" w:rsidP="009933A2">
      <w:pPr>
        <w:rPr>
          <w:rFonts w:ascii="Arial" w:hAnsi="Arial" w:cs="Arial"/>
          <w:u w:val="single"/>
        </w:rPr>
      </w:pPr>
      <w:r w:rsidRPr="00A35162">
        <w:rPr>
          <w:rFonts w:ascii="Arial" w:hAnsi="Arial" w:cs="Arial"/>
          <w:u w:val="single"/>
        </w:rPr>
        <w:t xml:space="preserve">Types of service industries </w:t>
      </w:r>
    </w:p>
    <w:p w14:paraId="0BB091C0" w14:textId="77777777" w:rsidR="00A35162" w:rsidRDefault="00A35162" w:rsidP="009933A2">
      <w:pPr>
        <w:rPr>
          <w:rFonts w:ascii="Arial" w:hAnsi="Arial" w:cs="Arial"/>
          <w:u w:val="single"/>
        </w:rPr>
      </w:pPr>
    </w:p>
    <w:p w14:paraId="31699790" w14:textId="62DAA057" w:rsidR="00A35162" w:rsidRPr="00A35162" w:rsidRDefault="00A35162" w:rsidP="00A35162">
      <w:pPr>
        <w:rPr>
          <w:rFonts w:ascii="Arial" w:hAnsi="Arial" w:cs="Arial"/>
          <w:lang w:val="en-CA"/>
        </w:rPr>
      </w:pPr>
      <w:r>
        <w:rPr>
          <w:rFonts w:ascii="Arial" w:hAnsi="Arial" w:cs="Arial"/>
        </w:rPr>
        <w:t xml:space="preserve">1. </w:t>
      </w:r>
      <w:r w:rsidRPr="00A35162">
        <w:rPr>
          <w:rFonts w:ascii="Arial" w:hAnsi="Arial" w:cs="Arial"/>
        </w:rPr>
        <w:t>Government</w:t>
      </w:r>
    </w:p>
    <w:p w14:paraId="3AE82FE7" w14:textId="78460517" w:rsidR="00A35162" w:rsidRPr="00A35162" w:rsidRDefault="00A35162" w:rsidP="00A35162">
      <w:pPr>
        <w:rPr>
          <w:rFonts w:ascii="Arial" w:hAnsi="Arial" w:cs="Arial"/>
          <w:lang w:val="en-CA"/>
        </w:rPr>
      </w:pPr>
      <w:r>
        <w:rPr>
          <w:rFonts w:ascii="Arial" w:hAnsi="Arial" w:cs="Arial"/>
        </w:rPr>
        <w:t xml:space="preserve">2. </w:t>
      </w:r>
      <w:r w:rsidRPr="00A35162">
        <w:rPr>
          <w:rFonts w:ascii="Arial" w:hAnsi="Arial" w:cs="Arial"/>
        </w:rPr>
        <w:t>Private not-for-profit organizations</w:t>
      </w:r>
    </w:p>
    <w:p w14:paraId="78827A6B" w14:textId="313E3B3E" w:rsidR="00A35162" w:rsidRPr="00A35162" w:rsidRDefault="00A35162" w:rsidP="00A35162">
      <w:pPr>
        <w:rPr>
          <w:rFonts w:ascii="Arial" w:hAnsi="Arial" w:cs="Arial"/>
          <w:lang w:val="en-CA"/>
        </w:rPr>
      </w:pPr>
      <w:r>
        <w:rPr>
          <w:rFonts w:ascii="Arial" w:hAnsi="Arial" w:cs="Arial"/>
        </w:rPr>
        <w:t xml:space="preserve">3. </w:t>
      </w:r>
      <w:r w:rsidRPr="00A35162">
        <w:rPr>
          <w:rFonts w:ascii="Arial" w:hAnsi="Arial" w:cs="Arial"/>
        </w:rPr>
        <w:t>Business organizations</w:t>
      </w:r>
    </w:p>
    <w:p w14:paraId="0FD4366A" w14:textId="77777777" w:rsidR="00A35162" w:rsidRDefault="00A35162" w:rsidP="009933A2">
      <w:pPr>
        <w:rPr>
          <w:rFonts w:ascii="Arial" w:hAnsi="Arial" w:cs="Arial"/>
          <w:u w:val="single"/>
        </w:rPr>
      </w:pPr>
    </w:p>
    <w:p w14:paraId="65F27EE2" w14:textId="037881C8" w:rsidR="007359C0" w:rsidRDefault="007359C0" w:rsidP="009933A2">
      <w:pPr>
        <w:rPr>
          <w:rFonts w:ascii="Arial" w:hAnsi="Arial" w:cs="Arial"/>
          <w:u w:val="single"/>
        </w:rPr>
      </w:pPr>
      <w:r w:rsidRPr="007359C0">
        <w:rPr>
          <w:rFonts w:ascii="Arial" w:hAnsi="Arial" w:cs="Arial"/>
          <w:u w:val="single"/>
        </w:rPr>
        <w:t xml:space="preserve">Nature and characteristics of a service </w:t>
      </w:r>
    </w:p>
    <w:p w14:paraId="17F15D4F" w14:textId="77777777" w:rsidR="007359C0" w:rsidRPr="007359C0" w:rsidRDefault="007359C0" w:rsidP="009933A2">
      <w:pPr>
        <w:rPr>
          <w:rFonts w:ascii="Arial" w:hAnsi="Arial" w:cs="Arial"/>
          <w:u w:val="single"/>
        </w:rPr>
      </w:pPr>
    </w:p>
    <w:p w14:paraId="41178011" w14:textId="07A141CE" w:rsidR="007359C0" w:rsidRDefault="007359C0" w:rsidP="009933A2">
      <w:pPr>
        <w:rPr>
          <w:rFonts w:ascii="Arial" w:hAnsi="Arial" w:cs="Arial"/>
        </w:rPr>
      </w:pPr>
      <w:r w:rsidRPr="007359C0">
        <w:rPr>
          <w:rFonts w:ascii="Arial" w:hAnsi="Arial" w:cs="Arial"/>
        </w:rPr>
        <w:drawing>
          <wp:inline distT="0" distB="0" distL="0" distR="0" wp14:anchorId="506639F3" wp14:editId="334D53A3">
            <wp:extent cx="5486400" cy="2381885"/>
            <wp:effectExtent l="0" t="0" r="0" b="5715"/>
            <wp:docPr id="37" name="Picture 6" descr="fg09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descr="fg09_0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2381885"/>
                    </a:xfrm>
                    <a:prstGeom prst="rect">
                      <a:avLst/>
                    </a:prstGeom>
                    <a:noFill/>
                    <a:ln>
                      <a:noFill/>
                    </a:ln>
                    <a:extLst/>
                  </pic:spPr>
                </pic:pic>
              </a:graphicData>
            </a:graphic>
          </wp:inline>
        </w:drawing>
      </w:r>
    </w:p>
    <w:p w14:paraId="5BAA9BF0" w14:textId="4E23F35A" w:rsidR="007359C0" w:rsidRPr="007359C0" w:rsidRDefault="007359C0" w:rsidP="007359C0">
      <w:pPr>
        <w:rPr>
          <w:rFonts w:ascii="Arial" w:hAnsi="Arial" w:cs="Arial"/>
          <w:b/>
          <w:bCs/>
          <w:u w:val="single"/>
        </w:rPr>
      </w:pPr>
      <w:r w:rsidRPr="007359C0">
        <w:rPr>
          <w:rFonts w:ascii="Arial" w:hAnsi="Arial" w:cs="Arial"/>
          <w:b/>
          <w:bCs/>
          <w:u w:val="single"/>
        </w:rPr>
        <w:t xml:space="preserve">Marketing strategies for service firms </w:t>
      </w:r>
    </w:p>
    <w:p w14:paraId="3B2D2652" w14:textId="77777777" w:rsidR="007359C0" w:rsidRDefault="007359C0" w:rsidP="007359C0">
      <w:pPr>
        <w:rPr>
          <w:rFonts w:ascii="Arial" w:hAnsi="Arial" w:cs="Arial"/>
          <w:b/>
          <w:bCs/>
        </w:rPr>
      </w:pPr>
    </w:p>
    <w:p w14:paraId="2803A55E" w14:textId="77777777" w:rsidR="00533E39" w:rsidRPr="007359C0" w:rsidRDefault="00533E39" w:rsidP="007359C0">
      <w:pPr>
        <w:rPr>
          <w:rFonts w:ascii="Arial" w:hAnsi="Arial" w:cs="Arial"/>
          <w:lang w:val="en-CA"/>
        </w:rPr>
      </w:pPr>
      <w:r w:rsidRPr="007359C0">
        <w:rPr>
          <w:rFonts w:ascii="Arial" w:hAnsi="Arial" w:cs="Arial"/>
          <w:b/>
          <w:bCs/>
        </w:rPr>
        <w:t>Service-profit chain</w:t>
      </w:r>
      <w:r w:rsidRPr="007359C0">
        <w:rPr>
          <w:rFonts w:ascii="Arial" w:hAnsi="Arial" w:cs="Arial"/>
        </w:rPr>
        <w:t xml:space="preserve"> links service firm profits with employee and customer satisfaction:</w:t>
      </w:r>
    </w:p>
    <w:p w14:paraId="2EEBBEF9" w14:textId="77777777" w:rsidR="00533E39" w:rsidRPr="007359C0" w:rsidRDefault="00533E39" w:rsidP="007359C0">
      <w:pPr>
        <w:numPr>
          <w:ilvl w:val="1"/>
          <w:numId w:val="19"/>
        </w:numPr>
        <w:rPr>
          <w:rFonts w:ascii="Arial" w:hAnsi="Arial" w:cs="Arial"/>
          <w:lang w:val="en-CA"/>
        </w:rPr>
      </w:pPr>
      <w:r w:rsidRPr="007359C0">
        <w:rPr>
          <w:rFonts w:ascii="Arial" w:hAnsi="Arial" w:cs="Arial"/>
        </w:rPr>
        <w:t>Internal service quality</w:t>
      </w:r>
    </w:p>
    <w:p w14:paraId="250A164C" w14:textId="77777777" w:rsidR="00533E39" w:rsidRPr="007359C0" w:rsidRDefault="00533E39" w:rsidP="007359C0">
      <w:pPr>
        <w:numPr>
          <w:ilvl w:val="1"/>
          <w:numId w:val="19"/>
        </w:numPr>
        <w:rPr>
          <w:rFonts w:ascii="Arial" w:hAnsi="Arial" w:cs="Arial"/>
          <w:lang w:val="en-CA"/>
        </w:rPr>
      </w:pPr>
      <w:r w:rsidRPr="007359C0">
        <w:rPr>
          <w:rFonts w:ascii="Arial" w:hAnsi="Arial" w:cs="Arial"/>
        </w:rPr>
        <w:t>Satisfied and productive service employees</w:t>
      </w:r>
    </w:p>
    <w:p w14:paraId="0F063229" w14:textId="77777777" w:rsidR="00533E39" w:rsidRPr="007359C0" w:rsidRDefault="00533E39" w:rsidP="007359C0">
      <w:pPr>
        <w:numPr>
          <w:ilvl w:val="1"/>
          <w:numId w:val="19"/>
        </w:numPr>
        <w:rPr>
          <w:rFonts w:ascii="Arial" w:hAnsi="Arial" w:cs="Arial"/>
          <w:lang w:val="en-CA"/>
        </w:rPr>
      </w:pPr>
      <w:r w:rsidRPr="007359C0">
        <w:rPr>
          <w:rFonts w:ascii="Arial" w:hAnsi="Arial" w:cs="Arial"/>
        </w:rPr>
        <w:t>Greater service value</w:t>
      </w:r>
    </w:p>
    <w:p w14:paraId="7BBF0C7B" w14:textId="77777777" w:rsidR="00533E39" w:rsidRPr="007359C0" w:rsidRDefault="00533E39" w:rsidP="007359C0">
      <w:pPr>
        <w:numPr>
          <w:ilvl w:val="1"/>
          <w:numId w:val="19"/>
        </w:numPr>
        <w:rPr>
          <w:rFonts w:ascii="Arial" w:hAnsi="Arial" w:cs="Arial"/>
          <w:lang w:val="en-CA"/>
        </w:rPr>
      </w:pPr>
      <w:r w:rsidRPr="007359C0">
        <w:rPr>
          <w:rFonts w:ascii="Arial" w:hAnsi="Arial" w:cs="Arial"/>
        </w:rPr>
        <w:t>Satisfied and loyal customers</w:t>
      </w:r>
    </w:p>
    <w:p w14:paraId="6B4ED6B9" w14:textId="77777777" w:rsidR="00533E39" w:rsidRPr="007359C0" w:rsidRDefault="00533E39" w:rsidP="007359C0">
      <w:pPr>
        <w:numPr>
          <w:ilvl w:val="1"/>
          <w:numId w:val="19"/>
        </w:numPr>
        <w:rPr>
          <w:rFonts w:ascii="Arial" w:hAnsi="Arial" w:cs="Arial"/>
          <w:lang w:val="en-CA"/>
        </w:rPr>
      </w:pPr>
      <w:r w:rsidRPr="007359C0">
        <w:rPr>
          <w:rFonts w:ascii="Arial" w:hAnsi="Arial" w:cs="Arial"/>
        </w:rPr>
        <w:t>Healthy service profits and growth</w:t>
      </w:r>
    </w:p>
    <w:p w14:paraId="543B9C2F" w14:textId="77777777" w:rsidR="007359C0" w:rsidRDefault="007359C0" w:rsidP="007359C0">
      <w:pPr>
        <w:rPr>
          <w:rFonts w:ascii="Arial" w:hAnsi="Arial" w:cs="Arial"/>
        </w:rPr>
      </w:pPr>
    </w:p>
    <w:p w14:paraId="23DC4580" w14:textId="5E22B484" w:rsidR="00533E39" w:rsidRDefault="00533E39" w:rsidP="007359C0">
      <w:pPr>
        <w:rPr>
          <w:rFonts w:ascii="Arial" w:hAnsi="Arial" w:cs="Arial"/>
        </w:rPr>
      </w:pPr>
      <w:r w:rsidRPr="007359C0">
        <w:rPr>
          <w:rFonts w:ascii="Arial" w:hAnsi="Arial" w:cs="Arial"/>
          <w:b/>
          <w:bCs/>
        </w:rPr>
        <w:t xml:space="preserve">Internal marketing </w:t>
      </w:r>
      <w:r w:rsidRPr="007359C0">
        <w:rPr>
          <w:rFonts w:ascii="Arial" w:hAnsi="Arial" w:cs="Arial"/>
        </w:rPr>
        <w:t>means that the service firm must orient and motivate its customer contact employees and supporting service people to work as a team to provide customer satisfaction.</w:t>
      </w:r>
      <w:r w:rsidR="007359C0">
        <w:rPr>
          <w:rFonts w:ascii="Arial" w:hAnsi="Arial" w:cs="Arial"/>
        </w:rPr>
        <w:t xml:space="preserve"> </w:t>
      </w:r>
      <w:r w:rsidR="007359C0">
        <w:rPr>
          <w:rFonts w:ascii="Arial" w:hAnsi="Arial" w:cs="Arial"/>
          <w:lang w:val="en-CA"/>
        </w:rPr>
        <w:t>(</w:t>
      </w:r>
      <w:r w:rsidRPr="007359C0">
        <w:rPr>
          <w:rFonts w:ascii="Arial" w:hAnsi="Arial" w:cs="Arial"/>
        </w:rPr>
        <w:t xml:space="preserve">Internal marketing </w:t>
      </w:r>
      <w:r w:rsidR="007359C0">
        <w:rPr>
          <w:rFonts w:ascii="Arial" w:hAnsi="Arial" w:cs="Arial"/>
        </w:rPr>
        <w:t xml:space="preserve">must precede external marketing) </w:t>
      </w:r>
    </w:p>
    <w:p w14:paraId="747401D1" w14:textId="77777777" w:rsidR="007359C0" w:rsidRDefault="007359C0" w:rsidP="007359C0">
      <w:pPr>
        <w:rPr>
          <w:rFonts w:ascii="Arial" w:hAnsi="Arial" w:cs="Arial"/>
        </w:rPr>
      </w:pPr>
    </w:p>
    <w:p w14:paraId="11C79C00" w14:textId="77777777" w:rsidR="00533E39" w:rsidRPr="007359C0" w:rsidRDefault="00533E39" w:rsidP="007359C0">
      <w:pPr>
        <w:rPr>
          <w:rFonts w:ascii="Arial" w:hAnsi="Arial" w:cs="Arial"/>
          <w:lang w:val="en-CA"/>
        </w:rPr>
      </w:pPr>
      <w:r w:rsidRPr="007359C0">
        <w:rPr>
          <w:rFonts w:ascii="Arial" w:hAnsi="Arial" w:cs="Arial"/>
          <w:b/>
          <w:bCs/>
        </w:rPr>
        <w:t xml:space="preserve">Interactive marketing </w:t>
      </w:r>
      <w:r w:rsidRPr="007359C0">
        <w:rPr>
          <w:rFonts w:ascii="Arial" w:hAnsi="Arial" w:cs="Arial"/>
        </w:rPr>
        <w:t>means that service quality depends heavily on the quality of the buyer-seller interaction during the service encounter:</w:t>
      </w:r>
    </w:p>
    <w:p w14:paraId="31B87116" w14:textId="77777777" w:rsidR="00533E39" w:rsidRPr="007359C0" w:rsidRDefault="00533E39" w:rsidP="007359C0">
      <w:pPr>
        <w:numPr>
          <w:ilvl w:val="1"/>
          <w:numId w:val="20"/>
        </w:numPr>
        <w:rPr>
          <w:rFonts w:ascii="Arial" w:hAnsi="Arial" w:cs="Arial"/>
          <w:lang w:val="en-CA"/>
        </w:rPr>
      </w:pPr>
      <w:r w:rsidRPr="007359C0">
        <w:rPr>
          <w:rFonts w:ascii="Arial" w:hAnsi="Arial" w:cs="Arial"/>
        </w:rPr>
        <w:t>Service differentiation</w:t>
      </w:r>
    </w:p>
    <w:p w14:paraId="0BD71E9B" w14:textId="77777777" w:rsidR="00533E39" w:rsidRPr="007359C0" w:rsidRDefault="00533E39" w:rsidP="007359C0">
      <w:pPr>
        <w:numPr>
          <w:ilvl w:val="1"/>
          <w:numId w:val="20"/>
        </w:numPr>
        <w:rPr>
          <w:rFonts w:ascii="Arial" w:hAnsi="Arial" w:cs="Arial"/>
          <w:lang w:val="en-CA"/>
        </w:rPr>
      </w:pPr>
      <w:r w:rsidRPr="007359C0">
        <w:rPr>
          <w:rFonts w:ascii="Arial" w:hAnsi="Arial" w:cs="Arial"/>
        </w:rPr>
        <w:t>Service quality</w:t>
      </w:r>
    </w:p>
    <w:p w14:paraId="56BDC9F8" w14:textId="77777777" w:rsidR="00533E39" w:rsidRPr="007359C0" w:rsidRDefault="00533E39" w:rsidP="007359C0">
      <w:pPr>
        <w:numPr>
          <w:ilvl w:val="1"/>
          <w:numId w:val="20"/>
        </w:numPr>
        <w:rPr>
          <w:rFonts w:ascii="Arial" w:hAnsi="Arial" w:cs="Arial"/>
          <w:lang w:val="en-CA"/>
        </w:rPr>
      </w:pPr>
      <w:r w:rsidRPr="007359C0">
        <w:rPr>
          <w:rFonts w:ascii="Arial" w:hAnsi="Arial" w:cs="Arial"/>
        </w:rPr>
        <w:t>Service productivity</w:t>
      </w:r>
    </w:p>
    <w:p w14:paraId="2176B546" w14:textId="77777777" w:rsidR="007359C0" w:rsidRPr="007359C0" w:rsidRDefault="007359C0" w:rsidP="007359C0">
      <w:pPr>
        <w:rPr>
          <w:rFonts w:ascii="Arial" w:hAnsi="Arial" w:cs="Arial"/>
          <w:lang w:val="en-CA"/>
        </w:rPr>
      </w:pPr>
    </w:p>
    <w:p w14:paraId="0EA01D78" w14:textId="77777777" w:rsidR="00533E39" w:rsidRPr="007359C0" w:rsidRDefault="00533E39" w:rsidP="007359C0">
      <w:pPr>
        <w:rPr>
          <w:rFonts w:ascii="Arial" w:hAnsi="Arial" w:cs="Arial"/>
          <w:lang w:val="en-CA"/>
        </w:rPr>
      </w:pPr>
      <w:r w:rsidRPr="007359C0">
        <w:rPr>
          <w:rFonts w:ascii="Arial" w:hAnsi="Arial" w:cs="Arial"/>
          <w:b/>
          <w:bCs/>
        </w:rPr>
        <w:t>Managing service differentiation</w:t>
      </w:r>
      <w:r w:rsidRPr="007359C0">
        <w:rPr>
          <w:rFonts w:ascii="Arial" w:hAnsi="Arial" w:cs="Arial"/>
        </w:rPr>
        <w:t xml:space="preserve"> creates a competitive advantage from the offer, delivery, and image of the service:</w:t>
      </w:r>
    </w:p>
    <w:p w14:paraId="2F972FC1" w14:textId="77777777" w:rsidR="00533E39" w:rsidRPr="007359C0" w:rsidRDefault="00533E39" w:rsidP="007359C0">
      <w:pPr>
        <w:numPr>
          <w:ilvl w:val="1"/>
          <w:numId w:val="21"/>
        </w:numPr>
        <w:rPr>
          <w:rFonts w:ascii="Arial" w:hAnsi="Arial" w:cs="Arial"/>
          <w:lang w:val="en-CA"/>
        </w:rPr>
      </w:pPr>
      <w:r w:rsidRPr="007359C0">
        <w:rPr>
          <w:rFonts w:ascii="Arial" w:hAnsi="Arial" w:cs="Arial"/>
          <w:b/>
          <w:bCs/>
        </w:rPr>
        <w:t>Offer</w:t>
      </w:r>
      <w:r w:rsidRPr="007359C0">
        <w:rPr>
          <w:rFonts w:ascii="Arial" w:hAnsi="Arial" w:cs="Arial"/>
        </w:rPr>
        <w:t xml:space="preserve"> can include distinctive features.</w:t>
      </w:r>
    </w:p>
    <w:p w14:paraId="560FCA91" w14:textId="77777777" w:rsidR="00533E39" w:rsidRPr="007359C0" w:rsidRDefault="00533E39" w:rsidP="007359C0">
      <w:pPr>
        <w:numPr>
          <w:ilvl w:val="1"/>
          <w:numId w:val="21"/>
        </w:numPr>
        <w:rPr>
          <w:rFonts w:ascii="Arial" w:hAnsi="Arial" w:cs="Arial"/>
          <w:lang w:val="en-CA"/>
        </w:rPr>
      </w:pPr>
      <w:r w:rsidRPr="007359C0">
        <w:rPr>
          <w:rFonts w:ascii="Arial" w:hAnsi="Arial" w:cs="Arial"/>
          <w:b/>
          <w:bCs/>
        </w:rPr>
        <w:t>Delivery</w:t>
      </w:r>
      <w:r w:rsidRPr="007359C0">
        <w:rPr>
          <w:rFonts w:ascii="Arial" w:hAnsi="Arial" w:cs="Arial"/>
        </w:rPr>
        <w:t xml:space="preserve"> can include more able and reliable customer contact people, environment, or process.</w:t>
      </w:r>
    </w:p>
    <w:p w14:paraId="36DAF325" w14:textId="77777777" w:rsidR="00533E39" w:rsidRPr="007359C0" w:rsidRDefault="00533E39" w:rsidP="007359C0">
      <w:pPr>
        <w:numPr>
          <w:ilvl w:val="1"/>
          <w:numId w:val="21"/>
        </w:numPr>
        <w:rPr>
          <w:rFonts w:ascii="Arial" w:hAnsi="Arial" w:cs="Arial"/>
          <w:lang w:val="en-CA"/>
        </w:rPr>
      </w:pPr>
      <w:r w:rsidRPr="007359C0">
        <w:rPr>
          <w:rFonts w:ascii="Arial" w:hAnsi="Arial" w:cs="Arial"/>
          <w:b/>
          <w:bCs/>
        </w:rPr>
        <w:t>Image</w:t>
      </w:r>
      <w:r w:rsidRPr="007359C0">
        <w:rPr>
          <w:rFonts w:ascii="Arial" w:hAnsi="Arial" w:cs="Arial"/>
        </w:rPr>
        <w:t xml:space="preserve"> can include symbols and branding.</w:t>
      </w:r>
    </w:p>
    <w:p w14:paraId="4AD95A6B" w14:textId="77777777" w:rsidR="007359C0" w:rsidRDefault="007359C0" w:rsidP="007359C0">
      <w:pPr>
        <w:rPr>
          <w:rFonts w:ascii="Arial" w:hAnsi="Arial" w:cs="Arial"/>
          <w:lang w:val="en-CA"/>
        </w:rPr>
      </w:pPr>
    </w:p>
    <w:p w14:paraId="7190D53D" w14:textId="77777777" w:rsidR="00533E39" w:rsidRPr="007359C0" w:rsidRDefault="00533E39" w:rsidP="007359C0">
      <w:pPr>
        <w:rPr>
          <w:rFonts w:ascii="Arial" w:hAnsi="Arial" w:cs="Arial"/>
          <w:lang w:val="en-CA"/>
        </w:rPr>
      </w:pPr>
      <w:r w:rsidRPr="007359C0">
        <w:rPr>
          <w:rFonts w:ascii="Arial" w:hAnsi="Arial" w:cs="Arial"/>
          <w:b/>
          <w:bCs/>
        </w:rPr>
        <w:t>Managing service quality</w:t>
      </w:r>
      <w:r w:rsidRPr="007359C0">
        <w:rPr>
          <w:rFonts w:ascii="Arial" w:hAnsi="Arial" w:cs="Arial"/>
        </w:rPr>
        <w:t xml:space="preserve"> provides a competitive advantage by delivering consistently higher quality than its competitors.</w:t>
      </w:r>
    </w:p>
    <w:p w14:paraId="5C517BB2" w14:textId="77777777" w:rsidR="00533E39" w:rsidRPr="007359C0" w:rsidRDefault="00533E39" w:rsidP="007359C0">
      <w:pPr>
        <w:numPr>
          <w:ilvl w:val="0"/>
          <w:numId w:val="22"/>
        </w:numPr>
        <w:rPr>
          <w:rFonts w:ascii="Arial" w:hAnsi="Arial" w:cs="Arial"/>
          <w:lang w:val="en-CA"/>
        </w:rPr>
      </w:pPr>
      <w:r w:rsidRPr="007359C0">
        <w:rPr>
          <w:rFonts w:ascii="Arial" w:hAnsi="Arial" w:cs="Arial"/>
        </w:rPr>
        <w:t>Service quality always varies depending on interactions between employees and customers.</w:t>
      </w:r>
    </w:p>
    <w:p w14:paraId="0F6E9430" w14:textId="77777777" w:rsidR="007359C0" w:rsidRPr="007359C0" w:rsidRDefault="007359C0" w:rsidP="007359C0">
      <w:pPr>
        <w:rPr>
          <w:rFonts w:ascii="Arial" w:hAnsi="Arial" w:cs="Arial"/>
          <w:lang w:val="en-CA"/>
        </w:rPr>
      </w:pPr>
    </w:p>
    <w:p w14:paraId="6E5624DA" w14:textId="77777777" w:rsidR="00533E39" w:rsidRPr="007359C0" w:rsidRDefault="00533E39" w:rsidP="007359C0">
      <w:pPr>
        <w:rPr>
          <w:rFonts w:ascii="Arial" w:hAnsi="Arial" w:cs="Arial"/>
          <w:lang w:val="en-CA"/>
        </w:rPr>
      </w:pPr>
      <w:r w:rsidRPr="007359C0">
        <w:rPr>
          <w:rFonts w:ascii="Arial" w:hAnsi="Arial" w:cs="Arial"/>
          <w:b/>
        </w:rPr>
        <w:t>Managing service productivity</w:t>
      </w:r>
      <w:r w:rsidRPr="007359C0">
        <w:rPr>
          <w:rFonts w:ascii="Arial" w:hAnsi="Arial" w:cs="Arial"/>
        </w:rPr>
        <w:t xml:space="preserve"> refers to the cost side of marketing strategies for service firms:</w:t>
      </w:r>
    </w:p>
    <w:p w14:paraId="79D0C277" w14:textId="77777777" w:rsidR="00533E39" w:rsidRPr="007359C0" w:rsidRDefault="00533E39" w:rsidP="007359C0">
      <w:pPr>
        <w:numPr>
          <w:ilvl w:val="1"/>
          <w:numId w:val="23"/>
        </w:numPr>
        <w:rPr>
          <w:rFonts w:ascii="Arial" w:hAnsi="Arial" w:cs="Arial"/>
          <w:lang w:val="en-CA"/>
        </w:rPr>
      </w:pPr>
      <w:r w:rsidRPr="007359C0">
        <w:rPr>
          <w:rFonts w:ascii="Arial" w:hAnsi="Arial" w:cs="Arial"/>
        </w:rPr>
        <w:t>Employee recruiting, hiring, and training strategies</w:t>
      </w:r>
    </w:p>
    <w:p w14:paraId="58C1586C" w14:textId="77777777" w:rsidR="00533E39" w:rsidRPr="007359C0" w:rsidRDefault="00533E39" w:rsidP="007359C0">
      <w:pPr>
        <w:numPr>
          <w:ilvl w:val="1"/>
          <w:numId w:val="23"/>
        </w:numPr>
        <w:rPr>
          <w:rFonts w:ascii="Arial" w:hAnsi="Arial" w:cs="Arial"/>
          <w:lang w:val="en-CA"/>
        </w:rPr>
      </w:pPr>
      <w:r w:rsidRPr="007359C0">
        <w:rPr>
          <w:rFonts w:ascii="Arial" w:hAnsi="Arial" w:cs="Arial"/>
        </w:rPr>
        <w:t>Service quantity and quality strategies</w:t>
      </w:r>
    </w:p>
    <w:p w14:paraId="0DE3A4C6" w14:textId="77777777" w:rsidR="007359C0" w:rsidRPr="007359C0" w:rsidRDefault="007359C0" w:rsidP="007359C0">
      <w:pPr>
        <w:rPr>
          <w:rFonts w:ascii="Arial" w:hAnsi="Arial" w:cs="Arial"/>
          <w:lang w:val="en-CA"/>
        </w:rPr>
      </w:pPr>
    </w:p>
    <w:p w14:paraId="21956E9A" w14:textId="77777777" w:rsidR="007359C0" w:rsidRPr="007359C0" w:rsidRDefault="007359C0" w:rsidP="009933A2">
      <w:pPr>
        <w:rPr>
          <w:rFonts w:ascii="Arial" w:hAnsi="Arial" w:cs="Arial"/>
        </w:rPr>
      </w:pPr>
      <w:bookmarkStart w:id="0" w:name="_GoBack"/>
      <w:bookmarkEnd w:id="0"/>
    </w:p>
    <w:sectPr w:rsidR="007359C0" w:rsidRPr="007359C0" w:rsidSect="009F21F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F22BBD" w14:textId="77777777" w:rsidR="0054646F" w:rsidRDefault="0054646F" w:rsidP="009933A2">
      <w:r>
        <w:separator/>
      </w:r>
    </w:p>
  </w:endnote>
  <w:endnote w:type="continuationSeparator" w:id="0">
    <w:p w14:paraId="6F10EE8E" w14:textId="77777777" w:rsidR="0054646F" w:rsidRDefault="0054646F" w:rsidP="00993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12BDAC" w14:textId="77777777" w:rsidR="0054646F" w:rsidRDefault="0054646F" w:rsidP="009933A2">
      <w:r>
        <w:separator/>
      </w:r>
    </w:p>
  </w:footnote>
  <w:footnote w:type="continuationSeparator" w:id="0">
    <w:p w14:paraId="799F4E4F" w14:textId="77777777" w:rsidR="0054646F" w:rsidRDefault="0054646F" w:rsidP="009933A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5E20"/>
    <w:multiLevelType w:val="hybridMultilevel"/>
    <w:tmpl w:val="9EBE8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45CCC"/>
    <w:multiLevelType w:val="hybridMultilevel"/>
    <w:tmpl w:val="97146AF4"/>
    <w:lvl w:ilvl="0" w:tplc="7BA29972">
      <w:start w:val="1"/>
      <w:numFmt w:val="bullet"/>
      <w:lvlText w:val="•"/>
      <w:lvlJc w:val="left"/>
      <w:pPr>
        <w:tabs>
          <w:tab w:val="num" w:pos="720"/>
        </w:tabs>
        <w:ind w:left="720" w:hanging="360"/>
      </w:pPr>
      <w:rPr>
        <w:rFonts w:ascii="Times" w:hAnsi="Times" w:hint="default"/>
      </w:rPr>
    </w:lvl>
    <w:lvl w:ilvl="1" w:tplc="2E7A6708">
      <w:start w:val="-16399"/>
      <w:numFmt w:val="bullet"/>
      <w:lvlText w:val="–"/>
      <w:lvlJc w:val="left"/>
      <w:pPr>
        <w:tabs>
          <w:tab w:val="num" w:pos="1440"/>
        </w:tabs>
        <w:ind w:left="1440" w:hanging="360"/>
      </w:pPr>
      <w:rPr>
        <w:rFonts w:ascii="Calibri" w:hAnsi="Calibri" w:hint="default"/>
      </w:rPr>
    </w:lvl>
    <w:lvl w:ilvl="2" w:tplc="FBAC7FCE" w:tentative="1">
      <w:start w:val="1"/>
      <w:numFmt w:val="bullet"/>
      <w:lvlText w:val="•"/>
      <w:lvlJc w:val="left"/>
      <w:pPr>
        <w:tabs>
          <w:tab w:val="num" w:pos="2160"/>
        </w:tabs>
        <w:ind w:left="2160" w:hanging="360"/>
      </w:pPr>
      <w:rPr>
        <w:rFonts w:ascii="Times" w:hAnsi="Times" w:hint="default"/>
      </w:rPr>
    </w:lvl>
    <w:lvl w:ilvl="3" w:tplc="9EBC242E" w:tentative="1">
      <w:start w:val="1"/>
      <w:numFmt w:val="bullet"/>
      <w:lvlText w:val="•"/>
      <w:lvlJc w:val="left"/>
      <w:pPr>
        <w:tabs>
          <w:tab w:val="num" w:pos="2880"/>
        </w:tabs>
        <w:ind w:left="2880" w:hanging="360"/>
      </w:pPr>
      <w:rPr>
        <w:rFonts w:ascii="Times" w:hAnsi="Times" w:hint="default"/>
      </w:rPr>
    </w:lvl>
    <w:lvl w:ilvl="4" w:tplc="73FE4234" w:tentative="1">
      <w:start w:val="1"/>
      <w:numFmt w:val="bullet"/>
      <w:lvlText w:val="•"/>
      <w:lvlJc w:val="left"/>
      <w:pPr>
        <w:tabs>
          <w:tab w:val="num" w:pos="3600"/>
        </w:tabs>
        <w:ind w:left="3600" w:hanging="360"/>
      </w:pPr>
      <w:rPr>
        <w:rFonts w:ascii="Times" w:hAnsi="Times" w:hint="default"/>
      </w:rPr>
    </w:lvl>
    <w:lvl w:ilvl="5" w:tplc="20445124" w:tentative="1">
      <w:start w:val="1"/>
      <w:numFmt w:val="bullet"/>
      <w:lvlText w:val="•"/>
      <w:lvlJc w:val="left"/>
      <w:pPr>
        <w:tabs>
          <w:tab w:val="num" w:pos="4320"/>
        </w:tabs>
        <w:ind w:left="4320" w:hanging="360"/>
      </w:pPr>
      <w:rPr>
        <w:rFonts w:ascii="Times" w:hAnsi="Times" w:hint="default"/>
      </w:rPr>
    </w:lvl>
    <w:lvl w:ilvl="6" w:tplc="3F2E3012" w:tentative="1">
      <w:start w:val="1"/>
      <w:numFmt w:val="bullet"/>
      <w:lvlText w:val="•"/>
      <w:lvlJc w:val="left"/>
      <w:pPr>
        <w:tabs>
          <w:tab w:val="num" w:pos="5040"/>
        </w:tabs>
        <w:ind w:left="5040" w:hanging="360"/>
      </w:pPr>
      <w:rPr>
        <w:rFonts w:ascii="Times" w:hAnsi="Times" w:hint="default"/>
      </w:rPr>
    </w:lvl>
    <w:lvl w:ilvl="7" w:tplc="90464938" w:tentative="1">
      <w:start w:val="1"/>
      <w:numFmt w:val="bullet"/>
      <w:lvlText w:val="•"/>
      <w:lvlJc w:val="left"/>
      <w:pPr>
        <w:tabs>
          <w:tab w:val="num" w:pos="5760"/>
        </w:tabs>
        <w:ind w:left="5760" w:hanging="360"/>
      </w:pPr>
      <w:rPr>
        <w:rFonts w:ascii="Times" w:hAnsi="Times" w:hint="default"/>
      </w:rPr>
    </w:lvl>
    <w:lvl w:ilvl="8" w:tplc="7DFE0DF2" w:tentative="1">
      <w:start w:val="1"/>
      <w:numFmt w:val="bullet"/>
      <w:lvlText w:val="•"/>
      <w:lvlJc w:val="left"/>
      <w:pPr>
        <w:tabs>
          <w:tab w:val="num" w:pos="6480"/>
        </w:tabs>
        <w:ind w:left="6480" w:hanging="360"/>
      </w:pPr>
      <w:rPr>
        <w:rFonts w:ascii="Times" w:hAnsi="Times" w:hint="default"/>
      </w:rPr>
    </w:lvl>
  </w:abstractNum>
  <w:abstractNum w:abstractNumId="2">
    <w:nsid w:val="08444DCA"/>
    <w:multiLevelType w:val="hybridMultilevel"/>
    <w:tmpl w:val="077EA8A8"/>
    <w:lvl w:ilvl="0" w:tplc="A4C80BFA">
      <w:start w:val="1"/>
      <w:numFmt w:val="bullet"/>
      <w:lvlText w:val="•"/>
      <w:lvlJc w:val="left"/>
      <w:pPr>
        <w:tabs>
          <w:tab w:val="num" w:pos="720"/>
        </w:tabs>
        <w:ind w:left="720" w:hanging="360"/>
      </w:pPr>
      <w:rPr>
        <w:rFonts w:ascii="Times" w:hAnsi="Times" w:hint="default"/>
      </w:rPr>
    </w:lvl>
    <w:lvl w:ilvl="1" w:tplc="ECD68A0C">
      <w:start w:val="-16399"/>
      <w:numFmt w:val="bullet"/>
      <w:lvlText w:val="–"/>
      <w:lvlJc w:val="left"/>
      <w:pPr>
        <w:tabs>
          <w:tab w:val="num" w:pos="1440"/>
        </w:tabs>
        <w:ind w:left="1440" w:hanging="360"/>
      </w:pPr>
      <w:rPr>
        <w:rFonts w:ascii="Calibri" w:hAnsi="Calibri" w:hint="default"/>
      </w:rPr>
    </w:lvl>
    <w:lvl w:ilvl="2" w:tplc="74EABA28" w:tentative="1">
      <w:start w:val="1"/>
      <w:numFmt w:val="bullet"/>
      <w:lvlText w:val="•"/>
      <w:lvlJc w:val="left"/>
      <w:pPr>
        <w:tabs>
          <w:tab w:val="num" w:pos="2160"/>
        </w:tabs>
        <w:ind w:left="2160" w:hanging="360"/>
      </w:pPr>
      <w:rPr>
        <w:rFonts w:ascii="Times" w:hAnsi="Times" w:hint="default"/>
      </w:rPr>
    </w:lvl>
    <w:lvl w:ilvl="3" w:tplc="160633B2" w:tentative="1">
      <w:start w:val="1"/>
      <w:numFmt w:val="bullet"/>
      <w:lvlText w:val="•"/>
      <w:lvlJc w:val="left"/>
      <w:pPr>
        <w:tabs>
          <w:tab w:val="num" w:pos="2880"/>
        </w:tabs>
        <w:ind w:left="2880" w:hanging="360"/>
      </w:pPr>
      <w:rPr>
        <w:rFonts w:ascii="Times" w:hAnsi="Times" w:hint="default"/>
      </w:rPr>
    </w:lvl>
    <w:lvl w:ilvl="4" w:tplc="A182A6DA" w:tentative="1">
      <w:start w:val="1"/>
      <w:numFmt w:val="bullet"/>
      <w:lvlText w:val="•"/>
      <w:lvlJc w:val="left"/>
      <w:pPr>
        <w:tabs>
          <w:tab w:val="num" w:pos="3600"/>
        </w:tabs>
        <w:ind w:left="3600" w:hanging="360"/>
      </w:pPr>
      <w:rPr>
        <w:rFonts w:ascii="Times" w:hAnsi="Times" w:hint="default"/>
      </w:rPr>
    </w:lvl>
    <w:lvl w:ilvl="5" w:tplc="76422EAE" w:tentative="1">
      <w:start w:val="1"/>
      <w:numFmt w:val="bullet"/>
      <w:lvlText w:val="•"/>
      <w:lvlJc w:val="left"/>
      <w:pPr>
        <w:tabs>
          <w:tab w:val="num" w:pos="4320"/>
        </w:tabs>
        <w:ind w:left="4320" w:hanging="360"/>
      </w:pPr>
      <w:rPr>
        <w:rFonts w:ascii="Times" w:hAnsi="Times" w:hint="default"/>
      </w:rPr>
    </w:lvl>
    <w:lvl w:ilvl="6" w:tplc="45D2DFA4" w:tentative="1">
      <w:start w:val="1"/>
      <w:numFmt w:val="bullet"/>
      <w:lvlText w:val="•"/>
      <w:lvlJc w:val="left"/>
      <w:pPr>
        <w:tabs>
          <w:tab w:val="num" w:pos="5040"/>
        </w:tabs>
        <w:ind w:left="5040" w:hanging="360"/>
      </w:pPr>
      <w:rPr>
        <w:rFonts w:ascii="Times" w:hAnsi="Times" w:hint="default"/>
      </w:rPr>
    </w:lvl>
    <w:lvl w:ilvl="7" w:tplc="2ED87A34" w:tentative="1">
      <w:start w:val="1"/>
      <w:numFmt w:val="bullet"/>
      <w:lvlText w:val="•"/>
      <w:lvlJc w:val="left"/>
      <w:pPr>
        <w:tabs>
          <w:tab w:val="num" w:pos="5760"/>
        </w:tabs>
        <w:ind w:left="5760" w:hanging="360"/>
      </w:pPr>
      <w:rPr>
        <w:rFonts w:ascii="Times" w:hAnsi="Times" w:hint="default"/>
      </w:rPr>
    </w:lvl>
    <w:lvl w:ilvl="8" w:tplc="85A8F3C6" w:tentative="1">
      <w:start w:val="1"/>
      <w:numFmt w:val="bullet"/>
      <w:lvlText w:val="•"/>
      <w:lvlJc w:val="left"/>
      <w:pPr>
        <w:tabs>
          <w:tab w:val="num" w:pos="6480"/>
        </w:tabs>
        <w:ind w:left="6480" w:hanging="360"/>
      </w:pPr>
      <w:rPr>
        <w:rFonts w:ascii="Times" w:hAnsi="Times" w:hint="default"/>
      </w:rPr>
    </w:lvl>
  </w:abstractNum>
  <w:abstractNum w:abstractNumId="3">
    <w:nsid w:val="0A700ACA"/>
    <w:multiLevelType w:val="hybridMultilevel"/>
    <w:tmpl w:val="55B2E6DE"/>
    <w:lvl w:ilvl="0" w:tplc="62F00596">
      <w:start w:val="1"/>
      <w:numFmt w:val="bullet"/>
      <w:lvlText w:val="•"/>
      <w:lvlJc w:val="left"/>
      <w:pPr>
        <w:tabs>
          <w:tab w:val="num" w:pos="720"/>
        </w:tabs>
        <w:ind w:left="720" w:hanging="360"/>
      </w:pPr>
      <w:rPr>
        <w:rFonts w:ascii="Times" w:hAnsi="Times" w:hint="default"/>
      </w:rPr>
    </w:lvl>
    <w:lvl w:ilvl="1" w:tplc="AD74D42A" w:tentative="1">
      <w:start w:val="1"/>
      <w:numFmt w:val="bullet"/>
      <w:lvlText w:val="•"/>
      <w:lvlJc w:val="left"/>
      <w:pPr>
        <w:tabs>
          <w:tab w:val="num" w:pos="1440"/>
        </w:tabs>
        <w:ind w:left="1440" w:hanging="360"/>
      </w:pPr>
      <w:rPr>
        <w:rFonts w:ascii="Times" w:hAnsi="Times" w:hint="default"/>
      </w:rPr>
    </w:lvl>
    <w:lvl w:ilvl="2" w:tplc="D3FA978A" w:tentative="1">
      <w:start w:val="1"/>
      <w:numFmt w:val="bullet"/>
      <w:lvlText w:val="•"/>
      <w:lvlJc w:val="left"/>
      <w:pPr>
        <w:tabs>
          <w:tab w:val="num" w:pos="2160"/>
        </w:tabs>
        <w:ind w:left="2160" w:hanging="360"/>
      </w:pPr>
      <w:rPr>
        <w:rFonts w:ascii="Times" w:hAnsi="Times" w:hint="default"/>
      </w:rPr>
    </w:lvl>
    <w:lvl w:ilvl="3" w:tplc="1786CD12" w:tentative="1">
      <w:start w:val="1"/>
      <w:numFmt w:val="bullet"/>
      <w:lvlText w:val="•"/>
      <w:lvlJc w:val="left"/>
      <w:pPr>
        <w:tabs>
          <w:tab w:val="num" w:pos="2880"/>
        </w:tabs>
        <w:ind w:left="2880" w:hanging="360"/>
      </w:pPr>
      <w:rPr>
        <w:rFonts w:ascii="Times" w:hAnsi="Times" w:hint="default"/>
      </w:rPr>
    </w:lvl>
    <w:lvl w:ilvl="4" w:tplc="E856E204" w:tentative="1">
      <w:start w:val="1"/>
      <w:numFmt w:val="bullet"/>
      <w:lvlText w:val="•"/>
      <w:lvlJc w:val="left"/>
      <w:pPr>
        <w:tabs>
          <w:tab w:val="num" w:pos="3600"/>
        </w:tabs>
        <w:ind w:left="3600" w:hanging="360"/>
      </w:pPr>
      <w:rPr>
        <w:rFonts w:ascii="Times" w:hAnsi="Times" w:hint="default"/>
      </w:rPr>
    </w:lvl>
    <w:lvl w:ilvl="5" w:tplc="3CA4BA30" w:tentative="1">
      <w:start w:val="1"/>
      <w:numFmt w:val="bullet"/>
      <w:lvlText w:val="•"/>
      <w:lvlJc w:val="left"/>
      <w:pPr>
        <w:tabs>
          <w:tab w:val="num" w:pos="4320"/>
        </w:tabs>
        <w:ind w:left="4320" w:hanging="360"/>
      </w:pPr>
      <w:rPr>
        <w:rFonts w:ascii="Times" w:hAnsi="Times" w:hint="default"/>
      </w:rPr>
    </w:lvl>
    <w:lvl w:ilvl="6" w:tplc="395622DA" w:tentative="1">
      <w:start w:val="1"/>
      <w:numFmt w:val="bullet"/>
      <w:lvlText w:val="•"/>
      <w:lvlJc w:val="left"/>
      <w:pPr>
        <w:tabs>
          <w:tab w:val="num" w:pos="5040"/>
        </w:tabs>
        <w:ind w:left="5040" w:hanging="360"/>
      </w:pPr>
      <w:rPr>
        <w:rFonts w:ascii="Times" w:hAnsi="Times" w:hint="default"/>
      </w:rPr>
    </w:lvl>
    <w:lvl w:ilvl="7" w:tplc="56D6DE36" w:tentative="1">
      <w:start w:val="1"/>
      <w:numFmt w:val="bullet"/>
      <w:lvlText w:val="•"/>
      <w:lvlJc w:val="left"/>
      <w:pPr>
        <w:tabs>
          <w:tab w:val="num" w:pos="5760"/>
        </w:tabs>
        <w:ind w:left="5760" w:hanging="360"/>
      </w:pPr>
      <w:rPr>
        <w:rFonts w:ascii="Times" w:hAnsi="Times" w:hint="default"/>
      </w:rPr>
    </w:lvl>
    <w:lvl w:ilvl="8" w:tplc="5C8CC4FA" w:tentative="1">
      <w:start w:val="1"/>
      <w:numFmt w:val="bullet"/>
      <w:lvlText w:val="•"/>
      <w:lvlJc w:val="left"/>
      <w:pPr>
        <w:tabs>
          <w:tab w:val="num" w:pos="6480"/>
        </w:tabs>
        <w:ind w:left="6480" w:hanging="360"/>
      </w:pPr>
      <w:rPr>
        <w:rFonts w:ascii="Times" w:hAnsi="Times" w:hint="default"/>
      </w:rPr>
    </w:lvl>
  </w:abstractNum>
  <w:abstractNum w:abstractNumId="4">
    <w:nsid w:val="15DD0622"/>
    <w:multiLevelType w:val="hybridMultilevel"/>
    <w:tmpl w:val="F9B678DC"/>
    <w:lvl w:ilvl="0" w:tplc="1D967F9C">
      <w:start w:val="1"/>
      <w:numFmt w:val="bullet"/>
      <w:lvlText w:val="•"/>
      <w:lvlJc w:val="left"/>
      <w:pPr>
        <w:tabs>
          <w:tab w:val="num" w:pos="720"/>
        </w:tabs>
        <w:ind w:left="720" w:hanging="360"/>
      </w:pPr>
      <w:rPr>
        <w:rFonts w:ascii="Times" w:hAnsi="Times" w:hint="default"/>
      </w:rPr>
    </w:lvl>
    <w:lvl w:ilvl="1" w:tplc="E670F55A">
      <w:start w:val="-16399"/>
      <w:numFmt w:val="bullet"/>
      <w:lvlText w:val="–"/>
      <w:lvlJc w:val="left"/>
      <w:pPr>
        <w:tabs>
          <w:tab w:val="num" w:pos="1440"/>
        </w:tabs>
        <w:ind w:left="1440" w:hanging="360"/>
      </w:pPr>
      <w:rPr>
        <w:rFonts w:ascii="Calibri" w:hAnsi="Calibri" w:hint="default"/>
      </w:rPr>
    </w:lvl>
    <w:lvl w:ilvl="2" w:tplc="002A8516" w:tentative="1">
      <w:start w:val="1"/>
      <w:numFmt w:val="bullet"/>
      <w:lvlText w:val="•"/>
      <w:lvlJc w:val="left"/>
      <w:pPr>
        <w:tabs>
          <w:tab w:val="num" w:pos="2160"/>
        </w:tabs>
        <w:ind w:left="2160" w:hanging="360"/>
      </w:pPr>
      <w:rPr>
        <w:rFonts w:ascii="Times" w:hAnsi="Times" w:hint="default"/>
      </w:rPr>
    </w:lvl>
    <w:lvl w:ilvl="3" w:tplc="1A101E88" w:tentative="1">
      <w:start w:val="1"/>
      <w:numFmt w:val="bullet"/>
      <w:lvlText w:val="•"/>
      <w:lvlJc w:val="left"/>
      <w:pPr>
        <w:tabs>
          <w:tab w:val="num" w:pos="2880"/>
        </w:tabs>
        <w:ind w:left="2880" w:hanging="360"/>
      </w:pPr>
      <w:rPr>
        <w:rFonts w:ascii="Times" w:hAnsi="Times" w:hint="default"/>
      </w:rPr>
    </w:lvl>
    <w:lvl w:ilvl="4" w:tplc="A202B130" w:tentative="1">
      <w:start w:val="1"/>
      <w:numFmt w:val="bullet"/>
      <w:lvlText w:val="•"/>
      <w:lvlJc w:val="left"/>
      <w:pPr>
        <w:tabs>
          <w:tab w:val="num" w:pos="3600"/>
        </w:tabs>
        <w:ind w:left="3600" w:hanging="360"/>
      </w:pPr>
      <w:rPr>
        <w:rFonts w:ascii="Times" w:hAnsi="Times" w:hint="default"/>
      </w:rPr>
    </w:lvl>
    <w:lvl w:ilvl="5" w:tplc="007C0CE4" w:tentative="1">
      <w:start w:val="1"/>
      <w:numFmt w:val="bullet"/>
      <w:lvlText w:val="•"/>
      <w:lvlJc w:val="left"/>
      <w:pPr>
        <w:tabs>
          <w:tab w:val="num" w:pos="4320"/>
        </w:tabs>
        <w:ind w:left="4320" w:hanging="360"/>
      </w:pPr>
      <w:rPr>
        <w:rFonts w:ascii="Times" w:hAnsi="Times" w:hint="default"/>
      </w:rPr>
    </w:lvl>
    <w:lvl w:ilvl="6" w:tplc="EB9A0DB8" w:tentative="1">
      <w:start w:val="1"/>
      <w:numFmt w:val="bullet"/>
      <w:lvlText w:val="•"/>
      <w:lvlJc w:val="left"/>
      <w:pPr>
        <w:tabs>
          <w:tab w:val="num" w:pos="5040"/>
        </w:tabs>
        <w:ind w:left="5040" w:hanging="360"/>
      </w:pPr>
      <w:rPr>
        <w:rFonts w:ascii="Times" w:hAnsi="Times" w:hint="default"/>
      </w:rPr>
    </w:lvl>
    <w:lvl w:ilvl="7" w:tplc="C98A38D8" w:tentative="1">
      <w:start w:val="1"/>
      <w:numFmt w:val="bullet"/>
      <w:lvlText w:val="•"/>
      <w:lvlJc w:val="left"/>
      <w:pPr>
        <w:tabs>
          <w:tab w:val="num" w:pos="5760"/>
        </w:tabs>
        <w:ind w:left="5760" w:hanging="360"/>
      </w:pPr>
      <w:rPr>
        <w:rFonts w:ascii="Times" w:hAnsi="Times" w:hint="default"/>
      </w:rPr>
    </w:lvl>
    <w:lvl w:ilvl="8" w:tplc="03A89328" w:tentative="1">
      <w:start w:val="1"/>
      <w:numFmt w:val="bullet"/>
      <w:lvlText w:val="•"/>
      <w:lvlJc w:val="left"/>
      <w:pPr>
        <w:tabs>
          <w:tab w:val="num" w:pos="6480"/>
        </w:tabs>
        <w:ind w:left="6480" w:hanging="360"/>
      </w:pPr>
      <w:rPr>
        <w:rFonts w:ascii="Times" w:hAnsi="Times" w:hint="default"/>
      </w:rPr>
    </w:lvl>
  </w:abstractNum>
  <w:abstractNum w:abstractNumId="5">
    <w:nsid w:val="173B6220"/>
    <w:multiLevelType w:val="hybridMultilevel"/>
    <w:tmpl w:val="4350B7CA"/>
    <w:lvl w:ilvl="0" w:tplc="30A22F78">
      <w:start w:val="1"/>
      <w:numFmt w:val="bullet"/>
      <w:lvlText w:val="•"/>
      <w:lvlJc w:val="left"/>
      <w:pPr>
        <w:tabs>
          <w:tab w:val="num" w:pos="720"/>
        </w:tabs>
        <w:ind w:left="720" w:hanging="360"/>
      </w:pPr>
      <w:rPr>
        <w:rFonts w:ascii="Times" w:hAnsi="Times" w:hint="default"/>
      </w:rPr>
    </w:lvl>
    <w:lvl w:ilvl="1" w:tplc="93F806E6">
      <w:start w:val="-16399"/>
      <w:numFmt w:val="bullet"/>
      <w:lvlText w:val="–"/>
      <w:lvlJc w:val="left"/>
      <w:pPr>
        <w:tabs>
          <w:tab w:val="num" w:pos="1440"/>
        </w:tabs>
        <w:ind w:left="1440" w:hanging="360"/>
      </w:pPr>
      <w:rPr>
        <w:rFonts w:ascii="Calibri" w:hAnsi="Calibri" w:hint="default"/>
      </w:rPr>
    </w:lvl>
    <w:lvl w:ilvl="2" w:tplc="159A0B28" w:tentative="1">
      <w:start w:val="1"/>
      <w:numFmt w:val="bullet"/>
      <w:lvlText w:val="•"/>
      <w:lvlJc w:val="left"/>
      <w:pPr>
        <w:tabs>
          <w:tab w:val="num" w:pos="2160"/>
        </w:tabs>
        <w:ind w:left="2160" w:hanging="360"/>
      </w:pPr>
      <w:rPr>
        <w:rFonts w:ascii="Times" w:hAnsi="Times" w:hint="default"/>
      </w:rPr>
    </w:lvl>
    <w:lvl w:ilvl="3" w:tplc="41B085F4" w:tentative="1">
      <w:start w:val="1"/>
      <w:numFmt w:val="bullet"/>
      <w:lvlText w:val="•"/>
      <w:lvlJc w:val="left"/>
      <w:pPr>
        <w:tabs>
          <w:tab w:val="num" w:pos="2880"/>
        </w:tabs>
        <w:ind w:left="2880" w:hanging="360"/>
      </w:pPr>
      <w:rPr>
        <w:rFonts w:ascii="Times" w:hAnsi="Times" w:hint="default"/>
      </w:rPr>
    </w:lvl>
    <w:lvl w:ilvl="4" w:tplc="859AC390" w:tentative="1">
      <w:start w:val="1"/>
      <w:numFmt w:val="bullet"/>
      <w:lvlText w:val="•"/>
      <w:lvlJc w:val="left"/>
      <w:pPr>
        <w:tabs>
          <w:tab w:val="num" w:pos="3600"/>
        </w:tabs>
        <w:ind w:left="3600" w:hanging="360"/>
      </w:pPr>
      <w:rPr>
        <w:rFonts w:ascii="Times" w:hAnsi="Times" w:hint="default"/>
      </w:rPr>
    </w:lvl>
    <w:lvl w:ilvl="5" w:tplc="01B6042C" w:tentative="1">
      <w:start w:val="1"/>
      <w:numFmt w:val="bullet"/>
      <w:lvlText w:val="•"/>
      <w:lvlJc w:val="left"/>
      <w:pPr>
        <w:tabs>
          <w:tab w:val="num" w:pos="4320"/>
        </w:tabs>
        <w:ind w:left="4320" w:hanging="360"/>
      </w:pPr>
      <w:rPr>
        <w:rFonts w:ascii="Times" w:hAnsi="Times" w:hint="default"/>
      </w:rPr>
    </w:lvl>
    <w:lvl w:ilvl="6" w:tplc="5770BF02" w:tentative="1">
      <w:start w:val="1"/>
      <w:numFmt w:val="bullet"/>
      <w:lvlText w:val="•"/>
      <w:lvlJc w:val="left"/>
      <w:pPr>
        <w:tabs>
          <w:tab w:val="num" w:pos="5040"/>
        </w:tabs>
        <w:ind w:left="5040" w:hanging="360"/>
      </w:pPr>
      <w:rPr>
        <w:rFonts w:ascii="Times" w:hAnsi="Times" w:hint="default"/>
      </w:rPr>
    </w:lvl>
    <w:lvl w:ilvl="7" w:tplc="6658BB3C" w:tentative="1">
      <w:start w:val="1"/>
      <w:numFmt w:val="bullet"/>
      <w:lvlText w:val="•"/>
      <w:lvlJc w:val="left"/>
      <w:pPr>
        <w:tabs>
          <w:tab w:val="num" w:pos="5760"/>
        </w:tabs>
        <w:ind w:left="5760" w:hanging="360"/>
      </w:pPr>
      <w:rPr>
        <w:rFonts w:ascii="Times" w:hAnsi="Times" w:hint="default"/>
      </w:rPr>
    </w:lvl>
    <w:lvl w:ilvl="8" w:tplc="9BD26ACE" w:tentative="1">
      <w:start w:val="1"/>
      <w:numFmt w:val="bullet"/>
      <w:lvlText w:val="•"/>
      <w:lvlJc w:val="left"/>
      <w:pPr>
        <w:tabs>
          <w:tab w:val="num" w:pos="6480"/>
        </w:tabs>
        <w:ind w:left="6480" w:hanging="360"/>
      </w:pPr>
      <w:rPr>
        <w:rFonts w:ascii="Times" w:hAnsi="Times" w:hint="default"/>
      </w:rPr>
    </w:lvl>
  </w:abstractNum>
  <w:abstractNum w:abstractNumId="6">
    <w:nsid w:val="1AB713D7"/>
    <w:multiLevelType w:val="hybridMultilevel"/>
    <w:tmpl w:val="833869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6B0508"/>
    <w:multiLevelType w:val="hybridMultilevel"/>
    <w:tmpl w:val="DB76B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E72C66"/>
    <w:multiLevelType w:val="hybridMultilevel"/>
    <w:tmpl w:val="18A61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146924"/>
    <w:multiLevelType w:val="hybridMultilevel"/>
    <w:tmpl w:val="BBA8CC36"/>
    <w:lvl w:ilvl="0" w:tplc="E034E112">
      <w:start w:val="1"/>
      <w:numFmt w:val="bullet"/>
      <w:lvlText w:val="•"/>
      <w:lvlJc w:val="left"/>
      <w:pPr>
        <w:tabs>
          <w:tab w:val="num" w:pos="720"/>
        </w:tabs>
        <w:ind w:left="720" w:hanging="360"/>
      </w:pPr>
      <w:rPr>
        <w:rFonts w:ascii="Times" w:hAnsi="Times" w:hint="default"/>
      </w:rPr>
    </w:lvl>
    <w:lvl w:ilvl="1" w:tplc="1B865C6E" w:tentative="1">
      <w:start w:val="1"/>
      <w:numFmt w:val="bullet"/>
      <w:lvlText w:val="•"/>
      <w:lvlJc w:val="left"/>
      <w:pPr>
        <w:tabs>
          <w:tab w:val="num" w:pos="1440"/>
        </w:tabs>
        <w:ind w:left="1440" w:hanging="360"/>
      </w:pPr>
      <w:rPr>
        <w:rFonts w:ascii="Times" w:hAnsi="Times" w:hint="default"/>
      </w:rPr>
    </w:lvl>
    <w:lvl w:ilvl="2" w:tplc="49D4B2EA" w:tentative="1">
      <w:start w:val="1"/>
      <w:numFmt w:val="bullet"/>
      <w:lvlText w:val="•"/>
      <w:lvlJc w:val="left"/>
      <w:pPr>
        <w:tabs>
          <w:tab w:val="num" w:pos="2160"/>
        </w:tabs>
        <w:ind w:left="2160" w:hanging="360"/>
      </w:pPr>
      <w:rPr>
        <w:rFonts w:ascii="Times" w:hAnsi="Times" w:hint="default"/>
      </w:rPr>
    </w:lvl>
    <w:lvl w:ilvl="3" w:tplc="6980C1D4" w:tentative="1">
      <w:start w:val="1"/>
      <w:numFmt w:val="bullet"/>
      <w:lvlText w:val="•"/>
      <w:lvlJc w:val="left"/>
      <w:pPr>
        <w:tabs>
          <w:tab w:val="num" w:pos="2880"/>
        </w:tabs>
        <w:ind w:left="2880" w:hanging="360"/>
      </w:pPr>
      <w:rPr>
        <w:rFonts w:ascii="Times" w:hAnsi="Times" w:hint="default"/>
      </w:rPr>
    </w:lvl>
    <w:lvl w:ilvl="4" w:tplc="958EDC44" w:tentative="1">
      <w:start w:val="1"/>
      <w:numFmt w:val="bullet"/>
      <w:lvlText w:val="•"/>
      <w:lvlJc w:val="left"/>
      <w:pPr>
        <w:tabs>
          <w:tab w:val="num" w:pos="3600"/>
        </w:tabs>
        <w:ind w:left="3600" w:hanging="360"/>
      </w:pPr>
      <w:rPr>
        <w:rFonts w:ascii="Times" w:hAnsi="Times" w:hint="default"/>
      </w:rPr>
    </w:lvl>
    <w:lvl w:ilvl="5" w:tplc="B45EF338" w:tentative="1">
      <w:start w:val="1"/>
      <w:numFmt w:val="bullet"/>
      <w:lvlText w:val="•"/>
      <w:lvlJc w:val="left"/>
      <w:pPr>
        <w:tabs>
          <w:tab w:val="num" w:pos="4320"/>
        </w:tabs>
        <w:ind w:left="4320" w:hanging="360"/>
      </w:pPr>
      <w:rPr>
        <w:rFonts w:ascii="Times" w:hAnsi="Times" w:hint="default"/>
      </w:rPr>
    </w:lvl>
    <w:lvl w:ilvl="6" w:tplc="417A52B6" w:tentative="1">
      <w:start w:val="1"/>
      <w:numFmt w:val="bullet"/>
      <w:lvlText w:val="•"/>
      <w:lvlJc w:val="left"/>
      <w:pPr>
        <w:tabs>
          <w:tab w:val="num" w:pos="5040"/>
        </w:tabs>
        <w:ind w:left="5040" w:hanging="360"/>
      </w:pPr>
      <w:rPr>
        <w:rFonts w:ascii="Times" w:hAnsi="Times" w:hint="default"/>
      </w:rPr>
    </w:lvl>
    <w:lvl w:ilvl="7" w:tplc="7132FCE2" w:tentative="1">
      <w:start w:val="1"/>
      <w:numFmt w:val="bullet"/>
      <w:lvlText w:val="•"/>
      <w:lvlJc w:val="left"/>
      <w:pPr>
        <w:tabs>
          <w:tab w:val="num" w:pos="5760"/>
        </w:tabs>
        <w:ind w:left="5760" w:hanging="360"/>
      </w:pPr>
      <w:rPr>
        <w:rFonts w:ascii="Times" w:hAnsi="Times" w:hint="default"/>
      </w:rPr>
    </w:lvl>
    <w:lvl w:ilvl="8" w:tplc="FBFC86D8" w:tentative="1">
      <w:start w:val="1"/>
      <w:numFmt w:val="bullet"/>
      <w:lvlText w:val="•"/>
      <w:lvlJc w:val="left"/>
      <w:pPr>
        <w:tabs>
          <w:tab w:val="num" w:pos="6480"/>
        </w:tabs>
        <w:ind w:left="6480" w:hanging="360"/>
      </w:pPr>
      <w:rPr>
        <w:rFonts w:ascii="Times" w:hAnsi="Times" w:hint="default"/>
      </w:rPr>
    </w:lvl>
  </w:abstractNum>
  <w:abstractNum w:abstractNumId="10">
    <w:nsid w:val="29DF7F2B"/>
    <w:multiLevelType w:val="hybridMultilevel"/>
    <w:tmpl w:val="F362A644"/>
    <w:lvl w:ilvl="0" w:tplc="30F81016">
      <w:start w:val="1"/>
      <w:numFmt w:val="decimal"/>
      <w:lvlText w:val="%1."/>
      <w:lvlJc w:val="left"/>
      <w:pPr>
        <w:tabs>
          <w:tab w:val="num" w:pos="720"/>
        </w:tabs>
        <w:ind w:left="720" w:hanging="360"/>
      </w:pPr>
    </w:lvl>
    <w:lvl w:ilvl="1" w:tplc="9996B40C" w:tentative="1">
      <w:start w:val="1"/>
      <w:numFmt w:val="decimal"/>
      <w:lvlText w:val="%2."/>
      <w:lvlJc w:val="left"/>
      <w:pPr>
        <w:tabs>
          <w:tab w:val="num" w:pos="1440"/>
        </w:tabs>
        <w:ind w:left="1440" w:hanging="360"/>
      </w:pPr>
    </w:lvl>
    <w:lvl w:ilvl="2" w:tplc="C9CC4A5C" w:tentative="1">
      <w:start w:val="1"/>
      <w:numFmt w:val="decimal"/>
      <w:lvlText w:val="%3."/>
      <w:lvlJc w:val="left"/>
      <w:pPr>
        <w:tabs>
          <w:tab w:val="num" w:pos="2160"/>
        </w:tabs>
        <w:ind w:left="2160" w:hanging="360"/>
      </w:pPr>
    </w:lvl>
    <w:lvl w:ilvl="3" w:tplc="42BA4F84" w:tentative="1">
      <w:start w:val="1"/>
      <w:numFmt w:val="decimal"/>
      <w:lvlText w:val="%4."/>
      <w:lvlJc w:val="left"/>
      <w:pPr>
        <w:tabs>
          <w:tab w:val="num" w:pos="2880"/>
        </w:tabs>
        <w:ind w:left="2880" w:hanging="360"/>
      </w:pPr>
    </w:lvl>
    <w:lvl w:ilvl="4" w:tplc="DE88BAA2" w:tentative="1">
      <w:start w:val="1"/>
      <w:numFmt w:val="decimal"/>
      <w:lvlText w:val="%5."/>
      <w:lvlJc w:val="left"/>
      <w:pPr>
        <w:tabs>
          <w:tab w:val="num" w:pos="3600"/>
        </w:tabs>
        <w:ind w:left="3600" w:hanging="360"/>
      </w:pPr>
    </w:lvl>
    <w:lvl w:ilvl="5" w:tplc="4ABEAC28" w:tentative="1">
      <w:start w:val="1"/>
      <w:numFmt w:val="decimal"/>
      <w:lvlText w:val="%6."/>
      <w:lvlJc w:val="left"/>
      <w:pPr>
        <w:tabs>
          <w:tab w:val="num" w:pos="4320"/>
        </w:tabs>
        <w:ind w:left="4320" w:hanging="360"/>
      </w:pPr>
    </w:lvl>
    <w:lvl w:ilvl="6" w:tplc="20D6FC8C" w:tentative="1">
      <w:start w:val="1"/>
      <w:numFmt w:val="decimal"/>
      <w:lvlText w:val="%7."/>
      <w:lvlJc w:val="left"/>
      <w:pPr>
        <w:tabs>
          <w:tab w:val="num" w:pos="5040"/>
        </w:tabs>
        <w:ind w:left="5040" w:hanging="360"/>
      </w:pPr>
    </w:lvl>
    <w:lvl w:ilvl="7" w:tplc="3BB87162" w:tentative="1">
      <w:start w:val="1"/>
      <w:numFmt w:val="decimal"/>
      <w:lvlText w:val="%8."/>
      <w:lvlJc w:val="left"/>
      <w:pPr>
        <w:tabs>
          <w:tab w:val="num" w:pos="5760"/>
        </w:tabs>
        <w:ind w:left="5760" w:hanging="360"/>
      </w:pPr>
    </w:lvl>
    <w:lvl w:ilvl="8" w:tplc="4306AFC2" w:tentative="1">
      <w:start w:val="1"/>
      <w:numFmt w:val="decimal"/>
      <w:lvlText w:val="%9."/>
      <w:lvlJc w:val="left"/>
      <w:pPr>
        <w:tabs>
          <w:tab w:val="num" w:pos="6480"/>
        </w:tabs>
        <w:ind w:left="6480" w:hanging="360"/>
      </w:pPr>
    </w:lvl>
  </w:abstractNum>
  <w:abstractNum w:abstractNumId="11">
    <w:nsid w:val="335D27C2"/>
    <w:multiLevelType w:val="hybridMultilevel"/>
    <w:tmpl w:val="91F29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943403"/>
    <w:multiLevelType w:val="hybridMultilevel"/>
    <w:tmpl w:val="30D85FCA"/>
    <w:lvl w:ilvl="0" w:tplc="F7D2F802">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8572675"/>
    <w:multiLevelType w:val="hybridMultilevel"/>
    <w:tmpl w:val="33D27C10"/>
    <w:lvl w:ilvl="0" w:tplc="12941CA4">
      <w:start w:val="1"/>
      <w:numFmt w:val="bullet"/>
      <w:lvlText w:val="•"/>
      <w:lvlJc w:val="left"/>
      <w:pPr>
        <w:tabs>
          <w:tab w:val="num" w:pos="720"/>
        </w:tabs>
        <w:ind w:left="720" w:hanging="360"/>
      </w:pPr>
      <w:rPr>
        <w:rFonts w:ascii="Times" w:hAnsi="Times" w:hint="default"/>
      </w:rPr>
    </w:lvl>
    <w:lvl w:ilvl="1" w:tplc="3C60B0CE">
      <w:start w:val="-16399"/>
      <w:numFmt w:val="bullet"/>
      <w:lvlText w:val="–"/>
      <w:lvlJc w:val="left"/>
      <w:pPr>
        <w:tabs>
          <w:tab w:val="num" w:pos="1440"/>
        </w:tabs>
        <w:ind w:left="1440" w:hanging="360"/>
      </w:pPr>
      <w:rPr>
        <w:rFonts w:ascii="Calibri" w:hAnsi="Calibri" w:hint="default"/>
      </w:rPr>
    </w:lvl>
    <w:lvl w:ilvl="2" w:tplc="780A8844" w:tentative="1">
      <w:start w:val="1"/>
      <w:numFmt w:val="bullet"/>
      <w:lvlText w:val="•"/>
      <w:lvlJc w:val="left"/>
      <w:pPr>
        <w:tabs>
          <w:tab w:val="num" w:pos="2160"/>
        </w:tabs>
        <w:ind w:left="2160" w:hanging="360"/>
      </w:pPr>
      <w:rPr>
        <w:rFonts w:ascii="Times" w:hAnsi="Times" w:hint="default"/>
      </w:rPr>
    </w:lvl>
    <w:lvl w:ilvl="3" w:tplc="21D2D886" w:tentative="1">
      <w:start w:val="1"/>
      <w:numFmt w:val="bullet"/>
      <w:lvlText w:val="•"/>
      <w:lvlJc w:val="left"/>
      <w:pPr>
        <w:tabs>
          <w:tab w:val="num" w:pos="2880"/>
        </w:tabs>
        <w:ind w:left="2880" w:hanging="360"/>
      </w:pPr>
      <w:rPr>
        <w:rFonts w:ascii="Times" w:hAnsi="Times" w:hint="default"/>
      </w:rPr>
    </w:lvl>
    <w:lvl w:ilvl="4" w:tplc="4C945B02" w:tentative="1">
      <w:start w:val="1"/>
      <w:numFmt w:val="bullet"/>
      <w:lvlText w:val="•"/>
      <w:lvlJc w:val="left"/>
      <w:pPr>
        <w:tabs>
          <w:tab w:val="num" w:pos="3600"/>
        </w:tabs>
        <w:ind w:left="3600" w:hanging="360"/>
      </w:pPr>
      <w:rPr>
        <w:rFonts w:ascii="Times" w:hAnsi="Times" w:hint="default"/>
      </w:rPr>
    </w:lvl>
    <w:lvl w:ilvl="5" w:tplc="D1AAFA18" w:tentative="1">
      <w:start w:val="1"/>
      <w:numFmt w:val="bullet"/>
      <w:lvlText w:val="•"/>
      <w:lvlJc w:val="left"/>
      <w:pPr>
        <w:tabs>
          <w:tab w:val="num" w:pos="4320"/>
        </w:tabs>
        <w:ind w:left="4320" w:hanging="360"/>
      </w:pPr>
      <w:rPr>
        <w:rFonts w:ascii="Times" w:hAnsi="Times" w:hint="default"/>
      </w:rPr>
    </w:lvl>
    <w:lvl w:ilvl="6" w:tplc="1668D86C" w:tentative="1">
      <w:start w:val="1"/>
      <w:numFmt w:val="bullet"/>
      <w:lvlText w:val="•"/>
      <w:lvlJc w:val="left"/>
      <w:pPr>
        <w:tabs>
          <w:tab w:val="num" w:pos="5040"/>
        </w:tabs>
        <w:ind w:left="5040" w:hanging="360"/>
      </w:pPr>
      <w:rPr>
        <w:rFonts w:ascii="Times" w:hAnsi="Times" w:hint="default"/>
      </w:rPr>
    </w:lvl>
    <w:lvl w:ilvl="7" w:tplc="39CCA028" w:tentative="1">
      <w:start w:val="1"/>
      <w:numFmt w:val="bullet"/>
      <w:lvlText w:val="•"/>
      <w:lvlJc w:val="left"/>
      <w:pPr>
        <w:tabs>
          <w:tab w:val="num" w:pos="5760"/>
        </w:tabs>
        <w:ind w:left="5760" w:hanging="360"/>
      </w:pPr>
      <w:rPr>
        <w:rFonts w:ascii="Times" w:hAnsi="Times" w:hint="default"/>
      </w:rPr>
    </w:lvl>
    <w:lvl w:ilvl="8" w:tplc="B82E659C" w:tentative="1">
      <w:start w:val="1"/>
      <w:numFmt w:val="bullet"/>
      <w:lvlText w:val="•"/>
      <w:lvlJc w:val="left"/>
      <w:pPr>
        <w:tabs>
          <w:tab w:val="num" w:pos="6480"/>
        </w:tabs>
        <w:ind w:left="6480" w:hanging="360"/>
      </w:pPr>
      <w:rPr>
        <w:rFonts w:ascii="Times" w:hAnsi="Times" w:hint="default"/>
      </w:rPr>
    </w:lvl>
  </w:abstractNum>
  <w:abstractNum w:abstractNumId="14">
    <w:nsid w:val="3C0A0F4C"/>
    <w:multiLevelType w:val="hybridMultilevel"/>
    <w:tmpl w:val="ADBEE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A96BF5"/>
    <w:multiLevelType w:val="hybridMultilevel"/>
    <w:tmpl w:val="D7D0C9EC"/>
    <w:lvl w:ilvl="0" w:tplc="17CC6770">
      <w:start w:val="1"/>
      <w:numFmt w:val="bullet"/>
      <w:lvlText w:val="•"/>
      <w:lvlJc w:val="left"/>
      <w:pPr>
        <w:tabs>
          <w:tab w:val="num" w:pos="720"/>
        </w:tabs>
        <w:ind w:left="720" w:hanging="360"/>
      </w:pPr>
      <w:rPr>
        <w:rFonts w:ascii="Times" w:hAnsi="Times" w:hint="default"/>
      </w:rPr>
    </w:lvl>
    <w:lvl w:ilvl="1" w:tplc="B0FC5E30" w:tentative="1">
      <w:start w:val="1"/>
      <w:numFmt w:val="bullet"/>
      <w:lvlText w:val="•"/>
      <w:lvlJc w:val="left"/>
      <w:pPr>
        <w:tabs>
          <w:tab w:val="num" w:pos="1440"/>
        </w:tabs>
        <w:ind w:left="1440" w:hanging="360"/>
      </w:pPr>
      <w:rPr>
        <w:rFonts w:ascii="Times" w:hAnsi="Times" w:hint="default"/>
      </w:rPr>
    </w:lvl>
    <w:lvl w:ilvl="2" w:tplc="C6C2857A" w:tentative="1">
      <w:start w:val="1"/>
      <w:numFmt w:val="bullet"/>
      <w:lvlText w:val="•"/>
      <w:lvlJc w:val="left"/>
      <w:pPr>
        <w:tabs>
          <w:tab w:val="num" w:pos="2160"/>
        </w:tabs>
        <w:ind w:left="2160" w:hanging="360"/>
      </w:pPr>
      <w:rPr>
        <w:rFonts w:ascii="Times" w:hAnsi="Times" w:hint="default"/>
      </w:rPr>
    </w:lvl>
    <w:lvl w:ilvl="3" w:tplc="278223A4" w:tentative="1">
      <w:start w:val="1"/>
      <w:numFmt w:val="bullet"/>
      <w:lvlText w:val="•"/>
      <w:lvlJc w:val="left"/>
      <w:pPr>
        <w:tabs>
          <w:tab w:val="num" w:pos="2880"/>
        </w:tabs>
        <w:ind w:left="2880" w:hanging="360"/>
      </w:pPr>
      <w:rPr>
        <w:rFonts w:ascii="Times" w:hAnsi="Times" w:hint="default"/>
      </w:rPr>
    </w:lvl>
    <w:lvl w:ilvl="4" w:tplc="B36A8FB4" w:tentative="1">
      <w:start w:val="1"/>
      <w:numFmt w:val="bullet"/>
      <w:lvlText w:val="•"/>
      <w:lvlJc w:val="left"/>
      <w:pPr>
        <w:tabs>
          <w:tab w:val="num" w:pos="3600"/>
        </w:tabs>
        <w:ind w:left="3600" w:hanging="360"/>
      </w:pPr>
      <w:rPr>
        <w:rFonts w:ascii="Times" w:hAnsi="Times" w:hint="default"/>
      </w:rPr>
    </w:lvl>
    <w:lvl w:ilvl="5" w:tplc="93D85080" w:tentative="1">
      <w:start w:val="1"/>
      <w:numFmt w:val="bullet"/>
      <w:lvlText w:val="•"/>
      <w:lvlJc w:val="left"/>
      <w:pPr>
        <w:tabs>
          <w:tab w:val="num" w:pos="4320"/>
        </w:tabs>
        <w:ind w:left="4320" w:hanging="360"/>
      </w:pPr>
      <w:rPr>
        <w:rFonts w:ascii="Times" w:hAnsi="Times" w:hint="default"/>
      </w:rPr>
    </w:lvl>
    <w:lvl w:ilvl="6" w:tplc="C0422616" w:tentative="1">
      <w:start w:val="1"/>
      <w:numFmt w:val="bullet"/>
      <w:lvlText w:val="•"/>
      <w:lvlJc w:val="left"/>
      <w:pPr>
        <w:tabs>
          <w:tab w:val="num" w:pos="5040"/>
        </w:tabs>
        <w:ind w:left="5040" w:hanging="360"/>
      </w:pPr>
      <w:rPr>
        <w:rFonts w:ascii="Times" w:hAnsi="Times" w:hint="default"/>
      </w:rPr>
    </w:lvl>
    <w:lvl w:ilvl="7" w:tplc="9266D8C4" w:tentative="1">
      <w:start w:val="1"/>
      <w:numFmt w:val="bullet"/>
      <w:lvlText w:val="•"/>
      <w:lvlJc w:val="left"/>
      <w:pPr>
        <w:tabs>
          <w:tab w:val="num" w:pos="5760"/>
        </w:tabs>
        <w:ind w:left="5760" w:hanging="360"/>
      </w:pPr>
      <w:rPr>
        <w:rFonts w:ascii="Times" w:hAnsi="Times" w:hint="default"/>
      </w:rPr>
    </w:lvl>
    <w:lvl w:ilvl="8" w:tplc="8430A234" w:tentative="1">
      <w:start w:val="1"/>
      <w:numFmt w:val="bullet"/>
      <w:lvlText w:val="•"/>
      <w:lvlJc w:val="left"/>
      <w:pPr>
        <w:tabs>
          <w:tab w:val="num" w:pos="6480"/>
        </w:tabs>
        <w:ind w:left="6480" w:hanging="360"/>
      </w:pPr>
      <w:rPr>
        <w:rFonts w:ascii="Times" w:hAnsi="Times" w:hint="default"/>
      </w:rPr>
    </w:lvl>
  </w:abstractNum>
  <w:abstractNum w:abstractNumId="16">
    <w:nsid w:val="59F83C72"/>
    <w:multiLevelType w:val="hybridMultilevel"/>
    <w:tmpl w:val="9B963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6454D3"/>
    <w:multiLevelType w:val="hybridMultilevel"/>
    <w:tmpl w:val="263C3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300564"/>
    <w:multiLevelType w:val="hybridMultilevel"/>
    <w:tmpl w:val="45ECF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363257D"/>
    <w:multiLevelType w:val="hybridMultilevel"/>
    <w:tmpl w:val="2E5CD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8CB797A"/>
    <w:multiLevelType w:val="hybridMultilevel"/>
    <w:tmpl w:val="14684B08"/>
    <w:lvl w:ilvl="0" w:tplc="CF268BD0">
      <w:start w:val="1"/>
      <w:numFmt w:val="bullet"/>
      <w:lvlText w:val="•"/>
      <w:lvlJc w:val="left"/>
      <w:pPr>
        <w:tabs>
          <w:tab w:val="num" w:pos="720"/>
        </w:tabs>
        <w:ind w:left="720" w:hanging="360"/>
      </w:pPr>
      <w:rPr>
        <w:rFonts w:ascii="Times" w:hAnsi="Times" w:hint="default"/>
      </w:rPr>
    </w:lvl>
    <w:lvl w:ilvl="1" w:tplc="173EF2B0" w:tentative="1">
      <w:start w:val="1"/>
      <w:numFmt w:val="bullet"/>
      <w:lvlText w:val="•"/>
      <w:lvlJc w:val="left"/>
      <w:pPr>
        <w:tabs>
          <w:tab w:val="num" w:pos="1440"/>
        </w:tabs>
        <w:ind w:left="1440" w:hanging="360"/>
      </w:pPr>
      <w:rPr>
        <w:rFonts w:ascii="Times" w:hAnsi="Times" w:hint="default"/>
      </w:rPr>
    </w:lvl>
    <w:lvl w:ilvl="2" w:tplc="13006394" w:tentative="1">
      <w:start w:val="1"/>
      <w:numFmt w:val="bullet"/>
      <w:lvlText w:val="•"/>
      <w:lvlJc w:val="left"/>
      <w:pPr>
        <w:tabs>
          <w:tab w:val="num" w:pos="2160"/>
        </w:tabs>
        <w:ind w:left="2160" w:hanging="360"/>
      </w:pPr>
      <w:rPr>
        <w:rFonts w:ascii="Times" w:hAnsi="Times" w:hint="default"/>
      </w:rPr>
    </w:lvl>
    <w:lvl w:ilvl="3" w:tplc="90EACC4A" w:tentative="1">
      <w:start w:val="1"/>
      <w:numFmt w:val="bullet"/>
      <w:lvlText w:val="•"/>
      <w:lvlJc w:val="left"/>
      <w:pPr>
        <w:tabs>
          <w:tab w:val="num" w:pos="2880"/>
        </w:tabs>
        <w:ind w:left="2880" w:hanging="360"/>
      </w:pPr>
      <w:rPr>
        <w:rFonts w:ascii="Times" w:hAnsi="Times" w:hint="default"/>
      </w:rPr>
    </w:lvl>
    <w:lvl w:ilvl="4" w:tplc="BDD2AC1A" w:tentative="1">
      <w:start w:val="1"/>
      <w:numFmt w:val="bullet"/>
      <w:lvlText w:val="•"/>
      <w:lvlJc w:val="left"/>
      <w:pPr>
        <w:tabs>
          <w:tab w:val="num" w:pos="3600"/>
        </w:tabs>
        <w:ind w:left="3600" w:hanging="360"/>
      </w:pPr>
      <w:rPr>
        <w:rFonts w:ascii="Times" w:hAnsi="Times" w:hint="default"/>
      </w:rPr>
    </w:lvl>
    <w:lvl w:ilvl="5" w:tplc="E430823C" w:tentative="1">
      <w:start w:val="1"/>
      <w:numFmt w:val="bullet"/>
      <w:lvlText w:val="•"/>
      <w:lvlJc w:val="left"/>
      <w:pPr>
        <w:tabs>
          <w:tab w:val="num" w:pos="4320"/>
        </w:tabs>
        <w:ind w:left="4320" w:hanging="360"/>
      </w:pPr>
      <w:rPr>
        <w:rFonts w:ascii="Times" w:hAnsi="Times" w:hint="default"/>
      </w:rPr>
    </w:lvl>
    <w:lvl w:ilvl="6" w:tplc="9E7EB684" w:tentative="1">
      <w:start w:val="1"/>
      <w:numFmt w:val="bullet"/>
      <w:lvlText w:val="•"/>
      <w:lvlJc w:val="left"/>
      <w:pPr>
        <w:tabs>
          <w:tab w:val="num" w:pos="5040"/>
        </w:tabs>
        <w:ind w:left="5040" w:hanging="360"/>
      </w:pPr>
      <w:rPr>
        <w:rFonts w:ascii="Times" w:hAnsi="Times" w:hint="default"/>
      </w:rPr>
    </w:lvl>
    <w:lvl w:ilvl="7" w:tplc="60EEE4CC" w:tentative="1">
      <w:start w:val="1"/>
      <w:numFmt w:val="bullet"/>
      <w:lvlText w:val="•"/>
      <w:lvlJc w:val="left"/>
      <w:pPr>
        <w:tabs>
          <w:tab w:val="num" w:pos="5760"/>
        </w:tabs>
        <w:ind w:left="5760" w:hanging="360"/>
      </w:pPr>
      <w:rPr>
        <w:rFonts w:ascii="Times" w:hAnsi="Times" w:hint="default"/>
      </w:rPr>
    </w:lvl>
    <w:lvl w:ilvl="8" w:tplc="09600D38" w:tentative="1">
      <w:start w:val="1"/>
      <w:numFmt w:val="bullet"/>
      <w:lvlText w:val="•"/>
      <w:lvlJc w:val="left"/>
      <w:pPr>
        <w:tabs>
          <w:tab w:val="num" w:pos="6480"/>
        </w:tabs>
        <w:ind w:left="6480" w:hanging="360"/>
      </w:pPr>
      <w:rPr>
        <w:rFonts w:ascii="Times" w:hAnsi="Times" w:hint="default"/>
      </w:rPr>
    </w:lvl>
  </w:abstractNum>
  <w:abstractNum w:abstractNumId="21">
    <w:nsid w:val="77D500F3"/>
    <w:multiLevelType w:val="hybridMultilevel"/>
    <w:tmpl w:val="2A6CB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B5133ED"/>
    <w:multiLevelType w:val="hybridMultilevel"/>
    <w:tmpl w:val="E00A6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2"/>
  </w:num>
  <w:num w:numId="3">
    <w:abstractNumId w:val="14"/>
  </w:num>
  <w:num w:numId="4">
    <w:abstractNumId w:val="7"/>
  </w:num>
  <w:num w:numId="5">
    <w:abstractNumId w:val="19"/>
  </w:num>
  <w:num w:numId="6">
    <w:abstractNumId w:val="22"/>
  </w:num>
  <w:num w:numId="7">
    <w:abstractNumId w:val="6"/>
  </w:num>
  <w:num w:numId="8">
    <w:abstractNumId w:val="0"/>
  </w:num>
  <w:num w:numId="9">
    <w:abstractNumId w:val="11"/>
  </w:num>
  <w:num w:numId="10">
    <w:abstractNumId w:val="21"/>
  </w:num>
  <w:num w:numId="11">
    <w:abstractNumId w:val="18"/>
  </w:num>
  <w:num w:numId="12">
    <w:abstractNumId w:val="17"/>
  </w:num>
  <w:num w:numId="13">
    <w:abstractNumId w:val="16"/>
  </w:num>
  <w:num w:numId="14">
    <w:abstractNumId w:val="9"/>
  </w:num>
  <w:num w:numId="15">
    <w:abstractNumId w:val="20"/>
  </w:num>
  <w:num w:numId="16">
    <w:abstractNumId w:val="15"/>
  </w:num>
  <w:num w:numId="17">
    <w:abstractNumId w:val="4"/>
  </w:num>
  <w:num w:numId="18">
    <w:abstractNumId w:val="10"/>
  </w:num>
  <w:num w:numId="19">
    <w:abstractNumId w:val="2"/>
  </w:num>
  <w:num w:numId="20">
    <w:abstractNumId w:val="5"/>
  </w:num>
  <w:num w:numId="21">
    <w:abstractNumId w:val="13"/>
  </w:num>
  <w:num w:numId="22">
    <w:abstractNumId w:val="3"/>
  </w:num>
  <w:num w:numId="23">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8F4"/>
    <w:rsid w:val="00003D5C"/>
    <w:rsid w:val="00026469"/>
    <w:rsid w:val="00034FB9"/>
    <w:rsid w:val="00047AF7"/>
    <w:rsid w:val="00094AEE"/>
    <w:rsid w:val="000B1D77"/>
    <w:rsid w:val="000C51D6"/>
    <w:rsid w:val="000C6A86"/>
    <w:rsid w:val="000E2DD2"/>
    <w:rsid w:val="00113129"/>
    <w:rsid w:val="0012176A"/>
    <w:rsid w:val="00132845"/>
    <w:rsid w:val="001535F9"/>
    <w:rsid w:val="00165951"/>
    <w:rsid w:val="001A52A4"/>
    <w:rsid w:val="001B2E61"/>
    <w:rsid w:val="001B4066"/>
    <w:rsid w:val="001C13A9"/>
    <w:rsid w:val="001C13CA"/>
    <w:rsid w:val="00203BC8"/>
    <w:rsid w:val="00266A40"/>
    <w:rsid w:val="00267290"/>
    <w:rsid w:val="00282305"/>
    <w:rsid w:val="00286D43"/>
    <w:rsid w:val="002970AF"/>
    <w:rsid w:val="002A060C"/>
    <w:rsid w:val="002F637B"/>
    <w:rsid w:val="00307119"/>
    <w:rsid w:val="00315791"/>
    <w:rsid w:val="003338CA"/>
    <w:rsid w:val="00334CFD"/>
    <w:rsid w:val="003421E7"/>
    <w:rsid w:val="003973ED"/>
    <w:rsid w:val="003B15AB"/>
    <w:rsid w:val="003D6CC4"/>
    <w:rsid w:val="003F3793"/>
    <w:rsid w:val="004500DB"/>
    <w:rsid w:val="00453935"/>
    <w:rsid w:val="00454ED5"/>
    <w:rsid w:val="004B596D"/>
    <w:rsid w:val="004B684A"/>
    <w:rsid w:val="004D3F5E"/>
    <w:rsid w:val="004E27AA"/>
    <w:rsid w:val="004E7B4B"/>
    <w:rsid w:val="0051059B"/>
    <w:rsid w:val="00521345"/>
    <w:rsid w:val="00533E39"/>
    <w:rsid w:val="0054646F"/>
    <w:rsid w:val="005619F1"/>
    <w:rsid w:val="00576AE9"/>
    <w:rsid w:val="005841D0"/>
    <w:rsid w:val="0059245F"/>
    <w:rsid w:val="00596662"/>
    <w:rsid w:val="005C616C"/>
    <w:rsid w:val="005E6A4D"/>
    <w:rsid w:val="005F461C"/>
    <w:rsid w:val="00611FF3"/>
    <w:rsid w:val="006621EF"/>
    <w:rsid w:val="00664156"/>
    <w:rsid w:val="006776C8"/>
    <w:rsid w:val="00677D4E"/>
    <w:rsid w:val="006835A6"/>
    <w:rsid w:val="00694297"/>
    <w:rsid w:val="006D35D4"/>
    <w:rsid w:val="006E7507"/>
    <w:rsid w:val="006F2824"/>
    <w:rsid w:val="007013A5"/>
    <w:rsid w:val="00706099"/>
    <w:rsid w:val="007359C0"/>
    <w:rsid w:val="00741628"/>
    <w:rsid w:val="00741F08"/>
    <w:rsid w:val="00752A3D"/>
    <w:rsid w:val="007560AE"/>
    <w:rsid w:val="0077063A"/>
    <w:rsid w:val="007736CD"/>
    <w:rsid w:val="00780C61"/>
    <w:rsid w:val="007B2CF5"/>
    <w:rsid w:val="007B433E"/>
    <w:rsid w:val="007C196F"/>
    <w:rsid w:val="007D67E1"/>
    <w:rsid w:val="007F1E14"/>
    <w:rsid w:val="00826120"/>
    <w:rsid w:val="008351CD"/>
    <w:rsid w:val="008415E7"/>
    <w:rsid w:val="00845321"/>
    <w:rsid w:val="00845696"/>
    <w:rsid w:val="00876705"/>
    <w:rsid w:val="00877E78"/>
    <w:rsid w:val="008A368A"/>
    <w:rsid w:val="008B7E4A"/>
    <w:rsid w:val="008E255D"/>
    <w:rsid w:val="009076DB"/>
    <w:rsid w:val="00963E85"/>
    <w:rsid w:val="009933A2"/>
    <w:rsid w:val="009936CC"/>
    <w:rsid w:val="009C49AE"/>
    <w:rsid w:val="009D0953"/>
    <w:rsid w:val="009D70A3"/>
    <w:rsid w:val="009E371B"/>
    <w:rsid w:val="009F21F3"/>
    <w:rsid w:val="00A22A26"/>
    <w:rsid w:val="00A35162"/>
    <w:rsid w:val="00A613FC"/>
    <w:rsid w:val="00A628F4"/>
    <w:rsid w:val="00A74875"/>
    <w:rsid w:val="00A95334"/>
    <w:rsid w:val="00AC5564"/>
    <w:rsid w:val="00AF193F"/>
    <w:rsid w:val="00B02166"/>
    <w:rsid w:val="00B064C0"/>
    <w:rsid w:val="00B252ED"/>
    <w:rsid w:val="00B37E48"/>
    <w:rsid w:val="00B66EEB"/>
    <w:rsid w:val="00B76CBF"/>
    <w:rsid w:val="00B926A3"/>
    <w:rsid w:val="00B933F2"/>
    <w:rsid w:val="00B96590"/>
    <w:rsid w:val="00BB61B6"/>
    <w:rsid w:val="00BC4944"/>
    <w:rsid w:val="00BD0D0B"/>
    <w:rsid w:val="00C04E3A"/>
    <w:rsid w:val="00C413E4"/>
    <w:rsid w:val="00C47166"/>
    <w:rsid w:val="00C51B5F"/>
    <w:rsid w:val="00C5494A"/>
    <w:rsid w:val="00C61FFA"/>
    <w:rsid w:val="00C65E1A"/>
    <w:rsid w:val="00C731A3"/>
    <w:rsid w:val="00CB4000"/>
    <w:rsid w:val="00CC3BF7"/>
    <w:rsid w:val="00CE64C2"/>
    <w:rsid w:val="00D01051"/>
    <w:rsid w:val="00D06B2F"/>
    <w:rsid w:val="00D14F75"/>
    <w:rsid w:val="00D31D3B"/>
    <w:rsid w:val="00D51EC1"/>
    <w:rsid w:val="00D775BD"/>
    <w:rsid w:val="00D93B95"/>
    <w:rsid w:val="00DE26FA"/>
    <w:rsid w:val="00E14091"/>
    <w:rsid w:val="00E2790C"/>
    <w:rsid w:val="00E57E03"/>
    <w:rsid w:val="00E77A0E"/>
    <w:rsid w:val="00E94BF9"/>
    <w:rsid w:val="00EA297C"/>
    <w:rsid w:val="00EA4B38"/>
    <w:rsid w:val="00EB3424"/>
    <w:rsid w:val="00ED091C"/>
    <w:rsid w:val="00F23291"/>
    <w:rsid w:val="00F341D7"/>
    <w:rsid w:val="00F42206"/>
    <w:rsid w:val="00F4756C"/>
    <w:rsid w:val="00F5137F"/>
    <w:rsid w:val="00F80FDF"/>
    <w:rsid w:val="00FF1A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2FAF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8F4"/>
    <w:pPr>
      <w:ind w:left="720"/>
      <w:contextualSpacing/>
    </w:pPr>
  </w:style>
  <w:style w:type="paragraph" w:styleId="NormalWeb">
    <w:name w:val="Normal (Web)"/>
    <w:basedOn w:val="Normal"/>
    <w:uiPriority w:val="99"/>
    <w:semiHidden/>
    <w:unhideWhenUsed/>
    <w:rsid w:val="00A628F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252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52ED"/>
    <w:rPr>
      <w:rFonts w:ascii="Lucida Grande" w:hAnsi="Lucida Grande" w:cs="Lucida Grande"/>
      <w:sz w:val="18"/>
      <w:szCs w:val="18"/>
    </w:rPr>
  </w:style>
  <w:style w:type="table" w:styleId="TableGrid">
    <w:name w:val="Table Grid"/>
    <w:basedOn w:val="TableNormal"/>
    <w:uiPriority w:val="59"/>
    <w:rsid w:val="001217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28F4"/>
    <w:pPr>
      <w:ind w:left="720"/>
      <w:contextualSpacing/>
    </w:pPr>
  </w:style>
  <w:style w:type="paragraph" w:styleId="NormalWeb">
    <w:name w:val="Normal (Web)"/>
    <w:basedOn w:val="Normal"/>
    <w:uiPriority w:val="99"/>
    <w:semiHidden/>
    <w:unhideWhenUsed/>
    <w:rsid w:val="00A628F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B252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252ED"/>
    <w:rPr>
      <w:rFonts w:ascii="Lucida Grande" w:hAnsi="Lucida Grande" w:cs="Lucida Grande"/>
      <w:sz w:val="18"/>
      <w:szCs w:val="18"/>
    </w:rPr>
  </w:style>
  <w:style w:type="table" w:styleId="TableGrid">
    <w:name w:val="Table Grid"/>
    <w:basedOn w:val="TableNormal"/>
    <w:uiPriority w:val="59"/>
    <w:rsid w:val="001217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5952">
      <w:bodyDiv w:val="1"/>
      <w:marLeft w:val="0"/>
      <w:marRight w:val="0"/>
      <w:marTop w:val="0"/>
      <w:marBottom w:val="0"/>
      <w:divBdr>
        <w:top w:val="none" w:sz="0" w:space="0" w:color="auto"/>
        <w:left w:val="none" w:sz="0" w:space="0" w:color="auto"/>
        <w:bottom w:val="none" w:sz="0" w:space="0" w:color="auto"/>
        <w:right w:val="none" w:sz="0" w:space="0" w:color="auto"/>
      </w:divBdr>
      <w:divsChild>
        <w:div w:id="1746761159">
          <w:marLeft w:val="0"/>
          <w:marRight w:val="0"/>
          <w:marTop w:val="106"/>
          <w:marBottom w:val="0"/>
          <w:divBdr>
            <w:top w:val="none" w:sz="0" w:space="0" w:color="auto"/>
            <w:left w:val="none" w:sz="0" w:space="0" w:color="auto"/>
            <w:bottom w:val="none" w:sz="0" w:space="0" w:color="auto"/>
            <w:right w:val="none" w:sz="0" w:space="0" w:color="auto"/>
          </w:divBdr>
        </w:div>
        <w:div w:id="581376866">
          <w:marLeft w:val="0"/>
          <w:marRight w:val="0"/>
          <w:marTop w:val="106"/>
          <w:marBottom w:val="0"/>
          <w:divBdr>
            <w:top w:val="none" w:sz="0" w:space="0" w:color="auto"/>
            <w:left w:val="none" w:sz="0" w:space="0" w:color="auto"/>
            <w:bottom w:val="none" w:sz="0" w:space="0" w:color="auto"/>
            <w:right w:val="none" w:sz="0" w:space="0" w:color="auto"/>
          </w:divBdr>
        </w:div>
        <w:div w:id="985739399">
          <w:marLeft w:val="0"/>
          <w:marRight w:val="0"/>
          <w:marTop w:val="106"/>
          <w:marBottom w:val="0"/>
          <w:divBdr>
            <w:top w:val="none" w:sz="0" w:space="0" w:color="auto"/>
            <w:left w:val="none" w:sz="0" w:space="0" w:color="auto"/>
            <w:bottom w:val="none" w:sz="0" w:space="0" w:color="auto"/>
            <w:right w:val="none" w:sz="0" w:space="0" w:color="auto"/>
          </w:divBdr>
        </w:div>
        <w:div w:id="137378598">
          <w:marLeft w:val="0"/>
          <w:marRight w:val="0"/>
          <w:marTop w:val="106"/>
          <w:marBottom w:val="0"/>
          <w:divBdr>
            <w:top w:val="none" w:sz="0" w:space="0" w:color="auto"/>
            <w:left w:val="none" w:sz="0" w:space="0" w:color="auto"/>
            <w:bottom w:val="none" w:sz="0" w:space="0" w:color="auto"/>
            <w:right w:val="none" w:sz="0" w:space="0" w:color="auto"/>
          </w:divBdr>
        </w:div>
        <w:div w:id="985164224">
          <w:marLeft w:val="0"/>
          <w:marRight w:val="0"/>
          <w:marTop w:val="106"/>
          <w:marBottom w:val="0"/>
          <w:divBdr>
            <w:top w:val="none" w:sz="0" w:space="0" w:color="auto"/>
            <w:left w:val="none" w:sz="0" w:space="0" w:color="auto"/>
            <w:bottom w:val="none" w:sz="0" w:space="0" w:color="auto"/>
            <w:right w:val="none" w:sz="0" w:space="0" w:color="auto"/>
          </w:divBdr>
        </w:div>
      </w:divsChild>
    </w:div>
    <w:div w:id="79713964">
      <w:bodyDiv w:val="1"/>
      <w:marLeft w:val="0"/>
      <w:marRight w:val="0"/>
      <w:marTop w:val="0"/>
      <w:marBottom w:val="0"/>
      <w:divBdr>
        <w:top w:val="none" w:sz="0" w:space="0" w:color="auto"/>
        <w:left w:val="none" w:sz="0" w:space="0" w:color="auto"/>
        <w:bottom w:val="none" w:sz="0" w:space="0" w:color="auto"/>
        <w:right w:val="none" w:sz="0" w:space="0" w:color="auto"/>
      </w:divBdr>
      <w:divsChild>
        <w:div w:id="1050418312">
          <w:marLeft w:val="835"/>
          <w:marRight w:val="0"/>
          <w:marTop w:val="115"/>
          <w:marBottom w:val="0"/>
          <w:divBdr>
            <w:top w:val="none" w:sz="0" w:space="0" w:color="auto"/>
            <w:left w:val="none" w:sz="0" w:space="0" w:color="auto"/>
            <w:bottom w:val="none" w:sz="0" w:space="0" w:color="auto"/>
            <w:right w:val="none" w:sz="0" w:space="0" w:color="auto"/>
          </w:divBdr>
        </w:div>
        <w:div w:id="601767130">
          <w:marLeft w:val="835"/>
          <w:marRight w:val="0"/>
          <w:marTop w:val="115"/>
          <w:marBottom w:val="0"/>
          <w:divBdr>
            <w:top w:val="none" w:sz="0" w:space="0" w:color="auto"/>
            <w:left w:val="none" w:sz="0" w:space="0" w:color="auto"/>
            <w:bottom w:val="none" w:sz="0" w:space="0" w:color="auto"/>
            <w:right w:val="none" w:sz="0" w:space="0" w:color="auto"/>
          </w:divBdr>
        </w:div>
      </w:divsChild>
    </w:div>
    <w:div w:id="84888683">
      <w:bodyDiv w:val="1"/>
      <w:marLeft w:val="0"/>
      <w:marRight w:val="0"/>
      <w:marTop w:val="0"/>
      <w:marBottom w:val="0"/>
      <w:divBdr>
        <w:top w:val="none" w:sz="0" w:space="0" w:color="auto"/>
        <w:left w:val="none" w:sz="0" w:space="0" w:color="auto"/>
        <w:bottom w:val="none" w:sz="0" w:space="0" w:color="auto"/>
        <w:right w:val="none" w:sz="0" w:space="0" w:color="auto"/>
      </w:divBdr>
      <w:divsChild>
        <w:div w:id="1540439096">
          <w:marLeft w:val="547"/>
          <w:marRight w:val="0"/>
          <w:marTop w:val="154"/>
          <w:marBottom w:val="0"/>
          <w:divBdr>
            <w:top w:val="none" w:sz="0" w:space="0" w:color="auto"/>
            <w:left w:val="none" w:sz="0" w:space="0" w:color="auto"/>
            <w:bottom w:val="none" w:sz="0" w:space="0" w:color="auto"/>
            <w:right w:val="none" w:sz="0" w:space="0" w:color="auto"/>
          </w:divBdr>
        </w:div>
        <w:div w:id="159470146">
          <w:marLeft w:val="547"/>
          <w:marRight w:val="0"/>
          <w:marTop w:val="154"/>
          <w:marBottom w:val="0"/>
          <w:divBdr>
            <w:top w:val="none" w:sz="0" w:space="0" w:color="auto"/>
            <w:left w:val="none" w:sz="0" w:space="0" w:color="auto"/>
            <w:bottom w:val="none" w:sz="0" w:space="0" w:color="auto"/>
            <w:right w:val="none" w:sz="0" w:space="0" w:color="auto"/>
          </w:divBdr>
        </w:div>
        <w:div w:id="1965916136">
          <w:marLeft w:val="547"/>
          <w:marRight w:val="0"/>
          <w:marTop w:val="154"/>
          <w:marBottom w:val="0"/>
          <w:divBdr>
            <w:top w:val="none" w:sz="0" w:space="0" w:color="auto"/>
            <w:left w:val="none" w:sz="0" w:space="0" w:color="auto"/>
            <w:bottom w:val="none" w:sz="0" w:space="0" w:color="auto"/>
            <w:right w:val="none" w:sz="0" w:space="0" w:color="auto"/>
          </w:divBdr>
        </w:div>
      </w:divsChild>
    </w:div>
    <w:div w:id="110327559">
      <w:bodyDiv w:val="1"/>
      <w:marLeft w:val="0"/>
      <w:marRight w:val="0"/>
      <w:marTop w:val="0"/>
      <w:marBottom w:val="0"/>
      <w:divBdr>
        <w:top w:val="none" w:sz="0" w:space="0" w:color="auto"/>
        <w:left w:val="none" w:sz="0" w:space="0" w:color="auto"/>
        <w:bottom w:val="none" w:sz="0" w:space="0" w:color="auto"/>
        <w:right w:val="none" w:sz="0" w:space="0" w:color="auto"/>
      </w:divBdr>
      <w:divsChild>
        <w:div w:id="231431513">
          <w:marLeft w:val="835"/>
          <w:marRight w:val="0"/>
          <w:marTop w:val="134"/>
          <w:marBottom w:val="0"/>
          <w:divBdr>
            <w:top w:val="none" w:sz="0" w:space="0" w:color="auto"/>
            <w:left w:val="none" w:sz="0" w:space="0" w:color="auto"/>
            <w:bottom w:val="none" w:sz="0" w:space="0" w:color="auto"/>
            <w:right w:val="none" w:sz="0" w:space="0" w:color="auto"/>
          </w:divBdr>
        </w:div>
        <w:div w:id="2142455237">
          <w:marLeft w:val="1166"/>
          <w:marRight w:val="0"/>
          <w:marTop w:val="115"/>
          <w:marBottom w:val="0"/>
          <w:divBdr>
            <w:top w:val="none" w:sz="0" w:space="0" w:color="auto"/>
            <w:left w:val="none" w:sz="0" w:space="0" w:color="auto"/>
            <w:bottom w:val="none" w:sz="0" w:space="0" w:color="auto"/>
            <w:right w:val="none" w:sz="0" w:space="0" w:color="auto"/>
          </w:divBdr>
        </w:div>
        <w:div w:id="1787577459">
          <w:marLeft w:val="1166"/>
          <w:marRight w:val="0"/>
          <w:marTop w:val="115"/>
          <w:marBottom w:val="0"/>
          <w:divBdr>
            <w:top w:val="none" w:sz="0" w:space="0" w:color="auto"/>
            <w:left w:val="none" w:sz="0" w:space="0" w:color="auto"/>
            <w:bottom w:val="none" w:sz="0" w:space="0" w:color="auto"/>
            <w:right w:val="none" w:sz="0" w:space="0" w:color="auto"/>
          </w:divBdr>
        </w:div>
      </w:divsChild>
    </w:div>
    <w:div w:id="151259856">
      <w:bodyDiv w:val="1"/>
      <w:marLeft w:val="0"/>
      <w:marRight w:val="0"/>
      <w:marTop w:val="0"/>
      <w:marBottom w:val="0"/>
      <w:divBdr>
        <w:top w:val="none" w:sz="0" w:space="0" w:color="auto"/>
        <w:left w:val="none" w:sz="0" w:space="0" w:color="auto"/>
        <w:bottom w:val="none" w:sz="0" w:space="0" w:color="auto"/>
        <w:right w:val="none" w:sz="0" w:space="0" w:color="auto"/>
      </w:divBdr>
      <w:divsChild>
        <w:div w:id="1611282093">
          <w:marLeft w:val="835"/>
          <w:marRight w:val="0"/>
          <w:marTop w:val="134"/>
          <w:marBottom w:val="0"/>
          <w:divBdr>
            <w:top w:val="none" w:sz="0" w:space="0" w:color="auto"/>
            <w:left w:val="none" w:sz="0" w:space="0" w:color="auto"/>
            <w:bottom w:val="none" w:sz="0" w:space="0" w:color="auto"/>
            <w:right w:val="none" w:sz="0" w:space="0" w:color="auto"/>
          </w:divBdr>
        </w:div>
        <w:div w:id="1295211371">
          <w:marLeft w:val="835"/>
          <w:marRight w:val="0"/>
          <w:marTop w:val="134"/>
          <w:marBottom w:val="0"/>
          <w:divBdr>
            <w:top w:val="none" w:sz="0" w:space="0" w:color="auto"/>
            <w:left w:val="none" w:sz="0" w:space="0" w:color="auto"/>
            <w:bottom w:val="none" w:sz="0" w:space="0" w:color="auto"/>
            <w:right w:val="none" w:sz="0" w:space="0" w:color="auto"/>
          </w:divBdr>
        </w:div>
        <w:div w:id="570434232">
          <w:marLeft w:val="835"/>
          <w:marRight w:val="0"/>
          <w:marTop w:val="134"/>
          <w:marBottom w:val="0"/>
          <w:divBdr>
            <w:top w:val="none" w:sz="0" w:space="0" w:color="auto"/>
            <w:left w:val="none" w:sz="0" w:space="0" w:color="auto"/>
            <w:bottom w:val="none" w:sz="0" w:space="0" w:color="auto"/>
            <w:right w:val="none" w:sz="0" w:space="0" w:color="auto"/>
          </w:divBdr>
        </w:div>
      </w:divsChild>
    </w:div>
    <w:div w:id="304314868">
      <w:bodyDiv w:val="1"/>
      <w:marLeft w:val="0"/>
      <w:marRight w:val="0"/>
      <w:marTop w:val="0"/>
      <w:marBottom w:val="0"/>
      <w:divBdr>
        <w:top w:val="none" w:sz="0" w:space="0" w:color="auto"/>
        <w:left w:val="none" w:sz="0" w:space="0" w:color="auto"/>
        <w:bottom w:val="none" w:sz="0" w:space="0" w:color="auto"/>
        <w:right w:val="none" w:sz="0" w:space="0" w:color="auto"/>
      </w:divBdr>
      <w:divsChild>
        <w:div w:id="1632515401">
          <w:marLeft w:val="835"/>
          <w:marRight w:val="0"/>
          <w:marTop w:val="134"/>
          <w:marBottom w:val="0"/>
          <w:divBdr>
            <w:top w:val="none" w:sz="0" w:space="0" w:color="auto"/>
            <w:left w:val="none" w:sz="0" w:space="0" w:color="auto"/>
            <w:bottom w:val="none" w:sz="0" w:space="0" w:color="auto"/>
            <w:right w:val="none" w:sz="0" w:space="0" w:color="auto"/>
          </w:divBdr>
        </w:div>
        <w:div w:id="1224870700">
          <w:marLeft w:val="835"/>
          <w:marRight w:val="0"/>
          <w:marTop w:val="134"/>
          <w:marBottom w:val="0"/>
          <w:divBdr>
            <w:top w:val="none" w:sz="0" w:space="0" w:color="auto"/>
            <w:left w:val="none" w:sz="0" w:space="0" w:color="auto"/>
            <w:bottom w:val="none" w:sz="0" w:space="0" w:color="auto"/>
            <w:right w:val="none" w:sz="0" w:space="0" w:color="auto"/>
          </w:divBdr>
        </w:div>
      </w:divsChild>
    </w:div>
    <w:div w:id="387727074">
      <w:bodyDiv w:val="1"/>
      <w:marLeft w:val="0"/>
      <w:marRight w:val="0"/>
      <w:marTop w:val="0"/>
      <w:marBottom w:val="0"/>
      <w:divBdr>
        <w:top w:val="none" w:sz="0" w:space="0" w:color="auto"/>
        <w:left w:val="none" w:sz="0" w:space="0" w:color="auto"/>
        <w:bottom w:val="none" w:sz="0" w:space="0" w:color="auto"/>
        <w:right w:val="none" w:sz="0" w:space="0" w:color="auto"/>
      </w:divBdr>
      <w:divsChild>
        <w:div w:id="170728597">
          <w:marLeft w:val="547"/>
          <w:marRight w:val="0"/>
          <w:marTop w:val="134"/>
          <w:marBottom w:val="0"/>
          <w:divBdr>
            <w:top w:val="none" w:sz="0" w:space="0" w:color="auto"/>
            <w:left w:val="none" w:sz="0" w:space="0" w:color="auto"/>
            <w:bottom w:val="none" w:sz="0" w:space="0" w:color="auto"/>
            <w:right w:val="none" w:sz="0" w:space="0" w:color="auto"/>
          </w:divBdr>
        </w:div>
      </w:divsChild>
    </w:div>
    <w:div w:id="405033817">
      <w:bodyDiv w:val="1"/>
      <w:marLeft w:val="0"/>
      <w:marRight w:val="0"/>
      <w:marTop w:val="0"/>
      <w:marBottom w:val="0"/>
      <w:divBdr>
        <w:top w:val="none" w:sz="0" w:space="0" w:color="auto"/>
        <w:left w:val="none" w:sz="0" w:space="0" w:color="auto"/>
        <w:bottom w:val="none" w:sz="0" w:space="0" w:color="auto"/>
        <w:right w:val="none" w:sz="0" w:space="0" w:color="auto"/>
      </w:divBdr>
      <w:divsChild>
        <w:div w:id="1887912957">
          <w:marLeft w:val="835"/>
          <w:marRight w:val="0"/>
          <w:marTop w:val="125"/>
          <w:marBottom w:val="0"/>
          <w:divBdr>
            <w:top w:val="none" w:sz="0" w:space="0" w:color="auto"/>
            <w:left w:val="none" w:sz="0" w:space="0" w:color="auto"/>
            <w:bottom w:val="none" w:sz="0" w:space="0" w:color="auto"/>
            <w:right w:val="none" w:sz="0" w:space="0" w:color="auto"/>
          </w:divBdr>
        </w:div>
        <w:div w:id="1939560582">
          <w:marLeft w:val="835"/>
          <w:marRight w:val="0"/>
          <w:marTop w:val="125"/>
          <w:marBottom w:val="0"/>
          <w:divBdr>
            <w:top w:val="none" w:sz="0" w:space="0" w:color="auto"/>
            <w:left w:val="none" w:sz="0" w:space="0" w:color="auto"/>
            <w:bottom w:val="none" w:sz="0" w:space="0" w:color="auto"/>
            <w:right w:val="none" w:sz="0" w:space="0" w:color="auto"/>
          </w:divBdr>
        </w:div>
        <w:div w:id="197358257">
          <w:marLeft w:val="835"/>
          <w:marRight w:val="0"/>
          <w:marTop w:val="125"/>
          <w:marBottom w:val="0"/>
          <w:divBdr>
            <w:top w:val="none" w:sz="0" w:space="0" w:color="auto"/>
            <w:left w:val="none" w:sz="0" w:space="0" w:color="auto"/>
            <w:bottom w:val="none" w:sz="0" w:space="0" w:color="auto"/>
            <w:right w:val="none" w:sz="0" w:space="0" w:color="auto"/>
          </w:divBdr>
        </w:div>
      </w:divsChild>
    </w:div>
    <w:div w:id="440758492">
      <w:bodyDiv w:val="1"/>
      <w:marLeft w:val="0"/>
      <w:marRight w:val="0"/>
      <w:marTop w:val="0"/>
      <w:marBottom w:val="0"/>
      <w:divBdr>
        <w:top w:val="none" w:sz="0" w:space="0" w:color="auto"/>
        <w:left w:val="none" w:sz="0" w:space="0" w:color="auto"/>
        <w:bottom w:val="none" w:sz="0" w:space="0" w:color="auto"/>
        <w:right w:val="none" w:sz="0" w:space="0" w:color="auto"/>
      </w:divBdr>
      <w:divsChild>
        <w:div w:id="1992638300">
          <w:marLeft w:val="835"/>
          <w:marRight w:val="0"/>
          <w:marTop w:val="134"/>
          <w:marBottom w:val="0"/>
          <w:divBdr>
            <w:top w:val="none" w:sz="0" w:space="0" w:color="auto"/>
            <w:left w:val="none" w:sz="0" w:space="0" w:color="auto"/>
            <w:bottom w:val="none" w:sz="0" w:space="0" w:color="auto"/>
            <w:right w:val="none" w:sz="0" w:space="0" w:color="auto"/>
          </w:divBdr>
        </w:div>
        <w:div w:id="1154837370">
          <w:marLeft w:val="1166"/>
          <w:marRight w:val="0"/>
          <w:marTop w:val="115"/>
          <w:marBottom w:val="0"/>
          <w:divBdr>
            <w:top w:val="none" w:sz="0" w:space="0" w:color="auto"/>
            <w:left w:val="none" w:sz="0" w:space="0" w:color="auto"/>
            <w:bottom w:val="none" w:sz="0" w:space="0" w:color="auto"/>
            <w:right w:val="none" w:sz="0" w:space="0" w:color="auto"/>
          </w:divBdr>
        </w:div>
        <w:div w:id="506871343">
          <w:marLeft w:val="1166"/>
          <w:marRight w:val="0"/>
          <w:marTop w:val="115"/>
          <w:marBottom w:val="0"/>
          <w:divBdr>
            <w:top w:val="none" w:sz="0" w:space="0" w:color="auto"/>
            <w:left w:val="none" w:sz="0" w:space="0" w:color="auto"/>
            <w:bottom w:val="none" w:sz="0" w:space="0" w:color="auto"/>
            <w:right w:val="none" w:sz="0" w:space="0" w:color="auto"/>
          </w:divBdr>
        </w:div>
      </w:divsChild>
    </w:div>
    <w:div w:id="484978038">
      <w:bodyDiv w:val="1"/>
      <w:marLeft w:val="0"/>
      <w:marRight w:val="0"/>
      <w:marTop w:val="0"/>
      <w:marBottom w:val="0"/>
      <w:divBdr>
        <w:top w:val="none" w:sz="0" w:space="0" w:color="auto"/>
        <w:left w:val="none" w:sz="0" w:space="0" w:color="auto"/>
        <w:bottom w:val="none" w:sz="0" w:space="0" w:color="auto"/>
        <w:right w:val="none" w:sz="0" w:space="0" w:color="auto"/>
      </w:divBdr>
      <w:divsChild>
        <w:div w:id="1354381135">
          <w:marLeft w:val="835"/>
          <w:marRight w:val="0"/>
          <w:marTop w:val="134"/>
          <w:marBottom w:val="0"/>
          <w:divBdr>
            <w:top w:val="none" w:sz="0" w:space="0" w:color="auto"/>
            <w:left w:val="none" w:sz="0" w:space="0" w:color="auto"/>
            <w:bottom w:val="none" w:sz="0" w:space="0" w:color="auto"/>
            <w:right w:val="none" w:sz="0" w:space="0" w:color="auto"/>
          </w:divBdr>
        </w:div>
        <w:div w:id="2093118788">
          <w:marLeft w:val="1166"/>
          <w:marRight w:val="0"/>
          <w:marTop w:val="115"/>
          <w:marBottom w:val="0"/>
          <w:divBdr>
            <w:top w:val="none" w:sz="0" w:space="0" w:color="auto"/>
            <w:left w:val="none" w:sz="0" w:space="0" w:color="auto"/>
            <w:bottom w:val="none" w:sz="0" w:space="0" w:color="auto"/>
            <w:right w:val="none" w:sz="0" w:space="0" w:color="auto"/>
          </w:divBdr>
        </w:div>
        <w:div w:id="1805731841">
          <w:marLeft w:val="1166"/>
          <w:marRight w:val="0"/>
          <w:marTop w:val="115"/>
          <w:marBottom w:val="0"/>
          <w:divBdr>
            <w:top w:val="none" w:sz="0" w:space="0" w:color="auto"/>
            <w:left w:val="none" w:sz="0" w:space="0" w:color="auto"/>
            <w:bottom w:val="none" w:sz="0" w:space="0" w:color="auto"/>
            <w:right w:val="none" w:sz="0" w:space="0" w:color="auto"/>
          </w:divBdr>
        </w:div>
        <w:div w:id="1274632509">
          <w:marLeft w:val="1166"/>
          <w:marRight w:val="0"/>
          <w:marTop w:val="115"/>
          <w:marBottom w:val="0"/>
          <w:divBdr>
            <w:top w:val="none" w:sz="0" w:space="0" w:color="auto"/>
            <w:left w:val="none" w:sz="0" w:space="0" w:color="auto"/>
            <w:bottom w:val="none" w:sz="0" w:space="0" w:color="auto"/>
            <w:right w:val="none" w:sz="0" w:space="0" w:color="auto"/>
          </w:divBdr>
        </w:div>
      </w:divsChild>
    </w:div>
    <w:div w:id="487746089">
      <w:bodyDiv w:val="1"/>
      <w:marLeft w:val="0"/>
      <w:marRight w:val="0"/>
      <w:marTop w:val="0"/>
      <w:marBottom w:val="0"/>
      <w:divBdr>
        <w:top w:val="none" w:sz="0" w:space="0" w:color="auto"/>
        <w:left w:val="none" w:sz="0" w:space="0" w:color="auto"/>
        <w:bottom w:val="none" w:sz="0" w:space="0" w:color="auto"/>
        <w:right w:val="none" w:sz="0" w:space="0" w:color="auto"/>
      </w:divBdr>
      <w:divsChild>
        <w:div w:id="806774936">
          <w:marLeft w:val="547"/>
          <w:marRight w:val="0"/>
          <w:marTop w:val="0"/>
          <w:marBottom w:val="0"/>
          <w:divBdr>
            <w:top w:val="none" w:sz="0" w:space="0" w:color="auto"/>
            <w:left w:val="none" w:sz="0" w:space="0" w:color="auto"/>
            <w:bottom w:val="none" w:sz="0" w:space="0" w:color="auto"/>
            <w:right w:val="none" w:sz="0" w:space="0" w:color="auto"/>
          </w:divBdr>
        </w:div>
        <w:div w:id="6055569">
          <w:marLeft w:val="547"/>
          <w:marRight w:val="0"/>
          <w:marTop w:val="0"/>
          <w:marBottom w:val="0"/>
          <w:divBdr>
            <w:top w:val="none" w:sz="0" w:space="0" w:color="auto"/>
            <w:left w:val="none" w:sz="0" w:space="0" w:color="auto"/>
            <w:bottom w:val="none" w:sz="0" w:space="0" w:color="auto"/>
            <w:right w:val="none" w:sz="0" w:space="0" w:color="auto"/>
          </w:divBdr>
        </w:div>
        <w:div w:id="681586205">
          <w:marLeft w:val="547"/>
          <w:marRight w:val="0"/>
          <w:marTop w:val="0"/>
          <w:marBottom w:val="0"/>
          <w:divBdr>
            <w:top w:val="none" w:sz="0" w:space="0" w:color="auto"/>
            <w:left w:val="none" w:sz="0" w:space="0" w:color="auto"/>
            <w:bottom w:val="none" w:sz="0" w:space="0" w:color="auto"/>
            <w:right w:val="none" w:sz="0" w:space="0" w:color="auto"/>
          </w:divBdr>
        </w:div>
      </w:divsChild>
    </w:div>
    <w:div w:id="606229633">
      <w:bodyDiv w:val="1"/>
      <w:marLeft w:val="0"/>
      <w:marRight w:val="0"/>
      <w:marTop w:val="0"/>
      <w:marBottom w:val="0"/>
      <w:divBdr>
        <w:top w:val="none" w:sz="0" w:space="0" w:color="auto"/>
        <w:left w:val="none" w:sz="0" w:space="0" w:color="auto"/>
        <w:bottom w:val="none" w:sz="0" w:space="0" w:color="auto"/>
        <w:right w:val="none" w:sz="0" w:space="0" w:color="auto"/>
      </w:divBdr>
      <w:divsChild>
        <w:div w:id="379673027">
          <w:marLeft w:val="835"/>
          <w:marRight w:val="0"/>
          <w:marTop w:val="134"/>
          <w:marBottom w:val="0"/>
          <w:divBdr>
            <w:top w:val="none" w:sz="0" w:space="0" w:color="auto"/>
            <w:left w:val="none" w:sz="0" w:space="0" w:color="auto"/>
            <w:bottom w:val="none" w:sz="0" w:space="0" w:color="auto"/>
            <w:right w:val="none" w:sz="0" w:space="0" w:color="auto"/>
          </w:divBdr>
        </w:div>
      </w:divsChild>
    </w:div>
    <w:div w:id="745954259">
      <w:bodyDiv w:val="1"/>
      <w:marLeft w:val="0"/>
      <w:marRight w:val="0"/>
      <w:marTop w:val="0"/>
      <w:marBottom w:val="0"/>
      <w:divBdr>
        <w:top w:val="none" w:sz="0" w:space="0" w:color="auto"/>
        <w:left w:val="none" w:sz="0" w:space="0" w:color="auto"/>
        <w:bottom w:val="none" w:sz="0" w:space="0" w:color="auto"/>
        <w:right w:val="none" w:sz="0" w:space="0" w:color="auto"/>
      </w:divBdr>
    </w:div>
    <w:div w:id="780808520">
      <w:bodyDiv w:val="1"/>
      <w:marLeft w:val="0"/>
      <w:marRight w:val="0"/>
      <w:marTop w:val="0"/>
      <w:marBottom w:val="0"/>
      <w:divBdr>
        <w:top w:val="none" w:sz="0" w:space="0" w:color="auto"/>
        <w:left w:val="none" w:sz="0" w:space="0" w:color="auto"/>
        <w:bottom w:val="none" w:sz="0" w:space="0" w:color="auto"/>
        <w:right w:val="none" w:sz="0" w:space="0" w:color="auto"/>
      </w:divBdr>
      <w:divsChild>
        <w:div w:id="1269309580">
          <w:marLeft w:val="547"/>
          <w:marRight w:val="0"/>
          <w:marTop w:val="134"/>
          <w:marBottom w:val="0"/>
          <w:divBdr>
            <w:top w:val="none" w:sz="0" w:space="0" w:color="auto"/>
            <w:left w:val="none" w:sz="0" w:space="0" w:color="auto"/>
            <w:bottom w:val="none" w:sz="0" w:space="0" w:color="auto"/>
            <w:right w:val="none" w:sz="0" w:space="0" w:color="auto"/>
          </w:divBdr>
        </w:div>
      </w:divsChild>
    </w:div>
    <w:div w:id="784690221">
      <w:bodyDiv w:val="1"/>
      <w:marLeft w:val="0"/>
      <w:marRight w:val="0"/>
      <w:marTop w:val="0"/>
      <w:marBottom w:val="0"/>
      <w:divBdr>
        <w:top w:val="none" w:sz="0" w:space="0" w:color="auto"/>
        <w:left w:val="none" w:sz="0" w:space="0" w:color="auto"/>
        <w:bottom w:val="none" w:sz="0" w:space="0" w:color="auto"/>
        <w:right w:val="none" w:sz="0" w:space="0" w:color="auto"/>
      </w:divBdr>
    </w:div>
    <w:div w:id="890725783">
      <w:bodyDiv w:val="1"/>
      <w:marLeft w:val="0"/>
      <w:marRight w:val="0"/>
      <w:marTop w:val="0"/>
      <w:marBottom w:val="0"/>
      <w:divBdr>
        <w:top w:val="none" w:sz="0" w:space="0" w:color="auto"/>
        <w:left w:val="none" w:sz="0" w:space="0" w:color="auto"/>
        <w:bottom w:val="none" w:sz="0" w:space="0" w:color="auto"/>
        <w:right w:val="none" w:sz="0" w:space="0" w:color="auto"/>
      </w:divBdr>
      <w:divsChild>
        <w:div w:id="779304471">
          <w:marLeft w:val="835"/>
          <w:marRight w:val="0"/>
          <w:marTop w:val="115"/>
          <w:marBottom w:val="0"/>
          <w:divBdr>
            <w:top w:val="none" w:sz="0" w:space="0" w:color="auto"/>
            <w:left w:val="none" w:sz="0" w:space="0" w:color="auto"/>
            <w:bottom w:val="none" w:sz="0" w:space="0" w:color="auto"/>
            <w:right w:val="none" w:sz="0" w:space="0" w:color="auto"/>
          </w:divBdr>
        </w:div>
        <w:div w:id="1670135967">
          <w:marLeft w:val="835"/>
          <w:marRight w:val="0"/>
          <w:marTop w:val="115"/>
          <w:marBottom w:val="0"/>
          <w:divBdr>
            <w:top w:val="none" w:sz="0" w:space="0" w:color="auto"/>
            <w:left w:val="none" w:sz="0" w:space="0" w:color="auto"/>
            <w:bottom w:val="none" w:sz="0" w:space="0" w:color="auto"/>
            <w:right w:val="none" w:sz="0" w:space="0" w:color="auto"/>
          </w:divBdr>
        </w:div>
      </w:divsChild>
    </w:div>
    <w:div w:id="953832774">
      <w:bodyDiv w:val="1"/>
      <w:marLeft w:val="0"/>
      <w:marRight w:val="0"/>
      <w:marTop w:val="0"/>
      <w:marBottom w:val="0"/>
      <w:divBdr>
        <w:top w:val="none" w:sz="0" w:space="0" w:color="auto"/>
        <w:left w:val="none" w:sz="0" w:space="0" w:color="auto"/>
        <w:bottom w:val="none" w:sz="0" w:space="0" w:color="auto"/>
        <w:right w:val="none" w:sz="0" w:space="0" w:color="auto"/>
      </w:divBdr>
      <w:divsChild>
        <w:div w:id="1892495148">
          <w:marLeft w:val="547"/>
          <w:marRight w:val="0"/>
          <w:marTop w:val="134"/>
          <w:marBottom w:val="0"/>
          <w:divBdr>
            <w:top w:val="none" w:sz="0" w:space="0" w:color="auto"/>
            <w:left w:val="none" w:sz="0" w:space="0" w:color="auto"/>
            <w:bottom w:val="none" w:sz="0" w:space="0" w:color="auto"/>
            <w:right w:val="none" w:sz="0" w:space="0" w:color="auto"/>
          </w:divBdr>
        </w:div>
      </w:divsChild>
    </w:div>
    <w:div w:id="1028722720">
      <w:bodyDiv w:val="1"/>
      <w:marLeft w:val="0"/>
      <w:marRight w:val="0"/>
      <w:marTop w:val="0"/>
      <w:marBottom w:val="0"/>
      <w:divBdr>
        <w:top w:val="none" w:sz="0" w:space="0" w:color="auto"/>
        <w:left w:val="none" w:sz="0" w:space="0" w:color="auto"/>
        <w:bottom w:val="none" w:sz="0" w:space="0" w:color="auto"/>
        <w:right w:val="none" w:sz="0" w:space="0" w:color="auto"/>
      </w:divBdr>
      <w:divsChild>
        <w:div w:id="816607845">
          <w:marLeft w:val="835"/>
          <w:marRight w:val="0"/>
          <w:marTop w:val="134"/>
          <w:marBottom w:val="0"/>
          <w:divBdr>
            <w:top w:val="none" w:sz="0" w:space="0" w:color="auto"/>
            <w:left w:val="none" w:sz="0" w:space="0" w:color="auto"/>
            <w:bottom w:val="none" w:sz="0" w:space="0" w:color="auto"/>
            <w:right w:val="none" w:sz="0" w:space="0" w:color="auto"/>
          </w:divBdr>
        </w:div>
        <w:div w:id="2008243168">
          <w:marLeft w:val="835"/>
          <w:marRight w:val="0"/>
          <w:marTop w:val="134"/>
          <w:marBottom w:val="0"/>
          <w:divBdr>
            <w:top w:val="none" w:sz="0" w:space="0" w:color="auto"/>
            <w:left w:val="none" w:sz="0" w:space="0" w:color="auto"/>
            <w:bottom w:val="none" w:sz="0" w:space="0" w:color="auto"/>
            <w:right w:val="none" w:sz="0" w:space="0" w:color="auto"/>
          </w:divBdr>
        </w:div>
      </w:divsChild>
    </w:div>
    <w:div w:id="1050501344">
      <w:bodyDiv w:val="1"/>
      <w:marLeft w:val="0"/>
      <w:marRight w:val="0"/>
      <w:marTop w:val="0"/>
      <w:marBottom w:val="0"/>
      <w:divBdr>
        <w:top w:val="none" w:sz="0" w:space="0" w:color="auto"/>
        <w:left w:val="none" w:sz="0" w:space="0" w:color="auto"/>
        <w:bottom w:val="none" w:sz="0" w:space="0" w:color="auto"/>
        <w:right w:val="none" w:sz="0" w:space="0" w:color="auto"/>
      </w:divBdr>
      <w:divsChild>
        <w:div w:id="1245064187">
          <w:marLeft w:val="547"/>
          <w:marRight w:val="0"/>
          <w:marTop w:val="134"/>
          <w:marBottom w:val="0"/>
          <w:divBdr>
            <w:top w:val="none" w:sz="0" w:space="0" w:color="auto"/>
            <w:left w:val="none" w:sz="0" w:space="0" w:color="auto"/>
            <w:bottom w:val="none" w:sz="0" w:space="0" w:color="auto"/>
            <w:right w:val="none" w:sz="0" w:space="0" w:color="auto"/>
          </w:divBdr>
        </w:div>
      </w:divsChild>
    </w:div>
    <w:div w:id="1054741123">
      <w:bodyDiv w:val="1"/>
      <w:marLeft w:val="0"/>
      <w:marRight w:val="0"/>
      <w:marTop w:val="0"/>
      <w:marBottom w:val="0"/>
      <w:divBdr>
        <w:top w:val="none" w:sz="0" w:space="0" w:color="auto"/>
        <w:left w:val="none" w:sz="0" w:space="0" w:color="auto"/>
        <w:bottom w:val="none" w:sz="0" w:space="0" w:color="auto"/>
        <w:right w:val="none" w:sz="0" w:space="0" w:color="auto"/>
      </w:divBdr>
      <w:divsChild>
        <w:div w:id="365330304">
          <w:marLeft w:val="835"/>
          <w:marRight w:val="0"/>
          <w:marTop w:val="115"/>
          <w:marBottom w:val="0"/>
          <w:divBdr>
            <w:top w:val="none" w:sz="0" w:space="0" w:color="auto"/>
            <w:left w:val="none" w:sz="0" w:space="0" w:color="auto"/>
            <w:bottom w:val="none" w:sz="0" w:space="0" w:color="auto"/>
            <w:right w:val="none" w:sz="0" w:space="0" w:color="auto"/>
          </w:divBdr>
        </w:div>
        <w:div w:id="1346398437">
          <w:marLeft w:val="1166"/>
          <w:marRight w:val="0"/>
          <w:marTop w:val="96"/>
          <w:marBottom w:val="0"/>
          <w:divBdr>
            <w:top w:val="none" w:sz="0" w:space="0" w:color="auto"/>
            <w:left w:val="none" w:sz="0" w:space="0" w:color="auto"/>
            <w:bottom w:val="none" w:sz="0" w:space="0" w:color="auto"/>
            <w:right w:val="none" w:sz="0" w:space="0" w:color="auto"/>
          </w:divBdr>
        </w:div>
        <w:div w:id="585112389">
          <w:marLeft w:val="1166"/>
          <w:marRight w:val="0"/>
          <w:marTop w:val="96"/>
          <w:marBottom w:val="0"/>
          <w:divBdr>
            <w:top w:val="none" w:sz="0" w:space="0" w:color="auto"/>
            <w:left w:val="none" w:sz="0" w:space="0" w:color="auto"/>
            <w:bottom w:val="none" w:sz="0" w:space="0" w:color="auto"/>
            <w:right w:val="none" w:sz="0" w:space="0" w:color="auto"/>
          </w:divBdr>
        </w:div>
        <w:div w:id="1974358720">
          <w:marLeft w:val="1166"/>
          <w:marRight w:val="0"/>
          <w:marTop w:val="96"/>
          <w:marBottom w:val="0"/>
          <w:divBdr>
            <w:top w:val="none" w:sz="0" w:space="0" w:color="auto"/>
            <w:left w:val="none" w:sz="0" w:space="0" w:color="auto"/>
            <w:bottom w:val="none" w:sz="0" w:space="0" w:color="auto"/>
            <w:right w:val="none" w:sz="0" w:space="0" w:color="auto"/>
          </w:divBdr>
        </w:div>
      </w:divsChild>
    </w:div>
    <w:div w:id="1100027018">
      <w:bodyDiv w:val="1"/>
      <w:marLeft w:val="0"/>
      <w:marRight w:val="0"/>
      <w:marTop w:val="0"/>
      <w:marBottom w:val="0"/>
      <w:divBdr>
        <w:top w:val="none" w:sz="0" w:space="0" w:color="auto"/>
        <w:left w:val="none" w:sz="0" w:space="0" w:color="auto"/>
        <w:bottom w:val="none" w:sz="0" w:space="0" w:color="auto"/>
        <w:right w:val="none" w:sz="0" w:space="0" w:color="auto"/>
      </w:divBdr>
      <w:divsChild>
        <w:div w:id="2145465756">
          <w:marLeft w:val="547"/>
          <w:marRight w:val="0"/>
          <w:marTop w:val="115"/>
          <w:marBottom w:val="0"/>
          <w:divBdr>
            <w:top w:val="none" w:sz="0" w:space="0" w:color="auto"/>
            <w:left w:val="none" w:sz="0" w:space="0" w:color="auto"/>
            <w:bottom w:val="none" w:sz="0" w:space="0" w:color="auto"/>
            <w:right w:val="none" w:sz="0" w:space="0" w:color="auto"/>
          </w:divBdr>
        </w:div>
        <w:div w:id="577518967">
          <w:marLeft w:val="547"/>
          <w:marRight w:val="0"/>
          <w:marTop w:val="115"/>
          <w:marBottom w:val="0"/>
          <w:divBdr>
            <w:top w:val="none" w:sz="0" w:space="0" w:color="auto"/>
            <w:left w:val="none" w:sz="0" w:space="0" w:color="auto"/>
            <w:bottom w:val="none" w:sz="0" w:space="0" w:color="auto"/>
            <w:right w:val="none" w:sz="0" w:space="0" w:color="auto"/>
          </w:divBdr>
        </w:div>
        <w:div w:id="1554151125">
          <w:marLeft w:val="547"/>
          <w:marRight w:val="0"/>
          <w:marTop w:val="115"/>
          <w:marBottom w:val="0"/>
          <w:divBdr>
            <w:top w:val="none" w:sz="0" w:space="0" w:color="auto"/>
            <w:left w:val="none" w:sz="0" w:space="0" w:color="auto"/>
            <w:bottom w:val="none" w:sz="0" w:space="0" w:color="auto"/>
            <w:right w:val="none" w:sz="0" w:space="0" w:color="auto"/>
          </w:divBdr>
        </w:div>
        <w:div w:id="140736515">
          <w:marLeft w:val="547"/>
          <w:marRight w:val="0"/>
          <w:marTop w:val="115"/>
          <w:marBottom w:val="0"/>
          <w:divBdr>
            <w:top w:val="none" w:sz="0" w:space="0" w:color="auto"/>
            <w:left w:val="none" w:sz="0" w:space="0" w:color="auto"/>
            <w:bottom w:val="none" w:sz="0" w:space="0" w:color="auto"/>
            <w:right w:val="none" w:sz="0" w:space="0" w:color="auto"/>
          </w:divBdr>
        </w:div>
      </w:divsChild>
    </w:div>
    <w:div w:id="1202861936">
      <w:bodyDiv w:val="1"/>
      <w:marLeft w:val="0"/>
      <w:marRight w:val="0"/>
      <w:marTop w:val="0"/>
      <w:marBottom w:val="0"/>
      <w:divBdr>
        <w:top w:val="none" w:sz="0" w:space="0" w:color="auto"/>
        <w:left w:val="none" w:sz="0" w:space="0" w:color="auto"/>
        <w:bottom w:val="none" w:sz="0" w:space="0" w:color="auto"/>
        <w:right w:val="none" w:sz="0" w:space="0" w:color="auto"/>
      </w:divBdr>
      <w:divsChild>
        <w:div w:id="1822577342">
          <w:marLeft w:val="835"/>
          <w:marRight w:val="0"/>
          <w:marTop w:val="106"/>
          <w:marBottom w:val="0"/>
          <w:divBdr>
            <w:top w:val="none" w:sz="0" w:space="0" w:color="auto"/>
            <w:left w:val="none" w:sz="0" w:space="0" w:color="auto"/>
            <w:bottom w:val="none" w:sz="0" w:space="0" w:color="auto"/>
            <w:right w:val="none" w:sz="0" w:space="0" w:color="auto"/>
          </w:divBdr>
        </w:div>
        <w:div w:id="1771002097">
          <w:marLeft w:val="835"/>
          <w:marRight w:val="0"/>
          <w:marTop w:val="106"/>
          <w:marBottom w:val="0"/>
          <w:divBdr>
            <w:top w:val="none" w:sz="0" w:space="0" w:color="auto"/>
            <w:left w:val="none" w:sz="0" w:space="0" w:color="auto"/>
            <w:bottom w:val="none" w:sz="0" w:space="0" w:color="auto"/>
            <w:right w:val="none" w:sz="0" w:space="0" w:color="auto"/>
          </w:divBdr>
        </w:div>
      </w:divsChild>
    </w:div>
    <w:div w:id="1210415683">
      <w:bodyDiv w:val="1"/>
      <w:marLeft w:val="0"/>
      <w:marRight w:val="0"/>
      <w:marTop w:val="0"/>
      <w:marBottom w:val="0"/>
      <w:divBdr>
        <w:top w:val="none" w:sz="0" w:space="0" w:color="auto"/>
        <w:left w:val="none" w:sz="0" w:space="0" w:color="auto"/>
        <w:bottom w:val="none" w:sz="0" w:space="0" w:color="auto"/>
        <w:right w:val="none" w:sz="0" w:space="0" w:color="auto"/>
      </w:divBdr>
      <w:divsChild>
        <w:div w:id="578906419">
          <w:marLeft w:val="835"/>
          <w:marRight w:val="0"/>
          <w:marTop w:val="115"/>
          <w:marBottom w:val="0"/>
          <w:divBdr>
            <w:top w:val="none" w:sz="0" w:space="0" w:color="auto"/>
            <w:left w:val="none" w:sz="0" w:space="0" w:color="auto"/>
            <w:bottom w:val="none" w:sz="0" w:space="0" w:color="auto"/>
            <w:right w:val="none" w:sz="0" w:space="0" w:color="auto"/>
          </w:divBdr>
        </w:div>
        <w:div w:id="955990479">
          <w:marLeft w:val="835"/>
          <w:marRight w:val="0"/>
          <w:marTop w:val="115"/>
          <w:marBottom w:val="0"/>
          <w:divBdr>
            <w:top w:val="none" w:sz="0" w:space="0" w:color="auto"/>
            <w:left w:val="none" w:sz="0" w:space="0" w:color="auto"/>
            <w:bottom w:val="none" w:sz="0" w:space="0" w:color="auto"/>
            <w:right w:val="none" w:sz="0" w:space="0" w:color="auto"/>
          </w:divBdr>
        </w:div>
      </w:divsChild>
    </w:div>
    <w:div w:id="1371759897">
      <w:bodyDiv w:val="1"/>
      <w:marLeft w:val="0"/>
      <w:marRight w:val="0"/>
      <w:marTop w:val="0"/>
      <w:marBottom w:val="0"/>
      <w:divBdr>
        <w:top w:val="none" w:sz="0" w:space="0" w:color="auto"/>
        <w:left w:val="none" w:sz="0" w:space="0" w:color="auto"/>
        <w:bottom w:val="none" w:sz="0" w:space="0" w:color="auto"/>
        <w:right w:val="none" w:sz="0" w:space="0" w:color="auto"/>
      </w:divBdr>
    </w:div>
    <w:div w:id="1617446727">
      <w:bodyDiv w:val="1"/>
      <w:marLeft w:val="0"/>
      <w:marRight w:val="0"/>
      <w:marTop w:val="0"/>
      <w:marBottom w:val="0"/>
      <w:divBdr>
        <w:top w:val="none" w:sz="0" w:space="0" w:color="auto"/>
        <w:left w:val="none" w:sz="0" w:space="0" w:color="auto"/>
        <w:bottom w:val="none" w:sz="0" w:space="0" w:color="auto"/>
        <w:right w:val="none" w:sz="0" w:space="0" w:color="auto"/>
      </w:divBdr>
      <w:divsChild>
        <w:div w:id="950362204">
          <w:marLeft w:val="835"/>
          <w:marRight w:val="0"/>
          <w:marTop w:val="115"/>
          <w:marBottom w:val="0"/>
          <w:divBdr>
            <w:top w:val="none" w:sz="0" w:space="0" w:color="auto"/>
            <w:left w:val="none" w:sz="0" w:space="0" w:color="auto"/>
            <w:bottom w:val="none" w:sz="0" w:space="0" w:color="auto"/>
            <w:right w:val="none" w:sz="0" w:space="0" w:color="auto"/>
          </w:divBdr>
        </w:div>
        <w:div w:id="1664118863">
          <w:marLeft w:val="1166"/>
          <w:marRight w:val="0"/>
          <w:marTop w:val="96"/>
          <w:marBottom w:val="0"/>
          <w:divBdr>
            <w:top w:val="none" w:sz="0" w:space="0" w:color="auto"/>
            <w:left w:val="none" w:sz="0" w:space="0" w:color="auto"/>
            <w:bottom w:val="none" w:sz="0" w:space="0" w:color="auto"/>
            <w:right w:val="none" w:sz="0" w:space="0" w:color="auto"/>
          </w:divBdr>
        </w:div>
        <w:div w:id="1275794040">
          <w:marLeft w:val="1166"/>
          <w:marRight w:val="0"/>
          <w:marTop w:val="96"/>
          <w:marBottom w:val="0"/>
          <w:divBdr>
            <w:top w:val="none" w:sz="0" w:space="0" w:color="auto"/>
            <w:left w:val="none" w:sz="0" w:space="0" w:color="auto"/>
            <w:bottom w:val="none" w:sz="0" w:space="0" w:color="auto"/>
            <w:right w:val="none" w:sz="0" w:space="0" w:color="auto"/>
          </w:divBdr>
        </w:div>
        <w:div w:id="1189560516">
          <w:marLeft w:val="1166"/>
          <w:marRight w:val="0"/>
          <w:marTop w:val="96"/>
          <w:marBottom w:val="0"/>
          <w:divBdr>
            <w:top w:val="none" w:sz="0" w:space="0" w:color="auto"/>
            <w:left w:val="none" w:sz="0" w:space="0" w:color="auto"/>
            <w:bottom w:val="none" w:sz="0" w:space="0" w:color="auto"/>
            <w:right w:val="none" w:sz="0" w:space="0" w:color="auto"/>
          </w:divBdr>
        </w:div>
        <w:div w:id="1219704357">
          <w:marLeft w:val="1166"/>
          <w:marRight w:val="0"/>
          <w:marTop w:val="96"/>
          <w:marBottom w:val="0"/>
          <w:divBdr>
            <w:top w:val="none" w:sz="0" w:space="0" w:color="auto"/>
            <w:left w:val="none" w:sz="0" w:space="0" w:color="auto"/>
            <w:bottom w:val="none" w:sz="0" w:space="0" w:color="auto"/>
            <w:right w:val="none" w:sz="0" w:space="0" w:color="auto"/>
          </w:divBdr>
        </w:div>
        <w:div w:id="76288084">
          <w:marLeft w:val="1166"/>
          <w:marRight w:val="0"/>
          <w:marTop w:val="96"/>
          <w:marBottom w:val="0"/>
          <w:divBdr>
            <w:top w:val="none" w:sz="0" w:space="0" w:color="auto"/>
            <w:left w:val="none" w:sz="0" w:space="0" w:color="auto"/>
            <w:bottom w:val="none" w:sz="0" w:space="0" w:color="auto"/>
            <w:right w:val="none" w:sz="0" w:space="0" w:color="auto"/>
          </w:divBdr>
        </w:div>
      </w:divsChild>
    </w:div>
    <w:div w:id="1645502459">
      <w:bodyDiv w:val="1"/>
      <w:marLeft w:val="0"/>
      <w:marRight w:val="0"/>
      <w:marTop w:val="0"/>
      <w:marBottom w:val="0"/>
      <w:divBdr>
        <w:top w:val="none" w:sz="0" w:space="0" w:color="auto"/>
        <w:left w:val="none" w:sz="0" w:space="0" w:color="auto"/>
        <w:bottom w:val="none" w:sz="0" w:space="0" w:color="auto"/>
        <w:right w:val="none" w:sz="0" w:space="0" w:color="auto"/>
      </w:divBdr>
      <w:divsChild>
        <w:div w:id="1191065126">
          <w:marLeft w:val="835"/>
          <w:marRight w:val="0"/>
          <w:marTop w:val="134"/>
          <w:marBottom w:val="0"/>
          <w:divBdr>
            <w:top w:val="none" w:sz="0" w:space="0" w:color="auto"/>
            <w:left w:val="none" w:sz="0" w:space="0" w:color="auto"/>
            <w:bottom w:val="none" w:sz="0" w:space="0" w:color="auto"/>
            <w:right w:val="none" w:sz="0" w:space="0" w:color="auto"/>
          </w:divBdr>
        </w:div>
      </w:divsChild>
    </w:div>
    <w:div w:id="1794130785">
      <w:bodyDiv w:val="1"/>
      <w:marLeft w:val="0"/>
      <w:marRight w:val="0"/>
      <w:marTop w:val="0"/>
      <w:marBottom w:val="0"/>
      <w:divBdr>
        <w:top w:val="none" w:sz="0" w:space="0" w:color="auto"/>
        <w:left w:val="none" w:sz="0" w:space="0" w:color="auto"/>
        <w:bottom w:val="none" w:sz="0" w:space="0" w:color="auto"/>
        <w:right w:val="none" w:sz="0" w:space="0" w:color="auto"/>
      </w:divBdr>
      <w:divsChild>
        <w:div w:id="55662901">
          <w:marLeft w:val="835"/>
          <w:marRight w:val="0"/>
          <w:marTop w:val="134"/>
          <w:marBottom w:val="0"/>
          <w:divBdr>
            <w:top w:val="none" w:sz="0" w:space="0" w:color="auto"/>
            <w:left w:val="none" w:sz="0" w:space="0" w:color="auto"/>
            <w:bottom w:val="none" w:sz="0" w:space="0" w:color="auto"/>
            <w:right w:val="none" w:sz="0" w:space="0" w:color="auto"/>
          </w:divBdr>
        </w:div>
      </w:divsChild>
    </w:div>
    <w:div w:id="1883900366">
      <w:bodyDiv w:val="1"/>
      <w:marLeft w:val="0"/>
      <w:marRight w:val="0"/>
      <w:marTop w:val="0"/>
      <w:marBottom w:val="0"/>
      <w:divBdr>
        <w:top w:val="none" w:sz="0" w:space="0" w:color="auto"/>
        <w:left w:val="none" w:sz="0" w:space="0" w:color="auto"/>
        <w:bottom w:val="none" w:sz="0" w:space="0" w:color="auto"/>
        <w:right w:val="none" w:sz="0" w:space="0" w:color="auto"/>
      </w:divBdr>
      <w:divsChild>
        <w:div w:id="1217232456">
          <w:marLeft w:val="835"/>
          <w:marRight w:val="0"/>
          <w:marTop w:val="115"/>
          <w:marBottom w:val="0"/>
          <w:divBdr>
            <w:top w:val="none" w:sz="0" w:space="0" w:color="auto"/>
            <w:left w:val="none" w:sz="0" w:space="0" w:color="auto"/>
            <w:bottom w:val="none" w:sz="0" w:space="0" w:color="auto"/>
            <w:right w:val="none" w:sz="0" w:space="0" w:color="auto"/>
          </w:divBdr>
        </w:div>
        <w:div w:id="360785579">
          <w:marLeft w:val="835"/>
          <w:marRight w:val="0"/>
          <w:marTop w:val="115"/>
          <w:marBottom w:val="0"/>
          <w:divBdr>
            <w:top w:val="none" w:sz="0" w:space="0" w:color="auto"/>
            <w:left w:val="none" w:sz="0" w:space="0" w:color="auto"/>
            <w:bottom w:val="none" w:sz="0" w:space="0" w:color="auto"/>
            <w:right w:val="none" w:sz="0" w:space="0" w:color="auto"/>
          </w:divBdr>
        </w:div>
      </w:divsChild>
    </w:div>
    <w:div w:id="1977176787">
      <w:bodyDiv w:val="1"/>
      <w:marLeft w:val="0"/>
      <w:marRight w:val="0"/>
      <w:marTop w:val="0"/>
      <w:marBottom w:val="0"/>
      <w:divBdr>
        <w:top w:val="none" w:sz="0" w:space="0" w:color="auto"/>
        <w:left w:val="none" w:sz="0" w:space="0" w:color="auto"/>
        <w:bottom w:val="none" w:sz="0" w:space="0" w:color="auto"/>
        <w:right w:val="none" w:sz="0" w:space="0" w:color="auto"/>
      </w:divBdr>
      <w:divsChild>
        <w:div w:id="889269347">
          <w:marLeft w:val="835"/>
          <w:marRight w:val="0"/>
          <w:marTop w:val="134"/>
          <w:marBottom w:val="0"/>
          <w:divBdr>
            <w:top w:val="none" w:sz="0" w:space="0" w:color="auto"/>
            <w:left w:val="none" w:sz="0" w:space="0" w:color="auto"/>
            <w:bottom w:val="none" w:sz="0" w:space="0" w:color="auto"/>
            <w:right w:val="none" w:sz="0" w:space="0" w:color="auto"/>
          </w:divBdr>
        </w:div>
        <w:div w:id="1566909979">
          <w:marLeft w:val="835"/>
          <w:marRight w:val="0"/>
          <w:marTop w:val="134"/>
          <w:marBottom w:val="0"/>
          <w:divBdr>
            <w:top w:val="none" w:sz="0" w:space="0" w:color="auto"/>
            <w:left w:val="none" w:sz="0" w:space="0" w:color="auto"/>
            <w:bottom w:val="none" w:sz="0" w:space="0" w:color="auto"/>
            <w:right w:val="none" w:sz="0" w:space="0" w:color="auto"/>
          </w:divBdr>
        </w:div>
      </w:divsChild>
    </w:div>
    <w:div w:id="1987969958">
      <w:bodyDiv w:val="1"/>
      <w:marLeft w:val="0"/>
      <w:marRight w:val="0"/>
      <w:marTop w:val="0"/>
      <w:marBottom w:val="0"/>
      <w:divBdr>
        <w:top w:val="none" w:sz="0" w:space="0" w:color="auto"/>
        <w:left w:val="none" w:sz="0" w:space="0" w:color="auto"/>
        <w:bottom w:val="none" w:sz="0" w:space="0" w:color="auto"/>
        <w:right w:val="none" w:sz="0" w:space="0" w:color="auto"/>
      </w:divBdr>
      <w:divsChild>
        <w:div w:id="2070767403">
          <w:marLeft w:val="835"/>
          <w:marRight w:val="0"/>
          <w:marTop w:val="134"/>
          <w:marBottom w:val="0"/>
          <w:divBdr>
            <w:top w:val="none" w:sz="0" w:space="0" w:color="auto"/>
            <w:left w:val="none" w:sz="0" w:space="0" w:color="auto"/>
            <w:bottom w:val="none" w:sz="0" w:space="0" w:color="auto"/>
            <w:right w:val="none" w:sz="0" w:space="0" w:color="auto"/>
          </w:divBdr>
        </w:div>
        <w:div w:id="1029336048">
          <w:marLeft w:val="835"/>
          <w:marRight w:val="0"/>
          <w:marTop w:val="134"/>
          <w:marBottom w:val="0"/>
          <w:divBdr>
            <w:top w:val="none" w:sz="0" w:space="0" w:color="auto"/>
            <w:left w:val="none" w:sz="0" w:space="0" w:color="auto"/>
            <w:bottom w:val="none" w:sz="0" w:space="0" w:color="auto"/>
            <w:right w:val="none" w:sz="0" w:space="0" w:color="auto"/>
          </w:divBdr>
        </w:div>
        <w:div w:id="401947770">
          <w:marLeft w:val="835"/>
          <w:marRight w:val="0"/>
          <w:marTop w:val="134"/>
          <w:marBottom w:val="0"/>
          <w:divBdr>
            <w:top w:val="none" w:sz="0" w:space="0" w:color="auto"/>
            <w:left w:val="none" w:sz="0" w:space="0" w:color="auto"/>
            <w:bottom w:val="none" w:sz="0" w:space="0" w:color="auto"/>
            <w:right w:val="none" w:sz="0" w:space="0" w:color="auto"/>
          </w:divBdr>
        </w:div>
        <w:div w:id="1797215721">
          <w:marLeft w:val="835"/>
          <w:marRight w:val="0"/>
          <w:marTop w:val="134"/>
          <w:marBottom w:val="0"/>
          <w:divBdr>
            <w:top w:val="none" w:sz="0" w:space="0" w:color="auto"/>
            <w:left w:val="none" w:sz="0" w:space="0" w:color="auto"/>
            <w:bottom w:val="none" w:sz="0" w:space="0" w:color="auto"/>
            <w:right w:val="none" w:sz="0" w:space="0" w:color="auto"/>
          </w:divBdr>
        </w:div>
        <w:div w:id="583492188">
          <w:marLeft w:val="835"/>
          <w:marRight w:val="0"/>
          <w:marTop w:val="134"/>
          <w:marBottom w:val="0"/>
          <w:divBdr>
            <w:top w:val="none" w:sz="0" w:space="0" w:color="auto"/>
            <w:left w:val="none" w:sz="0" w:space="0" w:color="auto"/>
            <w:bottom w:val="none" w:sz="0" w:space="0" w:color="auto"/>
            <w:right w:val="none" w:sz="0" w:space="0" w:color="auto"/>
          </w:divBdr>
        </w:div>
        <w:div w:id="182474201">
          <w:marLeft w:val="835"/>
          <w:marRight w:val="0"/>
          <w:marTop w:val="134"/>
          <w:marBottom w:val="0"/>
          <w:divBdr>
            <w:top w:val="none" w:sz="0" w:space="0" w:color="auto"/>
            <w:left w:val="none" w:sz="0" w:space="0" w:color="auto"/>
            <w:bottom w:val="none" w:sz="0" w:space="0" w:color="auto"/>
            <w:right w:val="none" w:sz="0" w:space="0" w:color="auto"/>
          </w:divBdr>
        </w:div>
      </w:divsChild>
    </w:div>
    <w:div w:id="2023820241">
      <w:bodyDiv w:val="1"/>
      <w:marLeft w:val="0"/>
      <w:marRight w:val="0"/>
      <w:marTop w:val="0"/>
      <w:marBottom w:val="0"/>
      <w:divBdr>
        <w:top w:val="none" w:sz="0" w:space="0" w:color="auto"/>
        <w:left w:val="none" w:sz="0" w:space="0" w:color="auto"/>
        <w:bottom w:val="none" w:sz="0" w:space="0" w:color="auto"/>
        <w:right w:val="none" w:sz="0" w:space="0" w:color="auto"/>
      </w:divBdr>
      <w:divsChild>
        <w:div w:id="1975677276">
          <w:marLeft w:val="835"/>
          <w:marRight w:val="0"/>
          <w:marTop w:val="134"/>
          <w:marBottom w:val="0"/>
          <w:divBdr>
            <w:top w:val="none" w:sz="0" w:space="0" w:color="auto"/>
            <w:left w:val="none" w:sz="0" w:space="0" w:color="auto"/>
            <w:bottom w:val="none" w:sz="0" w:space="0" w:color="auto"/>
            <w:right w:val="none" w:sz="0" w:space="0" w:color="auto"/>
          </w:divBdr>
        </w:div>
        <w:div w:id="1400707987">
          <w:marLeft w:val="835"/>
          <w:marRight w:val="0"/>
          <w:marTop w:val="134"/>
          <w:marBottom w:val="0"/>
          <w:divBdr>
            <w:top w:val="none" w:sz="0" w:space="0" w:color="auto"/>
            <w:left w:val="none" w:sz="0" w:space="0" w:color="auto"/>
            <w:bottom w:val="none" w:sz="0" w:space="0" w:color="auto"/>
            <w:right w:val="none" w:sz="0" w:space="0" w:color="auto"/>
          </w:divBdr>
        </w:div>
      </w:divsChild>
    </w:div>
    <w:div w:id="2088383164">
      <w:bodyDiv w:val="1"/>
      <w:marLeft w:val="0"/>
      <w:marRight w:val="0"/>
      <w:marTop w:val="0"/>
      <w:marBottom w:val="0"/>
      <w:divBdr>
        <w:top w:val="none" w:sz="0" w:space="0" w:color="auto"/>
        <w:left w:val="none" w:sz="0" w:space="0" w:color="auto"/>
        <w:bottom w:val="none" w:sz="0" w:space="0" w:color="auto"/>
        <w:right w:val="none" w:sz="0" w:space="0" w:color="auto"/>
      </w:divBdr>
      <w:divsChild>
        <w:div w:id="1901289091">
          <w:marLeft w:val="835"/>
          <w:marRight w:val="0"/>
          <w:marTop w:val="115"/>
          <w:marBottom w:val="0"/>
          <w:divBdr>
            <w:top w:val="none" w:sz="0" w:space="0" w:color="auto"/>
            <w:left w:val="none" w:sz="0" w:space="0" w:color="auto"/>
            <w:bottom w:val="none" w:sz="0" w:space="0" w:color="auto"/>
            <w:right w:val="none" w:sz="0" w:space="0" w:color="auto"/>
          </w:divBdr>
        </w:div>
        <w:div w:id="1397052072">
          <w:marLeft w:val="1166"/>
          <w:marRight w:val="0"/>
          <w:marTop w:val="96"/>
          <w:marBottom w:val="0"/>
          <w:divBdr>
            <w:top w:val="none" w:sz="0" w:space="0" w:color="auto"/>
            <w:left w:val="none" w:sz="0" w:space="0" w:color="auto"/>
            <w:bottom w:val="none" w:sz="0" w:space="0" w:color="auto"/>
            <w:right w:val="none" w:sz="0" w:space="0" w:color="auto"/>
          </w:divBdr>
        </w:div>
        <w:div w:id="1291546910">
          <w:marLeft w:val="1166"/>
          <w:marRight w:val="0"/>
          <w:marTop w:val="96"/>
          <w:marBottom w:val="0"/>
          <w:divBdr>
            <w:top w:val="none" w:sz="0" w:space="0" w:color="auto"/>
            <w:left w:val="none" w:sz="0" w:space="0" w:color="auto"/>
            <w:bottom w:val="none" w:sz="0" w:space="0" w:color="auto"/>
            <w:right w:val="none" w:sz="0" w:space="0" w:color="auto"/>
          </w:divBdr>
        </w:div>
        <w:div w:id="879633270">
          <w:marLeft w:val="1166"/>
          <w:marRight w:val="0"/>
          <w:marTop w:val="96"/>
          <w:marBottom w:val="0"/>
          <w:divBdr>
            <w:top w:val="none" w:sz="0" w:space="0" w:color="auto"/>
            <w:left w:val="none" w:sz="0" w:space="0" w:color="auto"/>
            <w:bottom w:val="none" w:sz="0" w:space="0" w:color="auto"/>
            <w:right w:val="none" w:sz="0" w:space="0" w:color="auto"/>
          </w:divBdr>
        </w:div>
      </w:divsChild>
    </w:div>
    <w:div w:id="21340125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image" Target="media/image8.pn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diagramData" Target="diagrams/data1.xml"/><Relationship Id="rId14" Type="http://schemas.openxmlformats.org/officeDocument/2006/relationships/diagramLayout" Target="diagrams/layout1.xml"/><Relationship Id="rId15" Type="http://schemas.openxmlformats.org/officeDocument/2006/relationships/diagramQuickStyle" Target="diagrams/quickStyle1.xml"/><Relationship Id="rId16" Type="http://schemas.openxmlformats.org/officeDocument/2006/relationships/diagramColors" Target="diagrams/colors1.xml"/><Relationship Id="rId17" Type="http://schemas.microsoft.com/office/2007/relationships/diagramDrawing" Target="diagrams/drawing1.xml"/><Relationship Id="rId18" Type="http://schemas.openxmlformats.org/officeDocument/2006/relationships/image" Target="media/image6.jpeg"/><Relationship Id="rId19" Type="http://schemas.openxmlformats.org/officeDocument/2006/relationships/image" Target="media/image7.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D1A2A47-A1D9-CB4C-A483-7D881C4AD1A8}" type="doc">
      <dgm:prSet loTypeId="urn:microsoft.com/office/officeart/2005/8/layout/hProcess9" loCatId="" qsTypeId="urn:microsoft.com/office/officeart/2005/8/quickstyle/simple4" qsCatId="simple" csTypeId="urn:microsoft.com/office/officeart/2005/8/colors/accent1_2" csCatId="accent1" phldr="1"/>
      <dgm:spPr/>
    </dgm:pt>
    <dgm:pt modelId="{D75C08D3-2FC8-5045-B9E0-4026A89F8290}">
      <dgm:prSet phldrT="[Text]"/>
      <dgm:spPr/>
      <dgm:t>
        <a:bodyPr/>
        <a:lstStyle/>
        <a:p>
          <a:r>
            <a:rPr lang="en-US"/>
            <a:t>Production concept</a:t>
          </a:r>
        </a:p>
      </dgm:t>
    </dgm:pt>
    <dgm:pt modelId="{9810577F-196B-D04E-88F3-1E6C0F2951F0}" type="parTrans" cxnId="{62B422C4-BBC3-954F-BDC6-506393427DDA}">
      <dgm:prSet/>
      <dgm:spPr/>
      <dgm:t>
        <a:bodyPr/>
        <a:lstStyle/>
        <a:p>
          <a:endParaRPr lang="en-US"/>
        </a:p>
      </dgm:t>
    </dgm:pt>
    <dgm:pt modelId="{32C84FA9-8E85-F243-A5A9-F02E67E0F818}" type="sibTrans" cxnId="{62B422C4-BBC3-954F-BDC6-506393427DDA}">
      <dgm:prSet/>
      <dgm:spPr/>
      <dgm:t>
        <a:bodyPr/>
        <a:lstStyle/>
        <a:p>
          <a:endParaRPr lang="en-US"/>
        </a:p>
      </dgm:t>
    </dgm:pt>
    <dgm:pt modelId="{B27E71EA-FC13-824A-BFC7-83683ACDB470}">
      <dgm:prSet phldrT="[Text]"/>
      <dgm:spPr/>
      <dgm:t>
        <a:bodyPr/>
        <a:lstStyle/>
        <a:p>
          <a:r>
            <a:rPr lang="en-US"/>
            <a:t>product concept</a:t>
          </a:r>
        </a:p>
      </dgm:t>
    </dgm:pt>
    <dgm:pt modelId="{B378A98F-D3CC-8E49-B22F-86D3473EA60F}" type="parTrans" cxnId="{3340BF0D-A3A2-8F4D-9951-F3AAB10A0F88}">
      <dgm:prSet/>
      <dgm:spPr/>
      <dgm:t>
        <a:bodyPr/>
        <a:lstStyle/>
        <a:p>
          <a:endParaRPr lang="en-US"/>
        </a:p>
      </dgm:t>
    </dgm:pt>
    <dgm:pt modelId="{7B295C0D-D6BE-3B4A-9DC9-154ECB6B52D7}" type="sibTrans" cxnId="{3340BF0D-A3A2-8F4D-9951-F3AAB10A0F88}">
      <dgm:prSet/>
      <dgm:spPr/>
      <dgm:t>
        <a:bodyPr/>
        <a:lstStyle/>
        <a:p>
          <a:endParaRPr lang="en-US"/>
        </a:p>
      </dgm:t>
    </dgm:pt>
    <dgm:pt modelId="{66D9FFE3-D9DB-3242-99F9-0FFFE62610EA}">
      <dgm:prSet phldrT="[Text]"/>
      <dgm:spPr/>
      <dgm:t>
        <a:bodyPr/>
        <a:lstStyle/>
        <a:p>
          <a:r>
            <a:rPr lang="en-US"/>
            <a:t>selling concept</a:t>
          </a:r>
        </a:p>
      </dgm:t>
    </dgm:pt>
    <dgm:pt modelId="{F2A35AE5-DD83-3347-9F0B-C6CC5EFDF643}" type="parTrans" cxnId="{AE0761D3-6B6C-A74A-A5A8-3C6F604E3361}">
      <dgm:prSet/>
      <dgm:spPr/>
      <dgm:t>
        <a:bodyPr/>
        <a:lstStyle/>
        <a:p>
          <a:endParaRPr lang="en-US"/>
        </a:p>
      </dgm:t>
    </dgm:pt>
    <dgm:pt modelId="{4BAA3E1B-35D5-0348-B33C-983493FA72E2}" type="sibTrans" cxnId="{AE0761D3-6B6C-A74A-A5A8-3C6F604E3361}">
      <dgm:prSet/>
      <dgm:spPr/>
      <dgm:t>
        <a:bodyPr/>
        <a:lstStyle/>
        <a:p>
          <a:endParaRPr lang="en-US"/>
        </a:p>
      </dgm:t>
    </dgm:pt>
    <dgm:pt modelId="{91A340FF-BD88-3E40-9725-69077F2EC487}">
      <dgm:prSet/>
      <dgm:spPr/>
      <dgm:t>
        <a:bodyPr/>
        <a:lstStyle/>
        <a:p>
          <a:r>
            <a:rPr lang="en-US"/>
            <a:t>marketing concept</a:t>
          </a:r>
        </a:p>
      </dgm:t>
    </dgm:pt>
    <dgm:pt modelId="{E0C0EF74-8393-6143-B57D-94657E47CFD8}" type="parTrans" cxnId="{1EC7C44B-041C-6549-A511-7E1E187BB127}">
      <dgm:prSet/>
      <dgm:spPr/>
      <dgm:t>
        <a:bodyPr/>
        <a:lstStyle/>
        <a:p>
          <a:endParaRPr lang="en-US"/>
        </a:p>
      </dgm:t>
    </dgm:pt>
    <dgm:pt modelId="{BB259B07-838B-4B46-AE30-C6F23A145A63}" type="sibTrans" cxnId="{1EC7C44B-041C-6549-A511-7E1E187BB127}">
      <dgm:prSet/>
      <dgm:spPr/>
      <dgm:t>
        <a:bodyPr/>
        <a:lstStyle/>
        <a:p>
          <a:endParaRPr lang="en-US"/>
        </a:p>
      </dgm:t>
    </dgm:pt>
    <dgm:pt modelId="{5B7EFD88-977F-954D-A207-F38209E3D19A}">
      <dgm:prSet/>
      <dgm:spPr/>
      <dgm:t>
        <a:bodyPr/>
        <a:lstStyle/>
        <a:p>
          <a:r>
            <a:rPr lang="en-US"/>
            <a:t>societal concept</a:t>
          </a:r>
        </a:p>
      </dgm:t>
    </dgm:pt>
    <dgm:pt modelId="{99028278-D779-A448-A1B0-51D89193546C}" type="parTrans" cxnId="{900C7D1D-9029-8E42-BF5F-77FB7DA321A9}">
      <dgm:prSet/>
      <dgm:spPr/>
      <dgm:t>
        <a:bodyPr/>
        <a:lstStyle/>
        <a:p>
          <a:endParaRPr lang="en-US"/>
        </a:p>
      </dgm:t>
    </dgm:pt>
    <dgm:pt modelId="{FB4A9698-80A2-2847-97BE-16A99E78505F}" type="sibTrans" cxnId="{900C7D1D-9029-8E42-BF5F-77FB7DA321A9}">
      <dgm:prSet/>
      <dgm:spPr/>
      <dgm:t>
        <a:bodyPr/>
        <a:lstStyle/>
        <a:p>
          <a:endParaRPr lang="en-US"/>
        </a:p>
      </dgm:t>
    </dgm:pt>
    <dgm:pt modelId="{F682592E-A92B-BC4A-89BC-76839B92D5AE}" type="pres">
      <dgm:prSet presAssocID="{CD1A2A47-A1D9-CB4C-A483-7D881C4AD1A8}" presName="CompostProcess" presStyleCnt="0">
        <dgm:presLayoutVars>
          <dgm:dir/>
          <dgm:resizeHandles val="exact"/>
        </dgm:presLayoutVars>
      </dgm:prSet>
      <dgm:spPr/>
    </dgm:pt>
    <dgm:pt modelId="{1D2FF2FC-20B6-4E49-95B3-AFAAC83D8274}" type="pres">
      <dgm:prSet presAssocID="{CD1A2A47-A1D9-CB4C-A483-7D881C4AD1A8}" presName="arrow" presStyleLbl="bgShp" presStyleIdx="0" presStyleCnt="1"/>
      <dgm:spPr/>
    </dgm:pt>
    <dgm:pt modelId="{1235FBF4-960F-F848-9782-BEF47BC17A21}" type="pres">
      <dgm:prSet presAssocID="{CD1A2A47-A1D9-CB4C-A483-7D881C4AD1A8}" presName="linearProcess" presStyleCnt="0"/>
      <dgm:spPr/>
    </dgm:pt>
    <dgm:pt modelId="{E0E64645-DB17-3C4C-B05F-2AE13A844D81}" type="pres">
      <dgm:prSet presAssocID="{D75C08D3-2FC8-5045-B9E0-4026A89F8290}" presName="textNode" presStyleLbl="node1" presStyleIdx="0" presStyleCnt="5">
        <dgm:presLayoutVars>
          <dgm:bulletEnabled val="1"/>
        </dgm:presLayoutVars>
      </dgm:prSet>
      <dgm:spPr/>
      <dgm:t>
        <a:bodyPr/>
        <a:lstStyle/>
        <a:p>
          <a:endParaRPr lang="en-US"/>
        </a:p>
      </dgm:t>
    </dgm:pt>
    <dgm:pt modelId="{F2602052-194C-8546-84E1-CC4A3344CC56}" type="pres">
      <dgm:prSet presAssocID="{32C84FA9-8E85-F243-A5A9-F02E67E0F818}" presName="sibTrans" presStyleCnt="0"/>
      <dgm:spPr/>
    </dgm:pt>
    <dgm:pt modelId="{4A99A24B-AC11-034B-A3C8-BB276579ED64}" type="pres">
      <dgm:prSet presAssocID="{B27E71EA-FC13-824A-BFC7-83683ACDB470}" presName="textNode" presStyleLbl="node1" presStyleIdx="1" presStyleCnt="5">
        <dgm:presLayoutVars>
          <dgm:bulletEnabled val="1"/>
        </dgm:presLayoutVars>
      </dgm:prSet>
      <dgm:spPr/>
      <dgm:t>
        <a:bodyPr/>
        <a:lstStyle/>
        <a:p>
          <a:endParaRPr lang="en-US"/>
        </a:p>
      </dgm:t>
    </dgm:pt>
    <dgm:pt modelId="{DAE8DECC-18A6-F243-9070-BB2AFDC52A4D}" type="pres">
      <dgm:prSet presAssocID="{7B295C0D-D6BE-3B4A-9DC9-154ECB6B52D7}" presName="sibTrans" presStyleCnt="0"/>
      <dgm:spPr/>
    </dgm:pt>
    <dgm:pt modelId="{977E6D2B-D4EE-6844-9D1A-081FBD780D8F}" type="pres">
      <dgm:prSet presAssocID="{66D9FFE3-D9DB-3242-99F9-0FFFE62610EA}" presName="textNode" presStyleLbl="node1" presStyleIdx="2" presStyleCnt="5">
        <dgm:presLayoutVars>
          <dgm:bulletEnabled val="1"/>
        </dgm:presLayoutVars>
      </dgm:prSet>
      <dgm:spPr/>
      <dgm:t>
        <a:bodyPr/>
        <a:lstStyle/>
        <a:p>
          <a:endParaRPr lang="en-US"/>
        </a:p>
      </dgm:t>
    </dgm:pt>
    <dgm:pt modelId="{AEAD8BDE-7217-7A46-B2E4-FC67F69B2A52}" type="pres">
      <dgm:prSet presAssocID="{4BAA3E1B-35D5-0348-B33C-983493FA72E2}" presName="sibTrans" presStyleCnt="0"/>
      <dgm:spPr/>
    </dgm:pt>
    <dgm:pt modelId="{48DD7321-7574-0247-9ECC-4B3E9E5EA528}" type="pres">
      <dgm:prSet presAssocID="{91A340FF-BD88-3E40-9725-69077F2EC487}" presName="textNode" presStyleLbl="node1" presStyleIdx="3" presStyleCnt="5">
        <dgm:presLayoutVars>
          <dgm:bulletEnabled val="1"/>
        </dgm:presLayoutVars>
      </dgm:prSet>
      <dgm:spPr/>
      <dgm:t>
        <a:bodyPr/>
        <a:lstStyle/>
        <a:p>
          <a:endParaRPr lang="en-US"/>
        </a:p>
      </dgm:t>
    </dgm:pt>
    <dgm:pt modelId="{FF827CED-5945-C544-B299-CA5E78A10F4F}" type="pres">
      <dgm:prSet presAssocID="{BB259B07-838B-4B46-AE30-C6F23A145A63}" presName="sibTrans" presStyleCnt="0"/>
      <dgm:spPr/>
    </dgm:pt>
    <dgm:pt modelId="{68527DCD-DE0B-5449-A6CE-26F8EE50994E}" type="pres">
      <dgm:prSet presAssocID="{5B7EFD88-977F-954D-A207-F38209E3D19A}" presName="textNode" presStyleLbl="node1" presStyleIdx="4" presStyleCnt="5">
        <dgm:presLayoutVars>
          <dgm:bulletEnabled val="1"/>
        </dgm:presLayoutVars>
      </dgm:prSet>
      <dgm:spPr/>
      <dgm:t>
        <a:bodyPr/>
        <a:lstStyle/>
        <a:p>
          <a:endParaRPr lang="en-US"/>
        </a:p>
      </dgm:t>
    </dgm:pt>
  </dgm:ptLst>
  <dgm:cxnLst>
    <dgm:cxn modelId="{C6695328-2953-D249-A201-69AA6EFA051B}" type="presOf" srcId="{5B7EFD88-977F-954D-A207-F38209E3D19A}" destId="{68527DCD-DE0B-5449-A6CE-26F8EE50994E}" srcOrd="0" destOrd="0" presId="urn:microsoft.com/office/officeart/2005/8/layout/hProcess9"/>
    <dgm:cxn modelId="{900C7D1D-9029-8E42-BF5F-77FB7DA321A9}" srcId="{CD1A2A47-A1D9-CB4C-A483-7D881C4AD1A8}" destId="{5B7EFD88-977F-954D-A207-F38209E3D19A}" srcOrd="4" destOrd="0" parTransId="{99028278-D779-A448-A1B0-51D89193546C}" sibTransId="{FB4A9698-80A2-2847-97BE-16A99E78505F}"/>
    <dgm:cxn modelId="{131D76ED-6CC8-294A-9682-58DE3707D165}" type="presOf" srcId="{91A340FF-BD88-3E40-9725-69077F2EC487}" destId="{48DD7321-7574-0247-9ECC-4B3E9E5EA528}" srcOrd="0" destOrd="0" presId="urn:microsoft.com/office/officeart/2005/8/layout/hProcess9"/>
    <dgm:cxn modelId="{62B422C4-BBC3-954F-BDC6-506393427DDA}" srcId="{CD1A2A47-A1D9-CB4C-A483-7D881C4AD1A8}" destId="{D75C08D3-2FC8-5045-B9E0-4026A89F8290}" srcOrd="0" destOrd="0" parTransId="{9810577F-196B-D04E-88F3-1E6C0F2951F0}" sibTransId="{32C84FA9-8E85-F243-A5A9-F02E67E0F818}"/>
    <dgm:cxn modelId="{7362393E-7EF6-AD4B-8457-B0819712EFA7}" type="presOf" srcId="{CD1A2A47-A1D9-CB4C-A483-7D881C4AD1A8}" destId="{F682592E-A92B-BC4A-89BC-76839B92D5AE}" srcOrd="0" destOrd="0" presId="urn:microsoft.com/office/officeart/2005/8/layout/hProcess9"/>
    <dgm:cxn modelId="{1EC7C44B-041C-6549-A511-7E1E187BB127}" srcId="{CD1A2A47-A1D9-CB4C-A483-7D881C4AD1A8}" destId="{91A340FF-BD88-3E40-9725-69077F2EC487}" srcOrd="3" destOrd="0" parTransId="{E0C0EF74-8393-6143-B57D-94657E47CFD8}" sibTransId="{BB259B07-838B-4B46-AE30-C6F23A145A63}"/>
    <dgm:cxn modelId="{3DAA56DD-59C4-D841-A021-BC4D1E569788}" type="presOf" srcId="{66D9FFE3-D9DB-3242-99F9-0FFFE62610EA}" destId="{977E6D2B-D4EE-6844-9D1A-081FBD780D8F}" srcOrd="0" destOrd="0" presId="urn:microsoft.com/office/officeart/2005/8/layout/hProcess9"/>
    <dgm:cxn modelId="{9B4367AE-8186-0E46-817D-0E70C2144999}" type="presOf" srcId="{D75C08D3-2FC8-5045-B9E0-4026A89F8290}" destId="{E0E64645-DB17-3C4C-B05F-2AE13A844D81}" srcOrd="0" destOrd="0" presId="urn:microsoft.com/office/officeart/2005/8/layout/hProcess9"/>
    <dgm:cxn modelId="{AE0761D3-6B6C-A74A-A5A8-3C6F604E3361}" srcId="{CD1A2A47-A1D9-CB4C-A483-7D881C4AD1A8}" destId="{66D9FFE3-D9DB-3242-99F9-0FFFE62610EA}" srcOrd="2" destOrd="0" parTransId="{F2A35AE5-DD83-3347-9F0B-C6CC5EFDF643}" sibTransId="{4BAA3E1B-35D5-0348-B33C-983493FA72E2}"/>
    <dgm:cxn modelId="{CF573F5E-8CFF-E340-998E-BB8610D785A0}" type="presOf" srcId="{B27E71EA-FC13-824A-BFC7-83683ACDB470}" destId="{4A99A24B-AC11-034B-A3C8-BB276579ED64}" srcOrd="0" destOrd="0" presId="urn:microsoft.com/office/officeart/2005/8/layout/hProcess9"/>
    <dgm:cxn modelId="{3340BF0D-A3A2-8F4D-9951-F3AAB10A0F88}" srcId="{CD1A2A47-A1D9-CB4C-A483-7D881C4AD1A8}" destId="{B27E71EA-FC13-824A-BFC7-83683ACDB470}" srcOrd="1" destOrd="0" parTransId="{B378A98F-D3CC-8E49-B22F-86D3473EA60F}" sibTransId="{7B295C0D-D6BE-3B4A-9DC9-154ECB6B52D7}"/>
    <dgm:cxn modelId="{30EDB4A8-F504-204A-8F0C-B9D5228AEAC0}" type="presParOf" srcId="{F682592E-A92B-BC4A-89BC-76839B92D5AE}" destId="{1D2FF2FC-20B6-4E49-95B3-AFAAC83D8274}" srcOrd="0" destOrd="0" presId="urn:microsoft.com/office/officeart/2005/8/layout/hProcess9"/>
    <dgm:cxn modelId="{C740BD43-B158-5F4D-AEC9-DD0F63D3B764}" type="presParOf" srcId="{F682592E-A92B-BC4A-89BC-76839B92D5AE}" destId="{1235FBF4-960F-F848-9782-BEF47BC17A21}" srcOrd="1" destOrd="0" presId="urn:microsoft.com/office/officeart/2005/8/layout/hProcess9"/>
    <dgm:cxn modelId="{95B5BBDC-3468-D848-B008-DE24C1DD761A}" type="presParOf" srcId="{1235FBF4-960F-F848-9782-BEF47BC17A21}" destId="{E0E64645-DB17-3C4C-B05F-2AE13A844D81}" srcOrd="0" destOrd="0" presId="urn:microsoft.com/office/officeart/2005/8/layout/hProcess9"/>
    <dgm:cxn modelId="{A8D08773-7403-3543-8BA9-2C858C582F23}" type="presParOf" srcId="{1235FBF4-960F-F848-9782-BEF47BC17A21}" destId="{F2602052-194C-8546-84E1-CC4A3344CC56}" srcOrd="1" destOrd="0" presId="urn:microsoft.com/office/officeart/2005/8/layout/hProcess9"/>
    <dgm:cxn modelId="{A97AC83C-8A10-4943-AFE5-F8891F786A5C}" type="presParOf" srcId="{1235FBF4-960F-F848-9782-BEF47BC17A21}" destId="{4A99A24B-AC11-034B-A3C8-BB276579ED64}" srcOrd="2" destOrd="0" presId="urn:microsoft.com/office/officeart/2005/8/layout/hProcess9"/>
    <dgm:cxn modelId="{9B475A8B-1738-D645-A5C0-B8CBF0C06A5F}" type="presParOf" srcId="{1235FBF4-960F-F848-9782-BEF47BC17A21}" destId="{DAE8DECC-18A6-F243-9070-BB2AFDC52A4D}" srcOrd="3" destOrd="0" presId="urn:microsoft.com/office/officeart/2005/8/layout/hProcess9"/>
    <dgm:cxn modelId="{CDD4EB38-D03B-3C48-B85F-6C0119C152AA}" type="presParOf" srcId="{1235FBF4-960F-F848-9782-BEF47BC17A21}" destId="{977E6D2B-D4EE-6844-9D1A-081FBD780D8F}" srcOrd="4" destOrd="0" presId="urn:microsoft.com/office/officeart/2005/8/layout/hProcess9"/>
    <dgm:cxn modelId="{8C026036-341C-2E49-902B-33908572D755}" type="presParOf" srcId="{1235FBF4-960F-F848-9782-BEF47BC17A21}" destId="{AEAD8BDE-7217-7A46-B2E4-FC67F69B2A52}" srcOrd="5" destOrd="0" presId="urn:microsoft.com/office/officeart/2005/8/layout/hProcess9"/>
    <dgm:cxn modelId="{EF0A1238-1738-3348-AB72-643609F2BB59}" type="presParOf" srcId="{1235FBF4-960F-F848-9782-BEF47BC17A21}" destId="{48DD7321-7574-0247-9ECC-4B3E9E5EA528}" srcOrd="6" destOrd="0" presId="urn:microsoft.com/office/officeart/2005/8/layout/hProcess9"/>
    <dgm:cxn modelId="{930D44AC-EEB7-8846-9B6B-0D0968E953D8}" type="presParOf" srcId="{1235FBF4-960F-F848-9782-BEF47BC17A21}" destId="{FF827CED-5945-C544-B299-CA5E78A10F4F}" srcOrd="7" destOrd="0" presId="urn:microsoft.com/office/officeart/2005/8/layout/hProcess9"/>
    <dgm:cxn modelId="{C4FAD2E0-29A8-FB4A-B208-817F926127AE}" type="presParOf" srcId="{1235FBF4-960F-F848-9782-BEF47BC17A21}" destId="{68527DCD-DE0B-5449-A6CE-26F8EE50994E}" srcOrd="8" destOrd="0" presId="urn:microsoft.com/office/officeart/2005/8/layout/hProcess9"/>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2FF2FC-20B6-4E49-95B3-AFAAC83D8274}">
      <dsp:nvSpPr>
        <dsp:cNvPr id="0" name=""/>
        <dsp:cNvSpPr/>
      </dsp:nvSpPr>
      <dsp:spPr>
        <a:xfrm>
          <a:off x="381952" y="0"/>
          <a:ext cx="4328795" cy="673100"/>
        </a:xfrm>
        <a:prstGeom prst="rightArrow">
          <a:avLst/>
        </a:prstGeom>
        <a:solidFill>
          <a:schemeClr val="accent1">
            <a:tint val="40000"/>
            <a:hueOff val="0"/>
            <a:satOff val="0"/>
            <a:lumOff val="0"/>
            <a:alphaOff val="0"/>
          </a:schemeClr>
        </a:solid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E0E64645-DB17-3C4C-B05F-2AE13A844D81}">
      <dsp:nvSpPr>
        <dsp:cNvPr id="0" name=""/>
        <dsp:cNvSpPr/>
      </dsp:nvSpPr>
      <dsp:spPr>
        <a:xfrm>
          <a:off x="2238" y="201930"/>
          <a:ext cx="978504" cy="26924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Production concept</a:t>
          </a:r>
        </a:p>
      </dsp:txBody>
      <dsp:txXfrm>
        <a:off x="15381" y="215073"/>
        <a:ext cx="952218" cy="242954"/>
      </dsp:txXfrm>
    </dsp:sp>
    <dsp:sp modelId="{4A99A24B-AC11-034B-A3C8-BB276579ED64}">
      <dsp:nvSpPr>
        <dsp:cNvPr id="0" name=""/>
        <dsp:cNvSpPr/>
      </dsp:nvSpPr>
      <dsp:spPr>
        <a:xfrm>
          <a:off x="1029667" y="201930"/>
          <a:ext cx="978504" cy="26924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product concept</a:t>
          </a:r>
        </a:p>
      </dsp:txBody>
      <dsp:txXfrm>
        <a:off x="1042810" y="215073"/>
        <a:ext cx="952218" cy="242954"/>
      </dsp:txXfrm>
    </dsp:sp>
    <dsp:sp modelId="{977E6D2B-D4EE-6844-9D1A-081FBD780D8F}">
      <dsp:nvSpPr>
        <dsp:cNvPr id="0" name=""/>
        <dsp:cNvSpPr/>
      </dsp:nvSpPr>
      <dsp:spPr>
        <a:xfrm>
          <a:off x="2057097" y="201930"/>
          <a:ext cx="978504" cy="26924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selling concept</a:t>
          </a:r>
        </a:p>
      </dsp:txBody>
      <dsp:txXfrm>
        <a:off x="2070240" y="215073"/>
        <a:ext cx="952218" cy="242954"/>
      </dsp:txXfrm>
    </dsp:sp>
    <dsp:sp modelId="{48DD7321-7574-0247-9ECC-4B3E9E5EA528}">
      <dsp:nvSpPr>
        <dsp:cNvPr id="0" name=""/>
        <dsp:cNvSpPr/>
      </dsp:nvSpPr>
      <dsp:spPr>
        <a:xfrm>
          <a:off x="3084527" y="201930"/>
          <a:ext cx="978504" cy="26924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marketing concept</a:t>
          </a:r>
        </a:p>
      </dsp:txBody>
      <dsp:txXfrm>
        <a:off x="3097670" y="215073"/>
        <a:ext cx="952218" cy="242954"/>
      </dsp:txXfrm>
    </dsp:sp>
    <dsp:sp modelId="{68527DCD-DE0B-5449-A6CE-26F8EE50994E}">
      <dsp:nvSpPr>
        <dsp:cNvPr id="0" name=""/>
        <dsp:cNvSpPr/>
      </dsp:nvSpPr>
      <dsp:spPr>
        <a:xfrm>
          <a:off x="4111957" y="201930"/>
          <a:ext cx="978504" cy="26924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societal concept</a:t>
          </a:r>
        </a:p>
      </dsp:txBody>
      <dsp:txXfrm>
        <a:off x="4125100" y="215073"/>
        <a:ext cx="952218" cy="24295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313</TotalTime>
  <Pages>26</Pages>
  <Words>6182</Words>
  <Characters>35238</Characters>
  <Application>Microsoft Macintosh Word</Application>
  <DocSecurity>0</DocSecurity>
  <Lines>293</Lines>
  <Paragraphs>82</Paragraphs>
  <ScaleCrop>false</ScaleCrop>
  <Company>Dawson College</Company>
  <LinksUpToDate>false</LinksUpToDate>
  <CharactersWithSpaces>41338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Overing</dc:creator>
  <cp:keywords/>
  <dc:description/>
  <cp:lastModifiedBy>Melissa</cp:lastModifiedBy>
  <cp:revision>33</cp:revision>
  <dcterms:created xsi:type="dcterms:W3CDTF">2016-02-26T03:16:00Z</dcterms:created>
  <dcterms:modified xsi:type="dcterms:W3CDTF">2016-03-02T02:49:00Z</dcterms:modified>
</cp:coreProperties>
</file>