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A2623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to see how different development theories have explained development </w:t>
      </w:r>
    </w:p>
    <w:p w14:paraId="2905EB33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liberalism </w:t>
      </w:r>
    </w:p>
    <w:p w14:paraId="631CDF3D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Smith: colonialism good and bad </w:t>
      </w:r>
    </w:p>
    <w:p w14:paraId="65AD0D96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good: expansion of capitalism towards new territories and internal trading </w:t>
      </w:r>
    </w:p>
    <w:p w14:paraId="3AEF18F2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bad: distortion, monopolistic trading, </w:t>
      </w:r>
    </w:p>
    <w:p w14:paraId="019CD382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Smith: tax harmonization (between </w:t>
      </w:r>
      <w:proofErr w:type="spellStart"/>
      <w:r w:rsidRPr="00E43753">
        <w:rPr>
          <w:rFonts w:ascii="Times New Roman" w:hAnsi="Times New Roman" w:cs="Times New Roman"/>
          <w:color w:val="000000"/>
        </w:rPr>
        <w:t>britain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and its colonies) and political representation </w:t>
      </w:r>
    </w:p>
    <w:p w14:paraId="786AE2A9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Smith: law of supply and demand</w:t>
      </w:r>
    </w:p>
    <w:p w14:paraId="378675B1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Smith: limit profitable accumulation</w:t>
      </w:r>
    </w:p>
    <w:p w14:paraId="3C5DD5E7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create production which will not find domestic demand   </w:t>
      </w:r>
    </w:p>
    <w:p w14:paraId="76E3C725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Bentham: “emancipate your colonies”</w:t>
      </w:r>
    </w:p>
    <w:p w14:paraId="1B5BDA8B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colonies are a bad business for </w:t>
      </w:r>
      <w:proofErr w:type="spellStart"/>
      <w:r w:rsidRPr="00E43753">
        <w:rPr>
          <w:rFonts w:ascii="Times New Roman" w:hAnsi="Times New Roman" w:cs="Times New Roman"/>
          <w:color w:val="000000"/>
        </w:rPr>
        <w:t>britain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</w:t>
      </w:r>
    </w:p>
    <w:p w14:paraId="2DDBC2F7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Bentham: surplus and colonialism </w:t>
      </w:r>
    </w:p>
    <w:p w14:paraId="62D3479C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Ricardo: colonialism and free trade </w:t>
      </w:r>
    </w:p>
    <w:p w14:paraId="5E6F0941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Ricardo: doctrine of comparative advantage </w:t>
      </w:r>
    </w:p>
    <w:p w14:paraId="64C2FDCB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Ricardo: capital mobility and Say’s law </w:t>
      </w:r>
    </w:p>
    <w:p w14:paraId="278F4644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J.S. Mill: a cultural case for empire</w:t>
      </w:r>
    </w:p>
    <w:p w14:paraId="3E87594C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cultural dimension of colonialism </w:t>
      </w:r>
    </w:p>
    <w:p w14:paraId="69799418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Capitalism, free trade and socialism: Marx ambiguity</w:t>
      </w:r>
    </w:p>
    <w:p w14:paraId="7833549A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colonialism is a source to expand capitalism in the world </w:t>
      </w:r>
    </w:p>
    <w:p w14:paraId="644189C2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E43753">
        <w:rPr>
          <w:rFonts w:ascii="Times New Roman" w:hAnsi="Times New Roman" w:cs="Times New Roman"/>
          <w:color w:val="000000"/>
        </w:rPr>
        <w:t>britain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free trade imperialism and early capitalism development</w:t>
      </w:r>
    </w:p>
    <w:p w14:paraId="414ED462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E43753">
        <w:rPr>
          <w:rFonts w:ascii="Times New Roman" w:hAnsi="Times New Roman" w:cs="Times New Roman"/>
          <w:color w:val="000000"/>
        </w:rPr>
        <w:t>britain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proposed to defend the idea of fair trade since they enjoyed an advantaged </w:t>
      </w:r>
    </w:p>
    <w:p w14:paraId="08368594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informal control if possible, rule when necessary</w:t>
      </w:r>
    </w:p>
    <w:p w14:paraId="2EAF274E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19th imperialism and emergence of international division of labor</w:t>
      </w:r>
    </w:p>
    <w:p w14:paraId="10839914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E43753">
        <w:rPr>
          <w:rFonts w:ascii="Times New Roman" w:hAnsi="Times New Roman" w:cs="Times New Roman"/>
          <w:color w:val="000000"/>
        </w:rPr>
        <w:t>european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19th imperialism: an attempt to overcome backwardness        </w:t>
      </w:r>
    </w:p>
    <w:p w14:paraId="23946185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Mid-term </w:t>
      </w:r>
      <w:proofErr w:type="gramStart"/>
      <w:r w:rsidRPr="00E43753">
        <w:rPr>
          <w:rFonts w:ascii="Times New Roman" w:hAnsi="Times New Roman" w:cs="Times New Roman"/>
          <w:color w:val="000000"/>
        </w:rPr>
        <w:t>question :</w:t>
      </w:r>
      <w:proofErr w:type="gramEnd"/>
      <w:r w:rsidRPr="00E43753">
        <w:rPr>
          <w:rFonts w:ascii="Times New Roman" w:hAnsi="Times New Roman" w:cs="Times New Roman"/>
          <w:color w:val="000000"/>
        </w:rPr>
        <w:t xml:space="preserve"> dependency theory and the role of different social classes </w:t>
      </w:r>
    </w:p>
    <w:p w14:paraId="0E6DE936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Colonial contribution to </w:t>
      </w:r>
      <w:proofErr w:type="spellStart"/>
      <w:r w:rsidRPr="00E43753">
        <w:rPr>
          <w:rFonts w:ascii="Times New Roman" w:hAnsi="Times New Roman" w:cs="Times New Roman"/>
          <w:color w:val="000000"/>
        </w:rPr>
        <w:t>european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capitalism</w:t>
      </w:r>
    </w:p>
    <w:p w14:paraId="29987171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trade with the periphery was not as significant as suggested </w:t>
      </w:r>
    </w:p>
    <w:p w14:paraId="5844D810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periphery absorbed only around 3% of total </w:t>
      </w:r>
      <w:proofErr w:type="spellStart"/>
      <w:r w:rsidRPr="00E43753">
        <w:rPr>
          <w:rFonts w:ascii="Times New Roman" w:hAnsi="Times New Roman" w:cs="Times New Roman"/>
          <w:color w:val="000000"/>
        </w:rPr>
        <w:t>british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demand </w:t>
      </w:r>
    </w:p>
    <w:p w14:paraId="6421B9BF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1780-1790, only 4% of </w:t>
      </w:r>
      <w:proofErr w:type="spellStart"/>
      <w:r w:rsidRPr="00E43753">
        <w:rPr>
          <w:rFonts w:ascii="Times New Roman" w:hAnsi="Times New Roman" w:cs="Times New Roman"/>
          <w:color w:val="000000"/>
        </w:rPr>
        <w:t>europe’s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GNP was exported (only 1% went to the periphery)</w:t>
      </w:r>
    </w:p>
    <w:p w14:paraId="7CDFCFB7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In the 1790’s the periphery accounted for 14% of </w:t>
      </w:r>
      <w:proofErr w:type="spellStart"/>
      <w:r w:rsidRPr="00E43753">
        <w:rPr>
          <w:rFonts w:ascii="Times New Roman" w:hAnsi="Times New Roman" w:cs="Times New Roman"/>
          <w:color w:val="000000"/>
        </w:rPr>
        <w:t>european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exports</w:t>
      </w:r>
    </w:p>
    <w:p w14:paraId="31309EEF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E43753">
        <w:rPr>
          <w:rFonts w:ascii="Times New Roman" w:hAnsi="Times New Roman" w:cs="Times New Roman"/>
          <w:color w:val="000000"/>
        </w:rPr>
        <w:t>european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imports from the periphery was around 25% of the </w:t>
      </w:r>
      <w:proofErr w:type="spellStart"/>
      <w:r w:rsidRPr="00E43753">
        <w:rPr>
          <w:rFonts w:ascii="Times New Roman" w:hAnsi="Times New Roman" w:cs="Times New Roman"/>
          <w:color w:val="000000"/>
        </w:rPr>
        <w:t>european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total </w:t>
      </w:r>
    </w:p>
    <w:p w14:paraId="314E0F9E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classical imperialism </w:t>
      </w:r>
    </w:p>
    <w:p w14:paraId="1AB9DD3E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imperialist wars</w:t>
      </w:r>
    </w:p>
    <w:p w14:paraId="676959E1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emphasize </w:t>
      </w:r>
    </w:p>
    <w:p w14:paraId="4FA9FC15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new waves of colonial annexations</w:t>
      </w:r>
    </w:p>
    <w:p w14:paraId="47388852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finance-monopoly capitalism</w:t>
      </w:r>
    </w:p>
    <w:p w14:paraId="5ED291B2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dominance and rivalries among major capitalist countries </w:t>
      </w:r>
    </w:p>
    <w:p w14:paraId="4F2C46AF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Bukharin: state capitalist trust, finance capitalism, limited profitable outlet, raw materials, markets</w:t>
      </w:r>
    </w:p>
    <w:p w14:paraId="70A08C6D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Lenin</w:t>
      </w:r>
    </w:p>
    <w:p w14:paraId="5A381E2B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concentration of production and monopoly </w:t>
      </w:r>
    </w:p>
    <w:p w14:paraId="35EA391B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merging of bank and industrial capital </w:t>
      </w:r>
    </w:p>
    <w:p w14:paraId="759D8058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capital export </w:t>
      </w:r>
    </w:p>
    <w:p w14:paraId="3651B15F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lastRenderedPageBreak/>
        <w:t>international monopolies</w:t>
      </w:r>
    </w:p>
    <w:p w14:paraId="770E57A9" w14:textId="77777777" w:rsidR="00E43753" w:rsidRPr="00E43753" w:rsidRDefault="00E43753" w:rsidP="00E43753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territorial division in the world </w:t>
      </w:r>
    </w:p>
    <w:p w14:paraId="7C45D98A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effects of colonialism </w:t>
      </w:r>
    </w:p>
    <w:p w14:paraId="1EB779BF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new government, language, cultural practices, education and racism</w:t>
      </w:r>
    </w:p>
    <w:p w14:paraId="7FC65C8A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white domination seen as normal</w:t>
      </w:r>
    </w:p>
    <w:p w14:paraId="77D91743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negative economic implications</w:t>
      </w:r>
    </w:p>
    <w:p w14:paraId="5E5E4C5D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anti-colonial movements </w:t>
      </w:r>
    </w:p>
    <w:p w14:paraId="62A482B2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neo-colonialism</w:t>
      </w:r>
    </w:p>
    <w:p w14:paraId="5C36CA9E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forms of imperial control </w:t>
      </w:r>
    </w:p>
    <w:p w14:paraId="3D07F514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colony: governed internally by foreign power </w:t>
      </w:r>
    </w:p>
    <w:p w14:paraId="7551C665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protectorate: own internal government but under control of an outside power </w:t>
      </w:r>
    </w:p>
    <w:p w14:paraId="5D35117E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influence: forms as outside power claiming exclusive investment or trading rights, etc. </w:t>
      </w:r>
    </w:p>
    <w:p w14:paraId="57ECF1E7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imperialism</w:t>
      </w:r>
    </w:p>
    <w:p w14:paraId="380910AC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the system of rule by empire’s and its associated ideology </w:t>
      </w:r>
    </w:p>
    <w:p w14:paraId="4ED16396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a relationship in which the dominated side not only altered by the intervention of the dominating society but loses its ability to reject those interventions</w:t>
      </w:r>
    </w:p>
    <w:p w14:paraId="51E647CF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old imperialism </w:t>
      </w:r>
    </w:p>
    <w:p w14:paraId="0A5DB3A2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new imperialism </w:t>
      </w:r>
    </w:p>
    <w:p w14:paraId="47C102C0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Us Imperialism in Latin America</w:t>
      </w:r>
    </w:p>
    <w:p w14:paraId="529362BB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Latin America: US area of influence, territorial expansion, economic domination</w:t>
      </w:r>
    </w:p>
    <w:p w14:paraId="7B3F77BF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control over natural resources and economic sectors </w:t>
      </w:r>
    </w:p>
    <w:p w14:paraId="4CE1D618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multinationals</w:t>
      </w:r>
    </w:p>
    <w:p w14:paraId="0EDF2C5D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military-industrial complex</w:t>
      </w:r>
    </w:p>
    <w:p w14:paraId="22B5B6DE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criminalization of social conflicts and doctrinal justification for repressions   </w:t>
      </w:r>
    </w:p>
    <w:p w14:paraId="30351646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US imperialism and Cuba</w:t>
      </w:r>
    </w:p>
    <w:p w14:paraId="7FA45B09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E43753">
        <w:rPr>
          <w:rFonts w:ascii="Times New Roman" w:hAnsi="Times New Roman" w:cs="Times New Roman"/>
          <w:color w:val="000000"/>
        </w:rPr>
        <w:t>monroe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doctrine </w:t>
      </w:r>
    </w:p>
    <w:p w14:paraId="5F455FC7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E43753">
        <w:rPr>
          <w:rFonts w:ascii="Times New Roman" w:hAnsi="Times New Roman" w:cs="Times New Roman"/>
          <w:color w:val="000000"/>
        </w:rPr>
        <w:t>spanish-american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war</w:t>
      </w:r>
    </w:p>
    <w:p w14:paraId="03784AB6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the </w:t>
      </w:r>
      <w:proofErr w:type="spellStart"/>
      <w:r w:rsidRPr="00E43753">
        <w:rPr>
          <w:rFonts w:ascii="Times New Roman" w:hAnsi="Times New Roman" w:cs="Times New Roman"/>
          <w:color w:val="000000"/>
        </w:rPr>
        <w:t>platt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amendment</w:t>
      </w:r>
    </w:p>
    <w:p w14:paraId="38D6CD6F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the </w:t>
      </w:r>
      <w:proofErr w:type="spellStart"/>
      <w:r w:rsidRPr="00E43753">
        <w:rPr>
          <w:rFonts w:ascii="Times New Roman" w:hAnsi="Times New Roman" w:cs="Times New Roman"/>
          <w:color w:val="000000"/>
        </w:rPr>
        <w:t>cuban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revolution and the bay of </w:t>
      </w:r>
      <w:proofErr w:type="gramStart"/>
      <w:r w:rsidRPr="00E43753">
        <w:rPr>
          <w:rFonts w:ascii="Times New Roman" w:hAnsi="Times New Roman" w:cs="Times New Roman"/>
          <w:color w:val="000000"/>
        </w:rPr>
        <w:t>pigs</w:t>
      </w:r>
      <w:proofErr w:type="gramEnd"/>
      <w:r w:rsidRPr="00E43753">
        <w:rPr>
          <w:rFonts w:ascii="Times New Roman" w:hAnsi="Times New Roman" w:cs="Times New Roman"/>
          <w:color w:val="000000"/>
        </w:rPr>
        <w:t xml:space="preserve"> invasion </w:t>
      </w:r>
    </w:p>
    <w:p w14:paraId="2393E056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the missile crisis and embargo </w:t>
      </w:r>
    </w:p>
    <w:p w14:paraId="7B1201E1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US Imperialism and Venezuela </w:t>
      </w:r>
    </w:p>
    <w:p w14:paraId="7CDF0F3E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US: a voracious and rampant aggression</w:t>
      </w:r>
    </w:p>
    <w:p w14:paraId="1458BD21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Hugo Chavez: the “red enemy”</w:t>
      </w:r>
    </w:p>
    <w:p w14:paraId="2B5C5B5A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US is the main trading partner of Venezuela </w:t>
      </w:r>
    </w:p>
    <w:p w14:paraId="112966A9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Venezuela has been the third largest trading partner of US in Latin America</w:t>
      </w:r>
    </w:p>
    <w:p w14:paraId="7C542880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Venezuela has been the fourth largest supplier of oil to the US </w:t>
      </w:r>
    </w:p>
    <w:p w14:paraId="43A29ECD" w14:textId="77777777" w:rsidR="00E43753" w:rsidRPr="00E43753" w:rsidRDefault="00E43753" w:rsidP="00E43753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Imperialism: myths and realities </w:t>
      </w:r>
    </w:p>
    <w:p w14:paraId="50B2F251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imperialism: an ideological and instrumental concept   </w:t>
      </w:r>
    </w:p>
    <w:p w14:paraId="7C06F114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US as an empire widespread everywhere</w:t>
      </w:r>
    </w:p>
    <w:p w14:paraId="315B7C6F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US as an empire whose prosperity depends on looting </w:t>
      </w:r>
    </w:p>
    <w:p w14:paraId="1DC18505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Us as an empire that needs to export surplus capital</w:t>
      </w:r>
    </w:p>
    <w:p w14:paraId="2418CA5D" w14:textId="77777777" w:rsidR="00E43753" w:rsidRPr="00E43753" w:rsidRDefault="00E43753" w:rsidP="00E43753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The denial Soviet empire   </w:t>
      </w:r>
    </w:p>
    <w:p w14:paraId="66181871" w14:textId="77777777" w:rsidR="00E43753" w:rsidRPr="00E43753" w:rsidRDefault="00E43753" w:rsidP="00E43753">
      <w:pPr>
        <w:rPr>
          <w:rFonts w:ascii="Times New Roman" w:eastAsia="Times New Roman" w:hAnsi="Times New Roman" w:cs="Times New Roman"/>
        </w:rPr>
      </w:pPr>
    </w:p>
    <w:p w14:paraId="456E8BE7" w14:textId="77777777" w:rsidR="00E43753" w:rsidRPr="00E43753" w:rsidRDefault="00E43753" w:rsidP="00E43753">
      <w:pPr>
        <w:numPr>
          <w:ilvl w:val="0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colonialism</w:t>
      </w:r>
    </w:p>
    <w:p w14:paraId="3CFA097D" w14:textId="77777777" w:rsidR="00E43753" w:rsidRPr="00E43753" w:rsidRDefault="00E43753" w:rsidP="00E43753">
      <w:pPr>
        <w:numPr>
          <w:ilvl w:val="0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two school of thoughts of colonialism</w:t>
      </w:r>
    </w:p>
    <w:p w14:paraId="5F4AE1D1" w14:textId="77777777" w:rsidR="00E43753" w:rsidRPr="00E43753" w:rsidRDefault="00E43753" w:rsidP="00E43753">
      <w:pPr>
        <w:numPr>
          <w:ilvl w:val="0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E43753">
        <w:rPr>
          <w:rFonts w:ascii="Times New Roman" w:hAnsi="Times New Roman" w:cs="Times New Roman"/>
          <w:color w:val="000000"/>
        </w:rPr>
        <w:t>marxist</w:t>
      </w:r>
      <w:proofErr w:type="spellEnd"/>
      <w:r w:rsidRPr="00E43753">
        <w:rPr>
          <w:rFonts w:ascii="Times New Roman" w:hAnsi="Times New Roman" w:cs="Times New Roman"/>
          <w:color w:val="000000"/>
        </w:rPr>
        <w:t xml:space="preserve"> and socials understanding of colonialism </w:t>
      </w:r>
    </w:p>
    <w:p w14:paraId="56C5EDDC" w14:textId="77777777" w:rsidR="00E43753" w:rsidRPr="00E43753" w:rsidRDefault="00E43753" w:rsidP="00E43753">
      <w:pPr>
        <w:numPr>
          <w:ilvl w:val="0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different practices which can be dominated as domination through neo-colonialism </w:t>
      </w:r>
    </w:p>
    <w:p w14:paraId="0242F016" w14:textId="77777777" w:rsidR="00E43753" w:rsidRPr="00E43753" w:rsidRDefault="00E43753" w:rsidP="00E43753">
      <w:pPr>
        <w:rPr>
          <w:rFonts w:ascii="Times New Roman" w:eastAsia="Times New Roman" w:hAnsi="Times New Roman" w:cs="Times New Roman"/>
        </w:rPr>
      </w:pPr>
    </w:p>
    <w:p w14:paraId="5D012354" w14:textId="77777777" w:rsidR="00E43753" w:rsidRPr="00E43753" w:rsidRDefault="00E43753" w:rsidP="00E43753">
      <w:pPr>
        <w:numPr>
          <w:ilvl w:val="0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BRICS </w:t>
      </w:r>
    </w:p>
    <w:p w14:paraId="0FB53539" w14:textId="77777777" w:rsidR="00E43753" w:rsidRPr="00E43753" w:rsidRDefault="00E43753" w:rsidP="00E43753">
      <w:pPr>
        <w:numPr>
          <w:ilvl w:val="1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population, territory, natural resources</w:t>
      </w:r>
    </w:p>
    <w:p w14:paraId="35C77ECF" w14:textId="77777777" w:rsidR="00E43753" w:rsidRPr="00E43753" w:rsidRDefault="00E43753" w:rsidP="00E43753">
      <w:pPr>
        <w:numPr>
          <w:ilvl w:val="1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geopolitics </w:t>
      </w:r>
    </w:p>
    <w:p w14:paraId="4158A065" w14:textId="77777777" w:rsidR="00E43753" w:rsidRPr="00E43753" w:rsidRDefault="00E43753" w:rsidP="00E43753">
      <w:pPr>
        <w:numPr>
          <w:ilvl w:val="1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inequality</w:t>
      </w:r>
    </w:p>
    <w:p w14:paraId="000E0A54" w14:textId="77777777" w:rsidR="00E43753" w:rsidRPr="00E43753" w:rsidRDefault="00E43753" w:rsidP="00E43753">
      <w:pPr>
        <w:numPr>
          <w:ilvl w:val="1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GDP</w:t>
      </w:r>
    </w:p>
    <w:p w14:paraId="35AEDE81" w14:textId="77777777" w:rsidR="00E43753" w:rsidRPr="00E43753" w:rsidRDefault="00E43753" w:rsidP="00E43753">
      <w:pPr>
        <w:numPr>
          <w:ilvl w:val="1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cultural and institutional diversity </w:t>
      </w:r>
    </w:p>
    <w:p w14:paraId="109AD83B" w14:textId="77777777" w:rsidR="00E43753" w:rsidRPr="00E43753" w:rsidRDefault="00E43753" w:rsidP="00E43753">
      <w:pPr>
        <w:numPr>
          <w:ilvl w:val="1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>economic performance and economic strategies</w:t>
      </w:r>
    </w:p>
    <w:p w14:paraId="1F65F6A0" w14:textId="77777777" w:rsidR="00E43753" w:rsidRPr="00E43753" w:rsidRDefault="00E43753" w:rsidP="00E43753">
      <w:pPr>
        <w:numPr>
          <w:ilvl w:val="1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43753">
        <w:rPr>
          <w:rFonts w:ascii="Times New Roman" w:hAnsi="Times New Roman" w:cs="Times New Roman"/>
          <w:color w:val="000000"/>
        </w:rPr>
        <w:t xml:space="preserve">investment rates and control of financial sector </w:t>
      </w:r>
    </w:p>
    <w:p w14:paraId="25B30B87" w14:textId="77777777" w:rsidR="00E43753" w:rsidRPr="00E43753" w:rsidRDefault="00E43753" w:rsidP="00E43753">
      <w:pPr>
        <w:numPr>
          <w:ilvl w:val="1"/>
          <w:numId w:val="3"/>
        </w:num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E43753">
        <w:rPr>
          <w:rFonts w:ascii="Times New Roman" w:eastAsia="Times New Roman" w:hAnsi="Times New Roman" w:cs="Times New Roman"/>
          <w:color w:val="000000"/>
        </w:rPr>
        <w:t>military power  </w:t>
      </w:r>
    </w:p>
    <w:p w14:paraId="60CE04BF" w14:textId="77777777" w:rsidR="000F7630" w:rsidRDefault="000F7630">
      <w:bookmarkStart w:id="0" w:name="_GoBack"/>
      <w:bookmarkEnd w:id="0"/>
    </w:p>
    <w:sectPr w:rsidR="000F7630" w:rsidSect="000B2A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77FC0"/>
    <w:multiLevelType w:val="multilevel"/>
    <w:tmpl w:val="7466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8E3EAE"/>
    <w:multiLevelType w:val="multilevel"/>
    <w:tmpl w:val="CC92B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EA18EB"/>
    <w:multiLevelType w:val="multilevel"/>
    <w:tmpl w:val="2ABCC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753"/>
    <w:rsid w:val="000B2ADE"/>
    <w:rsid w:val="000F7630"/>
    <w:rsid w:val="00265E0D"/>
    <w:rsid w:val="00E4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766B0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753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6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629</Words>
  <Characters>3587</Characters>
  <Application>Microsoft Macintosh Word</Application>
  <DocSecurity>0</DocSecurity>
  <Lines>29</Lines>
  <Paragraphs>8</Paragraphs>
  <ScaleCrop>false</ScaleCrop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Hogan</dc:creator>
  <cp:keywords/>
  <dc:description/>
  <cp:lastModifiedBy>Pascal Hogan</cp:lastModifiedBy>
  <cp:revision>2</cp:revision>
  <dcterms:created xsi:type="dcterms:W3CDTF">2016-04-04T16:19:00Z</dcterms:created>
  <dcterms:modified xsi:type="dcterms:W3CDTF">2016-04-04T16:19:00Z</dcterms:modified>
</cp:coreProperties>
</file>