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2"/>
        <w:rPr>
          <w:b w:val="false"/>
          <w:b w:val="false"/>
          <w:szCs w:val="24"/>
        </w:rPr>
      </w:pPr>
      <w:r>
        <w:rPr>
          <w:b w:val="false"/>
          <w:szCs w:val="24"/>
        </w:rPr>
      </w:r>
      <w:r>
        <mc:AlternateContent>
          <mc:Choice Requires="wps">
            <w:drawing>
              <wp:anchor behindDoc="0" distT="0" distB="0" distL="114300" distR="114300" simplePos="0" locked="0" layoutInCell="1" allowOverlap="1" relativeHeight="2">
                <wp:simplePos x="0" y="0"/>
                <wp:positionH relativeFrom="column">
                  <wp:posOffset>4173220</wp:posOffset>
                </wp:positionH>
                <wp:positionV relativeFrom="paragraph">
                  <wp:posOffset>-675640</wp:posOffset>
                </wp:positionV>
                <wp:extent cx="2372360" cy="685165"/>
                <wp:effectExtent l="0" t="0" r="0" b="0"/>
                <wp:wrapNone/>
                <wp:docPr id="1" name=""/>
                <a:graphic xmlns:a="http://schemas.openxmlformats.org/drawingml/2006/main">
                  <a:graphicData uri="http://schemas.microsoft.com/office/word/2010/wordprocessingShape">
                    <wps:wsp>
                      <wps:cNvSpPr txBox="1"/>
                      <wps:spPr>
                        <a:xfrm>
                          <a:off x="0" y="0"/>
                          <a:ext cx="2372360" cy="685165"/>
                        </a:xfrm>
                        <a:prstGeom prst="rect"/>
                        <a:solidFill>
                          <a:srgbClr val="FFFFFF"/>
                        </a:solidFill>
                        <a:ln w="635">
                          <a:solidFill>
                            <a:srgbClr val="000000"/>
                          </a:solidFill>
                        </a:ln>
                      </wps:spPr>
                      <wps:txbx>
                        <w:txbxContent>
                          <w:p>
                            <w:pPr>
                              <w:pStyle w:val="FrameContents"/>
                              <w:rPr/>
                            </w:pPr>
                            <w:r>
                              <w:rPr>
                                <w:lang w:val="en-CA"/>
                              </w:rPr>
                              <w:t>5 of 6 questions will appear. Answer 4! Essay Form. Approx 300-500words each. Each question worth 7.5point. Total 30 marks</w:t>
                            </w:r>
                          </w:p>
                        </w:txbxContent>
                      </wps:txbx>
                      <wps:bodyPr anchor="t" lIns="91440" tIns="45720" rIns="91440" bIns="45720">
                        <a:noAutofit/>
                      </wps:bodyPr>
                    </wps:wsp>
                  </a:graphicData>
                </a:graphic>
              </wp:anchor>
            </w:drawing>
          </mc:Choice>
          <mc:Fallback>
            <w:pict>
              <v:rect fillcolor="#FFFFFF" strokecolor="#000000" strokeweight="0pt" style="position:absolute;rotation:0;width:186.8pt;height:53.95pt;mso-wrap-distance-left:9pt;mso-wrap-distance-right:9pt;mso-wrap-distance-top:0pt;mso-wrap-distance-bottom:0pt;margin-top:-53.2pt;mso-position-vertical-relative:text;margin-left:328.6pt;mso-position-horizontal-relative:text">
                <v:textbox>
                  <w:txbxContent>
                    <w:p>
                      <w:pPr>
                        <w:pStyle w:val="FrameContents"/>
                        <w:rPr/>
                      </w:pPr>
                      <w:r>
                        <w:rPr>
                          <w:lang w:val="en-CA"/>
                        </w:rPr>
                        <w:t>5 of 6 questions will appear. Answer 4! Essay Form. Approx 300-500words each. Each question worth 7.5point. Total 30 marks</w:t>
                      </w:r>
                    </w:p>
                  </w:txbxContent>
                </v:textbox>
              </v:rect>
            </w:pict>
          </mc:Fallback>
        </mc:AlternateContent>
      </w:r>
    </w:p>
    <w:p>
      <w:pPr>
        <w:pStyle w:val="Normal"/>
        <w:rPr>
          <w:sz w:val="24"/>
          <w:szCs w:val="24"/>
        </w:rPr>
      </w:pPr>
      <w:r>
        <w:rPr>
          <w:sz w:val="24"/>
          <w:szCs w:val="24"/>
        </w:rPr>
        <w:t xml:space="preserve">Poli 332 – Theories of International Relations </w:t>
      </w:r>
    </w:p>
    <w:p>
      <w:pPr>
        <w:pStyle w:val="Normal"/>
        <w:rPr>
          <w:sz w:val="24"/>
          <w:szCs w:val="24"/>
        </w:rPr>
      </w:pPr>
      <w:r>
        <w:rPr>
          <w:sz w:val="24"/>
          <w:szCs w:val="24"/>
        </w:rPr>
        <w:t>Wednesday, Oct. 15</w:t>
      </w:r>
      <w:r>
        <w:rPr>
          <w:sz w:val="24"/>
          <w:szCs w:val="24"/>
          <w:vertAlign w:val="superscript"/>
        </w:rPr>
        <w:t>th</w:t>
      </w:r>
      <w:r>
        <w:rPr>
          <w:sz w:val="24"/>
          <w:szCs w:val="24"/>
        </w:rPr>
        <w:t xml:space="preserve"> 2014 (30%)</w:t>
      </w:r>
    </w:p>
    <w:p>
      <w:pPr>
        <w:pStyle w:val="Normal"/>
        <w:jc w:val="center"/>
        <w:rPr>
          <w:sz w:val="24"/>
          <w:szCs w:val="24"/>
          <w:u w:val="single"/>
        </w:rPr>
      </w:pPr>
      <w:r>
        <w:rPr>
          <w:sz w:val="24"/>
          <w:szCs w:val="24"/>
          <w:u w:val="single"/>
        </w:rPr>
        <w:t>Mid-Term Study Guide</w:t>
      </w:r>
    </w:p>
    <w:p>
      <w:pPr>
        <w:pStyle w:val="Normal"/>
        <w:jc w:val="center"/>
        <w:rPr>
          <w:sz w:val="24"/>
          <w:szCs w:val="24"/>
          <w:u w:val="single"/>
        </w:rPr>
      </w:pPr>
      <w:r>
        <w:rPr>
          <w:sz w:val="24"/>
          <w:szCs w:val="24"/>
          <w:u w:val="single"/>
        </w:rPr>
      </w:r>
    </w:p>
    <w:p>
      <w:pPr>
        <w:pStyle w:val="ListParagraph"/>
        <w:numPr>
          <w:ilvl w:val="0"/>
          <w:numId w:val="1"/>
        </w:numPr>
        <w:jc w:val="both"/>
        <w:rPr>
          <w:sz w:val="24"/>
          <w:szCs w:val="24"/>
        </w:rPr>
      </w:pPr>
      <w:r>
        <w:rPr>
          <w:b/>
          <w:sz w:val="24"/>
          <w:szCs w:val="24"/>
        </w:rPr>
        <w:t>Within the framework of normative IR theorizing, what do cosmopolitanism and communitarianism provide accounts of? Explain the central precepts and implications of each. What do consequentialism and deontology allow us to do? Explain the central precepts and major criticisms of each</w:t>
      </w:r>
      <w:r>
        <w:rPr>
          <w:sz w:val="24"/>
          <w:szCs w:val="24"/>
        </w:rPr>
        <w:t xml:space="preserve">.  </w:t>
      </w:r>
    </w:p>
    <w:p>
      <w:pPr>
        <w:pStyle w:val="NoSpacing"/>
        <w:ind w:left="720" w:hanging="0"/>
        <w:rPr>
          <w:rFonts w:ascii="Times New Roman" w:hAnsi="Times New Roman" w:cs="Times New Roman"/>
        </w:rPr>
      </w:pPr>
      <w:r>
        <w:rPr>
          <w:rFonts w:cs="Times New Roman" w:ascii="Times New Roman" w:hAnsi="Times New Roman"/>
        </w:rPr>
        <w:t xml:space="preserve">We are all members of a variety of communities and associations, participants in different practices, and pulled, sometimes in conflicting directions by a range of loyalties. Our different affiliations may pull us in different directions. Communitarianism and cosmopolitanism provide different accounts of the moral significance of these particular identities, memberships and shared practices. </w:t>
      </w:r>
    </w:p>
    <w:p>
      <w:pPr>
        <w:pStyle w:val="NoSpacing"/>
        <w:ind w:left="720" w:hanging="0"/>
        <w:rPr>
          <w:rFonts w:ascii="Times New Roman" w:hAnsi="Times New Roman" w:cs="Times New Roman"/>
        </w:rPr>
      </w:pPr>
      <w:r>
        <w:rPr>
          <w:rFonts w:cs="Times New Roman" w:ascii="Times New Roman" w:hAnsi="Times New Roman"/>
          <w:i/>
        </w:rPr>
        <w:t xml:space="preserve">Cosmopolitanism </w:t>
      </w:r>
      <w:r>
        <w:rPr>
          <w:rFonts w:cs="Times New Roman" w:ascii="Times New Roman" w:hAnsi="Times New Roman"/>
        </w:rPr>
        <w:t xml:space="preserve">can refer to two different things: political or ethical cosmopolitanism. </w:t>
      </w:r>
    </w:p>
    <w:p>
      <w:pPr>
        <w:pStyle w:val="NoSpacing"/>
        <w:ind w:left="720" w:hanging="0"/>
        <w:rPr>
          <w:rFonts w:ascii="Times New Roman" w:hAnsi="Times New Roman" w:cs="Times New Roman"/>
        </w:rPr>
      </w:pPr>
      <w:r>
        <w:rPr>
          <w:rFonts w:cs="Times New Roman" w:ascii="Times New Roman" w:hAnsi="Times New Roman"/>
        </w:rPr>
        <w:t xml:space="preserve">Political cosmopolitanism advocates for the elimination or radical transformation of state borders in attempt to achieve a world government or something similar. </w:t>
      </w:r>
    </w:p>
    <w:p>
      <w:pPr>
        <w:pStyle w:val="NoSpacing"/>
        <w:ind w:left="720" w:hanging="0"/>
        <w:rPr>
          <w:rFonts w:ascii="Times New Roman" w:hAnsi="Times New Roman" w:cs="Times New Roman"/>
        </w:rPr>
      </w:pPr>
      <w:r>
        <w:rPr>
          <w:rFonts w:cs="Times New Roman" w:ascii="Times New Roman" w:hAnsi="Times New Roman"/>
        </w:rPr>
        <w:t xml:space="preserve">Ethical Cosmopolitanism refers to the global sphere of moral standing. Accordingly no one, family, friends or other citizens count for more than the other. All persons are considered equals, no one can be considered of a different class, we have a duty to treat all others as human beings. </w:t>
      </w:r>
    </w:p>
    <w:p>
      <w:pPr>
        <w:pStyle w:val="NoSpacing"/>
        <w:ind w:left="720" w:hanging="0"/>
        <w:rPr>
          <w:rFonts w:ascii="Times New Roman" w:hAnsi="Times New Roman" w:cs="Times New Roman"/>
        </w:rPr>
      </w:pPr>
      <w:r>
        <w:rPr>
          <w:rFonts w:cs="Times New Roman" w:ascii="Times New Roman" w:hAnsi="Times New Roman"/>
          <w:i/>
        </w:rPr>
        <w:t>Communitarianism</w:t>
      </w:r>
      <w:r>
        <w:rPr>
          <w:rFonts w:cs="Times New Roman" w:ascii="Times New Roman" w:hAnsi="Times New Roman"/>
        </w:rPr>
        <w:t xml:space="preserve"> criticizes cosmopolitanism. Communitarianism counters that group membership in different communities and participation in their practices defines our morals.  It sets our moral compass. This implies that people must distinguish between who is an insider and who is an outsider within our community, resulting is some people having a higher moral standing. Even though we have duties to others, those within our affiliations will have priority. Has been equated with the state, since the model is very state-centric, in picking our priority. </w:t>
      </w:r>
    </w:p>
    <w:p>
      <w:pPr>
        <w:pStyle w:val="NoSpacing"/>
        <w:ind w:left="720" w:hanging="0"/>
        <w:rPr>
          <w:rFonts w:ascii="Times New Roman" w:hAnsi="Times New Roman" w:cs="Times New Roman"/>
        </w:rPr>
      </w:pPr>
      <w:r>
        <w:rPr>
          <w:rFonts w:cs="Times New Roman" w:ascii="Times New Roman" w:hAnsi="Times New Roman"/>
        </w:rPr>
        <w:t xml:space="preserve">Cosmopolitanism and Communitarianism help us understand and represent the relationship between  the source of our values and the scope of our obligation to others. </w:t>
      </w:r>
    </w:p>
    <w:p>
      <w:pPr>
        <w:pStyle w:val="NoSpacing"/>
        <w:ind w:left="720" w:hanging="0"/>
        <w:rPr>
          <w:rFonts w:ascii="Times New Roman" w:hAnsi="Times New Roman" w:cs="Times New Roman"/>
        </w:rPr>
      </w:pPr>
      <w:r>
        <w:rPr>
          <w:rFonts w:cs="Times New Roman" w:ascii="Times New Roman" w:hAnsi="Times New Roman"/>
        </w:rPr>
        <w:t xml:space="preserve">Consequentialism and Deontology are two different types of normative theory. They provide the moral framework to guide and evaluate regarding what we ought to do. </w:t>
      </w:r>
    </w:p>
    <w:p>
      <w:pPr>
        <w:pStyle w:val="NoSpacing"/>
        <w:ind w:left="720" w:hanging="0"/>
        <w:rPr>
          <w:rFonts w:ascii="Times New Roman" w:hAnsi="Times New Roman" w:cs="Times New Roman"/>
        </w:rPr>
      </w:pPr>
      <w:r>
        <w:rPr>
          <w:rFonts w:cs="Times New Roman" w:ascii="Times New Roman" w:hAnsi="Times New Roman"/>
          <w:i/>
        </w:rPr>
        <w:t>Consequentialist</w:t>
      </w:r>
      <w:r>
        <w:rPr>
          <w:rFonts w:cs="Times New Roman" w:ascii="Times New Roman" w:hAnsi="Times New Roman"/>
        </w:rPr>
        <w:t xml:space="preserve"> theory requires we make choices that will result from our actions. Even the unintended consequences of our actions have be taken into account, because this theory focuses on the effect of actions, rather than the action themselves. </w:t>
      </w:r>
    </w:p>
    <w:p>
      <w:pPr>
        <w:pStyle w:val="NoSpacing"/>
        <w:ind w:left="720" w:hanging="0"/>
        <w:rPr>
          <w:rFonts w:ascii="Times New Roman" w:hAnsi="Times New Roman" w:cs="Times New Roman"/>
        </w:rPr>
      </w:pPr>
      <w:r>
        <w:rPr>
          <w:rFonts w:cs="Times New Roman" w:ascii="Times New Roman" w:hAnsi="Times New Roman"/>
        </w:rPr>
        <w:t xml:space="preserve">Criticism: we cannot justify everything based on our actions – we can justify almost everything, as long as we can predict the consequences. We want the actions to have more good than harm as a result. Therefore torturing a suspect during a terrorist interrogation is justified if the information to be gained will save thousands of lives.   </w:t>
      </w:r>
    </w:p>
    <w:p>
      <w:pPr>
        <w:pStyle w:val="NoSpacing"/>
        <w:ind w:left="720" w:hanging="0"/>
        <w:rPr>
          <w:rFonts w:ascii="Times New Roman" w:hAnsi="Times New Roman" w:cs="Times New Roman"/>
        </w:rPr>
      </w:pPr>
      <w:r>
        <w:rPr>
          <w:rFonts w:cs="Times New Roman" w:ascii="Times New Roman" w:hAnsi="Times New Roman"/>
        </w:rPr>
        <w:t>Criticism: the theory is excessively permissive. It cannot provide a guide to our moral actions. Because the problem becomes that any action can be morally justified on its projected consequences.</w:t>
      </w:r>
    </w:p>
    <w:p>
      <w:pPr>
        <w:pStyle w:val="NoSpacing"/>
        <w:ind w:left="720" w:hanging="0"/>
        <w:rPr>
          <w:rFonts w:ascii="Times New Roman" w:hAnsi="Times New Roman" w:cs="Times New Roman"/>
        </w:rPr>
      </w:pPr>
      <w:r>
        <w:rPr>
          <w:rFonts w:cs="Times New Roman" w:ascii="Times New Roman" w:hAnsi="Times New Roman"/>
          <w:i/>
        </w:rPr>
        <w:t>Deontology:</w:t>
      </w:r>
      <w:r>
        <w:rPr>
          <w:rFonts w:cs="Times New Roman" w:ascii="Times New Roman" w:hAnsi="Times New Roman"/>
        </w:rPr>
        <w:t xml:space="preserve"> criticizes consequentialism. Deontology states that some actions are morally wrong in themselves, regardless of the actions consequences. Example killing once innocent person, or engaging in torture in unconditionally wrong and cannot be justified even if the ac would save thousands of others. The motives and the means must represent only the good. </w:t>
      </w:r>
    </w:p>
    <w:p>
      <w:pPr>
        <w:pStyle w:val="NoSpacing"/>
        <w:ind w:left="720" w:hanging="0"/>
        <w:rPr>
          <w:rFonts w:ascii="Times New Roman" w:hAnsi="Times New Roman" w:cs="Times New Roman"/>
        </w:rPr>
      </w:pPr>
      <w:r>
        <w:rPr>
          <w:rFonts w:cs="Times New Roman" w:ascii="Times New Roman" w:hAnsi="Times New Roman"/>
        </w:rPr>
        <w:t>Criticism:</w:t>
      </w:r>
      <w:r>
        <w:rPr>
          <w:rFonts w:cs="Times New Roman" w:ascii="Times New Roman" w:hAnsi="Times New Roman"/>
          <w:i/>
        </w:rPr>
        <w:t xml:space="preserve"> </w:t>
      </w:r>
      <w:r>
        <w:rPr>
          <w:rFonts w:cs="Times New Roman" w:ascii="Times New Roman" w:hAnsi="Times New Roman"/>
        </w:rPr>
        <w:t xml:space="preserve">Focuses on the action, strict adherence to this principle may be highly problematic, issue of practicality of constantly keeping ones hands clean. </w:t>
      </w:r>
    </w:p>
    <w:p>
      <w:pPr>
        <w:pStyle w:val="NoSpacing"/>
        <w:ind w:left="720" w:hanging="0"/>
        <w:rPr>
          <w:rFonts w:ascii="Times New Roman" w:hAnsi="Times New Roman" w:cs="Times New Roman"/>
        </w:rPr>
      </w:pPr>
      <w:r>
        <w:rPr>
          <w:rFonts w:cs="Times New Roman" w:ascii="Times New Roman" w:hAnsi="Times New Roman"/>
        </w:rPr>
        <w:t>Criticism: Doctrine of Double Effect. It is permissible to perform an action even if it results in foreseeable harm, as long as the harm is not directly intended. Ex. Killing non-combatants in war is prohibited, however under this doctrine, it is allowed as part of collateral damage and therefore conditionally permissible.</w:t>
      </w:r>
    </w:p>
    <w:p>
      <w:pPr>
        <w:pStyle w:val="ListParagraph"/>
        <w:numPr>
          <w:ilvl w:val="0"/>
          <w:numId w:val="1"/>
        </w:numPr>
        <w:jc w:val="both"/>
        <w:rPr>
          <w:b/>
          <w:b/>
          <w:sz w:val="24"/>
          <w:szCs w:val="24"/>
        </w:rPr>
      </w:pPr>
      <w:r>
        <w:rPr>
          <w:b/>
          <w:sz w:val="24"/>
          <w:szCs w:val="24"/>
        </w:rPr>
        <w:t>For Ned Lebow, in trying to make realism more scientific, what was the most important point lost in the shuffle (which classical realists emphasized)? Based on his readings of key classical realist texts, what two elements does Ned Lebow advance as being key promoters of stability (in both the domestic and international realms)? Explain what Ned Lebow argues differentiates classical and neo-realism on the notions of order and stability.</w:t>
      </w:r>
    </w:p>
    <w:p>
      <w:pPr>
        <w:pStyle w:val="ListParagraph"/>
        <w:jc w:val="both"/>
        <w:rPr>
          <w:sz w:val="24"/>
          <w:szCs w:val="24"/>
        </w:rPr>
      </w:pPr>
      <w:r>
        <w:rPr>
          <w:sz w:val="24"/>
          <w:szCs w:val="24"/>
        </w:rPr>
        <w:t xml:space="preserve">The most important point for Classical Realists was that </w:t>
      </w:r>
      <w:r>
        <w:rPr>
          <w:i/>
          <w:sz w:val="24"/>
          <w:szCs w:val="24"/>
        </w:rPr>
        <w:t>power</w:t>
      </w:r>
      <w:r>
        <w:rPr>
          <w:sz w:val="24"/>
          <w:szCs w:val="24"/>
        </w:rPr>
        <w:t xml:space="preserve"> must be transformed into </w:t>
      </w:r>
      <w:r>
        <w:rPr>
          <w:i/>
          <w:sz w:val="24"/>
          <w:szCs w:val="24"/>
        </w:rPr>
        <w:t>influenc</w:t>
      </w:r>
      <w:r>
        <w:rPr>
          <w:sz w:val="24"/>
          <w:szCs w:val="24"/>
        </w:rPr>
        <w:t xml:space="preserve">e when it’s imbedded in an </w:t>
      </w:r>
      <w:r>
        <w:rPr>
          <w:i/>
          <w:sz w:val="24"/>
          <w:szCs w:val="24"/>
        </w:rPr>
        <w:t>accepted system of norms</w:t>
      </w:r>
      <w:r>
        <w:rPr>
          <w:sz w:val="24"/>
          <w:szCs w:val="24"/>
        </w:rPr>
        <w:t xml:space="preserve">. The decline in neo-realism, after the end of the cold war, forced realists to return to their roots. Classical realists are concerned with questions of order, justice and change at the domestic and international level. </w:t>
      </w:r>
    </w:p>
    <w:p>
      <w:pPr>
        <w:pStyle w:val="ListParagraph"/>
        <w:jc w:val="both"/>
        <w:rPr>
          <w:sz w:val="24"/>
          <w:szCs w:val="24"/>
        </w:rPr>
      </w:pPr>
      <w:r>
        <w:rPr>
          <w:sz w:val="24"/>
          <w:szCs w:val="24"/>
        </w:rPr>
        <w:t>Emphasizing the importance of ethics and community in promoting stability at both the international and domestic realm. The international arena is a self-help world, where state try and take advantage of each other. All politics is an expression of human drive. Notions of community are more fragile and easily undermined by the pursuit of self-interests. Communal bonds break, certain mechanisms are put in place to avoid the break in the bonds: balance of power and alliances. They engage in aggressive foreign policy.</w:t>
      </w:r>
    </w:p>
    <w:p>
      <w:pPr>
        <w:pStyle w:val="ListParagraph"/>
        <w:jc w:val="both"/>
        <w:rPr>
          <w:sz w:val="24"/>
          <w:szCs w:val="24"/>
        </w:rPr>
      </w:pPr>
      <w:r>
        <w:rPr>
          <w:i/>
          <w:sz w:val="24"/>
          <w:szCs w:val="24"/>
        </w:rPr>
        <w:t>Realists</w:t>
      </w:r>
      <w:r>
        <w:rPr>
          <w:sz w:val="24"/>
          <w:szCs w:val="24"/>
        </w:rPr>
        <w:t xml:space="preserve"> see power rooted in human nature and look for dominance, they want to be the most powerful hegemony. At the domestic level, states should defend their borders, enforce laws and protect their citizens. At the international level states should rely on self-help, and anarchy, where every state takes action for themselves. There is more variation to order and stability within the domestic realm. </w:t>
      </w:r>
    </w:p>
    <w:p>
      <w:pPr>
        <w:pStyle w:val="ListParagraph"/>
        <w:jc w:val="both"/>
        <w:rPr>
          <w:sz w:val="24"/>
          <w:szCs w:val="24"/>
        </w:rPr>
      </w:pPr>
      <w:r>
        <w:rPr>
          <w:i/>
          <w:sz w:val="24"/>
          <w:szCs w:val="24"/>
        </w:rPr>
        <w:t>Neo-realism</w:t>
      </w:r>
      <w:r>
        <w:rPr>
          <w:sz w:val="24"/>
          <w:szCs w:val="24"/>
        </w:rPr>
        <w:t xml:space="preserve"> notions focus on the structure of the international system. The end goal is survival and security, invokes the security dilemma by trying to protect your own state, you make other states insecure. Neo –realists want a lot of power and therefore how much power is enough which is argued among offensive and defensive realists. </w:t>
      </w:r>
    </w:p>
    <w:p>
      <w:pPr>
        <w:pStyle w:val="ListParagraph"/>
        <w:jc w:val="both"/>
        <w:rPr>
          <w:sz w:val="24"/>
          <w:szCs w:val="24"/>
        </w:rPr>
      </w:pPr>
      <w:r>
        <w:rPr>
          <w:i/>
          <w:sz w:val="24"/>
          <w:szCs w:val="24"/>
        </w:rPr>
        <w:t>Defensive realists</w:t>
      </w:r>
      <w:r>
        <w:rPr>
          <w:sz w:val="24"/>
          <w:szCs w:val="24"/>
        </w:rPr>
        <w:t xml:space="preserve">: want just enough power to secure their states survival, not too much and not too little. If there is too much or too little, it will invite and challenge attacks. They find it foolish to try and become a hegemon. They are structural realists because they do not believe power should be an end in itself. They believe balancing will occur especially if other great powers will build up their militaries and form a balancing coalition to try and weaken the hegemon by scaring them that the coalition is more powerful. They believe that an offensive-defensive balance predicts how easy or hard it would be to conquer or defeat a defender. For the most part this balance is usually heavily weighted in the defenders favor. They believe that even if they could conquer another territory, the costs outweigh the benefits. </w:t>
      </w:r>
    </w:p>
    <w:p>
      <w:pPr>
        <w:pStyle w:val="ListParagraph"/>
        <w:jc w:val="both"/>
        <w:rPr>
          <w:sz w:val="24"/>
          <w:szCs w:val="24"/>
        </w:rPr>
      </w:pPr>
      <w:r>
        <w:rPr>
          <w:i/>
          <w:sz w:val="24"/>
          <w:szCs w:val="24"/>
        </w:rPr>
        <w:t>Offensive realists</w:t>
      </w:r>
      <w:r>
        <w:rPr>
          <w:sz w:val="24"/>
          <w:szCs w:val="24"/>
        </w:rPr>
        <w:t xml:space="preserve">: they do not buy the defensive realists arguments. They believe that balancing is inefficient. Because often states will neglect joining a coalition in favor or buck-passing, since coalitions often lack cohesion and resolve to counter the resistor. The problems aren’t always solved through military endeavor, not everything favor the defender, if you pick your battles correctly, you could potentially gain more than what was invested. </w:t>
      </w:r>
    </w:p>
    <w:p>
      <w:pPr>
        <w:pStyle w:val="ListParagraph"/>
        <w:jc w:val="both"/>
        <w:rPr>
          <w:sz w:val="24"/>
          <w:szCs w:val="24"/>
        </w:rPr>
      </w:pPr>
      <w:r>
        <w:rPr>
          <w:sz w:val="24"/>
          <w:szCs w:val="24"/>
        </w:rPr>
      </w:r>
    </w:p>
    <w:p>
      <w:pPr>
        <w:pStyle w:val="ListParagraph"/>
        <w:jc w:val="both"/>
        <w:rPr>
          <w:sz w:val="24"/>
          <w:szCs w:val="24"/>
        </w:rPr>
      </w:pPr>
      <w:r>
        <w:rPr>
          <w:sz w:val="24"/>
          <w:szCs w:val="24"/>
        </w:rPr>
      </w:r>
    </w:p>
    <w:p>
      <w:pPr>
        <w:pStyle w:val="ListParagraph"/>
        <w:jc w:val="both"/>
        <w:rPr>
          <w:sz w:val="24"/>
          <w:szCs w:val="24"/>
        </w:rPr>
      </w:pPr>
      <w:r>
        <w:rPr>
          <w:sz w:val="24"/>
          <w:szCs w:val="24"/>
        </w:rPr>
      </w:r>
    </w:p>
    <w:p>
      <w:pPr>
        <w:pStyle w:val="ListParagraph"/>
        <w:jc w:val="both"/>
        <w:rPr>
          <w:sz w:val="24"/>
          <w:szCs w:val="24"/>
        </w:rPr>
      </w:pPr>
      <w:r>
        <w:rPr>
          <w:sz w:val="24"/>
          <w:szCs w:val="24"/>
        </w:rPr>
      </w:r>
    </w:p>
    <w:p>
      <w:pPr>
        <w:pStyle w:val="ListParagraph"/>
        <w:numPr>
          <w:ilvl w:val="0"/>
          <w:numId w:val="1"/>
        </w:numPr>
        <w:jc w:val="both"/>
        <w:rPr>
          <w:b/>
          <w:b/>
          <w:sz w:val="24"/>
          <w:szCs w:val="24"/>
        </w:rPr>
      </w:pPr>
      <w:r>
        <w:rPr>
          <w:b/>
          <w:sz w:val="24"/>
          <w:szCs w:val="24"/>
        </w:rPr>
        <w:t xml:space="preserve">What’s the primary concept of focus in IR for realists? How do realism’s classical and neo variants differ when it comes to explaining why states pursue power? For neo-realists, what specific factors combine together to explain the state’s pursuit of power? </w:t>
      </w:r>
    </w:p>
    <w:p>
      <w:pPr>
        <w:pStyle w:val="ListParagraph"/>
        <w:jc w:val="both"/>
        <w:rPr>
          <w:sz w:val="24"/>
          <w:szCs w:val="24"/>
        </w:rPr>
      </w:pPr>
      <w:r>
        <w:rPr>
          <w:i/>
          <w:sz w:val="24"/>
          <w:szCs w:val="24"/>
        </w:rPr>
        <w:t>Power</w:t>
      </w:r>
      <w:r>
        <w:rPr>
          <w:sz w:val="24"/>
          <w:szCs w:val="24"/>
        </w:rPr>
        <w:t xml:space="preserve"> is a central concept for Realists. Power is what drives international relations theory. Realists are in particular concerned with great powers.  International politics is synonymous with power politics and it’s important that no other state sharply shifts the balance of power in its favor. </w:t>
      </w:r>
    </w:p>
    <w:p>
      <w:pPr>
        <w:pStyle w:val="ListParagraph"/>
        <w:jc w:val="both"/>
        <w:rPr>
          <w:sz w:val="24"/>
          <w:szCs w:val="24"/>
        </w:rPr>
      </w:pPr>
      <w:r>
        <w:rPr>
          <w:sz w:val="24"/>
          <w:szCs w:val="24"/>
        </w:rPr>
        <w:t xml:space="preserve">Why do states pursue power?: </w:t>
      </w:r>
      <w:r>
        <w:rPr>
          <w:i/>
          <w:sz w:val="24"/>
          <w:szCs w:val="24"/>
        </w:rPr>
        <w:t>Classical Realists perspective</w:t>
      </w:r>
      <w:r>
        <w:rPr>
          <w:sz w:val="24"/>
          <w:szCs w:val="24"/>
        </w:rPr>
        <w:t xml:space="preserve"> – power is </w:t>
      </w:r>
      <w:r>
        <w:rPr>
          <w:i/>
          <w:sz w:val="24"/>
          <w:szCs w:val="24"/>
        </w:rPr>
        <w:t>rooted in Human Nature</w:t>
      </w:r>
      <w:r>
        <w:rPr>
          <w:sz w:val="24"/>
          <w:szCs w:val="24"/>
        </w:rPr>
        <w:t xml:space="preserve">, power is part of us like Hans Morgenthau said. Everyone is born hardwire to pursue power. Leads power to a power struggle were classical realists want Dominance, ie they want to create a Hegemony. Power is an end in itself, power for the sake of power. Classical realists want a relative gain – want the edge or advantage over the adversary. </w:t>
      </w:r>
    </w:p>
    <w:p>
      <w:pPr>
        <w:pStyle w:val="ListParagraph"/>
        <w:spacing w:before="240" w:after="0"/>
        <w:contextualSpacing/>
        <w:jc w:val="both"/>
        <w:rPr>
          <w:sz w:val="24"/>
          <w:szCs w:val="24"/>
        </w:rPr>
      </w:pPr>
      <w:r>
        <w:rPr>
          <w:i/>
          <w:sz w:val="24"/>
          <w:szCs w:val="24"/>
        </w:rPr>
        <w:t>Structural/Neo-Realists</w:t>
      </w:r>
      <w:r>
        <w:rPr>
          <w:sz w:val="24"/>
          <w:szCs w:val="24"/>
        </w:rPr>
        <w:t xml:space="preserve">: the pursuit of power comes from </w:t>
      </w:r>
      <w:r>
        <w:rPr>
          <w:i/>
          <w:sz w:val="24"/>
          <w:szCs w:val="24"/>
        </w:rPr>
        <w:t>the structure of the international system</w:t>
      </w:r>
      <w:r>
        <w:rPr>
          <w:sz w:val="24"/>
          <w:szCs w:val="24"/>
        </w:rPr>
        <w:t xml:space="preserve">. The end goal is survival and security, since there is anarchy (no higher authority), all states have military capabilities. Power is an instrument that leads to survival; they want to maintain the status quoi. The problem of security dilemma – where as you try to secure your states own survival, you make other states insecure. They also believe that all states are equal and live under the same conditions globally when they relate with international actors. These cues force them to build power to ensure their security, since all states are rational actors. </w:t>
      </w:r>
    </w:p>
    <w:p>
      <w:pPr>
        <w:pStyle w:val="ListParagraph"/>
        <w:jc w:val="both"/>
        <w:rPr>
          <w:sz w:val="24"/>
          <w:szCs w:val="24"/>
        </w:rPr>
      </w:pPr>
      <w:r>
        <w:rPr>
          <w:sz w:val="24"/>
          <w:szCs w:val="24"/>
        </w:rPr>
      </w:r>
    </w:p>
    <w:p>
      <w:pPr>
        <w:pStyle w:val="ListParagraph"/>
        <w:numPr>
          <w:ilvl w:val="0"/>
          <w:numId w:val="1"/>
        </w:numPr>
        <w:jc w:val="both"/>
        <w:rPr>
          <w:b/>
          <w:b/>
          <w:sz w:val="24"/>
          <w:szCs w:val="24"/>
        </w:rPr>
      </w:pPr>
      <w:r>
        <w:rPr>
          <w:b/>
          <w:sz w:val="24"/>
          <w:szCs w:val="24"/>
        </w:rPr>
        <w:t>For classical liberals, what observation do realists tend to exaggerate about in their analysis of world politics? What are the three major assumptions underlying classical liberal IR theory? List the three affirmations that Russett formulates on the basis of his observations of some key historical trends. Explain why liberals believe that increased international trade contributes to peace?</w:t>
      </w:r>
    </w:p>
    <w:p>
      <w:pPr>
        <w:pStyle w:val="ListParagraph"/>
        <w:jc w:val="both"/>
        <w:rPr>
          <w:sz w:val="24"/>
          <w:szCs w:val="24"/>
        </w:rPr>
      </w:pPr>
      <w:r>
        <w:rPr>
          <w:sz w:val="24"/>
          <w:szCs w:val="24"/>
        </w:rPr>
        <w:t xml:space="preserve">According to </w:t>
      </w:r>
      <w:r>
        <w:rPr>
          <w:i/>
          <w:sz w:val="24"/>
          <w:szCs w:val="24"/>
        </w:rPr>
        <w:t>classical liberalists</w:t>
      </w:r>
      <w:r>
        <w:rPr>
          <w:sz w:val="24"/>
          <w:szCs w:val="24"/>
        </w:rPr>
        <w:t xml:space="preserve">, realists exaggerate about there being no order and stability because of the effects of anarchy. Liberals believe, things are not how the realists portray them. For example does the USA pose a risk to Canada, do France or Britain pose a risk to each other. </w:t>
      </w:r>
    </w:p>
    <w:p>
      <w:pPr>
        <w:pStyle w:val="ListParagraph"/>
        <w:jc w:val="both"/>
        <w:rPr>
          <w:sz w:val="24"/>
          <w:szCs w:val="24"/>
        </w:rPr>
      </w:pPr>
      <w:r>
        <w:rPr>
          <w:i/>
          <w:sz w:val="24"/>
          <w:szCs w:val="24"/>
        </w:rPr>
        <w:t>Three key Liberal Assumptions</w:t>
      </w:r>
      <w:r>
        <w:rPr>
          <w:sz w:val="24"/>
          <w:szCs w:val="24"/>
        </w:rPr>
        <w:t xml:space="preserve">: Despite our self-interest, our capacity as human beings to reason allow us to reflect on what obstacles stand in the way of cooperation. Therefore based on our capacity to reason, social progress is possible. Social progress is achievable through social institutions. Social institutions can mold and adapt human behavior (institutions: an agreed upon way of doing things, conventions that aren’t codified could be considered as institutions). </w:t>
      </w:r>
    </w:p>
    <w:p>
      <w:pPr>
        <w:pStyle w:val="ListParagraph"/>
        <w:jc w:val="both"/>
        <w:rPr>
          <w:sz w:val="24"/>
          <w:szCs w:val="24"/>
        </w:rPr>
      </w:pPr>
      <w:r>
        <w:rPr>
          <w:sz w:val="24"/>
          <w:szCs w:val="24"/>
        </w:rPr>
        <w:t>According to Emmanuel Kant, democracy, trade and law and organization are self-reinforcing and therefore trends are built. These</w:t>
      </w:r>
      <w:r>
        <w:rPr>
          <w:i/>
          <w:sz w:val="24"/>
          <w:szCs w:val="24"/>
        </w:rPr>
        <w:t xml:space="preserve"> trends</w:t>
      </w:r>
      <w:r>
        <w:rPr>
          <w:sz w:val="24"/>
          <w:szCs w:val="24"/>
        </w:rPr>
        <w:t xml:space="preserve"> make the following assumptions:  (1) democracies do not go to war with one another. – Democratic peace theorem. (given there are more democracies in the world, logically this could only mean there is more peace in the world. However non-democratic adversaries and democracies are just as likely to engage in war as anyone else) (2) increased trade patterns/increased trade promotes incentives to maintain peace (ie. Commercial liberalism) (3) IGO and law constraints decision makers and brings peace (international organizations). </w:t>
      </w:r>
    </w:p>
    <w:p>
      <w:pPr>
        <w:pStyle w:val="ListParagraph"/>
        <w:jc w:val="both"/>
        <w:rPr>
          <w:sz w:val="24"/>
          <w:szCs w:val="24"/>
        </w:rPr>
      </w:pPr>
      <w:r>
        <w:rPr>
          <w:sz w:val="24"/>
          <w:szCs w:val="24"/>
        </w:rPr>
        <w:t xml:space="preserve">Liberals believe that increased international trade contributes to peace because of </w:t>
      </w:r>
      <w:r>
        <w:rPr>
          <w:i/>
          <w:sz w:val="24"/>
          <w:szCs w:val="24"/>
        </w:rPr>
        <w:t>Commercial liberalism</w:t>
      </w:r>
      <w:r>
        <w:rPr>
          <w:sz w:val="24"/>
          <w:szCs w:val="24"/>
        </w:rPr>
        <w:t xml:space="preserve">: Commercial liberalism claims that the more states are linked to each other through trade, making them more economically interdependent, the less likely they are to engage in war with each other. Why? Because the benefits of war may be outweighed by the rupturing of the deep trade ties that already exist. Trade depends on the expectations of peace with your trading partners. Conflict disrupts the trade routes; the trusts etc. and investors only invest where there is stability. In turn sustained commercial activities are a medium of communication, the more contact you have with others the more opportunity there is for connection and aspects of trade. </w:t>
      </w:r>
    </w:p>
    <w:p>
      <w:pPr>
        <w:pStyle w:val="ListParagraph"/>
        <w:jc w:val="both"/>
        <w:rPr>
          <w:sz w:val="24"/>
          <w:szCs w:val="24"/>
        </w:rPr>
      </w:pPr>
      <w:r>
        <w:rPr>
          <w:sz w:val="24"/>
          <w:szCs w:val="24"/>
        </w:rPr>
      </w:r>
    </w:p>
    <w:p>
      <w:pPr>
        <w:pStyle w:val="ListParagraph"/>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ListParagraph"/>
        <w:numPr>
          <w:ilvl w:val="0"/>
          <w:numId w:val="1"/>
        </w:numPr>
        <w:jc w:val="both"/>
        <w:rPr>
          <w:sz w:val="24"/>
          <w:szCs w:val="24"/>
        </w:rPr>
      </w:pPr>
      <w:r>
        <w:rPr>
          <w:b/>
          <w:sz w:val="24"/>
          <w:szCs w:val="24"/>
        </w:rPr>
        <w:t>What’s the central concern of neoliberalism? What, more specifically, do neo-liberals focus on to analyze this central concern</w:t>
      </w:r>
      <w:r>
        <w:rPr>
          <w:b/>
          <w:sz w:val="24"/>
          <w:szCs w:val="24"/>
          <w:shd w:fill="FFFF00" w:val="clear"/>
        </w:rPr>
        <w:t>? What basic assumption do neo-liberals share with neo-realism, and what elements lead them to contrasting arguments and conclusions on the basis of these similar assumptions? List the two key historical 20</w:t>
      </w:r>
      <w:r>
        <w:rPr>
          <w:b/>
          <w:sz w:val="24"/>
          <w:szCs w:val="24"/>
          <w:shd w:fill="FFFF00" w:val="clear"/>
          <w:vertAlign w:val="superscript"/>
        </w:rPr>
        <w:t>th</w:t>
      </w:r>
      <w:r>
        <w:rPr>
          <w:b/>
          <w:sz w:val="24"/>
          <w:szCs w:val="24"/>
          <w:shd w:fill="FFFF00" w:val="clear"/>
        </w:rPr>
        <w:t xml:space="preserve"> c. neo-liberals use to justify their claims. Choose and explain one</w:t>
      </w:r>
      <w:r>
        <w:rPr>
          <w:sz w:val="24"/>
          <w:szCs w:val="24"/>
        </w:rPr>
        <w:t>.</w:t>
      </w:r>
    </w:p>
    <w:p>
      <w:pPr>
        <w:pStyle w:val="ListParagraph"/>
        <w:jc w:val="both"/>
        <w:rPr>
          <w:sz w:val="24"/>
          <w:szCs w:val="24"/>
        </w:rPr>
      </w:pPr>
      <w:r>
        <w:rPr>
          <w:sz w:val="24"/>
          <w:szCs w:val="24"/>
        </w:rPr>
        <w:t>The central concern for neoliberals is how to achieve cooperation among states and other actors in the international system. In particular neoliberals look at the role of institutions in international cooperation. 20</w:t>
      </w:r>
      <w:r>
        <w:rPr>
          <w:sz w:val="24"/>
          <w:szCs w:val="24"/>
          <w:vertAlign w:val="superscript"/>
        </w:rPr>
        <w:t>th</w:t>
      </w:r>
      <w:r>
        <w:rPr>
          <w:sz w:val="24"/>
          <w:szCs w:val="24"/>
        </w:rPr>
        <w:t xml:space="preserve"> century developments have made international cooperation relatively easier to each than in the past. </w:t>
      </w:r>
    </w:p>
    <w:p>
      <w:pPr>
        <w:pStyle w:val="ListParagraph"/>
        <w:jc w:val="both"/>
        <w:rPr>
          <w:sz w:val="24"/>
          <w:szCs w:val="24"/>
        </w:rPr>
      </w:pPr>
      <w:r>
        <w:rPr>
          <w:sz w:val="24"/>
          <w:szCs w:val="24"/>
        </w:rPr>
        <w:t xml:space="preserve">Neoliberals are seen as unitary states, rational and utility maximizing actors who dominate global affairs. </w:t>
      </w:r>
    </w:p>
    <w:p>
      <w:pPr>
        <w:pStyle w:val="ListParagraph"/>
        <w:jc w:val="both"/>
        <w:rPr>
          <w:sz w:val="24"/>
          <w:szCs w:val="24"/>
        </w:rPr>
      </w:pPr>
      <w:bookmarkStart w:id="0" w:name="_GoBack"/>
      <w:r>
        <w:rPr>
          <w:i/>
          <w:sz w:val="24"/>
          <w:szCs w:val="24"/>
        </w:rPr>
        <w:t>Interdependence</w:t>
      </w:r>
      <w:r>
        <w:rPr>
          <w:sz w:val="24"/>
          <w:szCs w:val="24"/>
        </w:rPr>
        <w:t xml:space="preserve">: interdependence involves a relationship of mutual dependence in which </w:t>
      </w:r>
      <w:bookmarkEnd w:id="0"/>
      <w:r>
        <w:rPr>
          <w:sz w:val="24"/>
          <w:szCs w:val="24"/>
        </w:rPr>
        <w:t>actions and interests are intertwined, participating actors obtain important interests and benefits through their interconnection it is therefore costly to ones interests to threaten or end the relationship. If states are interdependent it paves the way for collaboration of common interest that states might share. Especially important in areas where states cannot obtain their objectives without the help of others. Ex. Collaboration and interdependence is important when dealing with the environment because environmental problems know no borders, they cannot be solved through uni-lateral action.</w:t>
      </w:r>
    </w:p>
    <w:p>
      <w:pPr>
        <w:pStyle w:val="ListParagraph"/>
        <w:jc w:val="both"/>
        <w:rPr>
          <w:sz w:val="24"/>
          <w:szCs w:val="24"/>
        </w:rPr>
      </w:pPr>
      <w:r>
        <w:rPr>
          <w:i/>
          <w:sz w:val="24"/>
          <w:szCs w:val="24"/>
        </w:rPr>
        <w:t>Hegemonic Stability</w:t>
      </w:r>
      <w:r>
        <w:rPr>
          <w:sz w:val="24"/>
          <w:szCs w:val="24"/>
        </w:rPr>
        <w:t xml:space="preserve">: proposition that open market economy is a public good. A public good does not belong to anyone irrelevant to you investing in it. Ex internet everyone has the access (for the most part) to use and take advantage of it. In order to have a public good you need a dominant hegemonic power to provide this open monetary system. They provide the outlet to accomplish things and create the norms and rules </w:t>
      </w:r>
    </w:p>
    <w:p>
      <w:pPr>
        <w:pStyle w:val="ListParagraph"/>
        <w:jc w:val="both"/>
        <w:rPr>
          <w:sz w:val="24"/>
          <w:szCs w:val="24"/>
        </w:rPr>
      </w:pPr>
      <w:r>
        <w:rPr>
          <w:sz w:val="24"/>
          <w:szCs w:val="24"/>
        </w:rPr>
        <w:t xml:space="preserve">DON’T UNDERSTAND! </w:t>
      </w:r>
    </w:p>
    <w:p>
      <w:pPr>
        <w:pStyle w:val="ListParagraph"/>
        <w:jc w:val="both"/>
        <w:rPr>
          <w:sz w:val="24"/>
          <w:szCs w:val="24"/>
        </w:rPr>
      </w:pPr>
      <w:r>
        <w:rPr>
          <w:sz w:val="24"/>
          <w:szCs w:val="24"/>
        </w:rPr>
      </w:r>
    </w:p>
    <w:p>
      <w:pPr>
        <w:pStyle w:val="ListParagraph"/>
        <w:jc w:val="both"/>
        <w:rPr>
          <w:sz w:val="24"/>
          <w:szCs w:val="24"/>
        </w:rPr>
      </w:pPr>
      <w:r>
        <w:rPr>
          <w:sz w:val="24"/>
          <w:szCs w:val="24"/>
        </w:rPr>
      </w:r>
    </w:p>
    <w:p>
      <w:pPr>
        <w:pStyle w:val="ListParagraph"/>
        <w:jc w:val="both"/>
        <w:rPr>
          <w:sz w:val="24"/>
          <w:szCs w:val="24"/>
        </w:rPr>
      </w:pPr>
      <w:r>
        <w:rPr>
          <w:sz w:val="24"/>
          <w:szCs w:val="24"/>
        </w:rPr>
      </w:r>
    </w:p>
    <w:p>
      <w:pPr>
        <w:pStyle w:val="ListParagraph"/>
        <w:jc w:val="both"/>
        <w:rPr>
          <w:sz w:val="24"/>
          <w:szCs w:val="24"/>
        </w:rPr>
      </w:pPr>
      <w:r>
        <w:rPr>
          <w:sz w:val="24"/>
          <w:szCs w:val="24"/>
        </w:rPr>
      </w:r>
    </w:p>
    <w:p>
      <w:pPr>
        <w:pStyle w:val="ListParagraph"/>
        <w:jc w:val="both"/>
        <w:rPr>
          <w:sz w:val="24"/>
          <w:szCs w:val="24"/>
        </w:rPr>
      </w:pPr>
      <w:r>
        <w:rPr>
          <w:sz w:val="24"/>
          <w:szCs w:val="24"/>
        </w:rPr>
      </w:r>
    </w:p>
    <w:p>
      <w:pPr>
        <w:pStyle w:val="ListParagraph"/>
        <w:jc w:val="both"/>
        <w:rPr>
          <w:sz w:val="24"/>
          <w:szCs w:val="24"/>
        </w:rPr>
      </w:pPr>
      <w:r>
        <w:rPr>
          <w:sz w:val="24"/>
          <w:szCs w:val="24"/>
        </w:rPr>
      </w:r>
    </w:p>
    <w:p>
      <w:pPr>
        <w:pStyle w:val="ListParagraph"/>
        <w:jc w:val="both"/>
        <w:rPr>
          <w:sz w:val="24"/>
          <w:szCs w:val="24"/>
        </w:rPr>
      </w:pPr>
      <w:r>
        <w:rPr>
          <w:sz w:val="24"/>
          <w:szCs w:val="24"/>
        </w:rPr>
      </w:r>
    </w:p>
    <w:p>
      <w:pPr>
        <w:pStyle w:val="Normal"/>
        <w:jc w:val="both"/>
        <w:rPr>
          <w:sz w:val="24"/>
          <w:szCs w:val="24"/>
        </w:rPr>
      </w:pPr>
      <w:r>
        <w:rPr>
          <w:sz w:val="24"/>
          <w:szCs w:val="24"/>
        </w:rPr>
      </w:r>
    </w:p>
    <w:p>
      <w:pPr>
        <w:pStyle w:val="Normal"/>
        <w:jc w:val="both"/>
        <w:rPr>
          <w:sz w:val="24"/>
          <w:szCs w:val="24"/>
        </w:rPr>
      </w:pPr>
      <w:r>
        <w:rPr>
          <w:sz w:val="24"/>
          <w:szCs w:val="24"/>
        </w:rPr>
      </w:r>
    </w:p>
    <w:p>
      <w:pPr>
        <w:pStyle w:val="ListParagraph"/>
        <w:numPr>
          <w:ilvl w:val="0"/>
          <w:numId w:val="1"/>
        </w:numPr>
        <w:jc w:val="both"/>
        <w:rPr>
          <w:b/>
          <w:b/>
          <w:sz w:val="24"/>
          <w:szCs w:val="24"/>
        </w:rPr>
      </w:pPr>
      <w:r>
        <w:rPr>
          <w:b/>
          <w:sz w:val="24"/>
          <w:szCs w:val="24"/>
        </w:rPr>
        <w:t xml:space="preserve">Define the key English School concept of international society. How does this key concept relate to order and stability in world politics? Explain what pluralist and solidarist international societies entail and what their respective responses regarding nations of intervention for humanitarian and security purposes? </w:t>
      </w:r>
    </w:p>
    <w:p>
      <w:pPr>
        <w:pStyle w:val="ListParagraph"/>
        <w:jc w:val="both"/>
        <w:rPr>
          <w:sz w:val="24"/>
          <w:szCs w:val="24"/>
        </w:rPr>
      </w:pPr>
      <w:r>
        <w:rPr>
          <w:sz w:val="24"/>
          <w:szCs w:val="24"/>
        </w:rPr>
        <w:t xml:space="preserve">The concept of International society comes from Hedley Bull. It’s based on the ideas from history, international law and philosophy. Peoples deeds and actions are constrained and shaped by the morality of society. Important methodology includes: values matter, research and writing have an impact on political processes and it’s a normative endeavor. </w:t>
      </w:r>
    </w:p>
    <w:p>
      <w:pPr>
        <w:pStyle w:val="ListParagraph"/>
        <w:jc w:val="both"/>
        <w:rPr>
          <w:sz w:val="24"/>
          <w:szCs w:val="24"/>
        </w:rPr>
      </w:pPr>
      <w:r>
        <w:rPr>
          <w:sz w:val="24"/>
          <w:szCs w:val="24"/>
        </w:rPr>
        <w:t xml:space="preserve">International society comes into being when a group of states, conscious of certain common interests and common values, forms a society in the sense that they conceive themselves to be bound by a common set of rules in their relations with one another, and share in the working of common institutions. </w:t>
      </w:r>
    </w:p>
    <w:p>
      <w:pPr>
        <w:pStyle w:val="ListParagraph"/>
        <w:jc w:val="both"/>
        <w:rPr>
          <w:sz w:val="24"/>
          <w:szCs w:val="24"/>
        </w:rPr>
      </w:pPr>
      <w:r>
        <w:rPr>
          <w:sz w:val="24"/>
          <w:szCs w:val="24"/>
        </w:rPr>
        <w:t>International societies find institutional arrangements in an effort to maintain order. In a culturally diverse world, where member states have different traditions and political systems, the only collective mission between the states is for the maintenance of order. Without order the stability of the system would be doubted. International society should be equated with tolerable order and not harmonious order.</w:t>
      </w:r>
    </w:p>
    <w:p>
      <w:pPr>
        <w:pStyle w:val="ListParagraph"/>
        <w:jc w:val="both"/>
        <w:rPr>
          <w:sz w:val="24"/>
          <w:szCs w:val="24"/>
        </w:rPr>
      </w:pPr>
      <w:r>
        <w:rPr>
          <w:sz w:val="24"/>
          <w:szCs w:val="24"/>
        </w:rPr>
        <w:t xml:space="preserve">The institutional arrangements were developed to help regulate order and promote justice. The evolving world society can be seen through international humanitarian law. The UN charter brought about justice, rights, and fundamental freedoms. Universal norms for equality, prohibition of torture and right to development bring order and stability </w:t>
      </w:r>
    </w:p>
    <w:p>
      <w:pPr>
        <w:pStyle w:val="ListParagraph"/>
        <w:jc w:val="both"/>
        <w:rPr>
          <w:sz w:val="24"/>
          <w:szCs w:val="24"/>
        </w:rPr>
      </w:pPr>
      <w:r>
        <w:rPr>
          <w:i/>
          <w:sz w:val="24"/>
          <w:szCs w:val="24"/>
        </w:rPr>
        <w:t>Pluralists</w:t>
      </w:r>
      <w:r>
        <w:rPr>
          <w:sz w:val="24"/>
          <w:szCs w:val="24"/>
        </w:rPr>
        <w:t xml:space="preserve">: institutional framework geared towards the liberty of states and the maintenance of order among them. Fidelity to them is relatively cost free, but brings enormous benefits. Ex: ambassadors and diplomatic privileges – acceptance that the representatives of the state are not subject to the laws of their hos country is a principle that is accepted and received compliance for many centuries. </w:t>
      </w:r>
    </w:p>
    <w:p>
      <w:pPr>
        <w:pStyle w:val="ListParagraph"/>
        <w:jc w:val="both"/>
        <w:rPr>
          <w:sz w:val="24"/>
          <w:szCs w:val="24"/>
        </w:rPr>
      </w:pPr>
      <w:r>
        <w:rPr>
          <w:sz w:val="24"/>
          <w:szCs w:val="24"/>
        </w:rPr>
        <w:t xml:space="preserve">Step above basic order, adds on to the minimum objectives to maintain order. Adaptation of institutions to account for human diversity. The international framework is built around coexistence and each other’s sovereignty, we all have the liberty of self-preservation = self-help. Liberal code of tolerance and mutual respect. </w:t>
      </w:r>
    </w:p>
    <w:p>
      <w:pPr>
        <w:pStyle w:val="ListParagraph"/>
        <w:jc w:val="both"/>
        <w:rPr>
          <w:sz w:val="24"/>
          <w:szCs w:val="24"/>
        </w:rPr>
      </w:pPr>
      <w:r>
        <w:rPr>
          <w:i/>
          <w:sz w:val="24"/>
          <w:szCs w:val="24"/>
        </w:rPr>
        <w:t>Solidarists</w:t>
      </w:r>
      <w:r>
        <w:rPr>
          <w:sz w:val="24"/>
          <w:szCs w:val="24"/>
        </w:rPr>
        <w:t xml:space="preserve">: </w:t>
      </w:r>
    </w:p>
    <w:p>
      <w:pPr>
        <w:pStyle w:val="ListParagraph"/>
        <w:jc w:val="both"/>
        <w:rPr>
          <w:sz w:val="24"/>
          <w:szCs w:val="24"/>
        </w:rPr>
      </w:pPr>
      <w:r>
        <w:rPr>
          <w:sz w:val="24"/>
          <w:szCs w:val="24"/>
        </w:rPr>
        <w:t xml:space="preserve">Bull defined it as the collective enforcement of international rules and guardianship of human rights. Solidarism is an extension of the international system. Individuals are entitled to basic rights, demands that sovereignty norms are modified as such that there is a duty on members of the international society to intervene forcibly to protect those rights.  Ex: humanitarian intervention – responsibility to protect. Rights and responsibility associated with sovereignty. </w:t>
      </w:r>
    </w:p>
    <w:p>
      <w:pPr>
        <w:pStyle w:val="ListParagraph"/>
        <w:jc w:val="both"/>
        <w:rPr>
          <w:sz w:val="24"/>
          <w:szCs w:val="24"/>
        </w:rPr>
      </w:pPr>
      <w:r>
        <w:rPr>
          <w:sz w:val="24"/>
          <w:szCs w:val="24"/>
        </w:rPr>
        <w:t xml:space="preserve">Progress is possible and it’s the responsibility of the better off to help deal with the problems. Interventions should remain the exception and not the rule. And interventions should have guidelines if they are being done. Perceives humnanity as a moral community that is simply divided into borders and state – cosmopolitan ethos. Claim that intervention are more likely to threaten international order and stability. Sovereign states should be responsible for the welfare of the sovereign state. </w:t>
      </w:r>
    </w:p>
    <w:p>
      <w:pPr>
        <w:pStyle w:val="ListParagraph"/>
        <w:pBdr/>
        <w:jc w:val="both"/>
        <w:rPr/>
      </w:pPr>
      <w:r>
        <w:rPr/>
      </w:r>
    </w:p>
    <w:sectPr>
      <w:footerReference w:type="default" r:id="rId2"/>
      <w:type w:val="nextPage"/>
      <w:pgSz w:w="12240" w:h="15840"/>
      <w:pgMar w:left="1418" w:right="1418" w:header="0" w:top="1418" w:footer="709" w:bottom="1418"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swiss"/>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7">
              <wp:simplePos x="0" y="0"/>
              <wp:positionH relativeFrom="margin">
                <wp:align>center</wp:align>
              </wp:positionH>
              <wp:positionV relativeFrom="paragraph">
                <wp:posOffset>635</wp:posOffset>
              </wp:positionV>
              <wp:extent cx="64135" cy="146685"/>
              <wp:effectExtent l="0" t="0" r="0" b="0"/>
              <wp:wrapSquare wrapText="largest"/>
              <wp:docPr id="2" name="Frame1"/>
              <a:graphic xmlns:a="http://schemas.openxmlformats.org/drawingml/2006/main">
                <a:graphicData uri="http://schemas.microsoft.com/office/word/2010/wordprocessingShape">
                  <wps:wsp>
                    <wps:cNvSpPr txBox="1"/>
                    <wps:spPr>
                      <a:xfrm>
                        <a:off x="0" y="0"/>
                        <a:ext cx="64135" cy="146685"/>
                      </a:xfrm>
                      <a:prstGeom prst="rect"/>
                      <a:solidFill>
                        <a:srgbClr val="FFFFFF">
                          <a:alpha val="0"/>
                        </a:srgbClr>
                      </a:solidFill>
                    </wps:spPr>
                    <wps:txbx>
                      <w:txbxContent>
                        <w:p>
                          <w:pPr>
                            <w:pStyle w:val="Footer"/>
                            <w:pBdr/>
                            <w:rPr/>
                          </w:pPr>
                          <w:r>
                            <w:rPr>
                              <w:rStyle w:val="Pagenumber"/>
                            </w:rPr>
                            <w:fldChar w:fldCharType="begin"/>
                          </w:r>
                          <w:r>
                            <w:instrText> PAGE </w:instrText>
                          </w:r>
                          <w:r>
                            <w:fldChar w:fldCharType="separate"/>
                          </w:r>
                          <w:r>
                            <w:t>5</w:t>
                          </w:r>
                          <w:r>
                            <w:fldChar w:fldCharType="end"/>
                          </w:r>
                        </w:p>
                      </w:txbxContent>
                    </wps:txbx>
                    <wps:bodyPr anchor="t" lIns="0" tIns="0" rIns="0" bIns="0">
                      <a:spAutoFit/>
                    </wps:bodyPr>
                  </wps:wsp>
                </a:graphicData>
              </a:graphic>
            </wp:anchor>
          </w:drawing>
        </mc:Choice>
        <mc:Fallback>
          <w:pict>
            <v:rect fillcolor="#FFFFFF" style="position:absolute;rotation:0;width:5.05pt;height:11.55pt;mso-wrap-distance-left:0pt;mso-wrap-distance-right:0pt;mso-wrap-distance-top:0pt;mso-wrap-distance-bottom:0pt;margin-top:0.05pt;mso-position-vertical-relative:text;margin-left:232.6pt;mso-position-horizontal:center;mso-position-horizontal-relative:margin">
              <v:fill opacity="0f"/>
              <v:textbox inset="0in,0in,0in,0in">
                <w:txbxContent>
                  <w:p>
                    <w:pPr>
                      <w:pStyle w:val="Footer"/>
                      <w:pBdr/>
                      <w:rPr/>
                    </w:pPr>
                    <w:r>
                      <w:rPr>
                        <w:rStyle w:val="Pagenumber"/>
                      </w:rPr>
                      <w:fldChar w:fldCharType="begin"/>
                    </w:r>
                    <w:r>
                      <w:instrText> PAGE </w:instrText>
                    </w:r>
                    <w:r>
                      <w:fldChar w:fldCharType="separate"/>
                    </w:r>
                    <w:r>
                      <w:t>5</w:t>
                    </w:r>
                    <w:r>
                      <w:fldChar w:fldCharType="end"/>
                    </w:r>
                  </w:p>
                </w:txbxContent>
              </v:textbox>
              <w10:wrap type="square" side="largest"/>
            </v:rect>
          </w:pict>
        </mc:Fallback>
      </mc:AlternateConten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sz w:val="24"/>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compatSetting w:name="compatibilityMode" w:uri="http://schemas.microsoft.com/office/word" w:val="12"/>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23065"/>
    <w:pPr>
      <w:widowControl/>
      <w:suppressAutoHyphens w:val="true"/>
      <w:bidi w:val="0"/>
      <w:jc w:val="left"/>
    </w:pPr>
    <w:rPr>
      <w:rFonts w:ascii="Times New Roman" w:hAnsi="Times New Roman" w:eastAsia="Times New Roman" w:cs="Times New Roman"/>
      <w:color w:val="auto"/>
      <w:sz w:val="20"/>
      <w:szCs w:val="20"/>
      <w:lang w:val="en-US" w:eastAsia="en-US" w:bidi="ar-SA"/>
    </w:rPr>
  </w:style>
  <w:style w:type="paragraph" w:styleId="Heading2">
    <w:name w:val="Heading 2"/>
    <w:basedOn w:val="Normal"/>
    <w:next w:val="Normal"/>
    <w:qFormat/>
    <w:rsid w:val="00223065"/>
    <w:pPr>
      <w:keepNext/>
      <w:outlineLvl w:val="1"/>
    </w:pPr>
    <w:rPr>
      <w:b/>
      <w:sz w:val="24"/>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sid w:val="00223065"/>
    <w:rPr/>
  </w:style>
  <w:style w:type="character" w:styleId="FooterChar" w:customStyle="1">
    <w:name w:val="Footer Char"/>
    <w:basedOn w:val="DefaultParagraphFont"/>
    <w:link w:val="Footer"/>
    <w:uiPriority w:val="99"/>
    <w:qFormat/>
    <w:rsid w:val="00dc04b4"/>
    <w:rPr>
      <w:lang w:val="en-US" w:eastAsia="en-US"/>
    </w:rPr>
  </w:style>
  <w:style w:type="character" w:styleId="HeaderChar" w:customStyle="1">
    <w:name w:val="Header Char"/>
    <w:basedOn w:val="DefaultParagraphFont"/>
    <w:link w:val="Header"/>
    <w:uiPriority w:val="99"/>
    <w:qFormat/>
    <w:rsid w:val="008b547b"/>
    <w:rPr>
      <w:lang w:val="en-US" w:eastAsia="en-US"/>
    </w:rPr>
  </w:style>
  <w:style w:type="character" w:styleId="BalloonTextChar" w:customStyle="1">
    <w:name w:val="Balloon Text Char"/>
    <w:basedOn w:val="DefaultParagraphFont"/>
    <w:link w:val="BalloonText"/>
    <w:uiPriority w:val="99"/>
    <w:semiHidden/>
    <w:qFormat/>
    <w:rsid w:val="008b547b"/>
    <w:rPr>
      <w:rFonts w:ascii="Tahoma" w:hAnsi="Tahoma" w:cs="Tahoma"/>
      <w:sz w:val="16"/>
      <w:szCs w:val="16"/>
      <w:lang w:val="en-US" w:eastAsia="en-US"/>
    </w:rPr>
  </w:style>
  <w:style w:type="character" w:styleId="ListLabel1">
    <w:name w:val="ListLabel 1"/>
    <w:qFormat/>
    <w:rPr>
      <w:rFonts w:cs="Courier New"/>
    </w:rPr>
  </w:style>
  <w:style w:type="character" w:styleId="ListLabel2">
    <w:name w:val="ListLabel 2"/>
    <w:qFormat/>
    <w:rPr>
      <w:rFonts w:cs="Times New Roman"/>
    </w:rPr>
  </w:style>
  <w:style w:type="character" w:styleId="ListLabel3">
    <w:name w:val="ListLabel 3"/>
    <w:qFormat/>
    <w:rPr>
      <w:rFonts w:cs="Arial"/>
    </w:rPr>
  </w:style>
  <w:style w:type="character" w:styleId="ListLabel4">
    <w:name w:val="ListLabel 4"/>
    <w:qFormat/>
    <w:rPr>
      <w:b/>
      <w:sz w:val="24"/>
    </w:rPr>
  </w:style>
  <w:style w:type="paragraph" w:styleId="Heading">
    <w:name w:val="Heading"/>
    <w:basedOn w:val="Normal"/>
    <w:next w:val="TextBody"/>
    <w:qFormat/>
    <w:pPr>
      <w:keepNext/>
      <w:spacing w:before="240" w:after="120"/>
    </w:pPr>
    <w:rPr>
      <w:rFonts w:ascii="Liberation Sans" w:hAnsi="Liberation Sans" w:eastAsia="Microsoft YaHei" w:cs="Mangal"/>
      <w:sz w:val="28"/>
      <w:szCs w:val="28"/>
    </w:rPr>
  </w:style>
  <w:style w:type="paragraph" w:styleId="TextBody">
    <w:name w:val="Text Body"/>
    <w:basedOn w:val="Normal"/>
    <w:rsid w:val="00223065"/>
    <w:pPr/>
    <w:rPr>
      <w:sz w:val="24"/>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Footer">
    <w:name w:val="Footer"/>
    <w:basedOn w:val="Normal"/>
    <w:link w:val="FooterChar"/>
    <w:uiPriority w:val="99"/>
    <w:rsid w:val="00223065"/>
    <w:pPr>
      <w:tabs>
        <w:tab w:val="center" w:pos="4320" w:leader="none"/>
        <w:tab w:val="right" w:pos="8640" w:leader="none"/>
      </w:tabs>
    </w:pPr>
    <w:rPr/>
  </w:style>
  <w:style w:type="paragraph" w:styleId="ListParagraph">
    <w:name w:val="List Paragraph"/>
    <w:basedOn w:val="Normal"/>
    <w:uiPriority w:val="34"/>
    <w:qFormat/>
    <w:rsid w:val="002f41b3"/>
    <w:pPr>
      <w:spacing w:before="0" w:after="0"/>
      <w:ind w:left="720" w:hanging="0"/>
      <w:contextualSpacing/>
    </w:pPr>
    <w:rPr/>
  </w:style>
  <w:style w:type="paragraph" w:styleId="NoSpacing">
    <w:name w:val="No Spacing"/>
    <w:uiPriority w:val="1"/>
    <w:qFormat/>
    <w:rsid w:val="00585325"/>
    <w:pPr>
      <w:widowControl/>
      <w:suppressAutoHyphens w:val="true"/>
      <w:bidi w:val="0"/>
      <w:jc w:val="left"/>
    </w:pPr>
    <w:rPr>
      <w:rFonts w:ascii="Calibri" w:hAnsi="Calibri" w:eastAsia="Calibri" w:cs="" w:asciiTheme="minorHAnsi" w:cstheme="minorBidi" w:eastAsiaTheme="minorHAnsi" w:hAnsiTheme="minorHAnsi"/>
      <w:color w:val="auto"/>
      <w:sz w:val="22"/>
      <w:szCs w:val="22"/>
      <w:lang w:val="en-CA" w:eastAsia="en-US" w:bidi="ar-SA"/>
    </w:rPr>
  </w:style>
  <w:style w:type="paragraph" w:styleId="Header">
    <w:name w:val="Header"/>
    <w:basedOn w:val="Normal"/>
    <w:link w:val="HeaderChar"/>
    <w:uiPriority w:val="99"/>
    <w:unhideWhenUsed/>
    <w:rsid w:val="008b547b"/>
    <w:pPr>
      <w:tabs>
        <w:tab w:val="center" w:pos="4680" w:leader="none"/>
        <w:tab w:val="right" w:pos="9360" w:leader="none"/>
      </w:tabs>
    </w:pPr>
    <w:rPr/>
  </w:style>
  <w:style w:type="paragraph" w:styleId="BalloonText">
    <w:name w:val="Balloon Text"/>
    <w:basedOn w:val="Normal"/>
    <w:link w:val="BalloonTextChar"/>
    <w:uiPriority w:val="99"/>
    <w:semiHidden/>
    <w:unhideWhenUsed/>
    <w:qFormat/>
    <w:rsid w:val="008b547b"/>
    <w:pPr/>
    <w:rPr>
      <w:rFonts w:ascii="Tahoma" w:hAnsi="Tahoma" w:cs="Tahoma"/>
      <w:sz w:val="16"/>
      <w:szCs w:val="16"/>
    </w:rPr>
  </w:style>
  <w:style w:type="paragraph" w:styleId="FrameContents">
    <w:name w:val="Frame Contents"/>
    <w:basedOn w:val="Normal"/>
    <w:qFormat/>
    <w:pPr/>
    <w:rPr/>
  </w:style>
  <w:style w:type="numbering" w:styleId="NoList" w:default="1">
    <w:name w:val="No List"/>
    <w:uiPriority w:val="99"/>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LibreOffice/4.4.0.3$Windows_x86 LibreOffice_project/de093506bcdc5fafd9023ee680b8c60e3e0645d7</Application>
  <Paragraphs>51</Paragraphs>
  <Company>TOSHIBA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2014-10-15T00:28:00Z</dcterms:created>
  <dc:creator>J. Smith</dc:creator>
  <dc:language>en-CA</dc:language>
  <cp:lastModifiedBy>Dominic</cp:lastModifiedBy>
  <cp:lastPrinted>2014-10-13T18:45:00Z</cp:lastPrinted>
  <dcterms:modified xsi:type="dcterms:W3CDTF">2014-10-15T00:28:00Z</dcterms:modified>
  <cp:revision>2</cp:revision>
  <dc:title>Concordia University</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TOSHIBA</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