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5AEFED" w14:textId="77777777" w:rsidR="00A07876" w:rsidRPr="001E365A" w:rsidRDefault="00A07876">
      <w:pPr>
        <w:pStyle w:val="NoteLevel1"/>
        <w:rPr>
          <w:color w:val="FF0000"/>
        </w:rPr>
      </w:pPr>
      <w:r w:rsidRPr="001E365A">
        <w:rPr>
          <w:b/>
          <w:color w:val="FF0000"/>
        </w:rPr>
        <w:t>The Nature of Stress</w:t>
      </w:r>
    </w:p>
    <w:p w14:paraId="1FB33104" w14:textId="77777777" w:rsidR="00A07876" w:rsidRDefault="00A07876" w:rsidP="00D277DD">
      <w:pPr>
        <w:pStyle w:val="NoteLevel1"/>
        <w:numPr>
          <w:ilvl w:val="0"/>
          <w:numId w:val="5"/>
        </w:numPr>
      </w:pPr>
      <w:r>
        <w:t>Psychologists view stress in three different ways:</w:t>
      </w:r>
    </w:p>
    <w:p w14:paraId="386C18BB" w14:textId="77777777" w:rsidR="00A07876" w:rsidRDefault="00A07876" w:rsidP="00D277DD">
      <w:pPr>
        <w:pStyle w:val="NoteLevel2"/>
        <w:numPr>
          <w:ilvl w:val="1"/>
          <w:numId w:val="2"/>
        </w:numPr>
      </w:pPr>
      <w:r>
        <w:t>Stimulus</w:t>
      </w:r>
    </w:p>
    <w:p w14:paraId="25FD9334" w14:textId="77777777" w:rsidR="00A07876" w:rsidRDefault="00A07876" w:rsidP="00D277DD">
      <w:pPr>
        <w:pStyle w:val="NoteLevel2"/>
        <w:numPr>
          <w:ilvl w:val="1"/>
          <w:numId w:val="2"/>
        </w:numPr>
      </w:pPr>
      <w:r>
        <w:t>Response</w:t>
      </w:r>
    </w:p>
    <w:p w14:paraId="0C05007E" w14:textId="77777777" w:rsidR="00A07876" w:rsidRDefault="00A07876" w:rsidP="00D277DD">
      <w:pPr>
        <w:pStyle w:val="NoteLevel2"/>
        <w:numPr>
          <w:ilvl w:val="1"/>
          <w:numId w:val="2"/>
        </w:numPr>
      </w:pPr>
      <w:r>
        <w:t>Organism-environment interaction</w:t>
      </w:r>
    </w:p>
    <w:p w14:paraId="36F0AA01" w14:textId="77777777" w:rsidR="00A07876" w:rsidRDefault="00A07876" w:rsidP="00D277DD">
      <w:pPr>
        <w:pStyle w:val="NoteLevel1"/>
        <w:numPr>
          <w:ilvl w:val="0"/>
          <w:numId w:val="2"/>
        </w:numPr>
      </w:pPr>
      <w:r>
        <w:t>Stressors – events that place strong demands on us or eliciting stimuli</w:t>
      </w:r>
    </w:p>
    <w:p w14:paraId="49B6C619" w14:textId="77777777" w:rsidR="00A07876" w:rsidRDefault="00A07876" w:rsidP="00D277DD">
      <w:pPr>
        <w:pStyle w:val="NoteLevel1"/>
        <w:numPr>
          <w:ilvl w:val="0"/>
          <w:numId w:val="2"/>
        </w:numPr>
      </w:pPr>
      <w:r>
        <w:t>Stress also viewed as response that has cognitive, physiological and behavioral components</w:t>
      </w:r>
    </w:p>
    <w:p w14:paraId="03DA8FD7" w14:textId="77777777" w:rsidR="00A07876" w:rsidRDefault="00A07876" w:rsidP="00D277DD">
      <w:pPr>
        <w:pStyle w:val="NoteLevel1"/>
        <w:numPr>
          <w:ilvl w:val="0"/>
          <w:numId w:val="2"/>
        </w:numPr>
      </w:pPr>
      <w:r>
        <w:t>Presence of negative emotions important feature of stress response</w:t>
      </w:r>
    </w:p>
    <w:p w14:paraId="72CCEE03" w14:textId="77777777" w:rsidR="00A07876" w:rsidRDefault="00A07876" w:rsidP="00D277DD">
      <w:pPr>
        <w:pStyle w:val="NoteLevel1"/>
        <w:numPr>
          <w:ilvl w:val="0"/>
          <w:numId w:val="2"/>
        </w:numPr>
      </w:pPr>
      <w:r>
        <w:t>Third way of thinking about it – person-situation interaction or transaction between the organism and environment</w:t>
      </w:r>
    </w:p>
    <w:p w14:paraId="3AD3F129" w14:textId="77777777" w:rsidR="00A07876" w:rsidRDefault="00A07876" w:rsidP="00D277DD">
      <w:pPr>
        <w:pStyle w:val="NoteLevel1"/>
        <w:numPr>
          <w:ilvl w:val="0"/>
          <w:numId w:val="2"/>
        </w:numPr>
      </w:pPr>
      <w:r>
        <w:t>Stress is pattern of cognitive appraisals, physiological responses and behavioural tendencies that occurs in response to perceived imbalance of situational demands and resources needed to cope with them</w:t>
      </w:r>
    </w:p>
    <w:p w14:paraId="6FD78656" w14:textId="77777777" w:rsidR="00A07876" w:rsidRDefault="00A07876" w:rsidP="00A07876">
      <w:pPr>
        <w:pStyle w:val="NoteLevel1"/>
        <w:numPr>
          <w:ilvl w:val="0"/>
          <w:numId w:val="0"/>
        </w:numPr>
      </w:pPr>
    </w:p>
    <w:p w14:paraId="3A498648" w14:textId="77777777" w:rsidR="00A07876" w:rsidRPr="001E365A" w:rsidRDefault="00A07876" w:rsidP="00A07876">
      <w:pPr>
        <w:pStyle w:val="NoteLevel1"/>
        <w:numPr>
          <w:ilvl w:val="0"/>
          <w:numId w:val="0"/>
        </w:numPr>
        <w:rPr>
          <w:color w:val="008000"/>
        </w:rPr>
      </w:pPr>
      <w:r w:rsidRPr="001E365A">
        <w:rPr>
          <w:color w:val="008000"/>
        </w:rPr>
        <w:t>Stressors</w:t>
      </w:r>
    </w:p>
    <w:p w14:paraId="31B14782" w14:textId="77777777" w:rsidR="00A07876" w:rsidRDefault="00A07876" w:rsidP="00D277DD">
      <w:pPr>
        <w:pStyle w:val="NoteLevel1"/>
        <w:numPr>
          <w:ilvl w:val="0"/>
          <w:numId w:val="3"/>
        </w:numPr>
      </w:pPr>
      <w:r>
        <w:t>Specific kinds of eliciting stimuli</w:t>
      </w:r>
    </w:p>
    <w:p w14:paraId="79110769" w14:textId="77777777" w:rsidR="00A07876" w:rsidRDefault="00A07876" w:rsidP="00D277DD">
      <w:pPr>
        <w:pStyle w:val="NoteLevel1"/>
        <w:numPr>
          <w:ilvl w:val="0"/>
          <w:numId w:val="3"/>
        </w:numPr>
      </w:pPr>
      <w:r>
        <w:t>Place demands that endanger well-being and require us to adapt</w:t>
      </w:r>
    </w:p>
    <w:p w14:paraId="1D564866" w14:textId="77777777" w:rsidR="00A07876" w:rsidRDefault="00A07876" w:rsidP="00D277DD">
      <w:pPr>
        <w:pStyle w:val="NoteLevel1"/>
        <w:numPr>
          <w:ilvl w:val="0"/>
          <w:numId w:val="3"/>
        </w:numPr>
      </w:pPr>
      <w:r>
        <w:t xml:space="preserve">Greater imbalance between demands and resources </w:t>
      </w:r>
      <w:r>
        <w:sym w:font="Wingdings" w:char="F0E0"/>
      </w:r>
      <w:r>
        <w:t xml:space="preserve"> more stressful</w:t>
      </w:r>
    </w:p>
    <w:p w14:paraId="12243145" w14:textId="77777777" w:rsidR="00A07876" w:rsidRDefault="00A07876" w:rsidP="00D277DD">
      <w:pPr>
        <w:pStyle w:val="NoteLevel1"/>
        <w:numPr>
          <w:ilvl w:val="0"/>
          <w:numId w:val="3"/>
        </w:numPr>
      </w:pPr>
      <w:r>
        <w:t>Microstressors – daily hassles</w:t>
      </w:r>
    </w:p>
    <w:p w14:paraId="1182F119" w14:textId="77777777" w:rsidR="00A07876" w:rsidRDefault="00A07876" w:rsidP="00D277DD">
      <w:pPr>
        <w:pStyle w:val="NoteLevel1"/>
        <w:numPr>
          <w:ilvl w:val="0"/>
          <w:numId w:val="3"/>
        </w:numPr>
      </w:pPr>
      <w:r>
        <w:t>Catastrophic events – occur unecpectadly, effect large amounts of people</w:t>
      </w:r>
    </w:p>
    <w:p w14:paraId="6767F511" w14:textId="77777777" w:rsidR="00A07876" w:rsidRDefault="00A07876" w:rsidP="00D277DD">
      <w:pPr>
        <w:pStyle w:val="NoteLevel1"/>
        <w:numPr>
          <w:ilvl w:val="0"/>
          <w:numId w:val="3"/>
        </w:numPr>
      </w:pPr>
      <w:r>
        <w:t>Major negative events – victim, death of loved one, failure, etc.</w:t>
      </w:r>
    </w:p>
    <w:p w14:paraId="1A3174BB" w14:textId="77777777" w:rsidR="00A07876" w:rsidRDefault="00A07876" w:rsidP="00D277DD">
      <w:pPr>
        <w:pStyle w:val="NoteLevel1"/>
        <w:numPr>
          <w:ilvl w:val="0"/>
          <w:numId w:val="3"/>
        </w:numPr>
      </w:pPr>
      <w:r>
        <w:t>Greatest toll – sudden events that effect person over long time</w:t>
      </w:r>
    </w:p>
    <w:p w14:paraId="7657DE75" w14:textId="77777777" w:rsidR="00A07876" w:rsidRPr="001E365A" w:rsidRDefault="00A07876" w:rsidP="00A07876">
      <w:pPr>
        <w:pStyle w:val="NoteLevel1"/>
        <w:numPr>
          <w:ilvl w:val="0"/>
          <w:numId w:val="0"/>
        </w:numPr>
        <w:rPr>
          <w:color w:val="0000FF"/>
        </w:rPr>
      </w:pPr>
      <w:r w:rsidRPr="001E365A">
        <w:rPr>
          <w:color w:val="0000FF"/>
        </w:rPr>
        <w:t>Measuring Stressful</w:t>
      </w:r>
      <w:r w:rsidR="001E365A" w:rsidRPr="001E365A">
        <w:rPr>
          <w:color w:val="0000FF"/>
        </w:rPr>
        <w:t xml:space="preserve"> Life Events</w:t>
      </w:r>
    </w:p>
    <w:p w14:paraId="23FE1502" w14:textId="77777777" w:rsidR="001E365A" w:rsidRDefault="001E365A" w:rsidP="00D277DD">
      <w:pPr>
        <w:pStyle w:val="NoteLevel1"/>
        <w:numPr>
          <w:ilvl w:val="0"/>
          <w:numId w:val="4"/>
        </w:numPr>
      </w:pPr>
      <w:r>
        <w:t>Life event scales – quantify amount of life stress that a person has experienced over a given period of time</w:t>
      </w:r>
    </w:p>
    <w:p w14:paraId="6578B3C8" w14:textId="77777777" w:rsidR="001E365A" w:rsidRDefault="001E365A" w:rsidP="00D277DD">
      <w:pPr>
        <w:pStyle w:val="NoteLevel1"/>
        <w:numPr>
          <w:ilvl w:val="0"/>
          <w:numId w:val="4"/>
        </w:numPr>
      </w:pPr>
      <w:r>
        <w:t>Indicate whether particular event occurred, appraisal of positive/negative, whether it was major event or “day to day”</w:t>
      </w:r>
    </w:p>
    <w:p w14:paraId="6295F97D" w14:textId="77777777" w:rsidR="001E365A" w:rsidRDefault="001E365A" w:rsidP="00D277DD">
      <w:pPr>
        <w:pStyle w:val="NoteLevel1"/>
        <w:numPr>
          <w:ilvl w:val="0"/>
          <w:numId w:val="4"/>
        </w:numPr>
      </w:pPr>
      <w:r>
        <w:t>More specific details may be asked</w:t>
      </w:r>
    </w:p>
    <w:p w14:paraId="2E911796" w14:textId="77777777" w:rsidR="001E365A" w:rsidRDefault="001E365A" w:rsidP="00D277DD">
      <w:pPr>
        <w:pStyle w:val="NoteLevel1"/>
        <w:numPr>
          <w:ilvl w:val="0"/>
          <w:numId w:val="4"/>
        </w:numPr>
      </w:pPr>
      <w:r>
        <w:t>Subject to distortion and failures of recall – self-report measure</w:t>
      </w:r>
    </w:p>
    <w:p w14:paraId="0F42B3E8" w14:textId="77777777" w:rsidR="001E365A" w:rsidRDefault="001E365A" w:rsidP="00D277DD">
      <w:pPr>
        <w:pStyle w:val="NoteLevel1"/>
        <w:numPr>
          <w:ilvl w:val="0"/>
          <w:numId w:val="4"/>
        </w:numPr>
      </w:pPr>
      <w:r>
        <w:t>Early theorists said any life event that requires adaptation is stressor</w:t>
      </w:r>
    </w:p>
    <w:p w14:paraId="0CFC79AA" w14:textId="77777777" w:rsidR="001E365A" w:rsidRDefault="001E365A" w:rsidP="00D277DD">
      <w:pPr>
        <w:pStyle w:val="NoteLevel1"/>
        <w:numPr>
          <w:ilvl w:val="0"/>
          <w:numId w:val="4"/>
        </w:numPr>
      </w:pPr>
      <w:r>
        <w:t>Later research – only negative life changes</w:t>
      </w:r>
    </w:p>
    <w:p w14:paraId="4CD432F1" w14:textId="77777777" w:rsidR="001E365A" w:rsidRDefault="001E365A" w:rsidP="001E365A">
      <w:pPr>
        <w:pStyle w:val="NoteLevel1"/>
        <w:numPr>
          <w:ilvl w:val="0"/>
          <w:numId w:val="0"/>
        </w:numPr>
      </w:pPr>
    </w:p>
    <w:p w14:paraId="03B32CA2" w14:textId="77777777" w:rsidR="001E365A" w:rsidRPr="001E365A" w:rsidRDefault="001E365A" w:rsidP="001E365A">
      <w:pPr>
        <w:pStyle w:val="NoteLevel1"/>
        <w:numPr>
          <w:ilvl w:val="0"/>
          <w:numId w:val="0"/>
        </w:numPr>
        <w:rPr>
          <w:color w:val="008000"/>
        </w:rPr>
      </w:pPr>
      <w:r w:rsidRPr="001E365A">
        <w:rPr>
          <w:color w:val="008000"/>
        </w:rPr>
        <w:t>The Stress Response</w:t>
      </w:r>
    </w:p>
    <w:p w14:paraId="0BC3F79B" w14:textId="77777777" w:rsidR="001E365A" w:rsidRDefault="001E365A" w:rsidP="00D277DD">
      <w:pPr>
        <w:pStyle w:val="NoteLevel1"/>
        <w:numPr>
          <w:ilvl w:val="0"/>
          <w:numId w:val="6"/>
        </w:numPr>
      </w:pPr>
      <w:r>
        <w:t>Respond to situations as we perceive them</w:t>
      </w:r>
    </w:p>
    <w:p w14:paraId="77FEA3FC" w14:textId="77777777" w:rsidR="001E365A" w:rsidRDefault="001E365A" w:rsidP="00D277DD">
      <w:pPr>
        <w:pStyle w:val="NoteLevel1"/>
        <w:numPr>
          <w:ilvl w:val="0"/>
          <w:numId w:val="6"/>
        </w:numPr>
      </w:pPr>
      <w:r>
        <w:t>Starting point of stress response is appraisal of situation and implications</w:t>
      </w:r>
    </w:p>
    <w:p w14:paraId="7EE600F7" w14:textId="77777777" w:rsidR="001E365A" w:rsidRDefault="001E365A" w:rsidP="00D277DD">
      <w:pPr>
        <w:pStyle w:val="NoteLevel1"/>
        <w:numPr>
          <w:ilvl w:val="0"/>
          <w:numId w:val="6"/>
        </w:numPr>
      </w:pPr>
      <w:r>
        <w:t>Four aspects of appraisal process:</w:t>
      </w:r>
    </w:p>
    <w:p w14:paraId="58BFFED6" w14:textId="77777777" w:rsidR="001E365A" w:rsidRDefault="001E365A" w:rsidP="00D277DD">
      <w:pPr>
        <w:pStyle w:val="NoteLevel2"/>
        <w:numPr>
          <w:ilvl w:val="1"/>
          <w:numId w:val="6"/>
        </w:numPr>
      </w:pPr>
      <w:r>
        <w:t xml:space="preserve">Appraisal of the </w:t>
      </w:r>
      <w:r w:rsidRPr="001E365A">
        <w:rPr>
          <w:b/>
          <w:bCs/>
        </w:rPr>
        <w:t>demands</w:t>
      </w:r>
      <w:r>
        <w:t xml:space="preserve"> of the situation (primary appraisal)</w:t>
      </w:r>
    </w:p>
    <w:p w14:paraId="58A0425D" w14:textId="77777777" w:rsidR="001E365A" w:rsidRDefault="001E365A" w:rsidP="00D277DD">
      <w:pPr>
        <w:pStyle w:val="NoteLevel2"/>
        <w:numPr>
          <w:ilvl w:val="1"/>
          <w:numId w:val="6"/>
        </w:numPr>
      </w:pPr>
      <w:r>
        <w:t xml:space="preserve">Appraisal of the </w:t>
      </w:r>
      <w:r w:rsidRPr="001E365A">
        <w:rPr>
          <w:b/>
          <w:bCs/>
        </w:rPr>
        <w:t>resources</w:t>
      </w:r>
      <w:r>
        <w:t xml:space="preserve"> available to cope with it (secondary appraisal)</w:t>
      </w:r>
    </w:p>
    <w:p w14:paraId="171ED5D6" w14:textId="77777777" w:rsidR="001E365A" w:rsidRDefault="001E365A" w:rsidP="00D277DD">
      <w:pPr>
        <w:pStyle w:val="NoteLevel2"/>
        <w:numPr>
          <w:ilvl w:val="1"/>
          <w:numId w:val="6"/>
        </w:numPr>
      </w:pPr>
      <w:r>
        <w:t xml:space="preserve">Judgments of what the </w:t>
      </w:r>
      <w:r w:rsidRPr="001E365A">
        <w:rPr>
          <w:b/>
          <w:bCs/>
        </w:rPr>
        <w:t>consequences</w:t>
      </w:r>
      <w:r>
        <w:t xml:space="preserve"> of the situation could be</w:t>
      </w:r>
    </w:p>
    <w:p w14:paraId="14FE2360" w14:textId="77777777" w:rsidR="001E365A" w:rsidRDefault="001E365A" w:rsidP="00D277DD">
      <w:pPr>
        <w:pStyle w:val="NoteLevel2"/>
        <w:numPr>
          <w:ilvl w:val="1"/>
          <w:numId w:val="6"/>
        </w:numPr>
      </w:pPr>
      <w:r>
        <w:t xml:space="preserve">Appraisal of the </w:t>
      </w:r>
      <w:r w:rsidRPr="001E365A">
        <w:rPr>
          <w:b/>
          <w:bCs/>
        </w:rPr>
        <w:t>personal meaning</w:t>
      </w:r>
      <w:r>
        <w:t xml:space="preserve"> – what the outcome might imply about us</w:t>
      </w:r>
    </w:p>
    <w:p w14:paraId="749FC8ED" w14:textId="77777777" w:rsidR="001E365A" w:rsidRDefault="001E365A" w:rsidP="00D277DD">
      <w:pPr>
        <w:pStyle w:val="NoteLevel1"/>
        <w:numPr>
          <w:ilvl w:val="0"/>
          <w:numId w:val="6"/>
        </w:numPr>
      </w:pPr>
      <w:r>
        <w:t xml:space="preserve">Primary appraisal </w:t>
      </w:r>
      <w:r>
        <w:sym w:font="Wingdings" w:char="F0E0"/>
      </w:r>
      <w:r>
        <w:t xml:space="preserve"> benign/neutral or irrelevant/threatening and significance for well being</w:t>
      </w:r>
    </w:p>
    <w:p w14:paraId="30EC2F00" w14:textId="77777777" w:rsidR="001E365A" w:rsidRDefault="001E365A" w:rsidP="00D277DD">
      <w:pPr>
        <w:pStyle w:val="NoteLevel1"/>
        <w:numPr>
          <w:ilvl w:val="0"/>
          <w:numId w:val="6"/>
        </w:numPr>
      </w:pPr>
      <w:r>
        <w:t xml:space="preserve">Secondary appraisal </w:t>
      </w:r>
      <w:r>
        <w:sym w:font="Wingdings" w:char="F0E0"/>
      </w:r>
      <w:r>
        <w:t xml:space="preserve"> perceived ability to cope with situation</w:t>
      </w:r>
    </w:p>
    <w:p w14:paraId="6FD3D310" w14:textId="77777777" w:rsidR="001E365A" w:rsidRDefault="001E365A" w:rsidP="00D277DD">
      <w:pPr>
        <w:pStyle w:val="NoteLevel1"/>
        <w:numPr>
          <w:ilvl w:val="0"/>
          <w:numId w:val="6"/>
        </w:numPr>
      </w:pPr>
      <w:r>
        <w:t xml:space="preserve">Potential consequences </w:t>
      </w:r>
      <w:r>
        <w:sym w:font="Wingdings" w:char="F0E0"/>
      </w:r>
      <w:r>
        <w:t xml:space="preserve"> seriousness and likelihood they will occur</w:t>
      </w:r>
    </w:p>
    <w:p w14:paraId="2C54F244" w14:textId="77777777" w:rsidR="001E365A" w:rsidRDefault="001E365A" w:rsidP="00D277DD">
      <w:pPr>
        <w:pStyle w:val="NoteLevel1"/>
        <w:numPr>
          <w:ilvl w:val="0"/>
          <w:numId w:val="6"/>
        </w:numPr>
      </w:pPr>
      <w:r>
        <w:t>Psychological meaning of consequences related to basic beliefs re: self and world</w:t>
      </w:r>
    </w:p>
    <w:p w14:paraId="51DEF272" w14:textId="77777777" w:rsidR="001E365A" w:rsidRDefault="001E365A" w:rsidP="00D277DD">
      <w:pPr>
        <w:pStyle w:val="NoteLevel1"/>
        <w:numPr>
          <w:ilvl w:val="0"/>
          <w:numId w:val="6"/>
        </w:numPr>
      </w:pPr>
      <w:r>
        <w:t>Distortions and mistaken appraisals can occur causing inappropriate stress responses</w:t>
      </w:r>
    </w:p>
    <w:p w14:paraId="7107CDC9" w14:textId="77777777" w:rsidR="001E365A" w:rsidRDefault="001E365A" w:rsidP="00D277DD">
      <w:pPr>
        <w:pStyle w:val="NoteLevel1"/>
        <w:numPr>
          <w:ilvl w:val="0"/>
          <w:numId w:val="6"/>
        </w:numPr>
      </w:pPr>
      <w:r>
        <w:t>Body responds as soon as we make appraisals</w:t>
      </w:r>
    </w:p>
    <w:p w14:paraId="536E9812" w14:textId="77777777" w:rsidR="001E365A" w:rsidRDefault="001E365A" w:rsidP="00D277DD">
      <w:pPr>
        <w:pStyle w:val="NoteLevel1"/>
        <w:numPr>
          <w:ilvl w:val="0"/>
          <w:numId w:val="6"/>
        </w:numPr>
      </w:pPr>
      <w:r>
        <w:t>Autonomic and somatic feedback can affect reappraisals</w:t>
      </w:r>
    </w:p>
    <w:p w14:paraId="54CCD4B6" w14:textId="77777777" w:rsidR="001E365A" w:rsidRDefault="001E365A" w:rsidP="001E365A">
      <w:pPr>
        <w:pStyle w:val="NoteLevel1"/>
        <w:numPr>
          <w:ilvl w:val="0"/>
          <w:numId w:val="0"/>
        </w:numPr>
      </w:pPr>
    </w:p>
    <w:p w14:paraId="510932B7" w14:textId="77777777" w:rsidR="001E365A" w:rsidRPr="001E365A" w:rsidRDefault="001E365A" w:rsidP="001E365A">
      <w:pPr>
        <w:pStyle w:val="NoteLevel1"/>
        <w:numPr>
          <w:ilvl w:val="0"/>
          <w:numId w:val="0"/>
        </w:numPr>
        <w:rPr>
          <w:color w:val="008000"/>
        </w:rPr>
      </w:pPr>
      <w:r w:rsidRPr="001E365A">
        <w:rPr>
          <w:color w:val="008000"/>
        </w:rPr>
        <w:t>Chronic Stress and the Gas</w:t>
      </w:r>
    </w:p>
    <w:p w14:paraId="68EB8632" w14:textId="77777777" w:rsidR="001E365A" w:rsidRDefault="001E365A" w:rsidP="00D277DD">
      <w:pPr>
        <w:pStyle w:val="NoteLevel1"/>
        <w:numPr>
          <w:ilvl w:val="0"/>
          <w:numId w:val="7"/>
        </w:numPr>
      </w:pPr>
      <w:r>
        <w:t>Physiological response pattern to strong and prolonged stressors – general adaptation syndrome (GAS) – Hans Selye</w:t>
      </w:r>
    </w:p>
    <w:p w14:paraId="2E8825B3" w14:textId="77777777" w:rsidR="001E365A" w:rsidRDefault="001E365A" w:rsidP="00D277DD">
      <w:pPr>
        <w:pStyle w:val="NoteLevel1"/>
        <w:numPr>
          <w:ilvl w:val="0"/>
          <w:numId w:val="7"/>
        </w:numPr>
      </w:pPr>
      <w:r>
        <w:t>Three phases</w:t>
      </w:r>
    </w:p>
    <w:p w14:paraId="381B0F55" w14:textId="77777777" w:rsidR="001E365A" w:rsidRDefault="001E365A" w:rsidP="00D277DD">
      <w:pPr>
        <w:pStyle w:val="NoteLevel2"/>
        <w:numPr>
          <w:ilvl w:val="1"/>
          <w:numId w:val="7"/>
        </w:numPr>
      </w:pPr>
      <w:r>
        <w:t>Alarm reaction</w:t>
      </w:r>
    </w:p>
    <w:p w14:paraId="0127F86A" w14:textId="77777777" w:rsidR="001E365A" w:rsidRDefault="001E365A" w:rsidP="00D277DD">
      <w:pPr>
        <w:pStyle w:val="NoteLevel3"/>
        <w:numPr>
          <w:ilvl w:val="2"/>
          <w:numId w:val="7"/>
        </w:numPr>
      </w:pPr>
      <w:r>
        <w:t>Rapid increase in physiological arousal</w:t>
      </w:r>
    </w:p>
    <w:p w14:paraId="7571A763" w14:textId="77777777" w:rsidR="001E365A" w:rsidRDefault="001E365A" w:rsidP="00D277DD">
      <w:pPr>
        <w:pStyle w:val="NoteLevel3"/>
        <w:numPr>
          <w:ilvl w:val="2"/>
          <w:numId w:val="7"/>
        </w:numPr>
      </w:pPr>
      <w:r>
        <w:t>Occurs because of sudden activation of sympathetic nervous system and release of stress hormones by endocrine system</w:t>
      </w:r>
    </w:p>
    <w:p w14:paraId="242F799A" w14:textId="77777777" w:rsidR="001E365A" w:rsidRDefault="006D6ED0" w:rsidP="00D277DD">
      <w:pPr>
        <w:pStyle w:val="NoteLevel3"/>
        <w:numPr>
          <w:ilvl w:val="2"/>
          <w:numId w:val="7"/>
        </w:numPr>
      </w:pPr>
      <w:r>
        <w:t>Sympathetic – activating effect on smooth muscles, organs and glands of the both</w:t>
      </w:r>
    </w:p>
    <w:p w14:paraId="4C58D8E5" w14:textId="77777777" w:rsidR="006D6ED0" w:rsidRDefault="006D6ED0" w:rsidP="00D277DD">
      <w:pPr>
        <w:pStyle w:val="NoteLevel3"/>
        <w:numPr>
          <w:ilvl w:val="2"/>
          <w:numId w:val="7"/>
        </w:numPr>
      </w:pPr>
      <w:r>
        <w:t>Helps body deal with the source of the stress</w:t>
      </w:r>
    </w:p>
    <w:p w14:paraId="07859BC4" w14:textId="77777777" w:rsidR="006D6ED0" w:rsidRDefault="006D6ED0" w:rsidP="00D277DD">
      <w:pPr>
        <w:pStyle w:val="NoteLevel3"/>
        <w:numPr>
          <w:ilvl w:val="2"/>
          <w:numId w:val="7"/>
        </w:numPr>
      </w:pPr>
      <w:r>
        <w:t>Hormonal response – adrenal glands produce number of different hormones</w:t>
      </w:r>
    </w:p>
    <w:p w14:paraId="2BB56820" w14:textId="77777777" w:rsidR="006D6ED0" w:rsidRDefault="006D6ED0" w:rsidP="00D277DD">
      <w:pPr>
        <w:pStyle w:val="NoteLevel3"/>
        <w:numPr>
          <w:ilvl w:val="2"/>
          <w:numId w:val="7"/>
        </w:numPr>
      </w:pPr>
      <w:r>
        <w:t>Most important – cortisol – triggers increase in blood sugar and suppresses immune system (suppresses inflammation)</w:t>
      </w:r>
    </w:p>
    <w:p w14:paraId="696856C2" w14:textId="77777777" w:rsidR="006D6ED0" w:rsidRDefault="006D6ED0" w:rsidP="00D277DD">
      <w:pPr>
        <w:pStyle w:val="NoteLevel3"/>
        <w:numPr>
          <w:ilvl w:val="2"/>
          <w:numId w:val="7"/>
        </w:numPr>
      </w:pPr>
      <w:r>
        <w:t>Important for ability to function despite presence of stressor</w:t>
      </w:r>
    </w:p>
    <w:p w14:paraId="62D54716" w14:textId="77777777" w:rsidR="006D6ED0" w:rsidRDefault="006D6ED0" w:rsidP="00D277DD">
      <w:pPr>
        <w:pStyle w:val="NoteLevel3"/>
        <w:numPr>
          <w:ilvl w:val="2"/>
          <w:numId w:val="7"/>
        </w:numPr>
      </w:pPr>
      <w:r>
        <w:t>Stress response called “fight or flight” – confront or retreat</w:t>
      </w:r>
    </w:p>
    <w:p w14:paraId="2B150570" w14:textId="77777777" w:rsidR="006D6ED0" w:rsidRDefault="006D6ED0" w:rsidP="00D277DD">
      <w:pPr>
        <w:pStyle w:val="NoteLevel3"/>
        <w:numPr>
          <w:ilvl w:val="2"/>
          <w:numId w:val="7"/>
        </w:numPr>
      </w:pPr>
      <w:r>
        <w:t>Cannot last indefinitely – body wants to maintain homeostasis</w:t>
      </w:r>
    </w:p>
    <w:p w14:paraId="607E697C" w14:textId="77777777" w:rsidR="006D6ED0" w:rsidRDefault="006D6ED0" w:rsidP="00D277DD">
      <w:pPr>
        <w:pStyle w:val="NoteLevel2"/>
        <w:numPr>
          <w:ilvl w:val="1"/>
          <w:numId w:val="7"/>
        </w:numPr>
      </w:pPr>
      <w:r>
        <w:t>Resistance</w:t>
      </w:r>
    </w:p>
    <w:p w14:paraId="6CA1A50B" w14:textId="77777777" w:rsidR="006D6ED0" w:rsidRDefault="006D6ED0" w:rsidP="00D277DD">
      <w:pPr>
        <w:pStyle w:val="NoteLevel3"/>
        <w:numPr>
          <w:ilvl w:val="2"/>
          <w:numId w:val="7"/>
        </w:numPr>
      </w:pPr>
      <w:r>
        <w:t>Can last for longer time but body’s resources depleted</w:t>
      </w:r>
    </w:p>
    <w:p w14:paraId="10457F86" w14:textId="77777777" w:rsidR="006D6ED0" w:rsidRDefault="006D6ED0" w:rsidP="00D277DD">
      <w:pPr>
        <w:pStyle w:val="NoteLevel3"/>
        <w:numPr>
          <w:ilvl w:val="2"/>
          <w:numId w:val="7"/>
        </w:numPr>
      </w:pPr>
      <w:r>
        <w:t>How long depends on severity of stress, general health, available support, etc.</w:t>
      </w:r>
    </w:p>
    <w:p w14:paraId="5539FA24" w14:textId="77777777" w:rsidR="006D6ED0" w:rsidRDefault="006D6ED0" w:rsidP="00D277DD">
      <w:pPr>
        <w:pStyle w:val="NoteLevel3"/>
        <w:numPr>
          <w:ilvl w:val="2"/>
          <w:numId w:val="7"/>
        </w:numPr>
      </w:pPr>
      <w:r>
        <w:t>Adrenal glands release epinephrine, nonepinephrine and cortisol to maintain increased arousal</w:t>
      </w:r>
    </w:p>
    <w:p w14:paraId="2C3E1557" w14:textId="77777777" w:rsidR="006D6ED0" w:rsidRDefault="006D6ED0" w:rsidP="00D277DD">
      <w:pPr>
        <w:pStyle w:val="NoteLevel2"/>
        <w:numPr>
          <w:ilvl w:val="1"/>
          <w:numId w:val="7"/>
        </w:numPr>
      </w:pPr>
      <w:r>
        <w:t>Exhaustion</w:t>
      </w:r>
    </w:p>
    <w:p w14:paraId="64C57169" w14:textId="77777777" w:rsidR="006D6ED0" w:rsidRDefault="006D6ED0" w:rsidP="00D277DD">
      <w:pPr>
        <w:pStyle w:val="NoteLevel3"/>
        <w:numPr>
          <w:ilvl w:val="2"/>
          <w:numId w:val="7"/>
        </w:numPr>
      </w:pPr>
      <w:r>
        <w:t>Body’s resources dangerously depleted</w:t>
      </w:r>
    </w:p>
    <w:p w14:paraId="059CBBF0" w14:textId="77777777" w:rsidR="006D6ED0" w:rsidRDefault="006D6ED0" w:rsidP="00D277DD">
      <w:pPr>
        <w:pStyle w:val="NoteLevel3"/>
        <w:numPr>
          <w:ilvl w:val="2"/>
          <w:numId w:val="7"/>
        </w:numPr>
      </w:pPr>
      <w:r>
        <w:t>Increased vulnerability to disease, collapse and death</w:t>
      </w:r>
    </w:p>
    <w:p w14:paraId="68E2A427" w14:textId="77777777" w:rsidR="006D6ED0" w:rsidRDefault="006D6ED0" w:rsidP="00D277DD">
      <w:pPr>
        <w:pStyle w:val="NoteLevel3"/>
        <w:numPr>
          <w:ilvl w:val="2"/>
          <w:numId w:val="7"/>
        </w:numPr>
      </w:pPr>
      <w:r>
        <w:t xml:space="preserve">More severe stress </w:t>
      </w:r>
      <w:r>
        <w:sym w:font="Wingdings" w:char="F0E0"/>
      </w:r>
      <w:r>
        <w:t xml:space="preserve"> sooner body reaches exhaustion</w:t>
      </w:r>
    </w:p>
    <w:p w14:paraId="59C04E53" w14:textId="77777777" w:rsidR="006D6ED0" w:rsidRDefault="006D6ED0" w:rsidP="00D277DD">
      <w:pPr>
        <w:pStyle w:val="NoteLevel3"/>
        <w:numPr>
          <w:ilvl w:val="2"/>
          <w:numId w:val="7"/>
        </w:numPr>
      </w:pPr>
      <w:r>
        <w:t>Whichever system of the body is weakest will be first effected</w:t>
      </w:r>
    </w:p>
    <w:p w14:paraId="41899E0B" w14:textId="77777777" w:rsidR="006D6ED0" w:rsidRDefault="006D6ED0" w:rsidP="006D6ED0">
      <w:pPr>
        <w:pStyle w:val="NoteLevel1"/>
        <w:numPr>
          <w:ilvl w:val="0"/>
          <w:numId w:val="0"/>
        </w:numPr>
      </w:pPr>
    </w:p>
    <w:p w14:paraId="5780E84E" w14:textId="77777777" w:rsidR="006D6ED0" w:rsidRPr="004014FA" w:rsidRDefault="006D6ED0" w:rsidP="006D6ED0">
      <w:pPr>
        <w:pStyle w:val="NoteLevel1"/>
        <w:numPr>
          <w:ilvl w:val="0"/>
          <w:numId w:val="0"/>
        </w:numPr>
        <w:rPr>
          <w:color w:val="FF6600"/>
        </w:rPr>
      </w:pPr>
      <w:r w:rsidRPr="004014FA">
        <w:rPr>
          <w:color w:val="FF6600"/>
        </w:rPr>
        <w:t>In Review:</w:t>
      </w:r>
    </w:p>
    <w:p w14:paraId="075CF026" w14:textId="77777777" w:rsidR="006D6ED0" w:rsidRDefault="006D6ED0" w:rsidP="00D277DD">
      <w:pPr>
        <w:pStyle w:val="NoteLevel1"/>
        <w:numPr>
          <w:ilvl w:val="0"/>
          <w:numId w:val="8"/>
        </w:numPr>
      </w:pPr>
      <w:r>
        <w:t>Stress has been viewed by various theorists and a stimulus – response that has cognitive, physiological and behavioral components</w:t>
      </w:r>
    </w:p>
    <w:p w14:paraId="1375A64B" w14:textId="77777777" w:rsidR="006D6ED0" w:rsidRDefault="006D6ED0" w:rsidP="00D277DD">
      <w:pPr>
        <w:pStyle w:val="NoteLevel1"/>
        <w:numPr>
          <w:ilvl w:val="0"/>
          <w:numId w:val="8"/>
        </w:numPr>
      </w:pPr>
      <w:r>
        <w:t>Also as a person-situation interaction – transaction between person and environment</w:t>
      </w:r>
    </w:p>
    <w:p w14:paraId="23793F79" w14:textId="77777777" w:rsidR="006D6ED0" w:rsidRDefault="006D6ED0" w:rsidP="00D277DD">
      <w:pPr>
        <w:pStyle w:val="NoteLevel1"/>
        <w:numPr>
          <w:ilvl w:val="0"/>
          <w:numId w:val="8"/>
        </w:numPr>
      </w:pPr>
      <w:r>
        <w:t>Transactional model of stress specifies interactions among situational factors, cognitive appraisal processes, physiological responses and behavioral attempts to cope</w:t>
      </w:r>
    </w:p>
    <w:p w14:paraId="7D84CF95" w14:textId="77777777" w:rsidR="006D6ED0" w:rsidRDefault="006D6ED0" w:rsidP="00D277DD">
      <w:pPr>
        <w:pStyle w:val="NoteLevel1"/>
        <w:numPr>
          <w:ilvl w:val="0"/>
          <w:numId w:val="8"/>
        </w:numPr>
      </w:pPr>
      <w:r>
        <w:t>Model predicts individual differences in response to stressors</w:t>
      </w:r>
    </w:p>
    <w:p w14:paraId="6B1C8408" w14:textId="77777777" w:rsidR="006D6ED0" w:rsidRDefault="006D6ED0" w:rsidP="00D277DD">
      <w:pPr>
        <w:pStyle w:val="NoteLevel1"/>
        <w:numPr>
          <w:ilvl w:val="0"/>
          <w:numId w:val="8"/>
        </w:numPr>
      </w:pPr>
      <w:r>
        <w:t>Stressors – events that places physical or psychological demands on organisms</w:t>
      </w:r>
    </w:p>
    <w:p w14:paraId="40021F51" w14:textId="77777777" w:rsidR="006D6ED0" w:rsidRDefault="006D6ED0" w:rsidP="00D277DD">
      <w:pPr>
        <w:pStyle w:val="NoteLevel1"/>
        <w:numPr>
          <w:ilvl w:val="0"/>
          <w:numId w:val="8"/>
        </w:numPr>
      </w:pPr>
      <w:r>
        <w:t>Stressfulness of situation defined by balance between demands and resources</w:t>
      </w:r>
    </w:p>
    <w:p w14:paraId="2C783C5F" w14:textId="77777777" w:rsidR="006D6ED0" w:rsidRDefault="006D6ED0" w:rsidP="00D277DD">
      <w:pPr>
        <w:pStyle w:val="NoteLevel1"/>
        <w:numPr>
          <w:ilvl w:val="0"/>
          <w:numId w:val="8"/>
        </w:numPr>
      </w:pPr>
      <w:r>
        <w:t>Life events can vary in terms of how positive or negative they are</w:t>
      </w:r>
    </w:p>
    <w:p w14:paraId="1BB0C91A" w14:textId="77777777" w:rsidR="006D6ED0" w:rsidRDefault="006D6ED0" w:rsidP="00D277DD">
      <w:pPr>
        <w:pStyle w:val="NoteLevel1"/>
        <w:numPr>
          <w:ilvl w:val="0"/>
          <w:numId w:val="8"/>
        </w:numPr>
      </w:pPr>
      <w:r>
        <w:t>Also in predictability, controllability, chronicity and other dimensions</w:t>
      </w:r>
    </w:p>
    <w:p w14:paraId="681FB3F3" w14:textId="77777777" w:rsidR="006D6ED0" w:rsidRDefault="006D6ED0" w:rsidP="00D277DD">
      <w:pPr>
        <w:pStyle w:val="NoteLevel1"/>
        <w:numPr>
          <w:ilvl w:val="0"/>
          <w:numId w:val="8"/>
        </w:numPr>
      </w:pPr>
      <w:r>
        <w:t>Cognitive appraisal processes play role in people’s response to stressors</w:t>
      </w:r>
    </w:p>
    <w:p w14:paraId="23475263" w14:textId="77777777" w:rsidR="006D6ED0" w:rsidRDefault="006D6ED0" w:rsidP="00D277DD">
      <w:pPr>
        <w:pStyle w:val="NoteLevel1"/>
        <w:numPr>
          <w:ilvl w:val="0"/>
          <w:numId w:val="8"/>
        </w:numPr>
      </w:pPr>
      <w:r>
        <w:t>People appraise nature of demands, the resources available to deal with them, their possible consequences and the personal meaning of those consequences</w:t>
      </w:r>
    </w:p>
    <w:p w14:paraId="02306308" w14:textId="77777777" w:rsidR="006D6ED0" w:rsidRDefault="006D6ED0" w:rsidP="00D277DD">
      <w:pPr>
        <w:pStyle w:val="NoteLevel1"/>
        <w:numPr>
          <w:ilvl w:val="0"/>
          <w:numId w:val="8"/>
        </w:numPr>
      </w:pPr>
      <w:r>
        <w:t>Distortions at any of these levels can result in inappropriate stress levels</w:t>
      </w:r>
    </w:p>
    <w:p w14:paraId="1553CCD3" w14:textId="77777777" w:rsidR="006D6ED0" w:rsidRDefault="006D6ED0" w:rsidP="00D277DD">
      <w:pPr>
        <w:pStyle w:val="NoteLevel1"/>
        <w:numPr>
          <w:ilvl w:val="0"/>
          <w:numId w:val="8"/>
        </w:numPr>
      </w:pPr>
      <w:r>
        <w:t>Physiological response to stressors is mediated by the autonomic and endocrine systems – involves a pattern of arousal that mobilizes the body to deal with the stressor</w:t>
      </w:r>
    </w:p>
    <w:p w14:paraId="4AE586DB" w14:textId="77777777" w:rsidR="006D6ED0" w:rsidRDefault="006D6ED0" w:rsidP="00D277DD">
      <w:pPr>
        <w:pStyle w:val="NoteLevel1"/>
        <w:numPr>
          <w:ilvl w:val="0"/>
          <w:numId w:val="8"/>
        </w:numPr>
      </w:pPr>
      <w:r>
        <w:t>Selye described general adaptation syndrome (GAS) that describes the changes that occur during chronic stress</w:t>
      </w:r>
    </w:p>
    <w:p w14:paraId="627365FC" w14:textId="77777777" w:rsidR="006D6ED0" w:rsidRDefault="006D6ED0" w:rsidP="00D277DD">
      <w:pPr>
        <w:pStyle w:val="NoteLevel1"/>
        <w:numPr>
          <w:ilvl w:val="0"/>
          <w:numId w:val="8"/>
        </w:numPr>
      </w:pPr>
      <w:r>
        <w:t>Changes progress through three stages: alarm reaction (stress response activated), resistance (bodily resources are mobilized to allow function despite the stress) and exhaustion (resources are depleted and stress-induced illness occurs)</w:t>
      </w:r>
    </w:p>
    <w:p w14:paraId="001C5A01" w14:textId="77777777" w:rsidR="004014FA" w:rsidRDefault="004014FA" w:rsidP="004014FA">
      <w:pPr>
        <w:pStyle w:val="NoteLevel1"/>
        <w:numPr>
          <w:ilvl w:val="0"/>
          <w:numId w:val="0"/>
        </w:numPr>
      </w:pPr>
    </w:p>
    <w:p w14:paraId="5AB58997" w14:textId="77777777" w:rsidR="004014FA" w:rsidRPr="004014FA" w:rsidRDefault="004014FA" w:rsidP="004014FA">
      <w:pPr>
        <w:pStyle w:val="NoteLevel1"/>
        <w:numPr>
          <w:ilvl w:val="0"/>
          <w:numId w:val="0"/>
        </w:numPr>
        <w:rPr>
          <w:b/>
          <w:color w:val="FF0000"/>
        </w:rPr>
      </w:pPr>
      <w:r w:rsidRPr="004014FA">
        <w:rPr>
          <w:b/>
          <w:color w:val="FF0000"/>
        </w:rPr>
        <w:t>Stress and Health</w:t>
      </w:r>
    </w:p>
    <w:p w14:paraId="016C4CAA" w14:textId="77777777" w:rsidR="004014FA" w:rsidRDefault="004014FA" w:rsidP="00D277DD">
      <w:pPr>
        <w:pStyle w:val="NoteLevel1"/>
        <w:numPr>
          <w:ilvl w:val="0"/>
          <w:numId w:val="9"/>
        </w:numPr>
      </w:pPr>
      <w:r>
        <w:t>Proposed physical mobilization system sculpted by evolution to help organisms deal with life-threatening physical stressors may not be as adaptive for dealing with psychological stressors of modern life</w:t>
      </w:r>
    </w:p>
    <w:p w14:paraId="32C5B95A" w14:textId="77777777" w:rsidR="004014FA" w:rsidRDefault="004014FA" w:rsidP="004014FA">
      <w:pPr>
        <w:pStyle w:val="NoteLevel1"/>
        <w:numPr>
          <w:ilvl w:val="0"/>
          <w:numId w:val="0"/>
        </w:numPr>
      </w:pPr>
    </w:p>
    <w:p w14:paraId="66646FE3" w14:textId="77777777" w:rsidR="004014FA" w:rsidRPr="004014FA" w:rsidRDefault="004014FA" w:rsidP="004014FA">
      <w:pPr>
        <w:pStyle w:val="NoteLevel1"/>
        <w:numPr>
          <w:ilvl w:val="0"/>
          <w:numId w:val="0"/>
        </w:numPr>
        <w:rPr>
          <w:color w:val="008000"/>
        </w:rPr>
      </w:pPr>
      <w:r w:rsidRPr="004014FA">
        <w:rPr>
          <w:color w:val="008000"/>
        </w:rPr>
        <w:t>Stress and Psychological Well-Being</w:t>
      </w:r>
    </w:p>
    <w:p w14:paraId="362533AA" w14:textId="77777777" w:rsidR="004014FA" w:rsidRDefault="004014FA" w:rsidP="00D277DD">
      <w:pPr>
        <w:pStyle w:val="NoteLevel1"/>
        <w:numPr>
          <w:ilvl w:val="0"/>
          <w:numId w:val="9"/>
        </w:numPr>
      </w:pPr>
      <w:r>
        <w:t>Severe traumatic stressors can have life long psychological impact (i.e. Holocaust survivors, war veterans)</w:t>
      </w:r>
    </w:p>
    <w:p w14:paraId="4C3BDAF9" w14:textId="77777777" w:rsidR="004014FA" w:rsidRDefault="004014FA" w:rsidP="00D277DD">
      <w:pPr>
        <w:pStyle w:val="NoteLevel1"/>
        <w:numPr>
          <w:ilvl w:val="0"/>
          <w:numId w:val="9"/>
        </w:numPr>
      </w:pPr>
      <w:r>
        <w:t>Many rape victims experience rape trauma syndrome – nervous and fear another attack</w:t>
      </w:r>
    </w:p>
    <w:p w14:paraId="2F4C509C" w14:textId="77777777" w:rsidR="004014FA" w:rsidRDefault="004014FA" w:rsidP="00D277DD">
      <w:pPr>
        <w:pStyle w:val="NoteLevel1"/>
        <w:numPr>
          <w:ilvl w:val="0"/>
          <w:numId w:val="9"/>
        </w:numPr>
      </w:pPr>
      <w:r>
        <w:t>Researchers examine relation between self-reported life events and measures of psychological well-being</w:t>
      </w:r>
    </w:p>
    <w:p w14:paraId="1DBD3575" w14:textId="77777777" w:rsidR="004014FA" w:rsidRDefault="004014FA" w:rsidP="00D277DD">
      <w:pPr>
        <w:pStyle w:val="NoteLevel1"/>
        <w:numPr>
          <w:ilvl w:val="0"/>
          <w:numId w:val="9"/>
        </w:numPr>
      </w:pPr>
      <w:r>
        <w:t xml:space="preserve">Findings show more negative </w:t>
      </w:r>
      <w:r>
        <w:sym w:font="Wingdings" w:char="F0E0"/>
      </w:r>
      <w:r>
        <w:t xml:space="preserve"> more likely to report symptoms of psychological distress</w:t>
      </w:r>
    </w:p>
    <w:p w14:paraId="7EB89999" w14:textId="77777777" w:rsidR="004014FA" w:rsidRDefault="004014FA" w:rsidP="00D277DD">
      <w:pPr>
        <w:pStyle w:val="NoteLevel1"/>
        <w:numPr>
          <w:ilvl w:val="0"/>
          <w:numId w:val="9"/>
        </w:numPr>
      </w:pPr>
      <w:r>
        <w:t>Three possible causal paths between self-reported stress and distress:</w:t>
      </w:r>
    </w:p>
    <w:p w14:paraId="0AE98975" w14:textId="77777777" w:rsidR="004014FA" w:rsidRDefault="004014FA" w:rsidP="00D277DD">
      <w:pPr>
        <w:pStyle w:val="NoteLevel2"/>
        <w:numPr>
          <w:ilvl w:val="1"/>
          <w:numId w:val="9"/>
        </w:numPr>
      </w:pPr>
      <w:r>
        <w:t>Stressful life events may cause distress</w:t>
      </w:r>
    </w:p>
    <w:p w14:paraId="3C4AFF2F" w14:textId="77777777" w:rsidR="004014FA" w:rsidRDefault="004014FA" w:rsidP="00D277DD">
      <w:pPr>
        <w:pStyle w:val="NoteLevel2"/>
        <w:numPr>
          <w:ilvl w:val="1"/>
          <w:numId w:val="9"/>
        </w:numPr>
      </w:pPr>
      <w:r>
        <w:t>Distress may cause higher stressful life event scores</w:t>
      </w:r>
    </w:p>
    <w:p w14:paraId="242C71F6" w14:textId="77777777" w:rsidR="004014FA" w:rsidRDefault="004014FA" w:rsidP="00D277DD">
      <w:pPr>
        <w:pStyle w:val="NoteLevel2"/>
        <w:numPr>
          <w:ilvl w:val="1"/>
          <w:numId w:val="9"/>
        </w:numPr>
      </w:pPr>
      <w:r>
        <w:t>Third factor (i.e. neuroticism) can effect both</w:t>
      </w:r>
    </w:p>
    <w:p w14:paraId="581CB392" w14:textId="77777777" w:rsidR="004014FA" w:rsidRDefault="004014FA" w:rsidP="00FF21BA">
      <w:pPr>
        <w:pStyle w:val="NoteLevel1"/>
        <w:numPr>
          <w:ilvl w:val="0"/>
          <w:numId w:val="0"/>
        </w:numPr>
      </w:pPr>
    </w:p>
    <w:p w14:paraId="6021D3A2" w14:textId="77777777" w:rsidR="00FF21BA" w:rsidRPr="00FF21BA" w:rsidRDefault="00FF21BA" w:rsidP="00FF21BA">
      <w:pPr>
        <w:pStyle w:val="NoteLevel1"/>
        <w:numPr>
          <w:ilvl w:val="0"/>
          <w:numId w:val="0"/>
        </w:numPr>
        <w:rPr>
          <w:color w:val="008000"/>
        </w:rPr>
      </w:pPr>
      <w:r w:rsidRPr="00FF21BA">
        <w:rPr>
          <w:color w:val="008000"/>
        </w:rPr>
        <w:t>Post-Traumatic Stress Disorder (PTSD)</w:t>
      </w:r>
    </w:p>
    <w:p w14:paraId="0CC0E7C3" w14:textId="77777777" w:rsidR="00FF21BA" w:rsidRDefault="00FF21BA" w:rsidP="00D277DD">
      <w:pPr>
        <w:pStyle w:val="NoteLevel1"/>
        <w:numPr>
          <w:ilvl w:val="0"/>
          <w:numId w:val="10"/>
        </w:numPr>
      </w:pPr>
      <w:r>
        <w:t>Happens to victims of extreme stress and trauma</w:t>
      </w:r>
    </w:p>
    <w:p w14:paraId="5F87EB9F" w14:textId="77777777" w:rsidR="00FF21BA" w:rsidRDefault="00FF21BA" w:rsidP="00D277DD">
      <w:pPr>
        <w:pStyle w:val="NoteLevel1"/>
        <w:numPr>
          <w:ilvl w:val="0"/>
          <w:numId w:val="10"/>
        </w:numPr>
      </w:pPr>
      <w:r>
        <w:t>Severe anxiety disorder caused by exposure to traumatic life events</w:t>
      </w:r>
    </w:p>
    <w:p w14:paraId="7C670D0C" w14:textId="77777777" w:rsidR="00FF21BA" w:rsidRDefault="00FF21BA" w:rsidP="00D277DD">
      <w:pPr>
        <w:pStyle w:val="NoteLevel1"/>
        <w:numPr>
          <w:ilvl w:val="0"/>
          <w:numId w:val="10"/>
        </w:numPr>
      </w:pPr>
      <w:r>
        <w:t>Four major groups of symptoms occur</w:t>
      </w:r>
    </w:p>
    <w:p w14:paraId="186C80D8" w14:textId="77777777" w:rsidR="00FF21BA" w:rsidRDefault="00FF21BA" w:rsidP="00D277DD">
      <w:pPr>
        <w:pStyle w:val="NoteLevel2"/>
        <w:numPr>
          <w:ilvl w:val="1"/>
          <w:numId w:val="10"/>
        </w:numPr>
      </w:pPr>
      <w:r>
        <w:t>Severe anxiety, physiological arousal (stress response) and distress</w:t>
      </w:r>
    </w:p>
    <w:p w14:paraId="15979F23" w14:textId="77777777" w:rsidR="00FF21BA" w:rsidRDefault="00FF21BA" w:rsidP="00D277DD">
      <w:pPr>
        <w:pStyle w:val="NoteLevel2"/>
        <w:numPr>
          <w:ilvl w:val="1"/>
          <w:numId w:val="10"/>
        </w:numPr>
      </w:pPr>
      <w:r>
        <w:t>Painful, uncontrollable reliving of the event(s) in flashbacks, dreams and fantasies</w:t>
      </w:r>
    </w:p>
    <w:p w14:paraId="74C0ABD2" w14:textId="77777777" w:rsidR="00FF21BA" w:rsidRDefault="00FF21BA" w:rsidP="00D277DD">
      <w:pPr>
        <w:pStyle w:val="NoteLevel2"/>
        <w:numPr>
          <w:ilvl w:val="1"/>
          <w:numId w:val="10"/>
        </w:numPr>
      </w:pPr>
      <w:r>
        <w:t>Emotional numbing and avoidance of stimuli associated with the trauma</w:t>
      </w:r>
    </w:p>
    <w:p w14:paraId="1E8C9AA4" w14:textId="77777777" w:rsidR="00FF21BA" w:rsidRDefault="00FF21BA" w:rsidP="00D277DD">
      <w:pPr>
        <w:pStyle w:val="NoteLevel2"/>
        <w:numPr>
          <w:ilvl w:val="1"/>
          <w:numId w:val="10"/>
        </w:numPr>
      </w:pPr>
      <w:r>
        <w:t>Intense “survivor guilt” in instances where others were killed but the individual survived</w:t>
      </w:r>
    </w:p>
    <w:p w14:paraId="13154917" w14:textId="77777777" w:rsidR="00FF21BA" w:rsidRDefault="00FF21BA" w:rsidP="00D277DD">
      <w:pPr>
        <w:pStyle w:val="NoteLevel1"/>
        <w:numPr>
          <w:ilvl w:val="0"/>
          <w:numId w:val="10"/>
        </w:numPr>
      </w:pPr>
      <w:r>
        <w:t>Some individuals also show self-destructive and impulsive behavior</w:t>
      </w:r>
    </w:p>
    <w:p w14:paraId="32A1C415" w14:textId="77777777" w:rsidR="00FF21BA" w:rsidRDefault="00FF21BA" w:rsidP="00D277DD">
      <w:pPr>
        <w:pStyle w:val="NoteLevel1"/>
        <w:numPr>
          <w:ilvl w:val="0"/>
          <w:numId w:val="10"/>
        </w:numPr>
      </w:pPr>
      <w:r>
        <w:t>Women more likely to develop than men</w:t>
      </w:r>
    </w:p>
    <w:p w14:paraId="02EC3379" w14:textId="77777777" w:rsidR="00FF21BA" w:rsidRDefault="00FF21BA" w:rsidP="00D277DD">
      <w:pPr>
        <w:pStyle w:val="NoteLevel1"/>
        <w:numPr>
          <w:ilvl w:val="0"/>
          <w:numId w:val="10"/>
        </w:numPr>
      </w:pPr>
      <w:r>
        <w:t>Likelihood of developing is influenced by victim’s social support, the presence of significant childhood stresses, personality factors, coping strategies, and pre-existing psychological conditions</w:t>
      </w:r>
    </w:p>
    <w:p w14:paraId="3A7F5444" w14:textId="77777777" w:rsidR="00FF21BA" w:rsidRDefault="00FF21BA" w:rsidP="00D277DD">
      <w:pPr>
        <w:pStyle w:val="NoteLevel1"/>
        <w:numPr>
          <w:ilvl w:val="0"/>
          <w:numId w:val="10"/>
        </w:numPr>
      </w:pPr>
      <w:r>
        <w:t>If trauma is sufficiently severe, likelihood of developing PTSD is high regardless of presence of mitigating factors</w:t>
      </w:r>
    </w:p>
    <w:p w14:paraId="41D08E18" w14:textId="77777777" w:rsidR="00FF21BA" w:rsidRDefault="00FF21BA" w:rsidP="00D277DD">
      <w:pPr>
        <w:pStyle w:val="NoteLevel1"/>
        <w:numPr>
          <w:ilvl w:val="0"/>
          <w:numId w:val="10"/>
        </w:numPr>
      </w:pPr>
      <w:r>
        <w:t>Usually develops within 3 months of trauma, but can be many months or years before full emergence in some cases</w:t>
      </w:r>
    </w:p>
    <w:p w14:paraId="78E813F2" w14:textId="77777777" w:rsidR="00FF21BA" w:rsidRDefault="00FF21BA" w:rsidP="00D277DD">
      <w:pPr>
        <w:pStyle w:val="NoteLevel1"/>
        <w:numPr>
          <w:ilvl w:val="0"/>
          <w:numId w:val="10"/>
        </w:numPr>
      </w:pPr>
      <w:r>
        <w:t>Severe problems can increase later vulnerability to other disorders</w:t>
      </w:r>
    </w:p>
    <w:p w14:paraId="7A5213F6" w14:textId="77777777" w:rsidR="00FF21BA" w:rsidRDefault="00FF21BA" w:rsidP="00D277DD">
      <w:pPr>
        <w:pStyle w:val="NoteLevel1"/>
        <w:numPr>
          <w:ilvl w:val="0"/>
          <w:numId w:val="10"/>
        </w:numPr>
      </w:pPr>
      <w:r>
        <w:t>Post-trauma intervention important (prompt and careful)</w:t>
      </w:r>
    </w:p>
    <w:p w14:paraId="39D4B7AF" w14:textId="77777777" w:rsidR="00FF21BA" w:rsidRDefault="00FF21BA" w:rsidP="00FF21BA">
      <w:pPr>
        <w:pStyle w:val="NoteLevel1"/>
        <w:numPr>
          <w:ilvl w:val="0"/>
          <w:numId w:val="0"/>
        </w:numPr>
      </w:pPr>
    </w:p>
    <w:p w14:paraId="30977D08" w14:textId="77777777" w:rsidR="00FF21BA" w:rsidRPr="00FF21BA" w:rsidRDefault="00FF21BA" w:rsidP="00FF21BA">
      <w:pPr>
        <w:pStyle w:val="NoteLevel1"/>
        <w:numPr>
          <w:ilvl w:val="0"/>
          <w:numId w:val="0"/>
        </w:numPr>
        <w:rPr>
          <w:color w:val="008000"/>
        </w:rPr>
      </w:pPr>
      <w:r w:rsidRPr="00FF21BA">
        <w:rPr>
          <w:color w:val="008000"/>
        </w:rPr>
        <w:t>Stress and Illness</w:t>
      </w:r>
    </w:p>
    <w:p w14:paraId="3EA4682F" w14:textId="77777777" w:rsidR="00FF21BA" w:rsidRDefault="00FF21BA" w:rsidP="00D277DD">
      <w:pPr>
        <w:pStyle w:val="NoteLevel1"/>
        <w:numPr>
          <w:ilvl w:val="0"/>
          <w:numId w:val="11"/>
        </w:numPr>
      </w:pPr>
      <w:r>
        <w:t>Stress can combine with other physical and psychological factors to influence more physical illnesses</w:t>
      </w:r>
    </w:p>
    <w:p w14:paraId="443DA977" w14:textId="77777777" w:rsidR="00FF21BA" w:rsidRDefault="00FF21BA" w:rsidP="00D277DD">
      <w:pPr>
        <w:pStyle w:val="NoteLevel1"/>
        <w:numPr>
          <w:ilvl w:val="0"/>
          <w:numId w:val="11"/>
        </w:numPr>
      </w:pPr>
      <w:r>
        <w:t>Can be immediate or not</w:t>
      </w:r>
    </w:p>
    <w:p w14:paraId="0C9B24A2" w14:textId="77777777" w:rsidR="00FF21BA" w:rsidRDefault="00FF21BA" w:rsidP="00D277DD">
      <w:pPr>
        <w:pStyle w:val="NoteLevel1"/>
        <w:numPr>
          <w:ilvl w:val="0"/>
          <w:numId w:val="11"/>
        </w:numPr>
      </w:pPr>
      <w:r>
        <w:t>Some examples of chronic health conditions: arthritis and rheumatism, bronchitis or emphysema, and stomach or intestinal ulcers</w:t>
      </w:r>
    </w:p>
    <w:p w14:paraId="36D90BA1" w14:textId="77777777" w:rsidR="00FF21BA" w:rsidRDefault="00FF21BA" w:rsidP="00D277DD">
      <w:pPr>
        <w:pStyle w:val="NoteLevel1"/>
        <w:numPr>
          <w:ilvl w:val="0"/>
          <w:numId w:val="11"/>
        </w:numPr>
      </w:pPr>
      <w:r>
        <w:t>Risk of heart disease increased for men, women: asthma and migraines</w:t>
      </w:r>
    </w:p>
    <w:p w14:paraId="3FA002D8" w14:textId="77777777" w:rsidR="00FF21BA" w:rsidRDefault="00FF21BA" w:rsidP="00D277DD">
      <w:pPr>
        <w:pStyle w:val="NoteLevel1"/>
        <w:numPr>
          <w:ilvl w:val="0"/>
          <w:numId w:val="11"/>
        </w:numPr>
      </w:pPr>
      <w:r>
        <w:t>Stressors reports during 1994-95 increased change of reporting chronic health problem 6 years later</w:t>
      </w:r>
    </w:p>
    <w:p w14:paraId="7899ECC3" w14:textId="77777777" w:rsidR="00FF21BA" w:rsidRPr="00CC319B" w:rsidRDefault="00CC319B" w:rsidP="00D277DD">
      <w:pPr>
        <w:pStyle w:val="NoteLevel1"/>
        <w:numPr>
          <w:ilvl w:val="0"/>
          <w:numId w:val="11"/>
        </w:numPr>
        <w:rPr>
          <w:i/>
        </w:rPr>
      </w:pPr>
      <w:r w:rsidRPr="00CC319B">
        <w:rPr>
          <w:i/>
        </w:rPr>
        <w:t>Can also worsen an already existing medical condition</w:t>
      </w:r>
    </w:p>
    <w:p w14:paraId="441CDBF1" w14:textId="77777777" w:rsidR="00CC319B" w:rsidRPr="00CC319B" w:rsidRDefault="00CC319B" w:rsidP="00D277DD">
      <w:pPr>
        <w:pStyle w:val="NoteLevel1"/>
        <w:numPr>
          <w:ilvl w:val="0"/>
          <w:numId w:val="11"/>
        </w:numPr>
        <w:rPr>
          <w:i/>
        </w:rPr>
      </w:pPr>
      <w:r w:rsidRPr="00CC319B">
        <w:rPr>
          <w:i/>
        </w:rPr>
        <w:t>Physiological responses to stressors can directly harm other body systems</w:t>
      </w:r>
    </w:p>
    <w:p w14:paraId="222E83FF" w14:textId="77777777" w:rsidR="00CC319B" w:rsidRDefault="00CC319B" w:rsidP="00D277DD">
      <w:pPr>
        <w:pStyle w:val="NoteLevel1"/>
        <w:numPr>
          <w:ilvl w:val="0"/>
          <w:numId w:val="11"/>
        </w:numPr>
      </w:pPr>
      <w:r>
        <w:t>Ex. Secretion of stress hormones by adrenal gland can affect activity of the heart and excessive secretions can damage lining of arteries</w:t>
      </w:r>
    </w:p>
    <w:p w14:paraId="6D8A8023" w14:textId="77777777" w:rsidR="00CC319B" w:rsidRDefault="00CC319B" w:rsidP="00D277DD">
      <w:pPr>
        <w:pStyle w:val="NoteLevel1"/>
        <w:numPr>
          <w:ilvl w:val="0"/>
          <w:numId w:val="11"/>
        </w:numPr>
      </w:pPr>
      <w:r>
        <w:t xml:space="preserve">Reducing fat metabolism </w:t>
      </w:r>
      <w:r>
        <w:sym w:font="Wingdings" w:char="F0E0"/>
      </w:r>
      <w:r>
        <w:t xml:space="preserve"> contribute to fatty blockages in arteries </w:t>
      </w:r>
      <w:r>
        <w:sym w:font="Wingdings" w:char="F0E0"/>
      </w:r>
      <w:r>
        <w:t xml:space="preserve"> heart attacks and strokes</w:t>
      </w:r>
    </w:p>
    <w:p w14:paraId="7562A8E3" w14:textId="77777777" w:rsidR="00CC319B" w:rsidRPr="00CC319B" w:rsidRDefault="00CC319B" w:rsidP="00D277DD">
      <w:pPr>
        <w:pStyle w:val="NoteLevel1"/>
        <w:numPr>
          <w:ilvl w:val="0"/>
          <w:numId w:val="11"/>
        </w:numPr>
        <w:rPr>
          <w:i/>
        </w:rPr>
      </w:pPr>
      <w:r w:rsidRPr="00CC319B">
        <w:rPr>
          <w:i/>
        </w:rPr>
        <w:t>Stress can also trigger illness by causing a breakdown in immune system functioning</w:t>
      </w:r>
    </w:p>
    <w:p w14:paraId="64F5F523" w14:textId="77777777" w:rsidR="00CC319B" w:rsidRDefault="00CC319B" w:rsidP="00D277DD">
      <w:pPr>
        <w:pStyle w:val="NoteLevel1"/>
        <w:numPr>
          <w:ilvl w:val="0"/>
          <w:numId w:val="11"/>
        </w:numPr>
      </w:pPr>
      <w:r>
        <w:t xml:space="preserve">Ex. Couples who have hostile interactions </w:t>
      </w:r>
      <w:r>
        <w:sym w:font="Wingdings" w:char="F0E0"/>
      </w:r>
      <w:r>
        <w:t xml:space="preserve"> measurable decreases in immune functions within 24 hours</w:t>
      </w:r>
    </w:p>
    <w:p w14:paraId="4ACA367A" w14:textId="77777777" w:rsidR="00CC319B" w:rsidRPr="00CC319B" w:rsidRDefault="00CC319B" w:rsidP="00D277DD">
      <w:pPr>
        <w:pStyle w:val="NoteLevel1"/>
        <w:numPr>
          <w:ilvl w:val="0"/>
          <w:numId w:val="11"/>
        </w:numPr>
        <w:rPr>
          <w:i/>
        </w:rPr>
      </w:pPr>
      <w:r w:rsidRPr="00CC319B">
        <w:rPr>
          <w:i/>
        </w:rPr>
        <w:t>Stress can also contribute to health breakdown by causing people to behave in ways that increase the risk of illness</w:t>
      </w:r>
    </w:p>
    <w:p w14:paraId="4A98BC56" w14:textId="77777777" w:rsidR="00CC319B" w:rsidRDefault="00CC319B" w:rsidP="00D277DD">
      <w:pPr>
        <w:pStyle w:val="NoteLevel1"/>
        <w:numPr>
          <w:ilvl w:val="0"/>
          <w:numId w:val="11"/>
        </w:numPr>
      </w:pPr>
      <w:r>
        <w:t>Ex. Diabetics less likely to regulate diets and take medication when stressed</w:t>
      </w:r>
    </w:p>
    <w:p w14:paraId="607E1D29" w14:textId="77777777" w:rsidR="00CC319B" w:rsidRDefault="00CC319B" w:rsidP="00D277DD">
      <w:pPr>
        <w:pStyle w:val="NoteLevel1"/>
        <w:numPr>
          <w:ilvl w:val="0"/>
          <w:numId w:val="11"/>
        </w:numPr>
      </w:pPr>
      <w:r>
        <w:t>Can lead to smoking, alcohol and drug use, sleep loss, under/overeating</w:t>
      </w:r>
    </w:p>
    <w:p w14:paraId="613199A4" w14:textId="77777777" w:rsidR="00CC319B" w:rsidRDefault="00CC319B" w:rsidP="00D277DD">
      <w:pPr>
        <w:pStyle w:val="NoteLevel1"/>
        <w:numPr>
          <w:ilvl w:val="0"/>
          <w:numId w:val="11"/>
        </w:numPr>
      </w:pPr>
      <w:r>
        <w:t>Stress hormones have important effect on brain and cognitive function</w:t>
      </w:r>
    </w:p>
    <w:p w14:paraId="46E00A0F" w14:textId="77777777" w:rsidR="00CC319B" w:rsidRDefault="00CC319B" w:rsidP="00D277DD">
      <w:pPr>
        <w:pStyle w:val="NoteLevel1"/>
        <w:numPr>
          <w:ilvl w:val="0"/>
          <w:numId w:val="11"/>
        </w:numPr>
      </w:pPr>
      <w:r>
        <w:t>Hippocampus sensitive to cortisol – prolonged exposure leads to deterioration and memory impairment</w:t>
      </w:r>
    </w:p>
    <w:p w14:paraId="1BEEC75B" w14:textId="77777777" w:rsidR="00CC319B" w:rsidRDefault="00CC319B" w:rsidP="00D277DD">
      <w:pPr>
        <w:pStyle w:val="NoteLevel1"/>
        <w:numPr>
          <w:ilvl w:val="0"/>
          <w:numId w:val="11"/>
        </w:numPr>
      </w:pPr>
      <w:r>
        <w:t>Efficient stress recovery associated with preservation of hippocampus in memory and old age</w:t>
      </w:r>
    </w:p>
    <w:p w14:paraId="3262A2BC" w14:textId="77777777" w:rsidR="00CC319B" w:rsidRDefault="00CC319B" w:rsidP="00D277DD">
      <w:pPr>
        <w:pStyle w:val="NoteLevel1"/>
        <w:numPr>
          <w:ilvl w:val="0"/>
          <w:numId w:val="11"/>
        </w:numPr>
      </w:pPr>
      <w:r>
        <w:t>Mild early life stress can strengthen resistance in later life</w:t>
      </w:r>
    </w:p>
    <w:p w14:paraId="0D09D460" w14:textId="77777777" w:rsidR="00CC319B" w:rsidRDefault="00CC319B" w:rsidP="00D277DD">
      <w:pPr>
        <w:pStyle w:val="NoteLevel1"/>
        <w:numPr>
          <w:ilvl w:val="0"/>
          <w:numId w:val="11"/>
        </w:numPr>
      </w:pPr>
      <w:r>
        <w:t>When animal receives early stimulation that enhances stress recovery, concomitant changes in maternal behavior allow passage from generation to generation</w:t>
      </w:r>
    </w:p>
    <w:p w14:paraId="4D2524B1" w14:textId="77777777" w:rsidR="00CC319B" w:rsidRDefault="00CC319B" w:rsidP="00D277DD">
      <w:pPr>
        <w:pStyle w:val="NoteLevel1"/>
        <w:numPr>
          <w:ilvl w:val="0"/>
          <w:numId w:val="11"/>
        </w:numPr>
      </w:pPr>
      <w:r>
        <w:t>Experiences humans have when young can have lasting impact</w:t>
      </w:r>
    </w:p>
    <w:p w14:paraId="24FD6E86" w14:textId="77777777" w:rsidR="00CC319B" w:rsidRDefault="00CC319B" w:rsidP="00CC319B">
      <w:pPr>
        <w:pStyle w:val="NoteLevel1"/>
        <w:numPr>
          <w:ilvl w:val="0"/>
          <w:numId w:val="0"/>
        </w:numPr>
      </w:pPr>
    </w:p>
    <w:p w14:paraId="2985C473" w14:textId="77777777" w:rsidR="00CC319B" w:rsidRPr="003A464D" w:rsidRDefault="00CC319B" w:rsidP="00CC319B">
      <w:pPr>
        <w:pStyle w:val="NoteLevel1"/>
        <w:numPr>
          <w:ilvl w:val="0"/>
          <w:numId w:val="0"/>
        </w:numPr>
        <w:rPr>
          <w:color w:val="FF6600"/>
        </w:rPr>
      </w:pPr>
      <w:r w:rsidRPr="003A464D">
        <w:rPr>
          <w:color w:val="FF6600"/>
        </w:rPr>
        <w:t>In Review:</w:t>
      </w:r>
    </w:p>
    <w:p w14:paraId="0BCE4B58" w14:textId="77777777" w:rsidR="00CC319B" w:rsidRDefault="00CC319B" w:rsidP="00D277DD">
      <w:pPr>
        <w:pStyle w:val="NoteLevel1"/>
        <w:numPr>
          <w:ilvl w:val="0"/>
          <w:numId w:val="11"/>
        </w:numPr>
      </w:pPr>
      <w:r>
        <w:t>Measures of both major negative life events and micro stressors are associated with negative psychological outcomes</w:t>
      </w:r>
    </w:p>
    <w:p w14:paraId="042D211A" w14:textId="77777777" w:rsidR="00CC319B" w:rsidRDefault="00CC319B" w:rsidP="00D277DD">
      <w:pPr>
        <w:pStyle w:val="NoteLevel1"/>
        <w:numPr>
          <w:ilvl w:val="0"/>
          <w:numId w:val="11"/>
        </w:numPr>
      </w:pPr>
      <w:r>
        <w:t>Causal links may be difficult to identify in the relation between negative life events and psychological distress</w:t>
      </w:r>
    </w:p>
    <w:p w14:paraId="525B836A" w14:textId="77777777" w:rsidR="00CC319B" w:rsidRDefault="00CC319B" w:rsidP="00D277DD">
      <w:pPr>
        <w:pStyle w:val="NoteLevel1"/>
        <w:numPr>
          <w:ilvl w:val="0"/>
          <w:numId w:val="11"/>
        </w:numPr>
      </w:pPr>
      <w:r>
        <w:t>Life stress can decrease immune</w:t>
      </w:r>
      <w:r w:rsidR="003A464D">
        <w:t xml:space="preserve"> function, worsen pre-existing medical conditions, and increase the risk of illness and death</w:t>
      </w:r>
    </w:p>
    <w:p w14:paraId="1BCD505A" w14:textId="77777777" w:rsidR="003A464D" w:rsidRDefault="003A464D" w:rsidP="00891244">
      <w:pPr>
        <w:pStyle w:val="NoteLevel1"/>
        <w:numPr>
          <w:ilvl w:val="0"/>
          <w:numId w:val="0"/>
        </w:numPr>
      </w:pPr>
    </w:p>
    <w:p w14:paraId="2E90542E" w14:textId="77777777" w:rsidR="00891244" w:rsidRPr="00891244" w:rsidRDefault="00891244" w:rsidP="00891244">
      <w:pPr>
        <w:pStyle w:val="NoteLevel1"/>
        <w:numPr>
          <w:ilvl w:val="0"/>
          <w:numId w:val="0"/>
        </w:numPr>
        <w:rPr>
          <w:b/>
          <w:color w:val="FF0000"/>
        </w:rPr>
      </w:pPr>
      <w:r w:rsidRPr="00891244">
        <w:rPr>
          <w:b/>
          <w:color w:val="FF0000"/>
        </w:rPr>
        <w:t>Vulnerability and Protective Factors</w:t>
      </w:r>
    </w:p>
    <w:p w14:paraId="71FA2720" w14:textId="77777777" w:rsidR="00891244" w:rsidRDefault="00891244" w:rsidP="00D277DD">
      <w:pPr>
        <w:pStyle w:val="NoteLevel1"/>
        <w:numPr>
          <w:ilvl w:val="0"/>
          <w:numId w:val="12"/>
        </w:numPr>
      </w:pPr>
      <w:r w:rsidRPr="00891244">
        <w:rPr>
          <w:b/>
          <w:bCs/>
        </w:rPr>
        <w:t>Vulnerability factors</w:t>
      </w:r>
      <w:r>
        <w:t xml:space="preserve"> increase people’s susceptibility to stressful events</w:t>
      </w:r>
    </w:p>
    <w:p w14:paraId="24BBDC3B" w14:textId="77777777" w:rsidR="00891244" w:rsidRDefault="00891244" w:rsidP="00D277DD">
      <w:pPr>
        <w:pStyle w:val="NoteLevel1"/>
        <w:numPr>
          <w:ilvl w:val="0"/>
          <w:numId w:val="12"/>
        </w:numPr>
      </w:pPr>
      <w:r>
        <w:t>Ex. Lack of support network, poor coping skills, tendencies to become anxious or pessimistic, and others that reduce stress resitence</w:t>
      </w:r>
    </w:p>
    <w:p w14:paraId="55FC8299" w14:textId="77777777" w:rsidR="00891244" w:rsidRDefault="00891244" w:rsidP="00D277DD">
      <w:pPr>
        <w:pStyle w:val="NoteLevel1"/>
        <w:numPr>
          <w:ilvl w:val="0"/>
          <w:numId w:val="12"/>
        </w:numPr>
      </w:pPr>
      <w:r w:rsidRPr="00891244">
        <w:rPr>
          <w:b/>
          <w:bCs/>
        </w:rPr>
        <w:t>Protective factors</w:t>
      </w:r>
      <w:r>
        <w:t xml:space="preserve"> – environmental or personal resources that help people cope more effectively with stressful events</w:t>
      </w:r>
    </w:p>
    <w:p w14:paraId="532B0624" w14:textId="77777777" w:rsidR="00891244" w:rsidRDefault="00891244" w:rsidP="00D277DD">
      <w:pPr>
        <w:pStyle w:val="NoteLevel1"/>
        <w:numPr>
          <w:ilvl w:val="0"/>
          <w:numId w:val="12"/>
        </w:numPr>
      </w:pPr>
      <w:r>
        <w:rPr>
          <w:bCs/>
        </w:rPr>
        <w:t>Ex</w:t>
      </w:r>
      <w:r w:rsidRPr="00891244">
        <w:t>.</w:t>
      </w:r>
      <w:r>
        <w:t xml:space="preserve"> Social support, coping skills and personality factors (like optimism)</w:t>
      </w:r>
    </w:p>
    <w:p w14:paraId="349775C2" w14:textId="77777777" w:rsidR="00891244" w:rsidRDefault="00891244" w:rsidP="00891244">
      <w:pPr>
        <w:pStyle w:val="NoteLevel1"/>
        <w:numPr>
          <w:ilvl w:val="0"/>
          <w:numId w:val="0"/>
        </w:numPr>
      </w:pPr>
    </w:p>
    <w:p w14:paraId="318D75C9" w14:textId="77777777" w:rsidR="00891244" w:rsidRPr="00891244" w:rsidRDefault="00891244" w:rsidP="00891244">
      <w:pPr>
        <w:pStyle w:val="NoteLevel1"/>
        <w:numPr>
          <w:ilvl w:val="0"/>
          <w:numId w:val="0"/>
        </w:numPr>
        <w:rPr>
          <w:color w:val="008000"/>
        </w:rPr>
      </w:pPr>
      <w:r w:rsidRPr="00891244">
        <w:rPr>
          <w:color w:val="008000"/>
        </w:rPr>
        <w:t>Social Support</w:t>
      </w:r>
    </w:p>
    <w:p w14:paraId="1AEC5F7D" w14:textId="77777777" w:rsidR="00891244" w:rsidRDefault="00891244" w:rsidP="00D277DD">
      <w:pPr>
        <w:pStyle w:val="NoteLevel1"/>
        <w:numPr>
          <w:ilvl w:val="0"/>
          <w:numId w:val="13"/>
        </w:numPr>
      </w:pPr>
      <w:r>
        <w:t>Knowing we can rely on others for help/support in time of crisis helps blunt impact of stress</w:t>
      </w:r>
    </w:p>
    <w:p w14:paraId="7917EC1D" w14:textId="77777777" w:rsidR="00891244" w:rsidRDefault="00891244" w:rsidP="00D277DD">
      <w:pPr>
        <w:pStyle w:val="NoteLevel1"/>
        <w:numPr>
          <w:ilvl w:val="0"/>
          <w:numId w:val="13"/>
        </w:numPr>
      </w:pPr>
      <w:r>
        <w:t>Social isolation is important vulnerability factor</w:t>
      </w:r>
    </w:p>
    <w:p w14:paraId="25CA0D19" w14:textId="77777777" w:rsidR="00891244" w:rsidRDefault="00891244" w:rsidP="00D277DD">
      <w:pPr>
        <w:pStyle w:val="NoteLevel1"/>
        <w:numPr>
          <w:ilvl w:val="0"/>
          <w:numId w:val="13"/>
        </w:numPr>
      </w:pPr>
      <w:r>
        <w:t>Helps by enhancing immune functioning</w:t>
      </w:r>
    </w:p>
    <w:p w14:paraId="53653599" w14:textId="77777777" w:rsidR="00891244" w:rsidRDefault="00891244" w:rsidP="00D277DD">
      <w:pPr>
        <w:pStyle w:val="NoteLevel1"/>
        <w:numPr>
          <w:ilvl w:val="0"/>
          <w:numId w:val="13"/>
        </w:numPr>
      </w:pPr>
      <w:r>
        <w:t>Contributes to greater psychological well-being</w:t>
      </w:r>
    </w:p>
    <w:p w14:paraId="6CC60D4A" w14:textId="77777777" w:rsidR="00891244" w:rsidRDefault="00891244" w:rsidP="00D277DD">
      <w:pPr>
        <w:pStyle w:val="NoteLevel1"/>
        <w:numPr>
          <w:ilvl w:val="0"/>
          <w:numId w:val="13"/>
        </w:numPr>
      </w:pPr>
      <w:r>
        <w:t>Social networks also reduce exposure to other risk factors – loneliness – having others can help increase feelings of control over stressors</w:t>
      </w:r>
    </w:p>
    <w:p w14:paraId="04F8C081" w14:textId="77777777" w:rsidR="00891244" w:rsidRDefault="00891244" w:rsidP="00D277DD">
      <w:pPr>
        <w:pStyle w:val="NoteLevel1"/>
        <w:numPr>
          <w:ilvl w:val="0"/>
          <w:numId w:val="13"/>
        </w:numPr>
      </w:pPr>
      <w:r>
        <w:t>Friends can apply social pressure to prevent people form coping with stressors in bad ways</w:t>
      </w:r>
    </w:p>
    <w:p w14:paraId="55FDC8A3" w14:textId="77777777" w:rsidR="00891244" w:rsidRDefault="0019057B" w:rsidP="00D277DD">
      <w:pPr>
        <w:pStyle w:val="NoteLevel1"/>
        <w:numPr>
          <w:ilvl w:val="0"/>
          <w:numId w:val="13"/>
        </w:numPr>
      </w:pPr>
      <w:r>
        <w:t>Pennebaker studied how emotional purging improved health/immune</w:t>
      </w:r>
    </w:p>
    <w:p w14:paraId="040702C4" w14:textId="77777777" w:rsidR="0019057B" w:rsidRDefault="0019057B" w:rsidP="0019057B">
      <w:pPr>
        <w:pStyle w:val="NoteLevel1"/>
        <w:numPr>
          <w:ilvl w:val="0"/>
          <w:numId w:val="0"/>
        </w:numPr>
      </w:pPr>
    </w:p>
    <w:p w14:paraId="1C01BBBF" w14:textId="77777777" w:rsidR="0019057B" w:rsidRDefault="0019057B" w:rsidP="0019057B">
      <w:pPr>
        <w:pStyle w:val="NoteLevel1"/>
        <w:numPr>
          <w:ilvl w:val="0"/>
          <w:numId w:val="0"/>
        </w:numPr>
      </w:pPr>
      <w:r>
        <w:rPr>
          <w:color w:val="008000"/>
        </w:rPr>
        <w:t>Cognitive Protective Factors: The Importance of Beliefs</w:t>
      </w:r>
    </w:p>
    <w:p w14:paraId="098C5E1D" w14:textId="77777777" w:rsidR="0019057B" w:rsidRDefault="0019057B" w:rsidP="00D277DD">
      <w:pPr>
        <w:pStyle w:val="NoteLevel1"/>
        <w:numPr>
          <w:ilvl w:val="0"/>
          <w:numId w:val="14"/>
        </w:numPr>
      </w:pPr>
      <w:r>
        <w:t xml:space="preserve">The way we think about situations and ourselves are important </w:t>
      </w:r>
      <w:r w:rsidR="008C4ED6">
        <w:t>protective</w:t>
      </w:r>
      <w:r>
        <w:t xml:space="preserve"> and vulnerability factors</w:t>
      </w:r>
    </w:p>
    <w:p w14:paraId="69033C33" w14:textId="77777777" w:rsidR="0019057B" w:rsidRPr="0019057B" w:rsidRDefault="0019057B" w:rsidP="0019057B">
      <w:pPr>
        <w:pStyle w:val="NoteLevel1"/>
        <w:numPr>
          <w:ilvl w:val="0"/>
          <w:numId w:val="0"/>
        </w:numPr>
        <w:rPr>
          <w:color w:val="0000FF"/>
        </w:rPr>
      </w:pPr>
      <w:r w:rsidRPr="0019057B">
        <w:rPr>
          <w:color w:val="0000FF"/>
        </w:rPr>
        <w:t>Hardiness</w:t>
      </w:r>
    </w:p>
    <w:p w14:paraId="3C295D2D" w14:textId="77777777" w:rsidR="0019057B" w:rsidRDefault="008C4ED6" w:rsidP="00D277DD">
      <w:pPr>
        <w:pStyle w:val="NoteLevel1"/>
        <w:numPr>
          <w:ilvl w:val="0"/>
          <w:numId w:val="14"/>
        </w:numPr>
      </w:pPr>
      <w:r>
        <w:t>Three beliefs that constitute a stress-protective factor – hardiness</w:t>
      </w:r>
    </w:p>
    <w:p w14:paraId="19E8495D" w14:textId="77777777" w:rsidR="008C4ED6" w:rsidRDefault="008C4ED6" w:rsidP="00D277DD">
      <w:pPr>
        <w:pStyle w:val="NoteLevel1"/>
        <w:numPr>
          <w:ilvl w:val="0"/>
          <w:numId w:val="14"/>
        </w:numPr>
      </w:pPr>
      <w:r>
        <w:t>“Three Cs” of hardiness – commitment, control and challenge</w:t>
      </w:r>
    </w:p>
    <w:p w14:paraId="7F53293B" w14:textId="77777777" w:rsidR="008C4ED6" w:rsidRDefault="008C4ED6" w:rsidP="00D277DD">
      <w:pPr>
        <w:pStyle w:val="NoteLevel1"/>
        <w:numPr>
          <w:ilvl w:val="0"/>
          <w:numId w:val="14"/>
        </w:numPr>
      </w:pPr>
      <w:r>
        <w:t>Hardy people are committed to work, families, other involvements</w:t>
      </w:r>
    </w:p>
    <w:p w14:paraId="3461C255" w14:textId="77777777" w:rsidR="008C4ED6" w:rsidRDefault="008C4ED6" w:rsidP="00D277DD">
      <w:pPr>
        <w:pStyle w:val="NoteLevel1"/>
        <w:numPr>
          <w:ilvl w:val="0"/>
          <w:numId w:val="14"/>
        </w:numPr>
      </w:pPr>
      <w:r>
        <w:t xml:space="preserve">View themselves as having control over outcomes </w:t>
      </w:r>
    </w:p>
    <w:p w14:paraId="25690123" w14:textId="77777777" w:rsidR="008C4ED6" w:rsidRDefault="008C4ED6" w:rsidP="00D277DD">
      <w:pPr>
        <w:pStyle w:val="NoteLevel1"/>
        <w:numPr>
          <w:ilvl w:val="0"/>
          <w:numId w:val="14"/>
        </w:numPr>
      </w:pPr>
      <w:r>
        <w:t>Appraise demands of situations as challenges/opportunities, not threats</w:t>
      </w:r>
    </w:p>
    <w:p w14:paraId="485D4F6A" w14:textId="77777777" w:rsidR="008C4ED6" w:rsidRDefault="008C4ED6" w:rsidP="00D277DD">
      <w:pPr>
        <w:pStyle w:val="NoteLevel1"/>
        <w:numPr>
          <w:ilvl w:val="0"/>
          <w:numId w:val="14"/>
        </w:numPr>
      </w:pPr>
      <w:r>
        <w:t>Can make situations less stressful and stimulate higher levels of performance</w:t>
      </w:r>
    </w:p>
    <w:p w14:paraId="3EBC7C16" w14:textId="77777777" w:rsidR="008C4ED6" w:rsidRDefault="008C4ED6" w:rsidP="00D277DD">
      <w:pPr>
        <w:pStyle w:val="NoteLevel1"/>
        <w:numPr>
          <w:ilvl w:val="0"/>
          <w:numId w:val="14"/>
        </w:numPr>
      </w:pPr>
      <w:r>
        <w:t>Control is strongest in buffering stress</w:t>
      </w:r>
    </w:p>
    <w:p w14:paraId="5FF12504" w14:textId="77777777" w:rsidR="008C4ED6" w:rsidRPr="008C4ED6" w:rsidRDefault="008C4ED6" w:rsidP="008C4ED6">
      <w:pPr>
        <w:pStyle w:val="NoteLevel1"/>
        <w:numPr>
          <w:ilvl w:val="0"/>
          <w:numId w:val="0"/>
        </w:numPr>
        <w:rPr>
          <w:color w:val="0000FF"/>
        </w:rPr>
      </w:pPr>
      <w:r w:rsidRPr="008C4ED6">
        <w:rPr>
          <w:color w:val="0000FF"/>
        </w:rPr>
        <w:t>Coping Self-efficacy</w:t>
      </w:r>
    </w:p>
    <w:p w14:paraId="4126002A" w14:textId="77777777" w:rsidR="008C4ED6" w:rsidRDefault="008C4ED6" w:rsidP="00D277DD">
      <w:pPr>
        <w:pStyle w:val="NoteLevel1"/>
        <w:numPr>
          <w:ilvl w:val="0"/>
          <w:numId w:val="15"/>
        </w:numPr>
      </w:pPr>
      <w:r>
        <w:t>One of the most significant appraisals of stress – whether or not we have sufficient resources to cope with demands</w:t>
      </w:r>
    </w:p>
    <w:p w14:paraId="69E132CE" w14:textId="77777777" w:rsidR="008C4ED6" w:rsidRDefault="008C4ED6" w:rsidP="00D277DD">
      <w:pPr>
        <w:pStyle w:val="NoteLevel1"/>
        <w:numPr>
          <w:ilvl w:val="0"/>
          <w:numId w:val="15"/>
        </w:numPr>
      </w:pPr>
      <w:r>
        <w:t>Coping self-efficacy – conviction that we can perform behaviors necessary to cope successfully – important factor</w:t>
      </w:r>
    </w:p>
    <w:p w14:paraId="7F670A15" w14:textId="77777777" w:rsidR="008C4ED6" w:rsidRDefault="008C4ED6" w:rsidP="00D277DD">
      <w:pPr>
        <w:pStyle w:val="NoteLevel1"/>
        <w:numPr>
          <w:ilvl w:val="0"/>
          <w:numId w:val="15"/>
        </w:numPr>
      </w:pPr>
      <w:r>
        <w:t>Self-efficacy always specific to particular situation</w:t>
      </w:r>
    </w:p>
    <w:p w14:paraId="2EFAD47F" w14:textId="77777777" w:rsidR="008C4ED6" w:rsidRDefault="008C4ED6" w:rsidP="00D277DD">
      <w:pPr>
        <w:pStyle w:val="NoteLevel1"/>
        <w:numPr>
          <w:ilvl w:val="0"/>
          <w:numId w:val="15"/>
        </w:numPr>
      </w:pPr>
      <w:r>
        <w:t>Previous successes in similar situations increase, failures undermine</w:t>
      </w:r>
    </w:p>
    <w:p w14:paraId="67B6D231" w14:textId="77777777" w:rsidR="008C4ED6" w:rsidRDefault="008C4ED6" w:rsidP="00D277DD">
      <w:pPr>
        <w:pStyle w:val="NoteLevel1"/>
        <w:numPr>
          <w:ilvl w:val="0"/>
          <w:numId w:val="15"/>
        </w:numPr>
      </w:pPr>
      <w:r>
        <w:t>Can also increase efficacy by observing others cope successfully and through social persuasion and encouragement</w:t>
      </w:r>
    </w:p>
    <w:p w14:paraId="6BAA9BA2" w14:textId="77777777" w:rsidR="008C4ED6" w:rsidRDefault="008C4ED6" w:rsidP="00D277DD">
      <w:pPr>
        <w:pStyle w:val="NoteLevel1"/>
        <w:numPr>
          <w:ilvl w:val="0"/>
          <w:numId w:val="15"/>
        </w:numPr>
      </w:pPr>
      <w:r>
        <w:t>Experiencing a low level of physiological arousal in face of stressor can convey sense of strength and ability to cope</w:t>
      </w:r>
    </w:p>
    <w:p w14:paraId="0B217D08" w14:textId="77777777" w:rsidR="008C4ED6" w:rsidRPr="008C4ED6" w:rsidRDefault="008C4ED6" w:rsidP="008C4ED6">
      <w:pPr>
        <w:pStyle w:val="NoteLevel1"/>
        <w:numPr>
          <w:ilvl w:val="0"/>
          <w:numId w:val="0"/>
        </w:numPr>
        <w:rPr>
          <w:color w:val="0000FF"/>
        </w:rPr>
      </w:pPr>
      <w:r w:rsidRPr="008C4ED6">
        <w:rPr>
          <w:color w:val="0000FF"/>
        </w:rPr>
        <w:t>Optimism</w:t>
      </w:r>
    </w:p>
    <w:p w14:paraId="1EC65408" w14:textId="77777777" w:rsidR="008C4ED6" w:rsidRDefault="008C4ED6" w:rsidP="00D277DD">
      <w:pPr>
        <w:pStyle w:val="NoteLevel1"/>
        <w:numPr>
          <w:ilvl w:val="0"/>
          <w:numId w:val="16"/>
        </w:numPr>
      </w:pPr>
      <w:r>
        <w:t>Positive affect linked to better health</w:t>
      </w:r>
    </w:p>
    <w:p w14:paraId="39926C42" w14:textId="77777777" w:rsidR="008C4ED6" w:rsidRDefault="008C4ED6" w:rsidP="00D277DD">
      <w:pPr>
        <w:pStyle w:val="NoteLevel1"/>
        <w:numPr>
          <w:ilvl w:val="0"/>
          <w:numId w:val="16"/>
        </w:numPr>
      </w:pPr>
      <w:r>
        <w:t>Optimists appraised selves as being less helpless in face of stress and adjusted better to negative life events</w:t>
      </w:r>
    </w:p>
    <w:p w14:paraId="414FE00A" w14:textId="77777777" w:rsidR="008C4ED6" w:rsidRDefault="008C4ED6" w:rsidP="00D277DD">
      <w:pPr>
        <w:pStyle w:val="NoteLevel1"/>
        <w:numPr>
          <w:ilvl w:val="0"/>
          <w:numId w:val="16"/>
        </w:numPr>
      </w:pPr>
      <w:r>
        <w:t>Pessimism – increased vulnerability to disease and death and reduced immune functioning in face of stress</w:t>
      </w:r>
    </w:p>
    <w:p w14:paraId="3052C516" w14:textId="77777777" w:rsidR="008C4ED6" w:rsidRPr="008C4ED6" w:rsidRDefault="008C4ED6" w:rsidP="008C4ED6">
      <w:pPr>
        <w:pStyle w:val="NoteLevel1"/>
        <w:numPr>
          <w:ilvl w:val="0"/>
          <w:numId w:val="0"/>
        </w:numPr>
        <w:rPr>
          <w:color w:val="0000FF"/>
        </w:rPr>
      </w:pPr>
      <w:r w:rsidRPr="008C4ED6">
        <w:rPr>
          <w:color w:val="0000FF"/>
        </w:rPr>
        <w:t>Personality Factors</w:t>
      </w:r>
    </w:p>
    <w:p w14:paraId="725FB495" w14:textId="77777777" w:rsidR="008C4ED6" w:rsidRDefault="008C4ED6" w:rsidP="00D277DD">
      <w:pPr>
        <w:pStyle w:val="NoteLevel1"/>
        <w:numPr>
          <w:ilvl w:val="0"/>
          <w:numId w:val="17"/>
        </w:numPr>
      </w:pPr>
      <w:r w:rsidRPr="008C4ED6">
        <w:rPr>
          <w:b/>
        </w:rPr>
        <w:t>Type A</w:t>
      </w:r>
      <w:r>
        <w:t xml:space="preserve"> personality – tend to live under great pressure and are demanding of themselves and others</w:t>
      </w:r>
    </w:p>
    <w:p w14:paraId="5C9F9EEE" w14:textId="77777777" w:rsidR="008C4ED6" w:rsidRDefault="008C4ED6" w:rsidP="00D277DD">
      <w:pPr>
        <w:pStyle w:val="NoteLevel1"/>
        <w:numPr>
          <w:ilvl w:val="0"/>
          <w:numId w:val="17"/>
        </w:numPr>
      </w:pPr>
      <w:r>
        <w:t>Exaggerated sense of time urgency, always in a rush, irritated at delays or failures to meet deadlines</w:t>
      </w:r>
    </w:p>
    <w:p w14:paraId="72A0F264" w14:textId="77777777" w:rsidR="008C4ED6" w:rsidRDefault="008C4ED6" w:rsidP="00D277DD">
      <w:pPr>
        <w:pStyle w:val="NoteLevel1"/>
        <w:numPr>
          <w:ilvl w:val="0"/>
          <w:numId w:val="17"/>
        </w:numPr>
      </w:pPr>
      <w:r>
        <w:t>High levels of competitiveness and ambition, and aggressiveness and hostility when things get in their way</w:t>
      </w:r>
    </w:p>
    <w:p w14:paraId="237FCFAE" w14:textId="77777777" w:rsidR="008C4ED6" w:rsidRDefault="008C4ED6" w:rsidP="00D277DD">
      <w:pPr>
        <w:pStyle w:val="NoteLevel1"/>
        <w:numPr>
          <w:ilvl w:val="0"/>
          <w:numId w:val="17"/>
        </w:numPr>
      </w:pPr>
      <w:r w:rsidRPr="008C4ED6">
        <w:rPr>
          <w:b/>
          <w:bCs/>
        </w:rPr>
        <w:t>Type B</w:t>
      </w:r>
      <w:r>
        <w:t xml:space="preserve"> personality – more relaxed, agreeable, less sense of time urgency</w:t>
      </w:r>
    </w:p>
    <w:p w14:paraId="794F08AB" w14:textId="77777777" w:rsidR="008C4ED6" w:rsidRPr="008C4ED6" w:rsidRDefault="008C4ED6" w:rsidP="00D277DD">
      <w:pPr>
        <w:pStyle w:val="NoteLevel1"/>
        <w:numPr>
          <w:ilvl w:val="0"/>
          <w:numId w:val="17"/>
        </w:numPr>
      </w:pPr>
      <w:r>
        <w:rPr>
          <w:bCs/>
        </w:rPr>
        <w:t>Type A men and women have double the risk for coronary heart disease</w:t>
      </w:r>
    </w:p>
    <w:p w14:paraId="680C8CBE" w14:textId="77777777" w:rsidR="008C4ED6" w:rsidRPr="008C4ED6" w:rsidRDefault="008C4ED6" w:rsidP="00D277DD">
      <w:pPr>
        <w:pStyle w:val="NoteLevel1"/>
        <w:numPr>
          <w:ilvl w:val="0"/>
          <w:numId w:val="17"/>
        </w:numPr>
      </w:pPr>
      <w:r>
        <w:rPr>
          <w:bCs/>
        </w:rPr>
        <w:t>Crucial component in risk appears to be negative emotions</w:t>
      </w:r>
    </w:p>
    <w:p w14:paraId="44804258" w14:textId="77777777" w:rsidR="008C4ED6" w:rsidRDefault="00E96CDF" w:rsidP="00D277DD">
      <w:pPr>
        <w:pStyle w:val="NoteLevel1"/>
        <w:numPr>
          <w:ilvl w:val="0"/>
          <w:numId w:val="17"/>
        </w:numPr>
      </w:pPr>
      <w:r>
        <w:t>Behavior pattern guarantees that they will encounter many stressful situations</w:t>
      </w:r>
    </w:p>
    <w:p w14:paraId="077E0456" w14:textId="77777777" w:rsidR="00E96CDF" w:rsidRDefault="00E96CDF" w:rsidP="00D277DD">
      <w:pPr>
        <w:pStyle w:val="NoteLevel1"/>
        <w:numPr>
          <w:ilvl w:val="0"/>
          <w:numId w:val="17"/>
        </w:numPr>
      </w:pPr>
      <w:r>
        <w:t>Cynical hostility is likely to produce conflict, alienate others, and reduce social support</w:t>
      </w:r>
    </w:p>
    <w:p w14:paraId="08790CF8" w14:textId="77777777" w:rsidR="00E96CDF" w:rsidRDefault="00E96CDF" w:rsidP="00D277DD">
      <w:pPr>
        <w:pStyle w:val="NoteLevel1"/>
        <w:numPr>
          <w:ilvl w:val="0"/>
          <w:numId w:val="17"/>
        </w:numPr>
      </w:pPr>
      <w:r>
        <w:t>Tend to overreact physiologically to events that arouse anger</w:t>
      </w:r>
    </w:p>
    <w:p w14:paraId="26F342A3" w14:textId="77777777" w:rsidR="00E96CDF" w:rsidRDefault="00E96CDF" w:rsidP="00D277DD">
      <w:pPr>
        <w:pStyle w:val="NoteLevel1"/>
        <w:numPr>
          <w:ilvl w:val="0"/>
          <w:numId w:val="17"/>
        </w:numPr>
      </w:pPr>
      <w:r>
        <w:t>Conscientiousness (Big 5 Factors) seems to have strongest links to physical health and longevity</w:t>
      </w:r>
    </w:p>
    <w:p w14:paraId="5D503810" w14:textId="77777777" w:rsidR="00E96CDF" w:rsidRDefault="00E96CDF" w:rsidP="00D277DD">
      <w:pPr>
        <w:pStyle w:val="NoteLevel1"/>
        <w:numPr>
          <w:ilvl w:val="0"/>
          <w:numId w:val="17"/>
        </w:numPr>
      </w:pPr>
      <w:r>
        <w:t>Less likely to engage in risky behaviors</w:t>
      </w:r>
    </w:p>
    <w:p w14:paraId="69839746" w14:textId="77777777" w:rsidR="00E96CDF" w:rsidRDefault="00E96CDF" w:rsidP="00D277DD">
      <w:pPr>
        <w:pStyle w:val="NoteLevel1"/>
        <w:numPr>
          <w:ilvl w:val="0"/>
          <w:numId w:val="17"/>
        </w:numPr>
      </w:pPr>
      <w:r>
        <w:t>More likely to engage in healthy behaviors</w:t>
      </w:r>
    </w:p>
    <w:p w14:paraId="784F53FC" w14:textId="77777777" w:rsidR="00E96CDF" w:rsidRDefault="00E96CDF" w:rsidP="00D277DD">
      <w:pPr>
        <w:pStyle w:val="NoteLevel1"/>
        <w:numPr>
          <w:ilvl w:val="0"/>
          <w:numId w:val="17"/>
        </w:numPr>
      </w:pPr>
      <w:r>
        <w:t>Being carefree and careless can be bad for your health</w:t>
      </w:r>
    </w:p>
    <w:p w14:paraId="1655D88B" w14:textId="77777777" w:rsidR="00E96CDF" w:rsidRPr="00E96CDF" w:rsidRDefault="00E96CDF" w:rsidP="00E96CDF">
      <w:pPr>
        <w:pStyle w:val="NoteLevel1"/>
        <w:numPr>
          <w:ilvl w:val="0"/>
          <w:numId w:val="0"/>
        </w:numPr>
        <w:rPr>
          <w:color w:val="0000FF"/>
        </w:rPr>
      </w:pPr>
      <w:r w:rsidRPr="00E96CDF">
        <w:rPr>
          <w:color w:val="0000FF"/>
        </w:rPr>
        <w:t>Finding Meaning in Stressful Life Events</w:t>
      </w:r>
    </w:p>
    <w:p w14:paraId="766118D8" w14:textId="77777777" w:rsidR="00E96CDF" w:rsidRDefault="00E96CDF" w:rsidP="00D277DD">
      <w:pPr>
        <w:pStyle w:val="NoteLevel1"/>
        <w:numPr>
          <w:ilvl w:val="0"/>
          <w:numId w:val="18"/>
        </w:numPr>
      </w:pPr>
      <w:r>
        <w:t>Humanistic theorists – need to find meaning in one’s life and psychological benefits of doing so</w:t>
      </w:r>
    </w:p>
    <w:p w14:paraId="06031A32" w14:textId="77777777" w:rsidR="00E96CDF" w:rsidRDefault="00E96CDF" w:rsidP="00D277DD">
      <w:pPr>
        <w:pStyle w:val="NoteLevel1"/>
        <w:numPr>
          <w:ilvl w:val="0"/>
          <w:numId w:val="18"/>
        </w:numPr>
      </w:pPr>
      <w:r>
        <w:t>Spiritual beliefs can be source of comfort in face of crises</w:t>
      </w:r>
    </w:p>
    <w:p w14:paraId="4010B03A" w14:textId="77777777" w:rsidR="00E96CDF" w:rsidRDefault="00E96CDF" w:rsidP="00D277DD">
      <w:pPr>
        <w:pStyle w:val="NoteLevel1"/>
        <w:numPr>
          <w:ilvl w:val="0"/>
          <w:numId w:val="18"/>
        </w:numPr>
      </w:pPr>
      <w:r>
        <w:t>Religious beliefs can decrease or increase stress depending on nature and type of stressor to which they are applied</w:t>
      </w:r>
    </w:p>
    <w:p w14:paraId="5B458686" w14:textId="77777777" w:rsidR="00E96CDF" w:rsidRDefault="00E96CDF" w:rsidP="00D277DD">
      <w:pPr>
        <w:pStyle w:val="NoteLevel1"/>
        <w:numPr>
          <w:ilvl w:val="0"/>
          <w:numId w:val="18"/>
        </w:numPr>
      </w:pPr>
      <w:r>
        <w:t>i.e. if you see God as punishing, victim of demonic forces, express anger towards God or question faith</w:t>
      </w:r>
    </w:p>
    <w:p w14:paraId="15469A46" w14:textId="77777777" w:rsidR="00E96CDF" w:rsidRDefault="00E96CDF" w:rsidP="00D277DD">
      <w:pPr>
        <w:pStyle w:val="NoteLevel1"/>
        <w:numPr>
          <w:ilvl w:val="0"/>
          <w:numId w:val="18"/>
        </w:numPr>
      </w:pPr>
      <w:r>
        <w:t>Beliefs seem to help cope with losses, illnesses and personal setbacks</w:t>
      </w:r>
    </w:p>
    <w:p w14:paraId="50992FDE" w14:textId="77777777" w:rsidR="00E96CDF" w:rsidRDefault="00E96CDF" w:rsidP="00D277DD">
      <w:pPr>
        <w:pStyle w:val="NoteLevel1"/>
        <w:numPr>
          <w:ilvl w:val="0"/>
          <w:numId w:val="18"/>
        </w:numPr>
      </w:pPr>
      <w:r>
        <w:t>Can increase negative impact of marital problems and abuse – may induce guilt or place internal pressures on individuals to remain in stressful relationship</w:t>
      </w:r>
    </w:p>
    <w:p w14:paraId="1FCE3995" w14:textId="77777777" w:rsidR="00E96CDF" w:rsidRDefault="00E96CDF" w:rsidP="00E96CDF">
      <w:pPr>
        <w:pStyle w:val="NoteLevel1"/>
        <w:numPr>
          <w:ilvl w:val="0"/>
          <w:numId w:val="0"/>
        </w:numPr>
      </w:pPr>
    </w:p>
    <w:p w14:paraId="4583CC1D" w14:textId="77777777" w:rsidR="00E96CDF" w:rsidRPr="00E96CDF" w:rsidRDefault="00E96CDF" w:rsidP="00E96CDF">
      <w:pPr>
        <w:pStyle w:val="NoteLevel1"/>
        <w:numPr>
          <w:ilvl w:val="0"/>
          <w:numId w:val="0"/>
        </w:numPr>
        <w:rPr>
          <w:color w:val="008000"/>
        </w:rPr>
      </w:pPr>
      <w:r w:rsidRPr="00E96CDF">
        <w:rPr>
          <w:color w:val="008000"/>
        </w:rPr>
        <w:t>Physiological Reactivity</w:t>
      </w:r>
    </w:p>
    <w:p w14:paraId="6C3A5D35" w14:textId="77777777" w:rsidR="00E96CDF" w:rsidRDefault="00E96CDF" w:rsidP="00D277DD">
      <w:pPr>
        <w:pStyle w:val="NoteLevel1"/>
        <w:numPr>
          <w:ilvl w:val="0"/>
          <w:numId w:val="19"/>
        </w:numPr>
      </w:pPr>
      <w:r>
        <w:t>People differ in pattern and intensity of their physiological responses – makes them more or less vulnerable to stressors</w:t>
      </w:r>
    </w:p>
    <w:p w14:paraId="1616B0F1" w14:textId="77777777" w:rsidR="00E96CDF" w:rsidRDefault="00E96CDF" w:rsidP="00D277DD">
      <w:pPr>
        <w:pStyle w:val="NoteLevel1"/>
        <w:numPr>
          <w:ilvl w:val="0"/>
          <w:numId w:val="19"/>
        </w:numPr>
      </w:pPr>
      <w:r w:rsidRPr="00E96CDF">
        <w:rPr>
          <w:b/>
          <w:bCs/>
        </w:rPr>
        <w:t>Physiological toughness</w:t>
      </w:r>
      <w:r>
        <w:t xml:space="preserve"> – particular stress hormone pattern – appears to have protective factor</w:t>
      </w:r>
    </w:p>
    <w:p w14:paraId="7F8EDC99" w14:textId="77777777" w:rsidR="00E96CDF" w:rsidRPr="00E96CDF" w:rsidRDefault="00E96CDF" w:rsidP="00D277DD">
      <w:pPr>
        <w:pStyle w:val="NoteLevel1"/>
        <w:numPr>
          <w:ilvl w:val="0"/>
          <w:numId w:val="19"/>
        </w:numPr>
      </w:pPr>
      <w:r>
        <w:rPr>
          <w:bCs/>
        </w:rPr>
        <w:t>Involves relations between two classes of hormones secreted by adrenal glands in face of stress</w:t>
      </w:r>
    </w:p>
    <w:p w14:paraId="26B1CBA0" w14:textId="77777777" w:rsidR="00E96CDF" w:rsidRDefault="00610FD4" w:rsidP="00D277DD">
      <w:pPr>
        <w:pStyle w:val="NoteLevel2"/>
        <w:numPr>
          <w:ilvl w:val="1"/>
          <w:numId w:val="19"/>
        </w:numPr>
      </w:pPr>
      <w:r>
        <w:t>Catecholamine’s</w:t>
      </w:r>
      <w:r w:rsidR="00E96CDF">
        <w:t xml:space="preserve"> – include epinephrine and norepinephrine</w:t>
      </w:r>
    </w:p>
    <w:p w14:paraId="0DDD7E4A" w14:textId="77777777" w:rsidR="00610FD4" w:rsidRDefault="00610FD4" w:rsidP="00D277DD">
      <w:pPr>
        <w:pStyle w:val="NoteLevel3"/>
        <w:numPr>
          <w:ilvl w:val="2"/>
          <w:numId w:val="19"/>
        </w:numPr>
      </w:pPr>
      <w:r>
        <w:t>Increases immune system functioning</w:t>
      </w:r>
    </w:p>
    <w:p w14:paraId="0542831A" w14:textId="77777777" w:rsidR="00610FD4" w:rsidRDefault="00610FD4" w:rsidP="00D277DD">
      <w:pPr>
        <w:pStyle w:val="NoteLevel3"/>
        <w:numPr>
          <w:ilvl w:val="2"/>
          <w:numId w:val="19"/>
        </w:numPr>
      </w:pPr>
      <w:r>
        <w:t xml:space="preserve">Associated with exercise – increases catecholamine produced arousal </w:t>
      </w:r>
      <w:r>
        <w:sym w:font="Wingdings" w:char="F0E0"/>
      </w:r>
      <w:r>
        <w:t xml:space="preserve"> health enhancing, physiological toughness and stress resistance</w:t>
      </w:r>
    </w:p>
    <w:p w14:paraId="63AC21FC" w14:textId="77777777" w:rsidR="00E96CDF" w:rsidRDefault="00E96CDF" w:rsidP="00D277DD">
      <w:pPr>
        <w:pStyle w:val="NoteLevel2"/>
        <w:numPr>
          <w:ilvl w:val="1"/>
          <w:numId w:val="19"/>
        </w:numPr>
      </w:pPr>
      <w:r>
        <w:t>Corticosteroids – cortisol</w:t>
      </w:r>
    </w:p>
    <w:p w14:paraId="5DA09A76" w14:textId="77777777" w:rsidR="00E96CDF" w:rsidRDefault="00610FD4" w:rsidP="00D277DD">
      <w:pPr>
        <w:pStyle w:val="NoteLevel3"/>
        <w:numPr>
          <w:ilvl w:val="2"/>
          <w:numId w:val="19"/>
        </w:numPr>
      </w:pPr>
      <w:r>
        <w:t>Arousal effects last longer and appear more damaging</w:t>
      </w:r>
    </w:p>
    <w:p w14:paraId="75527981" w14:textId="77777777" w:rsidR="00E96CDF" w:rsidRDefault="00E96CDF" w:rsidP="00D277DD">
      <w:pPr>
        <w:pStyle w:val="NoteLevel1"/>
        <w:numPr>
          <w:ilvl w:val="0"/>
          <w:numId w:val="19"/>
        </w:numPr>
      </w:pPr>
      <w:r>
        <w:t>Both mobilize body’s fight-or-flight response</w:t>
      </w:r>
    </w:p>
    <w:p w14:paraId="780C457E" w14:textId="77777777" w:rsidR="00E96CDF" w:rsidRDefault="00610FD4" w:rsidP="00D277DD">
      <w:pPr>
        <w:pStyle w:val="NoteLevel1"/>
        <w:numPr>
          <w:ilvl w:val="0"/>
          <w:numId w:val="19"/>
        </w:numPr>
      </w:pPr>
      <w:r>
        <w:t>Physiological toughness consists of</w:t>
      </w:r>
    </w:p>
    <w:p w14:paraId="09D2E7E4" w14:textId="77777777" w:rsidR="00610FD4" w:rsidRDefault="00610FD4" w:rsidP="00D277DD">
      <w:pPr>
        <w:pStyle w:val="NoteLevel2"/>
        <w:numPr>
          <w:ilvl w:val="1"/>
          <w:numId w:val="19"/>
        </w:numPr>
      </w:pPr>
      <w:r>
        <w:t>Low resting level of cortisol, low levels of cortisol secretion in response to stressors, and a quick return to baseline level of cortisol after stress it over</w:t>
      </w:r>
    </w:p>
    <w:p w14:paraId="7B16C5B4" w14:textId="77777777" w:rsidR="00610FD4" w:rsidRDefault="00610FD4" w:rsidP="00D277DD">
      <w:pPr>
        <w:pStyle w:val="NoteLevel2"/>
        <w:numPr>
          <w:ilvl w:val="1"/>
          <w:numId w:val="19"/>
        </w:numPr>
      </w:pPr>
      <w:r>
        <w:t>Low resting level of catecholamine’s but a quick and strong response when stressor occurs, followed by a quick decline when stressor is over</w:t>
      </w:r>
    </w:p>
    <w:p w14:paraId="33AB8D37" w14:textId="77777777" w:rsidR="00610FD4" w:rsidRDefault="00610FD4" w:rsidP="00D277DD">
      <w:pPr>
        <w:pStyle w:val="NoteLevel1"/>
        <w:numPr>
          <w:ilvl w:val="0"/>
          <w:numId w:val="19"/>
        </w:numPr>
      </w:pPr>
      <w:r>
        <w:t>Pattern provides maximum short-term mobilization of resources but prevents eventual depletion of catecholamine’s and wear and tear from GAS</w:t>
      </w:r>
    </w:p>
    <w:p w14:paraId="57555683" w14:textId="77777777" w:rsidR="00610FD4" w:rsidRDefault="00610FD4" w:rsidP="00D277DD">
      <w:pPr>
        <w:pStyle w:val="NoteLevel1"/>
        <w:numPr>
          <w:ilvl w:val="0"/>
          <w:numId w:val="19"/>
        </w:numPr>
      </w:pPr>
      <w:r>
        <w:t>Increased vulnerability to bodily breakdowns occurs when person responds to stress w/ high levels of cortisol instead of catecholamine’s</w:t>
      </w:r>
    </w:p>
    <w:p w14:paraId="7FE4D021" w14:textId="77777777" w:rsidR="00610FD4" w:rsidRDefault="00610FD4" w:rsidP="00610FD4">
      <w:pPr>
        <w:pStyle w:val="NoteLevel1"/>
        <w:numPr>
          <w:ilvl w:val="0"/>
          <w:numId w:val="0"/>
        </w:numPr>
      </w:pPr>
    </w:p>
    <w:p w14:paraId="08117B73" w14:textId="77777777" w:rsidR="00610FD4" w:rsidRPr="00610FD4" w:rsidRDefault="00610FD4" w:rsidP="00610FD4">
      <w:pPr>
        <w:pStyle w:val="NoteLevel1"/>
        <w:numPr>
          <w:ilvl w:val="0"/>
          <w:numId w:val="0"/>
        </w:numPr>
        <w:rPr>
          <w:color w:val="FF6600"/>
        </w:rPr>
      </w:pPr>
      <w:r w:rsidRPr="00610FD4">
        <w:rPr>
          <w:color w:val="FF6600"/>
        </w:rPr>
        <w:t>In Review:</w:t>
      </w:r>
    </w:p>
    <w:p w14:paraId="21B9AF30" w14:textId="77777777" w:rsidR="00610FD4" w:rsidRDefault="00610FD4" w:rsidP="00D277DD">
      <w:pPr>
        <w:pStyle w:val="NoteLevel1"/>
        <w:numPr>
          <w:ilvl w:val="0"/>
          <w:numId w:val="20"/>
        </w:numPr>
      </w:pPr>
      <w:r>
        <w:t>Social support is protective factor for people who are confronting stressors</w:t>
      </w:r>
    </w:p>
    <w:p w14:paraId="6B82980E" w14:textId="77777777" w:rsidR="00610FD4" w:rsidRDefault="00610FD4" w:rsidP="00D277DD">
      <w:pPr>
        <w:pStyle w:val="NoteLevel1"/>
        <w:numPr>
          <w:ilvl w:val="0"/>
          <w:numId w:val="20"/>
        </w:numPr>
      </w:pPr>
      <w:r>
        <w:t>Support has both direct and buffering effects that help people cope with stress</w:t>
      </w:r>
    </w:p>
    <w:p w14:paraId="0C104634" w14:textId="77777777" w:rsidR="00610FD4" w:rsidRDefault="00610FD4" w:rsidP="00D277DD">
      <w:pPr>
        <w:pStyle w:val="NoteLevel1"/>
        <w:numPr>
          <w:ilvl w:val="0"/>
          <w:numId w:val="20"/>
        </w:numPr>
      </w:pPr>
      <w:r>
        <w:t>Hardiness – protective factor against stress</w:t>
      </w:r>
    </w:p>
    <w:p w14:paraId="6761E8C5" w14:textId="77777777" w:rsidR="00610FD4" w:rsidRDefault="00610FD4" w:rsidP="00D277DD">
      <w:pPr>
        <w:pStyle w:val="NoteLevel1"/>
        <w:numPr>
          <w:ilvl w:val="0"/>
          <w:numId w:val="20"/>
        </w:numPr>
      </w:pPr>
      <w:r>
        <w:t>Hardy individuals characterized by commitment, feelings of personal control, and a tendency to perceive stressful situations as a challenge</w:t>
      </w:r>
    </w:p>
    <w:p w14:paraId="322BAA07" w14:textId="77777777" w:rsidR="00610FD4" w:rsidRDefault="00610FD4" w:rsidP="00D277DD">
      <w:pPr>
        <w:pStyle w:val="NoteLevel1"/>
        <w:numPr>
          <w:ilvl w:val="0"/>
          <w:numId w:val="20"/>
        </w:numPr>
      </w:pPr>
      <w:r>
        <w:t>Other cognitive protective factors – self-efficacy and optimism</w:t>
      </w:r>
    </w:p>
    <w:p w14:paraId="5026ADED" w14:textId="77777777" w:rsidR="00610FD4" w:rsidRDefault="00610FD4" w:rsidP="00D277DD">
      <w:pPr>
        <w:pStyle w:val="NoteLevel1"/>
        <w:numPr>
          <w:ilvl w:val="0"/>
          <w:numId w:val="20"/>
        </w:numPr>
      </w:pPr>
      <w:r>
        <w:t>Spiritual beliefs often help people cope more effectively with stressful life events</w:t>
      </w:r>
    </w:p>
    <w:p w14:paraId="76EB3FB3" w14:textId="77777777" w:rsidR="00610FD4" w:rsidRDefault="00610FD4" w:rsidP="00D277DD">
      <w:pPr>
        <w:pStyle w:val="NoteLevel1"/>
        <w:numPr>
          <w:ilvl w:val="0"/>
          <w:numId w:val="20"/>
        </w:numPr>
      </w:pPr>
      <w:r>
        <w:t>Certain religious beliefs are negatively related to adjustment</w:t>
      </w:r>
    </w:p>
    <w:p w14:paraId="39F7B7BB" w14:textId="77777777" w:rsidR="00610FD4" w:rsidRDefault="00610FD4" w:rsidP="00D277DD">
      <w:pPr>
        <w:pStyle w:val="NoteLevel1"/>
        <w:numPr>
          <w:ilvl w:val="0"/>
          <w:numId w:val="20"/>
        </w:numPr>
      </w:pPr>
      <w:r>
        <w:t>Individual differences in physiological reactivity also effect well-being</w:t>
      </w:r>
    </w:p>
    <w:p w14:paraId="6F504497" w14:textId="77777777" w:rsidR="00610FD4" w:rsidRDefault="00610FD4" w:rsidP="00D277DD">
      <w:pPr>
        <w:pStyle w:val="NoteLevel1"/>
        <w:numPr>
          <w:ilvl w:val="0"/>
          <w:numId w:val="20"/>
        </w:numPr>
      </w:pPr>
      <w:r>
        <w:t>People who exhibit strong and prolonged arousal responses are more susceptible to negative psychological and health effects</w:t>
      </w:r>
    </w:p>
    <w:p w14:paraId="756455E1" w14:textId="77777777" w:rsidR="00610FD4" w:rsidRDefault="00610FD4" w:rsidP="00D277DD">
      <w:pPr>
        <w:pStyle w:val="NoteLevel1"/>
        <w:numPr>
          <w:ilvl w:val="0"/>
          <w:numId w:val="20"/>
        </w:numPr>
      </w:pPr>
      <w:r>
        <w:t>Physiological toughness refers to stress hormone pattern that involves</w:t>
      </w:r>
    </w:p>
    <w:p w14:paraId="253F90DA" w14:textId="77777777" w:rsidR="00610FD4" w:rsidRDefault="00610FD4" w:rsidP="00D277DD">
      <w:pPr>
        <w:pStyle w:val="NoteLevel2"/>
        <w:numPr>
          <w:ilvl w:val="1"/>
          <w:numId w:val="20"/>
        </w:numPr>
      </w:pPr>
      <w:r>
        <w:t>Low resting level of cortisol and low levels of cortisol secretion in response to stressors</w:t>
      </w:r>
    </w:p>
    <w:p w14:paraId="12A4B545" w14:textId="77777777" w:rsidR="00610FD4" w:rsidRDefault="00610FD4" w:rsidP="00D277DD">
      <w:pPr>
        <w:pStyle w:val="NoteLevel2"/>
        <w:numPr>
          <w:ilvl w:val="1"/>
          <w:numId w:val="20"/>
        </w:numPr>
      </w:pPr>
      <w:r>
        <w:t>Quick, strong catecholamine response when the stressor occurs, followed by a quick decline in arousal when the stressor is over</w:t>
      </w:r>
    </w:p>
    <w:p w14:paraId="65F52B77" w14:textId="77777777" w:rsidR="004557C6" w:rsidRDefault="004557C6" w:rsidP="004557C6">
      <w:pPr>
        <w:pStyle w:val="NoteLevel1"/>
        <w:numPr>
          <w:ilvl w:val="0"/>
          <w:numId w:val="0"/>
        </w:numPr>
      </w:pPr>
    </w:p>
    <w:p w14:paraId="09917423" w14:textId="0CB64378" w:rsidR="004557C6" w:rsidRPr="004557C6" w:rsidRDefault="004557C6" w:rsidP="004557C6">
      <w:pPr>
        <w:pStyle w:val="NoteLevel1"/>
        <w:numPr>
          <w:ilvl w:val="0"/>
          <w:numId w:val="0"/>
        </w:numPr>
        <w:rPr>
          <w:b/>
          <w:color w:val="FF0000"/>
        </w:rPr>
      </w:pPr>
      <w:r w:rsidRPr="004557C6">
        <w:rPr>
          <w:b/>
          <w:color w:val="FF0000"/>
        </w:rPr>
        <w:t>Coping With Stress</w:t>
      </w:r>
    </w:p>
    <w:p w14:paraId="2C211884" w14:textId="5195AF20" w:rsidR="004557C6" w:rsidRDefault="004557C6" w:rsidP="00D277DD">
      <w:pPr>
        <w:pStyle w:val="NoteLevel1"/>
        <w:numPr>
          <w:ilvl w:val="0"/>
          <w:numId w:val="21"/>
        </w:numPr>
      </w:pPr>
      <w:r>
        <w:t>Coping strategies can be dividing into three broad classes</w:t>
      </w:r>
    </w:p>
    <w:p w14:paraId="38EC0557" w14:textId="3523FFF8" w:rsidR="004557C6" w:rsidRDefault="004557C6" w:rsidP="00D277DD">
      <w:pPr>
        <w:pStyle w:val="NoteLevel2"/>
        <w:numPr>
          <w:ilvl w:val="1"/>
          <w:numId w:val="21"/>
        </w:numPr>
      </w:pPr>
      <w:r w:rsidRPr="004557C6">
        <w:rPr>
          <w:b/>
          <w:bCs/>
        </w:rPr>
        <w:t>Problem-focuses coping</w:t>
      </w:r>
      <w:r>
        <w:t xml:space="preserve"> strategies attempt to contront and deal directly with demands of the situation, or to change the situation so that it is no longer stressful</w:t>
      </w:r>
    </w:p>
    <w:p w14:paraId="17D08250" w14:textId="661C3A49" w:rsidR="004557C6" w:rsidRPr="004557C6" w:rsidRDefault="004557C6" w:rsidP="00D277DD">
      <w:pPr>
        <w:pStyle w:val="NoteLevel2"/>
        <w:numPr>
          <w:ilvl w:val="1"/>
          <w:numId w:val="21"/>
        </w:numPr>
      </w:pPr>
      <w:r>
        <w:rPr>
          <w:b/>
          <w:bCs/>
        </w:rPr>
        <w:t>Emotion-focused coping</w:t>
      </w:r>
      <w:r>
        <w:rPr>
          <w:bCs/>
        </w:rPr>
        <w:t xml:space="preserve"> strategies attempt to manage the emotional responses that result from stressful situations</w:t>
      </w:r>
    </w:p>
    <w:p w14:paraId="74CFE1F4" w14:textId="69766B80" w:rsidR="004557C6" w:rsidRDefault="00F445E9" w:rsidP="00D277DD">
      <w:pPr>
        <w:pStyle w:val="NoteLevel3"/>
        <w:numPr>
          <w:ilvl w:val="2"/>
          <w:numId w:val="21"/>
        </w:numPr>
      </w:pPr>
      <w:r>
        <w:t>i.e. appraising the situation in a manner that minimizes emotional impact</w:t>
      </w:r>
    </w:p>
    <w:p w14:paraId="49B2BFD7" w14:textId="38556CB9" w:rsidR="00F445E9" w:rsidRDefault="00F445E9" w:rsidP="00D277DD">
      <w:pPr>
        <w:pStyle w:val="NoteLevel3"/>
        <w:numPr>
          <w:ilvl w:val="2"/>
          <w:numId w:val="21"/>
        </w:numPr>
      </w:pPr>
      <w:r>
        <w:t>avoidance or acceptance of the stressful situations</w:t>
      </w:r>
    </w:p>
    <w:p w14:paraId="673005A5" w14:textId="62A9BDFF" w:rsidR="00F445E9" w:rsidRDefault="00F445E9" w:rsidP="00D277DD">
      <w:pPr>
        <w:pStyle w:val="NoteLevel2"/>
        <w:numPr>
          <w:ilvl w:val="1"/>
          <w:numId w:val="21"/>
        </w:numPr>
      </w:pPr>
      <w:r w:rsidRPr="00F445E9">
        <w:rPr>
          <w:b/>
          <w:bCs/>
        </w:rPr>
        <w:t>Seeking social support</w:t>
      </w:r>
      <w:r>
        <w:t xml:space="preserve"> – turning to others for assistance and emotional support in times of stress</w:t>
      </w:r>
    </w:p>
    <w:p w14:paraId="27758631" w14:textId="77777777" w:rsidR="00F445E9" w:rsidRDefault="00F445E9" w:rsidP="00F445E9">
      <w:pPr>
        <w:pStyle w:val="NoteLevel1"/>
        <w:numPr>
          <w:ilvl w:val="0"/>
          <w:numId w:val="0"/>
        </w:numPr>
      </w:pPr>
    </w:p>
    <w:p w14:paraId="24EAC252" w14:textId="358A0EC3" w:rsidR="00F445E9" w:rsidRPr="00F445E9" w:rsidRDefault="00F445E9" w:rsidP="00F445E9">
      <w:pPr>
        <w:pStyle w:val="NoteLevel1"/>
        <w:numPr>
          <w:ilvl w:val="0"/>
          <w:numId w:val="0"/>
        </w:numPr>
        <w:rPr>
          <w:color w:val="008000"/>
        </w:rPr>
      </w:pPr>
      <w:r w:rsidRPr="00F445E9">
        <w:rPr>
          <w:color w:val="008000"/>
        </w:rPr>
        <w:t>Effectiveness of Coping Strategies</w:t>
      </w:r>
    </w:p>
    <w:p w14:paraId="5D2D7FBB" w14:textId="57E99558" w:rsidR="00F445E9" w:rsidRDefault="00F445E9" w:rsidP="00D277DD">
      <w:pPr>
        <w:pStyle w:val="NoteLevel1"/>
        <w:numPr>
          <w:ilvl w:val="0"/>
          <w:numId w:val="21"/>
        </w:numPr>
      </w:pPr>
      <w:r>
        <w:t>Researchers found problem-focused coping methods and seeking social support were associated with favorable adjustment to stressors</w:t>
      </w:r>
    </w:p>
    <w:p w14:paraId="2E64464C" w14:textId="58323F06" w:rsidR="00F445E9" w:rsidRDefault="00F445E9" w:rsidP="00D277DD">
      <w:pPr>
        <w:pStyle w:val="NoteLevel1"/>
        <w:numPr>
          <w:ilvl w:val="0"/>
          <w:numId w:val="21"/>
        </w:numPr>
      </w:pPr>
      <w:r>
        <w:t>Emotion-focused strategies that involves avoiding or taking things out on other people predicted depression and poorer adjustment</w:t>
      </w:r>
    </w:p>
    <w:p w14:paraId="369C5ECF" w14:textId="5F91A5D9" w:rsidR="00F445E9" w:rsidRDefault="00F445E9" w:rsidP="00D277DD">
      <w:pPr>
        <w:pStyle w:val="NoteLevel1"/>
        <w:numPr>
          <w:ilvl w:val="0"/>
          <w:numId w:val="21"/>
        </w:numPr>
      </w:pPr>
      <w:r>
        <w:t>Adaptive emotion-focused strategies better to control arousal</w:t>
      </w:r>
    </w:p>
    <w:p w14:paraId="16E4B8C9" w14:textId="57404645" w:rsidR="00F445E9" w:rsidRDefault="00F445E9" w:rsidP="00D277DD">
      <w:pPr>
        <w:pStyle w:val="NoteLevel1"/>
        <w:numPr>
          <w:ilvl w:val="0"/>
          <w:numId w:val="21"/>
        </w:numPr>
      </w:pPr>
      <w:r>
        <w:t>Physical exercise also well-established for reducing stress</w:t>
      </w:r>
    </w:p>
    <w:p w14:paraId="1E485060" w14:textId="13D550F7" w:rsidR="00F445E9" w:rsidRPr="00F445E9" w:rsidRDefault="00F445E9" w:rsidP="00F445E9">
      <w:pPr>
        <w:pStyle w:val="NoteLevel1"/>
        <w:numPr>
          <w:ilvl w:val="0"/>
          <w:numId w:val="0"/>
        </w:numPr>
        <w:rPr>
          <w:color w:val="008000"/>
        </w:rPr>
      </w:pPr>
      <w:r>
        <w:br/>
      </w:r>
      <w:r w:rsidRPr="00F445E9">
        <w:rPr>
          <w:color w:val="008000"/>
        </w:rPr>
        <w:t>Controllability and Coping Efficacy</w:t>
      </w:r>
    </w:p>
    <w:p w14:paraId="57D4A546" w14:textId="6BADEBE5" w:rsidR="00F445E9" w:rsidRDefault="00F445E9" w:rsidP="00D277DD">
      <w:pPr>
        <w:pStyle w:val="NoteLevel1"/>
        <w:numPr>
          <w:ilvl w:val="0"/>
          <w:numId w:val="22"/>
        </w:numPr>
      </w:pPr>
      <w:r>
        <w:t>Ex. Airplane hostage experiment – those trained in problem or emotion focused strategies faired better than untrained on both self report and behavioral measures</w:t>
      </w:r>
    </w:p>
    <w:p w14:paraId="2418EFA2" w14:textId="7CB7FE00" w:rsidR="00F445E9" w:rsidRDefault="00F445E9" w:rsidP="00D277DD">
      <w:pPr>
        <w:pStyle w:val="NoteLevel1"/>
        <w:numPr>
          <w:ilvl w:val="0"/>
          <w:numId w:val="22"/>
        </w:numPr>
      </w:pPr>
      <w:r>
        <w:t>Employees who got emotion-focused training adapted better to uncontrollable conditions of captivity</w:t>
      </w:r>
    </w:p>
    <w:p w14:paraId="1839CE9C" w14:textId="248F3499" w:rsidR="00F445E9" w:rsidRDefault="00F445E9" w:rsidP="00D277DD">
      <w:pPr>
        <w:pStyle w:val="NoteLevel1"/>
        <w:numPr>
          <w:ilvl w:val="0"/>
          <w:numId w:val="22"/>
        </w:numPr>
      </w:pPr>
      <w:r>
        <w:t>No coping strategy or technique is equally effective in all situations</w:t>
      </w:r>
    </w:p>
    <w:p w14:paraId="24351C66" w14:textId="746B4EB7" w:rsidR="00F445E9" w:rsidRDefault="00F445E9" w:rsidP="00D277DD">
      <w:pPr>
        <w:pStyle w:val="NoteLevel1"/>
        <w:numPr>
          <w:ilvl w:val="0"/>
          <w:numId w:val="22"/>
        </w:numPr>
      </w:pPr>
      <w:r>
        <w:t>Effectiveness depends on characteristics of situation, appropriateness of technique, and the skill with which it is carried out</w:t>
      </w:r>
    </w:p>
    <w:p w14:paraId="52AA9036" w14:textId="4B588976" w:rsidR="00F445E9" w:rsidRDefault="00F445E9" w:rsidP="00F445E9">
      <w:pPr>
        <w:pStyle w:val="NoteLevel1"/>
        <w:numPr>
          <w:ilvl w:val="0"/>
          <w:numId w:val="0"/>
        </w:numPr>
      </w:pPr>
      <w:r>
        <w:t xml:space="preserve"> </w:t>
      </w:r>
    </w:p>
    <w:p w14:paraId="53B7C049" w14:textId="64B64960" w:rsidR="00F445E9" w:rsidRPr="00F445E9" w:rsidRDefault="00F445E9" w:rsidP="00F445E9">
      <w:pPr>
        <w:pStyle w:val="NoteLevel1"/>
        <w:numPr>
          <w:ilvl w:val="0"/>
          <w:numId w:val="0"/>
        </w:numPr>
        <w:rPr>
          <w:color w:val="008000"/>
        </w:rPr>
      </w:pPr>
      <w:r w:rsidRPr="00F445E9">
        <w:rPr>
          <w:color w:val="008000"/>
        </w:rPr>
        <w:t>Bottling Up Feelings: The Costs of Constraint</w:t>
      </w:r>
    </w:p>
    <w:p w14:paraId="25AC794D" w14:textId="544DD5A9" w:rsidR="00F445E9" w:rsidRDefault="00B01539" w:rsidP="00D277DD">
      <w:pPr>
        <w:pStyle w:val="NoteLevel1"/>
        <w:numPr>
          <w:ilvl w:val="0"/>
          <w:numId w:val="23"/>
        </w:numPr>
      </w:pPr>
      <w:r>
        <w:t>Exposure to cues that accompany trauma allow extinction to occur</w:t>
      </w:r>
    </w:p>
    <w:p w14:paraId="2A8891CB" w14:textId="756ECFFC" w:rsidR="00B01539" w:rsidRDefault="00B01539" w:rsidP="00D277DD">
      <w:pPr>
        <w:pStyle w:val="NoteLevel1"/>
        <w:numPr>
          <w:ilvl w:val="0"/>
          <w:numId w:val="23"/>
        </w:numPr>
      </w:pPr>
      <w:r>
        <w:t>Flexibility in emotional responses important</w:t>
      </w:r>
    </w:p>
    <w:p w14:paraId="7FCCF8B9" w14:textId="77777777" w:rsidR="00B01539" w:rsidRDefault="00B01539" w:rsidP="00B01539">
      <w:pPr>
        <w:pStyle w:val="NoteLevel1"/>
        <w:numPr>
          <w:ilvl w:val="0"/>
          <w:numId w:val="0"/>
        </w:numPr>
      </w:pPr>
    </w:p>
    <w:p w14:paraId="372DDD46" w14:textId="7BD546AA" w:rsidR="00B01539" w:rsidRPr="00B01539" w:rsidRDefault="00B01539" w:rsidP="00B01539">
      <w:pPr>
        <w:pStyle w:val="NoteLevel1"/>
        <w:numPr>
          <w:ilvl w:val="0"/>
          <w:numId w:val="0"/>
        </w:numPr>
        <w:rPr>
          <w:color w:val="008000"/>
        </w:rPr>
      </w:pPr>
      <w:r w:rsidRPr="00B01539">
        <w:rPr>
          <w:color w:val="008000"/>
        </w:rPr>
        <w:t>Gender, Culture and Coping</w:t>
      </w:r>
    </w:p>
    <w:p w14:paraId="758EA177" w14:textId="61414E7E" w:rsidR="00B01539" w:rsidRDefault="00B01539" w:rsidP="00D277DD">
      <w:pPr>
        <w:pStyle w:val="NoteLevel1"/>
        <w:numPr>
          <w:ilvl w:val="0"/>
          <w:numId w:val="24"/>
        </w:numPr>
      </w:pPr>
      <w:r>
        <w:t>Men more likely to use problem-focused coping</w:t>
      </w:r>
    </w:p>
    <w:p w14:paraId="79FFB89B" w14:textId="13AE7B0D" w:rsidR="00B01539" w:rsidRDefault="00B01539" w:rsidP="00D277DD">
      <w:pPr>
        <w:pStyle w:val="NoteLevel1"/>
        <w:numPr>
          <w:ilvl w:val="0"/>
          <w:numId w:val="24"/>
        </w:numPr>
      </w:pPr>
      <w:r>
        <w:t>Women more likely to seek social support or use emotion-focused coping</w:t>
      </w:r>
    </w:p>
    <w:p w14:paraId="0BF6BC9D" w14:textId="2BA2B399" w:rsidR="00B01539" w:rsidRDefault="00B01539" w:rsidP="00D277DD">
      <w:pPr>
        <w:pStyle w:val="NoteLevel1"/>
        <w:numPr>
          <w:ilvl w:val="0"/>
          <w:numId w:val="24"/>
        </w:numPr>
      </w:pPr>
      <w:r>
        <w:t>Boys pushed to be more independent, girls expected to be more emotionally expressive, supportive and dependent</w:t>
      </w:r>
    </w:p>
    <w:p w14:paraId="4DAE1D31" w14:textId="2DFE9DA1" w:rsidR="00B01539" w:rsidRDefault="00B01539" w:rsidP="00D277DD">
      <w:pPr>
        <w:pStyle w:val="NoteLevel1"/>
        <w:numPr>
          <w:ilvl w:val="0"/>
          <w:numId w:val="24"/>
        </w:numPr>
      </w:pPr>
      <w:r>
        <w:t>North Americans and Europeans tendency to use problem-focuded</w:t>
      </w:r>
    </w:p>
    <w:p w14:paraId="50B795E7" w14:textId="2C209A17" w:rsidR="00B01539" w:rsidRDefault="00B01539" w:rsidP="00D277DD">
      <w:pPr>
        <w:pStyle w:val="NoteLevel1"/>
        <w:numPr>
          <w:ilvl w:val="0"/>
          <w:numId w:val="24"/>
        </w:numPr>
      </w:pPr>
      <w:r>
        <w:t>Asian and Hispanic tend to favour the other two</w:t>
      </w:r>
    </w:p>
    <w:p w14:paraId="1BF1F3BF" w14:textId="2D51082B" w:rsidR="00B01539" w:rsidRDefault="00B01539" w:rsidP="00D277DD">
      <w:pPr>
        <w:pStyle w:val="NoteLevel1"/>
        <w:numPr>
          <w:ilvl w:val="0"/>
          <w:numId w:val="24"/>
        </w:numPr>
      </w:pPr>
      <w:r>
        <w:t>Asians also show greater tendency to avoid stressful situation – culture’s emphasis on interpersonal harmony</w:t>
      </w:r>
    </w:p>
    <w:p w14:paraId="2EF5F8A8" w14:textId="77777777" w:rsidR="00B01539" w:rsidRDefault="00B01539" w:rsidP="00B01539">
      <w:pPr>
        <w:pStyle w:val="NoteLevel1"/>
        <w:numPr>
          <w:ilvl w:val="0"/>
          <w:numId w:val="0"/>
        </w:numPr>
      </w:pPr>
    </w:p>
    <w:p w14:paraId="18B33560" w14:textId="36939EBC" w:rsidR="00B01539" w:rsidRPr="00B01539" w:rsidRDefault="00B01539" w:rsidP="00B01539">
      <w:pPr>
        <w:pStyle w:val="NoteLevel1"/>
        <w:numPr>
          <w:ilvl w:val="0"/>
          <w:numId w:val="0"/>
        </w:numPr>
        <w:rPr>
          <w:color w:val="FF6600"/>
        </w:rPr>
      </w:pPr>
      <w:r w:rsidRPr="00B01539">
        <w:rPr>
          <w:color w:val="FF6600"/>
        </w:rPr>
        <w:t>In Review:</w:t>
      </w:r>
    </w:p>
    <w:p w14:paraId="2E13543E" w14:textId="221FC77A" w:rsidR="00B01539" w:rsidRDefault="00B01539" w:rsidP="00D277DD">
      <w:pPr>
        <w:pStyle w:val="NoteLevel1"/>
        <w:numPr>
          <w:ilvl w:val="0"/>
          <w:numId w:val="25"/>
        </w:numPr>
      </w:pPr>
      <w:r>
        <w:t>Three major ways of coping with stressors are problem-focused coping, emotion-focused coping and seeking social support</w:t>
      </w:r>
    </w:p>
    <w:p w14:paraId="1EFE701D" w14:textId="75EC1D90" w:rsidR="00B01539" w:rsidRDefault="00B01539" w:rsidP="00D277DD">
      <w:pPr>
        <w:pStyle w:val="NoteLevel1"/>
        <w:numPr>
          <w:ilvl w:val="0"/>
          <w:numId w:val="25"/>
        </w:numPr>
      </w:pPr>
      <w:r>
        <w:t>Problem-focused coping and seeking social support generally related better to adjustment than emotion-focused coping</w:t>
      </w:r>
    </w:p>
    <w:p w14:paraId="4A6DEB63" w14:textId="138F25FA" w:rsidR="00B01539" w:rsidRDefault="00B01539" w:rsidP="00D277DD">
      <w:pPr>
        <w:pStyle w:val="NoteLevel1"/>
        <w:numPr>
          <w:ilvl w:val="0"/>
          <w:numId w:val="25"/>
        </w:numPr>
      </w:pPr>
      <w:r>
        <w:t>However, the outcome of a coping strategy depends on its appropriateness to the situation and the skill with which it is carried out</w:t>
      </w:r>
    </w:p>
    <w:p w14:paraId="78D04C54" w14:textId="7519CC52" w:rsidR="00B01539" w:rsidRDefault="00B01539" w:rsidP="00D277DD">
      <w:pPr>
        <w:pStyle w:val="NoteLevel1"/>
        <w:numPr>
          <w:ilvl w:val="0"/>
          <w:numId w:val="25"/>
        </w:numPr>
      </w:pPr>
      <w:r>
        <w:t>In situations involving low personal control, emotion-focused coping may be the most appropriate and effective strategy</w:t>
      </w:r>
    </w:p>
    <w:p w14:paraId="0E6FE110" w14:textId="5F5102F4" w:rsidR="00B01539" w:rsidRDefault="00B01539" w:rsidP="00D277DD">
      <w:pPr>
        <w:pStyle w:val="NoteLevel1"/>
        <w:numPr>
          <w:ilvl w:val="0"/>
          <w:numId w:val="25"/>
        </w:numPr>
      </w:pPr>
      <w:r>
        <w:t>Stress management can be accomplished through coping skills training</w:t>
      </w:r>
    </w:p>
    <w:p w14:paraId="3D14BADA" w14:textId="16E8BA41" w:rsidR="00B01539" w:rsidRDefault="00B01539" w:rsidP="00D277DD">
      <w:pPr>
        <w:pStyle w:val="NoteLevel1"/>
        <w:numPr>
          <w:ilvl w:val="0"/>
          <w:numId w:val="25"/>
        </w:numPr>
      </w:pPr>
      <w:r>
        <w:t>Cognitive restructuring and self-instructional training can be used to develop cognitive coping responses, and relaxation training can be used to develop greater control of physiological arousal</w:t>
      </w:r>
    </w:p>
    <w:p w14:paraId="793E0615" w14:textId="77777777" w:rsidR="00B01539" w:rsidRDefault="00B01539" w:rsidP="00B01539">
      <w:pPr>
        <w:pStyle w:val="NoteLevel1"/>
        <w:numPr>
          <w:ilvl w:val="0"/>
          <w:numId w:val="0"/>
        </w:numPr>
      </w:pPr>
    </w:p>
    <w:p w14:paraId="5B7C55DA" w14:textId="74BA121A" w:rsidR="00B01539" w:rsidRPr="00416D3D" w:rsidRDefault="00416D3D" w:rsidP="00B01539">
      <w:pPr>
        <w:pStyle w:val="NoteLevel1"/>
        <w:numPr>
          <w:ilvl w:val="0"/>
          <w:numId w:val="0"/>
        </w:numPr>
        <w:rPr>
          <w:b/>
          <w:color w:val="FF0000"/>
        </w:rPr>
      </w:pPr>
      <w:r w:rsidRPr="00416D3D">
        <w:rPr>
          <w:b/>
          <w:color w:val="FF0000"/>
        </w:rPr>
        <w:t>Health Promotion and Illness Prevention</w:t>
      </w:r>
    </w:p>
    <w:p w14:paraId="1CD6BA69" w14:textId="1D106715" w:rsidR="00416D3D" w:rsidRDefault="00416D3D" w:rsidP="00D277DD">
      <w:pPr>
        <w:pStyle w:val="NoteLevel1"/>
        <w:numPr>
          <w:ilvl w:val="0"/>
          <w:numId w:val="26"/>
        </w:numPr>
      </w:pPr>
      <w:r>
        <w:t>Today’s diseases have strong behavioral influence</w:t>
      </w:r>
    </w:p>
    <w:p w14:paraId="4CBA2AFF" w14:textId="1AA5473C" w:rsidR="00416D3D" w:rsidRDefault="00416D3D" w:rsidP="00D277DD">
      <w:pPr>
        <w:pStyle w:val="NoteLevel1"/>
        <w:numPr>
          <w:ilvl w:val="0"/>
          <w:numId w:val="26"/>
        </w:numPr>
      </w:pPr>
      <w:r>
        <w:t>Health psychology – studies psychological and behavioral factors in the prevention and treatment of illness and the maintenance of health</w:t>
      </w:r>
    </w:p>
    <w:p w14:paraId="11378991" w14:textId="102E91BF" w:rsidR="00416D3D" w:rsidRDefault="00416D3D" w:rsidP="00D277DD">
      <w:pPr>
        <w:pStyle w:val="NoteLevel1"/>
        <w:numPr>
          <w:ilvl w:val="0"/>
          <w:numId w:val="26"/>
        </w:numPr>
      </w:pPr>
      <w:r>
        <w:t>Health related behaviors fall into two main categories</w:t>
      </w:r>
    </w:p>
    <w:p w14:paraId="15E869C6" w14:textId="3F736EA2" w:rsidR="00416D3D" w:rsidRDefault="00416D3D" w:rsidP="00D277DD">
      <w:pPr>
        <w:pStyle w:val="NoteLevel2"/>
        <w:numPr>
          <w:ilvl w:val="1"/>
          <w:numId w:val="26"/>
        </w:numPr>
      </w:pPr>
      <w:r w:rsidRPr="00416D3D">
        <w:rPr>
          <w:b/>
          <w:bCs/>
        </w:rPr>
        <w:t>Health-enhancing behaviors</w:t>
      </w:r>
      <w:r>
        <w:t xml:space="preserve"> serve to maintain or increase health</w:t>
      </w:r>
    </w:p>
    <w:p w14:paraId="2A69FF49" w14:textId="6BC391D7" w:rsidR="00416D3D" w:rsidRPr="00416D3D" w:rsidRDefault="00416D3D" w:rsidP="00D277DD">
      <w:pPr>
        <w:pStyle w:val="NoteLevel2"/>
        <w:numPr>
          <w:ilvl w:val="1"/>
          <w:numId w:val="26"/>
        </w:numPr>
      </w:pPr>
      <w:r>
        <w:rPr>
          <w:b/>
          <w:bCs/>
        </w:rPr>
        <w:t>Health-compromising behaviors</w:t>
      </w:r>
      <w:r>
        <w:rPr>
          <w:bCs/>
        </w:rPr>
        <w:t xml:space="preserve"> are those that promote the development of illness</w:t>
      </w:r>
    </w:p>
    <w:p w14:paraId="15835E41" w14:textId="77777777" w:rsidR="00416D3D" w:rsidRDefault="00416D3D" w:rsidP="00416D3D">
      <w:pPr>
        <w:pStyle w:val="NoteLevel1"/>
      </w:pPr>
    </w:p>
    <w:p w14:paraId="48BEE814" w14:textId="742038DA" w:rsidR="00416D3D" w:rsidRPr="00246113" w:rsidRDefault="00416D3D" w:rsidP="00416D3D">
      <w:pPr>
        <w:pStyle w:val="NoteLevel1"/>
        <w:rPr>
          <w:color w:val="008000"/>
        </w:rPr>
      </w:pPr>
      <w:r w:rsidRPr="00246113">
        <w:rPr>
          <w:color w:val="008000"/>
        </w:rPr>
        <w:t>How People Change: The Transtheoretical Model</w:t>
      </w:r>
    </w:p>
    <w:p w14:paraId="5EDA3496" w14:textId="38AD663A" w:rsidR="00416D3D" w:rsidRDefault="00416D3D" w:rsidP="00D277DD">
      <w:pPr>
        <w:pStyle w:val="NoteLevel1"/>
        <w:numPr>
          <w:ilvl w:val="0"/>
          <w:numId w:val="27"/>
        </w:numPr>
      </w:pPr>
      <w:r>
        <w:t>Prochaska and DiClemete study process that occurs as people modify their thoughts, feelings and behaviors in positive ways</w:t>
      </w:r>
    </w:p>
    <w:p w14:paraId="57E649E3" w14:textId="1631BCCF" w:rsidR="00416D3D" w:rsidRDefault="00416D3D" w:rsidP="00D277DD">
      <w:pPr>
        <w:pStyle w:val="NoteLevel1"/>
        <w:numPr>
          <w:ilvl w:val="0"/>
          <w:numId w:val="27"/>
        </w:numPr>
      </w:pPr>
      <w:r>
        <w:t xml:space="preserve">Transtheoretical model – identified 6 major stages </w:t>
      </w:r>
    </w:p>
    <w:p w14:paraId="62269F11" w14:textId="6C51032C" w:rsidR="00246113" w:rsidRDefault="00246113" w:rsidP="00D277DD">
      <w:pPr>
        <w:pStyle w:val="NoteLevel1"/>
        <w:numPr>
          <w:ilvl w:val="0"/>
          <w:numId w:val="27"/>
        </w:numPr>
      </w:pPr>
      <w:r>
        <w:t>Can move forward or backwards through stages over time</w:t>
      </w:r>
    </w:p>
    <w:p w14:paraId="4D8B1928" w14:textId="45FF21B1" w:rsidR="00246113" w:rsidRDefault="00246113" w:rsidP="00D277DD">
      <w:pPr>
        <w:pStyle w:val="NoteLevel1"/>
        <w:numPr>
          <w:ilvl w:val="0"/>
          <w:numId w:val="27"/>
        </w:numPr>
      </w:pPr>
      <w:r>
        <w:t>Can have repeated efforts before finally succeeding</w:t>
      </w:r>
    </w:p>
    <w:p w14:paraId="58656C78" w14:textId="626D5376" w:rsidR="00246113" w:rsidRDefault="00246113" w:rsidP="00D277DD">
      <w:pPr>
        <w:pStyle w:val="NoteLevel1"/>
        <w:numPr>
          <w:ilvl w:val="0"/>
          <w:numId w:val="27"/>
        </w:numPr>
      </w:pPr>
      <w:r>
        <w:t>Assumed that failure at a given stage is likely to occur if previous stages have not been mastered</w:t>
      </w:r>
    </w:p>
    <w:p w14:paraId="514BC264" w14:textId="5732E499" w:rsidR="00246113" w:rsidRDefault="00246113" w:rsidP="00D277DD">
      <w:pPr>
        <w:pStyle w:val="NoteLevel2"/>
        <w:numPr>
          <w:ilvl w:val="1"/>
          <w:numId w:val="27"/>
        </w:numPr>
      </w:pPr>
      <w:r>
        <w:t>Precontemplation – people have no desire to change behavior – don’t think they have a problem</w:t>
      </w:r>
    </w:p>
    <w:p w14:paraId="11ED49BF" w14:textId="34EE46C8" w:rsidR="00246113" w:rsidRDefault="00246113" w:rsidP="00D277DD">
      <w:pPr>
        <w:pStyle w:val="NoteLevel2"/>
        <w:numPr>
          <w:ilvl w:val="1"/>
          <w:numId w:val="27"/>
        </w:numPr>
      </w:pPr>
      <w:r>
        <w:t>Contemplation – person perceives a problem or desirability of a behavior change but has not yet decided to take action</w:t>
      </w:r>
    </w:p>
    <w:p w14:paraId="643A8ADE" w14:textId="0E494B12" w:rsidR="00246113" w:rsidRDefault="00246113" w:rsidP="00D277DD">
      <w:pPr>
        <w:pStyle w:val="NoteLevel2"/>
        <w:numPr>
          <w:ilvl w:val="1"/>
          <w:numId w:val="27"/>
        </w:numPr>
      </w:pPr>
      <w:r>
        <w:t>Preparation – people have decided they want to change behavior but have not begun – making a plan, sometimes small changes</w:t>
      </w:r>
    </w:p>
    <w:p w14:paraId="3A6B7E5A" w14:textId="1126CC0C" w:rsidR="00246113" w:rsidRDefault="00246113" w:rsidP="00D277DD">
      <w:pPr>
        <w:pStyle w:val="NoteLevel2"/>
        <w:numPr>
          <w:ilvl w:val="1"/>
          <w:numId w:val="27"/>
        </w:numPr>
      </w:pPr>
      <w:r>
        <w:t>Action – people actively begin to modify behavior and environment – success hinges on behavior control skills needed – requires greatest commitment and energy</w:t>
      </w:r>
    </w:p>
    <w:p w14:paraId="41C08122" w14:textId="4CC97DA3" w:rsidR="00246113" w:rsidRDefault="00246113" w:rsidP="00D277DD">
      <w:pPr>
        <w:pStyle w:val="NoteLevel2"/>
        <w:numPr>
          <w:ilvl w:val="1"/>
          <w:numId w:val="27"/>
        </w:numPr>
      </w:pPr>
      <w:r>
        <w:t>Maintanence – successful in avoiding relapse and controlled behavior for 6 months – must continue to maintain</w:t>
      </w:r>
    </w:p>
    <w:p w14:paraId="59E52EAD" w14:textId="4F4C52FF" w:rsidR="00246113" w:rsidRDefault="00246113" w:rsidP="00D277DD">
      <w:pPr>
        <w:pStyle w:val="NoteLevel2"/>
        <w:numPr>
          <w:ilvl w:val="1"/>
          <w:numId w:val="27"/>
        </w:numPr>
      </w:pPr>
      <w:r>
        <w:t>Termination – Permanent change – no maintenance efforts required</w:t>
      </w:r>
    </w:p>
    <w:p w14:paraId="14212645" w14:textId="4B83BFE5" w:rsidR="00185DA0" w:rsidRDefault="00185DA0" w:rsidP="00D277DD">
      <w:pPr>
        <w:pStyle w:val="NoteLevel1"/>
        <w:numPr>
          <w:ilvl w:val="0"/>
          <w:numId w:val="27"/>
        </w:numPr>
      </w:pPr>
      <w:r>
        <w:t>Different intervention procedures needed for people at different stages – stage-matched interventions designed to move people towards action, maintenance and termination stages</w:t>
      </w:r>
    </w:p>
    <w:p w14:paraId="0A29448A" w14:textId="77777777" w:rsidR="00185DA0" w:rsidRDefault="00185DA0" w:rsidP="00185DA0">
      <w:pPr>
        <w:pStyle w:val="NoteLevel1"/>
        <w:numPr>
          <w:ilvl w:val="0"/>
          <w:numId w:val="0"/>
        </w:numPr>
      </w:pPr>
    </w:p>
    <w:p w14:paraId="27F05F46" w14:textId="6C371F92" w:rsidR="00185DA0" w:rsidRPr="00185DA0" w:rsidRDefault="00185DA0" w:rsidP="00185DA0">
      <w:pPr>
        <w:pStyle w:val="NoteLevel1"/>
        <w:numPr>
          <w:ilvl w:val="0"/>
          <w:numId w:val="0"/>
        </w:numPr>
        <w:rPr>
          <w:color w:val="008000"/>
        </w:rPr>
      </w:pPr>
      <w:r w:rsidRPr="00185DA0">
        <w:rPr>
          <w:color w:val="008000"/>
        </w:rPr>
        <w:t>Increasing Behaviors That Enhance Health</w:t>
      </w:r>
    </w:p>
    <w:p w14:paraId="19C32225" w14:textId="5243D15D" w:rsidR="00185DA0" w:rsidRPr="00185DA0" w:rsidRDefault="00185DA0" w:rsidP="00185DA0">
      <w:pPr>
        <w:pStyle w:val="NoteLevel1"/>
        <w:numPr>
          <w:ilvl w:val="0"/>
          <w:numId w:val="0"/>
        </w:numPr>
        <w:rPr>
          <w:color w:val="0000FF"/>
        </w:rPr>
      </w:pPr>
      <w:r w:rsidRPr="00185DA0">
        <w:rPr>
          <w:color w:val="0000FF"/>
        </w:rPr>
        <w:t>Exercise</w:t>
      </w:r>
    </w:p>
    <w:p w14:paraId="5DC4642C" w14:textId="023535EC" w:rsidR="00185DA0" w:rsidRDefault="00185DA0" w:rsidP="00D277DD">
      <w:pPr>
        <w:pStyle w:val="NoteLevel1"/>
        <w:numPr>
          <w:ilvl w:val="0"/>
          <w:numId w:val="28"/>
        </w:numPr>
      </w:pPr>
      <w:r>
        <w:t>Sedentary lifestyle is significant risk factor for health problems</w:t>
      </w:r>
    </w:p>
    <w:p w14:paraId="54D172FD" w14:textId="0A069E6B" w:rsidR="00185DA0" w:rsidRDefault="00185DA0" w:rsidP="00D277DD">
      <w:pPr>
        <w:pStyle w:val="NoteLevel1"/>
        <w:numPr>
          <w:ilvl w:val="0"/>
          <w:numId w:val="28"/>
        </w:numPr>
      </w:pPr>
      <w:r>
        <w:t>Aerobic exercise is sustained activity that elevates the heart rate and increases the body’s need for oxygen</w:t>
      </w:r>
    </w:p>
    <w:p w14:paraId="79FA150D" w14:textId="50B861AF" w:rsidR="00185DA0" w:rsidRDefault="00185DA0" w:rsidP="00D277DD">
      <w:pPr>
        <w:pStyle w:val="NoteLevel1"/>
        <w:numPr>
          <w:ilvl w:val="0"/>
          <w:numId w:val="28"/>
        </w:numPr>
      </w:pPr>
      <w:r>
        <w:t>Exercise assocated with physical health and longevity</w:t>
      </w:r>
    </w:p>
    <w:p w14:paraId="41A8FFC1" w14:textId="3C77CC33" w:rsidR="00185DA0" w:rsidRDefault="00185DA0" w:rsidP="00D277DD">
      <w:pPr>
        <w:pStyle w:val="NoteLevel1"/>
        <w:numPr>
          <w:ilvl w:val="0"/>
          <w:numId w:val="28"/>
        </w:numPr>
      </w:pPr>
      <w:r>
        <w:t>Moderate exercise on a regular basis has best health benefits</w:t>
      </w:r>
    </w:p>
    <w:p w14:paraId="679AE609" w14:textId="0230FA29" w:rsidR="00185DA0" w:rsidRDefault="00185DA0" w:rsidP="00D277DD">
      <w:pPr>
        <w:pStyle w:val="NoteLevel1"/>
        <w:numPr>
          <w:ilvl w:val="0"/>
          <w:numId w:val="28"/>
        </w:numPr>
      </w:pPr>
      <w:r>
        <w:t>Some people give up on exercise</w:t>
      </w:r>
    </w:p>
    <w:p w14:paraId="5347BD2B" w14:textId="3335C792" w:rsidR="00185DA0" w:rsidRDefault="00185DA0" w:rsidP="00D277DD">
      <w:pPr>
        <w:pStyle w:val="NoteLevel1"/>
        <w:numPr>
          <w:ilvl w:val="0"/>
          <w:numId w:val="28"/>
        </w:numPr>
      </w:pPr>
      <w:r>
        <w:t>Low self-efficacy for success, Type A personality, inflated estimates of current physical fitness and inactive leisure-time pursuits all predict drop-out</w:t>
      </w:r>
    </w:p>
    <w:p w14:paraId="7199C55F" w14:textId="68821455" w:rsidR="00185DA0" w:rsidRDefault="00185DA0" w:rsidP="00D277DD">
      <w:pPr>
        <w:pStyle w:val="NoteLevel1"/>
        <w:numPr>
          <w:ilvl w:val="0"/>
          <w:numId w:val="28"/>
        </w:numPr>
      </w:pPr>
      <w:r>
        <w:t>Lack of support is greatest factor</w:t>
      </w:r>
    </w:p>
    <w:p w14:paraId="332D361F" w14:textId="650118C0" w:rsidR="00185DA0" w:rsidRPr="005245B0" w:rsidRDefault="005245B0" w:rsidP="005245B0">
      <w:pPr>
        <w:pStyle w:val="NoteLevel1"/>
        <w:numPr>
          <w:ilvl w:val="0"/>
          <w:numId w:val="0"/>
        </w:numPr>
        <w:rPr>
          <w:color w:val="0000FF"/>
        </w:rPr>
      </w:pPr>
      <w:r w:rsidRPr="005245B0">
        <w:rPr>
          <w:color w:val="0000FF"/>
        </w:rPr>
        <w:t>Weight Control</w:t>
      </w:r>
    </w:p>
    <w:p w14:paraId="3A017563" w14:textId="64DCC4E1" w:rsidR="005245B0" w:rsidRDefault="005245B0" w:rsidP="00D277DD">
      <w:pPr>
        <w:pStyle w:val="NoteLevel1"/>
        <w:numPr>
          <w:ilvl w:val="0"/>
          <w:numId w:val="29"/>
        </w:numPr>
      </w:pPr>
      <w:r>
        <w:t>Accumulation of abdominal fat increased by yo-yo dieting – big up and down weight fluctuations</w:t>
      </w:r>
    </w:p>
    <w:p w14:paraId="310D4354" w14:textId="25D2B87D" w:rsidR="005245B0" w:rsidRDefault="005245B0" w:rsidP="00D277DD">
      <w:pPr>
        <w:pStyle w:val="NoteLevel1"/>
        <w:numPr>
          <w:ilvl w:val="0"/>
          <w:numId w:val="29"/>
        </w:numPr>
      </w:pPr>
      <w:r>
        <w:t>Stimulus control techniques used</w:t>
      </w:r>
    </w:p>
    <w:p w14:paraId="12ECE9D1" w14:textId="31992631" w:rsidR="005245B0" w:rsidRDefault="005245B0" w:rsidP="00D277DD">
      <w:pPr>
        <w:pStyle w:val="NoteLevel1"/>
        <w:numPr>
          <w:ilvl w:val="0"/>
          <w:numId w:val="29"/>
        </w:numPr>
      </w:pPr>
      <w:r>
        <w:t>Physical activity helps</w:t>
      </w:r>
    </w:p>
    <w:p w14:paraId="1FFC6AC7" w14:textId="48D0EE66" w:rsidR="005245B0" w:rsidRDefault="005245B0" w:rsidP="00D277DD">
      <w:pPr>
        <w:pStyle w:val="NoteLevel1"/>
        <w:numPr>
          <w:ilvl w:val="0"/>
          <w:numId w:val="29"/>
        </w:numPr>
      </w:pPr>
      <w:r>
        <w:t>Behavioral self regulation programs proven very successful</w:t>
      </w:r>
    </w:p>
    <w:p w14:paraId="06997959" w14:textId="77777777" w:rsidR="005245B0" w:rsidRDefault="005245B0" w:rsidP="005245B0">
      <w:pPr>
        <w:pStyle w:val="NoteLevel1"/>
        <w:numPr>
          <w:ilvl w:val="0"/>
          <w:numId w:val="0"/>
        </w:numPr>
      </w:pPr>
    </w:p>
    <w:p w14:paraId="12569932" w14:textId="6FA8513C" w:rsidR="005245B0" w:rsidRPr="005245B0" w:rsidRDefault="005245B0" w:rsidP="005245B0">
      <w:pPr>
        <w:pStyle w:val="NoteLevel1"/>
        <w:numPr>
          <w:ilvl w:val="0"/>
          <w:numId w:val="0"/>
        </w:numPr>
        <w:rPr>
          <w:color w:val="008000"/>
        </w:rPr>
      </w:pPr>
      <w:r w:rsidRPr="005245B0">
        <w:rPr>
          <w:color w:val="008000"/>
        </w:rPr>
        <w:t>Reducing Behaviors That Impair Health</w:t>
      </w:r>
    </w:p>
    <w:p w14:paraId="1F3FDA59" w14:textId="4B92BBA2" w:rsidR="005245B0" w:rsidRPr="005245B0" w:rsidRDefault="005245B0" w:rsidP="005245B0">
      <w:pPr>
        <w:pStyle w:val="NoteLevel1"/>
        <w:numPr>
          <w:ilvl w:val="0"/>
          <w:numId w:val="0"/>
        </w:numPr>
        <w:rPr>
          <w:color w:val="0000FF"/>
        </w:rPr>
      </w:pPr>
      <w:r w:rsidRPr="005245B0">
        <w:rPr>
          <w:color w:val="0000FF"/>
        </w:rPr>
        <w:t>Prevention Programs</w:t>
      </w:r>
    </w:p>
    <w:p w14:paraId="5FF816E2" w14:textId="336A6160" w:rsidR="005245B0" w:rsidRDefault="005245B0" w:rsidP="00D277DD">
      <w:pPr>
        <w:pStyle w:val="NoteLevel1"/>
        <w:numPr>
          <w:ilvl w:val="0"/>
          <w:numId w:val="30"/>
        </w:numPr>
      </w:pPr>
      <w:r>
        <w:t xml:space="preserve">Programs are typically designed to </w:t>
      </w:r>
    </w:p>
    <w:p w14:paraId="6A32A17E" w14:textId="2949D775" w:rsidR="005245B0" w:rsidRDefault="005245B0" w:rsidP="00D277DD">
      <w:pPr>
        <w:pStyle w:val="NoteLevel2"/>
        <w:numPr>
          <w:ilvl w:val="1"/>
          <w:numId w:val="30"/>
        </w:numPr>
      </w:pPr>
      <w:r>
        <w:t>Educate people concerning the risks that attend certain behaviors</w:t>
      </w:r>
    </w:p>
    <w:p w14:paraId="06BD5A9C" w14:textId="6C46AD92" w:rsidR="005245B0" w:rsidRDefault="005245B0" w:rsidP="00D277DD">
      <w:pPr>
        <w:pStyle w:val="NoteLevel2"/>
        <w:numPr>
          <w:ilvl w:val="1"/>
          <w:numId w:val="30"/>
        </w:numPr>
      </w:pPr>
      <w:r>
        <w:t>Motivate people to change their behavior and convince them that they can do so</w:t>
      </w:r>
    </w:p>
    <w:p w14:paraId="672AB3F5" w14:textId="71275CBB" w:rsidR="005245B0" w:rsidRDefault="005245B0" w:rsidP="00D277DD">
      <w:pPr>
        <w:pStyle w:val="NoteLevel2"/>
        <w:numPr>
          <w:ilvl w:val="1"/>
          <w:numId w:val="30"/>
        </w:numPr>
      </w:pPr>
      <w:r>
        <w:t>Provide specific guidelines for changing the risky behaviors and teach the skills needed for change</w:t>
      </w:r>
    </w:p>
    <w:p w14:paraId="164506ED" w14:textId="0B341B23" w:rsidR="005245B0" w:rsidRDefault="005245B0" w:rsidP="00D277DD">
      <w:pPr>
        <w:pStyle w:val="NoteLevel2"/>
        <w:numPr>
          <w:ilvl w:val="1"/>
          <w:numId w:val="30"/>
        </w:numPr>
      </w:pPr>
      <w:r>
        <w:t>Give support and encouragement for the desired changes</w:t>
      </w:r>
    </w:p>
    <w:p w14:paraId="11191B2C" w14:textId="4872CC8F" w:rsidR="005245B0" w:rsidRDefault="005245B0" w:rsidP="00D277DD">
      <w:pPr>
        <w:pStyle w:val="NoteLevel1"/>
        <w:numPr>
          <w:ilvl w:val="0"/>
          <w:numId w:val="30"/>
        </w:numPr>
      </w:pPr>
      <w:r>
        <w:t>Success of program depends on individual’s social system and whether they support desired changes</w:t>
      </w:r>
    </w:p>
    <w:p w14:paraId="1DEDD78C" w14:textId="4D7B971D" w:rsidR="005245B0" w:rsidRDefault="005245B0" w:rsidP="00D277DD">
      <w:pPr>
        <w:pStyle w:val="NoteLevel1"/>
        <w:numPr>
          <w:ilvl w:val="0"/>
          <w:numId w:val="30"/>
        </w:numPr>
      </w:pPr>
      <w:r>
        <w:t>Use of modeling procedures to change attitudes and behavior in poorer parts of the world</w:t>
      </w:r>
    </w:p>
    <w:p w14:paraId="20ADFACF" w14:textId="5B23D589" w:rsidR="005245B0" w:rsidRDefault="005245B0" w:rsidP="00D277DD">
      <w:pPr>
        <w:pStyle w:val="NoteLevel1"/>
        <w:numPr>
          <w:ilvl w:val="0"/>
          <w:numId w:val="30"/>
        </w:numPr>
      </w:pPr>
      <w:r>
        <w:t>Radio programs that educate people while entertaining them – counteracting false beliefs</w:t>
      </w:r>
    </w:p>
    <w:p w14:paraId="0C8811E9" w14:textId="44695B68" w:rsidR="005245B0" w:rsidRDefault="00C35940" w:rsidP="00D277DD">
      <w:pPr>
        <w:pStyle w:val="NoteLevel1"/>
        <w:numPr>
          <w:ilvl w:val="0"/>
          <w:numId w:val="30"/>
        </w:numPr>
      </w:pPr>
      <w:r>
        <w:t>Program had three types of characters – positive role models whose behaviors has positive consequences, negative role models whose behaviors led to disaster, and transitional models who start out negative then change for the better</w:t>
      </w:r>
    </w:p>
    <w:p w14:paraId="601FF0E5" w14:textId="77777777" w:rsidR="00C35940" w:rsidRDefault="00C35940" w:rsidP="006E241B">
      <w:pPr>
        <w:pStyle w:val="NoteLevel1"/>
        <w:numPr>
          <w:ilvl w:val="0"/>
          <w:numId w:val="0"/>
        </w:numPr>
      </w:pPr>
    </w:p>
    <w:p w14:paraId="632E69F1" w14:textId="3CFA7DAE" w:rsidR="006E241B" w:rsidRPr="006E241B" w:rsidRDefault="006E241B" w:rsidP="006E241B">
      <w:pPr>
        <w:pStyle w:val="NoteLevel1"/>
        <w:numPr>
          <w:ilvl w:val="0"/>
          <w:numId w:val="0"/>
        </w:numPr>
        <w:rPr>
          <w:b/>
          <w:color w:val="FF0000"/>
        </w:rPr>
      </w:pPr>
      <w:r w:rsidRPr="006E241B">
        <w:rPr>
          <w:b/>
          <w:color w:val="FF0000"/>
        </w:rPr>
        <w:t>Combatting Substance Abuse</w:t>
      </w:r>
    </w:p>
    <w:p w14:paraId="06A32CCE" w14:textId="2ACF5BB7" w:rsidR="006E241B" w:rsidRPr="006E241B" w:rsidRDefault="006E241B" w:rsidP="006E241B">
      <w:pPr>
        <w:pStyle w:val="NoteLevel1"/>
        <w:numPr>
          <w:ilvl w:val="0"/>
          <w:numId w:val="0"/>
        </w:numPr>
        <w:rPr>
          <w:color w:val="008000"/>
        </w:rPr>
      </w:pPr>
      <w:r w:rsidRPr="006E241B">
        <w:rPr>
          <w:color w:val="008000"/>
        </w:rPr>
        <w:t>Psychological Approaches to Treatment and Prevention</w:t>
      </w:r>
    </w:p>
    <w:p w14:paraId="01CCD9E2" w14:textId="269C53A6" w:rsidR="006E241B" w:rsidRDefault="006E241B" w:rsidP="00D277DD">
      <w:pPr>
        <w:pStyle w:val="NoteLevel1"/>
        <w:numPr>
          <w:ilvl w:val="0"/>
          <w:numId w:val="31"/>
        </w:numPr>
      </w:pPr>
      <w:r>
        <w:t>Cognitive-behavioral approaches proven to be more cost-effective and successful</w:t>
      </w:r>
    </w:p>
    <w:p w14:paraId="726EFAE7" w14:textId="370E29A2" w:rsidR="006E241B" w:rsidRPr="006E241B" w:rsidRDefault="006E241B" w:rsidP="006E241B">
      <w:pPr>
        <w:pStyle w:val="NoteLevel1"/>
        <w:numPr>
          <w:ilvl w:val="0"/>
          <w:numId w:val="0"/>
        </w:numPr>
        <w:rPr>
          <w:color w:val="0000FF"/>
        </w:rPr>
      </w:pPr>
      <w:r w:rsidRPr="006E241B">
        <w:rPr>
          <w:color w:val="0000FF"/>
        </w:rPr>
        <w:t>Motivational Interviewing</w:t>
      </w:r>
    </w:p>
    <w:p w14:paraId="5641D827" w14:textId="53D58756" w:rsidR="006E241B" w:rsidRDefault="006D15E7" w:rsidP="00D277DD">
      <w:pPr>
        <w:pStyle w:val="NoteLevel1"/>
        <w:numPr>
          <w:ilvl w:val="0"/>
          <w:numId w:val="31"/>
        </w:numPr>
      </w:pPr>
      <w:r>
        <w:t>Motivational interviewing leads people to their own conclusions by asking questions that focus on discrepancies between the current state of affairs and individuals’ ideal self images, desired behaviors and outcomes</w:t>
      </w:r>
    </w:p>
    <w:p w14:paraId="5015150E" w14:textId="4C51F7C4" w:rsidR="006D15E7" w:rsidRDefault="006D15E7" w:rsidP="00D277DD">
      <w:pPr>
        <w:pStyle w:val="NoteLevel1"/>
        <w:numPr>
          <w:ilvl w:val="0"/>
          <w:numId w:val="31"/>
        </w:numPr>
      </w:pPr>
      <w:r>
        <w:t>Counselor helps client set goals and choose behavior change strategies they would like to employ</w:t>
      </w:r>
    </w:p>
    <w:p w14:paraId="5F55030E" w14:textId="6AF2CC11" w:rsidR="006D15E7" w:rsidRDefault="006D15E7" w:rsidP="00D277DD">
      <w:pPr>
        <w:pStyle w:val="NoteLevel1"/>
        <w:numPr>
          <w:ilvl w:val="0"/>
          <w:numId w:val="31"/>
        </w:numPr>
      </w:pPr>
      <w:r>
        <w:t>Counselor then provides feedback and support for client’s efforts</w:t>
      </w:r>
    </w:p>
    <w:p w14:paraId="27726754" w14:textId="2A3D94C7" w:rsidR="006D15E7" w:rsidRPr="005D4292" w:rsidRDefault="006D15E7" w:rsidP="006D15E7">
      <w:pPr>
        <w:pStyle w:val="NoteLevel1"/>
        <w:numPr>
          <w:ilvl w:val="0"/>
          <w:numId w:val="0"/>
        </w:numPr>
        <w:rPr>
          <w:color w:val="0000FF"/>
        </w:rPr>
      </w:pPr>
      <w:r w:rsidRPr="005D4292">
        <w:rPr>
          <w:color w:val="0000FF"/>
        </w:rPr>
        <w:t>Multimodal Treatment Approaches</w:t>
      </w:r>
    </w:p>
    <w:p w14:paraId="7F8B9E1C" w14:textId="73F14A87" w:rsidR="006D15E7" w:rsidRDefault="006D15E7" w:rsidP="00D277DD">
      <w:pPr>
        <w:pStyle w:val="NoteLevel1"/>
        <w:numPr>
          <w:ilvl w:val="0"/>
          <w:numId w:val="32"/>
        </w:numPr>
      </w:pPr>
      <w:r>
        <w:t>Craving is barrier to outcome</w:t>
      </w:r>
    </w:p>
    <w:p w14:paraId="4A5D2F6D" w14:textId="086E4BC6" w:rsidR="006D15E7" w:rsidRDefault="006D15E7" w:rsidP="00D277DD">
      <w:pPr>
        <w:pStyle w:val="NoteLevel1"/>
        <w:numPr>
          <w:ilvl w:val="0"/>
          <w:numId w:val="32"/>
        </w:numPr>
      </w:pPr>
      <w:r>
        <w:t>Negative emotions cause many people to relapse (anxiety, irritability or depression)</w:t>
      </w:r>
    </w:p>
    <w:p w14:paraId="21EB13FF" w14:textId="429A07B3" w:rsidR="005D4292" w:rsidRDefault="005D4292" w:rsidP="00D277DD">
      <w:pPr>
        <w:pStyle w:val="NoteLevel1"/>
        <w:numPr>
          <w:ilvl w:val="0"/>
          <w:numId w:val="32"/>
        </w:numPr>
      </w:pPr>
      <w:r>
        <w:t>Past conditioning may create stimuli that trigger behavior in certain situations</w:t>
      </w:r>
    </w:p>
    <w:p w14:paraId="574664E8" w14:textId="76CD24C1" w:rsidR="005D4292" w:rsidRDefault="005D4292" w:rsidP="00D277DD">
      <w:pPr>
        <w:pStyle w:val="NoteLevel1"/>
        <w:numPr>
          <w:ilvl w:val="0"/>
          <w:numId w:val="32"/>
        </w:numPr>
      </w:pPr>
      <w:r>
        <w:t>Multimodal treatments often include biological measures combined with psychological measures such as:</w:t>
      </w:r>
    </w:p>
    <w:p w14:paraId="20BFBD48" w14:textId="63FD0F84" w:rsidR="005D4292" w:rsidRDefault="005D4292" w:rsidP="00D277DD">
      <w:pPr>
        <w:pStyle w:val="NoteLevel2"/>
        <w:numPr>
          <w:ilvl w:val="1"/>
          <w:numId w:val="32"/>
        </w:numPr>
      </w:pPr>
      <w:r>
        <w:t>Aversion therapy – undesired behavior associated with aversive stimulus in attempt to create negative emotion response</w:t>
      </w:r>
    </w:p>
    <w:p w14:paraId="1E8EB687" w14:textId="5EE706E3" w:rsidR="005D4292" w:rsidRDefault="005D4292" w:rsidP="00D277DD">
      <w:pPr>
        <w:pStyle w:val="NoteLevel2"/>
        <w:numPr>
          <w:ilvl w:val="1"/>
          <w:numId w:val="32"/>
        </w:numPr>
      </w:pPr>
      <w:r>
        <w:t>Relaxation and stress-management training – help person adapt and deal with stressful situation (mindfulness meditation, ex.)</w:t>
      </w:r>
    </w:p>
    <w:p w14:paraId="75231B9B" w14:textId="18B458AB" w:rsidR="005D4292" w:rsidRDefault="005D4292" w:rsidP="00D277DD">
      <w:pPr>
        <w:pStyle w:val="NoteLevel2"/>
        <w:numPr>
          <w:ilvl w:val="1"/>
          <w:numId w:val="32"/>
        </w:numPr>
      </w:pPr>
      <w:r>
        <w:t>Self-monitoring procedures that help the person identify antecedents and consequences of abuse behaviors</w:t>
      </w:r>
    </w:p>
    <w:p w14:paraId="61A955CE" w14:textId="0147FF75" w:rsidR="005D4292" w:rsidRDefault="005D4292" w:rsidP="00D277DD">
      <w:pPr>
        <w:pStyle w:val="NoteLevel2"/>
        <w:numPr>
          <w:ilvl w:val="1"/>
          <w:numId w:val="32"/>
        </w:numPr>
      </w:pPr>
      <w:r>
        <w:t>Coping and social skills training for dealing with high-risk situations that trigger abuse</w:t>
      </w:r>
    </w:p>
    <w:p w14:paraId="49CE0FFB" w14:textId="7CB6B90F" w:rsidR="005D4292" w:rsidRDefault="005D4292" w:rsidP="00D277DD">
      <w:pPr>
        <w:pStyle w:val="NoteLevel2"/>
        <w:numPr>
          <w:ilvl w:val="1"/>
          <w:numId w:val="32"/>
        </w:numPr>
      </w:pPr>
      <w:r>
        <w:t>Marital and family counseling to reduce conflicts and increase social support for change</w:t>
      </w:r>
    </w:p>
    <w:p w14:paraId="70B2215C" w14:textId="649D9BD4" w:rsidR="005D4292" w:rsidRDefault="005D4292" w:rsidP="00D277DD">
      <w:pPr>
        <w:pStyle w:val="NoteLevel2"/>
        <w:numPr>
          <w:ilvl w:val="1"/>
          <w:numId w:val="32"/>
        </w:numPr>
      </w:pPr>
      <w:r>
        <w:t>Positive reinforcement procedures to strengthen change</w:t>
      </w:r>
    </w:p>
    <w:p w14:paraId="4F14288A" w14:textId="3EEE2A57" w:rsidR="008D79EA" w:rsidRPr="008D79EA" w:rsidRDefault="008D79EA" w:rsidP="008D79EA">
      <w:pPr>
        <w:pStyle w:val="NoteLevel1"/>
        <w:numPr>
          <w:ilvl w:val="0"/>
          <w:numId w:val="0"/>
        </w:numPr>
        <w:rPr>
          <w:color w:val="0000FF"/>
        </w:rPr>
      </w:pPr>
      <w:r w:rsidRPr="008D79EA">
        <w:rPr>
          <w:color w:val="0000FF"/>
        </w:rPr>
        <w:t>Relapse Prevention</w:t>
      </w:r>
    </w:p>
    <w:p w14:paraId="536403AF" w14:textId="43406892" w:rsidR="008D79EA" w:rsidRDefault="008D79EA" w:rsidP="00D277DD">
      <w:pPr>
        <w:pStyle w:val="NoteLevel1"/>
        <w:numPr>
          <w:ilvl w:val="0"/>
          <w:numId w:val="33"/>
        </w:numPr>
      </w:pPr>
      <w:r>
        <w:t>Most relapses tend to occur after the person had suffered a lapse – one time slip – confronted with a high-risk situation</w:t>
      </w:r>
    </w:p>
    <w:p w14:paraId="080BAEDF" w14:textId="52FA03A7" w:rsidR="008D79EA" w:rsidRDefault="008D79EA" w:rsidP="00D277DD">
      <w:pPr>
        <w:pStyle w:val="NoteLevel1"/>
        <w:numPr>
          <w:ilvl w:val="0"/>
          <w:numId w:val="33"/>
        </w:numPr>
      </w:pPr>
      <w:r>
        <w:t>High-risk situations include stressful events, interpersonal conflicts, social pressure to do it, being in the company of others doing it, and experiencing negative emotions</w:t>
      </w:r>
    </w:p>
    <w:p w14:paraId="60590AA3" w14:textId="1131C6C1" w:rsidR="008D79EA" w:rsidRDefault="008D79EA" w:rsidP="00D277DD">
      <w:pPr>
        <w:pStyle w:val="NoteLevel1"/>
        <w:numPr>
          <w:ilvl w:val="0"/>
          <w:numId w:val="33"/>
        </w:numPr>
      </w:pPr>
      <w:r>
        <w:t>Increase likelihood when people had not developed strong enough coping skills</w:t>
      </w:r>
    </w:p>
    <w:p w14:paraId="3A6BFD48" w14:textId="26244E1E" w:rsidR="008D79EA" w:rsidRDefault="008D79EA" w:rsidP="00D277DD">
      <w:pPr>
        <w:pStyle w:val="NoteLevel1"/>
        <w:numPr>
          <w:ilvl w:val="0"/>
          <w:numId w:val="33"/>
        </w:numPr>
      </w:pPr>
      <w:r>
        <w:t>Also felt lack of self-efficacy for resisting the temptations or allowed expected positive benefits to prompt behavior</w:t>
      </w:r>
    </w:p>
    <w:p w14:paraId="29791B98" w14:textId="4BA33225" w:rsidR="008D79EA" w:rsidRDefault="008D79EA" w:rsidP="00D277DD">
      <w:pPr>
        <w:pStyle w:val="NoteLevel1"/>
        <w:numPr>
          <w:ilvl w:val="0"/>
          <w:numId w:val="33"/>
        </w:numPr>
      </w:pPr>
      <w:r>
        <w:t>Lapse occur, followed by abstinence violation effect</w:t>
      </w:r>
    </w:p>
    <w:p w14:paraId="23ECB9DE" w14:textId="7713BE5C" w:rsidR="008D79EA" w:rsidRDefault="008D79EA" w:rsidP="00D277DD">
      <w:pPr>
        <w:pStyle w:val="NoteLevel1"/>
        <w:numPr>
          <w:ilvl w:val="0"/>
          <w:numId w:val="33"/>
        </w:numPr>
      </w:pPr>
      <w:r>
        <w:t>Person becomes upset and self-blaming over failure and views lapse as proof they will never be strong enough to resist temptation</w:t>
      </w:r>
    </w:p>
    <w:p w14:paraId="77CC638B" w14:textId="59248D10" w:rsidR="008D79EA" w:rsidRDefault="008D79EA" w:rsidP="00D277DD">
      <w:pPr>
        <w:pStyle w:val="NoteLevel1"/>
        <w:numPr>
          <w:ilvl w:val="0"/>
          <w:numId w:val="33"/>
        </w:numPr>
      </w:pPr>
      <w:r>
        <w:t>Relapse prevention strategies involve teaching people that a lapse is not very serious – just need stronger coping skills</w:t>
      </w:r>
    </w:p>
    <w:p w14:paraId="5180E6D6" w14:textId="2D8BE39F" w:rsidR="008D79EA" w:rsidRDefault="008D79EA" w:rsidP="00D277DD">
      <w:pPr>
        <w:pStyle w:val="NoteLevel1"/>
        <w:numPr>
          <w:ilvl w:val="0"/>
          <w:numId w:val="33"/>
        </w:numPr>
      </w:pPr>
      <w:r>
        <w:t>Episode gives them info about situational, cognitive and emotional antecedents that they must learn to handle</w:t>
      </w:r>
    </w:p>
    <w:p w14:paraId="44814048" w14:textId="4EDEC1A3" w:rsidR="008D79EA" w:rsidRPr="008D79EA" w:rsidRDefault="008D79EA" w:rsidP="008D79EA">
      <w:pPr>
        <w:pStyle w:val="NoteLevel1"/>
        <w:numPr>
          <w:ilvl w:val="0"/>
          <w:numId w:val="0"/>
        </w:numPr>
        <w:rPr>
          <w:color w:val="0000FF"/>
        </w:rPr>
      </w:pPr>
      <w:r w:rsidRPr="008D79EA">
        <w:rPr>
          <w:color w:val="0000FF"/>
        </w:rPr>
        <w:t>Harm Reduction Approaches to Prevention</w:t>
      </w:r>
    </w:p>
    <w:p w14:paraId="6AA81FF4" w14:textId="741A4643" w:rsidR="008D79EA" w:rsidRDefault="008D79EA" w:rsidP="00D277DD">
      <w:pPr>
        <w:pStyle w:val="NoteLevel1"/>
        <w:numPr>
          <w:ilvl w:val="0"/>
          <w:numId w:val="34"/>
        </w:numPr>
      </w:pPr>
      <w:r>
        <w:t>Harm reduction – prevention strategy designed to reduce the harmful effects of a behavior when it occurs</w:t>
      </w:r>
    </w:p>
    <w:p w14:paraId="380A0979" w14:textId="41B7EC1E" w:rsidR="008D79EA" w:rsidRDefault="008D79EA" w:rsidP="00D277DD">
      <w:pPr>
        <w:pStyle w:val="NoteLevel1"/>
        <w:numPr>
          <w:ilvl w:val="0"/>
          <w:numId w:val="34"/>
        </w:numPr>
      </w:pPr>
      <w:r>
        <w:t>Ex. Needle and syringe exchange programs</w:t>
      </w:r>
    </w:p>
    <w:p w14:paraId="3BF5046F" w14:textId="77777777" w:rsidR="008D79EA" w:rsidRDefault="008D79EA" w:rsidP="00EA6D71">
      <w:pPr>
        <w:pStyle w:val="NoteLevel1"/>
        <w:numPr>
          <w:ilvl w:val="0"/>
          <w:numId w:val="0"/>
        </w:numPr>
      </w:pPr>
    </w:p>
    <w:p w14:paraId="6A03C6AE" w14:textId="0173BD28" w:rsidR="00EA6D71" w:rsidRPr="00EA6D71" w:rsidRDefault="00EA6D71" w:rsidP="00EA6D71">
      <w:pPr>
        <w:pStyle w:val="NoteLevel1"/>
        <w:numPr>
          <w:ilvl w:val="0"/>
          <w:numId w:val="0"/>
        </w:numPr>
        <w:rPr>
          <w:color w:val="FF6600"/>
        </w:rPr>
      </w:pPr>
      <w:r w:rsidRPr="00EA6D71">
        <w:rPr>
          <w:color w:val="FF6600"/>
        </w:rPr>
        <w:t>In Review:</w:t>
      </w:r>
    </w:p>
    <w:p w14:paraId="2DE9E7F0" w14:textId="61F92927" w:rsidR="00EA6D71" w:rsidRDefault="00EA6D71" w:rsidP="00D277DD">
      <w:pPr>
        <w:pStyle w:val="NoteLevel1"/>
        <w:numPr>
          <w:ilvl w:val="0"/>
          <w:numId w:val="35"/>
        </w:numPr>
      </w:pPr>
      <w:r>
        <w:t>The transtheoretical model identifies six stages through which people may move during the process of successful long-term behavioral change</w:t>
      </w:r>
    </w:p>
    <w:p w14:paraId="45081422" w14:textId="56E4E17F" w:rsidR="00EA6D71" w:rsidRDefault="00EA6D71" w:rsidP="00D277DD">
      <w:pPr>
        <w:pStyle w:val="NoteLevel2"/>
        <w:numPr>
          <w:ilvl w:val="1"/>
          <w:numId w:val="35"/>
        </w:numPr>
      </w:pPr>
      <w:r>
        <w:t>Precontemplation</w:t>
      </w:r>
    </w:p>
    <w:p w14:paraId="2EAC9DFA" w14:textId="0864006C" w:rsidR="00EA6D71" w:rsidRDefault="00EA6D71" w:rsidP="00D277DD">
      <w:pPr>
        <w:pStyle w:val="NoteLevel2"/>
        <w:numPr>
          <w:ilvl w:val="1"/>
          <w:numId w:val="35"/>
        </w:numPr>
      </w:pPr>
      <w:r>
        <w:t>Contemplation</w:t>
      </w:r>
    </w:p>
    <w:p w14:paraId="25ABA2A6" w14:textId="4C165704" w:rsidR="00EA6D71" w:rsidRDefault="00EA6D71" w:rsidP="00D277DD">
      <w:pPr>
        <w:pStyle w:val="NoteLevel2"/>
        <w:numPr>
          <w:ilvl w:val="1"/>
          <w:numId w:val="35"/>
        </w:numPr>
      </w:pPr>
      <w:r>
        <w:t>Preparation</w:t>
      </w:r>
    </w:p>
    <w:p w14:paraId="7F70E7E0" w14:textId="28C8CEF0" w:rsidR="00EA6D71" w:rsidRDefault="00EA6D71" w:rsidP="00D277DD">
      <w:pPr>
        <w:pStyle w:val="NoteLevel2"/>
        <w:numPr>
          <w:ilvl w:val="1"/>
          <w:numId w:val="35"/>
        </w:numPr>
      </w:pPr>
      <w:r>
        <w:t>Action</w:t>
      </w:r>
    </w:p>
    <w:p w14:paraId="101515A3" w14:textId="0F93B107" w:rsidR="00EA6D71" w:rsidRDefault="00EA6D71" w:rsidP="00D277DD">
      <w:pPr>
        <w:pStyle w:val="NoteLevel2"/>
        <w:numPr>
          <w:ilvl w:val="1"/>
          <w:numId w:val="35"/>
        </w:numPr>
      </w:pPr>
      <w:r>
        <w:t>Maintenance</w:t>
      </w:r>
    </w:p>
    <w:p w14:paraId="3AB79917" w14:textId="70A86648" w:rsidR="00EA6D71" w:rsidRDefault="00EA6D71" w:rsidP="00D277DD">
      <w:pPr>
        <w:pStyle w:val="NoteLevel2"/>
        <w:numPr>
          <w:ilvl w:val="1"/>
          <w:numId w:val="35"/>
        </w:numPr>
      </w:pPr>
      <w:r>
        <w:t>Termination</w:t>
      </w:r>
    </w:p>
    <w:p w14:paraId="2FFB01C8" w14:textId="7FF2AED6" w:rsidR="00EA6D71" w:rsidRDefault="00EA6D71" w:rsidP="00D277DD">
      <w:pPr>
        <w:pStyle w:val="NoteLevel1"/>
        <w:numPr>
          <w:ilvl w:val="0"/>
          <w:numId w:val="35"/>
        </w:numPr>
      </w:pPr>
      <w:r>
        <w:t>Model has inspired stage-matched interventions focused on the individual’s current stage, with the intent of proving the person to the action, maintenance, and termination stages</w:t>
      </w:r>
    </w:p>
    <w:p w14:paraId="6485E6C3" w14:textId="035D09CD" w:rsidR="00EA6D71" w:rsidRDefault="00EA6D71" w:rsidP="00D277DD">
      <w:pPr>
        <w:pStyle w:val="NoteLevel1"/>
        <w:numPr>
          <w:ilvl w:val="0"/>
          <w:numId w:val="35"/>
        </w:numPr>
      </w:pPr>
      <w:r>
        <w:t>Exercise is important health-enhancing behavior that affects both physical and psychological well-being</w:t>
      </w:r>
    </w:p>
    <w:p w14:paraId="2065FB0E" w14:textId="0AFA0149" w:rsidR="00EA6D71" w:rsidRDefault="00EA6D71" w:rsidP="00D277DD">
      <w:pPr>
        <w:pStyle w:val="NoteLevel1"/>
        <w:numPr>
          <w:ilvl w:val="0"/>
          <w:numId w:val="35"/>
        </w:numPr>
      </w:pPr>
      <w:r>
        <w:t>Numerous behavioral interventions have been developed to promote exercise</w:t>
      </w:r>
    </w:p>
    <w:p w14:paraId="6DD47784" w14:textId="6997671C" w:rsidR="00EA6D71" w:rsidRDefault="00EA6D71" w:rsidP="00D277DD">
      <w:pPr>
        <w:pStyle w:val="NoteLevel1"/>
        <w:numPr>
          <w:ilvl w:val="0"/>
          <w:numId w:val="35"/>
        </w:numPr>
      </w:pPr>
      <w:r>
        <w:t>Many people fail to adhere to exercise programs</w:t>
      </w:r>
    </w:p>
    <w:p w14:paraId="47999289" w14:textId="07E7DFEF" w:rsidR="00EA6D71" w:rsidRDefault="00EA6D71" w:rsidP="00D277DD">
      <w:pPr>
        <w:pStyle w:val="NoteLevel1"/>
        <w:numPr>
          <w:ilvl w:val="0"/>
          <w:numId w:val="35"/>
        </w:numPr>
      </w:pPr>
      <w:r>
        <w:t xml:space="preserve">One factor that influences adherence is social support </w:t>
      </w:r>
    </w:p>
    <w:p w14:paraId="150F52CB" w14:textId="6A8A5273" w:rsidR="00EA6D71" w:rsidRDefault="00EA6D71" w:rsidP="00D277DD">
      <w:pPr>
        <w:pStyle w:val="NoteLevel1"/>
        <w:numPr>
          <w:ilvl w:val="0"/>
          <w:numId w:val="35"/>
        </w:numPr>
      </w:pPr>
      <w:r>
        <w:t>People able to stick with it for 3-6 months have better chance of adhering thereafter</w:t>
      </w:r>
    </w:p>
    <w:p w14:paraId="4937537A" w14:textId="4FFDAE24" w:rsidR="00EA6D71" w:rsidRDefault="00EA6D71" w:rsidP="00D277DD">
      <w:pPr>
        <w:pStyle w:val="NoteLevel1"/>
        <w:numPr>
          <w:ilvl w:val="0"/>
          <w:numId w:val="35"/>
        </w:numPr>
      </w:pPr>
      <w:r>
        <w:t>About 1/3</w:t>
      </w:r>
      <w:r w:rsidRPr="00EA6D71">
        <w:rPr>
          <w:vertAlign w:val="superscript"/>
        </w:rPr>
        <w:t>rd</w:t>
      </w:r>
      <w:r>
        <w:t xml:space="preserve"> of North American population is obese as well as 1/6 children and adolescents</w:t>
      </w:r>
    </w:p>
    <w:p w14:paraId="44F3973C" w14:textId="103C5B86" w:rsidR="00EA6D71" w:rsidRDefault="00EA6D71" w:rsidP="00D277DD">
      <w:pPr>
        <w:pStyle w:val="NoteLevel1"/>
        <w:numPr>
          <w:ilvl w:val="0"/>
          <w:numId w:val="35"/>
        </w:numPr>
      </w:pPr>
      <w:r>
        <w:t>Behavioral weight-control programs feature self-monitoring, stimulus control procedures and eating procedures designed to help people eat less but enjoy it more</w:t>
      </w:r>
    </w:p>
    <w:p w14:paraId="618040A1" w14:textId="62016C79" w:rsidR="00EA6D71" w:rsidRDefault="00EA6D71" w:rsidP="00D277DD">
      <w:pPr>
        <w:pStyle w:val="NoteLevel1"/>
        <w:numPr>
          <w:ilvl w:val="0"/>
          <w:numId w:val="35"/>
        </w:numPr>
      </w:pPr>
      <w:r>
        <w:t>Addition of exercise program to weight-control procedures enhances weight loss</w:t>
      </w:r>
    </w:p>
    <w:p w14:paraId="69CC69BD" w14:textId="3382E8B7" w:rsidR="00EA6D71" w:rsidRDefault="00EA6D71" w:rsidP="00D277DD">
      <w:pPr>
        <w:pStyle w:val="NoteLevel1"/>
        <w:numPr>
          <w:ilvl w:val="0"/>
          <w:numId w:val="35"/>
        </w:numPr>
      </w:pPr>
      <w:r>
        <w:t>Because HIV infection is caused by high-risk sexual and drug-abuse behaviors (e.g. sharing needles), prevention approach is essential</w:t>
      </w:r>
    </w:p>
    <w:p w14:paraId="6D6414E8" w14:textId="32A76317" w:rsidR="00EA6D71" w:rsidRDefault="00EA6D71" w:rsidP="00D277DD">
      <w:pPr>
        <w:pStyle w:val="NoteLevel1"/>
        <w:numPr>
          <w:ilvl w:val="0"/>
          <w:numId w:val="35"/>
        </w:numPr>
      </w:pPr>
      <w:r>
        <w:t>Behavioral changes have been accomplished in homosexual populations</w:t>
      </w:r>
    </w:p>
    <w:p w14:paraId="5D1FBBAE" w14:textId="42DFDB91" w:rsidR="00EA6D71" w:rsidRDefault="00EA6D71" w:rsidP="00D277DD">
      <w:pPr>
        <w:pStyle w:val="NoteLevel1"/>
        <w:numPr>
          <w:ilvl w:val="0"/>
          <w:numId w:val="35"/>
        </w:numPr>
      </w:pPr>
      <w:r>
        <w:t>Efforts are centering on high-risk heterosexual populations like teens</w:t>
      </w:r>
    </w:p>
    <w:p w14:paraId="2CC95573" w14:textId="672E8AAA" w:rsidR="00EA6D71" w:rsidRDefault="00EA6D71" w:rsidP="00D277DD">
      <w:pPr>
        <w:pStyle w:val="NoteLevel1"/>
        <w:numPr>
          <w:ilvl w:val="0"/>
          <w:numId w:val="35"/>
        </w:numPr>
      </w:pPr>
      <w:r>
        <w:t>Cultural factors sometimes conflict with safe sex practices, increasing challenges of reducing health-endangering behavior</w:t>
      </w:r>
    </w:p>
    <w:p w14:paraId="375230FF" w14:textId="3B487E9E" w:rsidR="00EA6D71" w:rsidRDefault="00EA6D71" w:rsidP="00D277DD">
      <w:pPr>
        <w:pStyle w:val="NoteLevel1"/>
        <w:numPr>
          <w:ilvl w:val="0"/>
          <w:numId w:val="35"/>
        </w:numPr>
      </w:pPr>
      <w:r>
        <w:t>Substance abuse is highly associated with other disorders and is often part of a larger pattern of maladjustment</w:t>
      </w:r>
    </w:p>
    <w:p w14:paraId="54B1925B" w14:textId="5C124A75" w:rsidR="00EA6D71" w:rsidRDefault="00EA6D71" w:rsidP="00D277DD">
      <w:pPr>
        <w:pStyle w:val="NoteLevel1"/>
        <w:numPr>
          <w:ilvl w:val="0"/>
          <w:numId w:val="35"/>
        </w:numPr>
      </w:pPr>
      <w:r>
        <w:t>Multimodal treatments combine a number of techniques, including aversion training, stress-managements, and coping-skills training and positive reinforcement for change</w:t>
      </w:r>
    </w:p>
    <w:p w14:paraId="79CA2C4C" w14:textId="1246FBBA" w:rsidR="00EA6D71" w:rsidRDefault="00EA6D71" w:rsidP="00D277DD">
      <w:pPr>
        <w:pStyle w:val="NoteLevel1"/>
        <w:numPr>
          <w:ilvl w:val="0"/>
          <w:numId w:val="35"/>
        </w:numPr>
      </w:pPr>
      <w:r>
        <w:t>Promising new approach – motivational interviewing – non-confrontational procedure designed to engage the person’s own motivation to change self-defeating behaviors</w:t>
      </w:r>
    </w:p>
    <w:p w14:paraId="03168708" w14:textId="3BA1FC78" w:rsidR="00EA6D71" w:rsidRDefault="00EA6D71" w:rsidP="00D277DD">
      <w:pPr>
        <w:pStyle w:val="NoteLevel1"/>
        <w:numPr>
          <w:ilvl w:val="0"/>
          <w:numId w:val="35"/>
        </w:numPr>
      </w:pPr>
      <w:r>
        <w:t>Relapse prevention designed to keep lapses from becoming relapses by building effective coping skills to deal with high-risk situations and countering the abstinence violation effect when lapses occur</w:t>
      </w:r>
    </w:p>
    <w:p w14:paraId="6A578BFB" w14:textId="136D5A42" w:rsidR="00EA6D71" w:rsidRDefault="00EA6D71" w:rsidP="00D277DD">
      <w:pPr>
        <w:pStyle w:val="NoteLevel1"/>
        <w:numPr>
          <w:ilvl w:val="0"/>
          <w:numId w:val="35"/>
        </w:numPr>
      </w:pPr>
      <w:r>
        <w:t>Approach enhances effects of many behavior change problems</w:t>
      </w:r>
    </w:p>
    <w:p w14:paraId="0752ED7C" w14:textId="0D952C02" w:rsidR="00EA6D71" w:rsidRDefault="00EA6D71" w:rsidP="00D277DD">
      <w:pPr>
        <w:pStyle w:val="NoteLevel1"/>
        <w:numPr>
          <w:ilvl w:val="0"/>
          <w:numId w:val="35"/>
        </w:numPr>
      </w:pPr>
      <w:r>
        <w:t>Harm-reduction approaches attempt to reduce the negative consequences that a behavior produces rather than to focus on stopping the behavior itself</w:t>
      </w:r>
    </w:p>
    <w:p w14:paraId="7FAC3C60" w14:textId="39AEC276" w:rsidR="00EA6D71" w:rsidRDefault="00EA6D71" w:rsidP="00D277DD">
      <w:pPr>
        <w:pStyle w:val="NoteLevel1"/>
        <w:numPr>
          <w:ilvl w:val="0"/>
          <w:numId w:val="35"/>
        </w:numPr>
      </w:pPr>
      <w:r>
        <w:t>Examples: needle exchange programs and programs designed to reduce the destructive consequences of binge drinking in university students</w:t>
      </w:r>
    </w:p>
    <w:p w14:paraId="7FAC3C60" w14:textId="39AEC276" w:rsidR="00EA6D71" w:rsidRDefault="00EA6D71" w:rsidP="00EA6D71">
      <w:pPr>
        <w:pStyle w:val="NoteLevel1"/>
        <w:numPr>
          <w:ilvl w:val="0"/>
          <w:numId w:val="0"/>
        </w:numPr>
      </w:pPr>
    </w:p>
    <w:p w14:paraId="0066EC62" w14:textId="77777777" w:rsidR="00EA6D71" w:rsidRPr="0019057B" w:rsidRDefault="00EA6D71" w:rsidP="00EA6D71">
      <w:pPr>
        <w:pStyle w:val="NoteLevel1"/>
        <w:numPr>
          <w:ilvl w:val="0"/>
          <w:numId w:val="0"/>
        </w:numPr>
      </w:pPr>
    </w:p>
    <w:p w14:paraId="53CAC2C6" w14:textId="77777777" w:rsidR="00A07876" w:rsidRDefault="00A07876">
      <w:pPr>
        <w:pStyle w:val="NoteLevel1"/>
        <w:sectPr w:rsidR="00A07876" w:rsidSect="00A07876">
          <w:headerReference w:type="first" r:id="rId8"/>
          <w:pgSz w:w="12240" w:h="15840"/>
          <w:pgMar w:top="1440" w:right="1440" w:bottom="1440" w:left="1440" w:header="708" w:footer="708" w:gutter="0"/>
          <w:cols w:space="708"/>
          <w:titlePg/>
          <w:docGrid w:type="lines" w:linePitch="360"/>
        </w:sectPr>
      </w:pPr>
    </w:p>
    <w:p w14:paraId="249F144D" w14:textId="13BB0CAA" w:rsidR="00A07876" w:rsidRPr="005F5FCF" w:rsidRDefault="005F5FCF">
      <w:pPr>
        <w:pStyle w:val="NoteLevel1"/>
        <w:rPr>
          <w:b/>
          <w:color w:val="FF0000"/>
        </w:rPr>
      </w:pPr>
      <w:r w:rsidRPr="005F5FCF">
        <w:rPr>
          <w:b/>
          <w:color w:val="FF0000"/>
        </w:rPr>
        <w:lastRenderedPageBreak/>
        <w:t>The Scope and Nature of Psychological Disorders</w:t>
      </w:r>
    </w:p>
    <w:p w14:paraId="0326ECFA" w14:textId="77777777" w:rsidR="005F5FCF" w:rsidRDefault="005F5FCF" w:rsidP="005F5FCF">
      <w:pPr>
        <w:pStyle w:val="NoteLevel1"/>
        <w:numPr>
          <w:ilvl w:val="0"/>
          <w:numId w:val="0"/>
        </w:numPr>
      </w:pPr>
    </w:p>
    <w:p w14:paraId="4638D9F4" w14:textId="6D9B8AC1" w:rsidR="005F5FCF" w:rsidRPr="005F5FCF" w:rsidRDefault="005F5FCF" w:rsidP="005F5FCF">
      <w:pPr>
        <w:pStyle w:val="NoteLevel1"/>
        <w:numPr>
          <w:ilvl w:val="0"/>
          <w:numId w:val="0"/>
        </w:numPr>
        <w:rPr>
          <w:color w:val="008000"/>
        </w:rPr>
      </w:pPr>
      <w:r w:rsidRPr="005F5FCF">
        <w:rPr>
          <w:color w:val="008000"/>
        </w:rPr>
        <w:t>What Is “Abnormal”?</w:t>
      </w:r>
    </w:p>
    <w:p w14:paraId="39C8F63E" w14:textId="273C2E9D" w:rsidR="005F5FCF" w:rsidRDefault="005F5FCF" w:rsidP="00D277DD">
      <w:pPr>
        <w:pStyle w:val="NoteLevel1"/>
        <w:numPr>
          <w:ilvl w:val="0"/>
          <w:numId w:val="36"/>
        </w:numPr>
      </w:pPr>
      <w:r>
        <w:t>Possible measures</w:t>
      </w:r>
    </w:p>
    <w:p w14:paraId="790DF350" w14:textId="6E513EBB" w:rsidR="005F5FCF" w:rsidRDefault="005F5FCF" w:rsidP="00D277DD">
      <w:pPr>
        <w:pStyle w:val="NoteLevel2"/>
        <w:numPr>
          <w:ilvl w:val="1"/>
          <w:numId w:val="36"/>
        </w:numPr>
      </w:pPr>
      <w:r>
        <w:t>The personal values of a given diagnostician</w:t>
      </w:r>
    </w:p>
    <w:p w14:paraId="7D84E4FA" w14:textId="5E351C8C" w:rsidR="005F5FCF" w:rsidRDefault="005F5FCF" w:rsidP="00D277DD">
      <w:pPr>
        <w:pStyle w:val="NoteLevel2"/>
        <w:numPr>
          <w:ilvl w:val="1"/>
          <w:numId w:val="36"/>
        </w:numPr>
      </w:pPr>
      <w:r>
        <w:t>The expectations of the culture in which a person currently lives</w:t>
      </w:r>
    </w:p>
    <w:p w14:paraId="0C2ABA2E" w14:textId="31B76D68" w:rsidR="005F5FCF" w:rsidRDefault="005F5FCF" w:rsidP="00D277DD">
      <w:pPr>
        <w:pStyle w:val="NoteLevel2"/>
        <w:numPr>
          <w:ilvl w:val="1"/>
          <w:numId w:val="36"/>
        </w:numPr>
      </w:pPr>
      <w:r>
        <w:t>The expectations of the person’s culture of origin</w:t>
      </w:r>
    </w:p>
    <w:p w14:paraId="672C8356" w14:textId="18244E91" w:rsidR="005F5FCF" w:rsidRDefault="005F5FCF" w:rsidP="00D277DD">
      <w:pPr>
        <w:pStyle w:val="NoteLevel2"/>
        <w:numPr>
          <w:ilvl w:val="1"/>
          <w:numId w:val="36"/>
        </w:numPr>
      </w:pPr>
      <w:r>
        <w:t>General assumptions about human nature</w:t>
      </w:r>
    </w:p>
    <w:p w14:paraId="3F50C1B7" w14:textId="6D11BAD5" w:rsidR="005F5FCF" w:rsidRDefault="005F5FCF" w:rsidP="00D277DD">
      <w:pPr>
        <w:pStyle w:val="NoteLevel2"/>
        <w:numPr>
          <w:ilvl w:val="1"/>
          <w:numId w:val="36"/>
        </w:numPr>
      </w:pPr>
      <w:r>
        <w:t>Statistical deviation from the norm</w:t>
      </w:r>
    </w:p>
    <w:p w14:paraId="1136596F" w14:textId="3AB300D8" w:rsidR="005F5FCF" w:rsidRDefault="005F5FCF" w:rsidP="00D277DD">
      <w:pPr>
        <w:pStyle w:val="NoteLevel2"/>
        <w:numPr>
          <w:ilvl w:val="1"/>
          <w:numId w:val="36"/>
        </w:numPr>
      </w:pPr>
      <w:r>
        <w:t>Harmfulness, suffering, and impairment</w:t>
      </w:r>
    </w:p>
    <w:p w14:paraId="292CE752" w14:textId="6ABACA66" w:rsidR="005F5FCF" w:rsidRDefault="005F5FCF" w:rsidP="00D277DD">
      <w:pPr>
        <w:pStyle w:val="NoteLevel1"/>
        <w:numPr>
          <w:ilvl w:val="0"/>
          <w:numId w:val="36"/>
        </w:numPr>
      </w:pPr>
      <w:r>
        <w:t>3 criteria inherent in criterion 6: distress, dysfunction and deviance</w:t>
      </w:r>
    </w:p>
    <w:p w14:paraId="00341FF6" w14:textId="06BC948F" w:rsidR="005F5FCF" w:rsidRDefault="005F5FCF" w:rsidP="00D277DD">
      <w:pPr>
        <w:pStyle w:val="NoteLevel1"/>
        <w:numPr>
          <w:ilvl w:val="0"/>
          <w:numId w:val="36"/>
        </w:numPr>
      </w:pPr>
      <w:r>
        <w:t>Seem to govern decisions re: abnormality</w:t>
      </w:r>
    </w:p>
    <w:p w14:paraId="1AF3A771" w14:textId="546A69D8" w:rsidR="005F5FCF" w:rsidRDefault="009B77D6" w:rsidP="00D277DD">
      <w:pPr>
        <w:pStyle w:val="NoteLevel1"/>
        <w:numPr>
          <w:ilvl w:val="0"/>
          <w:numId w:val="36"/>
        </w:numPr>
      </w:pPr>
      <w:r>
        <w:t xml:space="preserve">Likely to label behaviors as abnormal f they are intensely </w:t>
      </w:r>
      <w:r w:rsidRPr="009B77D6">
        <w:rPr>
          <w:b/>
          <w:bCs/>
        </w:rPr>
        <w:t>distressing</w:t>
      </w:r>
      <w:r>
        <w:t xml:space="preserve"> to the individual</w:t>
      </w:r>
    </w:p>
    <w:p w14:paraId="5BAD6DA3" w14:textId="674EB233" w:rsidR="009B77D6" w:rsidRDefault="009B77D6" w:rsidP="00D277DD">
      <w:pPr>
        <w:pStyle w:val="NoteLevel1"/>
        <w:numPr>
          <w:ilvl w:val="0"/>
          <w:numId w:val="36"/>
        </w:numPr>
      </w:pPr>
      <w:r>
        <w:t xml:space="preserve">Most behaviors judges as abnormal are </w:t>
      </w:r>
      <w:r w:rsidRPr="009B77D6">
        <w:rPr>
          <w:b/>
          <w:bCs/>
        </w:rPr>
        <w:t>dysfunctional</w:t>
      </w:r>
      <w:r>
        <w:t xml:space="preserve"> either for the individual or for society</w:t>
      </w:r>
    </w:p>
    <w:p w14:paraId="1E060085" w14:textId="2105975D" w:rsidR="009B77D6" w:rsidRDefault="009B77D6" w:rsidP="00D277DD">
      <w:pPr>
        <w:pStyle w:val="NoteLevel1"/>
        <w:numPr>
          <w:ilvl w:val="0"/>
          <w:numId w:val="36"/>
        </w:numPr>
      </w:pPr>
      <w:r>
        <w:t xml:space="preserve">Society’s judgments concerning the </w:t>
      </w:r>
      <w:r w:rsidRPr="009B77D6">
        <w:rPr>
          <w:b/>
          <w:bCs/>
        </w:rPr>
        <w:t>deviance</w:t>
      </w:r>
      <w:r>
        <w:t xml:space="preserve"> of a given behavior</w:t>
      </w:r>
    </w:p>
    <w:p w14:paraId="0C22C7DB" w14:textId="389DF6C3" w:rsidR="009B77D6" w:rsidRDefault="009B77D6" w:rsidP="00D277DD">
      <w:pPr>
        <w:pStyle w:val="NoteLevel1"/>
        <w:numPr>
          <w:ilvl w:val="0"/>
          <w:numId w:val="36"/>
        </w:numPr>
      </w:pPr>
      <w:r>
        <w:t>Conduct within every society is regulates by norms – behavioral rules that specific how people are expected to think, feel and behave</w:t>
      </w:r>
    </w:p>
    <w:p w14:paraId="5B6479B5" w14:textId="23FC06A7" w:rsidR="009B77D6" w:rsidRDefault="009B77D6" w:rsidP="00D277DD">
      <w:pPr>
        <w:pStyle w:val="NoteLevel1"/>
        <w:numPr>
          <w:ilvl w:val="0"/>
          <w:numId w:val="36"/>
        </w:numPr>
      </w:pPr>
      <w:r>
        <w:t>Some norms defined as laws, others are less explicit</w:t>
      </w:r>
    </w:p>
    <w:p w14:paraId="15BEF404" w14:textId="3E48B5F2" w:rsidR="009B77D6" w:rsidRDefault="009B77D6" w:rsidP="00D277DD">
      <w:pPr>
        <w:pStyle w:val="NoteLevel1"/>
        <w:numPr>
          <w:ilvl w:val="0"/>
          <w:numId w:val="36"/>
        </w:numPr>
      </w:pPr>
      <w:r>
        <w:t>If you violate unstated norms – more likely to be considered abnormal</w:t>
      </w:r>
    </w:p>
    <w:p w14:paraId="02136CFC" w14:textId="33358E31" w:rsidR="009B77D6" w:rsidRDefault="009B77D6" w:rsidP="00D277DD">
      <w:pPr>
        <w:pStyle w:val="NoteLevel1"/>
        <w:numPr>
          <w:ilvl w:val="0"/>
          <w:numId w:val="36"/>
        </w:numPr>
      </w:pPr>
      <w:r>
        <w:t>Both personal and social judgments of behavior enter considerations of what is abnormal</w:t>
      </w:r>
    </w:p>
    <w:p w14:paraId="6E67AC6B" w14:textId="302D8D79" w:rsidR="009B77D6" w:rsidRDefault="009B77D6" w:rsidP="00D277DD">
      <w:pPr>
        <w:pStyle w:val="NoteLevel1"/>
        <w:numPr>
          <w:ilvl w:val="0"/>
          <w:numId w:val="36"/>
        </w:numPr>
      </w:pPr>
      <w:r>
        <w:t>May define abnormal behavior as behavior that is personally distressing, personally dysfunctional, and/or so culturally deviant that other people judge it as inappropriate or maladaptive</w:t>
      </w:r>
    </w:p>
    <w:p w14:paraId="07F3D48B" w14:textId="77777777" w:rsidR="009B77D6" w:rsidRDefault="009B77D6" w:rsidP="009B77D6">
      <w:pPr>
        <w:pStyle w:val="NoteLevel1"/>
        <w:numPr>
          <w:ilvl w:val="0"/>
          <w:numId w:val="0"/>
        </w:numPr>
      </w:pPr>
    </w:p>
    <w:p w14:paraId="1698025F" w14:textId="6A5CE8A8" w:rsidR="009B77D6" w:rsidRPr="009B77D6" w:rsidRDefault="009B77D6" w:rsidP="009B77D6">
      <w:pPr>
        <w:pStyle w:val="NoteLevel1"/>
        <w:numPr>
          <w:ilvl w:val="0"/>
          <w:numId w:val="0"/>
        </w:numPr>
        <w:rPr>
          <w:b/>
        </w:rPr>
      </w:pPr>
      <w:r w:rsidRPr="009B77D6">
        <w:rPr>
          <w:b/>
        </w:rPr>
        <w:t>Historical Perspectives on Deviant Behavior</w:t>
      </w:r>
    </w:p>
    <w:p w14:paraId="609FB7D9" w14:textId="14C4C70F" w:rsidR="009B77D6" w:rsidRDefault="00F74E51" w:rsidP="00D277DD">
      <w:pPr>
        <w:pStyle w:val="NoteLevel1"/>
        <w:numPr>
          <w:ilvl w:val="0"/>
          <w:numId w:val="37"/>
        </w:numPr>
      </w:pPr>
      <w:r>
        <w:t>Some cultures and histories attribute disorders</w:t>
      </w:r>
      <w:r w:rsidR="00A076C7">
        <w:t xml:space="preserve"> </w:t>
      </w:r>
      <w:r>
        <w:t>to supernatural</w:t>
      </w:r>
    </w:p>
    <w:p w14:paraId="33E24DCF" w14:textId="438C18DF" w:rsidR="00F74E51" w:rsidRDefault="00F74E51" w:rsidP="00D277DD">
      <w:pPr>
        <w:pStyle w:val="NoteLevel1"/>
        <w:numPr>
          <w:ilvl w:val="0"/>
          <w:numId w:val="37"/>
        </w:numPr>
      </w:pPr>
      <w:r>
        <w:t>One ancient treatment – based on notion that evil spirit’s attempt to escape from body causes bizarre behavior – sharp tool used to chisel hole in skull</w:t>
      </w:r>
    </w:p>
    <w:p w14:paraId="701728FB" w14:textId="20DBE3C4" w:rsidR="00F74E51" w:rsidRDefault="00F74E51" w:rsidP="00D277DD">
      <w:pPr>
        <w:pStyle w:val="NoteLevel1"/>
        <w:numPr>
          <w:ilvl w:val="0"/>
          <w:numId w:val="37"/>
        </w:numPr>
      </w:pPr>
      <w:r>
        <w:t>Witch hunting diagnostic tests</w:t>
      </w:r>
    </w:p>
    <w:p w14:paraId="4639576E" w14:textId="3962FDDB" w:rsidR="00F74E51" w:rsidRDefault="00F74E51" w:rsidP="00D277DD">
      <w:pPr>
        <w:pStyle w:val="NoteLevel1"/>
        <w:numPr>
          <w:ilvl w:val="0"/>
          <w:numId w:val="37"/>
        </w:numPr>
      </w:pPr>
      <w:r>
        <w:t>Hippocrates suggested mental disorders were diseases of the brain</w:t>
      </w:r>
    </w:p>
    <w:p w14:paraId="2EBD90A6" w14:textId="08A6A60E" w:rsidR="00F74E51" w:rsidRDefault="00F74E51" w:rsidP="00D277DD">
      <w:pPr>
        <w:pStyle w:val="NoteLevel1"/>
        <w:numPr>
          <w:ilvl w:val="0"/>
          <w:numId w:val="37"/>
        </w:numPr>
      </w:pPr>
      <w:r>
        <w:t>Biological emphasis based on discovery that general paresis resulted from massive brain deterioration caused by syphilis</w:t>
      </w:r>
    </w:p>
    <w:p w14:paraId="635A8163" w14:textId="64FD186B" w:rsidR="00F74E51" w:rsidRDefault="00F74E51" w:rsidP="00D277DD">
      <w:pPr>
        <w:pStyle w:val="NoteLevel1"/>
        <w:numPr>
          <w:ilvl w:val="0"/>
          <w:numId w:val="37"/>
        </w:numPr>
      </w:pPr>
      <w:r>
        <w:t>Vulnerability-stress model – each of us has some degree of vulnerability for developing a psychological disorder, given sufficient stress</w:t>
      </w:r>
    </w:p>
    <w:p w14:paraId="66BC6860" w14:textId="378072D1" w:rsidR="00F74E51" w:rsidRDefault="00F74E51" w:rsidP="00D277DD">
      <w:pPr>
        <w:pStyle w:val="NoteLevel1"/>
        <w:numPr>
          <w:ilvl w:val="0"/>
          <w:numId w:val="37"/>
        </w:numPr>
      </w:pPr>
      <w:r>
        <w:t>Can have biological basis, such as genotype, over- or under activity of a neurotransmitter system in the brain, a hair-trigger autonomic nervous system, or hormonal factor</w:t>
      </w:r>
    </w:p>
    <w:p w14:paraId="49680B25" w14:textId="43166939" w:rsidR="00F74E51" w:rsidRDefault="00F74E51" w:rsidP="00D277DD">
      <w:pPr>
        <w:pStyle w:val="NoteLevel1"/>
        <w:numPr>
          <w:ilvl w:val="0"/>
          <w:numId w:val="37"/>
        </w:numPr>
      </w:pPr>
      <w:r>
        <w:t>Could also be personality factor or previous environmental factors</w:t>
      </w:r>
    </w:p>
    <w:p w14:paraId="1AE44ACD" w14:textId="5B9C6F6C" w:rsidR="00F74E51" w:rsidRDefault="00F74E51" w:rsidP="00D277DD">
      <w:pPr>
        <w:pStyle w:val="NoteLevel1"/>
        <w:numPr>
          <w:ilvl w:val="0"/>
          <w:numId w:val="37"/>
        </w:numPr>
      </w:pPr>
      <w:r>
        <w:t>Cultural factors can also help</w:t>
      </w:r>
    </w:p>
    <w:p w14:paraId="7D164D32" w14:textId="266FACF9" w:rsidR="00F74E51" w:rsidRDefault="00F74E51" w:rsidP="00D277DD">
      <w:pPr>
        <w:pStyle w:val="NoteLevel1"/>
        <w:numPr>
          <w:ilvl w:val="0"/>
          <w:numId w:val="37"/>
        </w:numPr>
      </w:pPr>
      <w:r>
        <w:t>Most instances – predisposition creates a disorder only when a stressor combines with the vulnerability to trigger the disorder</w:t>
      </w:r>
    </w:p>
    <w:p w14:paraId="4A33206C" w14:textId="77777777" w:rsidR="00F74E51" w:rsidRDefault="00F74E51" w:rsidP="00F74E51">
      <w:pPr>
        <w:pStyle w:val="NoteLevel1"/>
        <w:numPr>
          <w:ilvl w:val="0"/>
          <w:numId w:val="0"/>
        </w:numPr>
      </w:pPr>
    </w:p>
    <w:p w14:paraId="254B88DA" w14:textId="3C9BAB84" w:rsidR="00F74E51" w:rsidRPr="00F74E51" w:rsidRDefault="00F74E51" w:rsidP="00F74E51">
      <w:pPr>
        <w:pStyle w:val="NoteLevel1"/>
        <w:numPr>
          <w:ilvl w:val="0"/>
          <w:numId w:val="0"/>
        </w:numPr>
        <w:rPr>
          <w:b/>
          <w:color w:val="FF0000"/>
        </w:rPr>
      </w:pPr>
      <w:r w:rsidRPr="00F74E51">
        <w:rPr>
          <w:b/>
          <w:color w:val="FF0000"/>
        </w:rPr>
        <w:t>Diagnosing Psychological Disorders</w:t>
      </w:r>
    </w:p>
    <w:p w14:paraId="5DCDD61B" w14:textId="08D932DA" w:rsidR="00F74E51" w:rsidRDefault="00F74E51" w:rsidP="00D277DD">
      <w:pPr>
        <w:pStyle w:val="NoteLevel1"/>
        <w:numPr>
          <w:ilvl w:val="0"/>
          <w:numId w:val="38"/>
        </w:numPr>
      </w:pPr>
      <w:r>
        <w:t>Classification is first step – system must meet standards of reliability and validity</w:t>
      </w:r>
    </w:p>
    <w:p w14:paraId="193106A9" w14:textId="56EDF7B8" w:rsidR="00F74E51" w:rsidRDefault="00F74E51" w:rsidP="00D277DD">
      <w:pPr>
        <w:pStyle w:val="NoteLevel1"/>
        <w:numPr>
          <w:ilvl w:val="0"/>
          <w:numId w:val="38"/>
        </w:numPr>
      </w:pPr>
      <w:r w:rsidRPr="00F74E51">
        <w:rPr>
          <w:b/>
          <w:bCs/>
        </w:rPr>
        <w:t>Reliability</w:t>
      </w:r>
      <w:r>
        <w:t xml:space="preserve"> means that clinicians using system show high levels of agreement in diagnostic decisions</w:t>
      </w:r>
    </w:p>
    <w:p w14:paraId="5FD46BB5" w14:textId="1FFAB4CB" w:rsidR="004534CA" w:rsidRPr="004534CA" w:rsidRDefault="004534CA" w:rsidP="00D277DD">
      <w:pPr>
        <w:pStyle w:val="NoteLevel1"/>
        <w:numPr>
          <w:ilvl w:val="0"/>
          <w:numId w:val="38"/>
        </w:numPr>
      </w:pPr>
      <w:r>
        <w:rPr>
          <w:b/>
          <w:bCs/>
        </w:rPr>
        <w:t xml:space="preserve">Validity </w:t>
      </w:r>
      <w:r>
        <w:rPr>
          <w:bCs/>
        </w:rPr>
        <w:t>means the diagnostic categories should accurately capture the essential features of the various disorders</w:t>
      </w:r>
    </w:p>
    <w:p w14:paraId="51400488" w14:textId="6065443F" w:rsidR="004534CA" w:rsidRPr="004534CA" w:rsidRDefault="004534CA" w:rsidP="00D277DD">
      <w:pPr>
        <w:pStyle w:val="NoteLevel1"/>
        <w:numPr>
          <w:ilvl w:val="0"/>
          <w:numId w:val="38"/>
        </w:numPr>
      </w:pPr>
      <w:r>
        <w:rPr>
          <w:bCs/>
        </w:rPr>
        <w:t>Should allow us to differentiate one disorder from another</w:t>
      </w:r>
    </w:p>
    <w:p w14:paraId="6FF68BFC" w14:textId="2BBE376D" w:rsidR="004534CA" w:rsidRPr="004534CA" w:rsidRDefault="004534CA" w:rsidP="00D277DD">
      <w:pPr>
        <w:pStyle w:val="NoteLevel1"/>
        <w:numPr>
          <w:ilvl w:val="0"/>
          <w:numId w:val="38"/>
        </w:numPr>
      </w:pPr>
      <w:r>
        <w:rPr>
          <w:bCs/>
        </w:rPr>
        <w:t>DSM-IV-TR – most widely used diagnostic classification system in North America (Europe – International Statistical Classification of Diseases often used)</w:t>
      </w:r>
    </w:p>
    <w:p w14:paraId="7D7279F9" w14:textId="54D2711D" w:rsidR="004534CA" w:rsidRPr="004534CA" w:rsidRDefault="004534CA" w:rsidP="00D277DD">
      <w:pPr>
        <w:pStyle w:val="NoteLevel1"/>
        <w:numPr>
          <w:ilvl w:val="0"/>
          <w:numId w:val="38"/>
        </w:numPr>
      </w:pPr>
      <w:r>
        <w:rPr>
          <w:bCs/>
        </w:rPr>
        <w:t>More that 350 categories – for each, detailed lists of observable behaviors that must be present in order for diagnosis to be made</w:t>
      </w:r>
    </w:p>
    <w:p w14:paraId="74C215FD" w14:textId="4A895A51" w:rsidR="004534CA" w:rsidRPr="004534CA" w:rsidRDefault="004534CA" w:rsidP="00D277DD">
      <w:pPr>
        <w:pStyle w:val="NoteLevel1"/>
        <w:numPr>
          <w:ilvl w:val="0"/>
          <w:numId w:val="38"/>
        </w:numPr>
      </w:pPr>
      <w:r>
        <w:rPr>
          <w:bCs/>
        </w:rPr>
        <w:t>Allows diagnostic info to be represented along 5 dimensions/axes that take both the person and his/her life situation into account</w:t>
      </w:r>
    </w:p>
    <w:p w14:paraId="444C9F55" w14:textId="6DFE9F86" w:rsidR="004534CA" w:rsidRDefault="004534CA" w:rsidP="00D277DD">
      <w:pPr>
        <w:pStyle w:val="NoteLevel2"/>
        <w:numPr>
          <w:ilvl w:val="1"/>
          <w:numId w:val="38"/>
        </w:numPr>
      </w:pPr>
      <w:r>
        <w:t>Axis I – represents person’s primary clinical symptoms</w:t>
      </w:r>
    </w:p>
    <w:p w14:paraId="0661B8E3" w14:textId="63502973" w:rsidR="004534CA" w:rsidRDefault="004534CA" w:rsidP="00D277DD">
      <w:pPr>
        <w:pStyle w:val="NoteLevel2"/>
        <w:numPr>
          <w:ilvl w:val="1"/>
          <w:numId w:val="38"/>
        </w:numPr>
      </w:pPr>
      <w:r>
        <w:t>Axis II – reflects long-standing personality or developmental disorders (ingrained, inflexible aspects of personality that could influence person’s behavior and response to treatment)</w:t>
      </w:r>
    </w:p>
    <w:p w14:paraId="7B8CCAE2" w14:textId="497242FB" w:rsidR="004534CA" w:rsidRDefault="004534CA" w:rsidP="00D277DD">
      <w:pPr>
        <w:pStyle w:val="NoteLevel2"/>
        <w:numPr>
          <w:ilvl w:val="1"/>
          <w:numId w:val="38"/>
        </w:numPr>
      </w:pPr>
      <w:r>
        <w:t>Axis III – notes any physical conditions that might be relevant</w:t>
      </w:r>
    </w:p>
    <w:p w14:paraId="70DA0090" w14:textId="7DDF198C" w:rsidR="004534CA" w:rsidRDefault="004534CA" w:rsidP="00D277DD">
      <w:pPr>
        <w:pStyle w:val="NoteLevel2"/>
        <w:numPr>
          <w:ilvl w:val="1"/>
          <w:numId w:val="38"/>
        </w:numPr>
      </w:pPr>
      <w:r>
        <w:t>Axis IV – rates intensity of environmental stressors</w:t>
      </w:r>
    </w:p>
    <w:p w14:paraId="72E40E09" w14:textId="54E62D01" w:rsidR="004534CA" w:rsidRDefault="004534CA" w:rsidP="00D277DD">
      <w:pPr>
        <w:pStyle w:val="NoteLevel2"/>
        <w:numPr>
          <w:ilvl w:val="1"/>
          <w:numId w:val="38"/>
        </w:numPr>
      </w:pPr>
      <w:r>
        <w:t>Axis V – person’s coping resources as reflected in recent adaptive functioning</w:t>
      </w:r>
    </w:p>
    <w:p w14:paraId="1D5974B4" w14:textId="77777777" w:rsidR="004534CA" w:rsidRDefault="004534CA" w:rsidP="004534CA">
      <w:pPr>
        <w:pStyle w:val="NoteLevel1"/>
        <w:numPr>
          <w:ilvl w:val="0"/>
          <w:numId w:val="0"/>
        </w:numPr>
      </w:pPr>
    </w:p>
    <w:p w14:paraId="0BDEE21A" w14:textId="66DF9407" w:rsidR="004534CA" w:rsidRPr="004534CA" w:rsidRDefault="004534CA" w:rsidP="004534CA">
      <w:pPr>
        <w:pStyle w:val="NoteLevel1"/>
        <w:numPr>
          <w:ilvl w:val="0"/>
          <w:numId w:val="0"/>
        </w:numPr>
        <w:rPr>
          <w:color w:val="008000"/>
        </w:rPr>
      </w:pPr>
      <w:r w:rsidRPr="004534CA">
        <w:rPr>
          <w:color w:val="008000"/>
        </w:rPr>
        <w:t>DSM-V: Integrating Categorical and Dimensional Approaches</w:t>
      </w:r>
    </w:p>
    <w:p w14:paraId="0094C894" w14:textId="3E2C9D00" w:rsidR="004534CA" w:rsidRDefault="004534CA" w:rsidP="00D277DD">
      <w:pPr>
        <w:pStyle w:val="NoteLevel1"/>
        <w:numPr>
          <w:ilvl w:val="0"/>
          <w:numId w:val="39"/>
        </w:numPr>
      </w:pPr>
      <w:r>
        <w:t>APA in process of revising diagnostic system</w:t>
      </w:r>
    </w:p>
    <w:p w14:paraId="7B5D1CF3" w14:textId="3A81A20A" w:rsidR="004534CA" w:rsidRDefault="004534CA" w:rsidP="00D277DD">
      <w:pPr>
        <w:pStyle w:val="NoteLevel1"/>
        <w:numPr>
          <w:ilvl w:val="0"/>
          <w:numId w:val="39"/>
        </w:numPr>
      </w:pPr>
      <w:r>
        <w:t>Current classification system is categorical system – people placed within specific diagnostic categories</w:t>
      </w:r>
    </w:p>
    <w:p w14:paraId="1F05BF1E" w14:textId="71B76610" w:rsidR="004534CA" w:rsidRDefault="004534CA" w:rsidP="00D277DD">
      <w:pPr>
        <w:pStyle w:val="NoteLevel1"/>
        <w:numPr>
          <w:ilvl w:val="0"/>
          <w:numId w:val="39"/>
        </w:numPr>
      </w:pPr>
      <w:r>
        <w:t>Criteria so detailed some people don’t fit neatly</w:t>
      </w:r>
    </w:p>
    <w:p w14:paraId="4475AE95" w14:textId="2DE59EDA" w:rsidR="004534CA" w:rsidRDefault="004534CA" w:rsidP="00D277DD">
      <w:pPr>
        <w:pStyle w:val="NoteLevel1"/>
        <w:numPr>
          <w:ilvl w:val="0"/>
          <w:numId w:val="39"/>
        </w:numPr>
      </w:pPr>
      <w:r>
        <w:t>People w/ same diagnosis may only share certain symptoms</w:t>
      </w:r>
    </w:p>
    <w:p w14:paraId="116A1649" w14:textId="3F90FA28" w:rsidR="004534CA" w:rsidRDefault="004534CA" w:rsidP="00D277DD">
      <w:pPr>
        <w:pStyle w:val="NoteLevel1"/>
        <w:numPr>
          <w:ilvl w:val="0"/>
          <w:numId w:val="39"/>
        </w:numPr>
      </w:pPr>
      <w:r>
        <w:t>Does not provide way of capturing severity of disorder or symptoms that are not severe enough to meet behavioral criteria for disorder</w:t>
      </w:r>
    </w:p>
    <w:p w14:paraId="00B1C9A2" w14:textId="0AC7F39E" w:rsidR="004534CA" w:rsidRDefault="004534CA" w:rsidP="00D277DD">
      <w:pPr>
        <w:pStyle w:val="NoteLevel1"/>
        <w:numPr>
          <w:ilvl w:val="0"/>
          <w:numId w:val="39"/>
        </w:numPr>
      </w:pPr>
      <w:r>
        <w:t>Alternative to categorical system – dimensional system</w:t>
      </w:r>
    </w:p>
    <w:p w14:paraId="778A2C07" w14:textId="34D837EF" w:rsidR="004534CA" w:rsidRDefault="008A3AE7" w:rsidP="00D277DD">
      <w:pPr>
        <w:pStyle w:val="NoteLevel1"/>
        <w:numPr>
          <w:ilvl w:val="0"/>
          <w:numId w:val="39"/>
        </w:numPr>
      </w:pPr>
      <w:r>
        <w:t>Relevant</w:t>
      </w:r>
      <w:r w:rsidR="004534CA">
        <w:t xml:space="preserve"> behaviors rated along a severity measure</w:t>
      </w:r>
    </w:p>
    <w:p w14:paraId="7EA75DC6" w14:textId="629D167D" w:rsidR="004534CA" w:rsidRDefault="004534CA" w:rsidP="00D277DD">
      <w:pPr>
        <w:pStyle w:val="NoteLevel1"/>
        <w:numPr>
          <w:ilvl w:val="0"/>
          <w:numId w:val="39"/>
        </w:numPr>
      </w:pPr>
      <w:r>
        <w:t>Based on assumption that psychological disorders are extensions different in degree from normal personality functioning</w:t>
      </w:r>
    </w:p>
    <w:p w14:paraId="374163C4" w14:textId="2AEDA169" w:rsidR="004534CA" w:rsidRDefault="004534CA" w:rsidP="00D277DD">
      <w:pPr>
        <w:pStyle w:val="NoteLevel1"/>
        <w:numPr>
          <w:ilvl w:val="0"/>
          <w:numId w:val="39"/>
        </w:numPr>
      </w:pPr>
      <w:r>
        <w:t>6 basic dimensions of disordered personality functioning: Negative Emotionality, Schizotypy (odd thinking and behavior), Disinhibition, Introversion, Antagonism and Compulsivity – rated by clinicians to define a set of six personality disorders</w:t>
      </w:r>
    </w:p>
    <w:p w14:paraId="795601AC" w14:textId="77777777" w:rsidR="004534CA" w:rsidRDefault="004534CA" w:rsidP="008A3AE7">
      <w:pPr>
        <w:pStyle w:val="NoteLevel1"/>
        <w:numPr>
          <w:ilvl w:val="0"/>
          <w:numId w:val="0"/>
        </w:numPr>
      </w:pPr>
    </w:p>
    <w:p w14:paraId="6F8AFBA0" w14:textId="61CCEF3A" w:rsidR="008A3AE7" w:rsidRPr="008A3AE7" w:rsidRDefault="008A3AE7" w:rsidP="008A3AE7">
      <w:pPr>
        <w:pStyle w:val="NoteLevel1"/>
        <w:numPr>
          <w:ilvl w:val="0"/>
          <w:numId w:val="0"/>
        </w:numPr>
        <w:rPr>
          <w:color w:val="008000"/>
        </w:rPr>
      </w:pPr>
      <w:r w:rsidRPr="008A3AE7">
        <w:rPr>
          <w:color w:val="008000"/>
        </w:rPr>
        <w:t>Critical Issues in Diagnostic Labeling</w:t>
      </w:r>
    </w:p>
    <w:p w14:paraId="41E425F5" w14:textId="284A64E6" w:rsidR="008A3AE7" w:rsidRPr="008A3AE7" w:rsidRDefault="008A3AE7" w:rsidP="008A3AE7">
      <w:pPr>
        <w:pStyle w:val="NoteLevel1"/>
        <w:numPr>
          <w:ilvl w:val="0"/>
          <w:numId w:val="0"/>
        </w:numPr>
        <w:rPr>
          <w:color w:val="0000FF"/>
        </w:rPr>
      </w:pPr>
      <w:r w:rsidRPr="008A3AE7">
        <w:rPr>
          <w:color w:val="0000FF"/>
        </w:rPr>
        <w:t>Social and Personal Implications</w:t>
      </w:r>
    </w:p>
    <w:p w14:paraId="1BCD267E" w14:textId="09EC0314" w:rsidR="008A3AE7" w:rsidRDefault="008A3AE7" w:rsidP="00D277DD">
      <w:pPr>
        <w:pStyle w:val="NoteLevel1"/>
        <w:numPr>
          <w:ilvl w:val="0"/>
          <w:numId w:val="40"/>
        </w:numPr>
      </w:pPr>
      <w:r>
        <w:t>Too easy to accept label as accurate description of the individual than of the behavior</w:t>
      </w:r>
    </w:p>
    <w:p w14:paraId="3E3EBAFB" w14:textId="4019A535" w:rsidR="008A3AE7" w:rsidRDefault="008A3AE7" w:rsidP="00D277DD">
      <w:pPr>
        <w:pStyle w:val="NoteLevel1"/>
        <w:numPr>
          <w:ilvl w:val="0"/>
          <w:numId w:val="40"/>
        </w:numPr>
      </w:pPr>
      <w:r>
        <w:t>Difficult to look at behavior objectively</w:t>
      </w:r>
    </w:p>
    <w:p w14:paraId="01BCB934" w14:textId="5DC8D409" w:rsidR="008A3AE7" w:rsidRDefault="008A3AE7" w:rsidP="00D277DD">
      <w:pPr>
        <w:pStyle w:val="NoteLevel1"/>
        <w:numPr>
          <w:ilvl w:val="0"/>
          <w:numId w:val="40"/>
        </w:numPr>
      </w:pPr>
      <w:r>
        <w:t>May effect how we interact with person</w:t>
      </w:r>
    </w:p>
    <w:p w14:paraId="10EC8C23" w14:textId="2B0AD75C" w:rsidR="008A3AE7" w:rsidRPr="00D277DD" w:rsidRDefault="00D277DD" w:rsidP="00D277DD">
      <w:pPr>
        <w:pStyle w:val="NoteLevel1"/>
        <w:numPr>
          <w:ilvl w:val="0"/>
          <w:numId w:val="0"/>
        </w:numPr>
        <w:rPr>
          <w:color w:val="0000FF"/>
        </w:rPr>
      </w:pPr>
      <w:r w:rsidRPr="00D277DD">
        <w:rPr>
          <w:color w:val="0000FF"/>
        </w:rPr>
        <w:t>Legal Consequences</w:t>
      </w:r>
    </w:p>
    <w:p w14:paraId="3B6BA0F6" w14:textId="4A87E0CA" w:rsidR="00D277DD" w:rsidRDefault="00D277DD" w:rsidP="00D277DD">
      <w:pPr>
        <w:pStyle w:val="NoteLevel1"/>
        <w:numPr>
          <w:ilvl w:val="0"/>
          <w:numId w:val="41"/>
        </w:numPr>
      </w:pPr>
      <w:r>
        <w:t>Individuals judged dangerous to themselves or others may be involuntarily commited</w:t>
      </w:r>
    </w:p>
    <w:p w14:paraId="4C35E465" w14:textId="3D5A999C" w:rsidR="00D277DD" w:rsidRDefault="00D277DD" w:rsidP="00D277DD">
      <w:pPr>
        <w:pStyle w:val="NoteLevel1"/>
        <w:numPr>
          <w:ilvl w:val="0"/>
          <w:numId w:val="41"/>
        </w:numPr>
      </w:pPr>
      <w:r>
        <w:t>Lose some of their civil rights and may be detained indefinitely</w:t>
      </w:r>
    </w:p>
    <w:p w14:paraId="5172D4CD" w14:textId="1C8F5CF4" w:rsidR="00D277DD" w:rsidRDefault="00D277DD" w:rsidP="00D277DD">
      <w:pPr>
        <w:pStyle w:val="NoteLevel1"/>
        <w:numPr>
          <w:ilvl w:val="0"/>
          <w:numId w:val="41"/>
        </w:numPr>
      </w:pPr>
      <w:r>
        <w:t>Law tries to take into account mental state of individuals accused of crimes</w:t>
      </w:r>
    </w:p>
    <w:p w14:paraId="3F683A3F" w14:textId="1BA922A9" w:rsidR="00D277DD" w:rsidRDefault="00D277DD" w:rsidP="00D277DD">
      <w:pPr>
        <w:pStyle w:val="NoteLevel1"/>
        <w:numPr>
          <w:ilvl w:val="0"/>
          <w:numId w:val="41"/>
        </w:numPr>
      </w:pPr>
      <w:r>
        <w:t>Competency – defendant’s state of mind at the time of a judicial hearing – may be labeled as not competent to stand trail and be institutionalized until judged competent</w:t>
      </w:r>
    </w:p>
    <w:p w14:paraId="3FC5A073" w14:textId="72C0201E" w:rsidR="00D277DD" w:rsidRDefault="00D277DD" w:rsidP="00D277DD">
      <w:pPr>
        <w:pStyle w:val="NoteLevel1"/>
        <w:numPr>
          <w:ilvl w:val="0"/>
          <w:numId w:val="41"/>
        </w:numPr>
      </w:pPr>
      <w:r>
        <w:t>Insanity – relates to presumed state of mind of the defendant at the time the crime was committed</w:t>
      </w:r>
    </w:p>
    <w:p w14:paraId="4B46B5FA" w14:textId="40A679F3" w:rsidR="00D277DD" w:rsidRDefault="00D277DD" w:rsidP="00D277DD">
      <w:pPr>
        <w:pStyle w:val="NoteLevel1"/>
        <w:numPr>
          <w:ilvl w:val="0"/>
          <w:numId w:val="41"/>
        </w:numPr>
      </w:pPr>
      <w:r>
        <w:t>Defendants may be declared “not guilty by reason of insanity” if judged to have been so impaired during the commission of a crime that they lacked the capacity to control or realize wrongness</w:t>
      </w:r>
    </w:p>
    <w:p w14:paraId="2F71ED39" w14:textId="5280CE67" w:rsidR="00D277DD" w:rsidRDefault="00A03D7D" w:rsidP="00D277DD">
      <w:pPr>
        <w:pStyle w:val="NoteLevel1"/>
        <w:numPr>
          <w:ilvl w:val="0"/>
          <w:numId w:val="41"/>
        </w:numPr>
      </w:pPr>
      <w:r>
        <w:t>Insanity is a legal term – in Canada – not criminally responsible on account of mental disorder, or NCRMD</w:t>
      </w:r>
    </w:p>
    <w:p w14:paraId="789A4CCA" w14:textId="6EA8E431" w:rsidR="00A03D7D" w:rsidRDefault="00A03D7D" w:rsidP="00D277DD">
      <w:pPr>
        <w:pStyle w:val="NoteLevel1"/>
        <w:numPr>
          <w:ilvl w:val="0"/>
          <w:numId w:val="41"/>
        </w:numPr>
      </w:pPr>
      <w:r>
        <w:t>Very debated</w:t>
      </w:r>
    </w:p>
    <w:p w14:paraId="4684C5E6" w14:textId="1D41F397" w:rsidR="00A03D7D" w:rsidRDefault="00A03D7D" w:rsidP="00D277DD">
      <w:pPr>
        <w:pStyle w:val="NoteLevel1"/>
        <w:numPr>
          <w:ilvl w:val="0"/>
          <w:numId w:val="41"/>
        </w:numPr>
      </w:pPr>
      <w:r>
        <w:t>Some jurisdictions adopted “guilty but mentally ill” verdict where they serve time in mental hospital for treatment</w:t>
      </w:r>
    </w:p>
    <w:p w14:paraId="1F79E100" w14:textId="3C058CC8" w:rsidR="00A03D7D" w:rsidRDefault="00A03D7D" w:rsidP="00A03D7D">
      <w:pPr>
        <w:pStyle w:val="NoteLevel1"/>
        <w:numPr>
          <w:ilvl w:val="0"/>
          <w:numId w:val="41"/>
        </w:numPr>
      </w:pPr>
      <w:r>
        <w:t>Then sent to prison if they recover for remainder of sentence</w:t>
      </w:r>
    </w:p>
    <w:p w14:paraId="3BF6B431" w14:textId="078F9496" w:rsidR="00A03D7D" w:rsidRPr="00A03D7D" w:rsidRDefault="00A03D7D" w:rsidP="00A03D7D">
      <w:pPr>
        <w:pStyle w:val="NoteLevel1"/>
        <w:numPr>
          <w:ilvl w:val="0"/>
          <w:numId w:val="0"/>
        </w:numPr>
        <w:rPr>
          <w:color w:val="0000FF"/>
        </w:rPr>
      </w:pPr>
      <w:r w:rsidRPr="00A03D7D">
        <w:rPr>
          <w:color w:val="0000FF"/>
        </w:rPr>
        <w:t>“Do I Have That Disorder?”</w:t>
      </w:r>
    </w:p>
    <w:p w14:paraId="2A43ED53" w14:textId="74336B76" w:rsidR="00A03D7D" w:rsidRDefault="00A03D7D" w:rsidP="00A03D7D">
      <w:pPr>
        <w:pStyle w:val="NoteLevel1"/>
        <w:numPr>
          <w:ilvl w:val="0"/>
          <w:numId w:val="42"/>
        </w:numPr>
      </w:pPr>
      <w:r>
        <w:t>Medical students’ disease – when people read descriptions of disorders, whether physical or psychological, often see symptoms in themselves</w:t>
      </w:r>
    </w:p>
    <w:p w14:paraId="52EFC3B5" w14:textId="77777777" w:rsidR="00A03D7D" w:rsidRDefault="00A03D7D" w:rsidP="00A03D7D">
      <w:pPr>
        <w:pStyle w:val="NoteLevel1"/>
        <w:numPr>
          <w:ilvl w:val="0"/>
          <w:numId w:val="0"/>
        </w:numPr>
      </w:pPr>
    </w:p>
    <w:p w14:paraId="059F8B5A" w14:textId="3FC51AB7" w:rsidR="00A03D7D" w:rsidRPr="00A076C7" w:rsidRDefault="00A03D7D" w:rsidP="00A03D7D">
      <w:pPr>
        <w:pStyle w:val="NoteLevel1"/>
        <w:numPr>
          <w:ilvl w:val="0"/>
          <w:numId w:val="0"/>
        </w:numPr>
        <w:rPr>
          <w:color w:val="FF6600"/>
        </w:rPr>
      </w:pPr>
      <w:r w:rsidRPr="00A076C7">
        <w:rPr>
          <w:color w:val="FF6600"/>
        </w:rPr>
        <w:t>In Review:</w:t>
      </w:r>
    </w:p>
    <w:p w14:paraId="54B1B04B" w14:textId="4BED2678" w:rsidR="00A03D7D" w:rsidRDefault="00A03D7D" w:rsidP="00A03D7D">
      <w:pPr>
        <w:pStyle w:val="NoteLevel1"/>
        <w:numPr>
          <w:ilvl w:val="0"/>
          <w:numId w:val="42"/>
        </w:numPr>
      </w:pPr>
      <w:r>
        <w:t>Abnormality is largely a social judgment</w:t>
      </w:r>
    </w:p>
    <w:p w14:paraId="060A15A6" w14:textId="7E5CC707" w:rsidR="00A03D7D" w:rsidRDefault="00A03D7D" w:rsidP="00A03D7D">
      <w:pPr>
        <w:pStyle w:val="NoteLevel1"/>
        <w:numPr>
          <w:ilvl w:val="0"/>
          <w:numId w:val="42"/>
        </w:numPr>
      </w:pPr>
      <w:r>
        <w:t>Behavior that is judged to reflect a psychological disorder is typically</w:t>
      </w:r>
    </w:p>
    <w:p w14:paraId="58382E80" w14:textId="4011011A" w:rsidR="00A03D7D" w:rsidRDefault="00A03D7D" w:rsidP="00A03D7D">
      <w:pPr>
        <w:pStyle w:val="NoteLevel2"/>
        <w:numPr>
          <w:ilvl w:val="1"/>
          <w:numId w:val="42"/>
        </w:numPr>
      </w:pPr>
      <w:r>
        <w:t>Distressing to the person or other people</w:t>
      </w:r>
    </w:p>
    <w:p w14:paraId="166F1F50" w14:textId="620011D4" w:rsidR="00A03D7D" w:rsidRDefault="00A03D7D" w:rsidP="00A03D7D">
      <w:pPr>
        <w:pStyle w:val="NoteLevel2"/>
        <w:numPr>
          <w:ilvl w:val="1"/>
          <w:numId w:val="42"/>
        </w:numPr>
      </w:pPr>
      <w:r>
        <w:t>Dysfunctional, maladaptive, or self-defeating and/or</w:t>
      </w:r>
    </w:p>
    <w:p w14:paraId="161FEE27" w14:textId="32011A8D" w:rsidR="00A03D7D" w:rsidRDefault="00A03D7D" w:rsidP="00A03D7D">
      <w:pPr>
        <w:pStyle w:val="NoteLevel2"/>
        <w:numPr>
          <w:ilvl w:val="1"/>
          <w:numId w:val="42"/>
        </w:numPr>
      </w:pPr>
      <w:r>
        <w:t>Socially deviant in a way that arouses discomfort in others and cannot be attributed to environmental causes</w:t>
      </w:r>
    </w:p>
    <w:p w14:paraId="39D4C11C" w14:textId="792C2254" w:rsidR="00A03D7D" w:rsidRDefault="00A03D7D" w:rsidP="00A03D7D">
      <w:pPr>
        <w:pStyle w:val="NoteLevel1"/>
        <w:numPr>
          <w:ilvl w:val="0"/>
          <w:numId w:val="42"/>
        </w:numPr>
      </w:pPr>
      <w:r>
        <w:t>The major psychiatric classification system in North America is the DSM-IV-TR</w:t>
      </w:r>
    </w:p>
    <w:p w14:paraId="6F6462B8" w14:textId="38AB69B2" w:rsidR="00A03D7D" w:rsidRDefault="00A03D7D" w:rsidP="00A03D7D">
      <w:pPr>
        <w:pStyle w:val="NoteLevel1"/>
        <w:numPr>
          <w:ilvl w:val="0"/>
          <w:numId w:val="42"/>
        </w:numPr>
      </w:pPr>
      <w:r>
        <w:t>Describes the current status of the individual using five different dimensions, or axes, that capture personal and environmental factors</w:t>
      </w:r>
    </w:p>
    <w:p w14:paraId="5573059E" w14:textId="14FDA07F" w:rsidR="00A03D7D" w:rsidRDefault="00A03D7D" w:rsidP="00A03D7D">
      <w:pPr>
        <w:pStyle w:val="NoteLevel1"/>
        <w:numPr>
          <w:ilvl w:val="0"/>
          <w:numId w:val="42"/>
        </w:numPr>
      </w:pPr>
      <w:r>
        <w:t>Reliability (diagnostic agreement) and validity are important issues in diagnostic classification systems</w:t>
      </w:r>
    </w:p>
    <w:p w14:paraId="605A8E17" w14:textId="21BF59A0" w:rsidR="00A03D7D" w:rsidRDefault="00A03D7D" w:rsidP="00A03D7D">
      <w:pPr>
        <w:pStyle w:val="NoteLevel1"/>
        <w:numPr>
          <w:ilvl w:val="0"/>
          <w:numId w:val="42"/>
        </w:numPr>
      </w:pPr>
      <w:r>
        <w:t>Among the important issues in psychiatric diagnosis are the potential negative effects of labeling on social perceptions and self-perceptions</w:t>
      </w:r>
    </w:p>
    <w:p w14:paraId="5E84A51E" w14:textId="0799F2B0" w:rsidR="00A03D7D" w:rsidRDefault="00A03D7D" w:rsidP="00A03D7D">
      <w:pPr>
        <w:pStyle w:val="NoteLevel1"/>
        <w:numPr>
          <w:ilvl w:val="0"/>
          <w:numId w:val="42"/>
        </w:numPr>
      </w:pPr>
      <w:r>
        <w:t>Legal implications of competency and insanity judgments also receiving attention</w:t>
      </w:r>
    </w:p>
    <w:p w14:paraId="72E38059" w14:textId="69AF2720" w:rsidR="00A03D7D" w:rsidRDefault="00A03D7D" w:rsidP="00A03D7D">
      <w:pPr>
        <w:pStyle w:val="NoteLevel1"/>
        <w:numPr>
          <w:ilvl w:val="0"/>
          <w:numId w:val="42"/>
        </w:numPr>
      </w:pPr>
      <w:r>
        <w:t>Competency to stand trial means that the individual is in sufficient contact with reality to understand the legal proceedings</w:t>
      </w:r>
    </w:p>
    <w:p w14:paraId="78D3A007" w14:textId="6E915CC4" w:rsidR="00A03D7D" w:rsidRDefault="00A03D7D" w:rsidP="00A03D7D">
      <w:pPr>
        <w:pStyle w:val="NoteLevel1"/>
        <w:numPr>
          <w:ilvl w:val="0"/>
          <w:numId w:val="42"/>
        </w:numPr>
      </w:pPr>
      <w:r>
        <w:t>Insanity refers to an inability to appreciate the wrongfulness of one’s act and to control one’s behavior at the time the crime was committed</w:t>
      </w:r>
    </w:p>
    <w:p w14:paraId="7C51F0D7" w14:textId="77777777" w:rsidR="00A03D7D" w:rsidRDefault="00A03D7D" w:rsidP="00A076C7">
      <w:pPr>
        <w:pStyle w:val="NoteLevel1"/>
        <w:numPr>
          <w:ilvl w:val="0"/>
          <w:numId w:val="0"/>
        </w:numPr>
      </w:pPr>
    </w:p>
    <w:p w14:paraId="5C153695" w14:textId="6F189BAB" w:rsidR="00A076C7" w:rsidRPr="00A076C7" w:rsidRDefault="00A076C7" w:rsidP="00A076C7">
      <w:pPr>
        <w:pStyle w:val="NoteLevel1"/>
        <w:numPr>
          <w:ilvl w:val="0"/>
          <w:numId w:val="0"/>
        </w:numPr>
        <w:rPr>
          <w:b/>
          <w:color w:val="FF0000"/>
        </w:rPr>
      </w:pPr>
      <w:r w:rsidRPr="00A076C7">
        <w:rPr>
          <w:b/>
          <w:color w:val="FF0000"/>
        </w:rPr>
        <w:t>Anxiety Disorders</w:t>
      </w:r>
    </w:p>
    <w:p w14:paraId="34DBCB72" w14:textId="68ADD5F2" w:rsidR="00A076C7" w:rsidRDefault="00A076C7" w:rsidP="00A076C7">
      <w:pPr>
        <w:pStyle w:val="NoteLevel1"/>
        <w:numPr>
          <w:ilvl w:val="0"/>
          <w:numId w:val="43"/>
        </w:numPr>
      </w:pPr>
      <w:r>
        <w:t>Anxiety – state of tension and apprehension that is a natural response to a perceived threat</w:t>
      </w:r>
    </w:p>
    <w:p w14:paraId="4377DEDE" w14:textId="509DEDFC" w:rsidR="00A076C7" w:rsidRDefault="00A076C7" w:rsidP="00A076C7">
      <w:pPr>
        <w:pStyle w:val="NoteLevel1"/>
        <w:numPr>
          <w:ilvl w:val="0"/>
          <w:numId w:val="43"/>
        </w:numPr>
      </w:pPr>
      <w:r>
        <w:t>Anxiety disorders – frequency and intensity of anxiety responses are out of proportion to the situations that trigger, and anxiety interferes with daily life</w:t>
      </w:r>
    </w:p>
    <w:p w14:paraId="4377DEDE" w14:textId="509DEDFC" w:rsidR="00A076C7" w:rsidRDefault="00A076C7" w:rsidP="00A076C7">
      <w:pPr>
        <w:pStyle w:val="NoteLevel1"/>
        <w:numPr>
          <w:ilvl w:val="0"/>
          <w:numId w:val="43"/>
        </w:numPr>
      </w:pPr>
      <w:r>
        <w:t>Anxiety responses have four components:</w:t>
      </w:r>
    </w:p>
    <w:p w14:paraId="1DE40B9B" w14:textId="0FD88379" w:rsidR="00A076C7" w:rsidRDefault="00A076C7" w:rsidP="00A076C7">
      <w:pPr>
        <w:pStyle w:val="NoteLevel2"/>
        <w:numPr>
          <w:ilvl w:val="1"/>
          <w:numId w:val="43"/>
        </w:numPr>
      </w:pPr>
      <w:r>
        <w:t xml:space="preserve">A </w:t>
      </w:r>
      <w:r w:rsidRPr="00A076C7">
        <w:rPr>
          <w:b/>
          <w:bCs/>
        </w:rPr>
        <w:t>subjective emotional</w:t>
      </w:r>
      <w:r>
        <w:t xml:space="preserve"> component, including feelings of tension and apprehension</w:t>
      </w:r>
    </w:p>
    <w:p w14:paraId="79716FBC" w14:textId="420D72C3" w:rsidR="00A076C7" w:rsidRDefault="00A076C7" w:rsidP="00A076C7">
      <w:pPr>
        <w:pStyle w:val="NoteLevel2"/>
        <w:numPr>
          <w:ilvl w:val="1"/>
          <w:numId w:val="43"/>
        </w:numPr>
      </w:pPr>
      <w:r>
        <w:t xml:space="preserve">A </w:t>
      </w:r>
      <w:r w:rsidRPr="00A076C7">
        <w:rPr>
          <w:b/>
          <w:bCs/>
        </w:rPr>
        <w:t>cognitive</w:t>
      </w:r>
      <w:r>
        <w:t xml:space="preserve"> component, including subjective feelings of apprehension, sense of impending danger and the feeling of an inability to cope</w:t>
      </w:r>
    </w:p>
    <w:p w14:paraId="18B3BAAE" w14:textId="337B4362" w:rsidR="00A076C7" w:rsidRDefault="00A076C7" w:rsidP="00A076C7">
      <w:pPr>
        <w:pStyle w:val="NoteLevel2"/>
        <w:numPr>
          <w:ilvl w:val="1"/>
          <w:numId w:val="43"/>
        </w:numPr>
      </w:pPr>
      <w:r w:rsidRPr="00A076C7">
        <w:rPr>
          <w:b/>
          <w:bCs/>
        </w:rPr>
        <w:t>Physiological responses</w:t>
      </w:r>
      <w:r>
        <w:t xml:space="preserve"> (like increased heart rate and blood pressure, muscle tension, other autonomic arousal symptoms)</w:t>
      </w:r>
    </w:p>
    <w:p w14:paraId="74B5D515" w14:textId="01442793" w:rsidR="00A076C7" w:rsidRPr="00A076C7" w:rsidRDefault="00A076C7" w:rsidP="00A076C7">
      <w:pPr>
        <w:pStyle w:val="NoteLevel2"/>
        <w:numPr>
          <w:ilvl w:val="1"/>
          <w:numId w:val="43"/>
        </w:numPr>
      </w:pPr>
      <w:r>
        <w:rPr>
          <w:b/>
          <w:bCs/>
        </w:rPr>
        <w:t>Behavioral responses</w:t>
      </w:r>
      <w:r>
        <w:rPr>
          <w:bCs/>
        </w:rPr>
        <w:t>, such as avoidance of feared situations, decreased task performance and increased startle response</w:t>
      </w:r>
    </w:p>
    <w:p w14:paraId="2EAEE9C7" w14:textId="550F2080" w:rsidR="00A076C7" w:rsidRDefault="00A076C7" w:rsidP="00A076C7">
      <w:pPr>
        <w:pStyle w:val="NoteLevel1"/>
        <w:numPr>
          <w:ilvl w:val="0"/>
          <w:numId w:val="43"/>
        </w:numPr>
      </w:pPr>
      <w:r>
        <w:t>Two statistics commonly used in epidemiological research:</w:t>
      </w:r>
    </w:p>
    <w:p w14:paraId="581FBFD5" w14:textId="2C99DA78" w:rsidR="00A076C7" w:rsidRDefault="00A076C7" w:rsidP="00A076C7">
      <w:pPr>
        <w:pStyle w:val="NoteLevel2"/>
        <w:numPr>
          <w:ilvl w:val="1"/>
          <w:numId w:val="43"/>
        </w:numPr>
      </w:pPr>
      <w:r>
        <w:t>Incidence – the number of new cases that occur during a given period</w:t>
      </w:r>
    </w:p>
    <w:p w14:paraId="62492EEB" w14:textId="01080291" w:rsidR="00A076C7" w:rsidRDefault="00A076C7" w:rsidP="00A076C7">
      <w:pPr>
        <w:pStyle w:val="NoteLevel2"/>
        <w:numPr>
          <w:ilvl w:val="1"/>
          <w:numId w:val="43"/>
        </w:numPr>
      </w:pPr>
      <w:r>
        <w:t>Prevalence – the number of people who have a disorder during a specific period of time</w:t>
      </w:r>
    </w:p>
    <w:p w14:paraId="12C3C813" w14:textId="13A448C1" w:rsidR="00A076C7" w:rsidRDefault="00A076C7" w:rsidP="00A076C7">
      <w:pPr>
        <w:pStyle w:val="NoteLevel1"/>
        <w:numPr>
          <w:ilvl w:val="0"/>
          <w:numId w:val="43"/>
        </w:numPr>
      </w:pPr>
      <w:r>
        <w:t>Tend to occur more frequently in females</w:t>
      </w:r>
    </w:p>
    <w:p w14:paraId="4123C0B2" w14:textId="77777777" w:rsidR="00A076C7" w:rsidRDefault="00A076C7" w:rsidP="00A076C7">
      <w:pPr>
        <w:pStyle w:val="NoteLevel1"/>
        <w:numPr>
          <w:ilvl w:val="0"/>
          <w:numId w:val="0"/>
        </w:numPr>
      </w:pPr>
    </w:p>
    <w:p w14:paraId="2087D0A8" w14:textId="1ABBCA35" w:rsidR="00A076C7" w:rsidRPr="00A076C7" w:rsidRDefault="00A076C7" w:rsidP="00A076C7">
      <w:pPr>
        <w:pStyle w:val="NoteLevel1"/>
        <w:numPr>
          <w:ilvl w:val="0"/>
          <w:numId w:val="0"/>
        </w:numPr>
        <w:rPr>
          <w:color w:val="008000"/>
        </w:rPr>
      </w:pPr>
      <w:r w:rsidRPr="00A076C7">
        <w:rPr>
          <w:color w:val="008000"/>
        </w:rPr>
        <w:t>Phobic Disorder</w:t>
      </w:r>
    </w:p>
    <w:p w14:paraId="155C8DE2" w14:textId="2C79CBB5" w:rsidR="00A076C7" w:rsidRDefault="00A076C7" w:rsidP="00A076C7">
      <w:pPr>
        <w:pStyle w:val="NoteLevel1"/>
        <w:numPr>
          <w:ilvl w:val="0"/>
          <w:numId w:val="44"/>
        </w:numPr>
      </w:pPr>
      <w:r>
        <w:t>Phobias – strong and irrational fears of certain objects or situations</w:t>
      </w:r>
    </w:p>
    <w:p w14:paraId="12930028" w14:textId="691EDDC4" w:rsidR="00A076C7" w:rsidRDefault="00A076C7" w:rsidP="00A076C7">
      <w:pPr>
        <w:pStyle w:val="NoteLevel1"/>
        <w:numPr>
          <w:ilvl w:val="0"/>
          <w:numId w:val="44"/>
        </w:numPr>
      </w:pPr>
      <w:r>
        <w:t>Make extreme efforts to avoid phobic situation or phobia</w:t>
      </w:r>
    </w:p>
    <w:p w14:paraId="390DFFE6" w14:textId="27AACFC3" w:rsidR="00A076C7" w:rsidRDefault="00A076C7" w:rsidP="00A076C7">
      <w:pPr>
        <w:pStyle w:val="NoteLevel1"/>
        <w:numPr>
          <w:ilvl w:val="0"/>
          <w:numId w:val="44"/>
        </w:numPr>
      </w:pPr>
      <w:r>
        <w:t>More common in Western society – agoraphobia, social phobias and specific phobias</w:t>
      </w:r>
    </w:p>
    <w:p w14:paraId="77162588" w14:textId="3DF63164" w:rsidR="00A076C7" w:rsidRDefault="00F06863" w:rsidP="00A076C7">
      <w:pPr>
        <w:pStyle w:val="NoteLevel1"/>
        <w:numPr>
          <w:ilvl w:val="0"/>
          <w:numId w:val="44"/>
        </w:numPr>
      </w:pPr>
      <w:r>
        <w:t>Women – animal fears, men – fear of heights</w:t>
      </w:r>
    </w:p>
    <w:p w14:paraId="4F92633E" w14:textId="2A1A671C" w:rsidR="00F06863" w:rsidRDefault="00F06863" w:rsidP="00A076C7">
      <w:pPr>
        <w:pStyle w:val="NoteLevel1"/>
        <w:numPr>
          <w:ilvl w:val="0"/>
          <w:numId w:val="44"/>
        </w:numPr>
      </w:pPr>
      <w:r>
        <w:t>Can develop at any point in life, but many during childhood, adolescence and early adulthood</w:t>
      </w:r>
    </w:p>
    <w:p w14:paraId="51F26C98" w14:textId="21BE02CA" w:rsidR="00F06863" w:rsidRDefault="00F06863" w:rsidP="00A076C7">
      <w:pPr>
        <w:pStyle w:val="NoteLevel1"/>
        <w:numPr>
          <w:ilvl w:val="0"/>
          <w:numId w:val="44"/>
        </w:numPr>
      </w:pPr>
      <w:r>
        <w:t>Seldom go away on their own, may intensify with time</w:t>
      </w:r>
    </w:p>
    <w:p w14:paraId="25B4BCDC" w14:textId="77777777" w:rsidR="00F06863" w:rsidRDefault="00F06863" w:rsidP="00F06863">
      <w:pPr>
        <w:pStyle w:val="NoteLevel1"/>
        <w:numPr>
          <w:ilvl w:val="0"/>
          <w:numId w:val="0"/>
        </w:numPr>
      </w:pPr>
    </w:p>
    <w:p w14:paraId="117DC212" w14:textId="0E8C5F6B" w:rsidR="00F06863" w:rsidRPr="00F06863" w:rsidRDefault="00F06863" w:rsidP="00F06863">
      <w:pPr>
        <w:pStyle w:val="NoteLevel1"/>
        <w:numPr>
          <w:ilvl w:val="0"/>
          <w:numId w:val="0"/>
        </w:numPr>
        <w:rPr>
          <w:color w:val="008000"/>
        </w:rPr>
      </w:pPr>
      <w:r w:rsidRPr="00F06863">
        <w:rPr>
          <w:color w:val="008000"/>
        </w:rPr>
        <w:t>Generalized Anxiety Disorder</w:t>
      </w:r>
    </w:p>
    <w:p w14:paraId="208AF958" w14:textId="55DC585E" w:rsidR="00F06863" w:rsidRDefault="00F06863" w:rsidP="00F06863">
      <w:pPr>
        <w:pStyle w:val="NoteLevel1"/>
        <w:numPr>
          <w:ilvl w:val="0"/>
          <w:numId w:val="45"/>
        </w:numPr>
      </w:pPr>
      <w:r>
        <w:t>Chronic state of diffuse or “flee-floating” anxiety that is not attached to specific situations or objects</w:t>
      </w:r>
    </w:p>
    <w:p w14:paraId="035F8E26" w14:textId="587FC536" w:rsidR="00363229" w:rsidRDefault="00363229" w:rsidP="00363229">
      <w:pPr>
        <w:pStyle w:val="NoteLevel1"/>
        <w:numPr>
          <w:ilvl w:val="0"/>
          <w:numId w:val="0"/>
        </w:numPr>
      </w:pPr>
      <w:r>
        <w:t>(refer to written notes for insert, skype call interruption)</w:t>
      </w:r>
    </w:p>
    <w:p w14:paraId="396E5355" w14:textId="77777777" w:rsidR="00363229" w:rsidRDefault="00363229" w:rsidP="00363229">
      <w:pPr>
        <w:pStyle w:val="NoteLevel1"/>
        <w:numPr>
          <w:ilvl w:val="0"/>
          <w:numId w:val="0"/>
        </w:numPr>
      </w:pPr>
    </w:p>
    <w:p w14:paraId="38BD8095" w14:textId="255B0479" w:rsidR="00363229" w:rsidRPr="00363229" w:rsidRDefault="00363229" w:rsidP="00363229">
      <w:pPr>
        <w:pStyle w:val="NoteLevel1"/>
        <w:numPr>
          <w:ilvl w:val="0"/>
          <w:numId w:val="0"/>
        </w:numPr>
        <w:rPr>
          <w:color w:val="008000"/>
        </w:rPr>
      </w:pPr>
      <w:r w:rsidRPr="00363229">
        <w:rPr>
          <w:color w:val="008000"/>
        </w:rPr>
        <w:t>Causal Factors in Anxiety Disorders</w:t>
      </w:r>
    </w:p>
    <w:p w14:paraId="58FAB768" w14:textId="2E1611D0" w:rsidR="00363229" w:rsidRPr="00363229" w:rsidRDefault="00363229" w:rsidP="00363229">
      <w:pPr>
        <w:pStyle w:val="NoteLevel1"/>
        <w:numPr>
          <w:ilvl w:val="0"/>
          <w:numId w:val="0"/>
        </w:numPr>
        <w:rPr>
          <w:color w:val="0000FF"/>
        </w:rPr>
      </w:pPr>
      <w:r w:rsidRPr="00363229">
        <w:rPr>
          <w:color w:val="0000FF"/>
        </w:rPr>
        <w:t>Biological Factors</w:t>
      </w:r>
    </w:p>
    <w:p w14:paraId="5F251EA9" w14:textId="49A72AAC" w:rsidR="00363229" w:rsidRDefault="00363229" w:rsidP="00363229">
      <w:pPr>
        <w:pStyle w:val="NoteLevel1"/>
        <w:numPr>
          <w:ilvl w:val="0"/>
          <w:numId w:val="45"/>
        </w:numPr>
      </w:pPr>
      <w:r>
        <w:t>Genetic factors may create vulnerability to anxiety disorders</w:t>
      </w:r>
    </w:p>
    <w:p w14:paraId="676C87EB" w14:textId="3D952BF1" w:rsidR="00363229" w:rsidRDefault="00363229" w:rsidP="00363229">
      <w:pPr>
        <w:pStyle w:val="NoteLevel1"/>
        <w:numPr>
          <w:ilvl w:val="0"/>
          <w:numId w:val="45"/>
        </w:numPr>
      </w:pPr>
      <w:r>
        <w:t>Identical twins show concordance rate of about 40% for anxiety disorders</w:t>
      </w:r>
    </w:p>
    <w:p w14:paraId="2F1E6F00" w14:textId="0561EA46" w:rsidR="00363229" w:rsidRDefault="00363229" w:rsidP="00363229">
      <w:pPr>
        <w:pStyle w:val="NoteLevel1"/>
        <w:numPr>
          <w:ilvl w:val="0"/>
          <w:numId w:val="45"/>
        </w:numPr>
      </w:pPr>
      <w:r>
        <w:t>Findings indicate genetic predisposition, but significant psychological and environmental factors</w:t>
      </w:r>
    </w:p>
    <w:p w14:paraId="340D82DB" w14:textId="772F9701" w:rsidR="00363229" w:rsidRDefault="00363229" w:rsidP="00363229">
      <w:pPr>
        <w:pStyle w:val="NoteLevel1"/>
        <w:numPr>
          <w:ilvl w:val="0"/>
          <w:numId w:val="45"/>
        </w:numPr>
      </w:pPr>
      <w:r>
        <w:t>Vulnerability may be autonomic nervous system that overreacts to perceived threat – creating high levels of physiological arousal</w:t>
      </w:r>
    </w:p>
    <w:p w14:paraId="0F84DD6F" w14:textId="159B7C9B" w:rsidR="00363229" w:rsidRDefault="00363229" w:rsidP="00363229">
      <w:pPr>
        <w:pStyle w:val="NoteLevel1"/>
        <w:numPr>
          <w:ilvl w:val="0"/>
          <w:numId w:val="45"/>
        </w:numPr>
      </w:pPr>
      <w:r>
        <w:t>Hereditary</w:t>
      </w:r>
      <w:r w:rsidR="00202768">
        <w:t xml:space="preserve"> factors may cause over activity</w:t>
      </w:r>
      <w:r>
        <w:t xml:space="preserve"> of neurotransmitter systems involved in emotional responses</w:t>
      </w:r>
    </w:p>
    <w:p w14:paraId="3A71A457" w14:textId="33B5D68A" w:rsidR="00363229" w:rsidRDefault="00202768" w:rsidP="00363229">
      <w:pPr>
        <w:pStyle w:val="NoteLevel1"/>
        <w:numPr>
          <w:ilvl w:val="0"/>
          <w:numId w:val="45"/>
        </w:numPr>
      </w:pPr>
      <w:r>
        <w:t>Other evidence – trauma-produced over activity in the emotional systems of right hemisphere may produce vulnerability to PTSD</w:t>
      </w:r>
    </w:p>
    <w:p w14:paraId="1D0A6F11" w14:textId="58FEA9DF" w:rsidR="00202768" w:rsidRDefault="00202768" w:rsidP="00202768">
      <w:pPr>
        <w:pStyle w:val="NoteLevel1"/>
        <w:numPr>
          <w:ilvl w:val="0"/>
          <w:numId w:val="45"/>
        </w:numPr>
      </w:pPr>
      <w:r>
        <w:t>Main neurotransmitters – GABA – inhibitory transmitter that reduces neural activity in amygdala and other brain structures that stimulate physiological arousal</w:t>
      </w:r>
    </w:p>
    <w:p w14:paraId="2D600DD0" w14:textId="12F7B6AF" w:rsidR="00202768" w:rsidRDefault="00202768" w:rsidP="00202768">
      <w:pPr>
        <w:pStyle w:val="NoteLevel1"/>
        <w:numPr>
          <w:ilvl w:val="0"/>
          <w:numId w:val="45"/>
        </w:numPr>
      </w:pPr>
      <w:r>
        <w:t>Low levels of inhibitory GABA activity in arousal areas may cause some people to have highly reactive nervous systems that quickly produce anxiety responses to stressors</w:t>
      </w:r>
    </w:p>
    <w:p w14:paraId="1AB4A5FC" w14:textId="58B4E995" w:rsidR="00202768" w:rsidRDefault="00202768" w:rsidP="00202768">
      <w:pPr>
        <w:pStyle w:val="NoteLevel1"/>
        <w:numPr>
          <w:ilvl w:val="0"/>
          <w:numId w:val="45"/>
        </w:numPr>
      </w:pPr>
      <w:r>
        <w:t>Serotonin may also be involved</w:t>
      </w:r>
    </w:p>
    <w:p w14:paraId="61000461" w14:textId="68FC5069" w:rsidR="00202768" w:rsidRDefault="00202768" w:rsidP="00202768">
      <w:pPr>
        <w:pStyle w:val="NoteLevel1"/>
        <w:numPr>
          <w:ilvl w:val="0"/>
          <w:numId w:val="45"/>
        </w:numPr>
      </w:pPr>
      <w:r>
        <w:t>Sex-linked biological predisposition for anxiety disorders?</w:t>
      </w:r>
    </w:p>
    <w:p w14:paraId="0030BE2C" w14:textId="329E857E" w:rsidR="00202768" w:rsidRDefault="00202768" w:rsidP="00202768">
      <w:pPr>
        <w:pStyle w:val="NoteLevel1"/>
        <w:numPr>
          <w:ilvl w:val="0"/>
          <w:numId w:val="45"/>
        </w:numPr>
      </w:pPr>
      <w:r>
        <w:t>Social conditions that give women less power and personal control may also contribute</w:t>
      </w:r>
    </w:p>
    <w:p w14:paraId="2CDCEDE0" w14:textId="2113CF62" w:rsidR="00202768" w:rsidRDefault="00202768" w:rsidP="00202768">
      <w:pPr>
        <w:pStyle w:val="NoteLevel1"/>
        <w:numPr>
          <w:ilvl w:val="0"/>
          <w:numId w:val="45"/>
        </w:numPr>
      </w:pPr>
      <w:r>
        <w:t>Possible role of evolutionary factors – predispose people to fear types of stimuli that may have had survival significance in the past</w:t>
      </w:r>
    </w:p>
    <w:p w14:paraId="6C2AEA07" w14:textId="12933F5C" w:rsidR="00202768" w:rsidRPr="00202768" w:rsidRDefault="00202768" w:rsidP="00202768">
      <w:pPr>
        <w:pStyle w:val="NoteLevel1"/>
        <w:numPr>
          <w:ilvl w:val="0"/>
          <w:numId w:val="0"/>
        </w:numPr>
        <w:rPr>
          <w:color w:val="0000FF"/>
        </w:rPr>
      </w:pPr>
      <w:r w:rsidRPr="00202768">
        <w:rPr>
          <w:color w:val="0000FF"/>
        </w:rPr>
        <w:t>Psychological Factors</w:t>
      </w:r>
    </w:p>
    <w:p w14:paraId="0907FD76" w14:textId="35F25555" w:rsidR="00202768" w:rsidRPr="00202768" w:rsidRDefault="00202768" w:rsidP="00202768">
      <w:pPr>
        <w:pStyle w:val="NoteLevel1"/>
        <w:numPr>
          <w:ilvl w:val="0"/>
          <w:numId w:val="0"/>
        </w:numPr>
        <w:rPr>
          <w:color w:val="3366FF"/>
        </w:rPr>
      </w:pPr>
      <w:r w:rsidRPr="00202768">
        <w:rPr>
          <w:color w:val="3366FF"/>
        </w:rPr>
        <w:t>Psychodynamic theories.</w:t>
      </w:r>
    </w:p>
    <w:p w14:paraId="2CC07E77" w14:textId="65544F66" w:rsidR="00202768" w:rsidRDefault="00202768" w:rsidP="00202768">
      <w:pPr>
        <w:pStyle w:val="NoteLevel1"/>
        <w:numPr>
          <w:ilvl w:val="0"/>
          <w:numId w:val="46"/>
        </w:numPr>
      </w:pPr>
      <w:r>
        <w:t xml:space="preserve">Freud – neurotic anxiety occurs when unacceptable impulses to overwhelm the ego’s </w:t>
      </w:r>
      <w:r w:rsidR="00F6251C">
        <w:t>defenses</w:t>
      </w:r>
      <w:r>
        <w:t xml:space="preserve"> and explode into action</w:t>
      </w:r>
    </w:p>
    <w:p w14:paraId="7E57D85E" w14:textId="3487097D" w:rsidR="00202768" w:rsidRDefault="00202768" w:rsidP="00202768">
      <w:pPr>
        <w:pStyle w:val="NoteLevel1"/>
        <w:numPr>
          <w:ilvl w:val="0"/>
          <w:numId w:val="46"/>
        </w:numPr>
      </w:pPr>
      <w:r>
        <w:t>How ego’s defense mechanisms deal with neurotic anxiety determines form of anxiety disorder</w:t>
      </w:r>
    </w:p>
    <w:p w14:paraId="54AAB8F9" w14:textId="2609FC62" w:rsidR="00202768" w:rsidRDefault="00202768" w:rsidP="00202768">
      <w:pPr>
        <w:pStyle w:val="NoteLevel1"/>
        <w:numPr>
          <w:ilvl w:val="0"/>
          <w:numId w:val="46"/>
        </w:numPr>
      </w:pPr>
      <w:r>
        <w:t>Obsession is related to but less terrifying than underlying impulse</w:t>
      </w:r>
    </w:p>
    <w:p w14:paraId="604A862B" w14:textId="7392C098" w:rsidR="00202768" w:rsidRDefault="00202768" w:rsidP="00202768">
      <w:pPr>
        <w:pStyle w:val="NoteLevel1"/>
        <w:numPr>
          <w:ilvl w:val="0"/>
          <w:numId w:val="46"/>
        </w:numPr>
      </w:pPr>
      <w:r>
        <w:t>Compulsion is way of undoing unacceptable urges</w:t>
      </w:r>
    </w:p>
    <w:p w14:paraId="2E18416D" w14:textId="39EDDA25" w:rsidR="00202768" w:rsidRDefault="00202768" w:rsidP="00202768">
      <w:pPr>
        <w:pStyle w:val="NoteLevel1"/>
        <w:numPr>
          <w:ilvl w:val="0"/>
          <w:numId w:val="46"/>
        </w:numPr>
      </w:pPr>
      <w:r>
        <w:t xml:space="preserve">Generalized anxiety and panic attacks thought to occur when </w:t>
      </w:r>
      <w:r w:rsidR="00F6251C">
        <w:t>one’s</w:t>
      </w:r>
      <w:r>
        <w:t xml:space="preserve"> defenses are not strong enough to control anxiety but can hide underlying conflict</w:t>
      </w:r>
    </w:p>
    <w:p w14:paraId="64AB32A2" w14:textId="075DE22A" w:rsidR="00202768" w:rsidRPr="00F6251C" w:rsidRDefault="00F6251C" w:rsidP="00F6251C">
      <w:pPr>
        <w:pStyle w:val="NoteLevel1"/>
        <w:numPr>
          <w:ilvl w:val="0"/>
          <w:numId w:val="0"/>
        </w:numPr>
        <w:rPr>
          <w:color w:val="3366FF"/>
        </w:rPr>
      </w:pPr>
      <w:r w:rsidRPr="00F6251C">
        <w:rPr>
          <w:color w:val="3366FF"/>
        </w:rPr>
        <w:t>Cognitive factors.</w:t>
      </w:r>
    </w:p>
    <w:p w14:paraId="5C4CBF90" w14:textId="18562F8C" w:rsidR="00F6251C" w:rsidRDefault="00F6251C" w:rsidP="00F6251C">
      <w:pPr>
        <w:pStyle w:val="NoteLevel1"/>
        <w:numPr>
          <w:ilvl w:val="0"/>
          <w:numId w:val="47"/>
        </w:numPr>
      </w:pPr>
      <w:r>
        <w:t>Theorists stress role of maladaptive thought patterns and beliefs in anxiety disorders</w:t>
      </w:r>
    </w:p>
    <w:p w14:paraId="4913D16D" w14:textId="4585CB9F" w:rsidR="00F6251C" w:rsidRDefault="00F6251C" w:rsidP="00F6251C">
      <w:pPr>
        <w:pStyle w:val="NoteLevel1"/>
        <w:numPr>
          <w:ilvl w:val="0"/>
          <w:numId w:val="47"/>
        </w:numPr>
      </w:pPr>
      <w:r>
        <w:t xml:space="preserve">Catastrophic appraisals about demands </w:t>
      </w:r>
      <w:r>
        <w:sym w:font="Wingdings" w:char="F0E0"/>
      </w:r>
      <w:r>
        <w:t xml:space="preserve"> threats</w:t>
      </w:r>
    </w:p>
    <w:p w14:paraId="68B56DE9" w14:textId="216154F2" w:rsidR="00F6251C" w:rsidRDefault="00F6251C" w:rsidP="00F6251C">
      <w:pPr>
        <w:pStyle w:val="NoteLevel1"/>
        <w:numPr>
          <w:ilvl w:val="0"/>
          <w:numId w:val="47"/>
        </w:numPr>
      </w:pPr>
      <w:r>
        <w:t>Panic attacks triggered by exaggerated misinterpretations of normal anxiety symptoms</w:t>
      </w:r>
    </w:p>
    <w:p w14:paraId="6E76E52D" w14:textId="3C03F085" w:rsidR="00F6251C" w:rsidRPr="00F6251C" w:rsidRDefault="00F6251C" w:rsidP="00F6251C">
      <w:pPr>
        <w:pStyle w:val="NoteLevel1"/>
        <w:numPr>
          <w:ilvl w:val="0"/>
          <w:numId w:val="0"/>
        </w:numPr>
        <w:rPr>
          <w:color w:val="3366FF"/>
        </w:rPr>
      </w:pPr>
      <w:r w:rsidRPr="00F6251C">
        <w:rPr>
          <w:color w:val="3366FF"/>
        </w:rPr>
        <w:t>Anxiety as a learned response.</w:t>
      </w:r>
    </w:p>
    <w:p w14:paraId="6242E97B" w14:textId="09627E92" w:rsidR="00F6251C" w:rsidRDefault="00F6251C" w:rsidP="00F6251C">
      <w:pPr>
        <w:pStyle w:val="NoteLevel1"/>
        <w:numPr>
          <w:ilvl w:val="0"/>
          <w:numId w:val="48"/>
        </w:numPr>
      </w:pPr>
      <w:r>
        <w:t xml:space="preserve">Behavioral perspective </w:t>
      </w:r>
      <w:r>
        <w:sym w:font="Wingdings" w:char="F0E0"/>
      </w:r>
      <w:r>
        <w:t xml:space="preserve"> anxiety disorders result from emotional conditioning</w:t>
      </w:r>
    </w:p>
    <w:p w14:paraId="3FE683FE" w14:textId="657FE608" w:rsidR="00F6251C" w:rsidRDefault="00F6251C" w:rsidP="00F6251C">
      <w:pPr>
        <w:pStyle w:val="NoteLevel1"/>
        <w:numPr>
          <w:ilvl w:val="0"/>
          <w:numId w:val="48"/>
        </w:numPr>
      </w:pPr>
      <w:r>
        <w:t>Some acquired as results of traumatic experiences that produce a classically conditioned fear response</w:t>
      </w:r>
    </w:p>
    <w:p w14:paraId="7475C7D3" w14:textId="428BC84E" w:rsidR="00F6251C" w:rsidRDefault="00F6251C" w:rsidP="00F6251C">
      <w:pPr>
        <w:pStyle w:val="NoteLevel1"/>
        <w:numPr>
          <w:ilvl w:val="0"/>
          <w:numId w:val="48"/>
        </w:numPr>
      </w:pPr>
      <w:r>
        <w:t>Can also be acquired through observational learning</w:t>
      </w:r>
    </w:p>
    <w:p w14:paraId="53B42F6A" w14:textId="1701B532" w:rsidR="00F6251C" w:rsidRDefault="00F6251C" w:rsidP="00F6251C">
      <w:pPr>
        <w:pStyle w:val="NoteLevel1"/>
        <w:numPr>
          <w:ilvl w:val="0"/>
          <w:numId w:val="48"/>
        </w:numPr>
      </w:pPr>
      <w:r>
        <w:t>Can be triggered externally or internally</w:t>
      </w:r>
    </w:p>
    <w:p w14:paraId="357650AC" w14:textId="59C2CCCF" w:rsidR="00F6251C" w:rsidRDefault="00F6251C" w:rsidP="00F6251C">
      <w:pPr>
        <w:pStyle w:val="NoteLevel1"/>
        <w:numPr>
          <w:ilvl w:val="0"/>
          <w:numId w:val="48"/>
        </w:numPr>
      </w:pPr>
      <w:r>
        <w:t>Operant conditioning – behaviors successful in reducing anxiety are strengthened through negative reinforcement</w:t>
      </w:r>
    </w:p>
    <w:p w14:paraId="094FE9A3" w14:textId="2D1EA9DA" w:rsidR="00F6251C" w:rsidRDefault="00F6251C" w:rsidP="00F6251C">
      <w:pPr>
        <w:pStyle w:val="NoteLevel1"/>
        <w:numPr>
          <w:ilvl w:val="0"/>
          <w:numId w:val="48"/>
        </w:numPr>
      </w:pPr>
      <w:r>
        <w:t>Serves as a safety signal</w:t>
      </w:r>
    </w:p>
    <w:p w14:paraId="6231D754" w14:textId="61897FD2" w:rsidR="00F6251C" w:rsidRPr="00F6251C" w:rsidRDefault="00F6251C" w:rsidP="00F6251C">
      <w:pPr>
        <w:pStyle w:val="NoteLevel1"/>
        <w:numPr>
          <w:ilvl w:val="0"/>
          <w:numId w:val="0"/>
        </w:numPr>
        <w:rPr>
          <w:color w:val="0000FF"/>
        </w:rPr>
      </w:pPr>
      <w:r w:rsidRPr="00F6251C">
        <w:rPr>
          <w:color w:val="0000FF"/>
        </w:rPr>
        <w:t>Sociocultural Factors</w:t>
      </w:r>
    </w:p>
    <w:p w14:paraId="080B98A6" w14:textId="76498E71" w:rsidR="000A1E38" w:rsidRDefault="000A1E38" w:rsidP="000A1E38">
      <w:pPr>
        <w:pStyle w:val="NoteLevel1"/>
        <w:numPr>
          <w:ilvl w:val="0"/>
          <w:numId w:val="49"/>
        </w:numPr>
      </w:pPr>
      <w:r>
        <w:t>Culture-bound disorders – occur only in certain places</w:t>
      </w:r>
    </w:p>
    <w:p w14:paraId="2C4BE2D3" w14:textId="1F656899" w:rsidR="000A1E38" w:rsidRDefault="000A1E38" w:rsidP="000A1E38">
      <w:pPr>
        <w:pStyle w:val="NoteLevel1"/>
        <w:numPr>
          <w:ilvl w:val="0"/>
          <w:numId w:val="49"/>
        </w:numPr>
      </w:pPr>
      <w:r>
        <w:t>Culture-specific disorders</w:t>
      </w:r>
    </w:p>
    <w:p w14:paraId="452B0B83" w14:textId="49E8E11B" w:rsidR="000A1E38" w:rsidRDefault="000A1E38" w:rsidP="000A1E38">
      <w:pPr>
        <w:pStyle w:val="NoteLevel1"/>
        <w:numPr>
          <w:ilvl w:val="0"/>
          <w:numId w:val="49"/>
        </w:numPr>
      </w:pPr>
      <w:r>
        <w:t>Anorexia found in developed countries</w:t>
      </w:r>
    </w:p>
    <w:p w14:paraId="41A74AAF" w14:textId="77777777" w:rsidR="000A1E38" w:rsidRDefault="000A1E38" w:rsidP="000A1E38">
      <w:pPr>
        <w:pStyle w:val="NoteLevel1"/>
        <w:numPr>
          <w:ilvl w:val="0"/>
          <w:numId w:val="0"/>
        </w:numPr>
      </w:pPr>
    </w:p>
    <w:p w14:paraId="4A7866BB" w14:textId="07300555" w:rsidR="000A1E38" w:rsidRPr="000A1E38" w:rsidRDefault="000A1E38" w:rsidP="000A1E38">
      <w:pPr>
        <w:pStyle w:val="NoteLevel1"/>
        <w:numPr>
          <w:ilvl w:val="0"/>
          <w:numId w:val="0"/>
        </w:numPr>
        <w:rPr>
          <w:color w:val="008000"/>
        </w:rPr>
      </w:pPr>
      <w:r w:rsidRPr="000A1E38">
        <w:rPr>
          <w:color w:val="008000"/>
        </w:rPr>
        <w:t>Eating Disorders</w:t>
      </w:r>
    </w:p>
    <w:p w14:paraId="5813B5BD" w14:textId="1C065302" w:rsidR="000A1E38" w:rsidRDefault="000A1E38" w:rsidP="000A1E38">
      <w:pPr>
        <w:pStyle w:val="NoteLevel1"/>
        <w:numPr>
          <w:ilvl w:val="0"/>
          <w:numId w:val="50"/>
        </w:numPr>
      </w:pPr>
      <w:r>
        <w:t>Anorexia nervosa – fear of being fat</w:t>
      </w:r>
    </w:p>
    <w:p w14:paraId="624C1674" w14:textId="0F293626" w:rsidR="000A1E38" w:rsidRDefault="000A1E38" w:rsidP="000A1E38">
      <w:pPr>
        <w:pStyle w:val="NoteLevel1"/>
        <w:numPr>
          <w:ilvl w:val="0"/>
          <w:numId w:val="50"/>
        </w:numPr>
      </w:pPr>
      <w:r>
        <w:t>Bulimia – overly concerned with becoming fat, binge and purge</w:t>
      </w:r>
    </w:p>
    <w:p w14:paraId="37E96089" w14:textId="49F7F316" w:rsidR="000A1E38" w:rsidRPr="000A1E38" w:rsidRDefault="000A1E38" w:rsidP="000A1E38">
      <w:pPr>
        <w:pStyle w:val="NoteLevel1"/>
        <w:numPr>
          <w:ilvl w:val="0"/>
          <w:numId w:val="0"/>
        </w:numPr>
        <w:rPr>
          <w:color w:val="0000FF"/>
        </w:rPr>
      </w:pPr>
      <w:r w:rsidRPr="000A1E38">
        <w:rPr>
          <w:color w:val="0000FF"/>
        </w:rPr>
        <w:t>Causes of Anorexia and Bulimia</w:t>
      </w:r>
    </w:p>
    <w:p w14:paraId="3B0F0322" w14:textId="30B345CA" w:rsidR="000A1E38" w:rsidRDefault="000A1E38" w:rsidP="000A1E38">
      <w:pPr>
        <w:pStyle w:val="NoteLevel1"/>
        <w:numPr>
          <w:ilvl w:val="0"/>
          <w:numId w:val="51"/>
        </w:numPr>
      </w:pPr>
      <w:r>
        <w:t>Combination of environmental, psychological and biological factors</w:t>
      </w:r>
    </w:p>
    <w:p w14:paraId="4C388E2E" w14:textId="45C2A9C8" w:rsidR="000A1E38" w:rsidRDefault="000A1E38" w:rsidP="000A1E38">
      <w:pPr>
        <w:pStyle w:val="NoteLevel1"/>
        <w:numPr>
          <w:ilvl w:val="0"/>
          <w:numId w:val="51"/>
        </w:numPr>
      </w:pPr>
      <w:r>
        <w:t>Personality factors may contribute – perfectionists</w:t>
      </w:r>
    </w:p>
    <w:p w14:paraId="2298657B" w14:textId="44797D8C" w:rsidR="000A1E38" w:rsidRDefault="000A1E38" w:rsidP="000A1E38">
      <w:pPr>
        <w:pStyle w:val="NoteLevel1"/>
        <w:numPr>
          <w:ilvl w:val="0"/>
          <w:numId w:val="51"/>
        </w:numPr>
      </w:pPr>
      <w:r>
        <w:t>Becomes battle for success and control</w:t>
      </w:r>
    </w:p>
    <w:p w14:paraId="593AEBEB" w14:textId="41FF0458" w:rsidR="000A1E38" w:rsidRDefault="000A1E38" w:rsidP="000A1E38">
      <w:pPr>
        <w:pStyle w:val="NoteLevel1"/>
        <w:numPr>
          <w:ilvl w:val="0"/>
          <w:numId w:val="51"/>
        </w:numPr>
      </w:pPr>
      <w:r>
        <w:t>Bingeing often triggered by life stress and guilt</w:t>
      </w:r>
    </w:p>
    <w:p w14:paraId="31346477" w14:textId="10464A03" w:rsidR="000A1E38" w:rsidRDefault="000A1E38" w:rsidP="000A1E38">
      <w:pPr>
        <w:pStyle w:val="NoteLevel1"/>
        <w:numPr>
          <w:ilvl w:val="0"/>
          <w:numId w:val="51"/>
        </w:numPr>
      </w:pPr>
      <w:r>
        <w:t>Purging may be means of reducing depression and anxiety</w:t>
      </w:r>
    </w:p>
    <w:p w14:paraId="27B61B69" w14:textId="34E40299" w:rsidR="000A1E38" w:rsidRDefault="000A1E38" w:rsidP="000A1E38">
      <w:pPr>
        <w:pStyle w:val="NoteLevel1"/>
        <w:numPr>
          <w:ilvl w:val="0"/>
          <w:numId w:val="51"/>
        </w:numPr>
      </w:pPr>
      <w:r>
        <w:t>Biological – genetic factors may create predisposition</w:t>
      </w:r>
    </w:p>
    <w:p w14:paraId="3B75E521" w14:textId="34F2D511" w:rsidR="000A1E38" w:rsidRDefault="000A1E38" w:rsidP="000A1E38">
      <w:pPr>
        <w:pStyle w:val="NoteLevel1"/>
        <w:numPr>
          <w:ilvl w:val="0"/>
          <w:numId w:val="51"/>
        </w:numPr>
      </w:pPr>
      <w:r>
        <w:t>Abnormal activity of serotonin and other chemicals that helps regulate eating</w:t>
      </w:r>
    </w:p>
    <w:p w14:paraId="6C0FCB30" w14:textId="070B8A21" w:rsidR="000A1E38" w:rsidRDefault="000A1E38" w:rsidP="000A1E38">
      <w:pPr>
        <w:pStyle w:val="NoteLevel1"/>
        <w:numPr>
          <w:ilvl w:val="0"/>
          <w:numId w:val="51"/>
        </w:numPr>
      </w:pPr>
      <w:r>
        <w:t>Physiological changes are response to abnormal eating – once started, perpetuate irregularities</w:t>
      </w:r>
    </w:p>
    <w:p w14:paraId="57F90397" w14:textId="77777777" w:rsidR="000A1E38" w:rsidRDefault="000A1E38" w:rsidP="000A1E38">
      <w:pPr>
        <w:pStyle w:val="NoteLevel1"/>
        <w:numPr>
          <w:ilvl w:val="0"/>
          <w:numId w:val="0"/>
        </w:numPr>
      </w:pPr>
    </w:p>
    <w:p w14:paraId="60BED865" w14:textId="23D47F99" w:rsidR="000A1E38" w:rsidRDefault="000A1E38" w:rsidP="000A1E38">
      <w:pPr>
        <w:pStyle w:val="NoteLevel1"/>
        <w:numPr>
          <w:ilvl w:val="0"/>
          <w:numId w:val="0"/>
        </w:numPr>
      </w:pPr>
      <w:r>
        <w:t>In Review:</w:t>
      </w:r>
    </w:p>
    <w:p w14:paraId="148094AD" w14:textId="4DBC6D3F" w:rsidR="000A1E38" w:rsidRDefault="000A1E38" w:rsidP="000A1E38">
      <w:pPr>
        <w:pStyle w:val="NoteLevel1"/>
        <w:numPr>
          <w:ilvl w:val="0"/>
          <w:numId w:val="52"/>
        </w:numPr>
      </w:pPr>
      <w:r>
        <w:t>Anxiety involves four components</w:t>
      </w:r>
    </w:p>
    <w:p w14:paraId="3D35A309" w14:textId="30DABA5C" w:rsidR="000A1E38" w:rsidRDefault="000A1E38" w:rsidP="000A1E38">
      <w:pPr>
        <w:pStyle w:val="NoteLevel2"/>
        <w:numPr>
          <w:ilvl w:val="1"/>
          <w:numId w:val="52"/>
        </w:numPr>
      </w:pPr>
      <w:r>
        <w:t>Subjective-emotional feelings of tension and discomfort</w:t>
      </w:r>
    </w:p>
    <w:p w14:paraId="02FCA1E0" w14:textId="06FBA670" w:rsidR="000A1E38" w:rsidRDefault="000A1E38" w:rsidP="000A1E38">
      <w:pPr>
        <w:pStyle w:val="NoteLevel2"/>
        <w:numPr>
          <w:ilvl w:val="1"/>
          <w:numId w:val="52"/>
        </w:numPr>
      </w:pPr>
      <w:r>
        <w:t>Cognitive processes involving worry, perceptions of threat, and lack of control</w:t>
      </w:r>
    </w:p>
    <w:p w14:paraId="46C82336" w14:textId="12597A81" w:rsidR="000A1E38" w:rsidRDefault="000A1E38" w:rsidP="000A1E38">
      <w:pPr>
        <w:pStyle w:val="NoteLevel2"/>
        <w:numPr>
          <w:ilvl w:val="1"/>
          <w:numId w:val="52"/>
        </w:numPr>
      </w:pPr>
      <w:r>
        <w:t>Excessive physiological arousal</w:t>
      </w:r>
    </w:p>
    <w:p w14:paraId="22BEF213" w14:textId="320428A9" w:rsidR="000A1E38" w:rsidRDefault="000A1E38" w:rsidP="000A1E38">
      <w:pPr>
        <w:pStyle w:val="NoteLevel2"/>
        <w:numPr>
          <w:ilvl w:val="1"/>
          <w:numId w:val="52"/>
        </w:numPr>
      </w:pPr>
      <w:r>
        <w:t>Behaviors that reflect the anxious state and often are designed to escape of avoid feared situation</w:t>
      </w:r>
    </w:p>
    <w:p w14:paraId="1B2D4030" w14:textId="5B530AF5" w:rsidR="000A1E38" w:rsidRDefault="000A1E38" w:rsidP="000A1E38">
      <w:pPr>
        <w:pStyle w:val="NoteLevel1"/>
        <w:numPr>
          <w:ilvl w:val="0"/>
          <w:numId w:val="52"/>
        </w:numPr>
      </w:pPr>
      <w:r>
        <w:t>Anxiety disorders include phobic disorder (irrational fear of specific object or situation), generalized anxiety disorder (recurrent anxiety reactions that a re difficult to link to specific environmental stimuli), panic disorder, OCD (which involves uncontrollable and unwelcome thoughts and repetitive behaviors) and PTSD</w:t>
      </w:r>
    </w:p>
    <w:p w14:paraId="6E3AA82F" w14:textId="2857EF1F" w:rsidR="000A1E38" w:rsidRDefault="000A1E38" w:rsidP="000A1E38">
      <w:pPr>
        <w:pStyle w:val="NoteLevel1"/>
        <w:numPr>
          <w:ilvl w:val="0"/>
          <w:numId w:val="52"/>
        </w:numPr>
      </w:pPr>
      <w:r>
        <w:t>Biological factors in anxiety disorders include both genetic and biochemical processes, possibly the action of neurotransmitters, such as GABA, within parts of the brain the control emotional arousal</w:t>
      </w:r>
    </w:p>
    <w:p w14:paraId="708B3AB4" w14:textId="678AB783" w:rsidR="000A1E38" w:rsidRDefault="000A1E38" w:rsidP="000A1E38">
      <w:pPr>
        <w:pStyle w:val="NoteLevel1"/>
        <w:numPr>
          <w:ilvl w:val="0"/>
          <w:numId w:val="52"/>
        </w:numPr>
      </w:pPr>
      <w:r>
        <w:t>Psychoanalytic theorists believe that neurotic anxity results from the inability of the ego’s defenses to deal with internal psychological conflicts</w:t>
      </w:r>
    </w:p>
    <w:p w14:paraId="286C8DDA" w14:textId="74B9C279" w:rsidR="000A1E38" w:rsidRDefault="000A1E38" w:rsidP="000A1E38">
      <w:pPr>
        <w:pStyle w:val="NoteLevel1"/>
        <w:numPr>
          <w:ilvl w:val="0"/>
          <w:numId w:val="52"/>
        </w:numPr>
      </w:pPr>
      <w:r>
        <w:t>Cognitive perspective stresses the role of cognitive distortions, including tendencies to magnify the degree of threat and danger and misinterpret normal anxiety symptoms in ways that can evoke panic</w:t>
      </w:r>
    </w:p>
    <w:p w14:paraId="5805E1F1" w14:textId="487F4582" w:rsidR="000A1E38" w:rsidRDefault="000A1E38" w:rsidP="000A1E38">
      <w:pPr>
        <w:pStyle w:val="NoteLevel1"/>
        <w:numPr>
          <w:ilvl w:val="0"/>
          <w:numId w:val="52"/>
        </w:numPr>
      </w:pPr>
      <w:r>
        <w:t xml:space="preserve">Behavioral perspective views anxiety as a learned response established through </w:t>
      </w:r>
      <w:r w:rsidR="00072DCA">
        <w:t>classical conditioning or vicarious learning</w:t>
      </w:r>
    </w:p>
    <w:p w14:paraId="6C886B0A" w14:textId="00F83E45" w:rsidR="00072DCA" w:rsidRDefault="00072DCA" w:rsidP="000A1E38">
      <w:pPr>
        <w:pStyle w:val="NoteLevel1"/>
        <w:numPr>
          <w:ilvl w:val="0"/>
          <w:numId w:val="52"/>
        </w:numPr>
      </w:pPr>
      <w:r>
        <w:t>Avoidance responses in phobias and compulsive disorders seen as operant responses that are negatively reinforced through anxiety reduction</w:t>
      </w:r>
    </w:p>
    <w:p w14:paraId="2C096F1C" w14:textId="4285A1AD" w:rsidR="00072DCA" w:rsidRDefault="00072DCA" w:rsidP="000A1E38">
      <w:pPr>
        <w:pStyle w:val="NoteLevel1"/>
        <w:numPr>
          <w:ilvl w:val="0"/>
          <w:numId w:val="52"/>
        </w:numPr>
      </w:pPr>
      <w:r>
        <w:t>Sociocultural factors are also involved in anxiety disorders – illustrated by certain culture-bound anxiety disorders</w:t>
      </w:r>
    </w:p>
    <w:p w14:paraId="57DFDF48" w14:textId="36E33727" w:rsidR="00072DCA" w:rsidRDefault="00072DCA" w:rsidP="000A1E38">
      <w:pPr>
        <w:pStyle w:val="NoteLevel1"/>
        <w:numPr>
          <w:ilvl w:val="0"/>
          <w:numId w:val="52"/>
        </w:numPr>
      </w:pPr>
      <w:r>
        <w:t>Greater prevalence of anxiety disorders in women has been explained in both biological and socio-cultural terms</w:t>
      </w:r>
    </w:p>
    <w:p w14:paraId="12969BC9" w14:textId="252FE206" w:rsidR="00072DCA" w:rsidRDefault="00072DCA" w:rsidP="000A1E38">
      <w:pPr>
        <w:pStyle w:val="NoteLevel1"/>
        <w:numPr>
          <w:ilvl w:val="0"/>
          <w:numId w:val="52"/>
        </w:numPr>
      </w:pPr>
      <w:r>
        <w:t>Anorexia and bulimia are eating disorders that have serious physical consequences, occur more often in cultures that value thinness and are associated with different psychological profiles and childhood patterns of family interaction</w:t>
      </w:r>
      <w:bookmarkStart w:id="2" w:name="_GoBack"/>
      <w:bookmarkEnd w:id="2"/>
    </w:p>
    <w:p w14:paraId="05DA96CF" w14:textId="77777777" w:rsidR="00A07876" w:rsidRDefault="00A07876">
      <w:pPr>
        <w:pStyle w:val="NoteLevel1"/>
        <w:sectPr w:rsidR="00A07876" w:rsidSect="00A07876">
          <w:headerReference w:type="first" r:id="rId9"/>
          <w:pgSz w:w="12240" w:h="15840"/>
          <w:pgMar w:top="1440" w:right="1440" w:bottom="1440" w:left="1440" w:header="708" w:footer="708" w:gutter="0"/>
          <w:cols w:space="708"/>
          <w:titlePg/>
          <w:docGrid w:type="lines" w:linePitch="360"/>
        </w:sectPr>
      </w:pPr>
    </w:p>
    <w:p w14:paraId="2DD82598" w14:textId="77777777" w:rsidR="00F24477" w:rsidRDefault="00F24477">
      <w:pPr>
        <w:pStyle w:val="NoteLevel1"/>
      </w:pPr>
    </w:p>
    <w:sectPr w:rsidR="00F24477" w:rsidSect="00A07876">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30087F" w14:textId="77777777" w:rsidR="000A1E38" w:rsidRDefault="000A1E38" w:rsidP="00A07876">
      <w:r>
        <w:separator/>
      </w:r>
    </w:p>
  </w:endnote>
  <w:endnote w:type="continuationSeparator" w:id="0">
    <w:p w14:paraId="07160A22" w14:textId="77777777" w:rsidR="000A1E38" w:rsidRDefault="000A1E38" w:rsidP="00A07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26FA01" w14:textId="77777777" w:rsidR="000A1E38" w:rsidRDefault="000A1E38" w:rsidP="00A07876">
      <w:r>
        <w:separator/>
      </w:r>
    </w:p>
  </w:footnote>
  <w:footnote w:type="continuationSeparator" w:id="0">
    <w:p w14:paraId="62BD06BF" w14:textId="77777777" w:rsidR="000A1E38" w:rsidRDefault="000A1E38" w:rsidP="00A0787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94A2C1" w14:textId="77777777" w:rsidR="000A1E38" w:rsidRDefault="000A1E38" w:rsidP="00A07876">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Chapter 15: Stress, Coping and Health</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12-04-19 2:09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5914C2" w14:textId="4B0C4244" w:rsidR="000A1E38" w:rsidRDefault="000A1E38">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Psychological Disorders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12-04-19 2:09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6F1551" w14:textId="77777777" w:rsidR="000A1E38" w:rsidRDefault="000A1E38">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12-04-19 2:09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7FEE7F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1967E3D"/>
    <w:multiLevelType w:val="hybridMultilevel"/>
    <w:tmpl w:val="58E260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55949B4"/>
    <w:multiLevelType w:val="hybridMultilevel"/>
    <w:tmpl w:val="89E24D76"/>
    <w:lvl w:ilvl="0" w:tplc="04090003">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9564FC5"/>
    <w:multiLevelType w:val="hybridMultilevel"/>
    <w:tmpl w:val="00DC55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AF459CB"/>
    <w:multiLevelType w:val="hybridMultilevel"/>
    <w:tmpl w:val="0F3CE27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B823C4C"/>
    <w:multiLevelType w:val="hybridMultilevel"/>
    <w:tmpl w:val="F372F4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C1326A"/>
    <w:multiLevelType w:val="hybridMultilevel"/>
    <w:tmpl w:val="9726F8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C303E0"/>
    <w:multiLevelType w:val="hybridMultilevel"/>
    <w:tmpl w:val="A1BAED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815C1E"/>
    <w:multiLevelType w:val="hybridMultilevel"/>
    <w:tmpl w:val="5F06CC1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85108CC"/>
    <w:multiLevelType w:val="hybridMultilevel"/>
    <w:tmpl w:val="4E4AF0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CE6658E"/>
    <w:multiLevelType w:val="hybridMultilevel"/>
    <w:tmpl w:val="6B8C6A4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E183C23"/>
    <w:multiLevelType w:val="hybridMultilevel"/>
    <w:tmpl w:val="86EA65E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F246A05"/>
    <w:multiLevelType w:val="hybridMultilevel"/>
    <w:tmpl w:val="2B4ED5E0"/>
    <w:lvl w:ilvl="0" w:tplc="04090003">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1556435"/>
    <w:multiLevelType w:val="hybridMultilevel"/>
    <w:tmpl w:val="1D7679F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3967598"/>
    <w:multiLevelType w:val="hybridMultilevel"/>
    <w:tmpl w:val="0FFC8790"/>
    <w:lvl w:ilvl="0" w:tplc="04090003">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39A06C3"/>
    <w:multiLevelType w:val="hybridMultilevel"/>
    <w:tmpl w:val="30D84D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9DE62A8"/>
    <w:multiLevelType w:val="hybridMultilevel"/>
    <w:tmpl w:val="1556C4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A2F0AB4"/>
    <w:multiLevelType w:val="hybridMultilevel"/>
    <w:tmpl w:val="793C7B5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A3C6873"/>
    <w:multiLevelType w:val="hybridMultilevel"/>
    <w:tmpl w:val="86D876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2A3E4687"/>
    <w:multiLevelType w:val="hybridMultilevel"/>
    <w:tmpl w:val="BD028C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14858E1"/>
    <w:multiLevelType w:val="hybridMultilevel"/>
    <w:tmpl w:val="D332BB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319306A5"/>
    <w:multiLevelType w:val="hybridMultilevel"/>
    <w:tmpl w:val="11DEE03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357A5305"/>
    <w:multiLevelType w:val="hybridMultilevel"/>
    <w:tmpl w:val="4782D2C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37B9796F"/>
    <w:multiLevelType w:val="hybridMultilevel"/>
    <w:tmpl w:val="D47048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39C03299"/>
    <w:multiLevelType w:val="hybridMultilevel"/>
    <w:tmpl w:val="C8B8B13C"/>
    <w:lvl w:ilvl="0" w:tplc="04090003">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3A3425F4"/>
    <w:multiLevelType w:val="hybridMultilevel"/>
    <w:tmpl w:val="3F6A4F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3B0F6594"/>
    <w:multiLevelType w:val="hybridMultilevel"/>
    <w:tmpl w:val="425E93E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400418D5"/>
    <w:multiLevelType w:val="hybridMultilevel"/>
    <w:tmpl w:val="CBFABE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40291F18"/>
    <w:multiLevelType w:val="hybridMultilevel"/>
    <w:tmpl w:val="1E4CC7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45B03C41"/>
    <w:multiLevelType w:val="hybridMultilevel"/>
    <w:tmpl w:val="AE0EEAB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474608C9"/>
    <w:multiLevelType w:val="hybridMultilevel"/>
    <w:tmpl w:val="18CA3D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483445C7"/>
    <w:multiLevelType w:val="hybridMultilevel"/>
    <w:tmpl w:val="434C05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490D2A4F"/>
    <w:multiLevelType w:val="hybridMultilevel"/>
    <w:tmpl w:val="A6F219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4C2A3546"/>
    <w:multiLevelType w:val="hybridMultilevel"/>
    <w:tmpl w:val="0F2A41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502B4DDC"/>
    <w:multiLevelType w:val="hybridMultilevel"/>
    <w:tmpl w:val="8F24E3F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50B8781D"/>
    <w:multiLevelType w:val="hybridMultilevel"/>
    <w:tmpl w:val="7F98528A"/>
    <w:lvl w:ilvl="0" w:tplc="04090003">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51DA5CF2"/>
    <w:multiLevelType w:val="hybridMultilevel"/>
    <w:tmpl w:val="18107E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52B65E80"/>
    <w:multiLevelType w:val="hybridMultilevel"/>
    <w:tmpl w:val="1F3E0F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57342D0E"/>
    <w:multiLevelType w:val="hybridMultilevel"/>
    <w:tmpl w:val="54F2415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574953DF"/>
    <w:multiLevelType w:val="hybridMultilevel"/>
    <w:tmpl w:val="D660E2F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583C471A"/>
    <w:multiLevelType w:val="hybridMultilevel"/>
    <w:tmpl w:val="F6DCFD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58480AC4"/>
    <w:multiLevelType w:val="hybridMultilevel"/>
    <w:tmpl w:val="89E6E5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656B16D0"/>
    <w:multiLevelType w:val="hybridMultilevel"/>
    <w:tmpl w:val="AEBE493A"/>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3">
    <w:nsid w:val="6AEB7E67"/>
    <w:multiLevelType w:val="hybridMultilevel"/>
    <w:tmpl w:val="FAA2DA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6FBF405E"/>
    <w:multiLevelType w:val="hybridMultilevel"/>
    <w:tmpl w:val="11E602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6FFD07F1"/>
    <w:multiLevelType w:val="hybridMultilevel"/>
    <w:tmpl w:val="6ABE7E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5615241"/>
    <w:multiLevelType w:val="hybridMultilevel"/>
    <w:tmpl w:val="9F32BD06"/>
    <w:lvl w:ilvl="0" w:tplc="04090003">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7">
    <w:nsid w:val="761E2E32"/>
    <w:multiLevelType w:val="hybridMultilevel"/>
    <w:tmpl w:val="F8D824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798E1B08"/>
    <w:multiLevelType w:val="hybridMultilevel"/>
    <w:tmpl w:val="4A808B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7A961A52"/>
    <w:multiLevelType w:val="hybridMultilevel"/>
    <w:tmpl w:val="DA547C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7B356AEF"/>
    <w:multiLevelType w:val="hybridMultilevel"/>
    <w:tmpl w:val="612C6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7E2D6B3F"/>
    <w:multiLevelType w:val="hybridMultilevel"/>
    <w:tmpl w:val="4A5E81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35"/>
  </w:num>
  <w:num w:numId="3">
    <w:abstractNumId w:val="24"/>
  </w:num>
  <w:num w:numId="4">
    <w:abstractNumId w:val="12"/>
  </w:num>
  <w:num w:numId="5">
    <w:abstractNumId w:val="46"/>
  </w:num>
  <w:num w:numId="6">
    <w:abstractNumId w:val="2"/>
  </w:num>
  <w:num w:numId="7">
    <w:abstractNumId w:val="14"/>
  </w:num>
  <w:num w:numId="8">
    <w:abstractNumId w:val="18"/>
  </w:num>
  <w:num w:numId="9">
    <w:abstractNumId w:val="39"/>
  </w:num>
  <w:num w:numId="10">
    <w:abstractNumId w:val="21"/>
  </w:num>
  <w:num w:numId="11">
    <w:abstractNumId w:val="5"/>
  </w:num>
  <w:num w:numId="12">
    <w:abstractNumId w:val="15"/>
  </w:num>
  <w:num w:numId="13">
    <w:abstractNumId w:val="49"/>
  </w:num>
  <w:num w:numId="14">
    <w:abstractNumId w:val="33"/>
  </w:num>
  <w:num w:numId="15">
    <w:abstractNumId w:val="50"/>
  </w:num>
  <w:num w:numId="16">
    <w:abstractNumId w:val="16"/>
  </w:num>
  <w:num w:numId="17">
    <w:abstractNumId w:val="6"/>
  </w:num>
  <w:num w:numId="18">
    <w:abstractNumId w:val="1"/>
  </w:num>
  <w:num w:numId="19">
    <w:abstractNumId w:val="22"/>
  </w:num>
  <w:num w:numId="20">
    <w:abstractNumId w:val="10"/>
  </w:num>
  <w:num w:numId="21">
    <w:abstractNumId w:val="30"/>
  </w:num>
  <w:num w:numId="22">
    <w:abstractNumId w:val="48"/>
  </w:num>
  <w:num w:numId="23">
    <w:abstractNumId w:val="28"/>
  </w:num>
  <w:num w:numId="24">
    <w:abstractNumId w:val="27"/>
  </w:num>
  <w:num w:numId="25">
    <w:abstractNumId w:val="40"/>
  </w:num>
  <w:num w:numId="26">
    <w:abstractNumId w:val="13"/>
  </w:num>
  <w:num w:numId="27">
    <w:abstractNumId w:val="42"/>
  </w:num>
  <w:num w:numId="28">
    <w:abstractNumId w:val="7"/>
  </w:num>
  <w:num w:numId="29">
    <w:abstractNumId w:val="47"/>
  </w:num>
  <w:num w:numId="30">
    <w:abstractNumId w:val="38"/>
  </w:num>
  <w:num w:numId="31">
    <w:abstractNumId w:val="45"/>
  </w:num>
  <w:num w:numId="32">
    <w:abstractNumId w:val="8"/>
  </w:num>
  <w:num w:numId="33">
    <w:abstractNumId w:val="36"/>
  </w:num>
  <w:num w:numId="34">
    <w:abstractNumId w:val="37"/>
  </w:num>
  <w:num w:numId="35">
    <w:abstractNumId w:val="34"/>
  </w:num>
  <w:num w:numId="36">
    <w:abstractNumId w:val="29"/>
  </w:num>
  <w:num w:numId="37">
    <w:abstractNumId w:val="3"/>
  </w:num>
  <w:num w:numId="38">
    <w:abstractNumId w:val="26"/>
  </w:num>
  <w:num w:numId="39">
    <w:abstractNumId w:val="19"/>
  </w:num>
  <w:num w:numId="40">
    <w:abstractNumId w:val="32"/>
  </w:num>
  <w:num w:numId="41">
    <w:abstractNumId w:val="9"/>
  </w:num>
  <w:num w:numId="42">
    <w:abstractNumId w:val="4"/>
  </w:num>
  <w:num w:numId="43">
    <w:abstractNumId w:val="11"/>
  </w:num>
  <w:num w:numId="44">
    <w:abstractNumId w:val="20"/>
  </w:num>
  <w:num w:numId="45">
    <w:abstractNumId w:val="25"/>
  </w:num>
  <w:num w:numId="46">
    <w:abstractNumId w:val="44"/>
  </w:num>
  <w:num w:numId="47">
    <w:abstractNumId w:val="23"/>
  </w:num>
  <w:num w:numId="48">
    <w:abstractNumId w:val="51"/>
  </w:num>
  <w:num w:numId="49">
    <w:abstractNumId w:val="43"/>
  </w:num>
  <w:num w:numId="50">
    <w:abstractNumId w:val="41"/>
  </w:num>
  <w:num w:numId="51">
    <w:abstractNumId w:val="31"/>
  </w:num>
  <w:num w:numId="52">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15"/>
    <w:docVar w:name="_WNSectionTitle_2" w:val="Chapter 16"/>
    <w:docVar w:name="_WNTabType_0" w:val="0"/>
    <w:docVar w:name="_WNTabType_1" w:val="1"/>
    <w:docVar w:name="_WNTabType_2" w:val="2"/>
    <w:docVar w:name="EnableWordNotes" w:val="0"/>
  </w:docVars>
  <w:rsids>
    <w:rsidRoot w:val="00A07876"/>
    <w:rsid w:val="00072DCA"/>
    <w:rsid w:val="000A1E38"/>
    <w:rsid w:val="00185DA0"/>
    <w:rsid w:val="0019057B"/>
    <w:rsid w:val="001E365A"/>
    <w:rsid w:val="00202768"/>
    <w:rsid w:val="00246113"/>
    <w:rsid w:val="00363229"/>
    <w:rsid w:val="003A464D"/>
    <w:rsid w:val="004014FA"/>
    <w:rsid w:val="00416D3D"/>
    <w:rsid w:val="004534CA"/>
    <w:rsid w:val="004557C6"/>
    <w:rsid w:val="005245B0"/>
    <w:rsid w:val="005D4292"/>
    <w:rsid w:val="005F5FCF"/>
    <w:rsid w:val="00610FD4"/>
    <w:rsid w:val="006D15E7"/>
    <w:rsid w:val="006D6ED0"/>
    <w:rsid w:val="006E241B"/>
    <w:rsid w:val="006E4A0A"/>
    <w:rsid w:val="00891244"/>
    <w:rsid w:val="008A3AE7"/>
    <w:rsid w:val="008C4ED6"/>
    <w:rsid w:val="008D79EA"/>
    <w:rsid w:val="009B77D6"/>
    <w:rsid w:val="00A03D7D"/>
    <w:rsid w:val="00A076C7"/>
    <w:rsid w:val="00A07876"/>
    <w:rsid w:val="00B01539"/>
    <w:rsid w:val="00C35940"/>
    <w:rsid w:val="00CC319B"/>
    <w:rsid w:val="00D277DD"/>
    <w:rsid w:val="00E96CDF"/>
    <w:rsid w:val="00EA6D71"/>
    <w:rsid w:val="00F06863"/>
    <w:rsid w:val="00F24477"/>
    <w:rsid w:val="00F445E9"/>
    <w:rsid w:val="00F6251C"/>
    <w:rsid w:val="00F74E51"/>
    <w:rsid w:val="00FF21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5BA787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07876"/>
    <w:pPr>
      <w:keepNext/>
      <w:numPr>
        <w:numId w:val="1"/>
      </w:numPr>
      <w:contextualSpacing/>
      <w:outlineLvl w:val="0"/>
    </w:pPr>
    <w:rPr>
      <w:rFonts w:ascii="Verdana" w:hAnsi="Verdana"/>
    </w:rPr>
  </w:style>
  <w:style w:type="paragraph" w:styleId="NoteLevel2">
    <w:name w:val="Note Level 2"/>
    <w:basedOn w:val="Normal"/>
    <w:uiPriority w:val="99"/>
    <w:unhideWhenUsed/>
    <w:rsid w:val="00A07876"/>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A07876"/>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A07876"/>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A07876"/>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A07876"/>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0787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0787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07876"/>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A07876"/>
    <w:pPr>
      <w:tabs>
        <w:tab w:val="center" w:pos="4320"/>
        <w:tab w:val="right" w:pos="8640"/>
      </w:tabs>
    </w:pPr>
  </w:style>
  <w:style w:type="character" w:customStyle="1" w:styleId="HeaderChar">
    <w:name w:val="Header Char"/>
    <w:basedOn w:val="DefaultParagraphFont"/>
    <w:link w:val="Header"/>
    <w:uiPriority w:val="99"/>
    <w:rsid w:val="00A07876"/>
  </w:style>
  <w:style w:type="character" w:styleId="Strong">
    <w:name w:val="Strong"/>
    <w:basedOn w:val="DefaultParagraphFont"/>
    <w:uiPriority w:val="22"/>
    <w:qFormat/>
    <w:rsid w:val="001E365A"/>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07876"/>
    <w:pPr>
      <w:keepNext/>
      <w:numPr>
        <w:numId w:val="1"/>
      </w:numPr>
      <w:contextualSpacing/>
      <w:outlineLvl w:val="0"/>
    </w:pPr>
    <w:rPr>
      <w:rFonts w:ascii="Verdana" w:hAnsi="Verdana"/>
    </w:rPr>
  </w:style>
  <w:style w:type="paragraph" w:styleId="NoteLevel2">
    <w:name w:val="Note Level 2"/>
    <w:basedOn w:val="Normal"/>
    <w:uiPriority w:val="99"/>
    <w:unhideWhenUsed/>
    <w:rsid w:val="00A07876"/>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A07876"/>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A07876"/>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A07876"/>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A07876"/>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0787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0787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07876"/>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A07876"/>
    <w:pPr>
      <w:tabs>
        <w:tab w:val="center" w:pos="4320"/>
        <w:tab w:val="right" w:pos="8640"/>
      </w:tabs>
    </w:pPr>
  </w:style>
  <w:style w:type="character" w:customStyle="1" w:styleId="HeaderChar">
    <w:name w:val="Header Char"/>
    <w:basedOn w:val="DefaultParagraphFont"/>
    <w:link w:val="Header"/>
    <w:uiPriority w:val="99"/>
    <w:rsid w:val="00A07876"/>
  </w:style>
  <w:style w:type="character" w:styleId="Strong">
    <w:name w:val="Strong"/>
    <w:basedOn w:val="DefaultParagraphFont"/>
    <w:uiPriority w:val="22"/>
    <w:qFormat/>
    <w:rsid w:val="001E36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653</TotalTime>
  <Pages>8</Pages>
  <Words>6148</Words>
  <Characters>35049</Characters>
  <Application>Microsoft Macintosh Word</Application>
  <DocSecurity>0</DocSecurity>
  <Lines>292</Lines>
  <Paragraphs>82</Paragraphs>
  <ScaleCrop>false</ScaleCrop>
  <Company/>
  <LinksUpToDate>false</LinksUpToDate>
  <CharactersWithSpaces>41115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Pullen</dc:creator>
  <cp:keywords/>
  <dc:description/>
  <cp:lastModifiedBy>Victoria Pullen</cp:lastModifiedBy>
  <cp:revision>10</cp:revision>
  <dcterms:created xsi:type="dcterms:W3CDTF">2012-04-19T18:09:00Z</dcterms:created>
  <dcterms:modified xsi:type="dcterms:W3CDTF">2012-04-20T16:31:00Z</dcterms:modified>
</cp:coreProperties>
</file>