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8B" w:rsidRDefault="000C465C" w:rsidP="000C465C">
      <w:pPr>
        <w:jc w:val="center"/>
        <w:rPr>
          <w:b/>
          <w:i/>
          <w:sz w:val="48"/>
          <w:szCs w:val="48"/>
          <w:u w:val="single"/>
        </w:rPr>
      </w:pPr>
      <w:r>
        <w:rPr>
          <w:b/>
          <w:i/>
          <w:sz w:val="48"/>
          <w:szCs w:val="48"/>
          <w:u w:val="single"/>
        </w:rPr>
        <w:t>HIS 1110 Midterm Review</w:t>
      </w:r>
    </w:p>
    <w:p w:rsidR="000C465C" w:rsidRDefault="000C465C" w:rsidP="000C465C">
      <w:pPr>
        <w:jc w:val="center"/>
        <w:rPr>
          <w:b/>
          <w:i/>
          <w:sz w:val="48"/>
          <w:szCs w:val="48"/>
          <w:u w:val="single"/>
        </w:rPr>
      </w:pPr>
    </w:p>
    <w:p w:rsidR="000C465C" w:rsidRDefault="000C465C" w:rsidP="000C465C">
      <w:pPr>
        <w:rPr>
          <w:sz w:val="28"/>
          <w:szCs w:val="28"/>
        </w:rPr>
      </w:pPr>
      <w:r>
        <w:rPr>
          <w:b/>
          <w:sz w:val="28"/>
          <w:szCs w:val="28"/>
        </w:rPr>
        <w:t>1870 Battle of Sedan:</w:t>
      </w:r>
      <w:r>
        <w:rPr>
          <w:sz w:val="28"/>
          <w:szCs w:val="28"/>
        </w:rPr>
        <w:t xml:space="preserve"> Franco- Prussian War (1870 – 1871), German troops surrounded Napoleon’s army at Sedan. </w:t>
      </w:r>
      <w:proofErr w:type="spellStart"/>
      <w:r>
        <w:rPr>
          <w:sz w:val="28"/>
          <w:szCs w:val="28"/>
        </w:rPr>
        <w:t>Prussion</w:t>
      </w:r>
      <w:proofErr w:type="spellEnd"/>
      <w:r>
        <w:rPr>
          <w:sz w:val="28"/>
          <w:szCs w:val="28"/>
        </w:rPr>
        <w:t xml:space="preserve"> artillery pummeled French into surrender. </w:t>
      </w:r>
      <w:proofErr w:type="spellStart"/>
      <w:r>
        <w:rPr>
          <w:sz w:val="28"/>
          <w:szCs w:val="28"/>
        </w:rPr>
        <w:t>Bismark</w:t>
      </w:r>
      <w:proofErr w:type="spellEnd"/>
      <w:r>
        <w:rPr>
          <w:sz w:val="28"/>
          <w:szCs w:val="28"/>
        </w:rPr>
        <w:t xml:space="preserve"> Forced Napoleon to offer his sword to the Prussian king Wilhelm. In the wake of this, Germany besieged Paris, </w:t>
      </w:r>
      <w:r w:rsidR="007B171E">
        <w:rPr>
          <w:sz w:val="28"/>
          <w:szCs w:val="28"/>
        </w:rPr>
        <w:t>and France slipped into civil</w:t>
      </w:r>
      <w:r>
        <w:rPr>
          <w:sz w:val="28"/>
          <w:szCs w:val="28"/>
        </w:rPr>
        <w:t xml:space="preserve"> war</w:t>
      </w:r>
    </w:p>
    <w:p w:rsidR="008A5DC7" w:rsidRDefault="008A5DC7" w:rsidP="000C465C">
      <w:pPr>
        <w:rPr>
          <w:sz w:val="28"/>
          <w:szCs w:val="28"/>
        </w:rPr>
      </w:pPr>
      <w:r>
        <w:rPr>
          <w:b/>
          <w:sz w:val="28"/>
          <w:szCs w:val="28"/>
        </w:rPr>
        <w:t>Nationalism:</w:t>
      </w:r>
      <w:r>
        <w:rPr>
          <w:sz w:val="28"/>
          <w:szCs w:val="28"/>
        </w:rPr>
        <w:t xml:space="preserve"> Strong belief that the interests of a particular nation-state are of primary importance.</w:t>
      </w:r>
    </w:p>
    <w:p w:rsidR="008A5DC7" w:rsidRDefault="008A5DC7" w:rsidP="008A5DC7">
      <w:pPr>
        <w:rPr>
          <w:sz w:val="28"/>
          <w:szCs w:val="28"/>
        </w:rPr>
      </w:pPr>
      <w:r>
        <w:rPr>
          <w:b/>
          <w:sz w:val="28"/>
          <w:szCs w:val="28"/>
        </w:rPr>
        <w:t>Industrial Revolution:</w:t>
      </w:r>
      <w:r>
        <w:rPr>
          <w:sz w:val="28"/>
          <w:szCs w:val="28"/>
        </w:rPr>
        <w:t xml:space="preserve"> </w:t>
      </w:r>
      <w:r w:rsidR="00C45277" w:rsidRPr="008A5DC7">
        <w:rPr>
          <w:sz w:val="28"/>
          <w:szCs w:val="28"/>
        </w:rPr>
        <w:t>Modern technology generates surplus, liberates individuals from toil, and provides unprecedented material prosperity.</w:t>
      </w:r>
      <w:r>
        <w:rPr>
          <w:sz w:val="28"/>
          <w:szCs w:val="28"/>
        </w:rPr>
        <w:t xml:space="preserve"> Initial industrial revolution occurred in the 18</w:t>
      </w:r>
      <w:r w:rsidRPr="008A5DC7">
        <w:rPr>
          <w:sz w:val="28"/>
          <w:szCs w:val="28"/>
          <w:vertAlign w:val="superscript"/>
        </w:rPr>
        <w:t>th</w:t>
      </w:r>
      <w:r>
        <w:rPr>
          <w:sz w:val="28"/>
          <w:szCs w:val="28"/>
        </w:rPr>
        <w:t xml:space="preserve"> century in Britain in which machines began to take over menial tasks and processes allowing major advances in production levels. A second industrial revolution occurred again in the 19</w:t>
      </w:r>
      <w:r w:rsidRPr="008A5DC7">
        <w:rPr>
          <w:sz w:val="28"/>
          <w:szCs w:val="28"/>
          <w:vertAlign w:val="superscript"/>
        </w:rPr>
        <w:t>th</w:t>
      </w:r>
      <w:r>
        <w:rPr>
          <w:sz w:val="28"/>
          <w:szCs w:val="28"/>
        </w:rPr>
        <w:t xml:space="preserve"> century spear headed by the new coal powered steam engines. With steam ships and steam powered trains, global distance was greatly reduced allowing countries to venture out to new lands and expand trade routes past what was before unimaginable distances. Steam engines also lead to the production of steel and metal alloys</w:t>
      </w:r>
      <w:r w:rsidR="00443DBD">
        <w:rPr>
          <w:sz w:val="28"/>
          <w:szCs w:val="28"/>
        </w:rPr>
        <w:t xml:space="preserve"> and allowed more efficient mining processes to occur. This industrial revolution changed Britain in particular in that what used to be an agriculturally based land was becoming industrialized with factories and mines. People from all over the world moved to Britain to work in the factories. </w:t>
      </w:r>
    </w:p>
    <w:p w:rsidR="00443DBD" w:rsidRDefault="00443DBD" w:rsidP="008A5DC7">
      <w:pPr>
        <w:rPr>
          <w:sz w:val="28"/>
          <w:szCs w:val="28"/>
        </w:rPr>
      </w:pPr>
      <w:r>
        <w:rPr>
          <w:b/>
          <w:sz w:val="28"/>
          <w:szCs w:val="28"/>
        </w:rPr>
        <w:t xml:space="preserve">Great Divergence: </w:t>
      </w:r>
      <w:r>
        <w:rPr>
          <w:sz w:val="28"/>
          <w:szCs w:val="28"/>
        </w:rPr>
        <w:t xml:space="preserve">Refers to the divergence of the history of the East (China and middle Asia) and the West (Europe </w:t>
      </w:r>
      <w:proofErr w:type="spellStart"/>
      <w:r>
        <w:rPr>
          <w:sz w:val="28"/>
          <w:szCs w:val="28"/>
        </w:rPr>
        <w:t>etc</w:t>
      </w:r>
      <w:proofErr w:type="spellEnd"/>
      <w:r>
        <w:rPr>
          <w:sz w:val="28"/>
          <w:szCs w:val="28"/>
        </w:rPr>
        <w:t>). The point in which Europe’s economy surpassed that of all central Asian countries. Europe’s scientific revolution had evolved from 16</w:t>
      </w:r>
      <w:r w:rsidRPr="00443DBD">
        <w:rPr>
          <w:sz w:val="28"/>
          <w:szCs w:val="28"/>
          <w:vertAlign w:val="superscript"/>
        </w:rPr>
        <w:t>th</w:t>
      </w:r>
      <w:r>
        <w:rPr>
          <w:sz w:val="28"/>
          <w:szCs w:val="28"/>
        </w:rPr>
        <w:t xml:space="preserve"> century beginnings to stimulate a tradition of critical reasoning and systematic study of nature. This lead to great advancements in weaponry, navigation, commerce and agriculture far surpassing any rivals of the 1800’s. Working in parallel with this was the fact that the Napoleonic wars had spread nationalism and liberal reforms across Europe, creating powerful constitutional states that leveraged the ingenuity of its citizens. Together, the scientific, French, </w:t>
      </w:r>
      <w:r>
        <w:rPr>
          <w:sz w:val="28"/>
          <w:szCs w:val="28"/>
        </w:rPr>
        <w:lastRenderedPageBreak/>
        <w:t>and industrial revolutions pushed Europe into a new era of dominance. The great divergence stimulated and facilitated Western imperialism.</w:t>
      </w:r>
    </w:p>
    <w:p w:rsidR="00443DBD" w:rsidRDefault="00443DBD" w:rsidP="008A5DC7">
      <w:pPr>
        <w:rPr>
          <w:sz w:val="28"/>
          <w:szCs w:val="28"/>
        </w:rPr>
      </w:pPr>
      <w:r>
        <w:rPr>
          <w:b/>
          <w:sz w:val="28"/>
          <w:szCs w:val="28"/>
        </w:rPr>
        <w:t>Long Depression (1873-1896):</w:t>
      </w:r>
      <w:r w:rsidR="00D04C4C">
        <w:rPr>
          <w:sz w:val="28"/>
          <w:szCs w:val="28"/>
        </w:rPr>
        <w:t xml:space="preserve"> Primarily caused by overproduction, Eur</w:t>
      </w:r>
      <w:r w:rsidR="00871517">
        <w:rPr>
          <w:sz w:val="28"/>
          <w:szCs w:val="28"/>
        </w:rPr>
        <w:t>ope slipped into a long and difficult</w:t>
      </w:r>
      <w:r w:rsidR="00D04C4C">
        <w:rPr>
          <w:sz w:val="28"/>
          <w:szCs w:val="28"/>
        </w:rPr>
        <w:t xml:space="preserve"> depression in which much of its industrial power was lost. Rural poverty combined with labor unrest caused many of Europe’s industries to slip into a dark period of recession. This depression was solved after the free market system was introduced in 1897, allowing Europe to expand its markets and trade routes as a place to funnel excess production. Out of this depression came repeating rifles, steam engines, and even the telegraph.</w:t>
      </w:r>
    </w:p>
    <w:p w:rsidR="00D04C4C" w:rsidRDefault="00D04C4C" w:rsidP="008A5DC7">
      <w:pPr>
        <w:rPr>
          <w:sz w:val="28"/>
          <w:szCs w:val="28"/>
        </w:rPr>
      </w:pPr>
      <w:r>
        <w:rPr>
          <w:b/>
          <w:sz w:val="28"/>
          <w:szCs w:val="28"/>
        </w:rPr>
        <w:t xml:space="preserve">Imperial Wave: </w:t>
      </w:r>
      <w:r>
        <w:rPr>
          <w:sz w:val="28"/>
          <w:szCs w:val="28"/>
        </w:rPr>
        <w:t>Europe’s early industrialization cause a great imb</w:t>
      </w:r>
      <w:r w:rsidR="006B119F">
        <w:rPr>
          <w:sz w:val="28"/>
          <w:szCs w:val="28"/>
        </w:rPr>
        <w:t xml:space="preserve">alance in the global powers. This brought pressure to bear on the non-European empires such as China, Persia, etc. After 1871, the invention of breach loading artillery, steel hulled ships, and trans-Atlantic communication lines accelerated Europe’s power and pressure over non western colonies. This resulted in an </w:t>
      </w:r>
      <w:r w:rsidR="006B119F">
        <w:rPr>
          <w:i/>
          <w:sz w:val="28"/>
          <w:szCs w:val="28"/>
        </w:rPr>
        <w:t>Imperial Wave</w:t>
      </w:r>
      <w:r w:rsidR="006B119F">
        <w:rPr>
          <w:sz w:val="28"/>
          <w:szCs w:val="28"/>
        </w:rPr>
        <w:t xml:space="preserve"> (1870-1908) in which Non-western Empires lost much of their sovereignty, non-Europeans were incorporated into colonial states, and non-Western lands were linked by a demand for Western trade. This wave reached its peak in 1908.</w:t>
      </w:r>
    </w:p>
    <w:p w:rsidR="006B119F" w:rsidRDefault="006B119F" w:rsidP="008A5DC7">
      <w:pPr>
        <w:rPr>
          <w:sz w:val="28"/>
          <w:szCs w:val="28"/>
        </w:rPr>
      </w:pPr>
    </w:p>
    <w:p w:rsidR="006B119F" w:rsidRPr="006B119F" w:rsidRDefault="006B119F" w:rsidP="006B119F">
      <w:pPr>
        <w:numPr>
          <w:ilvl w:val="0"/>
          <w:numId w:val="3"/>
        </w:numPr>
        <w:rPr>
          <w:b/>
          <w:sz w:val="28"/>
          <w:szCs w:val="28"/>
        </w:rPr>
      </w:pPr>
      <w:r w:rsidRPr="006B119F">
        <w:rPr>
          <w:b/>
          <w:sz w:val="28"/>
          <w:szCs w:val="28"/>
        </w:rPr>
        <w:t>In what ways was the world different in 1900 than it is today?</w:t>
      </w:r>
    </w:p>
    <w:p w:rsidR="006B119F" w:rsidRPr="006B119F" w:rsidRDefault="006B119F" w:rsidP="006B119F">
      <w:pPr>
        <w:ind w:left="720"/>
        <w:rPr>
          <w:sz w:val="28"/>
          <w:szCs w:val="28"/>
        </w:rPr>
      </w:pPr>
      <w:r>
        <w:rPr>
          <w:sz w:val="28"/>
          <w:szCs w:val="28"/>
        </w:rPr>
        <w:t>Much of the world ruled under the influence of European powers due to the imperial wave of 1870-1908. Eastern lands still sorted into colonies ruled by foreign leaders. Britain was still the major world power. Many c</w:t>
      </w:r>
      <w:r w:rsidR="003D5F93">
        <w:rPr>
          <w:sz w:val="28"/>
          <w:szCs w:val="28"/>
        </w:rPr>
        <w:t>ountries showed a much more prejudice form of nationalism. European colonies still scrambling to lay claim to foreign territory in placed such as Africa and Asia.</w:t>
      </w:r>
    </w:p>
    <w:p w:rsidR="006B119F" w:rsidRDefault="006B119F" w:rsidP="006B119F">
      <w:pPr>
        <w:numPr>
          <w:ilvl w:val="0"/>
          <w:numId w:val="3"/>
        </w:numPr>
        <w:rPr>
          <w:b/>
          <w:sz w:val="28"/>
          <w:szCs w:val="28"/>
        </w:rPr>
      </w:pPr>
      <w:r w:rsidRPr="006B119F">
        <w:rPr>
          <w:b/>
          <w:sz w:val="28"/>
          <w:szCs w:val="28"/>
        </w:rPr>
        <w:t xml:space="preserve">In what ways did the world ‘shrink’ </w:t>
      </w:r>
      <w:proofErr w:type="gramStart"/>
      <w:r w:rsidRPr="006B119F">
        <w:rPr>
          <w:b/>
          <w:sz w:val="28"/>
          <w:szCs w:val="28"/>
        </w:rPr>
        <w:t>between 1870-1900 meriting the title the first ‘global age’</w:t>
      </w:r>
      <w:proofErr w:type="gramEnd"/>
      <w:r w:rsidRPr="006B119F">
        <w:rPr>
          <w:b/>
          <w:sz w:val="28"/>
          <w:szCs w:val="28"/>
        </w:rPr>
        <w:t>?</w:t>
      </w:r>
    </w:p>
    <w:p w:rsidR="003D5F93" w:rsidRPr="003D5F93" w:rsidRDefault="003D5F93" w:rsidP="003D5F93">
      <w:pPr>
        <w:ind w:left="720"/>
        <w:rPr>
          <w:sz w:val="28"/>
          <w:szCs w:val="28"/>
        </w:rPr>
      </w:pPr>
      <w:r>
        <w:rPr>
          <w:sz w:val="28"/>
          <w:szCs w:val="28"/>
        </w:rPr>
        <w:t xml:space="preserve">Even though the actual size of the earth did not shrink, the effective distances between empires at the time was becoming smaller and smaller thanks to the invention of steam powered engines and trans-Atlantic communication lines. This lead to steam powered trains and boats which meant that countries could go further distances in a quicker time. This </w:t>
      </w:r>
      <w:r>
        <w:rPr>
          <w:sz w:val="28"/>
          <w:szCs w:val="28"/>
        </w:rPr>
        <w:lastRenderedPageBreak/>
        <w:t>meant that countries that were usually too far apart to normally interact could now trade, or in Britain’s case, could begin laying claim on foreign regions of the globe. This also meant that events transpiring in one corner of the globe could effect a person’s life drastically on the opposite side of the globe.</w:t>
      </w:r>
    </w:p>
    <w:p w:rsidR="006B119F" w:rsidRDefault="006B119F" w:rsidP="006B119F">
      <w:pPr>
        <w:numPr>
          <w:ilvl w:val="0"/>
          <w:numId w:val="3"/>
        </w:numPr>
        <w:rPr>
          <w:b/>
          <w:sz w:val="28"/>
          <w:szCs w:val="28"/>
        </w:rPr>
      </w:pPr>
      <w:r w:rsidRPr="006B119F">
        <w:rPr>
          <w:b/>
          <w:sz w:val="28"/>
          <w:szCs w:val="28"/>
        </w:rPr>
        <w:t xml:space="preserve">What were the sources of Western dynamism in the nineteenth century? </w:t>
      </w:r>
    </w:p>
    <w:p w:rsidR="00FC585A" w:rsidRPr="00FC585A" w:rsidRDefault="00FC585A" w:rsidP="00FC585A">
      <w:pPr>
        <w:ind w:left="720"/>
        <w:rPr>
          <w:sz w:val="28"/>
          <w:szCs w:val="28"/>
        </w:rPr>
      </w:pPr>
      <w:r>
        <w:rPr>
          <w:sz w:val="28"/>
          <w:szCs w:val="28"/>
        </w:rPr>
        <w:t xml:space="preserve">Western development in science and technology combined with the era of the industrial revolution enabled the West to overcome the East. The main technological advancement was the successful exploitation of carbon which allowed steam ships and boats to be used. Another key factor was western liberalism over eastern </w:t>
      </w:r>
      <w:r w:rsidR="00871517">
        <w:rPr>
          <w:sz w:val="28"/>
          <w:szCs w:val="28"/>
        </w:rPr>
        <w:t>despotism</w:t>
      </w:r>
      <w:r>
        <w:rPr>
          <w:sz w:val="28"/>
          <w:szCs w:val="28"/>
        </w:rPr>
        <w:t>. The western liberal ideology drove Europeans to apply technology to agriculture and industry allowing them to acquire massive surplus which they sold in new</w:t>
      </w:r>
      <w:r w:rsidR="00871517">
        <w:rPr>
          <w:sz w:val="28"/>
          <w:szCs w:val="28"/>
        </w:rPr>
        <w:t>ly</w:t>
      </w:r>
      <w:r>
        <w:rPr>
          <w:sz w:val="28"/>
          <w:szCs w:val="28"/>
        </w:rPr>
        <w:t xml:space="preserve"> formed markets.</w:t>
      </w:r>
    </w:p>
    <w:p w:rsidR="006B119F" w:rsidRDefault="006B119F" w:rsidP="006B119F">
      <w:pPr>
        <w:numPr>
          <w:ilvl w:val="0"/>
          <w:numId w:val="3"/>
        </w:numPr>
        <w:rPr>
          <w:b/>
          <w:sz w:val="28"/>
          <w:szCs w:val="28"/>
        </w:rPr>
      </w:pPr>
      <w:r w:rsidRPr="006B119F">
        <w:rPr>
          <w:b/>
          <w:sz w:val="28"/>
          <w:szCs w:val="28"/>
        </w:rPr>
        <w:t>Why must contemporary theories about Western predestination for global dominance be taken a degree of salt?</w:t>
      </w:r>
    </w:p>
    <w:p w:rsidR="00FC585A" w:rsidRPr="00FC585A" w:rsidRDefault="00FC585A" w:rsidP="00FC585A">
      <w:pPr>
        <w:ind w:left="720"/>
        <w:rPr>
          <w:sz w:val="28"/>
          <w:szCs w:val="28"/>
        </w:rPr>
      </w:pPr>
      <w:r>
        <w:rPr>
          <w:sz w:val="28"/>
          <w:szCs w:val="28"/>
        </w:rPr>
        <w:t>Unknown</w:t>
      </w:r>
    </w:p>
    <w:p w:rsidR="006B119F" w:rsidRDefault="006B119F" w:rsidP="006B119F">
      <w:pPr>
        <w:numPr>
          <w:ilvl w:val="0"/>
          <w:numId w:val="3"/>
        </w:numPr>
        <w:rPr>
          <w:b/>
          <w:sz w:val="28"/>
          <w:szCs w:val="28"/>
        </w:rPr>
      </w:pPr>
      <w:r w:rsidRPr="006B119F">
        <w:rPr>
          <w:b/>
          <w:sz w:val="28"/>
          <w:szCs w:val="28"/>
        </w:rPr>
        <w:t>Why did the non-Western world not resist European expansion?</w:t>
      </w:r>
    </w:p>
    <w:p w:rsidR="00183EA3" w:rsidRPr="00183EA3" w:rsidRDefault="00183EA3" w:rsidP="00183EA3">
      <w:pPr>
        <w:ind w:left="720"/>
        <w:rPr>
          <w:sz w:val="28"/>
          <w:szCs w:val="28"/>
        </w:rPr>
      </w:pPr>
      <w:r>
        <w:rPr>
          <w:sz w:val="28"/>
          <w:szCs w:val="28"/>
        </w:rPr>
        <w:t>Non-western world attempted to resist European expansion, however were overwhelmed by the great power of the west. Most of the East had inferior military power combined with failed programs for modernisation. This inferiority can be seen when examining the Opium war in which Chinese empires attempted to resist interactions with the West by cutting off all trade, however, these empires were pummeled into submission by Western military power, forcing them to conform to the demands of the West.</w:t>
      </w:r>
    </w:p>
    <w:p w:rsidR="006B119F" w:rsidRDefault="006B119F" w:rsidP="006B119F">
      <w:pPr>
        <w:numPr>
          <w:ilvl w:val="0"/>
          <w:numId w:val="3"/>
        </w:numPr>
        <w:rPr>
          <w:b/>
          <w:sz w:val="28"/>
          <w:szCs w:val="28"/>
        </w:rPr>
      </w:pPr>
      <w:r w:rsidRPr="006B119F">
        <w:rPr>
          <w:b/>
          <w:sz w:val="28"/>
          <w:szCs w:val="28"/>
        </w:rPr>
        <w:t>Why was the post Great War idea of the late nineteenth century as a Belle Époque misleading?</w:t>
      </w:r>
    </w:p>
    <w:p w:rsidR="00183EA3" w:rsidRDefault="00183EA3" w:rsidP="00183EA3">
      <w:pPr>
        <w:ind w:left="720"/>
        <w:rPr>
          <w:sz w:val="28"/>
          <w:szCs w:val="28"/>
        </w:rPr>
      </w:pPr>
      <w:r>
        <w:rPr>
          <w:sz w:val="28"/>
          <w:szCs w:val="28"/>
        </w:rPr>
        <w:t xml:space="preserve">The thought of the late nineteenth century as a Belle </w:t>
      </w:r>
      <w:proofErr w:type="spellStart"/>
      <w:r>
        <w:rPr>
          <w:sz w:val="28"/>
          <w:szCs w:val="28"/>
        </w:rPr>
        <w:t>Epoque</w:t>
      </w:r>
      <w:proofErr w:type="spellEnd"/>
      <w:r>
        <w:rPr>
          <w:sz w:val="28"/>
          <w:szCs w:val="28"/>
        </w:rPr>
        <w:t xml:space="preserve"> was misleading due to the fact that during the late 19</w:t>
      </w:r>
      <w:r w:rsidRPr="00183EA3">
        <w:rPr>
          <w:sz w:val="28"/>
          <w:szCs w:val="28"/>
          <w:vertAlign w:val="superscript"/>
        </w:rPr>
        <w:t>th</w:t>
      </w:r>
      <w:r>
        <w:rPr>
          <w:sz w:val="28"/>
          <w:szCs w:val="28"/>
        </w:rPr>
        <w:t xml:space="preserve"> century, there </w:t>
      </w:r>
      <w:r w:rsidR="005E68CF">
        <w:rPr>
          <w:sz w:val="28"/>
          <w:szCs w:val="28"/>
        </w:rPr>
        <w:t>was a</w:t>
      </w:r>
      <w:r>
        <w:rPr>
          <w:sz w:val="28"/>
          <w:szCs w:val="28"/>
        </w:rPr>
        <w:t xml:space="preserve"> major </w:t>
      </w:r>
      <w:r w:rsidR="005E68CF">
        <w:rPr>
          <w:sz w:val="28"/>
          <w:szCs w:val="28"/>
        </w:rPr>
        <w:t xml:space="preserve">crisis that arose. This crisis of course referring to the Long depression (1873-1896) in which Europe was plunged into a time of poverty and </w:t>
      </w:r>
      <w:r w:rsidR="005E68CF">
        <w:rPr>
          <w:sz w:val="28"/>
          <w:szCs w:val="28"/>
        </w:rPr>
        <w:lastRenderedPageBreak/>
        <w:t xml:space="preserve">darkness. This was primarily due to over-production of material and not enough market to sell it all. Anxieties of modernization also stimulated extreme forms of nationalism during this time. This was followed by the destabilization of Europe’s balance of power due to Prussia’s victory at the battle of Sedan (1870). Belle </w:t>
      </w:r>
      <w:proofErr w:type="spellStart"/>
      <w:r w:rsidR="005E68CF">
        <w:rPr>
          <w:sz w:val="28"/>
          <w:szCs w:val="28"/>
        </w:rPr>
        <w:t>Epoque</w:t>
      </w:r>
      <w:proofErr w:type="spellEnd"/>
      <w:r w:rsidR="005E68CF">
        <w:rPr>
          <w:sz w:val="28"/>
          <w:szCs w:val="28"/>
        </w:rPr>
        <w:t xml:space="preserve"> means “Beautiful era” however, this was not exactly the case for Europe.</w:t>
      </w:r>
    </w:p>
    <w:p w:rsidR="00000000" w:rsidRPr="008A5DC7" w:rsidRDefault="00C45277" w:rsidP="008A5DC7">
      <w:pPr>
        <w:rPr>
          <w:sz w:val="28"/>
          <w:szCs w:val="28"/>
        </w:rPr>
      </w:pPr>
    </w:p>
    <w:p w:rsidR="000C465C" w:rsidRDefault="000C465C" w:rsidP="000C465C">
      <w:pPr>
        <w:rPr>
          <w:sz w:val="28"/>
          <w:szCs w:val="28"/>
        </w:rPr>
      </w:pPr>
      <w:r>
        <w:rPr>
          <w:sz w:val="28"/>
          <w:szCs w:val="28"/>
        </w:rPr>
        <w:t xml:space="preserve"> </w:t>
      </w:r>
      <w:r w:rsidR="006D1829">
        <w:rPr>
          <w:b/>
          <w:sz w:val="28"/>
          <w:szCs w:val="28"/>
        </w:rPr>
        <w:t>Berlin Conference (1884-85):</w:t>
      </w:r>
      <w:r w:rsidR="006D1829">
        <w:rPr>
          <w:sz w:val="28"/>
          <w:szCs w:val="28"/>
        </w:rPr>
        <w:t xml:space="preserve"> Conference in Berlin regarding the division of land in Africa. Stemmed from tension between France and Britain over Egyptian land (specifically around the Suez Canal and Niger Valley) and France and Berlin’s conquests for positions inside the Congo. Portugal had drawn out a Pink Map of territory they had wished to claim and went to Britain asking for permission to the property. Britain made the deal even though the rest of Europe did not agree. This prompted Portugal to call a meeting over the Congo settlement. </w:t>
      </w:r>
      <w:proofErr w:type="spellStart"/>
      <w:r w:rsidR="006D1829">
        <w:rPr>
          <w:sz w:val="28"/>
          <w:szCs w:val="28"/>
        </w:rPr>
        <w:t>Bismark</w:t>
      </w:r>
      <w:proofErr w:type="spellEnd"/>
      <w:r w:rsidR="006D1829">
        <w:rPr>
          <w:sz w:val="28"/>
          <w:szCs w:val="28"/>
        </w:rPr>
        <w:t xml:space="preserve"> of Berlin obliged this request by allowing Berlin to be the host of this meeting. </w:t>
      </w:r>
      <w:proofErr w:type="spellStart"/>
      <w:r w:rsidR="006D1829">
        <w:rPr>
          <w:sz w:val="28"/>
          <w:szCs w:val="28"/>
        </w:rPr>
        <w:t>Bismark</w:t>
      </w:r>
      <w:proofErr w:type="spellEnd"/>
      <w:r w:rsidR="006D1829">
        <w:rPr>
          <w:sz w:val="28"/>
          <w:szCs w:val="28"/>
        </w:rPr>
        <w:t xml:space="preserve">, in his element was able to pit France and Britain against each other over African territory while making it seem as if he was just trying to settle </w:t>
      </w:r>
      <w:r w:rsidR="00816FF6">
        <w:rPr>
          <w:sz w:val="28"/>
          <w:szCs w:val="28"/>
        </w:rPr>
        <w:t xml:space="preserve">the tension between the two powers. </w:t>
      </w:r>
      <w:proofErr w:type="spellStart"/>
      <w:r w:rsidR="00816FF6">
        <w:rPr>
          <w:sz w:val="28"/>
          <w:szCs w:val="28"/>
        </w:rPr>
        <w:t>Bismark</w:t>
      </w:r>
      <w:proofErr w:type="spellEnd"/>
      <w:r w:rsidR="00816FF6">
        <w:rPr>
          <w:sz w:val="28"/>
          <w:szCs w:val="28"/>
        </w:rPr>
        <w:t xml:space="preserve"> used this distraction to claim territory in East and West Africa. However, the major victor of the conference was </w:t>
      </w:r>
      <w:proofErr w:type="spellStart"/>
      <w:r w:rsidR="00816FF6">
        <w:rPr>
          <w:sz w:val="28"/>
          <w:szCs w:val="28"/>
        </w:rPr>
        <w:t>Leupold</w:t>
      </w:r>
      <w:proofErr w:type="spellEnd"/>
      <w:r w:rsidR="00816FF6">
        <w:rPr>
          <w:sz w:val="28"/>
          <w:szCs w:val="28"/>
        </w:rPr>
        <w:t xml:space="preserve"> II who managed to walk away with the Congo. He used the idea of ending slavery and the civilizing mission along with 400 signed treaties to win over the judges at Berlin. </w:t>
      </w:r>
      <w:proofErr w:type="spellStart"/>
      <w:r w:rsidR="00816FF6">
        <w:rPr>
          <w:sz w:val="28"/>
          <w:szCs w:val="28"/>
        </w:rPr>
        <w:t>Leupold</w:t>
      </w:r>
      <w:proofErr w:type="spellEnd"/>
      <w:r w:rsidR="00816FF6">
        <w:rPr>
          <w:sz w:val="28"/>
          <w:szCs w:val="28"/>
        </w:rPr>
        <w:t xml:space="preserve"> overcame British objections by allowing the state to be set up as a Free trade state in which any country could trade goods free of heavy tariffs. This did not please the French, however, </w:t>
      </w:r>
      <w:proofErr w:type="spellStart"/>
      <w:r w:rsidR="00816FF6">
        <w:rPr>
          <w:sz w:val="28"/>
          <w:szCs w:val="28"/>
        </w:rPr>
        <w:t>Leupold</w:t>
      </w:r>
      <w:proofErr w:type="spellEnd"/>
      <w:r w:rsidR="00816FF6">
        <w:rPr>
          <w:sz w:val="28"/>
          <w:szCs w:val="28"/>
        </w:rPr>
        <w:t xml:space="preserve"> offered them the rights to the Congo should his venture fail. Most of the larger world powers at the time were pleased that such valuable lands were out of enemy hands and supposed that </w:t>
      </w:r>
      <w:proofErr w:type="spellStart"/>
      <w:r w:rsidR="00816FF6">
        <w:rPr>
          <w:sz w:val="28"/>
          <w:szCs w:val="28"/>
        </w:rPr>
        <w:t>Leupold</w:t>
      </w:r>
      <w:proofErr w:type="spellEnd"/>
      <w:r w:rsidR="00816FF6">
        <w:rPr>
          <w:sz w:val="28"/>
          <w:szCs w:val="28"/>
        </w:rPr>
        <w:t xml:space="preserve"> would fail, allowing them to swoop in later on.</w:t>
      </w:r>
    </w:p>
    <w:p w:rsidR="00816FF6" w:rsidRDefault="00816FF6" w:rsidP="000C465C">
      <w:pPr>
        <w:rPr>
          <w:sz w:val="28"/>
          <w:szCs w:val="28"/>
        </w:rPr>
      </w:pPr>
    </w:p>
    <w:p w:rsidR="00816FF6" w:rsidRDefault="00816FF6" w:rsidP="000C465C">
      <w:pPr>
        <w:rPr>
          <w:sz w:val="28"/>
          <w:szCs w:val="28"/>
        </w:rPr>
      </w:pPr>
      <w:r w:rsidRPr="00816FF6">
        <w:rPr>
          <w:b/>
          <w:sz w:val="28"/>
          <w:szCs w:val="28"/>
        </w:rPr>
        <w:t>Principle of Effectivity</w:t>
      </w:r>
      <w:r>
        <w:rPr>
          <w:b/>
          <w:sz w:val="28"/>
          <w:szCs w:val="28"/>
        </w:rPr>
        <w:t>:</w:t>
      </w:r>
      <w:r>
        <w:rPr>
          <w:sz w:val="28"/>
          <w:szCs w:val="28"/>
        </w:rPr>
        <w:t xml:space="preserve"> Maintained that European claims in Africa needed to be validated by establishing formal custody while the interior boundaries had been left undefined.</w:t>
      </w:r>
    </w:p>
    <w:p w:rsidR="0072500A" w:rsidRDefault="0072500A" w:rsidP="000C465C">
      <w:pPr>
        <w:rPr>
          <w:sz w:val="28"/>
          <w:szCs w:val="28"/>
        </w:rPr>
      </w:pPr>
      <w:r w:rsidRPr="0072500A">
        <w:rPr>
          <w:b/>
          <w:sz w:val="28"/>
          <w:szCs w:val="28"/>
        </w:rPr>
        <w:t>New Imperialism</w:t>
      </w:r>
      <w:r>
        <w:rPr>
          <w:b/>
          <w:sz w:val="28"/>
          <w:szCs w:val="28"/>
        </w:rPr>
        <w:t xml:space="preserve">: </w:t>
      </w:r>
      <w:r>
        <w:rPr>
          <w:sz w:val="28"/>
          <w:szCs w:val="28"/>
        </w:rPr>
        <w:t xml:space="preserve">Highlighted by the great power’s scramble for territories of marginal economic value, new imperialism represented an expansion not only in </w:t>
      </w:r>
      <w:r>
        <w:rPr>
          <w:sz w:val="28"/>
          <w:szCs w:val="28"/>
        </w:rPr>
        <w:lastRenderedPageBreak/>
        <w:t>the extent, but also the scope of the empire. European rulers replaced native administrators and imposed western institutions and ruling on colonial subjects. This was partially spurred from the Long depression in Europe as a method of the dark era. This was aided with the invention and application of steam ships and trans-continental communication lines and military advancements. At the 1898 Battle of Omdurman, British superiority was showcased to the world as the British soldiers mowed down over 10000 whirling dervishes at 2000 yards, safely out of range. The addition of a vast road and railroad network</w:t>
      </w:r>
      <w:r w:rsidR="000241B5">
        <w:rPr>
          <w:sz w:val="28"/>
          <w:szCs w:val="28"/>
        </w:rPr>
        <w:t>s</w:t>
      </w:r>
      <w:r>
        <w:rPr>
          <w:sz w:val="28"/>
          <w:szCs w:val="28"/>
        </w:rPr>
        <w:t xml:space="preserve"> allowed Britain to mobilize troops all over the globe to rule their colonial states. New imperial administrators took m</w:t>
      </w:r>
      <w:r w:rsidR="00A03C9D">
        <w:rPr>
          <w:sz w:val="28"/>
          <w:szCs w:val="28"/>
        </w:rPr>
        <w:t>odernization as a personal task, which soon became known as the “White man’s burden”.</w:t>
      </w:r>
    </w:p>
    <w:p w:rsidR="00A03C9D" w:rsidRDefault="00A03C9D" w:rsidP="000C465C">
      <w:pPr>
        <w:rPr>
          <w:sz w:val="28"/>
          <w:szCs w:val="28"/>
        </w:rPr>
      </w:pPr>
      <w:r w:rsidRPr="00A03C9D">
        <w:rPr>
          <w:b/>
          <w:sz w:val="28"/>
          <w:szCs w:val="28"/>
        </w:rPr>
        <w:t>Scramble for Africa</w:t>
      </w:r>
      <w:r>
        <w:rPr>
          <w:b/>
          <w:sz w:val="28"/>
          <w:szCs w:val="28"/>
        </w:rPr>
        <w:t>:</w:t>
      </w:r>
      <w:r>
        <w:rPr>
          <w:sz w:val="28"/>
          <w:szCs w:val="28"/>
        </w:rPr>
        <w:t xml:space="preserve"> Scramble for Africa represents the ordeals that the European powers’ went through to claim territory in the vast landscape of Africa for themselves. Initially, this was spurred by the need for a wider and more vast trade market, however, it quickly turned into a pride event with every country who was a country grasping at as mu</w:t>
      </w:r>
      <w:r w:rsidR="000241B5">
        <w:rPr>
          <w:sz w:val="28"/>
          <w:szCs w:val="28"/>
        </w:rPr>
        <w:t>ch of the foreign land as they</w:t>
      </w:r>
      <w:r>
        <w:rPr>
          <w:sz w:val="28"/>
          <w:szCs w:val="28"/>
        </w:rPr>
        <w:t xml:space="preserve"> could.</w:t>
      </w:r>
    </w:p>
    <w:p w:rsidR="00A03C9D" w:rsidRDefault="00A03C9D" w:rsidP="000C465C">
      <w:pPr>
        <w:rPr>
          <w:sz w:val="28"/>
          <w:szCs w:val="28"/>
        </w:rPr>
      </w:pPr>
      <w:r w:rsidRPr="00A03C9D">
        <w:rPr>
          <w:b/>
          <w:sz w:val="28"/>
          <w:szCs w:val="28"/>
        </w:rPr>
        <w:t>Belgian Congo</w:t>
      </w:r>
      <w:r>
        <w:rPr>
          <w:b/>
          <w:sz w:val="28"/>
          <w:szCs w:val="28"/>
        </w:rPr>
        <w:t>:</w:t>
      </w:r>
      <w:r>
        <w:rPr>
          <w:sz w:val="28"/>
          <w:szCs w:val="28"/>
        </w:rPr>
        <w:t xml:space="preserve"> The Congo under the rule of Belgium was deep rooted with colonial violence and racism. The idea was that black people were lazy and unable to properly exploit the lands they owned to turn a profit. Brutal force was used to make the native Tanzanians</w:t>
      </w:r>
      <w:r w:rsidR="003979F9">
        <w:rPr>
          <w:sz w:val="28"/>
          <w:szCs w:val="28"/>
        </w:rPr>
        <w:t xml:space="preserve"> build roads and villages for the German Kaiser. Some argue that this era actually improved the quality of life for people living in the Congo as it did have many positive lasting effects. These effects include the halting of the slave trade, ending of many bloody civil wars and brought modern infrastructure to Africa. However, these positive effects were but an unknown bi-product of personal interest of European colonies that were usually deeply entrenched with racial hate. Some say that the methods used to construct the Belgian Congo border the lines of genocide due to the large amount of African lives that were used reaching such goals.</w:t>
      </w:r>
      <w:r>
        <w:rPr>
          <w:sz w:val="28"/>
          <w:szCs w:val="28"/>
        </w:rPr>
        <w:t xml:space="preserve"> </w:t>
      </w:r>
    </w:p>
    <w:p w:rsidR="003979F9" w:rsidRDefault="003979F9" w:rsidP="000C465C">
      <w:pPr>
        <w:rPr>
          <w:sz w:val="28"/>
          <w:szCs w:val="28"/>
        </w:rPr>
      </w:pPr>
      <w:r w:rsidRPr="003979F9">
        <w:rPr>
          <w:b/>
          <w:sz w:val="28"/>
          <w:szCs w:val="28"/>
        </w:rPr>
        <w:t>Leopold II</w:t>
      </w:r>
      <w:r>
        <w:rPr>
          <w:b/>
          <w:sz w:val="28"/>
          <w:szCs w:val="28"/>
        </w:rPr>
        <w:t>:</w:t>
      </w:r>
      <w:r>
        <w:rPr>
          <w:sz w:val="28"/>
          <w:szCs w:val="28"/>
        </w:rPr>
        <w:t xml:space="preserve"> King of Belgium in late nineteenth century. In 1870-1874, Leopold commissioned explorer Henry Morton </w:t>
      </w:r>
      <w:proofErr w:type="spellStart"/>
      <w:r>
        <w:rPr>
          <w:sz w:val="28"/>
          <w:szCs w:val="28"/>
        </w:rPr>
        <w:t>Stanely</w:t>
      </w:r>
      <w:proofErr w:type="spellEnd"/>
      <w:r>
        <w:rPr>
          <w:sz w:val="28"/>
          <w:szCs w:val="28"/>
        </w:rPr>
        <w:t xml:space="preserve"> to explore the African Congo in hopes of taking the land as his claim to the African state.</w:t>
      </w:r>
      <w:r w:rsidR="00C009BA">
        <w:rPr>
          <w:sz w:val="28"/>
          <w:szCs w:val="28"/>
        </w:rPr>
        <w:t xml:space="preserve"> This dream became a reality after the Belgium Conference of 1884-85. Leopold quickly established his presence in the Congo by dividing all of the lands into private sectors that he </w:t>
      </w:r>
      <w:r w:rsidR="00C009BA">
        <w:rPr>
          <w:sz w:val="28"/>
          <w:szCs w:val="28"/>
        </w:rPr>
        <w:lastRenderedPageBreak/>
        <w:t xml:space="preserve">managed to auction off to private investors back in Berlin. He also exploited African rubber which led him to massive amounts of profit. However, in doing this, Leopold wiped out massive amounts of African natives, bordering genocide. Leopold had initial ties with </w:t>
      </w:r>
      <w:proofErr w:type="spellStart"/>
      <w:r w:rsidR="00C009BA">
        <w:rPr>
          <w:sz w:val="28"/>
          <w:szCs w:val="28"/>
        </w:rPr>
        <w:t>Tippu</w:t>
      </w:r>
      <w:proofErr w:type="spellEnd"/>
      <w:r w:rsidR="00C009BA">
        <w:rPr>
          <w:sz w:val="28"/>
          <w:szCs w:val="28"/>
        </w:rPr>
        <w:t xml:space="preserve"> Tip, a slave trader in Africa who helped manage his property and the native populations for him. However, Leopold eventually turned against </w:t>
      </w:r>
      <w:proofErr w:type="spellStart"/>
      <w:r w:rsidR="00C009BA">
        <w:rPr>
          <w:sz w:val="28"/>
          <w:szCs w:val="28"/>
        </w:rPr>
        <w:t>Tippu</w:t>
      </w:r>
      <w:proofErr w:type="spellEnd"/>
      <w:r w:rsidR="00C009BA">
        <w:rPr>
          <w:sz w:val="28"/>
          <w:szCs w:val="28"/>
        </w:rPr>
        <w:t xml:space="preserve"> Tip and became the sole ruler of the Congo. Leopold hid behind the image of the civilizing mission, however, eventually word got out about the atrocities in the Congo and in 1908, </w:t>
      </w:r>
      <w:proofErr w:type="gramStart"/>
      <w:r w:rsidR="00C009BA">
        <w:rPr>
          <w:sz w:val="28"/>
          <w:szCs w:val="28"/>
        </w:rPr>
        <w:t>Berlin</w:t>
      </w:r>
      <w:proofErr w:type="gramEnd"/>
      <w:r w:rsidR="00C009BA">
        <w:rPr>
          <w:sz w:val="28"/>
          <w:szCs w:val="28"/>
        </w:rPr>
        <w:t xml:space="preserve"> took over the Congo from Leopold.</w:t>
      </w:r>
    </w:p>
    <w:p w:rsidR="002A0C00" w:rsidRDefault="002A0C00" w:rsidP="000C465C">
      <w:pPr>
        <w:rPr>
          <w:sz w:val="28"/>
          <w:szCs w:val="28"/>
        </w:rPr>
      </w:pPr>
      <w:r w:rsidRPr="002A0C00">
        <w:rPr>
          <w:b/>
          <w:sz w:val="28"/>
          <w:szCs w:val="28"/>
        </w:rPr>
        <w:t>Henry Morton Stanley Mission</w:t>
      </w:r>
      <w:r>
        <w:rPr>
          <w:b/>
          <w:sz w:val="28"/>
          <w:szCs w:val="28"/>
        </w:rPr>
        <w:t>:</w:t>
      </w:r>
      <w:r>
        <w:rPr>
          <w:sz w:val="28"/>
          <w:szCs w:val="28"/>
        </w:rPr>
        <w:t xml:space="preserve"> Henry </w:t>
      </w:r>
      <w:proofErr w:type="spellStart"/>
      <w:r>
        <w:rPr>
          <w:sz w:val="28"/>
          <w:szCs w:val="28"/>
        </w:rPr>
        <w:t>Stanely</w:t>
      </w:r>
      <w:proofErr w:type="spellEnd"/>
      <w:r>
        <w:rPr>
          <w:sz w:val="28"/>
          <w:szCs w:val="28"/>
        </w:rPr>
        <w:t xml:space="preserve"> Morton was a British explorer hired by king Leopold II to explore the African Congo. Prior to the Berlin conference, Henry ventured over to the Congo with a plethora of legal treaties that he got African “authorities” to sign, effectively handing over ownership of all </w:t>
      </w:r>
      <w:bookmarkStart w:id="0" w:name="_GoBack"/>
      <w:bookmarkEnd w:id="0"/>
      <w:r>
        <w:rPr>
          <w:sz w:val="28"/>
          <w:szCs w:val="28"/>
        </w:rPr>
        <w:t xml:space="preserve">of their land to kind Leo. II. Henry took advantage of the Naïve native authorities and produced over 400 legal treaties that Leo. II used to secure the Congo.  </w:t>
      </w:r>
    </w:p>
    <w:p w:rsidR="002A0C00" w:rsidRDefault="002A0C00" w:rsidP="000C465C">
      <w:pPr>
        <w:rPr>
          <w:sz w:val="28"/>
          <w:szCs w:val="28"/>
        </w:rPr>
      </w:pPr>
      <w:r w:rsidRPr="002A0C00">
        <w:rPr>
          <w:b/>
          <w:sz w:val="28"/>
          <w:szCs w:val="28"/>
        </w:rPr>
        <w:t>B</w:t>
      </w:r>
      <w:r w:rsidRPr="002A0C00">
        <w:rPr>
          <w:b/>
          <w:sz w:val="28"/>
          <w:szCs w:val="28"/>
        </w:rPr>
        <w:t>attle for Adowa (1896)</w:t>
      </w:r>
      <w:r>
        <w:rPr>
          <w:b/>
          <w:sz w:val="28"/>
          <w:szCs w:val="28"/>
        </w:rPr>
        <w:t>:</w:t>
      </w:r>
      <w:r>
        <w:rPr>
          <w:sz w:val="28"/>
          <w:szCs w:val="28"/>
        </w:rPr>
        <w:t xml:space="preserve"> Ethiopians pushed back an invasion force of 19000, killing over 5000 European soldiers. This thwarted young Italy’s bid for a larger African empire. This battle highlighted the fact that native princes that united their people against foreign invaders could resist Western forces under ideal conditions. Exploiting long supply lines, as well as the benefit of knowledge of local terrain, certain tribes were able to resist the Western force. However, eventually even these guerilla tactics failed as Western forces grew larger and larger.</w:t>
      </w:r>
    </w:p>
    <w:p w:rsidR="00261E41" w:rsidRDefault="00261E41" w:rsidP="000C465C">
      <w:pPr>
        <w:rPr>
          <w:sz w:val="28"/>
          <w:szCs w:val="28"/>
        </w:rPr>
      </w:pPr>
      <w:r w:rsidRPr="00261E41">
        <w:rPr>
          <w:b/>
          <w:sz w:val="28"/>
          <w:szCs w:val="28"/>
        </w:rPr>
        <w:t xml:space="preserve">First Opium </w:t>
      </w:r>
      <w:proofErr w:type="gramStart"/>
      <w:r w:rsidRPr="00261E41">
        <w:rPr>
          <w:b/>
          <w:sz w:val="28"/>
          <w:szCs w:val="28"/>
        </w:rPr>
        <w:t>War</w:t>
      </w:r>
      <w:r w:rsidR="00845925">
        <w:rPr>
          <w:b/>
          <w:sz w:val="28"/>
          <w:szCs w:val="28"/>
        </w:rPr>
        <w:t>(</w:t>
      </w:r>
      <w:proofErr w:type="gramEnd"/>
      <w:r w:rsidR="00845925">
        <w:rPr>
          <w:b/>
          <w:sz w:val="28"/>
          <w:szCs w:val="28"/>
        </w:rPr>
        <w:t xml:space="preserve">1839-1842): </w:t>
      </w:r>
      <w:r w:rsidR="00845925">
        <w:rPr>
          <w:sz w:val="28"/>
          <w:szCs w:val="28"/>
        </w:rPr>
        <w:t xml:space="preserve">Britain attempted to trade opium in return for Chinese tea, however, the Chinese emperor did not want anything to do with the Western merchants. So </w:t>
      </w:r>
      <w:r w:rsidR="00845925" w:rsidRPr="00845925">
        <w:rPr>
          <w:sz w:val="28"/>
          <w:szCs w:val="28"/>
        </w:rPr>
        <w:t>British warships sailed up the Yangtze</w:t>
      </w:r>
      <w:r w:rsidR="00845925">
        <w:rPr>
          <w:sz w:val="28"/>
          <w:szCs w:val="28"/>
        </w:rPr>
        <w:t xml:space="preserve"> and blasted the Chinese junks from the waters. This forced the Chinese emperor to sue for peace. This resulted in the treaty of Nanking, in which China gave up Hong Kong and opened up 5 additional trading ports for Western narcotic trade. This humiliated China’s long tradition of being the middle kingdom and as the opium started flowing in, began corrupting Chinese officials and producing useless civil servants.</w:t>
      </w:r>
    </w:p>
    <w:p w:rsidR="00845925" w:rsidRDefault="00845925" w:rsidP="000C465C">
      <w:pPr>
        <w:rPr>
          <w:sz w:val="28"/>
          <w:szCs w:val="28"/>
        </w:rPr>
      </w:pPr>
      <w:r w:rsidRPr="00845925">
        <w:rPr>
          <w:b/>
          <w:sz w:val="28"/>
          <w:szCs w:val="28"/>
        </w:rPr>
        <w:t>Treaty of Nanking</w:t>
      </w:r>
      <w:r w:rsidRPr="00845925">
        <w:rPr>
          <w:b/>
          <w:sz w:val="28"/>
          <w:szCs w:val="28"/>
        </w:rPr>
        <w:t>:</w:t>
      </w:r>
      <w:r>
        <w:rPr>
          <w:b/>
          <w:sz w:val="28"/>
          <w:szCs w:val="28"/>
        </w:rPr>
        <w:t xml:space="preserve"> </w:t>
      </w:r>
      <w:r>
        <w:rPr>
          <w:sz w:val="28"/>
          <w:szCs w:val="28"/>
        </w:rPr>
        <w:t xml:space="preserve">As a result of the First Opium War, China was forced to sign the treaty of Nanking which forced China to </w:t>
      </w:r>
      <w:r w:rsidR="0030296D">
        <w:rPr>
          <w:sz w:val="28"/>
          <w:szCs w:val="28"/>
        </w:rPr>
        <w:t xml:space="preserve">allow Europe to trade narcotics in </w:t>
      </w:r>
      <w:r w:rsidR="0030296D">
        <w:rPr>
          <w:sz w:val="28"/>
          <w:szCs w:val="28"/>
        </w:rPr>
        <w:lastRenderedPageBreak/>
        <w:t>return for Chinese tea. The treaty also forced China to open 5 ports, known as free trade ports. China was unable to invoke tariffs on any Western products.</w:t>
      </w:r>
    </w:p>
    <w:p w:rsidR="0030296D" w:rsidRDefault="0030296D" w:rsidP="000C465C">
      <w:pPr>
        <w:rPr>
          <w:sz w:val="28"/>
          <w:szCs w:val="28"/>
        </w:rPr>
      </w:pPr>
      <w:r w:rsidRPr="0030296D">
        <w:rPr>
          <w:b/>
          <w:sz w:val="28"/>
          <w:szCs w:val="28"/>
        </w:rPr>
        <w:t>Transatlantic Telegraph</w:t>
      </w:r>
      <w:r w:rsidRPr="0030296D">
        <w:rPr>
          <w:b/>
          <w:sz w:val="28"/>
          <w:szCs w:val="28"/>
        </w:rPr>
        <w:t>:</w:t>
      </w:r>
      <w:r>
        <w:rPr>
          <w:sz w:val="28"/>
          <w:szCs w:val="28"/>
        </w:rPr>
        <w:t xml:space="preserve"> First method of global communication; paved the way for the industrial revolution and allowed European powers to rule foreign colonies from thousands of miles away. </w:t>
      </w:r>
    </w:p>
    <w:p w:rsidR="0030296D" w:rsidRDefault="0030296D" w:rsidP="000C465C">
      <w:pPr>
        <w:rPr>
          <w:sz w:val="28"/>
          <w:szCs w:val="28"/>
        </w:rPr>
      </w:pPr>
      <w:r w:rsidRPr="0030296D">
        <w:rPr>
          <w:b/>
          <w:sz w:val="28"/>
          <w:szCs w:val="28"/>
        </w:rPr>
        <w:t>Battle of Omdur</w:t>
      </w:r>
      <w:r w:rsidRPr="0030296D">
        <w:rPr>
          <w:b/>
          <w:sz w:val="28"/>
          <w:szCs w:val="28"/>
        </w:rPr>
        <w:t>man (1898):</w:t>
      </w:r>
      <w:r>
        <w:rPr>
          <w:sz w:val="28"/>
          <w:szCs w:val="28"/>
        </w:rPr>
        <w:t xml:space="preserve"> </w:t>
      </w:r>
      <w:r>
        <w:rPr>
          <w:sz w:val="28"/>
          <w:szCs w:val="28"/>
        </w:rPr>
        <w:t>British superiority was showcased to the world as the British soldiers mowed down over 10000 whirling dervishes at 2000 yards, safely out of range.</w:t>
      </w:r>
      <w:r>
        <w:rPr>
          <w:sz w:val="28"/>
          <w:szCs w:val="28"/>
        </w:rPr>
        <w:t xml:space="preserve"> This battle signified the beginning of a new Imperialism that was beginning to sweep the African nation, spearheaded by the military power of the British army.</w:t>
      </w:r>
    </w:p>
    <w:p w:rsidR="006D2415" w:rsidRDefault="006D2415" w:rsidP="006D2415">
      <w:pPr>
        <w:rPr>
          <w:b/>
          <w:sz w:val="28"/>
          <w:szCs w:val="28"/>
        </w:rPr>
      </w:pPr>
      <w:proofErr w:type="gramStart"/>
      <w:r w:rsidRPr="006D2415">
        <w:rPr>
          <w:b/>
          <w:sz w:val="28"/>
          <w:szCs w:val="28"/>
        </w:rPr>
        <w:t>civilizing</w:t>
      </w:r>
      <w:proofErr w:type="gramEnd"/>
      <w:r w:rsidRPr="006D2415">
        <w:rPr>
          <w:b/>
          <w:sz w:val="28"/>
          <w:szCs w:val="28"/>
        </w:rPr>
        <w:t xml:space="preserve"> mission</w:t>
      </w:r>
      <w:r>
        <w:rPr>
          <w:b/>
          <w:sz w:val="28"/>
          <w:szCs w:val="28"/>
        </w:rPr>
        <w:t>:</w:t>
      </w:r>
    </w:p>
    <w:p w:rsidR="006D2415" w:rsidRDefault="006D2415" w:rsidP="006D2415">
      <w:pPr>
        <w:rPr>
          <w:b/>
          <w:sz w:val="28"/>
          <w:szCs w:val="28"/>
        </w:rPr>
      </w:pPr>
    </w:p>
    <w:p w:rsidR="006D2415" w:rsidRPr="00984EE7" w:rsidRDefault="00984EE7" w:rsidP="000C465C">
      <w:pPr>
        <w:rPr>
          <w:sz w:val="28"/>
          <w:szCs w:val="28"/>
        </w:rPr>
      </w:pPr>
      <w:r w:rsidRPr="00984EE7">
        <w:rPr>
          <w:b/>
          <w:sz w:val="28"/>
          <w:szCs w:val="28"/>
        </w:rPr>
        <w:t xml:space="preserve">Empress </w:t>
      </w:r>
      <w:proofErr w:type="spellStart"/>
      <w:r w:rsidRPr="00984EE7">
        <w:rPr>
          <w:b/>
          <w:sz w:val="28"/>
          <w:szCs w:val="28"/>
        </w:rPr>
        <w:t>Cixi</w:t>
      </w:r>
      <w:proofErr w:type="spellEnd"/>
      <w:r>
        <w:rPr>
          <w:b/>
          <w:sz w:val="28"/>
          <w:szCs w:val="28"/>
        </w:rPr>
        <w:t xml:space="preserve">: </w:t>
      </w:r>
      <w:r>
        <w:rPr>
          <w:sz w:val="28"/>
          <w:szCs w:val="28"/>
        </w:rPr>
        <w:t xml:space="preserve">Empress of China from 1861 to 1908. </w:t>
      </w:r>
      <w:proofErr w:type="spellStart"/>
      <w:r>
        <w:rPr>
          <w:sz w:val="28"/>
          <w:szCs w:val="28"/>
        </w:rPr>
        <w:t>Cixi</w:t>
      </w:r>
      <w:proofErr w:type="spellEnd"/>
      <w:r>
        <w:rPr>
          <w:sz w:val="28"/>
          <w:szCs w:val="28"/>
        </w:rPr>
        <w:t xml:space="preserve"> used her son’s title as emperor for personal gain and wealth. She represents an era of corruption in China, and is one of the factors that lead to Eastern decadence.</w:t>
      </w:r>
    </w:p>
    <w:p w:rsidR="006D2415" w:rsidRDefault="00984EE7" w:rsidP="000C465C">
      <w:pPr>
        <w:rPr>
          <w:sz w:val="28"/>
          <w:szCs w:val="28"/>
        </w:rPr>
      </w:pPr>
      <w:r w:rsidRPr="00984EE7">
        <w:rPr>
          <w:b/>
          <w:sz w:val="28"/>
          <w:szCs w:val="28"/>
        </w:rPr>
        <w:t>Meiji Restoration</w:t>
      </w:r>
      <w:r w:rsidRPr="00984EE7">
        <w:rPr>
          <w:b/>
          <w:sz w:val="28"/>
          <w:szCs w:val="28"/>
        </w:rPr>
        <w:t>:</w:t>
      </w:r>
      <w:r>
        <w:rPr>
          <w:sz w:val="28"/>
          <w:szCs w:val="28"/>
        </w:rPr>
        <w:t xml:space="preserve"> 1868 Meiji restoration marked a turning point in Japan’s resistance to Western imperialism. Ambitious group of Samurais rallied around the Japanese Emperor to displace Shogun and rural warlords who had usurped authority centuries before. These men pushed an</w:t>
      </w:r>
      <w:r w:rsidR="003D6106">
        <w:rPr>
          <w:sz w:val="28"/>
          <w:szCs w:val="28"/>
        </w:rPr>
        <w:t xml:space="preserve"> era of western imperialism and reforms from 1871-1873.</w:t>
      </w:r>
      <w:r>
        <w:rPr>
          <w:sz w:val="28"/>
          <w:szCs w:val="28"/>
        </w:rPr>
        <w:t xml:space="preserve"> </w:t>
      </w:r>
      <w:r w:rsidR="003D6106">
        <w:rPr>
          <w:sz w:val="28"/>
          <w:szCs w:val="28"/>
        </w:rPr>
        <w:t xml:space="preserve">These reforms stripped Japanese traditional privileges and gave peasants titles to private land. These reforms modernized Japan into the western era however, also caused cultural hardships between certain parties of Japanese nationalists. These hardships lead to the Satsuma Rebellion in which the Samurai order succumbed to peasant conscripts armed with muskets. By this point, Japan began a mission to complete their modernization process. Literacy levels increased, military strength increased and Japan adopted the Western calendar. </w:t>
      </w:r>
    </w:p>
    <w:p w:rsidR="003D6106" w:rsidRDefault="003D6106" w:rsidP="000C465C">
      <w:pPr>
        <w:rPr>
          <w:sz w:val="28"/>
          <w:szCs w:val="28"/>
        </w:rPr>
      </w:pPr>
      <w:r w:rsidRPr="003D6106">
        <w:rPr>
          <w:b/>
          <w:sz w:val="28"/>
          <w:szCs w:val="28"/>
        </w:rPr>
        <w:t>1895-96 Sino-Japanese War</w:t>
      </w:r>
      <w:r w:rsidRPr="003D6106">
        <w:rPr>
          <w:b/>
          <w:sz w:val="28"/>
          <w:szCs w:val="28"/>
        </w:rPr>
        <w:t>:</w:t>
      </w:r>
      <w:r>
        <w:rPr>
          <w:sz w:val="28"/>
          <w:szCs w:val="28"/>
        </w:rPr>
        <w:t xml:space="preserve"> This battle highlighted the divergence of Japan and China’s method of modernization towards Western ways. Japan sunk half of China’s navy thanks to excellent seamanship and expert gunman skills. In Korea, China’s army struggled to maintain the assortment of modern arms they had obtained from various western suppliers while Japanese elite showcased the </w:t>
      </w:r>
      <w:r>
        <w:rPr>
          <w:sz w:val="28"/>
          <w:szCs w:val="28"/>
        </w:rPr>
        <w:lastRenderedPageBreak/>
        <w:t xml:space="preserve">mastery of the new western arms. Eventually China was defeated, shocking the Eastern world </w:t>
      </w:r>
      <w:r w:rsidR="00DB2069">
        <w:rPr>
          <w:sz w:val="28"/>
          <w:szCs w:val="28"/>
        </w:rPr>
        <w:t>and sending the message that Eastern independence depended on Western modernization.</w:t>
      </w:r>
    </w:p>
    <w:p w:rsidR="00DB2069" w:rsidRDefault="00DB2069" w:rsidP="000C465C">
      <w:pPr>
        <w:rPr>
          <w:rFonts w:cs="Arial"/>
          <w:sz w:val="28"/>
          <w:szCs w:val="28"/>
          <w:shd w:val="clear" w:color="auto" w:fill="FFFFFF"/>
        </w:rPr>
      </w:pPr>
      <w:proofErr w:type="spellStart"/>
      <w:r w:rsidRPr="00DB2069">
        <w:rPr>
          <w:b/>
          <w:i/>
          <w:iCs/>
          <w:sz w:val="28"/>
          <w:szCs w:val="28"/>
        </w:rPr>
        <w:t>Hartal</w:t>
      </w:r>
      <w:proofErr w:type="spellEnd"/>
      <w:r w:rsidRPr="00DB2069">
        <w:rPr>
          <w:b/>
          <w:i/>
          <w:iCs/>
          <w:sz w:val="28"/>
          <w:szCs w:val="28"/>
        </w:rPr>
        <w:t>:</w:t>
      </w:r>
      <w:r>
        <w:rPr>
          <w:b/>
          <w:i/>
          <w:iCs/>
          <w:sz w:val="28"/>
          <w:szCs w:val="28"/>
        </w:rPr>
        <w:t xml:space="preserve"> </w:t>
      </w:r>
      <w:r w:rsidRPr="00DB2069">
        <w:rPr>
          <w:rFonts w:cs="Arial"/>
          <w:sz w:val="28"/>
          <w:szCs w:val="28"/>
          <w:shd w:val="clear" w:color="auto" w:fill="FFFFFF"/>
        </w:rPr>
        <w:t>a term in many</w:t>
      </w:r>
      <w:r w:rsidRPr="00DB2069">
        <w:rPr>
          <w:rStyle w:val="apple-converted-space"/>
          <w:rFonts w:cs="Arial"/>
          <w:sz w:val="28"/>
          <w:szCs w:val="28"/>
          <w:shd w:val="clear" w:color="auto" w:fill="FFFFFF"/>
        </w:rPr>
        <w:t> </w:t>
      </w:r>
      <w:hyperlink r:id="rId5" w:tooltip="South Asian languages" w:history="1">
        <w:r w:rsidRPr="00DB2069">
          <w:rPr>
            <w:rStyle w:val="Hyperlink"/>
            <w:rFonts w:cs="Arial"/>
            <w:color w:val="auto"/>
            <w:sz w:val="28"/>
            <w:szCs w:val="28"/>
            <w:u w:val="none"/>
            <w:shd w:val="clear" w:color="auto" w:fill="FFFFFF"/>
          </w:rPr>
          <w:t>South Asian languages</w:t>
        </w:r>
      </w:hyperlink>
      <w:r w:rsidRPr="00DB2069">
        <w:rPr>
          <w:rStyle w:val="apple-converted-space"/>
          <w:rFonts w:cs="Arial"/>
          <w:sz w:val="28"/>
          <w:szCs w:val="28"/>
          <w:shd w:val="clear" w:color="auto" w:fill="FFFFFF"/>
        </w:rPr>
        <w:t> </w:t>
      </w:r>
      <w:r w:rsidRPr="00DB2069">
        <w:rPr>
          <w:rFonts w:cs="Arial"/>
          <w:sz w:val="28"/>
          <w:szCs w:val="28"/>
          <w:shd w:val="clear" w:color="auto" w:fill="FFFFFF"/>
        </w:rPr>
        <w:t>for</w:t>
      </w:r>
      <w:r w:rsidRPr="00DB2069">
        <w:rPr>
          <w:rStyle w:val="apple-converted-space"/>
          <w:rFonts w:cs="Arial"/>
          <w:sz w:val="28"/>
          <w:szCs w:val="28"/>
          <w:shd w:val="clear" w:color="auto" w:fill="FFFFFF"/>
        </w:rPr>
        <w:t> </w:t>
      </w:r>
      <w:hyperlink r:id="rId6" w:tooltip="Strike action" w:history="1">
        <w:r w:rsidRPr="00DB2069">
          <w:rPr>
            <w:rStyle w:val="Hyperlink"/>
            <w:rFonts w:cs="Arial"/>
            <w:color w:val="auto"/>
            <w:sz w:val="28"/>
            <w:szCs w:val="28"/>
            <w:u w:val="none"/>
            <w:shd w:val="clear" w:color="auto" w:fill="FFFFFF"/>
          </w:rPr>
          <w:t>strike action</w:t>
        </w:r>
      </w:hyperlink>
      <w:r w:rsidRPr="00DB2069">
        <w:rPr>
          <w:rFonts w:cs="Arial"/>
          <w:sz w:val="28"/>
          <w:szCs w:val="28"/>
          <w:shd w:val="clear" w:color="auto" w:fill="FFFFFF"/>
        </w:rPr>
        <w:t>, first used during the</w:t>
      </w:r>
      <w:r w:rsidRPr="00DB2069">
        <w:rPr>
          <w:rStyle w:val="apple-converted-space"/>
          <w:rFonts w:cs="Arial"/>
          <w:sz w:val="28"/>
          <w:szCs w:val="28"/>
          <w:shd w:val="clear" w:color="auto" w:fill="FFFFFF"/>
        </w:rPr>
        <w:t> </w:t>
      </w:r>
      <w:hyperlink r:id="rId7" w:tooltip="Indian Independence Movement" w:history="1">
        <w:r w:rsidRPr="00DB2069">
          <w:rPr>
            <w:rStyle w:val="Hyperlink"/>
            <w:rFonts w:cs="Arial"/>
            <w:color w:val="auto"/>
            <w:sz w:val="28"/>
            <w:szCs w:val="28"/>
            <w:u w:val="none"/>
            <w:shd w:val="clear" w:color="auto" w:fill="FFFFFF"/>
          </w:rPr>
          <w:t>Indian Independence Movement</w:t>
        </w:r>
      </w:hyperlink>
      <w:r w:rsidRPr="00DB2069">
        <w:rPr>
          <w:rStyle w:val="apple-converted-space"/>
          <w:rFonts w:cs="Arial"/>
          <w:sz w:val="28"/>
          <w:szCs w:val="28"/>
          <w:shd w:val="clear" w:color="auto" w:fill="FFFFFF"/>
        </w:rPr>
        <w:t> </w:t>
      </w:r>
      <w:r w:rsidRPr="00DB2069">
        <w:rPr>
          <w:rFonts w:cs="Arial"/>
          <w:sz w:val="28"/>
          <w:szCs w:val="28"/>
          <w:shd w:val="clear" w:color="auto" w:fill="FFFFFF"/>
        </w:rPr>
        <w:t>(also known as the nationalist movement). It is mass protest often involving a total shutdown of workplaces, offices, shops, courts of law as a form of</w:t>
      </w:r>
      <w:r w:rsidRPr="00DB2069">
        <w:rPr>
          <w:rStyle w:val="apple-converted-space"/>
          <w:rFonts w:cs="Arial"/>
          <w:sz w:val="28"/>
          <w:szCs w:val="28"/>
          <w:shd w:val="clear" w:color="auto" w:fill="FFFFFF"/>
        </w:rPr>
        <w:t> </w:t>
      </w:r>
      <w:hyperlink r:id="rId8" w:tooltip="Civil disobedience" w:history="1">
        <w:r w:rsidRPr="00DB2069">
          <w:rPr>
            <w:rStyle w:val="Hyperlink"/>
            <w:rFonts w:cs="Arial"/>
            <w:color w:val="auto"/>
            <w:sz w:val="28"/>
            <w:szCs w:val="28"/>
            <w:u w:val="none"/>
            <w:shd w:val="clear" w:color="auto" w:fill="FFFFFF"/>
          </w:rPr>
          <w:t>civil disobedience</w:t>
        </w:r>
      </w:hyperlink>
      <w:r w:rsidRPr="00DB2069">
        <w:rPr>
          <w:rFonts w:cs="Arial"/>
          <w:sz w:val="28"/>
          <w:szCs w:val="28"/>
          <w:shd w:val="clear" w:color="auto" w:fill="FFFFFF"/>
        </w:rPr>
        <w:t>. In addition to being a</w:t>
      </w:r>
      <w:r w:rsidRPr="00DB2069">
        <w:rPr>
          <w:rStyle w:val="apple-converted-space"/>
          <w:rFonts w:cs="Arial"/>
          <w:sz w:val="28"/>
          <w:szCs w:val="28"/>
          <w:shd w:val="clear" w:color="auto" w:fill="FFFFFF"/>
        </w:rPr>
        <w:t> </w:t>
      </w:r>
      <w:hyperlink r:id="rId9" w:tooltip="General strike" w:history="1">
        <w:r w:rsidRPr="00DB2069">
          <w:rPr>
            <w:rStyle w:val="Hyperlink"/>
            <w:rFonts w:cs="Arial"/>
            <w:color w:val="auto"/>
            <w:sz w:val="28"/>
            <w:szCs w:val="28"/>
            <w:u w:val="none"/>
            <w:shd w:val="clear" w:color="auto" w:fill="FFFFFF"/>
          </w:rPr>
          <w:t>general strike</w:t>
        </w:r>
      </w:hyperlink>
      <w:r w:rsidRPr="00DB2069">
        <w:rPr>
          <w:rFonts w:cs="Arial"/>
          <w:sz w:val="28"/>
          <w:szCs w:val="28"/>
          <w:shd w:val="clear" w:color="auto" w:fill="FFFFFF"/>
        </w:rPr>
        <w:t>, it involves the voluntary closing of schools and places of business. It is a mode of appealing to the sympathies of a government to change an unpopular or unacceptable decision.</w:t>
      </w:r>
    </w:p>
    <w:p w:rsidR="00DB2069" w:rsidRDefault="00DB2069" w:rsidP="000C465C">
      <w:pPr>
        <w:rPr>
          <w:sz w:val="28"/>
          <w:szCs w:val="28"/>
        </w:rPr>
      </w:pPr>
      <w:r w:rsidRPr="00DB2069">
        <w:rPr>
          <w:b/>
          <w:sz w:val="28"/>
          <w:szCs w:val="28"/>
        </w:rPr>
        <w:t>Perry Expedition:</w:t>
      </w:r>
      <w:r>
        <w:rPr>
          <w:sz w:val="28"/>
          <w:szCs w:val="28"/>
        </w:rPr>
        <w:t xml:space="preserve"> In 1853, US commodore Perry sailed into Japan through the Edo Bay despite the ban on Western shipping. Japanese Samurai responded by mounting an offensive in small armed boats. Perry responded to the offensive by opening up his gun ports, sinking many of the small Japanese ships. This won Perry an audience with the Japanese emperor a year later which resulted in a treaty of friendship </w:t>
      </w:r>
      <w:r w:rsidR="005517A3">
        <w:rPr>
          <w:sz w:val="28"/>
          <w:szCs w:val="28"/>
        </w:rPr>
        <w:t>in which Japan would keep ports open to foreign trading while keeping tariffs low. This sparked a rush with other Western countries in hopes of expanding their trade markets to the East.</w:t>
      </w:r>
    </w:p>
    <w:p w:rsidR="00000000" w:rsidRDefault="005517A3" w:rsidP="005517A3">
      <w:pPr>
        <w:rPr>
          <w:sz w:val="28"/>
          <w:szCs w:val="28"/>
          <w:lang w:val="en-US"/>
        </w:rPr>
      </w:pPr>
      <w:r w:rsidRPr="005517A3">
        <w:rPr>
          <w:b/>
          <w:sz w:val="28"/>
          <w:szCs w:val="28"/>
        </w:rPr>
        <w:t>Informal Colonialism (or Semi-colonialism)</w:t>
      </w:r>
      <w:r w:rsidRPr="005517A3">
        <w:rPr>
          <w:b/>
          <w:sz w:val="28"/>
          <w:szCs w:val="28"/>
        </w:rPr>
        <w:t>:</w:t>
      </w:r>
      <w:r>
        <w:rPr>
          <w:sz w:val="28"/>
          <w:szCs w:val="28"/>
        </w:rPr>
        <w:t xml:space="preserve"> </w:t>
      </w:r>
      <w:r w:rsidRPr="005517A3">
        <w:rPr>
          <w:sz w:val="28"/>
          <w:szCs w:val="28"/>
          <w:lang w:val="en-US"/>
        </w:rPr>
        <w:t>Latin America was the one area of the world that remained largely free from direct European colonial influence, largely owing to British power and policies following the Napoleonic Revolution, and later those of the United States.  Both powers, tried to black other European powers from exerting influence in Latin America and disrupting its favorable trading arrangements with the region, resulting in a form of informal colonialism where the state of Latin America were technically sovereign, yet ultimately dependent and responsive to Anglo-American business interests.</w:t>
      </w:r>
    </w:p>
    <w:p w:rsidR="005517A3" w:rsidRDefault="005517A3" w:rsidP="005517A3">
      <w:pPr>
        <w:rPr>
          <w:sz w:val="28"/>
          <w:szCs w:val="28"/>
        </w:rPr>
      </w:pPr>
      <w:proofErr w:type="spellStart"/>
      <w:r w:rsidRPr="005517A3">
        <w:rPr>
          <w:b/>
          <w:sz w:val="28"/>
          <w:szCs w:val="28"/>
        </w:rPr>
        <w:t>Jallianwala</w:t>
      </w:r>
      <w:proofErr w:type="spellEnd"/>
      <w:r w:rsidRPr="005517A3">
        <w:rPr>
          <w:b/>
          <w:sz w:val="28"/>
          <w:szCs w:val="28"/>
        </w:rPr>
        <w:t xml:space="preserve"> </w:t>
      </w:r>
      <w:proofErr w:type="spellStart"/>
      <w:r w:rsidRPr="005517A3">
        <w:rPr>
          <w:b/>
          <w:sz w:val="28"/>
          <w:szCs w:val="28"/>
        </w:rPr>
        <w:t>Bagh</w:t>
      </w:r>
      <w:proofErr w:type="spellEnd"/>
      <w:r w:rsidRPr="005517A3">
        <w:rPr>
          <w:b/>
          <w:sz w:val="28"/>
          <w:szCs w:val="28"/>
        </w:rPr>
        <w:t xml:space="preserve"> Massacre</w:t>
      </w:r>
      <w:r w:rsidRPr="005517A3">
        <w:rPr>
          <w:b/>
          <w:sz w:val="28"/>
          <w:szCs w:val="28"/>
        </w:rPr>
        <w:t>:</w:t>
      </w:r>
      <w:r>
        <w:rPr>
          <w:sz w:val="28"/>
          <w:szCs w:val="28"/>
        </w:rPr>
        <w:t xml:space="preserve"> After WWI, many Indian’</w:t>
      </w:r>
      <w:r w:rsidR="002F122E">
        <w:rPr>
          <w:sz w:val="28"/>
          <w:szCs w:val="28"/>
        </w:rPr>
        <w:t>s believed that they had pai</w:t>
      </w:r>
      <w:r>
        <w:rPr>
          <w:sz w:val="28"/>
          <w:szCs w:val="28"/>
        </w:rPr>
        <w:t xml:space="preserve">d the price to their independence. However, British reforms left India under British power. Many Indian nationalists were outraged at this and began boycotting British law. It was at this point that Britain declared martial law. Colonel Dyer’s response to an illegal demonstration in the </w:t>
      </w:r>
      <w:proofErr w:type="spellStart"/>
      <w:r>
        <w:rPr>
          <w:sz w:val="28"/>
          <w:szCs w:val="28"/>
        </w:rPr>
        <w:t>Jallianwala</w:t>
      </w:r>
      <w:proofErr w:type="spellEnd"/>
      <w:r>
        <w:rPr>
          <w:sz w:val="28"/>
          <w:szCs w:val="28"/>
        </w:rPr>
        <w:t xml:space="preserve"> </w:t>
      </w:r>
      <w:proofErr w:type="spellStart"/>
      <w:r>
        <w:rPr>
          <w:sz w:val="28"/>
          <w:szCs w:val="28"/>
        </w:rPr>
        <w:t>Bagh</w:t>
      </w:r>
      <w:proofErr w:type="spellEnd"/>
      <w:r>
        <w:rPr>
          <w:sz w:val="28"/>
          <w:szCs w:val="28"/>
        </w:rPr>
        <w:t xml:space="preserve"> district included </w:t>
      </w:r>
      <w:r w:rsidR="00F83A08">
        <w:rPr>
          <w:sz w:val="28"/>
          <w:szCs w:val="28"/>
        </w:rPr>
        <w:t>h</w:t>
      </w:r>
      <w:r>
        <w:rPr>
          <w:sz w:val="28"/>
          <w:szCs w:val="28"/>
        </w:rPr>
        <w:t>undred</w:t>
      </w:r>
      <w:r w:rsidR="00F83A08">
        <w:rPr>
          <w:sz w:val="28"/>
          <w:szCs w:val="28"/>
        </w:rPr>
        <w:t>s</w:t>
      </w:r>
      <w:r>
        <w:rPr>
          <w:sz w:val="28"/>
          <w:szCs w:val="28"/>
        </w:rPr>
        <w:t xml:space="preserve"> of men, women</w:t>
      </w:r>
      <w:r w:rsidR="002F122E">
        <w:rPr>
          <w:sz w:val="28"/>
          <w:szCs w:val="28"/>
        </w:rPr>
        <w:t xml:space="preserve"> and children</w:t>
      </w:r>
      <w:r w:rsidR="00F83A08">
        <w:rPr>
          <w:sz w:val="28"/>
          <w:szCs w:val="28"/>
        </w:rPr>
        <w:t xml:space="preserve"> being slaughtered.</w:t>
      </w:r>
      <w:r>
        <w:rPr>
          <w:sz w:val="28"/>
          <w:szCs w:val="28"/>
        </w:rPr>
        <w:t xml:space="preserve"> </w:t>
      </w:r>
    </w:p>
    <w:p w:rsidR="00F83A08" w:rsidRPr="00F83A08" w:rsidRDefault="00F83A08" w:rsidP="00F83A08">
      <w:pPr>
        <w:pStyle w:val="NormalWeb"/>
        <w:shd w:val="clear" w:color="auto" w:fill="FFFFFF"/>
        <w:spacing w:before="120" w:beforeAutospacing="0" w:after="120" w:afterAutospacing="0" w:line="336" w:lineRule="atLeast"/>
        <w:rPr>
          <w:rFonts w:asciiTheme="minorHAnsi" w:hAnsiTheme="minorHAnsi" w:cs="Arial"/>
          <w:sz w:val="28"/>
          <w:szCs w:val="28"/>
        </w:rPr>
      </w:pPr>
      <w:r w:rsidRPr="00F83A08">
        <w:rPr>
          <w:b/>
          <w:sz w:val="28"/>
          <w:szCs w:val="28"/>
        </w:rPr>
        <w:lastRenderedPageBreak/>
        <w:t>Self-Strengthening Movement:</w:t>
      </w:r>
      <w:r w:rsidRPr="00F83A08">
        <w:rPr>
          <w:rFonts w:asciiTheme="minorHAnsi" w:hAnsiTheme="minorHAnsi"/>
          <w:b/>
          <w:sz w:val="28"/>
          <w:szCs w:val="28"/>
        </w:rPr>
        <w:t xml:space="preserve"> </w:t>
      </w:r>
      <w:r w:rsidRPr="00F83A08">
        <w:rPr>
          <w:rFonts w:asciiTheme="minorHAnsi" w:hAnsiTheme="minorHAnsi" w:cs="Arial"/>
          <w:sz w:val="28"/>
          <w:szCs w:val="28"/>
        </w:rPr>
        <w:t>a period of institutional reforms initiated in China during the late</w:t>
      </w:r>
      <w:r w:rsidRPr="00F83A08">
        <w:rPr>
          <w:rStyle w:val="apple-converted-space"/>
          <w:rFonts w:asciiTheme="minorHAnsi" w:hAnsiTheme="minorHAnsi" w:cs="Arial"/>
          <w:sz w:val="28"/>
          <w:szCs w:val="28"/>
        </w:rPr>
        <w:t> </w:t>
      </w:r>
      <w:hyperlink r:id="rId10" w:tooltip="Qing dynasty" w:history="1">
        <w:r w:rsidRPr="00F83A08">
          <w:rPr>
            <w:rStyle w:val="Hyperlink"/>
            <w:rFonts w:asciiTheme="minorHAnsi" w:hAnsiTheme="minorHAnsi" w:cs="Arial"/>
            <w:color w:val="auto"/>
            <w:sz w:val="28"/>
            <w:szCs w:val="28"/>
            <w:u w:val="none"/>
          </w:rPr>
          <w:t>Qing dynasty</w:t>
        </w:r>
      </w:hyperlink>
      <w:r w:rsidRPr="00F83A08">
        <w:rPr>
          <w:rStyle w:val="apple-converted-space"/>
          <w:rFonts w:asciiTheme="minorHAnsi" w:hAnsiTheme="minorHAnsi" w:cs="Arial"/>
          <w:sz w:val="28"/>
          <w:szCs w:val="28"/>
        </w:rPr>
        <w:t> </w:t>
      </w:r>
      <w:r w:rsidRPr="00F83A08">
        <w:rPr>
          <w:rFonts w:asciiTheme="minorHAnsi" w:hAnsiTheme="minorHAnsi" w:cs="Arial"/>
          <w:sz w:val="28"/>
          <w:szCs w:val="28"/>
        </w:rPr>
        <w:t>following a series of military defeats and concessions to foreign powers.</w:t>
      </w:r>
      <w:r>
        <w:rPr>
          <w:rFonts w:asciiTheme="minorHAnsi" w:hAnsiTheme="minorHAnsi" w:cs="Arial"/>
          <w:sz w:val="28"/>
          <w:szCs w:val="28"/>
        </w:rPr>
        <w:t xml:space="preserve"> </w:t>
      </w:r>
      <w:r w:rsidRPr="00F83A08">
        <w:rPr>
          <w:rFonts w:asciiTheme="minorHAnsi" w:hAnsiTheme="minorHAnsi" w:cs="Arial"/>
          <w:sz w:val="28"/>
          <w:szCs w:val="28"/>
        </w:rPr>
        <w:t>To make peace with the Western powers in China,</w:t>
      </w:r>
      <w:r w:rsidRPr="00F83A08">
        <w:rPr>
          <w:rStyle w:val="apple-converted-space"/>
          <w:rFonts w:asciiTheme="minorHAnsi" w:hAnsiTheme="minorHAnsi" w:cs="Arial"/>
          <w:sz w:val="28"/>
          <w:szCs w:val="28"/>
        </w:rPr>
        <w:t> </w:t>
      </w:r>
      <w:hyperlink r:id="rId11" w:tooltip="Prince Gong (Qing dynasty)" w:history="1">
        <w:r w:rsidRPr="00F83A08">
          <w:rPr>
            <w:rStyle w:val="Hyperlink"/>
            <w:rFonts w:asciiTheme="minorHAnsi" w:hAnsiTheme="minorHAnsi" w:cs="Arial"/>
            <w:color w:val="auto"/>
            <w:sz w:val="28"/>
            <w:szCs w:val="28"/>
            <w:u w:val="none"/>
          </w:rPr>
          <w:t>Prince Gong</w:t>
        </w:r>
      </w:hyperlink>
      <w:r w:rsidRPr="00F83A08">
        <w:rPr>
          <w:rStyle w:val="apple-converted-space"/>
          <w:rFonts w:asciiTheme="minorHAnsi" w:hAnsiTheme="minorHAnsi" w:cs="Arial"/>
          <w:sz w:val="28"/>
          <w:szCs w:val="28"/>
        </w:rPr>
        <w:t> </w:t>
      </w:r>
      <w:r w:rsidRPr="00F83A08">
        <w:rPr>
          <w:rFonts w:asciiTheme="minorHAnsi" w:hAnsiTheme="minorHAnsi" w:cs="Arial"/>
          <w:sz w:val="28"/>
          <w:szCs w:val="28"/>
        </w:rPr>
        <w:t>was made regent,</w:t>
      </w:r>
      <w:r w:rsidRPr="00F83A08">
        <w:rPr>
          <w:rStyle w:val="apple-converted-space"/>
          <w:rFonts w:asciiTheme="minorHAnsi" w:hAnsiTheme="minorHAnsi" w:cs="Arial"/>
          <w:sz w:val="28"/>
          <w:szCs w:val="28"/>
        </w:rPr>
        <w:t> </w:t>
      </w:r>
      <w:hyperlink r:id="rId12" w:tooltip="Grand Council (Qing dynasty)" w:history="1">
        <w:r w:rsidRPr="00F83A08">
          <w:rPr>
            <w:rStyle w:val="Hyperlink"/>
            <w:rFonts w:asciiTheme="minorHAnsi" w:hAnsiTheme="minorHAnsi" w:cs="Arial"/>
            <w:color w:val="auto"/>
            <w:sz w:val="28"/>
            <w:szCs w:val="28"/>
            <w:u w:val="none"/>
          </w:rPr>
          <w:t xml:space="preserve">Grand </w:t>
        </w:r>
        <w:proofErr w:type="spellStart"/>
        <w:r w:rsidRPr="00F83A08">
          <w:rPr>
            <w:rStyle w:val="Hyperlink"/>
            <w:rFonts w:asciiTheme="minorHAnsi" w:hAnsiTheme="minorHAnsi" w:cs="Arial"/>
            <w:color w:val="auto"/>
            <w:sz w:val="28"/>
            <w:szCs w:val="28"/>
            <w:u w:val="none"/>
          </w:rPr>
          <w:t>Councilor</w:t>
        </w:r>
        <w:proofErr w:type="spellEnd"/>
      </w:hyperlink>
      <w:r w:rsidRPr="00F83A08">
        <w:rPr>
          <w:rFonts w:asciiTheme="minorHAnsi" w:hAnsiTheme="minorHAnsi" w:cs="Arial"/>
          <w:sz w:val="28"/>
          <w:szCs w:val="28"/>
        </w:rPr>
        <w:t>, and head of the newly formed</w:t>
      </w:r>
      <w:r w:rsidRPr="00F83A08">
        <w:rPr>
          <w:rStyle w:val="apple-converted-space"/>
          <w:rFonts w:asciiTheme="minorHAnsi" w:hAnsiTheme="minorHAnsi" w:cs="Arial"/>
          <w:sz w:val="28"/>
          <w:szCs w:val="28"/>
        </w:rPr>
        <w:t> </w:t>
      </w:r>
      <w:proofErr w:type="spellStart"/>
      <w:r w:rsidRPr="00F83A08">
        <w:rPr>
          <w:rFonts w:asciiTheme="minorHAnsi" w:hAnsiTheme="minorHAnsi" w:cs="Arial"/>
          <w:sz w:val="28"/>
          <w:szCs w:val="28"/>
        </w:rPr>
        <w:fldChar w:fldCharType="begin"/>
      </w:r>
      <w:r w:rsidRPr="00F83A08">
        <w:rPr>
          <w:rFonts w:asciiTheme="minorHAnsi" w:hAnsiTheme="minorHAnsi" w:cs="Arial"/>
          <w:sz w:val="28"/>
          <w:szCs w:val="28"/>
        </w:rPr>
        <w:instrText xml:space="preserve"> HYPERLINK "https://en.wikipedia.org/wiki/Zongli_Yamen" \o "Zongli Yamen" </w:instrText>
      </w:r>
      <w:r w:rsidRPr="00F83A08">
        <w:rPr>
          <w:rFonts w:asciiTheme="minorHAnsi" w:hAnsiTheme="minorHAnsi" w:cs="Arial"/>
          <w:sz w:val="28"/>
          <w:szCs w:val="28"/>
        </w:rPr>
        <w:fldChar w:fldCharType="separate"/>
      </w:r>
      <w:r w:rsidRPr="00F83A08">
        <w:rPr>
          <w:rStyle w:val="Hyperlink"/>
          <w:rFonts w:asciiTheme="minorHAnsi" w:hAnsiTheme="minorHAnsi" w:cs="Arial"/>
          <w:color w:val="auto"/>
          <w:sz w:val="28"/>
          <w:szCs w:val="28"/>
          <w:u w:val="none"/>
        </w:rPr>
        <w:t>Zongli</w:t>
      </w:r>
      <w:proofErr w:type="spellEnd"/>
      <w:r w:rsidRPr="00F83A08">
        <w:rPr>
          <w:rStyle w:val="Hyperlink"/>
          <w:rFonts w:asciiTheme="minorHAnsi" w:hAnsiTheme="minorHAnsi" w:cs="Arial"/>
          <w:color w:val="auto"/>
          <w:sz w:val="28"/>
          <w:szCs w:val="28"/>
          <w:u w:val="none"/>
        </w:rPr>
        <w:t xml:space="preserve"> Yamen</w:t>
      </w:r>
      <w:r w:rsidRPr="00F83A08">
        <w:rPr>
          <w:rFonts w:asciiTheme="minorHAnsi" w:hAnsiTheme="minorHAnsi" w:cs="Arial"/>
          <w:sz w:val="28"/>
          <w:szCs w:val="28"/>
        </w:rPr>
        <w:fldChar w:fldCharType="end"/>
      </w:r>
      <w:r w:rsidRPr="00F83A08">
        <w:rPr>
          <w:rStyle w:val="apple-converted-space"/>
          <w:rFonts w:asciiTheme="minorHAnsi" w:hAnsiTheme="minorHAnsi" w:cs="Arial"/>
          <w:sz w:val="28"/>
          <w:szCs w:val="28"/>
        </w:rPr>
        <w:t> </w:t>
      </w:r>
      <w:r w:rsidRPr="00F83A08">
        <w:rPr>
          <w:rFonts w:asciiTheme="minorHAnsi" w:hAnsiTheme="minorHAnsi" w:cs="Arial"/>
          <w:sz w:val="28"/>
          <w:szCs w:val="28"/>
        </w:rPr>
        <w:t>(a</w:t>
      </w:r>
      <w:r w:rsidRPr="00F83A08">
        <w:rPr>
          <w:rStyle w:val="apple-converted-space"/>
          <w:rFonts w:asciiTheme="minorHAnsi" w:hAnsiTheme="minorHAnsi" w:cs="Arial"/>
          <w:sz w:val="28"/>
          <w:szCs w:val="28"/>
        </w:rPr>
        <w:t> </w:t>
      </w:r>
      <w:r w:rsidRPr="00F83A08">
        <w:rPr>
          <w:rFonts w:asciiTheme="minorHAnsi" w:hAnsiTheme="minorHAnsi" w:cs="Arial"/>
          <w:i/>
          <w:iCs/>
          <w:sz w:val="28"/>
          <w:szCs w:val="28"/>
        </w:rPr>
        <w:t>de facto</w:t>
      </w:r>
      <w:r w:rsidRPr="00F83A08">
        <w:rPr>
          <w:rStyle w:val="apple-converted-space"/>
          <w:rFonts w:asciiTheme="minorHAnsi" w:hAnsiTheme="minorHAnsi" w:cs="Arial"/>
          <w:sz w:val="28"/>
          <w:szCs w:val="28"/>
        </w:rPr>
        <w:t> </w:t>
      </w:r>
      <w:r w:rsidRPr="00F83A08">
        <w:rPr>
          <w:rFonts w:asciiTheme="minorHAnsi" w:hAnsiTheme="minorHAnsi" w:cs="Arial"/>
          <w:sz w:val="28"/>
          <w:szCs w:val="28"/>
        </w:rPr>
        <w:t>foreign affairs ministry). He would be assisted by a new generation of leaders (see below). By contrast,</w:t>
      </w:r>
      <w:r w:rsidRPr="00F83A08">
        <w:rPr>
          <w:rStyle w:val="apple-converted-space"/>
          <w:rFonts w:asciiTheme="minorHAnsi" w:hAnsiTheme="minorHAnsi" w:cs="Arial"/>
          <w:sz w:val="28"/>
          <w:szCs w:val="28"/>
        </w:rPr>
        <w:t> </w:t>
      </w:r>
      <w:hyperlink r:id="rId13" w:tooltip="Empress Dowager Cixi" w:history="1">
        <w:r w:rsidRPr="00F83A08">
          <w:rPr>
            <w:rStyle w:val="Hyperlink"/>
            <w:rFonts w:asciiTheme="minorHAnsi" w:hAnsiTheme="minorHAnsi" w:cs="Arial"/>
            <w:color w:val="auto"/>
            <w:sz w:val="28"/>
            <w:szCs w:val="28"/>
            <w:u w:val="none"/>
          </w:rPr>
          <w:t xml:space="preserve">Empress Dowager </w:t>
        </w:r>
        <w:proofErr w:type="spellStart"/>
        <w:r w:rsidRPr="00F83A08">
          <w:rPr>
            <w:rStyle w:val="Hyperlink"/>
            <w:rFonts w:asciiTheme="minorHAnsi" w:hAnsiTheme="minorHAnsi" w:cs="Arial"/>
            <w:color w:val="auto"/>
            <w:sz w:val="28"/>
            <w:szCs w:val="28"/>
            <w:u w:val="none"/>
          </w:rPr>
          <w:t>Cixi</w:t>
        </w:r>
        <w:proofErr w:type="spellEnd"/>
      </w:hyperlink>
      <w:r w:rsidRPr="00F83A08">
        <w:rPr>
          <w:rStyle w:val="apple-converted-space"/>
          <w:rFonts w:asciiTheme="minorHAnsi" w:hAnsiTheme="minorHAnsi" w:cs="Arial"/>
          <w:sz w:val="28"/>
          <w:szCs w:val="28"/>
        </w:rPr>
        <w:t> </w:t>
      </w:r>
      <w:r w:rsidRPr="00F83A08">
        <w:rPr>
          <w:rFonts w:asciiTheme="minorHAnsi" w:hAnsiTheme="minorHAnsi" w:cs="Arial"/>
          <w:sz w:val="28"/>
          <w:szCs w:val="28"/>
        </w:rPr>
        <w:t>was virulently anti-foreign, but she had to accommodate Prince Gong because he was an influential political figure in the Qing imperial court. She would, however, become the most formidable opponent of reform as her political influence increased.</w:t>
      </w:r>
    </w:p>
    <w:p w:rsidR="00000000" w:rsidRDefault="00F83A08" w:rsidP="00F83A08">
      <w:pPr>
        <w:rPr>
          <w:sz w:val="28"/>
          <w:szCs w:val="28"/>
          <w:lang w:val="en-US"/>
        </w:rPr>
      </w:pPr>
      <w:r w:rsidRPr="00F83A08">
        <w:rPr>
          <w:b/>
          <w:sz w:val="28"/>
          <w:szCs w:val="28"/>
        </w:rPr>
        <w:t>Boxer Rebellion</w:t>
      </w:r>
      <w:r w:rsidRPr="00F83A08">
        <w:rPr>
          <w:b/>
          <w:sz w:val="28"/>
          <w:szCs w:val="28"/>
        </w:rPr>
        <w:t>:</w:t>
      </w:r>
      <w:r>
        <w:rPr>
          <w:sz w:val="28"/>
          <w:szCs w:val="28"/>
        </w:rPr>
        <w:t xml:space="preserve"> </w:t>
      </w:r>
      <w:r w:rsidRPr="00F83A08">
        <w:rPr>
          <w:sz w:val="28"/>
          <w:szCs w:val="28"/>
          <w:lang w:val="en-US"/>
        </w:rPr>
        <w:t xml:space="preserve">In reaction to the prevalent influence of foreigners over their society, various groups tried to reform the state, fight foreign influences, and drive out the foreigners from their soil.  The Boxer Rebellion was the most infamous of those campaigns, a populist movement of resistance centered </w:t>
      </w:r>
      <w:proofErr w:type="gramStart"/>
      <w:r w:rsidRPr="00F83A08">
        <w:rPr>
          <w:sz w:val="28"/>
          <w:szCs w:val="28"/>
          <w:lang w:val="en-US"/>
        </w:rPr>
        <w:t>around</w:t>
      </w:r>
      <w:proofErr w:type="gramEnd"/>
      <w:r w:rsidRPr="00F83A08">
        <w:rPr>
          <w:sz w:val="28"/>
          <w:szCs w:val="28"/>
          <w:lang w:val="en-US"/>
        </w:rPr>
        <w:t xml:space="preserve"> Beijing.  But the Boxers, so named by the Europeans because of their adherence to martial arts, were easily quelled by the European troops the empress Dowager </w:t>
      </w:r>
      <w:proofErr w:type="spellStart"/>
      <w:r w:rsidRPr="00F83A08">
        <w:rPr>
          <w:sz w:val="28"/>
          <w:szCs w:val="28"/>
          <w:lang w:val="en-US"/>
        </w:rPr>
        <w:t>Cixi</w:t>
      </w:r>
      <w:proofErr w:type="spellEnd"/>
      <w:r w:rsidRPr="00F83A08">
        <w:rPr>
          <w:sz w:val="28"/>
          <w:szCs w:val="28"/>
          <w:lang w:val="en-US"/>
        </w:rPr>
        <w:t xml:space="preserve"> called in to deal with the threat.  The Boxer rebelli</w:t>
      </w:r>
      <w:r>
        <w:rPr>
          <w:sz w:val="28"/>
          <w:szCs w:val="28"/>
          <w:lang w:val="en-US"/>
        </w:rPr>
        <w:t>on symbolized the absolute lowest point</w:t>
      </w:r>
      <w:r w:rsidRPr="00F83A08">
        <w:rPr>
          <w:sz w:val="28"/>
          <w:szCs w:val="28"/>
          <w:lang w:val="en-US"/>
        </w:rPr>
        <w:t xml:space="preserve"> of Chinese power and how the Emperor was little more than a figurehead who existed and operated at the behest of the interests of Europeans.</w:t>
      </w:r>
    </w:p>
    <w:p w:rsidR="00F83A08" w:rsidRPr="00F83A08" w:rsidRDefault="00F83A08" w:rsidP="00F83A08">
      <w:pPr>
        <w:rPr>
          <w:sz w:val="28"/>
          <w:szCs w:val="28"/>
        </w:rPr>
      </w:pPr>
      <w:r w:rsidRPr="00F83A08">
        <w:rPr>
          <w:b/>
          <w:sz w:val="28"/>
          <w:szCs w:val="28"/>
        </w:rPr>
        <w:t xml:space="preserve">Convention of </w:t>
      </w:r>
      <w:proofErr w:type="spellStart"/>
      <w:r w:rsidRPr="00F83A08">
        <w:rPr>
          <w:b/>
          <w:sz w:val="28"/>
          <w:szCs w:val="28"/>
        </w:rPr>
        <w:t>Kanawaga</w:t>
      </w:r>
      <w:proofErr w:type="spellEnd"/>
      <w:r>
        <w:rPr>
          <w:b/>
          <w:sz w:val="28"/>
          <w:szCs w:val="28"/>
        </w:rPr>
        <w:t xml:space="preserve">: </w:t>
      </w:r>
      <w:r>
        <w:rPr>
          <w:sz w:val="28"/>
          <w:szCs w:val="28"/>
        </w:rPr>
        <w:t xml:space="preserve">Also known as the treaty of friendship that the Japanese signed with the US after </w:t>
      </w:r>
      <w:r w:rsidR="007F7FCA">
        <w:rPr>
          <w:sz w:val="28"/>
          <w:szCs w:val="28"/>
        </w:rPr>
        <w:t xml:space="preserve">Perry sailed into Japan, the Convention of </w:t>
      </w:r>
      <w:proofErr w:type="spellStart"/>
      <w:r w:rsidR="007F7FCA">
        <w:rPr>
          <w:sz w:val="28"/>
          <w:szCs w:val="28"/>
        </w:rPr>
        <w:t>Kanawaga</w:t>
      </w:r>
      <w:proofErr w:type="spellEnd"/>
      <w:r w:rsidR="007F7FCA">
        <w:rPr>
          <w:sz w:val="28"/>
          <w:szCs w:val="28"/>
        </w:rPr>
        <w:t xml:space="preserve"> opened up the Japanese trade market to Western countries and secured free trade between the west and the east. This sparked a frenzy with other Western countries who also wished to expand their trade markets to the East.</w:t>
      </w:r>
    </w:p>
    <w:p w:rsidR="00F83A08" w:rsidRPr="00F83A08" w:rsidRDefault="00F83A08" w:rsidP="00F83A08">
      <w:pPr>
        <w:rPr>
          <w:sz w:val="28"/>
          <w:szCs w:val="28"/>
        </w:rPr>
      </w:pPr>
    </w:p>
    <w:p w:rsidR="00F83A08" w:rsidRPr="00F83A08" w:rsidRDefault="00F83A08" w:rsidP="005517A3">
      <w:pPr>
        <w:rPr>
          <w:sz w:val="28"/>
          <w:szCs w:val="28"/>
        </w:rPr>
      </w:pPr>
    </w:p>
    <w:p w:rsidR="005517A3" w:rsidRPr="005517A3" w:rsidRDefault="005517A3" w:rsidP="000C465C">
      <w:pPr>
        <w:rPr>
          <w:sz w:val="28"/>
          <w:szCs w:val="28"/>
        </w:rPr>
      </w:pPr>
    </w:p>
    <w:sectPr w:rsidR="005517A3" w:rsidRPr="005517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41034"/>
    <w:multiLevelType w:val="hybridMultilevel"/>
    <w:tmpl w:val="A22CF478"/>
    <w:lvl w:ilvl="0" w:tplc="4EC2CB52">
      <w:start w:val="1"/>
      <w:numFmt w:val="bullet"/>
      <w:lvlText w:val=""/>
      <w:lvlJc w:val="left"/>
      <w:pPr>
        <w:tabs>
          <w:tab w:val="num" w:pos="720"/>
        </w:tabs>
        <w:ind w:left="720" w:hanging="360"/>
      </w:pPr>
      <w:rPr>
        <w:rFonts w:ascii="Wingdings" w:hAnsi="Wingdings" w:hint="default"/>
      </w:rPr>
    </w:lvl>
    <w:lvl w:ilvl="1" w:tplc="8860357E" w:tentative="1">
      <w:start w:val="1"/>
      <w:numFmt w:val="bullet"/>
      <w:lvlText w:val=""/>
      <w:lvlJc w:val="left"/>
      <w:pPr>
        <w:tabs>
          <w:tab w:val="num" w:pos="1440"/>
        </w:tabs>
        <w:ind w:left="1440" w:hanging="360"/>
      </w:pPr>
      <w:rPr>
        <w:rFonts w:ascii="Wingdings" w:hAnsi="Wingdings" w:hint="default"/>
      </w:rPr>
    </w:lvl>
    <w:lvl w:ilvl="2" w:tplc="99A8592E" w:tentative="1">
      <w:start w:val="1"/>
      <w:numFmt w:val="bullet"/>
      <w:lvlText w:val=""/>
      <w:lvlJc w:val="left"/>
      <w:pPr>
        <w:tabs>
          <w:tab w:val="num" w:pos="2160"/>
        </w:tabs>
        <w:ind w:left="2160" w:hanging="360"/>
      </w:pPr>
      <w:rPr>
        <w:rFonts w:ascii="Wingdings" w:hAnsi="Wingdings" w:hint="default"/>
      </w:rPr>
    </w:lvl>
    <w:lvl w:ilvl="3" w:tplc="8AC885DE" w:tentative="1">
      <w:start w:val="1"/>
      <w:numFmt w:val="bullet"/>
      <w:lvlText w:val=""/>
      <w:lvlJc w:val="left"/>
      <w:pPr>
        <w:tabs>
          <w:tab w:val="num" w:pos="2880"/>
        </w:tabs>
        <w:ind w:left="2880" w:hanging="360"/>
      </w:pPr>
      <w:rPr>
        <w:rFonts w:ascii="Wingdings" w:hAnsi="Wingdings" w:hint="default"/>
      </w:rPr>
    </w:lvl>
    <w:lvl w:ilvl="4" w:tplc="115A04B2" w:tentative="1">
      <w:start w:val="1"/>
      <w:numFmt w:val="bullet"/>
      <w:lvlText w:val=""/>
      <w:lvlJc w:val="left"/>
      <w:pPr>
        <w:tabs>
          <w:tab w:val="num" w:pos="3600"/>
        </w:tabs>
        <w:ind w:left="3600" w:hanging="360"/>
      </w:pPr>
      <w:rPr>
        <w:rFonts w:ascii="Wingdings" w:hAnsi="Wingdings" w:hint="default"/>
      </w:rPr>
    </w:lvl>
    <w:lvl w:ilvl="5" w:tplc="6B226932" w:tentative="1">
      <w:start w:val="1"/>
      <w:numFmt w:val="bullet"/>
      <w:lvlText w:val=""/>
      <w:lvlJc w:val="left"/>
      <w:pPr>
        <w:tabs>
          <w:tab w:val="num" w:pos="4320"/>
        </w:tabs>
        <w:ind w:left="4320" w:hanging="360"/>
      </w:pPr>
      <w:rPr>
        <w:rFonts w:ascii="Wingdings" w:hAnsi="Wingdings" w:hint="default"/>
      </w:rPr>
    </w:lvl>
    <w:lvl w:ilvl="6" w:tplc="10D07FAE" w:tentative="1">
      <w:start w:val="1"/>
      <w:numFmt w:val="bullet"/>
      <w:lvlText w:val=""/>
      <w:lvlJc w:val="left"/>
      <w:pPr>
        <w:tabs>
          <w:tab w:val="num" w:pos="5040"/>
        </w:tabs>
        <w:ind w:left="5040" w:hanging="360"/>
      </w:pPr>
      <w:rPr>
        <w:rFonts w:ascii="Wingdings" w:hAnsi="Wingdings" w:hint="default"/>
      </w:rPr>
    </w:lvl>
    <w:lvl w:ilvl="7" w:tplc="950EBF5C" w:tentative="1">
      <w:start w:val="1"/>
      <w:numFmt w:val="bullet"/>
      <w:lvlText w:val=""/>
      <w:lvlJc w:val="left"/>
      <w:pPr>
        <w:tabs>
          <w:tab w:val="num" w:pos="5760"/>
        </w:tabs>
        <w:ind w:left="5760" w:hanging="360"/>
      </w:pPr>
      <w:rPr>
        <w:rFonts w:ascii="Wingdings" w:hAnsi="Wingdings" w:hint="default"/>
      </w:rPr>
    </w:lvl>
    <w:lvl w:ilvl="8" w:tplc="B07AE15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8E3B6C"/>
    <w:multiLevelType w:val="hybridMultilevel"/>
    <w:tmpl w:val="A470F0C0"/>
    <w:lvl w:ilvl="0" w:tplc="AFE0A50E">
      <w:start w:val="1"/>
      <w:numFmt w:val="bullet"/>
      <w:lvlText w:val="–"/>
      <w:lvlJc w:val="left"/>
      <w:pPr>
        <w:tabs>
          <w:tab w:val="num" w:pos="720"/>
        </w:tabs>
        <w:ind w:left="720" w:hanging="360"/>
      </w:pPr>
      <w:rPr>
        <w:rFonts w:ascii="Times New Roman" w:hAnsi="Times New Roman" w:hint="default"/>
      </w:rPr>
    </w:lvl>
    <w:lvl w:ilvl="1" w:tplc="A7063660">
      <w:start w:val="1"/>
      <w:numFmt w:val="bullet"/>
      <w:lvlText w:val="–"/>
      <w:lvlJc w:val="left"/>
      <w:pPr>
        <w:tabs>
          <w:tab w:val="num" w:pos="1440"/>
        </w:tabs>
        <w:ind w:left="1440" w:hanging="360"/>
      </w:pPr>
      <w:rPr>
        <w:rFonts w:ascii="Times New Roman" w:hAnsi="Times New Roman" w:hint="default"/>
      </w:rPr>
    </w:lvl>
    <w:lvl w:ilvl="2" w:tplc="80CEBF06" w:tentative="1">
      <w:start w:val="1"/>
      <w:numFmt w:val="bullet"/>
      <w:lvlText w:val="–"/>
      <w:lvlJc w:val="left"/>
      <w:pPr>
        <w:tabs>
          <w:tab w:val="num" w:pos="2160"/>
        </w:tabs>
        <w:ind w:left="2160" w:hanging="360"/>
      </w:pPr>
      <w:rPr>
        <w:rFonts w:ascii="Times New Roman" w:hAnsi="Times New Roman" w:hint="default"/>
      </w:rPr>
    </w:lvl>
    <w:lvl w:ilvl="3" w:tplc="C332E35A" w:tentative="1">
      <w:start w:val="1"/>
      <w:numFmt w:val="bullet"/>
      <w:lvlText w:val="–"/>
      <w:lvlJc w:val="left"/>
      <w:pPr>
        <w:tabs>
          <w:tab w:val="num" w:pos="2880"/>
        </w:tabs>
        <w:ind w:left="2880" w:hanging="360"/>
      </w:pPr>
      <w:rPr>
        <w:rFonts w:ascii="Times New Roman" w:hAnsi="Times New Roman" w:hint="default"/>
      </w:rPr>
    </w:lvl>
    <w:lvl w:ilvl="4" w:tplc="843EACB4" w:tentative="1">
      <w:start w:val="1"/>
      <w:numFmt w:val="bullet"/>
      <w:lvlText w:val="–"/>
      <w:lvlJc w:val="left"/>
      <w:pPr>
        <w:tabs>
          <w:tab w:val="num" w:pos="3600"/>
        </w:tabs>
        <w:ind w:left="3600" w:hanging="360"/>
      </w:pPr>
      <w:rPr>
        <w:rFonts w:ascii="Times New Roman" w:hAnsi="Times New Roman" w:hint="default"/>
      </w:rPr>
    </w:lvl>
    <w:lvl w:ilvl="5" w:tplc="EEE2F5C8" w:tentative="1">
      <w:start w:val="1"/>
      <w:numFmt w:val="bullet"/>
      <w:lvlText w:val="–"/>
      <w:lvlJc w:val="left"/>
      <w:pPr>
        <w:tabs>
          <w:tab w:val="num" w:pos="4320"/>
        </w:tabs>
        <w:ind w:left="4320" w:hanging="360"/>
      </w:pPr>
      <w:rPr>
        <w:rFonts w:ascii="Times New Roman" w:hAnsi="Times New Roman" w:hint="default"/>
      </w:rPr>
    </w:lvl>
    <w:lvl w:ilvl="6" w:tplc="C024DA7E" w:tentative="1">
      <w:start w:val="1"/>
      <w:numFmt w:val="bullet"/>
      <w:lvlText w:val="–"/>
      <w:lvlJc w:val="left"/>
      <w:pPr>
        <w:tabs>
          <w:tab w:val="num" w:pos="5040"/>
        </w:tabs>
        <w:ind w:left="5040" w:hanging="360"/>
      </w:pPr>
      <w:rPr>
        <w:rFonts w:ascii="Times New Roman" w:hAnsi="Times New Roman" w:hint="default"/>
      </w:rPr>
    </w:lvl>
    <w:lvl w:ilvl="7" w:tplc="B3B602BE" w:tentative="1">
      <w:start w:val="1"/>
      <w:numFmt w:val="bullet"/>
      <w:lvlText w:val="–"/>
      <w:lvlJc w:val="left"/>
      <w:pPr>
        <w:tabs>
          <w:tab w:val="num" w:pos="5760"/>
        </w:tabs>
        <w:ind w:left="5760" w:hanging="360"/>
      </w:pPr>
      <w:rPr>
        <w:rFonts w:ascii="Times New Roman" w:hAnsi="Times New Roman" w:hint="default"/>
      </w:rPr>
    </w:lvl>
    <w:lvl w:ilvl="8" w:tplc="942023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C1F643F"/>
    <w:multiLevelType w:val="hybridMultilevel"/>
    <w:tmpl w:val="0180CDFC"/>
    <w:lvl w:ilvl="0" w:tplc="BD5603F2">
      <w:start w:val="1"/>
      <w:numFmt w:val="bullet"/>
      <w:lvlText w:val=""/>
      <w:lvlJc w:val="left"/>
      <w:pPr>
        <w:tabs>
          <w:tab w:val="num" w:pos="720"/>
        </w:tabs>
        <w:ind w:left="720" w:hanging="360"/>
      </w:pPr>
      <w:rPr>
        <w:rFonts w:ascii="Wingdings" w:hAnsi="Wingdings" w:hint="default"/>
      </w:rPr>
    </w:lvl>
    <w:lvl w:ilvl="1" w:tplc="B0FAE6A6" w:tentative="1">
      <w:start w:val="1"/>
      <w:numFmt w:val="bullet"/>
      <w:lvlText w:val=""/>
      <w:lvlJc w:val="left"/>
      <w:pPr>
        <w:tabs>
          <w:tab w:val="num" w:pos="1440"/>
        </w:tabs>
        <w:ind w:left="1440" w:hanging="360"/>
      </w:pPr>
      <w:rPr>
        <w:rFonts w:ascii="Wingdings" w:hAnsi="Wingdings" w:hint="default"/>
      </w:rPr>
    </w:lvl>
    <w:lvl w:ilvl="2" w:tplc="2D266044" w:tentative="1">
      <w:start w:val="1"/>
      <w:numFmt w:val="bullet"/>
      <w:lvlText w:val=""/>
      <w:lvlJc w:val="left"/>
      <w:pPr>
        <w:tabs>
          <w:tab w:val="num" w:pos="2160"/>
        </w:tabs>
        <w:ind w:left="2160" w:hanging="360"/>
      </w:pPr>
      <w:rPr>
        <w:rFonts w:ascii="Wingdings" w:hAnsi="Wingdings" w:hint="default"/>
      </w:rPr>
    </w:lvl>
    <w:lvl w:ilvl="3" w:tplc="983E22EC" w:tentative="1">
      <w:start w:val="1"/>
      <w:numFmt w:val="bullet"/>
      <w:lvlText w:val=""/>
      <w:lvlJc w:val="left"/>
      <w:pPr>
        <w:tabs>
          <w:tab w:val="num" w:pos="2880"/>
        </w:tabs>
        <w:ind w:left="2880" w:hanging="360"/>
      </w:pPr>
      <w:rPr>
        <w:rFonts w:ascii="Wingdings" w:hAnsi="Wingdings" w:hint="default"/>
      </w:rPr>
    </w:lvl>
    <w:lvl w:ilvl="4" w:tplc="2CDA1AE6" w:tentative="1">
      <w:start w:val="1"/>
      <w:numFmt w:val="bullet"/>
      <w:lvlText w:val=""/>
      <w:lvlJc w:val="left"/>
      <w:pPr>
        <w:tabs>
          <w:tab w:val="num" w:pos="3600"/>
        </w:tabs>
        <w:ind w:left="3600" w:hanging="360"/>
      </w:pPr>
      <w:rPr>
        <w:rFonts w:ascii="Wingdings" w:hAnsi="Wingdings" w:hint="default"/>
      </w:rPr>
    </w:lvl>
    <w:lvl w:ilvl="5" w:tplc="440262B6" w:tentative="1">
      <w:start w:val="1"/>
      <w:numFmt w:val="bullet"/>
      <w:lvlText w:val=""/>
      <w:lvlJc w:val="left"/>
      <w:pPr>
        <w:tabs>
          <w:tab w:val="num" w:pos="4320"/>
        </w:tabs>
        <w:ind w:left="4320" w:hanging="360"/>
      </w:pPr>
      <w:rPr>
        <w:rFonts w:ascii="Wingdings" w:hAnsi="Wingdings" w:hint="default"/>
      </w:rPr>
    </w:lvl>
    <w:lvl w:ilvl="6" w:tplc="3850D284" w:tentative="1">
      <w:start w:val="1"/>
      <w:numFmt w:val="bullet"/>
      <w:lvlText w:val=""/>
      <w:lvlJc w:val="left"/>
      <w:pPr>
        <w:tabs>
          <w:tab w:val="num" w:pos="5040"/>
        </w:tabs>
        <w:ind w:left="5040" w:hanging="360"/>
      </w:pPr>
      <w:rPr>
        <w:rFonts w:ascii="Wingdings" w:hAnsi="Wingdings" w:hint="default"/>
      </w:rPr>
    </w:lvl>
    <w:lvl w:ilvl="7" w:tplc="B29EFCC2" w:tentative="1">
      <w:start w:val="1"/>
      <w:numFmt w:val="bullet"/>
      <w:lvlText w:val=""/>
      <w:lvlJc w:val="left"/>
      <w:pPr>
        <w:tabs>
          <w:tab w:val="num" w:pos="5760"/>
        </w:tabs>
        <w:ind w:left="5760" w:hanging="360"/>
      </w:pPr>
      <w:rPr>
        <w:rFonts w:ascii="Wingdings" w:hAnsi="Wingdings" w:hint="default"/>
      </w:rPr>
    </w:lvl>
    <w:lvl w:ilvl="8" w:tplc="670481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81002E"/>
    <w:multiLevelType w:val="hybridMultilevel"/>
    <w:tmpl w:val="38DE0C70"/>
    <w:lvl w:ilvl="0" w:tplc="9EA47434">
      <w:start w:val="1"/>
      <w:numFmt w:val="bullet"/>
      <w:lvlText w:val=""/>
      <w:lvlJc w:val="left"/>
      <w:pPr>
        <w:tabs>
          <w:tab w:val="num" w:pos="720"/>
        </w:tabs>
        <w:ind w:left="720" w:hanging="360"/>
      </w:pPr>
      <w:rPr>
        <w:rFonts w:ascii="Wingdings" w:hAnsi="Wingdings" w:hint="default"/>
      </w:rPr>
    </w:lvl>
    <w:lvl w:ilvl="1" w:tplc="6C1CCF14" w:tentative="1">
      <w:start w:val="1"/>
      <w:numFmt w:val="bullet"/>
      <w:lvlText w:val=""/>
      <w:lvlJc w:val="left"/>
      <w:pPr>
        <w:tabs>
          <w:tab w:val="num" w:pos="1440"/>
        </w:tabs>
        <w:ind w:left="1440" w:hanging="360"/>
      </w:pPr>
      <w:rPr>
        <w:rFonts w:ascii="Wingdings" w:hAnsi="Wingdings" w:hint="default"/>
      </w:rPr>
    </w:lvl>
    <w:lvl w:ilvl="2" w:tplc="F1A4E07C" w:tentative="1">
      <w:start w:val="1"/>
      <w:numFmt w:val="bullet"/>
      <w:lvlText w:val=""/>
      <w:lvlJc w:val="left"/>
      <w:pPr>
        <w:tabs>
          <w:tab w:val="num" w:pos="2160"/>
        </w:tabs>
        <w:ind w:left="2160" w:hanging="360"/>
      </w:pPr>
      <w:rPr>
        <w:rFonts w:ascii="Wingdings" w:hAnsi="Wingdings" w:hint="default"/>
      </w:rPr>
    </w:lvl>
    <w:lvl w:ilvl="3" w:tplc="AB92B42A" w:tentative="1">
      <w:start w:val="1"/>
      <w:numFmt w:val="bullet"/>
      <w:lvlText w:val=""/>
      <w:lvlJc w:val="left"/>
      <w:pPr>
        <w:tabs>
          <w:tab w:val="num" w:pos="2880"/>
        </w:tabs>
        <w:ind w:left="2880" w:hanging="360"/>
      </w:pPr>
      <w:rPr>
        <w:rFonts w:ascii="Wingdings" w:hAnsi="Wingdings" w:hint="default"/>
      </w:rPr>
    </w:lvl>
    <w:lvl w:ilvl="4" w:tplc="3B1029F0" w:tentative="1">
      <w:start w:val="1"/>
      <w:numFmt w:val="bullet"/>
      <w:lvlText w:val=""/>
      <w:lvlJc w:val="left"/>
      <w:pPr>
        <w:tabs>
          <w:tab w:val="num" w:pos="3600"/>
        </w:tabs>
        <w:ind w:left="3600" w:hanging="360"/>
      </w:pPr>
      <w:rPr>
        <w:rFonts w:ascii="Wingdings" w:hAnsi="Wingdings" w:hint="default"/>
      </w:rPr>
    </w:lvl>
    <w:lvl w:ilvl="5" w:tplc="684E0E5E" w:tentative="1">
      <w:start w:val="1"/>
      <w:numFmt w:val="bullet"/>
      <w:lvlText w:val=""/>
      <w:lvlJc w:val="left"/>
      <w:pPr>
        <w:tabs>
          <w:tab w:val="num" w:pos="4320"/>
        </w:tabs>
        <w:ind w:left="4320" w:hanging="360"/>
      </w:pPr>
      <w:rPr>
        <w:rFonts w:ascii="Wingdings" w:hAnsi="Wingdings" w:hint="default"/>
      </w:rPr>
    </w:lvl>
    <w:lvl w:ilvl="6" w:tplc="7EBEACC4" w:tentative="1">
      <w:start w:val="1"/>
      <w:numFmt w:val="bullet"/>
      <w:lvlText w:val=""/>
      <w:lvlJc w:val="left"/>
      <w:pPr>
        <w:tabs>
          <w:tab w:val="num" w:pos="5040"/>
        </w:tabs>
        <w:ind w:left="5040" w:hanging="360"/>
      </w:pPr>
      <w:rPr>
        <w:rFonts w:ascii="Wingdings" w:hAnsi="Wingdings" w:hint="default"/>
      </w:rPr>
    </w:lvl>
    <w:lvl w:ilvl="7" w:tplc="86C4B124" w:tentative="1">
      <w:start w:val="1"/>
      <w:numFmt w:val="bullet"/>
      <w:lvlText w:val=""/>
      <w:lvlJc w:val="left"/>
      <w:pPr>
        <w:tabs>
          <w:tab w:val="num" w:pos="5760"/>
        </w:tabs>
        <w:ind w:left="5760" w:hanging="360"/>
      </w:pPr>
      <w:rPr>
        <w:rFonts w:ascii="Wingdings" w:hAnsi="Wingdings" w:hint="default"/>
      </w:rPr>
    </w:lvl>
    <w:lvl w:ilvl="8" w:tplc="55AE811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C07615F"/>
    <w:multiLevelType w:val="hybridMultilevel"/>
    <w:tmpl w:val="6646FEC6"/>
    <w:lvl w:ilvl="0" w:tplc="B778F454">
      <w:start w:val="1"/>
      <w:numFmt w:val="bullet"/>
      <w:lvlText w:val="–"/>
      <w:lvlJc w:val="left"/>
      <w:pPr>
        <w:tabs>
          <w:tab w:val="num" w:pos="720"/>
        </w:tabs>
        <w:ind w:left="720" w:hanging="360"/>
      </w:pPr>
      <w:rPr>
        <w:rFonts w:ascii="Times New Roman" w:hAnsi="Times New Roman" w:hint="default"/>
      </w:rPr>
    </w:lvl>
    <w:lvl w:ilvl="1" w:tplc="E1F89CAE">
      <w:start w:val="1"/>
      <w:numFmt w:val="bullet"/>
      <w:lvlText w:val="–"/>
      <w:lvlJc w:val="left"/>
      <w:pPr>
        <w:tabs>
          <w:tab w:val="num" w:pos="1440"/>
        </w:tabs>
        <w:ind w:left="1440" w:hanging="360"/>
      </w:pPr>
      <w:rPr>
        <w:rFonts w:ascii="Times New Roman" w:hAnsi="Times New Roman" w:hint="default"/>
      </w:rPr>
    </w:lvl>
    <w:lvl w:ilvl="2" w:tplc="4DD68086" w:tentative="1">
      <w:start w:val="1"/>
      <w:numFmt w:val="bullet"/>
      <w:lvlText w:val="–"/>
      <w:lvlJc w:val="left"/>
      <w:pPr>
        <w:tabs>
          <w:tab w:val="num" w:pos="2160"/>
        </w:tabs>
        <w:ind w:left="2160" w:hanging="360"/>
      </w:pPr>
      <w:rPr>
        <w:rFonts w:ascii="Times New Roman" w:hAnsi="Times New Roman" w:hint="default"/>
      </w:rPr>
    </w:lvl>
    <w:lvl w:ilvl="3" w:tplc="38488CF0" w:tentative="1">
      <w:start w:val="1"/>
      <w:numFmt w:val="bullet"/>
      <w:lvlText w:val="–"/>
      <w:lvlJc w:val="left"/>
      <w:pPr>
        <w:tabs>
          <w:tab w:val="num" w:pos="2880"/>
        </w:tabs>
        <w:ind w:left="2880" w:hanging="360"/>
      </w:pPr>
      <w:rPr>
        <w:rFonts w:ascii="Times New Roman" w:hAnsi="Times New Roman" w:hint="default"/>
      </w:rPr>
    </w:lvl>
    <w:lvl w:ilvl="4" w:tplc="5FC6BDB4" w:tentative="1">
      <w:start w:val="1"/>
      <w:numFmt w:val="bullet"/>
      <w:lvlText w:val="–"/>
      <w:lvlJc w:val="left"/>
      <w:pPr>
        <w:tabs>
          <w:tab w:val="num" w:pos="3600"/>
        </w:tabs>
        <w:ind w:left="3600" w:hanging="360"/>
      </w:pPr>
      <w:rPr>
        <w:rFonts w:ascii="Times New Roman" w:hAnsi="Times New Roman" w:hint="default"/>
      </w:rPr>
    </w:lvl>
    <w:lvl w:ilvl="5" w:tplc="19B22F52" w:tentative="1">
      <w:start w:val="1"/>
      <w:numFmt w:val="bullet"/>
      <w:lvlText w:val="–"/>
      <w:lvlJc w:val="left"/>
      <w:pPr>
        <w:tabs>
          <w:tab w:val="num" w:pos="4320"/>
        </w:tabs>
        <w:ind w:left="4320" w:hanging="360"/>
      </w:pPr>
      <w:rPr>
        <w:rFonts w:ascii="Times New Roman" w:hAnsi="Times New Roman" w:hint="default"/>
      </w:rPr>
    </w:lvl>
    <w:lvl w:ilvl="6" w:tplc="DC3CA8D8" w:tentative="1">
      <w:start w:val="1"/>
      <w:numFmt w:val="bullet"/>
      <w:lvlText w:val="–"/>
      <w:lvlJc w:val="left"/>
      <w:pPr>
        <w:tabs>
          <w:tab w:val="num" w:pos="5040"/>
        </w:tabs>
        <w:ind w:left="5040" w:hanging="360"/>
      </w:pPr>
      <w:rPr>
        <w:rFonts w:ascii="Times New Roman" w:hAnsi="Times New Roman" w:hint="default"/>
      </w:rPr>
    </w:lvl>
    <w:lvl w:ilvl="7" w:tplc="0710435E" w:tentative="1">
      <w:start w:val="1"/>
      <w:numFmt w:val="bullet"/>
      <w:lvlText w:val="–"/>
      <w:lvlJc w:val="left"/>
      <w:pPr>
        <w:tabs>
          <w:tab w:val="num" w:pos="5760"/>
        </w:tabs>
        <w:ind w:left="5760" w:hanging="360"/>
      </w:pPr>
      <w:rPr>
        <w:rFonts w:ascii="Times New Roman" w:hAnsi="Times New Roman" w:hint="default"/>
      </w:rPr>
    </w:lvl>
    <w:lvl w:ilvl="8" w:tplc="EAA2F666"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65C"/>
    <w:rsid w:val="000241B5"/>
    <w:rsid w:val="000C465C"/>
    <w:rsid w:val="0011266A"/>
    <w:rsid w:val="00183EA3"/>
    <w:rsid w:val="00261E41"/>
    <w:rsid w:val="002A0C00"/>
    <w:rsid w:val="002F122E"/>
    <w:rsid w:val="0030296D"/>
    <w:rsid w:val="003979F9"/>
    <w:rsid w:val="003D5F93"/>
    <w:rsid w:val="003D6106"/>
    <w:rsid w:val="00443DBD"/>
    <w:rsid w:val="005517A3"/>
    <w:rsid w:val="005E68CF"/>
    <w:rsid w:val="006B119F"/>
    <w:rsid w:val="006D1829"/>
    <w:rsid w:val="006D2415"/>
    <w:rsid w:val="0072500A"/>
    <w:rsid w:val="007B171E"/>
    <w:rsid w:val="007F7FCA"/>
    <w:rsid w:val="00816FF6"/>
    <w:rsid w:val="00845925"/>
    <w:rsid w:val="00871517"/>
    <w:rsid w:val="008A5DC7"/>
    <w:rsid w:val="00984EE7"/>
    <w:rsid w:val="009C0A8B"/>
    <w:rsid w:val="00A03C9D"/>
    <w:rsid w:val="00C009BA"/>
    <w:rsid w:val="00C45277"/>
    <w:rsid w:val="00D04C4C"/>
    <w:rsid w:val="00DB2069"/>
    <w:rsid w:val="00F83A08"/>
    <w:rsid w:val="00FC58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34D71F-443F-4AF2-880A-C12A154D9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DC7"/>
    <w:pPr>
      <w:spacing w:after="0" w:line="240" w:lineRule="auto"/>
      <w:ind w:left="720"/>
      <w:contextualSpacing/>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B2069"/>
  </w:style>
  <w:style w:type="character" w:styleId="Hyperlink">
    <w:name w:val="Hyperlink"/>
    <w:basedOn w:val="DefaultParagraphFont"/>
    <w:uiPriority w:val="99"/>
    <w:semiHidden/>
    <w:unhideWhenUsed/>
    <w:rsid w:val="00DB2069"/>
    <w:rPr>
      <w:color w:val="0000FF"/>
      <w:u w:val="single"/>
    </w:rPr>
  </w:style>
  <w:style w:type="paragraph" w:styleId="NormalWeb">
    <w:name w:val="Normal (Web)"/>
    <w:basedOn w:val="Normal"/>
    <w:uiPriority w:val="99"/>
    <w:semiHidden/>
    <w:unhideWhenUsed/>
    <w:rsid w:val="00F83A0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628943">
      <w:bodyDiv w:val="1"/>
      <w:marLeft w:val="0"/>
      <w:marRight w:val="0"/>
      <w:marTop w:val="0"/>
      <w:marBottom w:val="0"/>
      <w:divBdr>
        <w:top w:val="none" w:sz="0" w:space="0" w:color="auto"/>
        <w:left w:val="none" w:sz="0" w:space="0" w:color="auto"/>
        <w:bottom w:val="none" w:sz="0" w:space="0" w:color="auto"/>
        <w:right w:val="none" w:sz="0" w:space="0" w:color="auto"/>
      </w:divBdr>
    </w:div>
    <w:div w:id="1061054355">
      <w:bodyDiv w:val="1"/>
      <w:marLeft w:val="0"/>
      <w:marRight w:val="0"/>
      <w:marTop w:val="0"/>
      <w:marBottom w:val="0"/>
      <w:divBdr>
        <w:top w:val="none" w:sz="0" w:space="0" w:color="auto"/>
        <w:left w:val="none" w:sz="0" w:space="0" w:color="auto"/>
        <w:bottom w:val="none" w:sz="0" w:space="0" w:color="auto"/>
        <w:right w:val="none" w:sz="0" w:space="0" w:color="auto"/>
      </w:divBdr>
      <w:divsChild>
        <w:div w:id="287973086">
          <w:marLeft w:val="547"/>
          <w:marRight w:val="0"/>
          <w:marTop w:val="134"/>
          <w:marBottom w:val="0"/>
          <w:divBdr>
            <w:top w:val="none" w:sz="0" w:space="0" w:color="auto"/>
            <w:left w:val="none" w:sz="0" w:space="0" w:color="auto"/>
            <w:bottom w:val="none" w:sz="0" w:space="0" w:color="auto"/>
            <w:right w:val="none" w:sz="0" w:space="0" w:color="auto"/>
          </w:divBdr>
        </w:div>
      </w:divsChild>
    </w:div>
    <w:div w:id="1346592065">
      <w:bodyDiv w:val="1"/>
      <w:marLeft w:val="0"/>
      <w:marRight w:val="0"/>
      <w:marTop w:val="0"/>
      <w:marBottom w:val="0"/>
      <w:divBdr>
        <w:top w:val="none" w:sz="0" w:space="0" w:color="auto"/>
        <w:left w:val="none" w:sz="0" w:space="0" w:color="auto"/>
        <w:bottom w:val="none" w:sz="0" w:space="0" w:color="auto"/>
        <w:right w:val="none" w:sz="0" w:space="0" w:color="auto"/>
      </w:divBdr>
      <w:divsChild>
        <w:div w:id="334498905">
          <w:marLeft w:val="1166"/>
          <w:marRight w:val="0"/>
          <w:marTop w:val="115"/>
          <w:marBottom w:val="0"/>
          <w:divBdr>
            <w:top w:val="none" w:sz="0" w:space="0" w:color="auto"/>
            <w:left w:val="none" w:sz="0" w:space="0" w:color="auto"/>
            <w:bottom w:val="none" w:sz="0" w:space="0" w:color="auto"/>
            <w:right w:val="none" w:sz="0" w:space="0" w:color="auto"/>
          </w:divBdr>
        </w:div>
      </w:divsChild>
    </w:div>
    <w:div w:id="1431124518">
      <w:bodyDiv w:val="1"/>
      <w:marLeft w:val="0"/>
      <w:marRight w:val="0"/>
      <w:marTop w:val="0"/>
      <w:marBottom w:val="0"/>
      <w:divBdr>
        <w:top w:val="none" w:sz="0" w:space="0" w:color="auto"/>
        <w:left w:val="none" w:sz="0" w:space="0" w:color="auto"/>
        <w:bottom w:val="none" w:sz="0" w:space="0" w:color="auto"/>
        <w:right w:val="none" w:sz="0" w:space="0" w:color="auto"/>
      </w:divBdr>
      <w:divsChild>
        <w:div w:id="1022897904">
          <w:marLeft w:val="547"/>
          <w:marRight w:val="0"/>
          <w:marTop w:val="86"/>
          <w:marBottom w:val="0"/>
          <w:divBdr>
            <w:top w:val="none" w:sz="0" w:space="0" w:color="auto"/>
            <w:left w:val="none" w:sz="0" w:space="0" w:color="auto"/>
            <w:bottom w:val="none" w:sz="0" w:space="0" w:color="auto"/>
            <w:right w:val="none" w:sz="0" w:space="0" w:color="auto"/>
          </w:divBdr>
        </w:div>
      </w:divsChild>
    </w:div>
    <w:div w:id="1953396253">
      <w:bodyDiv w:val="1"/>
      <w:marLeft w:val="0"/>
      <w:marRight w:val="0"/>
      <w:marTop w:val="0"/>
      <w:marBottom w:val="0"/>
      <w:divBdr>
        <w:top w:val="none" w:sz="0" w:space="0" w:color="auto"/>
        <w:left w:val="none" w:sz="0" w:space="0" w:color="auto"/>
        <w:bottom w:val="none" w:sz="0" w:space="0" w:color="auto"/>
        <w:right w:val="none" w:sz="0" w:space="0" w:color="auto"/>
      </w:divBdr>
      <w:divsChild>
        <w:div w:id="784346642">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ivil_disobedience" TargetMode="External"/><Relationship Id="rId13" Type="http://schemas.openxmlformats.org/officeDocument/2006/relationships/hyperlink" Target="https://en.wikipedia.org/wiki/Empress_Dowager_Cixi" TargetMode="External"/><Relationship Id="rId3" Type="http://schemas.openxmlformats.org/officeDocument/2006/relationships/settings" Target="settings.xml"/><Relationship Id="rId7" Type="http://schemas.openxmlformats.org/officeDocument/2006/relationships/hyperlink" Target="https://en.wikipedia.org/wiki/Indian_Independence_Movement" TargetMode="External"/><Relationship Id="rId12" Type="http://schemas.openxmlformats.org/officeDocument/2006/relationships/hyperlink" Target="https://en.wikipedia.org/wiki/Grand_Council_(Qing_dynas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Strike_action" TargetMode="External"/><Relationship Id="rId11" Type="http://schemas.openxmlformats.org/officeDocument/2006/relationships/hyperlink" Target="https://en.wikipedia.org/wiki/Prince_Gong_(Qing_dynasty)" TargetMode="External"/><Relationship Id="rId5" Type="http://schemas.openxmlformats.org/officeDocument/2006/relationships/hyperlink" Target="https://en.wikipedia.org/wiki/South_Asian_languages" TargetMode="External"/><Relationship Id="rId15" Type="http://schemas.openxmlformats.org/officeDocument/2006/relationships/theme" Target="theme/theme1.xml"/><Relationship Id="rId10" Type="http://schemas.openxmlformats.org/officeDocument/2006/relationships/hyperlink" Target="https://en.wikipedia.org/wiki/Qing_dynasty" TargetMode="External"/><Relationship Id="rId4" Type="http://schemas.openxmlformats.org/officeDocument/2006/relationships/webSettings" Target="webSettings.xml"/><Relationship Id="rId9" Type="http://schemas.openxmlformats.org/officeDocument/2006/relationships/hyperlink" Target="https://en.wikipedia.org/wiki/General_strik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9</Pages>
  <Words>3109</Words>
  <Characters>17722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James</dc:creator>
  <cp:keywords/>
  <dc:description/>
  <cp:lastModifiedBy>Cameron James</cp:lastModifiedBy>
  <cp:revision>4</cp:revision>
  <dcterms:created xsi:type="dcterms:W3CDTF">2016-02-02T03:24:00Z</dcterms:created>
  <dcterms:modified xsi:type="dcterms:W3CDTF">2016-02-04T01:10:00Z</dcterms:modified>
</cp:coreProperties>
</file>