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26EC" w:rsidRPr="009A150B" w:rsidRDefault="009A150B" w:rsidP="009A150B">
      <w:pPr>
        <w:tabs>
          <w:tab w:val="left" w:pos="3420"/>
        </w:tabs>
        <w:rPr>
          <w:b/>
        </w:rPr>
      </w:pPr>
      <w:r w:rsidRPr="009A150B">
        <w:rPr>
          <w:b/>
        </w:rPr>
        <w:t xml:space="preserve">Deric </w:t>
      </w:r>
      <w:proofErr w:type="spellStart"/>
      <w:r w:rsidRPr="009A150B">
        <w:rPr>
          <w:b/>
        </w:rPr>
        <w:t>Regin</w:t>
      </w:r>
      <w:proofErr w:type="spellEnd"/>
    </w:p>
    <w:p w:rsidR="009A150B" w:rsidRDefault="009A150B">
      <w:r>
        <w:t>-Culture is NOT society. It’s the expression of the society in the forms of art, literature and thought</w:t>
      </w:r>
    </w:p>
    <w:p w:rsidR="009A150B" w:rsidRDefault="009A150B">
      <w:r>
        <w:t>-Two aspects of how we view our age:</w:t>
      </w:r>
    </w:p>
    <w:p w:rsidR="009A150B" w:rsidRDefault="009A150B">
      <w:proofErr w:type="spellStart"/>
      <w:r>
        <w:t>Doomers</w:t>
      </w:r>
      <w:proofErr w:type="spellEnd"/>
      <w:r>
        <w:t xml:space="preserve">: Those whose preach a day of doom and </w:t>
      </w:r>
      <w:proofErr w:type="gramStart"/>
      <w:r>
        <w:t>gloom.</w:t>
      </w:r>
      <w:proofErr w:type="gramEnd"/>
      <w:r>
        <w:t xml:space="preserve"> Often sincere, and well prepared for argument…but suffer from neurotic despair—not realistic. </w:t>
      </w:r>
    </w:p>
    <w:p w:rsidR="009A150B" w:rsidRDefault="009A150B">
      <w:r>
        <w:t xml:space="preserve">Illusionists: Looks like chief optimism (stay the course) it is really just disguised fear of people who have problems facing reality. They don’t want to be nostalgic about the past, but rather (unlike the </w:t>
      </w:r>
      <w:proofErr w:type="spellStart"/>
      <w:r>
        <w:t>doomers</w:t>
      </w:r>
      <w:proofErr w:type="spellEnd"/>
      <w:r>
        <w:t>) they really want to look ahead to the better times.</w:t>
      </w:r>
    </w:p>
    <w:p w:rsidR="009A150B" w:rsidRDefault="001C7874">
      <w:r>
        <w:t xml:space="preserve">In order to understand our age we need to realize that there is a gradual change in our society, and in what we refer to as the proletariat. The fact that this is taking place is not going to sit well with many. Traditional view of proletariat is no longer good here, the proletariat of the present day is not a factory laborer, not a slum dweller in an industrial city, and is not the man destined to organize a revolt against the </w:t>
      </w:r>
      <w:proofErr w:type="spellStart"/>
      <w:r>
        <w:t>bourgeriose</w:t>
      </w:r>
      <w:proofErr w:type="spellEnd"/>
      <w:r>
        <w:t xml:space="preserve">. But rather, the proletariat is chiefly marked by his disassociation with the center of his society. So income isn’t really important…what characterises his status is that despite wealth, he stills dwells outside the center (the political and cultural initiative of society and don’t care) </w:t>
      </w:r>
    </w:p>
    <w:p w:rsidR="001C7874" w:rsidRDefault="00C73BD8">
      <w:r>
        <w:t>Any understanding modern cultural development requires acceptance of few basic premises:</w:t>
      </w:r>
    </w:p>
    <w:p w:rsidR="006A03FB" w:rsidRDefault="00C73BD8" w:rsidP="006A03FB">
      <w:pPr>
        <w:pStyle w:val="ListParagraph"/>
        <w:numPr>
          <w:ilvl w:val="0"/>
          <w:numId w:val="1"/>
        </w:numPr>
      </w:pPr>
      <w:proofErr w:type="spellStart"/>
      <w:r>
        <w:t>Proleterianism</w:t>
      </w:r>
      <w:proofErr w:type="spellEnd"/>
      <w:r>
        <w:t xml:space="preserve"> is characterised by mass movements, in contrast to class dynamics. Not enlightening to attach notion of class struggle anymore. Because traditional proletariat were factory workers, mine workers, </w:t>
      </w:r>
      <w:proofErr w:type="spellStart"/>
      <w:r>
        <w:t>ext</w:t>
      </w:r>
      <w:proofErr w:type="spellEnd"/>
      <w:r>
        <w:t>… they had nothing in common and didn’t view themselves as a group—rather than being class conscious, they were mass conscious. Struggle between authenticity and conformity.</w:t>
      </w:r>
    </w:p>
    <w:p w:rsidR="006A03FB" w:rsidRDefault="00C73BD8" w:rsidP="006A03FB">
      <w:pPr>
        <w:pStyle w:val="ListParagraph"/>
        <w:numPr>
          <w:ilvl w:val="0"/>
          <w:numId w:val="1"/>
        </w:numPr>
      </w:pPr>
      <w:r>
        <w:t xml:space="preserve"> Western civilization has been undergoing transition…we all want the same things. </w:t>
      </w:r>
    </w:p>
    <w:p w:rsidR="006A03FB" w:rsidRDefault="006A03FB" w:rsidP="006A03FB">
      <w:pPr>
        <w:pStyle w:val="ListParagraph"/>
        <w:numPr>
          <w:ilvl w:val="0"/>
          <w:numId w:val="1"/>
        </w:numPr>
      </w:pPr>
      <w:r>
        <w:t xml:space="preserve">This trend is not detrimental to the viability of our society. We all hate the idea of leveling and standardization (being like everyone else) </w:t>
      </w:r>
      <w:proofErr w:type="gramStart"/>
      <w:r>
        <w:t>So</w:t>
      </w:r>
      <w:proofErr w:type="gramEnd"/>
      <w:r>
        <w:t xml:space="preserve"> we deny that these </w:t>
      </w:r>
      <w:proofErr w:type="spellStart"/>
      <w:r>
        <w:t>phenonon</w:t>
      </w:r>
      <w:proofErr w:type="spellEnd"/>
      <w:r>
        <w:t xml:space="preserve"> exists, so we ignore it. </w:t>
      </w:r>
    </w:p>
    <w:p w:rsidR="006A03FB" w:rsidRDefault="006A03FB" w:rsidP="006A03FB">
      <w:pPr>
        <w:pStyle w:val="ListParagraph"/>
        <w:numPr>
          <w:ilvl w:val="0"/>
          <w:numId w:val="1"/>
        </w:numPr>
      </w:pPr>
      <w:r>
        <w:t xml:space="preserve">This change affects us all, we are all members of a proletariat mass—that represent common needs. For better or worse the nature of modern culture is decided by consensus. </w:t>
      </w:r>
    </w:p>
    <w:p w:rsidR="00DC042C" w:rsidRDefault="006A03FB" w:rsidP="006A03FB">
      <w:pPr>
        <w:pStyle w:val="ListParagraph"/>
        <w:numPr>
          <w:ilvl w:val="0"/>
          <w:numId w:val="1"/>
        </w:numPr>
      </w:pPr>
      <w:r>
        <w:t xml:space="preserve">What we understand as </w:t>
      </w:r>
      <w:proofErr w:type="spellStart"/>
      <w:r>
        <w:t>proleriat</w:t>
      </w:r>
      <w:proofErr w:type="spellEnd"/>
      <w:r>
        <w:t xml:space="preserve"> is really the expression of cultural estrangement. </w:t>
      </w:r>
    </w:p>
    <w:p w:rsidR="00DC5F7A" w:rsidRDefault="00DC042C" w:rsidP="00DC042C">
      <w:r>
        <w:t>There has been a shift—in the new order of the market of consumer consumption, scholarship become a commodity. When viewed as a whole contemporary cultural is fed by forces that became dominant in 18</w:t>
      </w:r>
      <w:r w:rsidRPr="00DC042C">
        <w:rPr>
          <w:vertAlign w:val="superscript"/>
        </w:rPr>
        <w:t>th</w:t>
      </w:r>
      <w:r>
        <w:t xml:space="preserve"> century revolutions—the question of equality raised time and time again. </w:t>
      </w:r>
    </w:p>
    <w:p w:rsidR="001C7874" w:rsidRDefault="00DC5F7A" w:rsidP="00DC042C">
      <w:r>
        <w:t xml:space="preserve">Equality is here to stay, but at the same time, there is a price…by extending privileges to everyone, we undermine the value of such privilege. But not bad because todays elites are reckless and do not make a contribution to betterment of society. </w:t>
      </w:r>
    </w:p>
    <w:p w:rsidR="006F7B54" w:rsidRDefault="006F7B54" w:rsidP="00DC042C">
      <w:pPr>
        <w:rPr>
          <w:b/>
        </w:rPr>
      </w:pPr>
      <w:r w:rsidRPr="006F7B54">
        <w:rPr>
          <w:b/>
        </w:rPr>
        <w:tab/>
      </w:r>
      <w:r>
        <w:rPr>
          <w:b/>
        </w:rPr>
        <w:t xml:space="preserve">George </w:t>
      </w:r>
      <w:r w:rsidRPr="006F7B54">
        <w:rPr>
          <w:b/>
        </w:rPr>
        <w:t xml:space="preserve">Hagel </w:t>
      </w:r>
    </w:p>
    <w:p w:rsidR="006F7B54" w:rsidRDefault="006F7B54" w:rsidP="00DC042C">
      <w:r>
        <w:t xml:space="preserve">-Wants to bring back importance of politics and civil society. Importance of family as nurturing and empowering individual with qualities. We partake in history, but we cannot control it. </w:t>
      </w:r>
    </w:p>
    <w:p w:rsidR="006F7B54" w:rsidRDefault="006F7B54" w:rsidP="00DC042C">
      <w:r>
        <w:lastRenderedPageBreak/>
        <w:t>-</w:t>
      </w:r>
      <w:r w:rsidR="009E296D">
        <w:t xml:space="preserve">Every society will have its change and revolution and rebound back to order—the process. He wants individuals to participate more actively in political life—believed in </w:t>
      </w:r>
      <w:proofErr w:type="spellStart"/>
      <w:r w:rsidR="009E296D">
        <w:t>parliamenetry</w:t>
      </w:r>
      <w:proofErr w:type="spellEnd"/>
      <w:r w:rsidR="009E296D">
        <w:t xml:space="preserve"> democracy. </w:t>
      </w:r>
    </w:p>
    <w:p w:rsidR="009E296D" w:rsidRDefault="009E296D" w:rsidP="00DC042C">
      <w:r>
        <w:t xml:space="preserve">- He was critical of British working class and how disenfranchised and </w:t>
      </w:r>
      <w:proofErr w:type="spellStart"/>
      <w:r>
        <w:t>marginalied</w:t>
      </w:r>
      <w:proofErr w:type="spellEnd"/>
      <w:r>
        <w:t xml:space="preserve">, and ignored; but admired their political system. </w:t>
      </w:r>
    </w:p>
    <w:p w:rsidR="009E296D" w:rsidRDefault="009E296D" w:rsidP="00DC042C">
      <w:r>
        <w:t xml:space="preserve">- Society must be understand organically and historically. They key to social order and happiness lay in understanding the cultural, moral, political and religious development of the human race. </w:t>
      </w:r>
      <w:r w:rsidR="00E116CE">
        <w:t xml:space="preserve">Can’t reduce explanations of history to biological factors (like Hobbes and his state of nature) </w:t>
      </w:r>
    </w:p>
    <w:p w:rsidR="00E116CE" w:rsidRDefault="00E116CE" w:rsidP="00DC042C">
      <w:r>
        <w:t>-Hagel was not active in politics. He makes a distinction between an activist and a philosopher. Philosophy comes on the scene too late to tell the world how it ought to be…by the time we understand events, it’s too late to change. The philosopher cannot predict the victories or failure of a certain political order…</w:t>
      </w:r>
      <w:proofErr w:type="spellStart"/>
      <w:proofErr w:type="gramStart"/>
      <w:r>
        <w:t>cant</w:t>
      </w:r>
      <w:proofErr w:type="spellEnd"/>
      <w:proofErr w:type="gramEnd"/>
      <w:r>
        <w:t xml:space="preserve"> predict famine or feast when harvest is gathered…the task of philosopher is to uncover the meaning of what we do, and reveal how desires and beliefs we have come to be. </w:t>
      </w:r>
    </w:p>
    <w:p w:rsidR="00E116CE" w:rsidRDefault="00E116CE" w:rsidP="00DC042C">
      <w:r>
        <w:t xml:space="preserve">*Philosophy does not compete with empirical observation and science. </w:t>
      </w:r>
    </w:p>
    <w:p w:rsidR="00A3742C" w:rsidRDefault="000C0F64" w:rsidP="00DC042C">
      <w:r>
        <w:t>Concerns of Hagel:</w:t>
      </w:r>
    </w:p>
    <w:p w:rsidR="000C0F64" w:rsidRDefault="000C0F64" w:rsidP="00DC042C">
      <w:r>
        <w:t>Philosophy of the Right</w:t>
      </w:r>
    </w:p>
    <w:p w:rsidR="00DC5F7A" w:rsidRDefault="00A3742C" w:rsidP="00DC042C">
      <w:r>
        <w:t xml:space="preserve">The boundaries of political sphere were becoming so narrowly drawn that citizens were on the verge of being </w:t>
      </w:r>
      <w:proofErr w:type="spellStart"/>
      <w:r>
        <w:t>depolitised</w:t>
      </w:r>
      <w:proofErr w:type="spellEnd"/>
      <w:r>
        <w:t xml:space="preserve">. So he wanted to recall citizens to </w:t>
      </w:r>
      <w:proofErr w:type="gramStart"/>
      <w:r>
        <w:t>political  life</w:t>
      </w:r>
      <w:proofErr w:type="gramEnd"/>
      <w:r>
        <w:t xml:space="preserve"> and civic engagement by identifying the </w:t>
      </w:r>
      <w:proofErr w:type="spellStart"/>
      <w:r>
        <w:t>poltical</w:t>
      </w:r>
      <w:proofErr w:type="spellEnd"/>
      <w:r>
        <w:t xml:space="preserve"> sphere (people aspiring to higher things) </w:t>
      </w:r>
    </w:p>
    <w:p w:rsidR="003F2754" w:rsidRDefault="003F2754" w:rsidP="00DC042C">
      <w:r>
        <w:t xml:space="preserve">Wanted to understand religion and did so by using the idea of </w:t>
      </w:r>
      <w:proofErr w:type="spellStart"/>
      <w:r w:rsidRPr="003F2754">
        <w:rPr>
          <w:b/>
        </w:rPr>
        <w:t>sittlichkeit</w:t>
      </w:r>
      <w:proofErr w:type="spellEnd"/>
      <w:r w:rsidRPr="003F2754">
        <w:rPr>
          <w:b/>
        </w:rPr>
        <w:t xml:space="preserve"> </w:t>
      </w:r>
      <w:r>
        <w:t xml:space="preserve">which is the generally theory of ethical life. </w:t>
      </w:r>
    </w:p>
    <w:p w:rsidR="003F2754" w:rsidRDefault="003F2754" w:rsidP="00DC042C">
      <w:r>
        <w:t xml:space="preserve">Liberal thinker’s critics Hagel for defiling the state. They subordinate individual rights to the state (according to liberals) But what Hagel wanted to do was use </w:t>
      </w:r>
      <w:proofErr w:type="spellStart"/>
      <w:r>
        <w:t>sittlichkeit</w:t>
      </w:r>
      <w:proofErr w:type="spellEnd"/>
      <w:r>
        <w:t xml:space="preserve">  to expand scope of citizenship from private to public sphere…the notion of positive freedom. </w:t>
      </w:r>
    </w:p>
    <w:p w:rsidR="003F2754" w:rsidRDefault="003F2754" w:rsidP="00DC042C">
      <w:r>
        <w:t xml:space="preserve">Positive freedom enforced by state to help better ourselves (education) Negative freedom says that the individual should be free to do what they like in the private sphere as along as it does not harm another. Positive liberty has danger that state begins to control you in a tyranny. </w:t>
      </w:r>
    </w:p>
    <w:p w:rsidR="003F2754" w:rsidRDefault="00F63690" w:rsidP="00DC042C">
      <w:r>
        <w:t xml:space="preserve">Wurttemberg: In this essay, Hagel proposed to </w:t>
      </w:r>
      <w:proofErr w:type="spellStart"/>
      <w:r>
        <w:t>reviltize</w:t>
      </w:r>
      <w:proofErr w:type="spellEnd"/>
      <w:r>
        <w:t xml:space="preserve"> pubic life in a progressive way by </w:t>
      </w:r>
      <w:proofErr w:type="spellStart"/>
      <w:r>
        <w:t>politalizing</w:t>
      </w:r>
      <w:proofErr w:type="spellEnd"/>
      <w:r>
        <w:t xml:space="preserve"> citizens through </w:t>
      </w:r>
      <w:proofErr w:type="spellStart"/>
      <w:r>
        <w:t>publizity</w:t>
      </w:r>
      <w:proofErr w:type="spellEnd"/>
      <w:r>
        <w:t xml:space="preserve">. He found </w:t>
      </w:r>
      <w:proofErr w:type="spellStart"/>
      <w:r>
        <w:t>institional</w:t>
      </w:r>
      <w:proofErr w:type="spellEnd"/>
      <w:r>
        <w:t xml:space="preserve"> tinkering unsatisfactory…</w:t>
      </w:r>
      <w:proofErr w:type="spellStart"/>
      <w:r>
        <w:t>publizity</w:t>
      </w:r>
      <w:proofErr w:type="spellEnd"/>
      <w:r>
        <w:t xml:space="preserve"> is dissemination and public discussion of info relative to public good. This would then lead to raising of public consciousness. </w:t>
      </w:r>
    </w:p>
    <w:p w:rsidR="00451C4A" w:rsidRDefault="00451C4A" w:rsidP="00DC042C">
      <w:r>
        <w:t xml:space="preserve">Hagel also suggested that enlightened citizens should form themselves into the “citizens association” which would operate outside the official political intuitions.  </w:t>
      </w:r>
    </w:p>
    <w:p w:rsidR="00451C4A" w:rsidRDefault="00451C4A" w:rsidP="00DC042C"/>
    <w:p w:rsidR="00451C4A" w:rsidRPr="003F2754" w:rsidRDefault="00451C4A" w:rsidP="00DC042C">
      <w:bookmarkStart w:id="0" w:name="_GoBack"/>
      <w:bookmarkEnd w:id="0"/>
    </w:p>
    <w:sectPr w:rsidR="00451C4A" w:rsidRPr="003F2754">
      <w:head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B4536" w:rsidRDefault="000B4536" w:rsidP="00153B16">
      <w:pPr>
        <w:spacing w:after="0" w:line="240" w:lineRule="auto"/>
      </w:pPr>
      <w:r>
        <w:separator/>
      </w:r>
    </w:p>
  </w:endnote>
  <w:endnote w:type="continuationSeparator" w:id="0">
    <w:p w:rsidR="000B4536" w:rsidRDefault="000B4536" w:rsidP="00153B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B4536" w:rsidRDefault="000B4536" w:rsidP="00153B16">
      <w:pPr>
        <w:spacing w:after="0" w:line="240" w:lineRule="auto"/>
      </w:pPr>
      <w:r>
        <w:separator/>
      </w:r>
    </w:p>
  </w:footnote>
  <w:footnote w:type="continuationSeparator" w:id="0">
    <w:p w:rsidR="000B4536" w:rsidRDefault="000B4536" w:rsidP="00153B1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3B16" w:rsidRDefault="00153B16">
    <w:pPr>
      <w:pStyle w:val="Header"/>
    </w:pPr>
    <w:r>
      <w:t>Political Thought II</w:t>
    </w:r>
  </w:p>
  <w:p w:rsidR="00153B16" w:rsidRDefault="00153B16">
    <w:pPr>
      <w:pStyle w:val="Header"/>
    </w:pPr>
    <w:r>
      <w:t>May 6, 2015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E8927C1"/>
    <w:multiLevelType w:val="hybridMultilevel"/>
    <w:tmpl w:val="76A415E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3B16"/>
    <w:rsid w:val="000B4536"/>
    <w:rsid w:val="000C0F64"/>
    <w:rsid w:val="00153B16"/>
    <w:rsid w:val="001C7874"/>
    <w:rsid w:val="00377690"/>
    <w:rsid w:val="003961D0"/>
    <w:rsid w:val="003F2754"/>
    <w:rsid w:val="00451C4A"/>
    <w:rsid w:val="006A03FB"/>
    <w:rsid w:val="006F7B54"/>
    <w:rsid w:val="009A150B"/>
    <w:rsid w:val="009E296D"/>
    <w:rsid w:val="00A3742C"/>
    <w:rsid w:val="00BB26EC"/>
    <w:rsid w:val="00C73BD8"/>
    <w:rsid w:val="00DC042C"/>
    <w:rsid w:val="00DC5F7A"/>
    <w:rsid w:val="00E116CE"/>
    <w:rsid w:val="00F6369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B76EE93-7A9D-4FAB-A706-6867F38358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3B16"/>
    <w:pPr>
      <w:tabs>
        <w:tab w:val="center" w:pos="4680"/>
        <w:tab w:val="right" w:pos="9360"/>
      </w:tabs>
      <w:spacing w:after="0" w:line="240" w:lineRule="auto"/>
    </w:pPr>
  </w:style>
  <w:style w:type="character" w:customStyle="1" w:styleId="HeaderChar">
    <w:name w:val="Header Char"/>
    <w:basedOn w:val="DefaultParagraphFont"/>
    <w:link w:val="Header"/>
    <w:uiPriority w:val="99"/>
    <w:rsid w:val="00153B16"/>
  </w:style>
  <w:style w:type="paragraph" w:styleId="Footer">
    <w:name w:val="footer"/>
    <w:basedOn w:val="Normal"/>
    <w:link w:val="FooterChar"/>
    <w:uiPriority w:val="99"/>
    <w:unhideWhenUsed/>
    <w:rsid w:val="00153B1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53B16"/>
  </w:style>
  <w:style w:type="paragraph" w:styleId="ListParagraph">
    <w:name w:val="List Paragraph"/>
    <w:basedOn w:val="Normal"/>
    <w:uiPriority w:val="34"/>
    <w:qFormat/>
    <w:rsid w:val="00C73B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TotalTime>
  <Pages>2</Pages>
  <Words>852</Words>
  <Characters>4857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kayan yassine</dc:creator>
  <cp:keywords/>
  <dc:description/>
  <cp:lastModifiedBy>kayan yassine</cp:lastModifiedBy>
  <cp:revision>8</cp:revision>
  <dcterms:created xsi:type="dcterms:W3CDTF">2015-05-06T13:01:00Z</dcterms:created>
  <dcterms:modified xsi:type="dcterms:W3CDTF">2015-05-06T15:14:00Z</dcterms:modified>
</cp:coreProperties>
</file>