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149FF" w:rsidRDefault="007149FF" w:rsidP="007149FF">
      <w:pPr>
        <w:pStyle w:val="NoteLevel1"/>
        <w:numPr>
          <w:ilvl w:val="0"/>
          <w:numId w:val="0"/>
        </w:numPr>
        <w:rPr>
          <w:rFonts w:asciiTheme="majorHAnsi" w:hAnsiTheme="majorHAnsi"/>
          <w:b/>
        </w:rPr>
      </w:pPr>
      <w:r>
        <w:rPr>
          <w:rFonts w:asciiTheme="majorHAnsi" w:hAnsiTheme="majorHAnsi"/>
          <w:b/>
        </w:rPr>
        <w:t xml:space="preserve">Sung </w:t>
      </w:r>
      <w:proofErr w:type="spellStart"/>
      <w:proofErr w:type="gramStart"/>
      <w:r>
        <w:rPr>
          <w:rFonts w:asciiTheme="majorHAnsi" w:hAnsiTheme="majorHAnsi"/>
          <w:b/>
        </w:rPr>
        <w:t>il</w:t>
      </w:r>
      <w:proofErr w:type="spellEnd"/>
      <w:proofErr w:type="gramEnd"/>
      <w:r>
        <w:rPr>
          <w:rFonts w:asciiTheme="majorHAnsi" w:hAnsiTheme="majorHAnsi"/>
          <w:b/>
        </w:rPr>
        <w:t xml:space="preserve"> </w:t>
      </w:r>
      <w:proofErr w:type="spellStart"/>
      <w:r>
        <w:rPr>
          <w:rFonts w:asciiTheme="majorHAnsi" w:hAnsiTheme="majorHAnsi"/>
          <w:b/>
        </w:rPr>
        <w:t>Namgung</w:t>
      </w:r>
      <w:proofErr w:type="spellEnd"/>
    </w:p>
    <w:p w:rsidR="007149FF" w:rsidRDefault="007149FF" w:rsidP="007149FF">
      <w:pPr>
        <w:pStyle w:val="NoteLevel1"/>
        <w:numPr>
          <w:ilvl w:val="0"/>
          <w:numId w:val="0"/>
        </w:numPr>
        <w:rPr>
          <w:rFonts w:asciiTheme="majorHAnsi" w:hAnsiTheme="majorHAnsi"/>
          <w:b/>
        </w:rPr>
      </w:pPr>
      <w:r>
        <w:rPr>
          <w:rFonts w:asciiTheme="majorHAnsi" w:hAnsiTheme="majorHAnsi"/>
          <w:b/>
        </w:rPr>
        <w:t>6001391</w:t>
      </w:r>
    </w:p>
    <w:p w:rsidR="007149FF" w:rsidRDefault="007149FF" w:rsidP="007149FF">
      <w:pPr>
        <w:pStyle w:val="NoteLevel1"/>
        <w:numPr>
          <w:ilvl w:val="0"/>
          <w:numId w:val="0"/>
        </w:numPr>
        <w:rPr>
          <w:rFonts w:asciiTheme="majorHAnsi" w:hAnsiTheme="majorHAnsi"/>
          <w:b/>
        </w:rPr>
      </w:pPr>
    </w:p>
    <w:p w:rsidR="00DD0EE0" w:rsidRDefault="00BC0BF8" w:rsidP="002918D2">
      <w:pPr>
        <w:pStyle w:val="NoteLevel1"/>
        <w:numPr>
          <w:ilvl w:val="0"/>
          <w:numId w:val="0"/>
        </w:numPr>
        <w:ind w:firstLine="720"/>
      </w:pPr>
      <w:r w:rsidRPr="002918D2">
        <w:rPr>
          <w:rFonts w:asciiTheme="majorHAnsi" w:hAnsiTheme="majorHAnsi"/>
          <w:b/>
        </w:rPr>
        <w:t xml:space="preserve">The </w:t>
      </w:r>
      <w:r w:rsidR="00A6442E" w:rsidRPr="002918D2">
        <w:rPr>
          <w:rFonts w:asciiTheme="majorHAnsi" w:hAnsiTheme="majorHAnsi"/>
          <w:b/>
        </w:rPr>
        <w:t xml:space="preserve">rights mentioned in </w:t>
      </w:r>
      <w:r w:rsidR="002918D2" w:rsidRPr="002918D2">
        <w:rPr>
          <w:rFonts w:asciiTheme="majorHAnsi" w:hAnsiTheme="majorHAnsi"/>
          <w:b/>
        </w:rPr>
        <w:t xml:space="preserve">the </w:t>
      </w:r>
      <w:r w:rsidR="00A6442E" w:rsidRPr="002918D2">
        <w:rPr>
          <w:rFonts w:asciiTheme="majorHAnsi" w:hAnsiTheme="majorHAnsi" w:cs="Century Gothic"/>
          <w:b/>
          <w:szCs w:val="38"/>
        </w:rPr>
        <w:t>Declaration of rights of man and of the citizens were “</w:t>
      </w:r>
      <w:r w:rsidR="00D243D8" w:rsidRPr="002918D2">
        <w:rPr>
          <w:rFonts w:asciiTheme="majorHAnsi" w:hAnsiTheme="majorHAnsi"/>
          <w:b/>
        </w:rPr>
        <w:t>the natural, inali</w:t>
      </w:r>
      <w:r w:rsidR="002918D2" w:rsidRPr="002918D2">
        <w:rPr>
          <w:rFonts w:asciiTheme="majorHAnsi" w:hAnsiTheme="majorHAnsi"/>
          <w:b/>
        </w:rPr>
        <w:t>enable and sacred right of man.” This includes</w:t>
      </w:r>
      <w:r w:rsidR="00DD0EE0" w:rsidRPr="002918D2">
        <w:rPr>
          <w:rFonts w:asciiTheme="majorHAnsi" w:hAnsiTheme="majorHAnsi"/>
          <w:b/>
        </w:rPr>
        <w:t xml:space="preserve"> citizen’s demand</w:t>
      </w:r>
      <w:r w:rsidR="002918D2" w:rsidRPr="002918D2">
        <w:rPr>
          <w:rFonts w:asciiTheme="majorHAnsi" w:hAnsiTheme="majorHAnsi"/>
          <w:b/>
        </w:rPr>
        <w:t>s</w:t>
      </w:r>
      <w:r w:rsidR="00DD0EE0" w:rsidRPr="002918D2">
        <w:rPr>
          <w:rFonts w:asciiTheme="majorHAnsi" w:hAnsiTheme="majorHAnsi"/>
          <w:b/>
        </w:rPr>
        <w:t>, which were founded on sim</w:t>
      </w:r>
      <w:r w:rsidR="00935D3F" w:rsidRPr="002918D2">
        <w:rPr>
          <w:rFonts w:asciiTheme="majorHAnsi" w:hAnsiTheme="majorHAnsi"/>
          <w:b/>
        </w:rPr>
        <w:t xml:space="preserve">ple and incontestable principle that </w:t>
      </w:r>
      <w:r w:rsidR="00DD0EE0" w:rsidRPr="002918D2">
        <w:rPr>
          <w:rFonts w:asciiTheme="majorHAnsi" w:hAnsiTheme="majorHAnsi"/>
          <w:b/>
        </w:rPr>
        <w:t xml:space="preserve">will always be an important part to the constitution and the general happiness of its citizens. According to </w:t>
      </w:r>
      <w:r w:rsidR="002918D2" w:rsidRPr="002918D2">
        <w:rPr>
          <w:rFonts w:asciiTheme="majorHAnsi" w:hAnsiTheme="majorHAnsi" w:cs="Century Gothic"/>
          <w:b/>
          <w:szCs w:val="38"/>
        </w:rPr>
        <w:t>The American Declaration of I</w:t>
      </w:r>
      <w:r w:rsidR="00DD0EE0" w:rsidRPr="002918D2">
        <w:rPr>
          <w:rFonts w:asciiTheme="majorHAnsi" w:hAnsiTheme="majorHAnsi" w:cs="Century Gothic"/>
          <w:b/>
          <w:szCs w:val="38"/>
        </w:rPr>
        <w:t xml:space="preserve">ndependence 1776, </w:t>
      </w:r>
      <w:r w:rsidR="00935D3F" w:rsidRPr="002918D2">
        <w:rPr>
          <w:rFonts w:asciiTheme="majorHAnsi" w:hAnsiTheme="majorHAnsi" w:cs="Century Gothic"/>
          <w:b/>
          <w:szCs w:val="38"/>
        </w:rPr>
        <w:t>h</w:t>
      </w:r>
      <w:r w:rsidR="00DD0EE0" w:rsidRPr="002918D2">
        <w:rPr>
          <w:rFonts w:asciiTheme="majorHAnsi" w:hAnsiTheme="majorHAnsi" w:cs="Century Gothic"/>
          <w:b/>
          <w:szCs w:val="38"/>
        </w:rPr>
        <w:t>uman</w:t>
      </w:r>
      <w:r w:rsidR="002918D2" w:rsidRPr="002918D2">
        <w:rPr>
          <w:rFonts w:asciiTheme="majorHAnsi" w:hAnsiTheme="majorHAnsi" w:cs="Century Gothic"/>
          <w:b/>
          <w:szCs w:val="38"/>
        </w:rPr>
        <w:t>s</w:t>
      </w:r>
      <w:r w:rsidR="00DD0EE0" w:rsidRPr="002918D2">
        <w:rPr>
          <w:rFonts w:asciiTheme="majorHAnsi" w:hAnsiTheme="majorHAnsi" w:cs="Century Gothic"/>
          <w:b/>
          <w:szCs w:val="38"/>
        </w:rPr>
        <w:t xml:space="preserve"> are </w:t>
      </w:r>
      <w:r w:rsidR="00935D3F" w:rsidRPr="002918D2">
        <w:rPr>
          <w:rFonts w:asciiTheme="majorHAnsi" w:hAnsiTheme="majorHAnsi" w:cs="Century Gothic"/>
          <w:b/>
          <w:szCs w:val="38"/>
        </w:rPr>
        <w:t>born</w:t>
      </w:r>
      <w:r w:rsidR="00DD0EE0" w:rsidRPr="002918D2">
        <w:rPr>
          <w:rFonts w:asciiTheme="majorHAnsi" w:hAnsiTheme="majorHAnsi" w:cs="Century Gothic"/>
          <w:b/>
          <w:szCs w:val="38"/>
        </w:rPr>
        <w:t xml:space="preserve"> with un</w:t>
      </w:r>
      <w:r w:rsidR="00935D3F" w:rsidRPr="002918D2">
        <w:rPr>
          <w:rFonts w:asciiTheme="majorHAnsi" w:hAnsiTheme="majorHAnsi" w:cs="Century Gothic"/>
          <w:b/>
          <w:szCs w:val="38"/>
        </w:rPr>
        <w:t>alienable rights, which include</w:t>
      </w:r>
      <w:r w:rsidR="00DD0EE0" w:rsidRPr="002918D2">
        <w:rPr>
          <w:rFonts w:asciiTheme="majorHAnsi" w:hAnsiTheme="majorHAnsi" w:cs="Century Gothic"/>
          <w:b/>
          <w:szCs w:val="38"/>
        </w:rPr>
        <w:t xml:space="preserve"> life, liberty and the pursuit of Happiness. Furthermore,</w:t>
      </w:r>
      <w:r w:rsidR="00DD0EE0" w:rsidRPr="002918D2">
        <w:rPr>
          <w:rFonts w:asciiTheme="majorHAnsi" w:hAnsiTheme="majorHAnsi"/>
          <w:b/>
        </w:rPr>
        <w:t xml:space="preserve"> </w:t>
      </w:r>
      <w:r w:rsidR="00935D3F" w:rsidRPr="002918D2">
        <w:rPr>
          <w:rFonts w:asciiTheme="majorHAnsi" w:hAnsiTheme="majorHAnsi"/>
          <w:b/>
        </w:rPr>
        <w:t>t</w:t>
      </w:r>
      <w:r w:rsidR="00DD0EE0" w:rsidRPr="002918D2">
        <w:rPr>
          <w:rFonts w:asciiTheme="majorHAnsi" w:hAnsiTheme="majorHAnsi"/>
          <w:b/>
        </w:rPr>
        <w:t>he right to change and abolish any government that is destructive and to introduce new government to ensure their future security. In Univer</w:t>
      </w:r>
      <w:r w:rsidR="002918D2" w:rsidRPr="002918D2">
        <w:rPr>
          <w:rFonts w:asciiTheme="majorHAnsi" w:hAnsiTheme="majorHAnsi"/>
          <w:b/>
        </w:rPr>
        <w:t>sal D</w:t>
      </w:r>
      <w:r w:rsidR="00DD0EE0" w:rsidRPr="002918D2">
        <w:rPr>
          <w:rFonts w:asciiTheme="majorHAnsi" w:hAnsiTheme="majorHAnsi"/>
          <w:b/>
        </w:rPr>
        <w:t>eclarat</w:t>
      </w:r>
      <w:r w:rsidR="0079218E" w:rsidRPr="002918D2">
        <w:rPr>
          <w:rFonts w:asciiTheme="majorHAnsi" w:hAnsiTheme="majorHAnsi"/>
          <w:b/>
        </w:rPr>
        <w:t xml:space="preserve">ion of Human rights, freedom of speech, belief and freedom from fear were stated as a highest aspiration of the common people. In </w:t>
      </w:r>
      <w:r w:rsidR="002918D2" w:rsidRPr="002918D2">
        <w:rPr>
          <w:rFonts w:asciiTheme="majorHAnsi" w:hAnsiTheme="majorHAnsi"/>
          <w:b/>
        </w:rPr>
        <w:t xml:space="preserve">the </w:t>
      </w:r>
      <w:r w:rsidR="0079218E" w:rsidRPr="002918D2">
        <w:rPr>
          <w:rFonts w:asciiTheme="majorHAnsi" w:hAnsiTheme="majorHAnsi"/>
          <w:b/>
        </w:rPr>
        <w:t xml:space="preserve">African charter on human and peoples’ rights, it states that human rights come from being a human, </w:t>
      </w:r>
      <w:r w:rsidR="0091023C" w:rsidRPr="002918D2">
        <w:rPr>
          <w:rFonts w:asciiTheme="majorHAnsi" w:hAnsiTheme="majorHAnsi"/>
          <w:b/>
        </w:rPr>
        <w:t>meaning</w:t>
      </w:r>
      <w:r w:rsidR="0079218E" w:rsidRPr="002918D2">
        <w:rPr>
          <w:rFonts w:asciiTheme="majorHAnsi" w:hAnsiTheme="majorHAnsi"/>
          <w:b/>
        </w:rPr>
        <w:t xml:space="preserve"> that national or international protection is justified and required.</w:t>
      </w:r>
      <w:r w:rsidR="002918D2" w:rsidRPr="002918D2">
        <w:rPr>
          <w:rFonts w:asciiTheme="majorHAnsi" w:hAnsiTheme="majorHAnsi"/>
          <w:b/>
        </w:rPr>
        <w:t xml:space="preserve"> R</w:t>
      </w:r>
      <w:r w:rsidR="0079218E" w:rsidRPr="002918D2">
        <w:rPr>
          <w:rFonts w:asciiTheme="majorHAnsi" w:hAnsiTheme="majorHAnsi"/>
          <w:b/>
        </w:rPr>
        <w:t xml:space="preserve">ights and freedoms require that everyone have a duty and a social and cultural right is a guarantee for the enjoyment of civil and political rights. Lastly, </w:t>
      </w:r>
      <w:r w:rsidR="00935D3F" w:rsidRPr="002918D2">
        <w:rPr>
          <w:rFonts w:asciiTheme="majorHAnsi" w:hAnsiTheme="majorHAnsi"/>
          <w:b/>
        </w:rPr>
        <w:t>Constitution of S</w:t>
      </w:r>
      <w:r w:rsidR="0079218E" w:rsidRPr="002918D2">
        <w:rPr>
          <w:rFonts w:asciiTheme="majorHAnsi" w:hAnsiTheme="majorHAnsi"/>
          <w:b/>
        </w:rPr>
        <w:t xml:space="preserve">outh </w:t>
      </w:r>
      <w:r w:rsidR="00935D3F" w:rsidRPr="002918D2">
        <w:rPr>
          <w:rFonts w:asciiTheme="majorHAnsi" w:hAnsiTheme="majorHAnsi"/>
          <w:b/>
        </w:rPr>
        <w:t>Africa promises</w:t>
      </w:r>
      <w:r w:rsidR="0079218E" w:rsidRPr="002918D2">
        <w:rPr>
          <w:rFonts w:asciiTheme="majorHAnsi" w:hAnsiTheme="majorHAnsi"/>
          <w:b/>
        </w:rPr>
        <w:t xml:space="preserve"> </w:t>
      </w:r>
      <w:r w:rsidR="00935D3F" w:rsidRPr="002918D2">
        <w:rPr>
          <w:rFonts w:asciiTheme="majorHAnsi" w:hAnsiTheme="majorHAnsi"/>
          <w:b/>
        </w:rPr>
        <w:t>rights of</w:t>
      </w:r>
      <w:r w:rsidR="0079218E" w:rsidRPr="002918D2">
        <w:rPr>
          <w:rFonts w:asciiTheme="majorHAnsi" w:hAnsiTheme="majorHAnsi"/>
          <w:b/>
        </w:rPr>
        <w:t xml:space="preserve"> society that is build upon democratic values, social justice and fundamental human rights.</w:t>
      </w:r>
      <w:r w:rsidR="002918D2" w:rsidRPr="002918D2">
        <w:rPr>
          <w:rFonts w:asciiTheme="majorHAnsi" w:hAnsiTheme="majorHAnsi"/>
          <w:b/>
        </w:rPr>
        <w:t xml:space="preserve"> I</w:t>
      </w:r>
      <w:r w:rsidR="00935D3F" w:rsidRPr="002918D2">
        <w:rPr>
          <w:rFonts w:asciiTheme="majorHAnsi" w:hAnsiTheme="majorHAnsi"/>
          <w:b/>
        </w:rPr>
        <w:t xml:space="preserve">t </w:t>
      </w:r>
      <w:r w:rsidR="002918D2" w:rsidRPr="002918D2">
        <w:rPr>
          <w:rFonts w:asciiTheme="majorHAnsi" w:hAnsiTheme="majorHAnsi"/>
          <w:b/>
        </w:rPr>
        <w:t xml:space="preserve">also </w:t>
      </w:r>
      <w:r w:rsidR="00935D3F" w:rsidRPr="002918D2">
        <w:rPr>
          <w:rFonts w:asciiTheme="majorHAnsi" w:hAnsiTheme="majorHAnsi"/>
          <w:b/>
        </w:rPr>
        <w:t xml:space="preserve">states that </w:t>
      </w:r>
      <w:r w:rsidR="0091023C" w:rsidRPr="002918D2">
        <w:rPr>
          <w:rFonts w:asciiTheme="majorHAnsi" w:hAnsiTheme="majorHAnsi"/>
          <w:b/>
        </w:rPr>
        <w:t xml:space="preserve">the law will equally protect everyone. There are various </w:t>
      </w:r>
      <w:r w:rsidR="002918D2" w:rsidRPr="002918D2">
        <w:rPr>
          <w:rFonts w:asciiTheme="majorHAnsi" w:hAnsiTheme="majorHAnsi"/>
          <w:b/>
        </w:rPr>
        <w:t>s</w:t>
      </w:r>
      <w:r w:rsidR="0091023C" w:rsidRPr="002918D2">
        <w:rPr>
          <w:rFonts w:asciiTheme="majorHAnsi" w:hAnsiTheme="majorHAnsi"/>
          <w:b/>
        </w:rPr>
        <w:t xml:space="preserve">imilarities that one can observe from </w:t>
      </w:r>
      <w:r w:rsidR="002918D2" w:rsidRPr="002918D2">
        <w:rPr>
          <w:rFonts w:asciiTheme="majorHAnsi" w:hAnsiTheme="majorHAnsi"/>
          <w:b/>
        </w:rPr>
        <w:t xml:space="preserve">the </w:t>
      </w:r>
      <w:r w:rsidR="0091023C" w:rsidRPr="002918D2">
        <w:rPr>
          <w:rFonts w:asciiTheme="majorHAnsi" w:hAnsiTheme="majorHAnsi"/>
          <w:b/>
        </w:rPr>
        <w:t>above five preambles. First is that human or citizens of certain country need to be protected from higher power such as government; this step appears crucial due to a fact that many government tends to abuse their power</w:t>
      </w:r>
      <w:r w:rsidR="00701550" w:rsidRPr="002918D2">
        <w:rPr>
          <w:rFonts w:asciiTheme="majorHAnsi" w:hAnsiTheme="majorHAnsi"/>
          <w:b/>
        </w:rPr>
        <w:t xml:space="preserve"> or become corrupted</w:t>
      </w:r>
      <w:r w:rsidR="0091023C" w:rsidRPr="002918D2">
        <w:rPr>
          <w:rFonts w:asciiTheme="majorHAnsi" w:hAnsiTheme="majorHAnsi"/>
          <w:b/>
        </w:rPr>
        <w:t xml:space="preserve">. Secondly, </w:t>
      </w:r>
      <w:r w:rsidR="00701550" w:rsidRPr="002918D2">
        <w:rPr>
          <w:rFonts w:asciiTheme="majorHAnsi" w:hAnsiTheme="majorHAnsi"/>
          <w:b/>
        </w:rPr>
        <w:t xml:space="preserve">all five preambles propose a high value on inalienable or born rights and suggest that it is a main component of the human rights. Lastly, one can observe that </w:t>
      </w:r>
      <w:r w:rsidR="002918D2" w:rsidRPr="002918D2">
        <w:rPr>
          <w:rFonts w:asciiTheme="majorHAnsi" w:hAnsiTheme="majorHAnsi"/>
          <w:b/>
        </w:rPr>
        <w:t xml:space="preserve">the </w:t>
      </w:r>
      <w:r w:rsidR="00701550" w:rsidRPr="002918D2">
        <w:rPr>
          <w:rFonts w:asciiTheme="majorHAnsi" w:hAnsiTheme="majorHAnsi"/>
          <w:b/>
        </w:rPr>
        <w:t>government should be governed carefully. In contrast,</w:t>
      </w:r>
      <w:r w:rsidR="004C5DDE" w:rsidRPr="002918D2">
        <w:rPr>
          <w:rFonts w:asciiTheme="majorHAnsi" w:hAnsiTheme="majorHAnsi"/>
          <w:b/>
        </w:rPr>
        <w:t xml:space="preserve"> there are also differences between the preambles. In each preambles, certain components of rights tends to weigh more than the other. One preamble may focus more on the happiness of citizens where another one may focus on the limitation of power of the government. </w:t>
      </w:r>
    </w:p>
    <w:p w:rsidR="00752739" w:rsidRPr="00635656" w:rsidRDefault="00752739" w:rsidP="002918D2">
      <w:pPr>
        <w:pStyle w:val="NoteLevel1"/>
        <w:numPr>
          <w:ilvl w:val="0"/>
          <w:numId w:val="0"/>
        </w:numPr>
      </w:pPr>
    </w:p>
    <w:p w:rsidR="0079218E" w:rsidRDefault="0079218E"/>
    <w:sectPr w:rsidR="0079218E" w:rsidSect="00635656">
      <w:headerReference w:type="first" r:id="rId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0E" w:rsidRDefault="00357A0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12-01-15 2:57 PM</w:t>
    </w:r>
    <w:r>
      <w:rPr>
        <w:rFonts w:ascii="Verdana" w:eastAsia="ＭＳ ゴシック" w:hAnsi="Verdana"/>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C390184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docVars>
    <w:docVar w:name="_WNTabType_0" w:val="0"/>
    <w:docVar w:name="EnableWordNotes" w:val="0"/>
  </w:docVars>
  <w:rsids>
    <w:rsidRoot w:val="00752739"/>
    <w:rsid w:val="002918D2"/>
    <w:rsid w:val="00357A0E"/>
    <w:rsid w:val="004C5DDE"/>
    <w:rsid w:val="00635656"/>
    <w:rsid w:val="006A34D5"/>
    <w:rsid w:val="00701550"/>
    <w:rsid w:val="007149FF"/>
    <w:rsid w:val="00752739"/>
    <w:rsid w:val="0079218E"/>
    <w:rsid w:val="008766F3"/>
    <w:rsid w:val="0091023C"/>
    <w:rsid w:val="00935D3F"/>
    <w:rsid w:val="009B2CDA"/>
    <w:rsid w:val="00A6442E"/>
    <w:rsid w:val="00BC0BF8"/>
    <w:rsid w:val="00D243D8"/>
    <w:rsid w:val="00DD0EE0"/>
    <w:rsid w:val="00DE29C7"/>
    <w:rsid w:val="00F90FD2"/>
    <w:rsid w:val="00FE5A69"/>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729"/>
    <w:pPr>
      <w:spacing w:after="200"/>
    </w:pPr>
    <w:rPr>
      <w:sz w:val="24"/>
      <w:szCs w:val="24"/>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635656"/>
    <w:pPr>
      <w:keepNext/>
      <w:numPr>
        <w:numId w:val="2"/>
      </w:numPr>
      <w:spacing w:after="0"/>
      <w:contextualSpacing/>
      <w:outlineLvl w:val="0"/>
    </w:pPr>
    <w:rPr>
      <w:rFonts w:ascii="Verdana" w:eastAsia="ＭＳ ゴシック" w:hAnsi="Verdana"/>
    </w:rPr>
  </w:style>
  <w:style w:type="paragraph" w:styleId="NoteLevel2">
    <w:name w:val="Note Level 2"/>
    <w:basedOn w:val="Normal"/>
    <w:uiPriority w:val="99"/>
    <w:semiHidden/>
    <w:unhideWhenUsed/>
    <w:rsid w:val="00635656"/>
    <w:pPr>
      <w:keepNext/>
      <w:numPr>
        <w:ilvl w:val="1"/>
        <w:numId w:val="2"/>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635656"/>
    <w:pPr>
      <w:keepNext/>
      <w:numPr>
        <w:ilvl w:val="2"/>
        <w:numId w:val="2"/>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635656"/>
    <w:pPr>
      <w:keepNext/>
      <w:numPr>
        <w:ilvl w:val="3"/>
        <w:numId w:val="2"/>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635656"/>
    <w:pPr>
      <w:keepNext/>
      <w:numPr>
        <w:ilvl w:val="4"/>
        <w:numId w:val="2"/>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635656"/>
    <w:pPr>
      <w:keepNext/>
      <w:numPr>
        <w:ilvl w:val="5"/>
        <w:numId w:val="2"/>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635656"/>
    <w:pPr>
      <w:keepNext/>
      <w:numPr>
        <w:ilvl w:val="6"/>
        <w:numId w:val="2"/>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635656"/>
    <w:pPr>
      <w:keepNext/>
      <w:numPr>
        <w:ilvl w:val="7"/>
        <w:numId w:val="2"/>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635656"/>
    <w:pPr>
      <w:keepNext/>
      <w:numPr>
        <w:ilvl w:val="8"/>
        <w:numId w:val="2"/>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635656"/>
    <w:pPr>
      <w:tabs>
        <w:tab w:val="center" w:pos="4320"/>
        <w:tab w:val="right" w:pos="8640"/>
      </w:tabs>
      <w:spacing w:after="0"/>
    </w:pPr>
  </w:style>
  <w:style w:type="character" w:customStyle="1" w:styleId="HeaderChar">
    <w:name w:val="Header Char"/>
    <w:basedOn w:val="DefaultParagraphFont"/>
    <w:link w:val="Header"/>
    <w:uiPriority w:val="99"/>
    <w:semiHidden/>
    <w:rsid w:val="0063565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Pages>
  <Words>309</Words>
  <Characters>1763</Characters>
  <Application>Microsoft Word 12.1.0</Application>
  <DocSecurity>0</DocSecurity>
  <Lines>14</Lines>
  <Paragraphs>3</Paragraphs>
  <ScaleCrop>false</ScaleCrop>
  <LinksUpToDate>false</LinksUpToDate>
  <CharactersWithSpaces>2165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Max Namgung</cp:lastModifiedBy>
  <cp:revision>1</cp:revision>
  <dcterms:created xsi:type="dcterms:W3CDTF">2012-01-15T19:57:00Z</dcterms:created>
  <dcterms:modified xsi:type="dcterms:W3CDTF">2012-01-18T16:53:00Z</dcterms:modified>
</cp:coreProperties>
</file>