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47ECBA" w14:textId="0C517603" w:rsidR="00A6718D" w:rsidRDefault="00A6718D" w:rsidP="005C4F71">
      <w:pPr>
        <w:jc w:val="center"/>
        <w:rPr>
          <w:rFonts w:ascii="Times New Roman" w:hAnsi="Times New Roman" w:cs="Times New Roman"/>
          <w:b/>
          <w:i/>
          <w:sz w:val="32"/>
          <w:szCs w:val="32"/>
          <w:u w:val="single"/>
        </w:rPr>
      </w:pPr>
      <w:r>
        <w:rPr>
          <w:rFonts w:ascii="Times New Roman" w:hAnsi="Times New Roman" w:cs="Times New Roman"/>
          <w:b/>
          <w:i/>
          <w:sz w:val="32"/>
          <w:szCs w:val="32"/>
          <w:u w:val="single"/>
        </w:rPr>
        <w:t>Trevor Bush</w:t>
      </w:r>
      <w:bookmarkStart w:id="0" w:name="_GoBack"/>
      <w:bookmarkEnd w:id="0"/>
    </w:p>
    <w:p w14:paraId="7CFD4083" w14:textId="77777777" w:rsidR="00763AAB" w:rsidRPr="00D13E0C" w:rsidRDefault="005C4F71" w:rsidP="005C4F71">
      <w:pPr>
        <w:jc w:val="center"/>
        <w:rPr>
          <w:rFonts w:ascii="Times New Roman" w:hAnsi="Times New Roman" w:cs="Times New Roman"/>
          <w:b/>
          <w:i/>
          <w:sz w:val="32"/>
          <w:szCs w:val="32"/>
          <w:u w:val="single"/>
        </w:rPr>
      </w:pPr>
      <w:r w:rsidRPr="00D13E0C">
        <w:rPr>
          <w:rFonts w:ascii="Times New Roman" w:hAnsi="Times New Roman" w:cs="Times New Roman"/>
          <w:b/>
          <w:i/>
          <w:sz w:val="32"/>
          <w:szCs w:val="32"/>
          <w:u w:val="single"/>
        </w:rPr>
        <w:t>Principles of Marketing</w:t>
      </w:r>
    </w:p>
    <w:p w14:paraId="1AA0D7AE" w14:textId="77777777" w:rsidR="005C4F71" w:rsidRPr="00D13E0C" w:rsidRDefault="005C4F71" w:rsidP="005C4F71">
      <w:pPr>
        <w:rPr>
          <w:rFonts w:ascii="Times New Roman" w:hAnsi="Times New Roman" w:cs="Times New Roman"/>
        </w:rPr>
      </w:pPr>
    </w:p>
    <w:p w14:paraId="277EEBE1" w14:textId="77777777" w:rsidR="005C4F71" w:rsidRPr="00D13E0C" w:rsidRDefault="005C4F71" w:rsidP="005C4F71">
      <w:pPr>
        <w:rPr>
          <w:rFonts w:ascii="Times New Roman" w:hAnsi="Times New Roman" w:cs="Times New Roman"/>
          <w:b/>
        </w:rPr>
      </w:pPr>
      <w:r w:rsidRPr="00D13E0C">
        <w:rPr>
          <w:rFonts w:ascii="Times New Roman" w:hAnsi="Times New Roman" w:cs="Times New Roman"/>
          <w:b/>
        </w:rPr>
        <w:t>Chapter #1 – Marketing: Creating and Capturing Customer Value</w:t>
      </w:r>
    </w:p>
    <w:p w14:paraId="4B2BDD05" w14:textId="61F9C9B9" w:rsidR="005C4F71" w:rsidRPr="007F3CD3" w:rsidRDefault="007F3CD3" w:rsidP="005C4F71">
      <w:pPr>
        <w:rPr>
          <w:rFonts w:ascii="Times New Roman" w:hAnsi="Times New Roman" w:cs="Times New Roman"/>
          <w:b/>
        </w:rPr>
      </w:pPr>
      <w:r w:rsidRPr="007F3CD3">
        <w:rPr>
          <w:rFonts w:ascii="Times New Roman" w:hAnsi="Times New Roman" w:cs="Times New Roman"/>
          <w:b/>
        </w:rPr>
        <w:t>(Lecture 1)</w:t>
      </w:r>
    </w:p>
    <w:p w14:paraId="70B16EEF" w14:textId="77777777" w:rsidR="007F3CD3" w:rsidRPr="00D13E0C" w:rsidRDefault="007F3CD3" w:rsidP="005C4F71">
      <w:pPr>
        <w:rPr>
          <w:rFonts w:ascii="Times New Roman" w:hAnsi="Times New Roman" w:cs="Times New Roman"/>
        </w:rPr>
      </w:pPr>
    </w:p>
    <w:p w14:paraId="6CCAF130" w14:textId="77777777" w:rsidR="005C4F71" w:rsidRPr="00D13E0C" w:rsidRDefault="00520292" w:rsidP="005C4F71">
      <w:pPr>
        <w:rPr>
          <w:rFonts w:ascii="Times New Roman" w:hAnsi="Times New Roman" w:cs="Times New Roman"/>
        </w:rPr>
      </w:pPr>
      <w:r w:rsidRPr="00D13E0C">
        <w:rPr>
          <w:rFonts w:ascii="Times New Roman" w:hAnsi="Times New Roman" w:cs="Times New Roman"/>
        </w:rPr>
        <w:t>Marketing – The process by which companies create value for customers and build strong customer relationships in order to capture value from customers in return.</w:t>
      </w:r>
    </w:p>
    <w:p w14:paraId="4093BF9D" w14:textId="77777777" w:rsidR="00520292" w:rsidRPr="00D13E0C" w:rsidRDefault="00520292" w:rsidP="005C4F71">
      <w:pPr>
        <w:rPr>
          <w:rFonts w:ascii="Times New Roman" w:hAnsi="Times New Roman" w:cs="Times New Roman"/>
        </w:rPr>
      </w:pPr>
    </w:p>
    <w:p w14:paraId="7F2AC991" w14:textId="274DC089" w:rsidR="00520292" w:rsidRPr="00D13E0C" w:rsidRDefault="00520292" w:rsidP="005C4F71">
      <w:pPr>
        <w:rPr>
          <w:rFonts w:ascii="Times New Roman" w:hAnsi="Times New Roman" w:cs="Times New Roman"/>
        </w:rPr>
      </w:pPr>
      <w:r w:rsidRPr="00D13E0C">
        <w:rPr>
          <w:rFonts w:ascii="Times New Roman" w:hAnsi="Times New Roman" w:cs="Times New Roman"/>
        </w:rPr>
        <w:t>Needs – States of felt deprivation</w:t>
      </w:r>
      <w:r w:rsidR="00B24F98">
        <w:rPr>
          <w:rFonts w:ascii="Times New Roman" w:hAnsi="Times New Roman" w:cs="Times New Roman"/>
        </w:rPr>
        <w:t>.</w:t>
      </w:r>
    </w:p>
    <w:p w14:paraId="2783B038" w14:textId="77777777" w:rsidR="00520292" w:rsidRPr="00D13E0C" w:rsidRDefault="00520292" w:rsidP="005C4F71">
      <w:pPr>
        <w:rPr>
          <w:rFonts w:ascii="Times New Roman" w:hAnsi="Times New Roman" w:cs="Times New Roman"/>
        </w:rPr>
      </w:pPr>
    </w:p>
    <w:p w14:paraId="020C2798" w14:textId="05B89700" w:rsidR="00520292" w:rsidRPr="00D13E0C" w:rsidRDefault="00520292" w:rsidP="005C4F71">
      <w:pPr>
        <w:rPr>
          <w:rFonts w:ascii="Times New Roman" w:hAnsi="Times New Roman" w:cs="Times New Roman"/>
        </w:rPr>
      </w:pPr>
      <w:r w:rsidRPr="00D13E0C">
        <w:rPr>
          <w:rFonts w:ascii="Times New Roman" w:hAnsi="Times New Roman" w:cs="Times New Roman"/>
        </w:rPr>
        <w:t xml:space="preserve">Wants – The form </w:t>
      </w:r>
      <w:r w:rsidR="00D41C6B">
        <w:rPr>
          <w:rFonts w:ascii="Times New Roman" w:hAnsi="Times New Roman" w:cs="Times New Roman"/>
        </w:rPr>
        <w:t>that</w:t>
      </w:r>
      <w:r w:rsidRPr="00D13E0C">
        <w:rPr>
          <w:rFonts w:ascii="Times New Roman" w:hAnsi="Times New Roman" w:cs="Times New Roman"/>
        </w:rPr>
        <w:t xml:space="preserve"> human needs take as they are shaped by culture and individual personality.</w:t>
      </w:r>
    </w:p>
    <w:p w14:paraId="27579E21" w14:textId="77777777" w:rsidR="00520292" w:rsidRPr="00D13E0C" w:rsidRDefault="00520292" w:rsidP="005C4F71">
      <w:pPr>
        <w:rPr>
          <w:rFonts w:ascii="Times New Roman" w:hAnsi="Times New Roman" w:cs="Times New Roman"/>
        </w:rPr>
      </w:pPr>
    </w:p>
    <w:p w14:paraId="675A1C66" w14:textId="77777777" w:rsidR="00520292" w:rsidRPr="00D13E0C" w:rsidRDefault="00520292" w:rsidP="005C4F71">
      <w:pPr>
        <w:rPr>
          <w:rFonts w:ascii="Times New Roman" w:hAnsi="Times New Roman" w:cs="Times New Roman"/>
        </w:rPr>
      </w:pPr>
      <w:r w:rsidRPr="00D13E0C">
        <w:rPr>
          <w:rFonts w:ascii="Times New Roman" w:hAnsi="Times New Roman" w:cs="Times New Roman"/>
        </w:rPr>
        <w:t>Demands – Human wants that are backed by buying power.</w:t>
      </w:r>
    </w:p>
    <w:p w14:paraId="07005FAE" w14:textId="77777777" w:rsidR="00520292" w:rsidRPr="00D13E0C" w:rsidRDefault="00520292" w:rsidP="005C4F71">
      <w:pPr>
        <w:rPr>
          <w:rFonts w:ascii="Times New Roman" w:hAnsi="Times New Roman" w:cs="Times New Roman"/>
        </w:rPr>
      </w:pPr>
    </w:p>
    <w:p w14:paraId="34635BE5" w14:textId="77777777" w:rsidR="00520292" w:rsidRPr="00D13E0C" w:rsidRDefault="00520292" w:rsidP="005C4F71">
      <w:pPr>
        <w:rPr>
          <w:rFonts w:ascii="Times New Roman" w:hAnsi="Times New Roman" w:cs="Times New Roman"/>
        </w:rPr>
      </w:pPr>
      <w:r w:rsidRPr="00D13E0C">
        <w:rPr>
          <w:rFonts w:ascii="Times New Roman" w:hAnsi="Times New Roman" w:cs="Times New Roman"/>
        </w:rPr>
        <w:t>Market Offerings – Some combination of products, services, information, or experiences offered to a market to satisfy a need or want.</w:t>
      </w:r>
    </w:p>
    <w:p w14:paraId="62C9372E" w14:textId="77777777" w:rsidR="00520292" w:rsidRPr="00D13E0C" w:rsidRDefault="00520292" w:rsidP="005C4F71">
      <w:pPr>
        <w:rPr>
          <w:rFonts w:ascii="Times New Roman" w:hAnsi="Times New Roman" w:cs="Times New Roman"/>
        </w:rPr>
      </w:pPr>
    </w:p>
    <w:p w14:paraId="5C56DB7E" w14:textId="77777777" w:rsidR="00520292" w:rsidRPr="00D13E0C" w:rsidRDefault="00520292" w:rsidP="005C4F71">
      <w:pPr>
        <w:rPr>
          <w:rFonts w:ascii="Times New Roman" w:hAnsi="Times New Roman" w:cs="Times New Roman"/>
        </w:rPr>
      </w:pPr>
      <w:r w:rsidRPr="00D13E0C">
        <w:rPr>
          <w:rFonts w:ascii="Times New Roman" w:hAnsi="Times New Roman" w:cs="Times New Roman"/>
        </w:rPr>
        <w:t>Marketing Myopia – The mistake of paying more attention to the specific products a company offers than to the benefits and experiences produced by these products.</w:t>
      </w:r>
    </w:p>
    <w:p w14:paraId="0B2F4D50" w14:textId="77777777" w:rsidR="00520292" w:rsidRPr="00D13E0C" w:rsidRDefault="00520292" w:rsidP="005C4F71">
      <w:pPr>
        <w:rPr>
          <w:rFonts w:ascii="Times New Roman" w:hAnsi="Times New Roman" w:cs="Times New Roman"/>
        </w:rPr>
      </w:pPr>
    </w:p>
    <w:p w14:paraId="30B5B60D" w14:textId="77777777" w:rsidR="00520292" w:rsidRPr="00D13E0C" w:rsidRDefault="00520292" w:rsidP="005C4F71">
      <w:pPr>
        <w:rPr>
          <w:rFonts w:ascii="Times New Roman" w:hAnsi="Times New Roman" w:cs="Times New Roman"/>
        </w:rPr>
      </w:pPr>
      <w:r w:rsidRPr="00D13E0C">
        <w:rPr>
          <w:rFonts w:ascii="Times New Roman" w:hAnsi="Times New Roman" w:cs="Times New Roman"/>
        </w:rPr>
        <w:t>Exchange – The act of obtaining a desired object from someone by offering something in return.</w:t>
      </w:r>
    </w:p>
    <w:p w14:paraId="4615EF35" w14:textId="77777777" w:rsidR="00520292" w:rsidRPr="00D13E0C" w:rsidRDefault="00520292" w:rsidP="005C4F71">
      <w:pPr>
        <w:rPr>
          <w:rFonts w:ascii="Times New Roman" w:hAnsi="Times New Roman" w:cs="Times New Roman"/>
        </w:rPr>
      </w:pPr>
    </w:p>
    <w:p w14:paraId="52869FF7" w14:textId="77777777" w:rsidR="00520292" w:rsidRPr="00D13E0C" w:rsidRDefault="00520292" w:rsidP="005C4F71">
      <w:pPr>
        <w:rPr>
          <w:rFonts w:ascii="Times New Roman" w:hAnsi="Times New Roman" w:cs="Times New Roman"/>
        </w:rPr>
      </w:pPr>
      <w:r w:rsidRPr="00D13E0C">
        <w:rPr>
          <w:rFonts w:ascii="Times New Roman" w:hAnsi="Times New Roman" w:cs="Times New Roman"/>
        </w:rPr>
        <w:t>Market – The set of all actual and potential buyers of a product or service.</w:t>
      </w:r>
    </w:p>
    <w:p w14:paraId="11B3AD29" w14:textId="77777777" w:rsidR="00520292" w:rsidRPr="00D13E0C" w:rsidRDefault="00520292" w:rsidP="005C4F71">
      <w:pPr>
        <w:rPr>
          <w:rFonts w:ascii="Times New Roman" w:hAnsi="Times New Roman" w:cs="Times New Roman"/>
        </w:rPr>
      </w:pPr>
    </w:p>
    <w:p w14:paraId="3506BCFC" w14:textId="77777777" w:rsidR="00520292" w:rsidRPr="00D13E0C" w:rsidRDefault="00520292" w:rsidP="005C4F71">
      <w:pPr>
        <w:rPr>
          <w:rFonts w:ascii="Times New Roman" w:hAnsi="Times New Roman" w:cs="Times New Roman"/>
        </w:rPr>
      </w:pPr>
      <w:r w:rsidRPr="00D13E0C">
        <w:rPr>
          <w:rFonts w:ascii="Times New Roman" w:hAnsi="Times New Roman" w:cs="Times New Roman"/>
        </w:rPr>
        <w:t>Marketing Management – The art and science of choosing target markets and building profitable relationships with them.</w:t>
      </w:r>
    </w:p>
    <w:p w14:paraId="5E8CE723" w14:textId="77777777" w:rsidR="00520292" w:rsidRPr="00D13E0C" w:rsidRDefault="00520292" w:rsidP="005C4F71">
      <w:pPr>
        <w:rPr>
          <w:rFonts w:ascii="Times New Roman" w:hAnsi="Times New Roman" w:cs="Times New Roman"/>
        </w:rPr>
      </w:pPr>
    </w:p>
    <w:p w14:paraId="5E8C1084" w14:textId="77777777" w:rsidR="00520292" w:rsidRPr="00D13E0C" w:rsidRDefault="00520292" w:rsidP="005C4F71">
      <w:pPr>
        <w:rPr>
          <w:rFonts w:ascii="Times New Roman" w:hAnsi="Times New Roman" w:cs="Times New Roman"/>
        </w:rPr>
      </w:pPr>
      <w:r w:rsidRPr="00D13E0C">
        <w:rPr>
          <w:rFonts w:ascii="Times New Roman" w:hAnsi="Times New Roman" w:cs="Times New Roman"/>
        </w:rPr>
        <w:t>Production Concept – The idea that customers will favour products that are available and highly affordable and that the organization should therefore focus on improving production and distribution efficiency.</w:t>
      </w:r>
    </w:p>
    <w:p w14:paraId="3E6279E3" w14:textId="77777777" w:rsidR="00520292" w:rsidRPr="00D13E0C" w:rsidRDefault="00520292" w:rsidP="005C4F71">
      <w:pPr>
        <w:rPr>
          <w:rFonts w:ascii="Times New Roman" w:hAnsi="Times New Roman" w:cs="Times New Roman"/>
        </w:rPr>
      </w:pPr>
    </w:p>
    <w:p w14:paraId="62EABC73" w14:textId="77777777" w:rsidR="00520292" w:rsidRPr="00D13E0C" w:rsidRDefault="00520292" w:rsidP="005C4F71">
      <w:pPr>
        <w:rPr>
          <w:rFonts w:ascii="Times New Roman" w:hAnsi="Times New Roman" w:cs="Times New Roman"/>
        </w:rPr>
      </w:pPr>
      <w:r w:rsidRPr="00D13E0C">
        <w:rPr>
          <w:rFonts w:ascii="Times New Roman" w:hAnsi="Times New Roman" w:cs="Times New Roman"/>
        </w:rPr>
        <w:t>Product Concept – The idea that customers will favour products that offer the most in quality, performance, and innovation features and that the organization should therefore devote its energy to making continuous product improvements.</w:t>
      </w:r>
    </w:p>
    <w:p w14:paraId="624C7073" w14:textId="77777777" w:rsidR="00520292" w:rsidRPr="00D13E0C" w:rsidRDefault="00520292" w:rsidP="005C4F71">
      <w:pPr>
        <w:rPr>
          <w:rFonts w:ascii="Times New Roman" w:hAnsi="Times New Roman" w:cs="Times New Roman"/>
        </w:rPr>
      </w:pPr>
    </w:p>
    <w:p w14:paraId="2982E277" w14:textId="77777777" w:rsidR="005C4F71" w:rsidRPr="00D13E0C" w:rsidRDefault="00520292" w:rsidP="005C4F71">
      <w:pPr>
        <w:rPr>
          <w:rFonts w:ascii="Times New Roman" w:hAnsi="Times New Roman" w:cs="Times New Roman"/>
        </w:rPr>
      </w:pPr>
      <w:r w:rsidRPr="00D13E0C">
        <w:rPr>
          <w:rFonts w:ascii="Times New Roman" w:hAnsi="Times New Roman" w:cs="Times New Roman"/>
        </w:rPr>
        <w:t>Selling Concept - The idea that customers will not buy enough of the firm’s products unless it undertakes a large-scale selling and promotion effort.</w:t>
      </w:r>
    </w:p>
    <w:p w14:paraId="1D36BE48" w14:textId="77777777" w:rsidR="005C4F71" w:rsidRPr="00D13E0C" w:rsidRDefault="005C4F71" w:rsidP="005C4F71">
      <w:pPr>
        <w:rPr>
          <w:rFonts w:ascii="Times New Roman" w:hAnsi="Times New Roman" w:cs="Times New Roman"/>
        </w:rPr>
      </w:pPr>
    </w:p>
    <w:p w14:paraId="582E9BD5" w14:textId="4041A9C9" w:rsidR="00520292" w:rsidRPr="00D13E0C" w:rsidRDefault="00370744" w:rsidP="005C4F71">
      <w:pPr>
        <w:rPr>
          <w:rFonts w:ascii="Times New Roman" w:hAnsi="Times New Roman" w:cs="Times New Roman"/>
        </w:rPr>
      </w:pPr>
      <w:r w:rsidRPr="00D13E0C">
        <w:rPr>
          <w:rFonts w:ascii="Times New Roman" w:hAnsi="Times New Roman" w:cs="Times New Roman"/>
        </w:rPr>
        <w:t>Marketing Concept – A philosophy that holds that achieving organization</w:t>
      </w:r>
      <w:r w:rsidR="00D41C6B">
        <w:rPr>
          <w:rFonts w:ascii="Times New Roman" w:hAnsi="Times New Roman" w:cs="Times New Roman"/>
        </w:rPr>
        <w:t>al goals depends on knowing the</w:t>
      </w:r>
      <w:r w:rsidRPr="00D13E0C">
        <w:rPr>
          <w:rFonts w:ascii="Times New Roman" w:hAnsi="Times New Roman" w:cs="Times New Roman"/>
        </w:rPr>
        <w:t xml:space="preserve"> needs and wants of target markets and delivering the desired satisfaction better than competitors do.</w:t>
      </w:r>
    </w:p>
    <w:p w14:paraId="0F1D25C1" w14:textId="77777777" w:rsidR="00370744" w:rsidRPr="00D13E0C" w:rsidRDefault="00370744" w:rsidP="005C4F71">
      <w:pPr>
        <w:rPr>
          <w:rFonts w:ascii="Times New Roman" w:hAnsi="Times New Roman" w:cs="Times New Roman"/>
        </w:rPr>
      </w:pPr>
    </w:p>
    <w:p w14:paraId="6C3E1BC0" w14:textId="77777777" w:rsidR="00370744" w:rsidRPr="00D13E0C" w:rsidRDefault="00370744" w:rsidP="005C4F71">
      <w:pPr>
        <w:rPr>
          <w:rFonts w:ascii="Times New Roman" w:hAnsi="Times New Roman" w:cs="Times New Roman"/>
        </w:rPr>
      </w:pPr>
      <w:r w:rsidRPr="00D13E0C">
        <w:rPr>
          <w:rFonts w:ascii="Times New Roman" w:hAnsi="Times New Roman" w:cs="Times New Roman"/>
        </w:rPr>
        <w:lastRenderedPageBreak/>
        <w:t>Societal Marketing Concept – The idea that a companies marketing decisions should consider consumers wants, the companies requirements, consumers long-run interests and societies long-run interest.</w:t>
      </w:r>
    </w:p>
    <w:p w14:paraId="25BB8F42" w14:textId="77777777" w:rsidR="00370744" w:rsidRPr="00D13E0C" w:rsidRDefault="00370744" w:rsidP="005C4F71">
      <w:pPr>
        <w:rPr>
          <w:rFonts w:ascii="Times New Roman" w:hAnsi="Times New Roman" w:cs="Times New Roman"/>
        </w:rPr>
      </w:pPr>
    </w:p>
    <w:p w14:paraId="2773B038" w14:textId="77777777" w:rsidR="00370744" w:rsidRPr="00D13E0C" w:rsidRDefault="00370744" w:rsidP="005C4F71">
      <w:pPr>
        <w:rPr>
          <w:rFonts w:ascii="Times New Roman" w:hAnsi="Times New Roman" w:cs="Times New Roman"/>
        </w:rPr>
      </w:pPr>
      <w:r w:rsidRPr="00D13E0C">
        <w:rPr>
          <w:rFonts w:ascii="Times New Roman" w:hAnsi="Times New Roman" w:cs="Times New Roman"/>
        </w:rPr>
        <w:t>Customer Relationship Management – The overall process of building and maintaining profitable customer relationships by delivering superior customer satisfaction and value.</w:t>
      </w:r>
    </w:p>
    <w:p w14:paraId="1C3C14A2" w14:textId="77777777" w:rsidR="005C4F71" w:rsidRPr="00D13E0C" w:rsidRDefault="005C4F71" w:rsidP="005C4F71">
      <w:pPr>
        <w:rPr>
          <w:rFonts w:ascii="Times New Roman" w:hAnsi="Times New Roman" w:cs="Times New Roman"/>
        </w:rPr>
      </w:pPr>
    </w:p>
    <w:p w14:paraId="47F05ED9" w14:textId="77777777" w:rsidR="00370744" w:rsidRPr="00D13E0C" w:rsidRDefault="00370744" w:rsidP="005C4F71">
      <w:pPr>
        <w:rPr>
          <w:rFonts w:ascii="Times New Roman" w:hAnsi="Times New Roman" w:cs="Times New Roman"/>
        </w:rPr>
      </w:pPr>
      <w:r w:rsidRPr="00D13E0C">
        <w:rPr>
          <w:rFonts w:ascii="Times New Roman" w:hAnsi="Times New Roman" w:cs="Times New Roman"/>
        </w:rPr>
        <w:t>Customer Perceived Value – The customers evaluation of the difference between all benefits and all costs of a marketing offer relative to those of competitors offers.</w:t>
      </w:r>
    </w:p>
    <w:p w14:paraId="6B73760F" w14:textId="77777777" w:rsidR="005C4F71" w:rsidRPr="00D13E0C" w:rsidRDefault="005C4F71" w:rsidP="005C4F71">
      <w:pPr>
        <w:rPr>
          <w:rFonts w:ascii="Times New Roman" w:hAnsi="Times New Roman" w:cs="Times New Roman"/>
        </w:rPr>
      </w:pPr>
    </w:p>
    <w:p w14:paraId="47850560" w14:textId="1EB9392C" w:rsidR="005C4F71" w:rsidRPr="00D13E0C" w:rsidRDefault="00370744" w:rsidP="005C4F71">
      <w:pPr>
        <w:rPr>
          <w:rFonts w:ascii="Times New Roman" w:hAnsi="Times New Roman" w:cs="Times New Roman"/>
        </w:rPr>
      </w:pPr>
      <w:r w:rsidRPr="00D13E0C">
        <w:rPr>
          <w:rFonts w:ascii="Times New Roman" w:hAnsi="Times New Roman" w:cs="Times New Roman"/>
        </w:rPr>
        <w:t xml:space="preserve">Customer Satisfaction – The extent to which </w:t>
      </w:r>
      <w:r w:rsidR="001A5DF4" w:rsidRPr="00D13E0C">
        <w:rPr>
          <w:rFonts w:ascii="Times New Roman" w:hAnsi="Times New Roman" w:cs="Times New Roman"/>
        </w:rPr>
        <w:t>products</w:t>
      </w:r>
      <w:r w:rsidRPr="00D13E0C">
        <w:rPr>
          <w:rFonts w:ascii="Times New Roman" w:hAnsi="Times New Roman" w:cs="Times New Roman"/>
        </w:rPr>
        <w:t xml:space="preserve"> perceived performance matches </w:t>
      </w:r>
      <w:r w:rsidR="001A5DF4" w:rsidRPr="00D13E0C">
        <w:rPr>
          <w:rFonts w:ascii="Times New Roman" w:hAnsi="Times New Roman" w:cs="Times New Roman"/>
        </w:rPr>
        <w:t>buyer’s expectations</w:t>
      </w:r>
      <w:r w:rsidRPr="00D13E0C">
        <w:rPr>
          <w:rFonts w:ascii="Times New Roman" w:hAnsi="Times New Roman" w:cs="Times New Roman"/>
        </w:rPr>
        <w:t>.</w:t>
      </w:r>
    </w:p>
    <w:p w14:paraId="552C0B51" w14:textId="77777777" w:rsidR="00370744" w:rsidRPr="00D13E0C" w:rsidRDefault="00370744" w:rsidP="005C4F71">
      <w:pPr>
        <w:rPr>
          <w:rFonts w:ascii="Times New Roman" w:hAnsi="Times New Roman" w:cs="Times New Roman"/>
        </w:rPr>
      </w:pPr>
    </w:p>
    <w:p w14:paraId="15BAFB4B" w14:textId="77777777" w:rsidR="00370744" w:rsidRPr="00D13E0C" w:rsidRDefault="00370744" w:rsidP="005C4F71">
      <w:pPr>
        <w:rPr>
          <w:rFonts w:ascii="Times New Roman" w:hAnsi="Times New Roman" w:cs="Times New Roman"/>
        </w:rPr>
      </w:pPr>
      <w:r w:rsidRPr="00D13E0C">
        <w:rPr>
          <w:rFonts w:ascii="Times New Roman" w:hAnsi="Times New Roman" w:cs="Times New Roman"/>
        </w:rPr>
        <w:t>Customer Managed relationships – Marketing relationships in which customers, empowered by todays new digital technologies, interact with companies and with each other to shape their relationships with brands.</w:t>
      </w:r>
    </w:p>
    <w:p w14:paraId="4147300E" w14:textId="77777777" w:rsidR="005C4F71" w:rsidRPr="00D13E0C" w:rsidRDefault="005C4F71" w:rsidP="005C4F71">
      <w:pPr>
        <w:rPr>
          <w:rFonts w:ascii="Times New Roman" w:hAnsi="Times New Roman" w:cs="Times New Roman"/>
        </w:rPr>
      </w:pPr>
    </w:p>
    <w:p w14:paraId="630B71AF" w14:textId="77777777" w:rsidR="00370744" w:rsidRPr="00D13E0C" w:rsidRDefault="00370744" w:rsidP="005C4F71">
      <w:pPr>
        <w:rPr>
          <w:rFonts w:ascii="Times New Roman" w:hAnsi="Times New Roman" w:cs="Times New Roman"/>
        </w:rPr>
      </w:pPr>
      <w:r w:rsidRPr="00D13E0C">
        <w:rPr>
          <w:rFonts w:ascii="Times New Roman" w:hAnsi="Times New Roman" w:cs="Times New Roman"/>
        </w:rPr>
        <w:t>Consumer Generated Marketing – Brand exchanges created by consumers themselves – both invited and uninvited – through which consumers are playing an increasing role of shaping their own brand experience and those of other customers.</w:t>
      </w:r>
    </w:p>
    <w:p w14:paraId="4915364B" w14:textId="77777777" w:rsidR="00370744" w:rsidRPr="00D13E0C" w:rsidRDefault="00370744" w:rsidP="005C4F71">
      <w:pPr>
        <w:rPr>
          <w:rFonts w:ascii="Times New Roman" w:hAnsi="Times New Roman" w:cs="Times New Roman"/>
        </w:rPr>
      </w:pPr>
    </w:p>
    <w:p w14:paraId="4DD0AE6A" w14:textId="77777777" w:rsidR="00370744" w:rsidRPr="00D13E0C" w:rsidRDefault="00890848" w:rsidP="005C4F71">
      <w:pPr>
        <w:rPr>
          <w:rFonts w:ascii="Times New Roman" w:hAnsi="Times New Roman" w:cs="Times New Roman"/>
        </w:rPr>
      </w:pPr>
      <w:r w:rsidRPr="00D13E0C">
        <w:rPr>
          <w:rFonts w:ascii="Times New Roman" w:hAnsi="Times New Roman" w:cs="Times New Roman"/>
        </w:rPr>
        <w:t>Partner Relationship Management – Working closely with partners in other company departments and outside the company to jointly bring more value to customers.</w:t>
      </w:r>
    </w:p>
    <w:p w14:paraId="59C00A2C" w14:textId="77777777" w:rsidR="00890848" w:rsidRPr="00D13E0C" w:rsidRDefault="00890848" w:rsidP="005C4F71">
      <w:pPr>
        <w:rPr>
          <w:rFonts w:ascii="Times New Roman" w:hAnsi="Times New Roman" w:cs="Times New Roman"/>
        </w:rPr>
      </w:pPr>
    </w:p>
    <w:p w14:paraId="375328E1" w14:textId="77777777" w:rsidR="00890848" w:rsidRPr="00D13E0C" w:rsidRDefault="00890848" w:rsidP="005C4F71">
      <w:pPr>
        <w:rPr>
          <w:rFonts w:ascii="Times New Roman" w:hAnsi="Times New Roman" w:cs="Times New Roman"/>
        </w:rPr>
      </w:pPr>
      <w:r w:rsidRPr="00D13E0C">
        <w:rPr>
          <w:rFonts w:ascii="Times New Roman" w:hAnsi="Times New Roman" w:cs="Times New Roman"/>
        </w:rPr>
        <w:t>Customers Lifetime Value – The value of the entire stream of purchases that the customers would make over the lifetime of patronage.</w:t>
      </w:r>
    </w:p>
    <w:p w14:paraId="0C5412FD" w14:textId="77777777" w:rsidR="00370744" w:rsidRPr="00D13E0C" w:rsidRDefault="00370744" w:rsidP="005C4F71">
      <w:pPr>
        <w:rPr>
          <w:rFonts w:ascii="Times New Roman" w:hAnsi="Times New Roman" w:cs="Times New Roman"/>
        </w:rPr>
      </w:pPr>
    </w:p>
    <w:p w14:paraId="10691FD2" w14:textId="77777777" w:rsidR="00890848" w:rsidRPr="00D13E0C" w:rsidRDefault="00890848" w:rsidP="005C4F71">
      <w:pPr>
        <w:rPr>
          <w:rFonts w:ascii="Times New Roman" w:hAnsi="Times New Roman" w:cs="Times New Roman"/>
        </w:rPr>
      </w:pPr>
      <w:r w:rsidRPr="00D13E0C">
        <w:rPr>
          <w:rFonts w:ascii="Times New Roman" w:hAnsi="Times New Roman" w:cs="Times New Roman"/>
        </w:rPr>
        <w:t>Share of Customer – The portion of the customers purchasing that a company gets in its product categories.</w:t>
      </w:r>
    </w:p>
    <w:p w14:paraId="2BF67FB3" w14:textId="77777777" w:rsidR="00890848" w:rsidRPr="00D13E0C" w:rsidRDefault="00890848" w:rsidP="005C4F71">
      <w:pPr>
        <w:rPr>
          <w:rFonts w:ascii="Times New Roman" w:hAnsi="Times New Roman" w:cs="Times New Roman"/>
        </w:rPr>
      </w:pPr>
    </w:p>
    <w:p w14:paraId="2A8DC9A6" w14:textId="77777777" w:rsidR="00890848" w:rsidRPr="00D13E0C" w:rsidRDefault="00890848" w:rsidP="005C4F71">
      <w:pPr>
        <w:rPr>
          <w:rFonts w:ascii="Times New Roman" w:hAnsi="Times New Roman" w:cs="Times New Roman"/>
        </w:rPr>
      </w:pPr>
      <w:r w:rsidRPr="00D13E0C">
        <w:rPr>
          <w:rFonts w:ascii="Times New Roman" w:hAnsi="Times New Roman" w:cs="Times New Roman"/>
        </w:rPr>
        <w:t>Customer Equity – The total combined customer lifetime values of all of the company’s current and potential customers.</w:t>
      </w:r>
    </w:p>
    <w:p w14:paraId="1C7DB40F" w14:textId="77777777" w:rsidR="00890848" w:rsidRPr="00D13E0C" w:rsidRDefault="00890848" w:rsidP="005C4F71">
      <w:pPr>
        <w:rPr>
          <w:rFonts w:ascii="Times New Roman" w:hAnsi="Times New Roman" w:cs="Times New Roman"/>
        </w:rPr>
      </w:pPr>
    </w:p>
    <w:p w14:paraId="1D715342" w14:textId="1EC5B00F" w:rsidR="005C4F71" w:rsidRPr="00D13E0C" w:rsidRDefault="005C4F71" w:rsidP="005C4F71">
      <w:pPr>
        <w:rPr>
          <w:rFonts w:ascii="Times New Roman" w:hAnsi="Times New Roman" w:cs="Times New Roman"/>
          <w:b/>
        </w:rPr>
      </w:pPr>
      <w:r w:rsidRPr="00D13E0C">
        <w:rPr>
          <w:rFonts w:ascii="Times New Roman" w:hAnsi="Times New Roman" w:cs="Times New Roman"/>
          <w:b/>
        </w:rPr>
        <w:t xml:space="preserve">Chapter #2 – </w:t>
      </w:r>
      <w:r w:rsidR="0063409B" w:rsidRPr="00D13E0C">
        <w:rPr>
          <w:rFonts w:ascii="Times New Roman" w:hAnsi="Times New Roman" w:cs="Times New Roman"/>
          <w:b/>
        </w:rPr>
        <w:t>Company and Marketing Strategy: Partnering to Build Customer Relationships</w:t>
      </w:r>
    </w:p>
    <w:p w14:paraId="1F93BA1C" w14:textId="7133C908" w:rsidR="005C4F71" w:rsidRPr="007F3CD3" w:rsidRDefault="007F3CD3" w:rsidP="005C4F71">
      <w:pPr>
        <w:rPr>
          <w:rFonts w:ascii="Times New Roman" w:hAnsi="Times New Roman" w:cs="Times New Roman"/>
          <w:b/>
        </w:rPr>
      </w:pPr>
      <w:r w:rsidRPr="007F3CD3">
        <w:rPr>
          <w:rFonts w:ascii="Times New Roman" w:hAnsi="Times New Roman" w:cs="Times New Roman"/>
          <w:b/>
        </w:rPr>
        <w:t>(Lecture 2)</w:t>
      </w:r>
    </w:p>
    <w:p w14:paraId="0949D9C3" w14:textId="77777777" w:rsidR="007F3CD3" w:rsidRPr="00D13E0C" w:rsidRDefault="007F3CD3" w:rsidP="005C4F71">
      <w:pPr>
        <w:rPr>
          <w:rFonts w:ascii="Times New Roman" w:hAnsi="Times New Roman" w:cs="Times New Roman"/>
        </w:rPr>
      </w:pPr>
    </w:p>
    <w:p w14:paraId="01578151" w14:textId="77777777" w:rsidR="005C4F71" w:rsidRPr="00D13E0C" w:rsidRDefault="0056375A" w:rsidP="005C4F71">
      <w:pPr>
        <w:rPr>
          <w:rFonts w:ascii="Times New Roman" w:hAnsi="Times New Roman" w:cs="Times New Roman"/>
        </w:rPr>
      </w:pPr>
      <w:r w:rsidRPr="00D13E0C">
        <w:rPr>
          <w:rFonts w:ascii="Times New Roman" w:hAnsi="Times New Roman" w:cs="Times New Roman"/>
        </w:rPr>
        <w:t>Strategic Planning – The process of developing and maintaining a strategic fit between the organizations goals and capabilities and its changing marketing opportunities.</w:t>
      </w:r>
    </w:p>
    <w:p w14:paraId="0E037742" w14:textId="77777777" w:rsidR="00A56752" w:rsidRPr="00D13E0C" w:rsidRDefault="00A56752" w:rsidP="005C4F71">
      <w:pPr>
        <w:rPr>
          <w:rFonts w:ascii="Times New Roman" w:hAnsi="Times New Roman" w:cs="Times New Roman"/>
        </w:rPr>
      </w:pPr>
    </w:p>
    <w:p w14:paraId="3602DE11" w14:textId="1353169B" w:rsidR="00A56752" w:rsidRPr="00D13E0C" w:rsidRDefault="00A56752" w:rsidP="005C4F71">
      <w:pPr>
        <w:rPr>
          <w:rFonts w:ascii="Times New Roman" w:hAnsi="Times New Roman" w:cs="Times New Roman"/>
        </w:rPr>
      </w:pPr>
      <w:r w:rsidRPr="00D13E0C">
        <w:rPr>
          <w:rFonts w:ascii="Times New Roman" w:hAnsi="Times New Roman" w:cs="Times New Roman"/>
        </w:rPr>
        <w:t>Mission Statement – A statement of the organizations purpose – what it wants to accomplish in the larger environment.</w:t>
      </w:r>
    </w:p>
    <w:p w14:paraId="7596EE41" w14:textId="77777777" w:rsidR="00A56752" w:rsidRPr="00D13E0C" w:rsidRDefault="00A56752" w:rsidP="005C4F71">
      <w:pPr>
        <w:rPr>
          <w:rFonts w:ascii="Times New Roman" w:hAnsi="Times New Roman" w:cs="Times New Roman"/>
        </w:rPr>
      </w:pPr>
    </w:p>
    <w:p w14:paraId="3A3F2B6D" w14:textId="7BCE8907" w:rsidR="00A56752" w:rsidRPr="00D13E0C" w:rsidRDefault="00A56752" w:rsidP="005C4F71">
      <w:pPr>
        <w:rPr>
          <w:rFonts w:ascii="Times New Roman" w:hAnsi="Times New Roman" w:cs="Times New Roman"/>
        </w:rPr>
      </w:pPr>
      <w:r w:rsidRPr="00D13E0C">
        <w:rPr>
          <w:rFonts w:ascii="Times New Roman" w:hAnsi="Times New Roman" w:cs="Times New Roman"/>
        </w:rPr>
        <w:t>Business Portfolio – The collection of business and products that make up the company.</w:t>
      </w:r>
    </w:p>
    <w:p w14:paraId="1508BC4C" w14:textId="77777777" w:rsidR="0056375A" w:rsidRPr="00D13E0C" w:rsidRDefault="0056375A" w:rsidP="005C4F71">
      <w:pPr>
        <w:rPr>
          <w:rFonts w:ascii="Times New Roman" w:hAnsi="Times New Roman" w:cs="Times New Roman"/>
        </w:rPr>
      </w:pPr>
    </w:p>
    <w:p w14:paraId="3D6BC36F" w14:textId="60444E76" w:rsidR="00A56752" w:rsidRDefault="00A56752" w:rsidP="005C4F71">
      <w:pPr>
        <w:rPr>
          <w:rFonts w:ascii="Times New Roman" w:hAnsi="Times New Roman" w:cs="Times New Roman"/>
        </w:rPr>
      </w:pPr>
      <w:r w:rsidRPr="00D13E0C">
        <w:rPr>
          <w:rFonts w:ascii="Times New Roman" w:hAnsi="Times New Roman" w:cs="Times New Roman"/>
        </w:rPr>
        <w:t xml:space="preserve">Portfolio Analysis – The process by which management evaluates the products and businesses </w:t>
      </w:r>
      <w:r w:rsidR="007F3CD3" w:rsidRPr="00D13E0C">
        <w:rPr>
          <w:rFonts w:ascii="Times New Roman" w:hAnsi="Times New Roman" w:cs="Times New Roman"/>
        </w:rPr>
        <w:t>that makes</w:t>
      </w:r>
      <w:r w:rsidRPr="00D13E0C">
        <w:rPr>
          <w:rFonts w:ascii="Times New Roman" w:hAnsi="Times New Roman" w:cs="Times New Roman"/>
        </w:rPr>
        <w:t xml:space="preserve"> up the company. </w:t>
      </w:r>
    </w:p>
    <w:p w14:paraId="3782E00E" w14:textId="77777777" w:rsidR="007F3CD3" w:rsidRPr="00D13E0C" w:rsidRDefault="007F3CD3" w:rsidP="005C4F71">
      <w:pPr>
        <w:rPr>
          <w:rFonts w:ascii="Times New Roman" w:hAnsi="Times New Roman" w:cs="Times New Roman"/>
        </w:rPr>
      </w:pPr>
    </w:p>
    <w:p w14:paraId="78EB6989" w14:textId="2562606C" w:rsidR="00A56752" w:rsidRPr="00D13E0C" w:rsidRDefault="00A56752" w:rsidP="005C4F71">
      <w:pPr>
        <w:rPr>
          <w:rFonts w:ascii="Times New Roman" w:hAnsi="Times New Roman" w:cs="Times New Roman"/>
        </w:rPr>
      </w:pPr>
      <w:r w:rsidRPr="00D13E0C">
        <w:rPr>
          <w:rFonts w:ascii="Times New Roman" w:hAnsi="Times New Roman" w:cs="Times New Roman"/>
        </w:rPr>
        <w:t>Growth Share-Matrix – A portfolio planning method that evaluates a company SBU’s in terms of its market growth rate and relative market share.</w:t>
      </w:r>
    </w:p>
    <w:p w14:paraId="4A19DAD6" w14:textId="77777777" w:rsidR="00A56752" w:rsidRPr="00D13E0C" w:rsidRDefault="00A56752" w:rsidP="005C4F71">
      <w:pPr>
        <w:rPr>
          <w:rFonts w:ascii="Times New Roman" w:hAnsi="Times New Roman" w:cs="Times New Roman"/>
        </w:rPr>
      </w:pPr>
    </w:p>
    <w:p w14:paraId="5CED2825" w14:textId="3754B78B" w:rsidR="00A56752" w:rsidRPr="00D13E0C" w:rsidRDefault="00A56752" w:rsidP="005C4F71">
      <w:pPr>
        <w:rPr>
          <w:rFonts w:ascii="Times New Roman" w:hAnsi="Times New Roman" w:cs="Times New Roman"/>
        </w:rPr>
      </w:pPr>
      <w:r w:rsidRPr="00D13E0C">
        <w:rPr>
          <w:rFonts w:ascii="Times New Roman" w:hAnsi="Times New Roman" w:cs="Times New Roman"/>
        </w:rPr>
        <w:t>Product/Market Expansion Grid – A portfolio planning tool for identifying company gr</w:t>
      </w:r>
      <w:r w:rsidR="001A5DF4">
        <w:rPr>
          <w:rFonts w:ascii="Times New Roman" w:hAnsi="Times New Roman" w:cs="Times New Roman"/>
        </w:rPr>
        <w:t>owth opportunities though market</w:t>
      </w:r>
      <w:r w:rsidRPr="00D13E0C">
        <w:rPr>
          <w:rFonts w:ascii="Times New Roman" w:hAnsi="Times New Roman" w:cs="Times New Roman"/>
        </w:rPr>
        <w:t xml:space="preserve"> penetration, market development, product development, or diversification.</w:t>
      </w:r>
    </w:p>
    <w:p w14:paraId="00870760" w14:textId="77777777" w:rsidR="00A56752" w:rsidRPr="00D13E0C" w:rsidRDefault="00A56752" w:rsidP="005C4F71">
      <w:pPr>
        <w:rPr>
          <w:rFonts w:ascii="Times New Roman" w:hAnsi="Times New Roman" w:cs="Times New Roman"/>
        </w:rPr>
      </w:pPr>
    </w:p>
    <w:p w14:paraId="4BDAD193" w14:textId="7CFF7C04" w:rsidR="00A56752" w:rsidRPr="00D13E0C" w:rsidRDefault="007F3CD3" w:rsidP="005C4F71">
      <w:pPr>
        <w:rPr>
          <w:rFonts w:ascii="Times New Roman" w:hAnsi="Times New Roman" w:cs="Times New Roman"/>
        </w:rPr>
      </w:pPr>
      <w:r>
        <w:rPr>
          <w:rFonts w:ascii="Times New Roman" w:hAnsi="Times New Roman" w:cs="Times New Roman"/>
        </w:rPr>
        <w:t xml:space="preserve">Market Penetration - </w:t>
      </w:r>
      <w:r w:rsidR="00A56752" w:rsidRPr="00D13E0C">
        <w:rPr>
          <w:rFonts w:ascii="Times New Roman" w:hAnsi="Times New Roman" w:cs="Times New Roman"/>
        </w:rPr>
        <w:t xml:space="preserve">Company growth by increasing sales of current </w:t>
      </w:r>
      <w:r w:rsidR="00DC6A0E" w:rsidRPr="00D13E0C">
        <w:rPr>
          <w:rFonts w:ascii="Times New Roman" w:hAnsi="Times New Roman" w:cs="Times New Roman"/>
        </w:rPr>
        <w:t>products</w:t>
      </w:r>
      <w:r w:rsidR="00A56752" w:rsidRPr="00D13E0C">
        <w:rPr>
          <w:rFonts w:ascii="Times New Roman" w:hAnsi="Times New Roman" w:cs="Times New Roman"/>
        </w:rPr>
        <w:t xml:space="preserve"> to current</w:t>
      </w:r>
      <w:r w:rsidR="00DC6A0E" w:rsidRPr="00D13E0C">
        <w:rPr>
          <w:rFonts w:ascii="Times New Roman" w:hAnsi="Times New Roman" w:cs="Times New Roman"/>
        </w:rPr>
        <w:t xml:space="preserve"> market segments without changing the product.</w:t>
      </w:r>
    </w:p>
    <w:p w14:paraId="2527F16D" w14:textId="77777777" w:rsidR="00DC6A0E" w:rsidRPr="00D13E0C" w:rsidRDefault="00DC6A0E" w:rsidP="005C4F71">
      <w:pPr>
        <w:rPr>
          <w:rFonts w:ascii="Times New Roman" w:hAnsi="Times New Roman" w:cs="Times New Roman"/>
        </w:rPr>
      </w:pPr>
    </w:p>
    <w:p w14:paraId="0865B46C" w14:textId="281FB15B" w:rsidR="00DC6A0E" w:rsidRPr="00D13E0C" w:rsidRDefault="00DC6A0E" w:rsidP="005C4F71">
      <w:pPr>
        <w:rPr>
          <w:rFonts w:ascii="Times New Roman" w:hAnsi="Times New Roman" w:cs="Times New Roman"/>
        </w:rPr>
      </w:pPr>
      <w:r w:rsidRPr="00D13E0C">
        <w:rPr>
          <w:rFonts w:ascii="Times New Roman" w:hAnsi="Times New Roman" w:cs="Times New Roman"/>
        </w:rPr>
        <w:t>Market Development – Company growth by identifying and developing new market segments for current company products.</w:t>
      </w:r>
    </w:p>
    <w:p w14:paraId="05264487" w14:textId="77777777" w:rsidR="00DC6A0E" w:rsidRPr="00D13E0C" w:rsidRDefault="00DC6A0E" w:rsidP="005C4F71">
      <w:pPr>
        <w:rPr>
          <w:rFonts w:ascii="Times New Roman" w:hAnsi="Times New Roman" w:cs="Times New Roman"/>
        </w:rPr>
      </w:pPr>
    </w:p>
    <w:p w14:paraId="62E3C061" w14:textId="34CD37A4" w:rsidR="00DC6A0E" w:rsidRPr="00D13E0C" w:rsidRDefault="00DC6A0E" w:rsidP="005C4F71">
      <w:pPr>
        <w:rPr>
          <w:rFonts w:ascii="Times New Roman" w:hAnsi="Times New Roman" w:cs="Times New Roman"/>
        </w:rPr>
      </w:pPr>
      <w:r w:rsidRPr="00D13E0C">
        <w:rPr>
          <w:rFonts w:ascii="Times New Roman" w:hAnsi="Times New Roman" w:cs="Times New Roman"/>
        </w:rPr>
        <w:t>Product Development – Company growth by offering modified or new products to current market segments.</w:t>
      </w:r>
    </w:p>
    <w:p w14:paraId="7A3CADA5" w14:textId="77777777" w:rsidR="00A56752" w:rsidRPr="00D13E0C" w:rsidRDefault="00A56752" w:rsidP="005C4F71">
      <w:pPr>
        <w:rPr>
          <w:rFonts w:ascii="Times New Roman" w:hAnsi="Times New Roman" w:cs="Times New Roman"/>
        </w:rPr>
      </w:pPr>
    </w:p>
    <w:p w14:paraId="3FDC59CE" w14:textId="46CD0B2E" w:rsidR="00DC6A0E" w:rsidRPr="00D13E0C" w:rsidRDefault="00DC6A0E" w:rsidP="005C4F71">
      <w:pPr>
        <w:rPr>
          <w:rFonts w:ascii="Times New Roman" w:hAnsi="Times New Roman" w:cs="Times New Roman"/>
        </w:rPr>
      </w:pPr>
      <w:r w:rsidRPr="00D13E0C">
        <w:rPr>
          <w:rFonts w:ascii="Times New Roman" w:hAnsi="Times New Roman" w:cs="Times New Roman"/>
        </w:rPr>
        <w:t>Diversification – Company growth through starting up or acquiring businesses outside the company’s current products and markets.</w:t>
      </w:r>
    </w:p>
    <w:p w14:paraId="4332AD24" w14:textId="77777777" w:rsidR="00DC6A0E" w:rsidRPr="00D13E0C" w:rsidRDefault="00DC6A0E" w:rsidP="005C4F71">
      <w:pPr>
        <w:rPr>
          <w:rFonts w:ascii="Times New Roman" w:hAnsi="Times New Roman" w:cs="Times New Roman"/>
        </w:rPr>
      </w:pPr>
    </w:p>
    <w:p w14:paraId="0A291838" w14:textId="6C84CFD7" w:rsidR="00DC6A0E" w:rsidRPr="00D13E0C" w:rsidRDefault="00DC6A0E" w:rsidP="005C4F71">
      <w:pPr>
        <w:rPr>
          <w:rFonts w:ascii="Times New Roman" w:hAnsi="Times New Roman" w:cs="Times New Roman"/>
        </w:rPr>
      </w:pPr>
      <w:r w:rsidRPr="00D13E0C">
        <w:rPr>
          <w:rFonts w:ascii="Times New Roman" w:hAnsi="Times New Roman" w:cs="Times New Roman"/>
        </w:rPr>
        <w:t xml:space="preserve">Value Chain – The series of internal departments that carry out value-creating activities to design, produce, market, deliver, and support a firms products. </w:t>
      </w:r>
    </w:p>
    <w:p w14:paraId="28840A1D" w14:textId="77777777" w:rsidR="00DC6A0E" w:rsidRPr="00D13E0C" w:rsidRDefault="00DC6A0E" w:rsidP="005C4F71">
      <w:pPr>
        <w:rPr>
          <w:rFonts w:ascii="Times New Roman" w:hAnsi="Times New Roman" w:cs="Times New Roman"/>
        </w:rPr>
      </w:pPr>
    </w:p>
    <w:p w14:paraId="3E26505F" w14:textId="7645E183" w:rsidR="00DC6A0E" w:rsidRPr="00D13E0C" w:rsidRDefault="00DC6A0E" w:rsidP="005C4F71">
      <w:pPr>
        <w:rPr>
          <w:rFonts w:ascii="Times New Roman" w:hAnsi="Times New Roman" w:cs="Times New Roman"/>
        </w:rPr>
      </w:pPr>
      <w:r w:rsidRPr="00D13E0C">
        <w:rPr>
          <w:rFonts w:ascii="Times New Roman" w:hAnsi="Times New Roman" w:cs="Times New Roman"/>
        </w:rPr>
        <w:t xml:space="preserve">Value delivery Network – The network made up of the company, its suppliers, its distributors, and, ultimately, its customers who partner with each other to improve the performance of the entire system. </w:t>
      </w:r>
    </w:p>
    <w:p w14:paraId="6D0A270E" w14:textId="77777777" w:rsidR="00DC6A0E" w:rsidRPr="00D13E0C" w:rsidRDefault="00DC6A0E" w:rsidP="005C4F71">
      <w:pPr>
        <w:rPr>
          <w:rFonts w:ascii="Times New Roman" w:hAnsi="Times New Roman" w:cs="Times New Roman"/>
        </w:rPr>
      </w:pPr>
    </w:p>
    <w:p w14:paraId="62962686" w14:textId="50A4EF79" w:rsidR="00DC6A0E" w:rsidRPr="00D13E0C" w:rsidRDefault="00DC6A0E" w:rsidP="005C4F71">
      <w:pPr>
        <w:rPr>
          <w:rFonts w:ascii="Times New Roman" w:hAnsi="Times New Roman" w:cs="Times New Roman"/>
        </w:rPr>
      </w:pPr>
      <w:r w:rsidRPr="00D13E0C">
        <w:rPr>
          <w:rFonts w:ascii="Times New Roman" w:hAnsi="Times New Roman" w:cs="Times New Roman"/>
        </w:rPr>
        <w:t>Marketing Strategy – The marketing logic by which the company hopes to create customer value and achieve profitable customer relationships.</w:t>
      </w:r>
    </w:p>
    <w:p w14:paraId="6283DB62" w14:textId="77777777" w:rsidR="00DC6A0E" w:rsidRPr="00D13E0C" w:rsidRDefault="00DC6A0E" w:rsidP="005C4F71">
      <w:pPr>
        <w:rPr>
          <w:rFonts w:ascii="Times New Roman" w:hAnsi="Times New Roman" w:cs="Times New Roman"/>
        </w:rPr>
      </w:pPr>
    </w:p>
    <w:p w14:paraId="7784240D" w14:textId="002B1E37" w:rsidR="00DC6A0E" w:rsidRPr="00D13E0C" w:rsidRDefault="00DC6A0E" w:rsidP="005C4F71">
      <w:pPr>
        <w:rPr>
          <w:rFonts w:ascii="Times New Roman" w:hAnsi="Times New Roman" w:cs="Times New Roman"/>
        </w:rPr>
      </w:pPr>
      <w:r w:rsidRPr="00D13E0C">
        <w:rPr>
          <w:rFonts w:ascii="Times New Roman" w:hAnsi="Times New Roman" w:cs="Times New Roman"/>
        </w:rPr>
        <w:t xml:space="preserve">Market Segmentation – Dividing a market into distinct groups, of buyers who have different needs, characteristics, or behaviors, and who might require separate products or marketing programs. </w:t>
      </w:r>
    </w:p>
    <w:p w14:paraId="60A39F82" w14:textId="77777777" w:rsidR="00DC6A0E" w:rsidRPr="00D13E0C" w:rsidRDefault="00DC6A0E" w:rsidP="005C4F71">
      <w:pPr>
        <w:rPr>
          <w:rFonts w:ascii="Times New Roman" w:hAnsi="Times New Roman" w:cs="Times New Roman"/>
        </w:rPr>
      </w:pPr>
    </w:p>
    <w:p w14:paraId="1132CB3F" w14:textId="0C973E2F" w:rsidR="00DC6A0E" w:rsidRPr="00D13E0C" w:rsidRDefault="00DC6A0E" w:rsidP="005C4F71">
      <w:pPr>
        <w:rPr>
          <w:rFonts w:ascii="Times New Roman" w:hAnsi="Times New Roman" w:cs="Times New Roman"/>
        </w:rPr>
      </w:pPr>
      <w:r w:rsidRPr="00D13E0C">
        <w:rPr>
          <w:rFonts w:ascii="Times New Roman" w:hAnsi="Times New Roman" w:cs="Times New Roman"/>
        </w:rPr>
        <w:t xml:space="preserve">Market Segment – A group of customers who respond in a similar way to a given set of marketing efforts. </w:t>
      </w:r>
    </w:p>
    <w:p w14:paraId="3B998BDC" w14:textId="77777777" w:rsidR="00DC6A0E" w:rsidRPr="00D13E0C" w:rsidRDefault="00DC6A0E" w:rsidP="005C4F71">
      <w:pPr>
        <w:rPr>
          <w:rFonts w:ascii="Times New Roman" w:hAnsi="Times New Roman" w:cs="Times New Roman"/>
        </w:rPr>
      </w:pPr>
    </w:p>
    <w:p w14:paraId="21393A96" w14:textId="461A46FE" w:rsidR="00DC6A0E" w:rsidRPr="00D13E0C" w:rsidRDefault="00DC6A0E" w:rsidP="005C4F71">
      <w:pPr>
        <w:rPr>
          <w:rFonts w:ascii="Times New Roman" w:hAnsi="Times New Roman" w:cs="Times New Roman"/>
        </w:rPr>
      </w:pPr>
      <w:r w:rsidRPr="00D13E0C">
        <w:rPr>
          <w:rFonts w:ascii="Times New Roman" w:hAnsi="Times New Roman" w:cs="Times New Roman"/>
        </w:rPr>
        <w:t>Market Targeting – The process of evaluating each market segments ‘attractiveness’ and selecting one or more segments to entre.</w:t>
      </w:r>
    </w:p>
    <w:p w14:paraId="79225483" w14:textId="77777777" w:rsidR="00DC6A0E" w:rsidRPr="00D13E0C" w:rsidRDefault="00DC6A0E" w:rsidP="005C4F71">
      <w:pPr>
        <w:rPr>
          <w:rFonts w:ascii="Times New Roman" w:hAnsi="Times New Roman" w:cs="Times New Roman"/>
        </w:rPr>
      </w:pPr>
    </w:p>
    <w:p w14:paraId="3511286A" w14:textId="47A0AD34" w:rsidR="00DC6A0E" w:rsidRPr="00D13E0C" w:rsidRDefault="0047664C" w:rsidP="005C4F71">
      <w:pPr>
        <w:rPr>
          <w:rFonts w:ascii="Times New Roman" w:hAnsi="Times New Roman" w:cs="Times New Roman"/>
        </w:rPr>
      </w:pPr>
      <w:r w:rsidRPr="00D13E0C">
        <w:rPr>
          <w:rFonts w:ascii="Times New Roman" w:hAnsi="Times New Roman" w:cs="Times New Roman"/>
        </w:rPr>
        <w:t xml:space="preserve">Positioning – Arranging for a product to occupy a clear, distinctive, and desirable place relative to competing products in the mind of the target consumers. </w:t>
      </w:r>
    </w:p>
    <w:p w14:paraId="192F5370" w14:textId="77777777" w:rsidR="0047664C" w:rsidRPr="00D13E0C" w:rsidRDefault="0047664C" w:rsidP="005C4F71">
      <w:pPr>
        <w:rPr>
          <w:rFonts w:ascii="Times New Roman" w:hAnsi="Times New Roman" w:cs="Times New Roman"/>
        </w:rPr>
      </w:pPr>
    </w:p>
    <w:p w14:paraId="7A218E19" w14:textId="1BDEE397" w:rsidR="0047664C" w:rsidRPr="00D13E0C" w:rsidRDefault="0047664C" w:rsidP="005C4F71">
      <w:pPr>
        <w:rPr>
          <w:rFonts w:ascii="Times New Roman" w:hAnsi="Times New Roman" w:cs="Times New Roman"/>
        </w:rPr>
      </w:pPr>
      <w:r w:rsidRPr="00D13E0C">
        <w:rPr>
          <w:rFonts w:ascii="Times New Roman" w:hAnsi="Times New Roman" w:cs="Times New Roman"/>
        </w:rPr>
        <w:t>Differentiation – Act</w:t>
      </w:r>
      <w:r w:rsidR="00117B68">
        <w:rPr>
          <w:rFonts w:ascii="Times New Roman" w:hAnsi="Times New Roman" w:cs="Times New Roman"/>
        </w:rPr>
        <w:t>ually differentiating the market</w:t>
      </w:r>
      <w:r w:rsidRPr="00D13E0C">
        <w:rPr>
          <w:rFonts w:ascii="Times New Roman" w:hAnsi="Times New Roman" w:cs="Times New Roman"/>
        </w:rPr>
        <w:t xml:space="preserve"> offering to create superior customer value. </w:t>
      </w:r>
    </w:p>
    <w:p w14:paraId="2F538F0B" w14:textId="77777777" w:rsidR="0047664C" w:rsidRPr="00D13E0C" w:rsidRDefault="0047664C" w:rsidP="005C4F71">
      <w:pPr>
        <w:rPr>
          <w:rFonts w:ascii="Times New Roman" w:hAnsi="Times New Roman" w:cs="Times New Roman"/>
        </w:rPr>
      </w:pPr>
    </w:p>
    <w:p w14:paraId="1EF81EBF" w14:textId="3C8E08D3" w:rsidR="0047664C" w:rsidRPr="00D13E0C" w:rsidRDefault="0047664C" w:rsidP="005C4F71">
      <w:pPr>
        <w:rPr>
          <w:rFonts w:ascii="Times New Roman" w:hAnsi="Times New Roman" w:cs="Times New Roman"/>
        </w:rPr>
      </w:pPr>
      <w:r w:rsidRPr="00D13E0C">
        <w:rPr>
          <w:rFonts w:ascii="Times New Roman" w:hAnsi="Times New Roman" w:cs="Times New Roman"/>
        </w:rPr>
        <w:t>Marketing Mix – The set of tactical marketing tools – product, price, placement, promotion – that the firm blends to produce the response it wants in the target market.</w:t>
      </w:r>
    </w:p>
    <w:p w14:paraId="2FF5564D" w14:textId="77777777" w:rsidR="0047664C" w:rsidRPr="00D13E0C" w:rsidRDefault="0047664C" w:rsidP="005C4F71">
      <w:pPr>
        <w:rPr>
          <w:rFonts w:ascii="Times New Roman" w:hAnsi="Times New Roman" w:cs="Times New Roman"/>
        </w:rPr>
      </w:pPr>
    </w:p>
    <w:p w14:paraId="71FCA508" w14:textId="37C0160C" w:rsidR="0047664C" w:rsidRPr="00D13E0C" w:rsidRDefault="0047664C" w:rsidP="005C4F71">
      <w:pPr>
        <w:rPr>
          <w:rFonts w:ascii="Times New Roman" w:hAnsi="Times New Roman" w:cs="Times New Roman"/>
        </w:rPr>
      </w:pPr>
      <w:r w:rsidRPr="00D13E0C">
        <w:rPr>
          <w:rFonts w:ascii="Times New Roman" w:hAnsi="Times New Roman" w:cs="Times New Roman"/>
        </w:rPr>
        <w:t xml:space="preserve">SWOT Analysis – An overall evaluation of the company’s strengths, weaknesses, opportunities, and threats. </w:t>
      </w:r>
    </w:p>
    <w:p w14:paraId="01F9B046" w14:textId="77777777" w:rsidR="0047664C" w:rsidRPr="00D13E0C" w:rsidRDefault="0047664C" w:rsidP="005C4F71">
      <w:pPr>
        <w:rPr>
          <w:rFonts w:ascii="Times New Roman" w:hAnsi="Times New Roman" w:cs="Times New Roman"/>
        </w:rPr>
      </w:pPr>
    </w:p>
    <w:p w14:paraId="1524F393" w14:textId="63A1E8E3" w:rsidR="0047664C" w:rsidRPr="00D13E0C" w:rsidRDefault="0047664C" w:rsidP="005C4F71">
      <w:pPr>
        <w:rPr>
          <w:rFonts w:ascii="Times New Roman" w:hAnsi="Times New Roman" w:cs="Times New Roman"/>
        </w:rPr>
      </w:pPr>
      <w:r w:rsidRPr="00D13E0C">
        <w:rPr>
          <w:rFonts w:ascii="Times New Roman" w:hAnsi="Times New Roman" w:cs="Times New Roman"/>
        </w:rPr>
        <w:t xml:space="preserve">Marketing Implementation – Turing marketing strategies and plans into marketing actions to accomplish strategic marketing objectives. </w:t>
      </w:r>
    </w:p>
    <w:p w14:paraId="30BD2785" w14:textId="77777777" w:rsidR="0047664C" w:rsidRPr="00D13E0C" w:rsidRDefault="0047664C" w:rsidP="005C4F71">
      <w:pPr>
        <w:rPr>
          <w:rFonts w:ascii="Times New Roman" w:hAnsi="Times New Roman" w:cs="Times New Roman"/>
        </w:rPr>
      </w:pPr>
    </w:p>
    <w:p w14:paraId="557048EB" w14:textId="4A45384B" w:rsidR="0047664C" w:rsidRPr="00D13E0C" w:rsidRDefault="0047664C" w:rsidP="005C4F71">
      <w:pPr>
        <w:rPr>
          <w:rFonts w:ascii="Times New Roman" w:hAnsi="Times New Roman" w:cs="Times New Roman"/>
        </w:rPr>
      </w:pPr>
      <w:r w:rsidRPr="00D13E0C">
        <w:rPr>
          <w:rFonts w:ascii="Times New Roman" w:hAnsi="Times New Roman" w:cs="Times New Roman"/>
        </w:rPr>
        <w:t>Marketing Control – Measuring and evaluating the results of marketing strategies and plans taking corrective action to ensure that the objectives are achieved.</w:t>
      </w:r>
    </w:p>
    <w:p w14:paraId="5C8D723B" w14:textId="77777777" w:rsidR="0047664C" w:rsidRPr="00D13E0C" w:rsidRDefault="0047664C" w:rsidP="005C4F71">
      <w:pPr>
        <w:rPr>
          <w:rFonts w:ascii="Times New Roman" w:hAnsi="Times New Roman" w:cs="Times New Roman"/>
        </w:rPr>
      </w:pPr>
    </w:p>
    <w:p w14:paraId="39642B3C" w14:textId="2472AC76" w:rsidR="0047664C" w:rsidRPr="00D13E0C" w:rsidRDefault="0063409B" w:rsidP="005C4F71">
      <w:pPr>
        <w:rPr>
          <w:rFonts w:ascii="Times New Roman" w:hAnsi="Times New Roman" w:cs="Times New Roman"/>
        </w:rPr>
      </w:pPr>
      <w:r w:rsidRPr="00D13E0C">
        <w:rPr>
          <w:rFonts w:ascii="Times New Roman" w:hAnsi="Times New Roman" w:cs="Times New Roman"/>
        </w:rPr>
        <w:t>Return on Marketing Investment (ROI) – The net return from a marketing investment divided by the total costs of the marketing investment.</w:t>
      </w:r>
    </w:p>
    <w:p w14:paraId="3434B5A7" w14:textId="77777777" w:rsidR="005C4F71" w:rsidRDefault="005C4F71" w:rsidP="005C4F71">
      <w:pPr>
        <w:rPr>
          <w:rFonts w:ascii="Times New Roman" w:hAnsi="Times New Roman" w:cs="Times New Roman"/>
        </w:rPr>
      </w:pPr>
    </w:p>
    <w:p w14:paraId="2F9C3429" w14:textId="45453C75" w:rsidR="00F175DF" w:rsidRDefault="00F175DF" w:rsidP="005C4F71">
      <w:pPr>
        <w:rPr>
          <w:rFonts w:ascii="Times New Roman" w:hAnsi="Times New Roman" w:cs="Times New Roman"/>
        </w:rPr>
      </w:pPr>
      <w:r>
        <w:rPr>
          <w:rFonts w:ascii="Times New Roman" w:hAnsi="Times New Roman" w:cs="Times New Roman"/>
        </w:rPr>
        <w:t>Designing a customer-driven marketing concept:</w:t>
      </w:r>
    </w:p>
    <w:p w14:paraId="4D515C0D" w14:textId="77777777" w:rsidR="00F175DF" w:rsidRDefault="00F175DF" w:rsidP="005C4F71">
      <w:pPr>
        <w:rPr>
          <w:rFonts w:ascii="Times New Roman" w:hAnsi="Times New Roman" w:cs="Times New Roman"/>
        </w:rPr>
      </w:pPr>
    </w:p>
    <w:p w14:paraId="0C2D3743" w14:textId="4EE820F5" w:rsidR="00F175DF" w:rsidRDefault="00F175DF" w:rsidP="005C4F71">
      <w:pPr>
        <w:rPr>
          <w:rFonts w:ascii="Times New Roman" w:hAnsi="Times New Roman" w:cs="Times New Roman"/>
        </w:rPr>
      </w:pPr>
      <w:r>
        <w:rPr>
          <w:rFonts w:ascii="Times New Roman" w:hAnsi="Times New Roman" w:cs="Times New Roman"/>
          <w:noProof/>
        </w:rPr>
        <w:drawing>
          <wp:inline distT="0" distB="0" distL="0" distR="0" wp14:anchorId="3A452B73" wp14:editId="4D9A6859">
            <wp:extent cx="5890098" cy="2298160"/>
            <wp:effectExtent l="50800" t="25400" r="53975" b="6413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7A2000A" w14:textId="77777777" w:rsidR="00F175DF" w:rsidRDefault="00F175DF" w:rsidP="005C4F71">
      <w:pPr>
        <w:rPr>
          <w:rFonts w:ascii="Times New Roman" w:hAnsi="Times New Roman" w:cs="Times New Roman"/>
        </w:rPr>
      </w:pPr>
    </w:p>
    <w:p w14:paraId="50CFC1F9" w14:textId="77777777" w:rsidR="00F175DF" w:rsidRPr="00D13E0C" w:rsidRDefault="00F175DF" w:rsidP="005C4F71">
      <w:pPr>
        <w:rPr>
          <w:rFonts w:ascii="Times New Roman" w:hAnsi="Times New Roman" w:cs="Times New Roman"/>
        </w:rPr>
      </w:pPr>
    </w:p>
    <w:p w14:paraId="6529901F" w14:textId="7668EDED" w:rsidR="005C4F71" w:rsidRPr="00D13E0C" w:rsidRDefault="005C4F71" w:rsidP="005C4F71">
      <w:pPr>
        <w:rPr>
          <w:rFonts w:ascii="Times New Roman" w:hAnsi="Times New Roman" w:cs="Times New Roman"/>
          <w:b/>
        </w:rPr>
      </w:pPr>
      <w:r w:rsidRPr="00D13E0C">
        <w:rPr>
          <w:rFonts w:ascii="Times New Roman" w:hAnsi="Times New Roman" w:cs="Times New Roman"/>
          <w:b/>
        </w:rPr>
        <w:t xml:space="preserve">Chapter #3 – </w:t>
      </w:r>
      <w:r w:rsidR="00157923" w:rsidRPr="00D13E0C">
        <w:rPr>
          <w:rFonts w:ascii="Times New Roman" w:hAnsi="Times New Roman" w:cs="Times New Roman"/>
          <w:b/>
        </w:rPr>
        <w:t>Analyzing the Market Environment</w:t>
      </w:r>
    </w:p>
    <w:p w14:paraId="068AE7E8" w14:textId="1BF3BD4A" w:rsidR="005C4F71" w:rsidRPr="007F3CD3" w:rsidRDefault="007F3CD3" w:rsidP="005C4F71">
      <w:pPr>
        <w:rPr>
          <w:rFonts w:ascii="Times New Roman" w:hAnsi="Times New Roman" w:cs="Times New Roman"/>
          <w:b/>
        </w:rPr>
      </w:pPr>
      <w:r w:rsidRPr="007F3CD3">
        <w:rPr>
          <w:rFonts w:ascii="Times New Roman" w:hAnsi="Times New Roman" w:cs="Times New Roman"/>
          <w:b/>
        </w:rPr>
        <w:t>(Lecture 2)</w:t>
      </w:r>
    </w:p>
    <w:p w14:paraId="6AB424C6" w14:textId="77777777" w:rsidR="007F3CD3" w:rsidRPr="00D13E0C" w:rsidRDefault="007F3CD3" w:rsidP="005C4F71">
      <w:pPr>
        <w:rPr>
          <w:rFonts w:ascii="Times New Roman" w:hAnsi="Times New Roman" w:cs="Times New Roman"/>
        </w:rPr>
      </w:pPr>
    </w:p>
    <w:p w14:paraId="19EF5F50" w14:textId="45CB7DD2" w:rsidR="005C4F71" w:rsidRPr="00D13E0C" w:rsidRDefault="00F525C1" w:rsidP="005C4F71">
      <w:pPr>
        <w:rPr>
          <w:rFonts w:ascii="Times New Roman" w:hAnsi="Times New Roman" w:cs="Times New Roman"/>
        </w:rPr>
      </w:pPr>
      <w:r w:rsidRPr="00D13E0C">
        <w:rPr>
          <w:rFonts w:ascii="Times New Roman" w:hAnsi="Times New Roman" w:cs="Times New Roman"/>
        </w:rPr>
        <w:t xml:space="preserve">Marketing Environment – The actors and forces outside marketing that affect marketing managements ability to build and maintain successful relationships with target customers. </w:t>
      </w:r>
    </w:p>
    <w:p w14:paraId="4F81E8C4" w14:textId="77777777" w:rsidR="00F525C1" w:rsidRPr="00D13E0C" w:rsidRDefault="00F525C1" w:rsidP="005C4F71">
      <w:pPr>
        <w:rPr>
          <w:rFonts w:ascii="Times New Roman" w:hAnsi="Times New Roman" w:cs="Times New Roman"/>
        </w:rPr>
      </w:pPr>
    </w:p>
    <w:p w14:paraId="2AA6BA3B" w14:textId="5DDF802A" w:rsidR="00F525C1" w:rsidRPr="00D13E0C" w:rsidRDefault="00F525C1" w:rsidP="005C4F71">
      <w:pPr>
        <w:rPr>
          <w:rFonts w:ascii="Times New Roman" w:hAnsi="Times New Roman" w:cs="Times New Roman"/>
        </w:rPr>
      </w:pPr>
      <w:r w:rsidRPr="00D13E0C">
        <w:rPr>
          <w:rFonts w:ascii="Times New Roman" w:hAnsi="Times New Roman" w:cs="Times New Roman"/>
        </w:rPr>
        <w:t xml:space="preserve">Microenvironment </w:t>
      </w:r>
      <w:r w:rsidR="007F3CD3">
        <w:rPr>
          <w:rFonts w:ascii="Times New Roman" w:hAnsi="Times New Roman" w:cs="Times New Roman"/>
        </w:rPr>
        <w:t>–</w:t>
      </w:r>
      <w:r w:rsidR="007F3CD3" w:rsidRPr="00D13E0C">
        <w:rPr>
          <w:rFonts w:ascii="Times New Roman" w:hAnsi="Times New Roman" w:cs="Times New Roman"/>
        </w:rPr>
        <w:t>…ability</w:t>
      </w:r>
      <w:r w:rsidRPr="00D13E0C">
        <w:rPr>
          <w:rFonts w:ascii="Times New Roman" w:hAnsi="Times New Roman" w:cs="Times New Roman"/>
        </w:rPr>
        <w:t xml:space="preserve"> to serve its customers – the company, suppliers, marketing intermediaries, customers markets, competitors, and publics.</w:t>
      </w:r>
    </w:p>
    <w:p w14:paraId="0851A1FB" w14:textId="77777777" w:rsidR="00F525C1" w:rsidRPr="00D13E0C" w:rsidRDefault="00F525C1" w:rsidP="005C4F71">
      <w:pPr>
        <w:rPr>
          <w:rFonts w:ascii="Times New Roman" w:hAnsi="Times New Roman" w:cs="Times New Roman"/>
        </w:rPr>
      </w:pPr>
    </w:p>
    <w:p w14:paraId="5FA91969" w14:textId="19A1FE71" w:rsidR="00F525C1" w:rsidRPr="00D13E0C" w:rsidRDefault="00F525C1" w:rsidP="005C4F71">
      <w:pPr>
        <w:rPr>
          <w:rFonts w:ascii="Times New Roman" w:hAnsi="Times New Roman" w:cs="Times New Roman"/>
        </w:rPr>
      </w:pPr>
      <w:r w:rsidRPr="00D13E0C">
        <w:rPr>
          <w:rFonts w:ascii="Times New Roman" w:hAnsi="Times New Roman" w:cs="Times New Roman"/>
        </w:rPr>
        <w:t>Macroenvironment – The larger societal forces that affect the microenvironment – demographic, economic, natural, technological, political, and cultural forces.</w:t>
      </w:r>
    </w:p>
    <w:p w14:paraId="63E92D91" w14:textId="77777777" w:rsidR="00BE0015" w:rsidRPr="00D13E0C" w:rsidRDefault="00BE0015" w:rsidP="005C4F71">
      <w:pPr>
        <w:rPr>
          <w:rFonts w:ascii="Times New Roman" w:hAnsi="Times New Roman" w:cs="Times New Roman"/>
        </w:rPr>
      </w:pPr>
    </w:p>
    <w:p w14:paraId="03860DD0" w14:textId="27556883" w:rsidR="00BE0015" w:rsidRPr="00D13E0C" w:rsidRDefault="00BE0015" w:rsidP="005C4F71">
      <w:pPr>
        <w:rPr>
          <w:rFonts w:ascii="Times New Roman" w:hAnsi="Times New Roman" w:cs="Times New Roman"/>
        </w:rPr>
      </w:pPr>
      <w:r w:rsidRPr="00D13E0C">
        <w:rPr>
          <w:rFonts w:ascii="Times New Roman" w:hAnsi="Times New Roman" w:cs="Times New Roman"/>
        </w:rPr>
        <w:t xml:space="preserve">Marketing Intermediaries – Firms that help the company promote, sell, and distribute its products to final buyers. </w:t>
      </w:r>
    </w:p>
    <w:p w14:paraId="20097EE2" w14:textId="77777777" w:rsidR="00BE0015" w:rsidRPr="00D13E0C" w:rsidRDefault="00BE0015" w:rsidP="005C4F71">
      <w:pPr>
        <w:rPr>
          <w:rFonts w:ascii="Times New Roman" w:hAnsi="Times New Roman" w:cs="Times New Roman"/>
        </w:rPr>
      </w:pPr>
    </w:p>
    <w:p w14:paraId="12973D37" w14:textId="788DC9DF" w:rsidR="00BE0015" w:rsidRPr="00D13E0C" w:rsidRDefault="00BE0015" w:rsidP="005C4F71">
      <w:pPr>
        <w:rPr>
          <w:rFonts w:ascii="Times New Roman" w:hAnsi="Times New Roman" w:cs="Times New Roman"/>
        </w:rPr>
      </w:pPr>
      <w:r w:rsidRPr="00D13E0C">
        <w:rPr>
          <w:rFonts w:ascii="Times New Roman" w:hAnsi="Times New Roman" w:cs="Times New Roman"/>
        </w:rPr>
        <w:t>Demography – The study of human populations in terms of size, density, location, age, gender, race, occupation, and other statistics.</w:t>
      </w:r>
    </w:p>
    <w:p w14:paraId="0D1576C3" w14:textId="77777777" w:rsidR="00852BCD" w:rsidRPr="00D13E0C" w:rsidRDefault="00852BCD" w:rsidP="005C4F71">
      <w:pPr>
        <w:rPr>
          <w:rFonts w:ascii="Times New Roman" w:hAnsi="Times New Roman" w:cs="Times New Roman"/>
        </w:rPr>
      </w:pPr>
    </w:p>
    <w:p w14:paraId="0B79C526" w14:textId="1E03A957" w:rsidR="00852BCD" w:rsidRPr="00D13E0C" w:rsidRDefault="00852BCD" w:rsidP="005C4F71">
      <w:pPr>
        <w:rPr>
          <w:rFonts w:ascii="Times New Roman" w:hAnsi="Times New Roman" w:cs="Times New Roman"/>
        </w:rPr>
      </w:pPr>
      <w:r w:rsidRPr="00D13E0C">
        <w:rPr>
          <w:rFonts w:ascii="Times New Roman" w:hAnsi="Times New Roman" w:cs="Times New Roman"/>
        </w:rPr>
        <w:t>Baby Boomers – The 9.8 million Canadians born during the baby boom following the war and lasting until the mid-1960’s</w:t>
      </w:r>
      <w:r w:rsidR="00DF68A4">
        <w:rPr>
          <w:rFonts w:ascii="Times New Roman" w:hAnsi="Times New Roman" w:cs="Times New Roman"/>
        </w:rPr>
        <w:t>.</w:t>
      </w:r>
    </w:p>
    <w:p w14:paraId="47222C2F" w14:textId="77777777" w:rsidR="00852BCD" w:rsidRPr="00D13E0C" w:rsidRDefault="00852BCD" w:rsidP="005C4F71">
      <w:pPr>
        <w:rPr>
          <w:rFonts w:ascii="Times New Roman" w:hAnsi="Times New Roman" w:cs="Times New Roman"/>
        </w:rPr>
      </w:pPr>
    </w:p>
    <w:p w14:paraId="4D8C82F0" w14:textId="7CD2318E" w:rsidR="00852BCD" w:rsidRPr="00D13E0C" w:rsidRDefault="00852BCD" w:rsidP="005C4F71">
      <w:pPr>
        <w:rPr>
          <w:rFonts w:ascii="Times New Roman" w:hAnsi="Times New Roman" w:cs="Times New Roman"/>
        </w:rPr>
      </w:pPr>
      <w:r w:rsidRPr="00D13E0C">
        <w:rPr>
          <w:rFonts w:ascii="Times New Roman" w:hAnsi="Times New Roman" w:cs="Times New Roman"/>
        </w:rPr>
        <w:t>Generation X – The 7 million Canadians born between 1967 – 1976 in the birth-dearth following the baby boom.</w:t>
      </w:r>
    </w:p>
    <w:p w14:paraId="614918F9" w14:textId="77777777" w:rsidR="00852BCD" w:rsidRPr="00D13E0C" w:rsidRDefault="00852BCD" w:rsidP="005C4F71">
      <w:pPr>
        <w:rPr>
          <w:rFonts w:ascii="Times New Roman" w:hAnsi="Times New Roman" w:cs="Times New Roman"/>
        </w:rPr>
      </w:pPr>
    </w:p>
    <w:p w14:paraId="4C4FF2B4" w14:textId="0C5D0D19" w:rsidR="00852BCD" w:rsidRPr="00D13E0C" w:rsidRDefault="00852BCD" w:rsidP="005C4F71">
      <w:pPr>
        <w:rPr>
          <w:rFonts w:ascii="Times New Roman" w:hAnsi="Times New Roman" w:cs="Times New Roman"/>
        </w:rPr>
      </w:pPr>
      <w:r w:rsidRPr="00D13E0C">
        <w:rPr>
          <w:rFonts w:ascii="Times New Roman" w:hAnsi="Times New Roman" w:cs="Times New Roman"/>
        </w:rPr>
        <w:t>Millennials (or Generation Y) – The 10.4 million children of the Canadian baby-boomers, born between 1977 – 2000.</w:t>
      </w:r>
    </w:p>
    <w:p w14:paraId="4BBC1FCD" w14:textId="77777777" w:rsidR="00852BCD" w:rsidRPr="00D13E0C" w:rsidRDefault="00852BCD" w:rsidP="005C4F71">
      <w:pPr>
        <w:rPr>
          <w:rFonts w:ascii="Times New Roman" w:hAnsi="Times New Roman" w:cs="Times New Roman"/>
        </w:rPr>
      </w:pPr>
    </w:p>
    <w:p w14:paraId="26C41A1C" w14:textId="10F58DB3" w:rsidR="00852BCD" w:rsidRPr="00D13E0C" w:rsidRDefault="00291364" w:rsidP="005C4F71">
      <w:pPr>
        <w:rPr>
          <w:rFonts w:ascii="Times New Roman" w:hAnsi="Times New Roman" w:cs="Times New Roman"/>
        </w:rPr>
      </w:pPr>
      <w:r w:rsidRPr="00D13E0C">
        <w:rPr>
          <w:rFonts w:ascii="Times New Roman" w:hAnsi="Times New Roman" w:cs="Times New Roman"/>
        </w:rPr>
        <w:t>Economic Environment – Economic factors that affect consumer purchasing power and spending patterns.</w:t>
      </w:r>
    </w:p>
    <w:p w14:paraId="3E5D00D4" w14:textId="77777777" w:rsidR="00291364" w:rsidRPr="00D13E0C" w:rsidRDefault="00291364" w:rsidP="005C4F71">
      <w:pPr>
        <w:rPr>
          <w:rFonts w:ascii="Times New Roman" w:hAnsi="Times New Roman" w:cs="Times New Roman"/>
        </w:rPr>
      </w:pPr>
    </w:p>
    <w:p w14:paraId="3749C6D9" w14:textId="57189843" w:rsidR="00291364" w:rsidRPr="00D13E0C" w:rsidRDefault="00291364" w:rsidP="005C4F71">
      <w:pPr>
        <w:rPr>
          <w:rFonts w:ascii="Times New Roman" w:hAnsi="Times New Roman" w:cs="Times New Roman"/>
        </w:rPr>
      </w:pPr>
      <w:r w:rsidRPr="00D13E0C">
        <w:rPr>
          <w:rFonts w:ascii="Times New Roman" w:hAnsi="Times New Roman" w:cs="Times New Roman"/>
        </w:rPr>
        <w:t>Natural Environment – Natural resources that are needed as inputs by marketers or that are affected by marketing activities.</w:t>
      </w:r>
    </w:p>
    <w:p w14:paraId="41C9002D" w14:textId="77777777" w:rsidR="00291364" w:rsidRPr="00D13E0C" w:rsidRDefault="00291364" w:rsidP="005C4F71">
      <w:pPr>
        <w:rPr>
          <w:rFonts w:ascii="Times New Roman" w:hAnsi="Times New Roman" w:cs="Times New Roman"/>
        </w:rPr>
      </w:pPr>
    </w:p>
    <w:p w14:paraId="65961AFA" w14:textId="10D0B615" w:rsidR="00291364" w:rsidRPr="00D13E0C" w:rsidRDefault="00291364" w:rsidP="005C4F71">
      <w:pPr>
        <w:rPr>
          <w:rFonts w:ascii="Times New Roman" w:hAnsi="Times New Roman" w:cs="Times New Roman"/>
        </w:rPr>
      </w:pPr>
      <w:r w:rsidRPr="00D13E0C">
        <w:rPr>
          <w:rFonts w:ascii="Times New Roman" w:hAnsi="Times New Roman" w:cs="Times New Roman"/>
        </w:rPr>
        <w:t xml:space="preserve">Environmental Sustainability – Developing strategies and practices that create a world economy that the planet can support independently. </w:t>
      </w:r>
    </w:p>
    <w:p w14:paraId="31E6080A" w14:textId="77777777" w:rsidR="00291364" w:rsidRPr="00D13E0C" w:rsidRDefault="00291364" w:rsidP="005C4F71">
      <w:pPr>
        <w:rPr>
          <w:rFonts w:ascii="Times New Roman" w:hAnsi="Times New Roman" w:cs="Times New Roman"/>
        </w:rPr>
      </w:pPr>
    </w:p>
    <w:p w14:paraId="60CF3B40" w14:textId="0D65703F" w:rsidR="00291364" w:rsidRPr="00D13E0C" w:rsidRDefault="00291364" w:rsidP="005C4F71">
      <w:pPr>
        <w:rPr>
          <w:rFonts w:ascii="Times New Roman" w:hAnsi="Times New Roman" w:cs="Times New Roman"/>
        </w:rPr>
      </w:pPr>
      <w:r w:rsidRPr="00D13E0C">
        <w:rPr>
          <w:rFonts w:ascii="Times New Roman" w:hAnsi="Times New Roman" w:cs="Times New Roman"/>
        </w:rPr>
        <w:t xml:space="preserve">Cultural Environment – Institutions and other forces that affect a societies basic values, perceptions, preferences, and behaviors. </w:t>
      </w:r>
    </w:p>
    <w:p w14:paraId="0F28441A" w14:textId="77777777" w:rsidR="005C4F71" w:rsidRDefault="005C4F71" w:rsidP="005C4F71">
      <w:pPr>
        <w:rPr>
          <w:rFonts w:ascii="Times New Roman" w:hAnsi="Times New Roman" w:cs="Times New Roman"/>
        </w:rPr>
      </w:pPr>
    </w:p>
    <w:p w14:paraId="048C05E6" w14:textId="39A451A1" w:rsidR="00916FC7" w:rsidRDefault="00916FC7" w:rsidP="005C4F71">
      <w:pPr>
        <w:rPr>
          <w:rFonts w:ascii="Times New Roman" w:hAnsi="Times New Roman" w:cs="Times New Roman"/>
        </w:rPr>
      </w:pPr>
      <w:r>
        <w:rPr>
          <w:rFonts w:ascii="Times New Roman" w:hAnsi="Times New Roman" w:cs="Times New Roman"/>
        </w:rPr>
        <w:t>Steps in strategic planning:</w:t>
      </w:r>
    </w:p>
    <w:p w14:paraId="659B46A9" w14:textId="77777777" w:rsidR="00916FC7" w:rsidRDefault="00916FC7" w:rsidP="005C4F71">
      <w:pPr>
        <w:rPr>
          <w:rFonts w:ascii="Times New Roman" w:hAnsi="Times New Roman" w:cs="Times New Roman"/>
        </w:rPr>
      </w:pPr>
    </w:p>
    <w:p w14:paraId="4AAF4B20" w14:textId="51E3F90A" w:rsidR="00916FC7" w:rsidRDefault="00916FC7" w:rsidP="00916FC7">
      <w:pPr>
        <w:pStyle w:val="ListParagraph"/>
        <w:numPr>
          <w:ilvl w:val="0"/>
          <w:numId w:val="11"/>
        </w:numPr>
        <w:rPr>
          <w:rFonts w:ascii="Times New Roman" w:hAnsi="Times New Roman" w:cs="Times New Roman"/>
        </w:rPr>
      </w:pPr>
      <w:r>
        <w:rPr>
          <w:rFonts w:ascii="Times New Roman" w:hAnsi="Times New Roman" w:cs="Times New Roman"/>
        </w:rPr>
        <w:t>Define the company mission</w:t>
      </w:r>
    </w:p>
    <w:p w14:paraId="31D5C76E" w14:textId="6BE4CFDB" w:rsidR="00916FC7" w:rsidRDefault="00916FC7" w:rsidP="00916FC7">
      <w:pPr>
        <w:pStyle w:val="ListParagraph"/>
        <w:numPr>
          <w:ilvl w:val="0"/>
          <w:numId w:val="11"/>
        </w:numPr>
        <w:rPr>
          <w:rFonts w:ascii="Times New Roman" w:hAnsi="Times New Roman" w:cs="Times New Roman"/>
        </w:rPr>
      </w:pPr>
      <w:r>
        <w:rPr>
          <w:rFonts w:ascii="Times New Roman" w:hAnsi="Times New Roman" w:cs="Times New Roman"/>
        </w:rPr>
        <w:t>Setting company objectives and goals</w:t>
      </w:r>
    </w:p>
    <w:p w14:paraId="4A8859AB" w14:textId="32E7134C" w:rsidR="00916FC7" w:rsidRDefault="00916FC7" w:rsidP="00916FC7">
      <w:pPr>
        <w:pStyle w:val="ListParagraph"/>
        <w:numPr>
          <w:ilvl w:val="0"/>
          <w:numId w:val="11"/>
        </w:numPr>
        <w:rPr>
          <w:rFonts w:ascii="Times New Roman" w:hAnsi="Times New Roman" w:cs="Times New Roman"/>
        </w:rPr>
      </w:pPr>
      <w:r>
        <w:rPr>
          <w:rFonts w:ascii="Times New Roman" w:hAnsi="Times New Roman" w:cs="Times New Roman"/>
        </w:rPr>
        <w:t>Designing the business portfolio</w:t>
      </w:r>
    </w:p>
    <w:p w14:paraId="34621C5E" w14:textId="2A7E5915" w:rsidR="00916FC7" w:rsidRDefault="00916FC7" w:rsidP="00916FC7">
      <w:pPr>
        <w:pStyle w:val="ListParagraph"/>
        <w:numPr>
          <w:ilvl w:val="0"/>
          <w:numId w:val="11"/>
        </w:numPr>
        <w:rPr>
          <w:rFonts w:ascii="Times New Roman" w:hAnsi="Times New Roman" w:cs="Times New Roman"/>
        </w:rPr>
      </w:pPr>
      <w:r>
        <w:rPr>
          <w:rFonts w:ascii="Times New Roman" w:hAnsi="Times New Roman" w:cs="Times New Roman"/>
        </w:rPr>
        <w:t>Planning marketing and other functional strategies</w:t>
      </w:r>
    </w:p>
    <w:p w14:paraId="60835C72" w14:textId="77777777" w:rsidR="00916FC7" w:rsidRDefault="00916FC7" w:rsidP="00916FC7">
      <w:pPr>
        <w:rPr>
          <w:rFonts w:ascii="Times New Roman" w:hAnsi="Times New Roman" w:cs="Times New Roman"/>
        </w:rPr>
      </w:pPr>
    </w:p>
    <w:p w14:paraId="0D843C89" w14:textId="77777777" w:rsidR="00DF68A4" w:rsidRDefault="00DF68A4" w:rsidP="00916FC7">
      <w:pPr>
        <w:rPr>
          <w:rFonts w:ascii="Times New Roman" w:hAnsi="Times New Roman" w:cs="Times New Roman"/>
        </w:rPr>
      </w:pPr>
    </w:p>
    <w:p w14:paraId="251303A7" w14:textId="77777777" w:rsidR="00DF68A4" w:rsidRDefault="00DF68A4" w:rsidP="00916FC7">
      <w:pPr>
        <w:rPr>
          <w:rFonts w:ascii="Times New Roman" w:hAnsi="Times New Roman" w:cs="Times New Roman"/>
        </w:rPr>
      </w:pPr>
    </w:p>
    <w:p w14:paraId="657FD3C4" w14:textId="77777777" w:rsidR="00DF68A4" w:rsidRDefault="00DF68A4" w:rsidP="00916FC7">
      <w:pPr>
        <w:rPr>
          <w:rFonts w:ascii="Times New Roman" w:hAnsi="Times New Roman" w:cs="Times New Roman"/>
        </w:rPr>
      </w:pPr>
    </w:p>
    <w:p w14:paraId="73EBE596" w14:textId="77777777" w:rsidR="00DF68A4" w:rsidRDefault="00DF68A4" w:rsidP="00916FC7">
      <w:pPr>
        <w:rPr>
          <w:rFonts w:ascii="Times New Roman" w:hAnsi="Times New Roman" w:cs="Times New Roman"/>
        </w:rPr>
      </w:pPr>
    </w:p>
    <w:p w14:paraId="3BD38E19" w14:textId="77777777" w:rsidR="00DF68A4" w:rsidRDefault="00DF68A4" w:rsidP="00916FC7">
      <w:pPr>
        <w:rPr>
          <w:rFonts w:ascii="Times New Roman" w:hAnsi="Times New Roman" w:cs="Times New Roman"/>
        </w:rPr>
      </w:pPr>
    </w:p>
    <w:p w14:paraId="3DFF306C" w14:textId="77777777" w:rsidR="00DF68A4" w:rsidRDefault="00DF68A4" w:rsidP="00916FC7">
      <w:pPr>
        <w:rPr>
          <w:rFonts w:ascii="Times New Roman" w:hAnsi="Times New Roman" w:cs="Times New Roman"/>
        </w:rPr>
      </w:pPr>
    </w:p>
    <w:p w14:paraId="01F162D3" w14:textId="77777777" w:rsidR="00DF68A4" w:rsidRDefault="00DF68A4" w:rsidP="00916FC7">
      <w:pPr>
        <w:rPr>
          <w:rFonts w:ascii="Times New Roman" w:hAnsi="Times New Roman" w:cs="Times New Roman"/>
        </w:rPr>
      </w:pPr>
    </w:p>
    <w:p w14:paraId="2468E5FC" w14:textId="77777777" w:rsidR="00DF68A4" w:rsidRDefault="00DF68A4" w:rsidP="00916FC7">
      <w:pPr>
        <w:rPr>
          <w:rFonts w:ascii="Times New Roman" w:hAnsi="Times New Roman" w:cs="Times New Roman"/>
        </w:rPr>
      </w:pPr>
    </w:p>
    <w:p w14:paraId="674BCA44" w14:textId="77777777" w:rsidR="00DF68A4" w:rsidRDefault="00DF68A4" w:rsidP="00916FC7">
      <w:pPr>
        <w:rPr>
          <w:rFonts w:ascii="Times New Roman" w:hAnsi="Times New Roman" w:cs="Times New Roman"/>
        </w:rPr>
      </w:pPr>
    </w:p>
    <w:p w14:paraId="619B7BC0" w14:textId="77777777" w:rsidR="00DF68A4" w:rsidRDefault="00DF68A4" w:rsidP="00916FC7">
      <w:pPr>
        <w:rPr>
          <w:rFonts w:ascii="Times New Roman" w:hAnsi="Times New Roman" w:cs="Times New Roman"/>
        </w:rPr>
      </w:pPr>
    </w:p>
    <w:p w14:paraId="24E767EB" w14:textId="77777777" w:rsidR="00DF68A4" w:rsidRDefault="00DF68A4" w:rsidP="00916FC7">
      <w:pPr>
        <w:rPr>
          <w:rFonts w:ascii="Times New Roman" w:hAnsi="Times New Roman" w:cs="Times New Roman"/>
        </w:rPr>
      </w:pPr>
    </w:p>
    <w:p w14:paraId="3FB9FD1D" w14:textId="317823F6" w:rsidR="00916FC7" w:rsidRDefault="00C72301" w:rsidP="00916FC7">
      <w:pPr>
        <w:rPr>
          <w:rFonts w:ascii="Times New Roman" w:hAnsi="Times New Roman" w:cs="Times New Roman"/>
        </w:rPr>
      </w:pPr>
      <w:r>
        <w:rPr>
          <w:rFonts w:ascii="Times New Roman" w:hAnsi="Times New Roman" w:cs="Times New Roman"/>
        </w:rPr>
        <w:t>BCG Growth-share matrix:</w:t>
      </w:r>
    </w:p>
    <w:p w14:paraId="1646B41B" w14:textId="77777777" w:rsidR="00C72301" w:rsidRDefault="00C72301" w:rsidP="00916FC7">
      <w:pPr>
        <w:rPr>
          <w:rFonts w:ascii="Times New Roman" w:hAnsi="Times New Roman" w:cs="Times New Roman"/>
        </w:rPr>
      </w:pPr>
    </w:p>
    <w:p w14:paraId="69085806" w14:textId="138F386A" w:rsidR="00C72301" w:rsidRDefault="00C72301" w:rsidP="00916FC7">
      <w:pPr>
        <w:rPr>
          <w:rFonts w:ascii="Times New Roman" w:hAnsi="Times New Roman" w:cs="Times New Roman"/>
        </w:rPr>
      </w:pPr>
      <w:r>
        <w:rPr>
          <w:rFonts w:ascii="Helvetica" w:hAnsi="Helvetica" w:cs="Helvetica"/>
          <w:noProof/>
        </w:rPr>
        <w:drawing>
          <wp:inline distT="0" distB="0" distL="0" distR="0" wp14:anchorId="47F0C5DA" wp14:editId="3BE66895">
            <wp:extent cx="3767036" cy="3088036"/>
            <wp:effectExtent l="0" t="0" r="0" b="107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67386" cy="3088323"/>
                    </a:xfrm>
                    <a:prstGeom prst="rect">
                      <a:avLst/>
                    </a:prstGeom>
                    <a:noFill/>
                    <a:ln>
                      <a:noFill/>
                    </a:ln>
                  </pic:spPr>
                </pic:pic>
              </a:graphicData>
            </a:graphic>
          </wp:inline>
        </w:drawing>
      </w:r>
    </w:p>
    <w:p w14:paraId="1146E975" w14:textId="77777777" w:rsidR="00C72301" w:rsidRDefault="00C72301" w:rsidP="00916FC7">
      <w:pPr>
        <w:rPr>
          <w:rFonts w:ascii="Times New Roman" w:hAnsi="Times New Roman" w:cs="Times New Roman"/>
        </w:rPr>
      </w:pPr>
    </w:p>
    <w:p w14:paraId="6876F25C" w14:textId="5DEABF1E" w:rsidR="00C72301" w:rsidRDefault="00C72301" w:rsidP="00916FC7">
      <w:pPr>
        <w:rPr>
          <w:rFonts w:ascii="Times New Roman" w:hAnsi="Times New Roman" w:cs="Times New Roman"/>
        </w:rPr>
      </w:pPr>
      <w:r>
        <w:rPr>
          <w:rFonts w:ascii="Times New Roman" w:hAnsi="Times New Roman" w:cs="Times New Roman"/>
        </w:rPr>
        <w:t xml:space="preserve">Build </w:t>
      </w:r>
      <w:r w:rsidRPr="00C72301">
        <w:rPr>
          <w:rFonts w:ascii="Times New Roman" w:hAnsi="Times New Roman" w:cs="Times New Roman"/>
        </w:rPr>
        <w:sym w:font="Wingdings" w:char="F0E0"/>
      </w:r>
      <w:r>
        <w:rPr>
          <w:rFonts w:ascii="Times New Roman" w:hAnsi="Times New Roman" w:cs="Times New Roman"/>
        </w:rPr>
        <w:t xml:space="preserve"> Stars</w:t>
      </w:r>
    </w:p>
    <w:p w14:paraId="159A5CE7" w14:textId="63B94FB3" w:rsidR="00C72301" w:rsidRDefault="00C72301" w:rsidP="00916FC7">
      <w:pPr>
        <w:rPr>
          <w:rFonts w:ascii="Times New Roman" w:hAnsi="Times New Roman" w:cs="Times New Roman"/>
        </w:rPr>
      </w:pPr>
      <w:r>
        <w:rPr>
          <w:rFonts w:ascii="Times New Roman" w:hAnsi="Times New Roman" w:cs="Times New Roman"/>
        </w:rPr>
        <w:t xml:space="preserve">Hold </w:t>
      </w:r>
      <w:r w:rsidRPr="00C72301">
        <w:rPr>
          <w:rFonts w:ascii="Times New Roman" w:hAnsi="Times New Roman" w:cs="Times New Roman"/>
        </w:rPr>
        <w:sym w:font="Wingdings" w:char="F0E0"/>
      </w:r>
      <w:r>
        <w:rPr>
          <w:rFonts w:ascii="Times New Roman" w:hAnsi="Times New Roman" w:cs="Times New Roman"/>
        </w:rPr>
        <w:t xml:space="preserve"> Questions marks</w:t>
      </w:r>
    </w:p>
    <w:p w14:paraId="4F073CEE" w14:textId="29FB8985" w:rsidR="00C72301" w:rsidRDefault="00C72301" w:rsidP="00916FC7">
      <w:pPr>
        <w:rPr>
          <w:rFonts w:ascii="Times New Roman" w:hAnsi="Times New Roman" w:cs="Times New Roman"/>
        </w:rPr>
      </w:pPr>
      <w:r>
        <w:rPr>
          <w:rFonts w:ascii="Times New Roman" w:hAnsi="Times New Roman" w:cs="Times New Roman"/>
        </w:rPr>
        <w:t xml:space="preserve">Harvest </w:t>
      </w:r>
      <w:r w:rsidRPr="00C72301">
        <w:rPr>
          <w:rFonts w:ascii="Times New Roman" w:hAnsi="Times New Roman" w:cs="Times New Roman"/>
        </w:rPr>
        <w:sym w:font="Wingdings" w:char="F0E0"/>
      </w:r>
      <w:r>
        <w:rPr>
          <w:rFonts w:ascii="Times New Roman" w:hAnsi="Times New Roman" w:cs="Times New Roman"/>
        </w:rPr>
        <w:t xml:space="preserve"> Cash Cows</w:t>
      </w:r>
    </w:p>
    <w:p w14:paraId="1A78DE79" w14:textId="127C00E1" w:rsidR="00C72301" w:rsidRDefault="00C72301" w:rsidP="00916FC7">
      <w:pPr>
        <w:rPr>
          <w:rFonts w:ascii="Times New Roman" w:hAnsi="Times New Roman" w:cs="Times New Roman"/>
        </w:rPr>
      </w:pPr>
      <w:r>
        <w:rPr>
          <w:rFonts w:ascii="Times New Roman" w:hAnsi="Times New Roman" w:cs="Times New Roman"/>
        </w:rPr>
        <w:t xml:space="preserve">Divest </w:t>
      </w:r>
      <w:r w:rsidRPr="00C72301">
        <w:rPr>
          <w:rFonts w:ascii="Times New Roman" w:hAnsi="Times New Roman" w:cs="Times New Roman"/>
        </w:rPr>
        <w:sym w:font="Wingdings" w:char="F0E0"/>
      </w:r>
      <w:r>
        <w:rPr>
          <w:rFonts w:ascii="Times New Roman" w:hAnsi="Times New Roman" w:cs="Times New Roman"/>
        </w:rPr>
        <w:t xml:space="preserve"> Dogs</w:t>
      </w:r>
    </w:p>
    <w:p w14:paraId="3A3A6F7C" w14:textId="77777777" w:rsidR="00C72301" w:rsidRDefault="00C72301" w:rsidP="00916FC7">
      <w:pPr>
        <w:rPr>
          <w:rFonts w:ascii="Times New Roman" w:hAnsi="Times New Roman" w:cs="Times New Roman"/>
        </w:rPr>
      </w:pPr>
    </w:p>
    <w:p w14:paraId="6ED3C747" w14:textId="4B672762" w:rsidR="00C72301" w:rsidRDefault="00C72301" w:rsidP="00916FC7">
      <w:pPr>
        <w:rPr>
          <w:rFonts w:ascii="Times New Roman" w:hAnsi="Times New Roman" w:cs="Times New Roman"/>
        </w:rPr>
      </w:pPr>
      <w:r>
        <w:rPr>
          <w:rFonts w:ascii="Times New Roman" w:hAnsi="Times New Roman" w:cs="Times New Roman"/>
        </w:rPr>
        <w:t>Product/market expansion grid:</w:t>
      </w:r>
    </w:p>
    <w:p w14:paraId="4D90E9D3" w14:textId="77777777" w:rsidR="00C72301" w:rsidRDefault="00C72301" w:rsidP="00916FC7">
      <w:pPr>
        <w:rPr>
          <w:rFonts w:ascii="Times New Roman" w:hAnsi="Times New Roman" w:cs="Times New Roman"/>
        </w:rPr>
      </w:pPr>
    </w:p>
    <w:p w14:paraId="4F5EAB60" w14:textId="79A95AB2" w:rsidR="00C72301" w:rsidRDefault="00C72301" w:rsidP="00916FC7">
      <w:pPr>
        <w:rPr>
          <w:rFonts w:ascii="Times New Roman" w:hAnsi="Times New Roman" w:cs="Times New Roman"/>
        </w:rPr>
      </w:pPr>
      <w:r>
        <w:rPr>
          <w:rFonts w:ascii="Helvetica" w:hAnsi="Helvetica" w:cs="Helvetica"/>
          <w:noProof/>
        </w:rPr>
        <w:drawing>
          <wp:inline distT="0" distB="0" distL="0" distR="0" wp14:anchorId="56102145" wp14:editId="6DBB2F44">
            <wp:extent cx="3881336" cy="2892195"/>
            <wp:effectExtent l="0" t="0" r="508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1336" cy="2892195"/>
                    </a:xfrm>
                    <a:prstGeom prst="rect">
                      <a:avLst/>
                    </a:prstGeom>
                    <a:noFill/>
                    <a:ln>
                      <a:noFill/>
                    </a:ln>
                  </pic:spPr>
                </pic:pic>
              </a:graphicData>
            </a:graphic>
          </wp:inline>
        </w:drawing>
      </w:r>
    </w:p>
    <w:p w14:paraId="41112AA8" w14:textId="77777777" w:rsidR="00C72301" w:rsidRDefault="00C72301" w:rsidP="00916FC7">
      <w:pPr>
        <w:rPr>
          <w:rFonts w:ascii="Times New Roman" w:hAnsi="Times New Roman" w:cs="Times New Roman"/>
        </w:rPr>
      </w:pPr>
    </w:p>
    <w:p w14:paraId="09B7A756" w14:textId="77777777" w:rsidR="00916FC7" w:rsidRPr="00D13E0C" w:rsidRDefault="00916FC7" w:rsidP="005C4F71">
      <w:pPr>
        <w:rPr>
          <w:rFonts w:ascii="Times New Roman" w:hAnsi="Times New Roman" w:cs="Times New Roman"/>
        </w:rPr>
      </w:pPr>
    </w:p>
    <w:p w14:paraId="16C94A3A" w14:textId="7C95C55C" w:rsidR="005C4F71" w:rsidRPr="00D13E0C" w:rsidRDefault="005C4F71" w:rsidP="005C4F71">
      <w:pPr>
        <w:rPr>
          <w:rFonts w:ascii="Times New Roman" w:hAnsi="Times New Roman" w:cs="Times New Roman"/>
          <w:b/>
        </w:rPr>
      </w:pPr>
      <w:r w:rsidRPr="00D13E0C">
        <w:rPr>
          <w:rFonts w:ascii="Times New Roman" w:hAnsi="Times New Roman" w:cs="Times New Roman"/>
          <w:b/>
        </w:rPr>
        <w:t xml:space="preserve">Chapter #5 – </w:t>
      </w:r>
      <w:r w:rsidR="00291364" w:rsidRPr="00D13E0C">
        <w:rPr>
          <w:rFonts w:ascii="Times New Roman" w:hAnsi="Times New Roman" w:cs="Times New Roman"/>
          <w:b/>
        </w:rPr>
        <w:t>Managing Marketing Information and Gain Customer Insights</w:t>
      </w:r>
    </w:p>
    <w:p w14:paraId="1A6DAD15" w14:textId="669550CE" w:rsidR="00291364" w:rsidRPr="007F3CD3" w:rsidRDefault="007F3CD3" w:rsidP="005C4F71">
      <w:pPr>
        <w:rPr>
          <w:rFonts w:ascii="Times New Roman" w:hAnsi="Times New Roman" w:cs="Times New Roman"/>
          <w:b/>
        </w:rPr>
      </w:pPr>
      <w:r w:rsidRPr="007F3CD3">
        <w:rPr>
          <w:rFonts w:ascii="Times New Roman" w:hAnsi="Times New Roman" w:cs="Times New Roman"/>
          <w:b/>
        </w:rPr>
        <w:t>(Lecture 3)</w:t>
      </w:r>
    </w:p>
    <w:p w14:paraId="069A3FFC" w14:textId="77777777" w:rsidR="007F3CD3" w:rsidRPr="00D13E0C" w:rsidRDefault="007F3CD3" w:rsidP="005C4F71">
      <w:pPr>
        <w:rPr>
          <w:rFonts w:ascii="Times New Roman" w:hAnsi="Times New Roman" w:cs="Times New Roman"/>
        </w:rPr>
      </w:pPr>
    </w:p>
    <w:p w14:paraId="18C1463F" w14:textId="61F6A239" w:rsidR="00291364" w:rsidRDefault="00306E16" w:rsidP="005C4F71">
      <w:pPr>
        <w:rPr>
          <w:rFonts w:ascii="Times New Roman" w:hAnsi="Times New Roman" w:cs="Times New Roman"/>
        </w:rPr>
      </w:pPr>
      <w:r>
        <w:rPr>
          <w:rFonts w:ascii="Times New Roman" w:hAnsi="Times New Roman" w:cs="Times New Roman"/>
        </w:rPr>
        <w:t>Customer Insights – Fresh understandings of customers and the marketplace derived from marketing information that becomes the basis for creating customer value and relationships.</w:t>
      </w:r>
    </w:p>
    <w:p w14:paraId="7BB426B8" w14:textId="77777777" w:rsidR="00306E16" w:rsidRDefault="00306E16" w:rsidP="005C4F71">
      <w:pPr>
        <w:rPr>
          <w:rFonts w:ascii="Times New Roman" w:hAnsi="Times New Roman" w:cs="Times New Roman"/>
        </w:rPr>
      </w:pPr>
    </w:p>
    <w:p w14:paraId="299F677E" w14:textId="4B2F3814" w:rsidR="00306E16" w:rsidRDefault="00306E16" w:rsidP="005C4F71">
      <w:pPr>
        <w:rPr>
          <w:rFonts w:ascii="Times New Roman" w:hAnsi="Times New Roman" w:cs="Times New Roman"/>
        </w:rPr>
      </w:pPr>
      <w:r>
        <w:rPr>
          <w:rFonts w:ascii="Times New Roman" w:hAnsi="Times New Roman" w:cs="Times New Roman"/>
        </w:rPr>
        <w:t>Marketing Information system (MIS) – People and procedures for assessing information needs, developing the needed information, and helping decision makers to us the information to generate and validate actionable customer and market insights.</w:t>
      </w:r>
    </w:p>
    <w:p w14:paraId="6D8731E4" w14:textId="77777777" w:rsidR="00306E16" w:rsidRDefault="00306E16" w:rsidP="005C4F71">
      <w:pPr>
        <w:rPr>
          <w:rFonts w:ascii="Times New Roman" w:hAnsi="Times New Roman" w:cs="Times New Roman"/>
        </w:rPr>
      </w:pPr>
    </w:p>
    <w:p w14:paraId="7691D915" w14:textId="07C620D9" w:rsidR="00306E16" w:rsidRDefault="00306E16" w:rsidP="005C4F71">
      <w:pPr>
        <w:rPr>
          <w:rFonts w:ascii="Times New Roman" w:hAnsi="Times New Roman" w:cs="Times New Roman"/>
        </w:rPr>
      </w:pPr>
      <w:r>
        <w:rPr>
          <w:rFonts w:ascii="Times New Roman" w:hAnsi="Times New Roman" w:cs="Times New Roman"/>
        </w:rPr>
        <w:t xml:space="preserve">Internal Databases – Electronic collections of customer and market information obtained from data sources within the company’s network. </w:t>
      </w:r>
    </w:p>
    <w:p w14:paraId="597F6803" w14:textId="77777777" w:rsidR="00306E16" w:rsidRDefault="00306E16" w:rsidP="005C4F71">
      <w:pPr>
        <w:rPr>
          <w:rFonts w:ascii="Times New Roman" w:hAnsi="Times New Roman" w:cs="Times New Roman"/>
        </w:rPr>
      </w:pPr>
    </w:p>
    <w:p w14:paraId="56E6CB92" w14:textId="5FA6326F" w:rsidR="00306E16" w:rsidRDefault="00306E16" w:rsidP="005C4F71">
      <w:pPr>
        <w:rPr>
          <w:rFonts w:ascii="Times New Roman" w:hAnsi="Times New Roman" w:cs="Times New Roman"/>
        </w:rPr>
      </w:pPr>
      <w:r>
        <w:rPr>
          <w:rFonts w:ascii="Times New Roman" w:hAnsi="Times New Roman" w:cs="Times New Roman"/>
        </w:rPr>
        <w:t xml:space="preserve">Competitive Marketing Intelligence – The systematic collection and analysis of publicly available information about consumers, competitors, and developments in the marketing environment. </w:t>
      </w:r>
    </w:p>
    <w:p w14:paraId="05E9AA37" w14:textId="77777777" w:rsidR="00306E16" w:rsidRDefault="00306E16" w:rsidP="005C4F71">
      <w:pPr>
        <w:rPr>
          <w:rFonts w:ascii="Times New Roman" w:hAnsi="Times New Roman" w:cs="Times New Roman"/>
        </w:rPr>
      </w:pPr>
    </w:p>
    <w:p w14:paraId="7033A3F2" w14:textId="6B5A2DB5" w:rsidR="00306E16" w:rsidRDefault="00306E16" w:rsidP="005C4F71">
      <w:pPr>
        <w:rPr>
          <w:rFonts w:ascii="Times New Roman" w:hAnsi="Times New Roman" w:cs="Times New Roman"/>
        </w:rPr>
      </w:pPr>
      <w:r>
        <w:rPr>
          <w:rFonts w:ascii="Times New Roman" w:hAnsi="Times New Roman" w:cs="Times New Roman"/>
        </w:rPr>
        <w:t>Marketing Research – The systematic design, collection, analysis, and reporting of data relevant to a specific marketing situation facing an organization.</w:t>
      </w:r>
    </w:p>
    <w:p w14:paraId="749D4902" w14:textId="77777777" w:rsidR="00306E16" w:rsidRDefault="00306E16" w:rsidP="005C4F71">
      <w:pPr>
        <w:rPr>
          <w:rFonts w:ascii="Times New Roman" w:hAnsi="Times New Roman" w:cs="Times New Roman"/>
        </w:rPr>
      </w:pPr>
    </w:p>
    <w:p w14:paraId="0B7FE25B" w14:textId="51B6FA6B" w:rsidR="00306E16" w:rsidRDefault="00306E16" w:rsidP="005C4F71">
      <w:pPr>
        <w:rPr>
          <w:rFonts w:ascii="Times New Roman" w:hAnsi="Times New Roman" w:cs="Times New Roman"/>
        </w:rPr>
      </w:pPr>
      <w:r>
        <w:rPr>
          <w:rFonts w:ascii="Times New Roman" w:hAnsi="Times New Roman" w:cs="Times New Roman"/>
        </w:rPr>
        <w:t>Secondary Data – information that already exists somewhere, having been collected.</w:t>
      </w:r>
    </w:p>
    <w:p w14:paraId="0259FFCD" w14:textId="77777777" w:rsidR="00306E16" w:rsidRDefault="00306E16" w:rsidP="005C4F71">
      <w:pPr>
        <w:rPr>
          <w:rFonts w:ascii="Times New Roman" w:hAnsi="Times New Roman" w:cs="Times New Roman"/>
        </w:rPr>
      </w:pPr>
    </w:p>
    <w:p w14:paraId="73B1B562" w14:textId="53C6EEEB" w:rsidR="00306E16" w:rsidRDefault="00306E16" w:rsidP="005C4F71">
      <w:pPr>
        <w:rPr>
          <w:rFonts w:ascii="Times New Roman" w:hAnsi="Times New Roman" w:cs="Times New Roman"/>
        </w:rPr>
      </w:pPr>
      <w:r>
        <w:rPr>
          <w:rFonts w:ascii="Times New Roman" w:hAnsi="Times New Roman" w:cs="Times New Roman"/>
        </w:rPr>
        <w:t xml:space="preserve">Primary Data – Information collected for the specific purpose at hand. </w:t>
      </w:r>
    </w:p>
    <w:p w14:paraId="7D8433DF" w14:textId="77777777" w:rsidR="00306E16" w:rsidRDefault="00306E16" w:rsidP="005C4F71">
      <w:pPr>
        <w:rPr>
          <w:rFonts w:ascii="Times New Roman" w:hAnsi="Times New Roman" w:cs="Times New Roman"/>
        </w:rPr>
      </w:pPr>
    </w:p>
    <w:p w14:paraId="11C87F6C" w14:textId="11CCCF2E" w:rsidR="00306E16" w:rsidRDefault="003A33D9" w:rsidP="005C4F71">
      <w:pPr>
        <w:rPr>
          <w:rFonts w:ascii="Times New Roman" w:hAnsi="Times New Roman" w:cs="Times New Roman"/>
        </w:rPr>
      </w:pPr>
      <w:r>
        <w:rPr>
          <w:rFonts w:ascii="Times New Roman" w:hAnsi="Times New Roman" w:cs="Times New Roman"/>
        </w:rPr>
        <w:t>Customer Relationship Management (CRM) – Managing detailed information about individual customers and carefully managing customer touchpoints to maximize customer loyalty.</w:t>
      </w:r>
    </w:p>
    <w:p w14:paraId="061B170E" w14:textId="77777777" w:rsidR="00A21845" w:rsidRPr="00D13E0C" w:rsidRDefault="00A21845" w:rsidP="005C4F71">
      <w:pPr>
        <w:rPr>
          <w:rFonts w:ascii="Times New Roman" w:hAnsi="Times New Roman" w:cs="Times New Roman"/>
        </w:rPr>
      </w:pPr>
    </w:p>
    <w:p w14:paraId="503C12DB" w14:textId="0B36EF2D" w:rsidR="005C4F71" w:rsidRPr="003A33D9" w:rsidRDefault="005C4F71" w:rsidP="005C4F71">
      <w:pPr>
        <w:rPr>
          <w:rFonts w:ascii="Times New Roman" w:hAnsi="Times New Roman" w:cs="Times New Roman"/>
          <w:b/>
        </w:rPr>
      </w:pPr>
      <w:r w:rsidRPr="003A33D9">
        <w:rPr>
          <w:rFonts w:ascii="Times New Roman" w:hAnsi="Times New Roman" w:cs="Times New Roman"/>
          <w:b/>
        </w:rPr>
        <w:t xml:space="preserve">Chapter #6 – </w:t>
      </w:r>
      <w:r w:rsidR="003A33D9" w:rsidRPr="003A33D9">
        <w:rPr>
          <w:rFonts w:ascii="Times New Roman" w:hAnsi="Times New Roman" w:cs="Times New Roman"/>
          <w:b/>
        </w:rPr>
        <w:t xml:space="preserve">Consumer Markets and Consumer Buyer </w:t>
      </w:r>
      <w:r w:rsidR="008F43E8" w:rsidRPr="003A33D9">
        <w:rPr>
          <w:rFonts w:ascii="Times New Roman" w:hAnsi="Times New Roman" w:cs="Times New Roman"/>
          <w:b/>
        </w:rPr>
        <w:t>Behavior</w:t>
      </w:r>
    </w:p>
    <w:p w14:paraId="2BAC45E2" w14:textId="04D8A763" w:rsidR="005C4F71" w:rsidRPr="007F3CD3" w:rsidRDefault="007F3CD3" w:rsidP="005C4F71">
      <w:pPr>
        <w:rPr>
          <w:rFonts w:ascii="Times New Roman" w:hAnsi="Times New Roman" w:cs="Times New Roman"/>
          <w:b/>
        </w:rPr>
      </w:pPr>
      <w:r w:rsidRPr="007F3CD3">
        <w:rPr>
          <w:rFonts w:ascii="Times New Roman" w:hAnsi="Times New Roman" w:cs="Times New Roman"/>
          <w:b/>
        </w:rPr>
        <w:t>(Lecture 4)</w:t>
      </w:r>
    </w:p>
    <w:p w14:paraId="08BE3A8B" w14:textId="77777777" w:rsidR="007F3CD3" w:rsidRDefault="007F3CD3" w:rsidP="005C4F71">
      <w:pPr>
        <w:rPr>
          <w:rFonts w:ascii="Times New Roman" w:hAnsi="Times New Roman" w:cs="Times New Roman"/>
        </w:rPr>
      </w:pPr>
    </w:p>
    <w:p w14:paraId="30A1B888" w14:textId="533C6B0D" w:rsidR="003A33D9" w:rsidRDefault="008F43E8" w:rsidP="005C4F71">
      <w:pPr>
        <w:rPr>
          <w:rFonts w:ascii="Times New Roman" w:hAnsi="Times New Roman" w:cs="Times New Roman"/>
        </w:rPr>
      </w:pPr>
      <w:r>
        <w:rPr>
          <w:rFonts w:ascii="Times New Roman" w:hAnsi="Times New Roman" w:cs="Times New Roman"/>
        </w:rPr>
        <w:t>Consumer Buyer Behavior – The buying behavior of final consumers – individuals and households that buy goods and services for personal consumption.</w:t>
      </w:r>
    </w:p>
    <w:p w14:paraId="558253CF" w14:textId="77777777" w:rsidR="008F43E8" w:rsidRDefault="008F43E8" w:rsidP="005C4F71">
      <w:pPr>
        <w:rPr>
          <w:rFonts w:ascii="Times New Roman" w:hAnsi="Times New Roman" w:cs="Times New Roman"/>
        </w:rPr>
      </w:pPr>
    </w:p>
    <w:p w14:paraId="03D60A77" w14:textId="6B4F2F9C" w:rsidR="008F43E8" w:rsidRDefault="008F43E8" w:rsidP="005C4F71">
      <w:pPr>
        <w:rPr>
          <w:rFonts w:ascii="Times New Roman" w:hAnsi="Times New Roman" w:cs="Times New Roman"/>
        </w:rPr>
      </w:pPr>
      <w:r>
        <w:rPr>
          <w:rFonts w:ascii="Times New Roman" w:hAnsi="Times New Roman" w:cs="Times New Roman"/>
        </w:rPr>
        <w:t>Consumer Market – All of the individuals and households that buy or acquire goods or services for personal consumption.</w:t>
      </w:r>
    </w:p>
    <w:p w14:paraId="1BCEE5B6" w14:textId="77777777" w:rsidR="008F43E8" w:rsidRDefault="008F43E8" w:rsidP="005C4F71">
      <w:pPr>
        <w:rPr>
          <w:rFonts w:ascii="Times New Roman" w:hAnsi="Times New Roman" w:cs="Times New Roman"/>
        </w:rPr>
      </w:pPr>
    </w:p>
    <w:p w14:paraId="57E2723A" w14:textId="0EF4980E" w:rsidR="008F43E8" w:rsidRDefault="00446042" w:rsidP="005C4F71">
      <w:pPr>
        <w:rPr>
          <w:rFonts w:ascii="Times New Roman" w:hAnsi="Times New Roman" w:cs="Times New Roman"/>
        </w:rPr>
      </w:pPr>
      <w:r>
        <w:rPr>
          <w:rFonts w:ascii="Times New Roman" w:hAnsi="Times New Roman" w:cs="Times New Roman"/>
        </w:rPr>
        <w:t>Social Class – Relatively permanent and ordered divisions in a society whose members share similar values, interests, and behaviors.</w:t>
      </w:r>
    </w:p>
    <w:p w14:paraId="587A0EC0" w14:textId="77777777" w:rsidR="00446042" w:rsidRDefault="00446042" w:rsidP="005C4F71">
      <w:pPr>
        <w:rPr>
          <w:rFonts w:ascii="Times New Roman" w:hAnsi="Times New Roman" w:cs="Times New Roman"/>
        </w:rPr>
      </w:pPr>
    </w:p>
    <w:p w14:paraId="5D94C865" w14:textId="75488F50" w:rsidR="00446042" w:rsidRDefault="00446042" w:rsidP="005C4F71">
      <w:pPr>
        <w:rPr>
          <w:rFonts w:ascii="Times New Roman" w:hAnsi="Times New Roman" w:cs="Times New Roman"/>
        </w:rPr>
      </w:pPr>
      <w:r>
        <w:rPr>
          <w:rFonts w:ascii="Times New Roman" w:hAnsi="Times New Roman" w:cs="Times New Roman"/>
        </w:rPr>
        <w:t>Opinion Leader – A person within a reference group who, because of special skill, knowledge, personality, or other characteristics, exerts social influence on others.</w:t>
      </w:r>
    </w:p>
    <w:p w14:paraId="01DF7999" w14:textId="77777777" w:rsidR="00446042" w:rsidRDefault="00446042" w:rsidP="005C4F71">
      <w:pPr>
        <w:rPr>
          <w:rFonts w:ascii="Times New Roman" w:hAnsi="Times New Roman" w:cs="Times New Roman"/>
        </w:rPr>
      </w:pPr>
    </w:p>
    <w:p w14:paraId="7BAEDAC2" w14:textId="7C9BDCDE" w:rsidR="00446042" w:rsidRDefault="00446042" w:rsidP="005C4F71">
      <w:pPr>
        <w:rPr>
          <w:rFonts w:ascii="Times New Roman" w:hAnsi="Times New Roman" w:cs="Times New Roman"/>
        </w:rPr>
      </w:pPr>
      <w:r>
        <w:rPr>
          <w:rFonts w:ascii="Times New Roman" w:hAnsi="Times New Roman" w:cs="Times New Roman"/>
        </w:rPr>
        <w:t>Online Social Networking – Online social communities – blogs, social networking’s websites, and even virtual worlds – where people socialize or exchange information and opinions.</w:t>
      </w:r>
    </w:p>
    <w:p w14:paraId="027523C8" w14:textId="77777777" w:rsidR="00446042" w:rsidRDefault="00446042" w:rsidP="005C4F71">
      <w:pPr>
        <w:rPr>
          <w:rFonts w:ascii="Times New Roman" w:hAnsi="Times New Roman" w:cs="Times New Roman"/>
        </w:rPr>
      </w:pPr>
    </w:p>
    <w:p w14:paraId="62EA538C" w14:textId="1873BE23" w:rsidR="00446042" w:rsidRDefault="00446042" w:rsidP="005C4F71">
      <w:pPr>
        <w:rPr>
          <w:rFonts w:ascii="Times New Roman" w:hAnsi="Times New Roman" w:cs="Times New Roman"/>
        </w:rPr>
      </w:pPr>
      <w:r>
        <w:rPr>
          <w:rFonts w:ascii="Times New Roman" w:hAnsi="Times New Roman" w:cs="Times New Roman"/>
        </w:rPr>
        <w:t>Motive (drive) – A need that is sufficiently pressing to direct the person to seek satisfaction of the need.</w:t>
      </w:r>
    </w:p>
    <w:p w14:paraId="24A78978" w14:textId="77777777" w:rsidR="00446042" w:rsidRDefault="00446042" w:rsidP="005C4F71">
      <w:pPr>
        <w:rPr>
          <w:rFonts w:ascii="Times New Roman" w:hAnsi="Times New Roman" w:cs="Times New Roman"/>
        </w:rPr>
      </w:pPr>
    </w:p>
    <w:p w14:paraId="349928C9" w14:textId="331E0BE6" w:rsidR="00446042" w:rsidRDefault="00446042" w:rsidP="005C4F71">
      <w:pPr>
        <w:rPr>
          <w:rFonts w:ascii="Times New Roman" w:hAnsi="Times New Roman" w:cs="Times New Roman"/>
        </w:rPr>
      </w:pPr>
      <w:r>
        <w:rPr>
          <w:rFonts w:ascii="Times New Roman" w:hAnsi="Times New Roman" w:cs="Times New Roman"/>
        </w:rPr>
        <w:t>Perception – The process by which people select, organize, and interpret information to form a meaningful picture of the world.</w:t>
      </w:r>
    </w:p>
    <w:p w14:paraId="1444EBFD" w14:textId="77777777" w:rsidR="00446042" w:rsidRDefault="00446042" w:rsidP="005C4F71">
      <w:pPr>
        <w:rPr>
          <w:rFonts w:ascii="Times New Roman" w:hAnsi="Times New Roman" w:cs="Times New Roman"/>
        </w:rPr>
      </w:pPr>
    </w:p>
    <w:p w14:paraId="22BB38DE" w14:textId="768313B6" w:rsidR="00446042" w:rsidRDefault="00446042" w:rsidP="005C4F71">
      <w:pPr>
        <w:rPr>
          <w:rFonts w:ascii="Times New Roman" w:hAnsi="Times New Roman" w:cs="Times New Roman"/>
        </w:rPr>
      </w:pPr>
      <w:r>
        <w:rPr>
          <w:rFonts w:ascii="Times New Roman" w:hAnsi="Times New Roman" w:cs="Times New Roman"/>
        </w:rPr>
        <w:t>Attitude – A persons relatively consistent favorable or unfavorable evaluations, feelings, and tendencies toward an object or idea.</w:t>
      </w:r>
    </w:p>
    <w:p w14:paraId="1D982B86" w14:textId="77777777" w:rsidR="00446042" w:rsidRDefault="00446042" w:rsidP="005C4F71">
      <w:pPr>
        <w:rPr>
          <w:rFonts w:ascii="Times New Roman" w:hAnsi="Times New Roman" w:cs="Times New Roman"/>
        </w:rPr>
      </w:pPr>
    </w:p>
    <w:p w14:paraId="71CA77A3" w14:textId="1F6814FE" w:rsidR="00446042" w:rsidRDefault="00446042" w:rsidP="005C4F71">
      <w:pPr>
        <w:rPr>
          <w:rFonts w:ascii="Times New Roman" w:hAnsi="Times New Roman" w:cs="Times New Roman"/>
        </w:rPr>
      </w:pPr>
      <w:r>
        <w:rPr>
          <w:rFonts w:ascii="Times New Roman" w:hAnsi="Times New Roman" w:cs="Times New Roman"/>
        </w:rPr>
        <w:t>Complex Buying Behavior – Consumer buying behavior in situations characterized by high consumer involvement in a purchase and significant perceived differences among brands.</w:t>
      </w:r>
    </w:p>
    <w:p w14:paraId="3D090DED" w14:textId="77777777" w:rsidR="00446042" w:rsidRDefault="00446042" w:rsidP="005C4F71">
      <w:pPr>
        <w:rPr>
          <w:rFonts w:ascii="Times New Roman" w:hAnsi="Times New Roman" w:cs="Times New Roman"/>
        </w:rPr>
      </w:pPr>
    </w:p>
    <w:p w14:paraId="76FA0A38" w14:textId="07079A12" w:rsidR="00446042" w:rsidRDefault="00446042" w:rsidP="005C4F71">
      <w:pPr>
        <w:rPr>
          <w:rFonts w:ascii="Times New Roman" w:hAnsi="Times New Roman" w:cs="Times New Roman"/>
        </w:rPr>
      </w:pPr>
      <w:r>
        <w:rPr>
          <w:rFonts w:ascii="Times New Roman" w:hAnsi="Times New Roman" w:cs="Times New Roman"/>
        </w:rPr>
        <w:t>Dissonance-reducing buying behavior – Consumer buying behavior</w:t>
      </w:r>
      <w:r w:rsidR="00C65EE2">
        <w:rPr>
          <w:rFonts w:ascii="Times New Roman" w:hAnsi="Times New Roman" w:cs="Times New Roman"/>
        </w:rPr>
        <w:t xml:space="preserve"> in situations characterized by high involvement but few perceived differences among brands.</w:t>
      </w:r>
    </w:p>
    <w:p w14:paraId="5383EC28" w14:textId="77777777" w:rsidR="00C65EE2" w:rsidRDefault="00C65EE2" w:rsidP="005C4F71">
      <w:pPr>
        <w:rPr>
          <w:rFonts w:ascii="Times New Roman" w:hAnsi="Times New Roman" w:cs="Times New Roman"/>
        </w:rPr>
      </w:pPr>
    </w:p>
    <w:p w14:paraId="49AE485B" w14:textId="107FE346" w:rsidR="00C65EE2" w:rsidRDefault="00C65EE2" w:rsidP="005C4F71">
      <w:pPr>
        <w:rPr>
          <w:rFonts w:ascii="Times New Roman" w:hAnsi="Times New Roman" w:cs="Times New Roman"/>
        </w:rPr>
      </w:pPr>
      <w:r>
        <w:rPr>
          <w:rFonts w:ascii="Times New Roman" w:hAnsi="Times New Roman" w:cs="Times New Roman"/>
        </w:rPr>
        <w:t>Habitual Buying Behavior – Consumer buying behavior in situations characterized by low consumer involvement and few significant brand differences.</w:t>
      </w:r>
    </w:p>
    <w:p w14:paraId="109A74CF" w14:textId="77777777" w:rsidR="00C65EE2" w:rsidRDefault="00C65EE2" w:rsidP="005C4F71">
      <w:pPr>
        <w:rPr>
          <w:rFonts w:ascii="Times New Roman" w:hAnsi="Times New Roman" w:cs="Times New Roman"/>
        </w:rPr>
      </w:pPr>
    </w:p>
    <w:p w14:paraId="153E9F24" w14:textId="03EF7723" w:rsidR="00C65EE2" w:rsidRDefault="00C65EE2" w:rsidP="005C4F71">
      <w:pPr>
        <w:rPr>
          <w:rFonts w:ascii="Times New Roman" w:hAnsi="Times New Roman" w:cs="Times New Roman"/>
        </w:rPr>
      </w:pPr>
      <w:r>
        <w:rPr>
          <w:rFonts w:ascii="Times New Roman" w:hAnsi="Times New Roman" w:cs="Times New Roman"/>
        </w:rPr>
        <w:t>Need Recognition – The first stage of the buyer decision process, in which the consumer recognizes a problem or need.</w:t>
      </w:r>
    </w:p>
    <w:p w14:paraId="1847575E" w14:textId="77777777" w:rsidR="00C65EE2" w:rsidRDefault="00C65EE2" w:rsidP="005C4F71">
      <w:pPr>
        <w:rPr>
          <w:rFonts w:ascii="Times New Roman" w:hAnsi="Times New Roman" w:cs="Times New Roman"/>
        </w:rPr>
      </w:pPr>
    </w:p>
    <w:p w14:paraId="5D13C7E7" w14:textId="77777777" w:rsidR="005C4F71" w:rsidRDefault="005C4F71" w:rsidP="005C4F71">
      <w:pPr>
        <w:rPr>
          <w:rFonts w:ascii="Times New Roman" w:hAnsi="Times New Roman" w:cs="Times New Roman"/>
        </w:rPr>
      </w:pPr>
    </w:p>
    <w:p w14:paraId="02437997" w14:textId="77777777" w:rsidR="0006586D" w:rsidRDefault="0006586D" w:rsidP="0006586D">
      <w:pPr>
        <w:rPr>
          <w:rFonts w:ascii="Times New Roman" w:hAnsi="Times New Roman" w:cs="Times New Roman"/>
        </w:rPr>
      </w:pPr>
      <w:r>
        <w:rPr>
          <w:rFonts w:ascii="Times New Roman" w:hAnsi="Times New Roman" w:cs="Times New Roman"/>
        </w:rPr>
        <w:t xml:space="preserve">Stimulus </w:t>
      </w:r>
      <w:r w:rsidRPr="00625B86">
        <w:rPr>
          <w:rFonts w:ascii="Times New Roman" w:hAnsi="Times New Roman" w:cs="Times New Roman"/>
        </w:rPr>
        <w:sym w:font="Wingdings" w:char="F0E0"/>
      </w:r>
      <w:r>
        <w:rPr>
          <w:rFonts w:ascii="Times New Roman" w:hAnsi="Times New Roman" w:cs="Times New Roman"/>
        </w:rPr>
        <w:t xml:space="preserve"> Brain factors (thoughts)</w:t>
      </w:r>
      <w:r w:rsidRPr="00625B86">
        <w:rPr>
          <w:rFonts w:ascii="Times New Roman" w:hAnsi="Times New Roman" w:cs="Times New Roman"/>
        </w:rPr>
        <w:sym w:font="Wingdings" w:char="F0E0"/>
      </w:r>
      <w:r>
        <w:rPr>
          <w:rFonts w:ascii="Times New Roman" w:hAnsi="Times New Roman" w:cs="Times New Roman"/>
        </w:rPr>
        <w:t xml:space="preserve"> Reaction</w:t>
      </w:r>
    </w:p>
    <w:p w14:paraId="719C450F" w14:textId="77777777" w:rsidR="0006586D" w:rsidRDefault="0006586D" w:rsidP="0006586D">
      <w:pPr>
        <w:rPr>
          <w:rFonts w:ascii="Times New Roman" w:hAnsi="Times New Roman" w:cs="Times New Roman"/>
        </w:rPr>
      </w:pPr>
    </w:p>
    <w:p w14:paraId="13123AED" w14:textId="77777777" w:rsidR="0006586D" w:rsidRDefault="0006586D" w:rsidP="0006586D">
      <w:pPr>
        <w:rPr>
          <w:rFonts w:ascii="Times New Roman" w:hAnsi="Times New Roman" w:cs="Times New Roman"/>
        </w:rPr>
      </w:pPr>
      <w:r>
        <w:rPr>
          <w:rFonts w:ascii="Times New Roman" w:hAnsi="Times New Roman" w:cs="Times New Roman"/>
          <w:noProof/>
        </w:rPr>
        <w:drawing>
          <wp:anchor distT="0" distB="0" distL="114300" distR="114300" simplePos="0" relativeHeight="251660288" behindDoc="0" locked="0" layoutInCell="1" allowOverlap="1" wp14:anchorId="2017BF07" wp14:editId="4A08280A">
            <wp:simplePos x="0" y="0"/>
            <wp:positionH relativeFrom="column">
              <wp:align>left</wp:align>
            </wp:positionH>
            <wp:positionV relativeFrom="paragraph">
              <wp:align>top</wp:align>
            </wp:positionV>
            <wp:extent cx="3832225" cy="1555750"/>
            <wp:effectExtent l="50800" t="0" r="53975" b="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r>
        <w:rPr>
          <w:rFonts w:ascii="Times New Roman" w:hAnsi="Times New Roman" w:cs="Times New Roman"/>
        </w:rPr>
        <w:br w:type="textWrapping" w:clear="all"/>
      </w:r>
    </w:p>
    <w:p w14:paraId="3D6B64D9" w14:textId="77777777" w:rsidR="0006586D" w:rsidRDefault="0006586D" w:rsidP="0006586D">
      <w:pPr>
        <w:rPr>
          <w:rFonts w:ascii="Times New Roman" w:hAnsi="Times New Roman" w:cs="Times New Roman"/>
        </w:rPr>
      </w:pPr>
      <w:r>
        <w:rPr>
          <w:rFonts w:ascii="Times New Roman" w:hAnsi="Times New Roman" w:cs="Times New Roman"/>
        </w:rPr>
        <w:t>External Factors – Culture and social</w:t>
      </w:r>
    </w:p>
    <w:p w14:paraId="5C08AF00" w14:textId="77777777" w:rsidR="0006586D" w:rsidRDefault="0006586D" w:rsidP="0006586D">
      <w:pPr>
        <w:rPr>
          <w:rFonts w:ascii="Times New Roman" w:hAnsi="Times New Roman" w:cs="Times New Roman"/>
        </w:rPr>
      </w:pPr>
      <w:r>
        <w:rPr>
          <w:rFonts w:ascii="Times New Roman" w:hAnsi="Times New Roman" w:cs="Times New Roman"/>
        </w:rPr>
        <w:t xml:space="preserve">Internal Factors – Personal and psychological </w:t>
      </w:r>
    </w:p>
    <w:p w14:paraId="542E687E" w14:textId="77777777" w:rsidR="0006586D" w:rsidRDefault="0006586D" w:rsidP="0006586D">
      <w:pPr>
        <w:rPr>
          <w:rFonts w:ascii="Times New Roman" w:hAnsi="Times New Roman" w:cs="Times New Roman"/>
        </w:rPr>
      </w:pPr>
    </w:p>
    <w:p w14:paraId="136B8D48" w14:textId="033FCBAB" w:rsidR="0006586D" w:rsidRDefault="0006586D" w:rsidP="0006586D">
      <w:pPr>
        <w:rPr>
          <w:rFonts w:ascii="Times New Roman" w:hAnsi="Times New Roman" w:cs="Times New Roman"/>
        </w:rPr>
      </w:pPr>
      <w:r>
        <w:rPr>
          <w:rFonts w:ascii="Times New Roman" w:hAnsi="Times New Roman" w:cs="Times New Roman"/>
        </w:rPr>
        <w:t>Compliance tactic: reason</w:t>
      </w:r>
    </w:p>
    <w:p w14:paraId="38F3FD0E" w14:textId="77777777" w:rsidR="0006586D" w:rsidRDefault="0006586D" w:rsidP="0006586D">
      <w:pPr>
        <w:rPr>
          <w:rFonts w:ascii="Times New Roman" w:hAnsi="Times New Roman" w:cs="Times New Roman"/>
        </w:rPr>
      </w:pPr>
    </w:p>
    <w:p w14:paraId="417520D5" w14:textId="5ADCACA6" w:rsidR="0006586D" w:rsidRDefault="0006586D" w:rsidP="0006586D">
      <w:pPr>
        <w:pStyle w:val="ListParagraph"/>
        <w:numPr>
          <w:ilvl w:val="0"/>
          <w:numId w:val="8"/>
        </w:numPr>
        <w:rPr>
          <w:rFonts w:ascii="Times New Roman" w:hAnsi="Times New Roman" w:cs="Times New Roman"/>
        </w:rPr>
      </w:pPr>
      <w:r>
        <w:rPr>
          <w:rFonts w:ascii="Times New Roman" w:hAnsi="Times New Roman" w:cs="Times New Roman"/>
        </w:rPr>
        <w:t>Excuse me, I have five pages. May I use the Xerox machine?</w:t>
      </w:r>
    </w:p>
    <w:p w14:paraId="7BB2BB5F" w14:textId="503A833E" w:rsidR="0006586D" w:rsidRPr="0006586D" w:rsidRDefault="0006586D" w:rsidP="0006586D">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60% compliance</w:t>
      </w:r>
    </w:p>
    <w:p w14:paraId="397BBBB4" w14:textId="3993076F" w:rsidR="0006586D" w:rsidRDefault="0006586D" w:rsidP="0006586D">
      <w:pPr>
        <w:pStyle w:val="ListParagraph"/>
        <w:numPr>
          <w:ilvl w:val="0"/>
          <w:numId w:val="8"/>
        </w:numPr>
        <w:rPr>
          <w:rFonts w:ascii="Times New Roman" w:hAnsi="Times New Roman" w:cs="Times New Roman"/>
        </w:rPr>
      </w:pPr>
      <w:r>
        <w:rPr>
          <w:rFonts w:ascii="Times New Roman" w:hAnsi="Times New Roman" w:cs="Times New Roman"/>
        </w:rPr>
        <w:t xml:space="preserve">Excuse me, I have five pages. May I use the Xerox machine because I’m in a </w:t>
      </w:r>
      <w:r w:rsidR="00792109">
        <w:rPr>
          <w:rFonts w:ascii="Times New Roman" w:hAnsi="Times New Roman" w:cs="Times New Roman"/>
        </w:rPr>
        <w:t>rush?</w:t>
      </w:r>
    </w:p>
    <w:p w14:paraId="6FC9B8E3" w14:textId="1B09D68C" w:rsidR="0006586D" w:rsidRPr="0006586D" w:rsidRDefault="0006586D" w:rsidP="0006586D">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94% compliance</w:t>
      </w:r>
    </w:p>
    <w:p w14:paraId="4814B927" w14:textId="580A514C" w:rsidR="0006586D" w:rsidRDefault="0006586D" w:rsidP="0006586D">
      <w:pPr>
        <w:pStyle w:val="ListParagraph"/>
        <w:numPr>
          <w:ilvl w:val="0"/>
          <w:numId w:val="8"/>
        </w:numPr>
        <w:rPr>
          <w:rFonts w:ascii="Times New Roman" w:hAnsi="Times New Roman" w:cs="Times New Roman"/>
        </w:rPr>
      </w:pPr>
      <w:r>
        <w:rPr>
          <w:rFonts w:ascii="Times New Roman" w:hAnsi="Times New Roman" w:cs="Times New Roman"/>
        </w:rPr>
        <w:t xml:space="preserve">Excuse me, I have five pages. May I use the Xerox machine because I have to make some </w:t>
      </w:r>
      <w:r w:rsidR="00792109">
        <w:rPr>
          <w:rFonts w:ascii="Times New Roman" w:hAnsi="Times New Roman" w:cs="Times New Roman"/>
        </w:rPr>
        <w:t>copies?</w:t>
      </w:r>
    </w:p>
    <w:p w14:paraId="6378813D" w14:textId="2EE6E7BD" w:rsidR="0006586D" w:rsidRDefault="0006586D" w:rsidP="0006586D">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93% compliance</w:t>
      </w:r>
    </w:p>
    <w:p w14:paraId="7DE91C90" w14:textId="77777777" w:rsidR="0006586D" w:rsidRDefault="0006586D" w:rsidP="0006586D">
      <w:pPr>
        <w:rPr>
          <w:rFonts w:ascii="Times New Roman" w:hAnsi="Times New Roman" w:cs="Times New Roman"/>
        </w:rPr>
      </w:pPr>
    </w:p>
    <w:p w14:paraId="72F9B114" w14:textId="3F0E6330" w:rsidR="0006586D" w:rsidRDefault="00792109" w:rsidP="0006586D">
      <w:pPr>
        <w:rPr>
          <w:rFonts w:ascii="Times New Roman" w:hAnsi="Times New Roman" w:cs="Times New Roman"/>
        </w:rPr>
      </w:pPr>
      <w:r>
        <w:rPr>
          <w:rFonts w:ascii="Times New Roman" w:hAnsi="Times New Roman" w:cs="Times New Roman"/>
        </w:rPr>
        <w:t>Compliance</w:t>
      </w:r>
      <w:r w:rsidR="0006586D">
        <w:rPr>
          <w:rFonts w:ascii="Times New Roman" w:hAnsi="Times New Roman" w:cs="Times New Roman"/>
        </w:rPr>
        <w:t xml:space="preserve"> tactic: scarcity</w:t>
      </w:r>
    </w:p>
    <w:p w14:paraId="78E3D2FB" w14:textId="6980EE2B" w:rsidR="0006586D" w:rsidRDefault="00792109" w:rsidP="0006586D">
      <w:pPr>
        <w:rPr>
          <w:rFonts w:ascii="Times New Roman" w:hAnsi="Times New Roman" w:cs="Times New Roman"/>
        </w:rPr>
      </w:pPr>
      <w:r>
        <w:rPr>
          <w:rFonts w:ascii="Times New Roman" w:hAnsi="Times New Roman" w:cs="Times New Roman"/>
        </w:rPr>
        <w:t>Compliance</w:t>
      </w:r>
      <w:r w:rsidR="0006586D">
        <w:rPr>
          <w:rFonts w:ascii="Times New Roman" w:hAnsi="Times New Roman" w:cs="Times New Roman"/>
        </w:rPr>
        <w:t xml:space="preserve"> tactic: consistency</w:t>
      </w:r>
    </w:p>
    <w:p w14:paraId="5721DE3E" w14:textId="6B74E103" w:rsidR="0006586D" w:rsidRDefault="00792109" w:rsidP="0006586D">
      <w:pPr>
        <w:rPr>
          <w:rFonts w:ascii="Times New Roman" w:hAnsi="Times New Roman" w:cs="Times New Roman"/>
        </w:rPr>
      </w:pPr>
      <w:r>
        <w:rPr>
          <w:rFonts w:ascii="Times New Roman" w:hAnsi="Times New Roman" w:cs="Times New Roman"/>
        </w:rPr>
        <w:t>Compliance</w:t>
      </w:r>
      <w:r w:rsidR="0006586D">
        <w:rPr>
          <w:rFonts w:ascii="Times New Roman" w:hAnsi="Times New Roman" w:cs="Times New Roman"/>
        </w:rPr>
        <w:t xml:space="preserve"> tactic: authority</w:t>
      </w:r>
    </w:p>
    <w:p w14:paraId="4B98B9D0" w14:textId="744AD1DF" w:rsidR="0006586D" w:rsidRDefault="00792109" w:rsidP="0006586D">
      <w:pPr>
        <w:rPr>
          <w:rFonts w:ascii="Times New Roman" w:hAnsi="Times New Roman" w:cs="Times New Roman"/>
        </w:rPr>
      </w:pPr>
      <w:r>
        <w:rPr>
          <w:rFonts w:ascii="Times New Roman" w:hAnsi="Times New Roman" w:cs="Times New Roman"/>
        </w:rPr>
        <w:t>Compliance</w:t>
      </w:r>
      <w:r w:rsidR="0006586D">
        <w:rPr>
          <w:rFonts w:ascii="Times New Roman" w:hAnsi="Times New Roman" w:cs="Times New Roman"/>
        </w:rPr>
        <w:t xml:space="preserve"> tactic: social proof</w:t>
      </w:r>
    </w:p>
    <w:p w14:paraId="27A0B8B6" w14:textId="77777777" w:rsidR="0006586D" w:rsidRDefault="0006586D" w:rsidP="0006586D">
      <w:pPr>
        <w:rPr>
          <w:rFonts w:ascii="Times New Roman" w:hAnsi="Times New Roman" w:cs="Times New Roman"/>
        </w:rPr>
      </w:pPr>
    </w:p>
    <w:p w14:paraId="4533901F" w14:textId="4257B78F" w:rsidR="0006586D" w:rsidRDefault="0006586D" w:rsidP="0006586D">
      <w:pPr>
        <w:rPr>
          <w:rFonts w:ascii="Times New Roman" w:hAnsi="Times New Roman" w:cs="Times New Roman"/>
        </w:rPr>
      </w:pPr>
      <w:r>
        <w:rPr>
          <w:rFonts w:ascii="Times New Roman" w:hAnsi="Times New Roman" w:cs="Times New Roman"/>
        </w:rPr>
        <w:t>Maslow’s hierarchy of needs:</w:t>
      </w:r>
    </w:p>
    <w:p w14:paraId="3A29AEA2" w14:textId="77777777" w:rsidR="0006586D" w:rsidRDefault="0006586D" w:rsidP="0006586D">
      <w:pPr>
        <w:rPr>
          <w:rFonts w:ascii="Times New Roman" w:hAnsi="Times New Roman" w:cs="Times New Roman"/>
        </w:rPr>
      </w:pPr>
    </w:p>
    <w:p w14:paraId="6C1D53D7" w14:textId="6200C9A9" w:rsidR="0006586D" w:rsidRPr="00792109" w:rsidRDefault="00792109" w:rsidP="00792109">
      <w:pPr>
        <w:pStyle w:val="ListParagraph"/>
        <w:numPr>
          <w:ilvl w:val="0"/>
          <w:numId w:val="9"/>
        </w:numPr>
        <w:rPr>
          <w:rFonts w:ascii="Times New Roman" w:hAnsi="Times New Roman" w:cs="Times New Roman"/>
        </w:rPr>
      </w:pPr>
      <w:r w:rsidRPr="00792109">
        <w:rPr>
          <w:rFonts w:ascii="Times New Roman" w:hAnsi="Times New Roman" w:cs="Times New Roman"/>
        </w:rPr>
        <w:t>Self-actualization</w:t>
      </w:r>
    </w:p>
    <w:p w14:paraId="7CE9542D" w14:textId="3DACB87E" w:rsidR="00792109" w:rsidRDefault="00792109" w:rsidP="00792109">
      <w:pPr>
        <w:pStyle w:val="ListParagraph"/>
        <w:numPr>
          <w:ilvl w:val="0"/>
          <w:numId w:val="9"/>
        </w:numPr>
        <w:rPr>
          <w:rFonts w:ascii="Times New Roman" w:hAnsi="Times New Roman" w:cs="Times New Roman"/>
        </w:rPr>
      </w:pPr>
      <w:r>
        <w:rPr>
          <w:rFonts w:ascii="Times New Roman" w:hAnsi="Times New Roman" w:cs="Times New Roman"/>
        </w:rPr>
        <w:t>Self-esteem</w:t>
      </w:r>
    </w:p>
    <w:p w14:paraId="1C427C71" w14:textId="2276FFFE" w:rsidR="00792109" w:rsidRDefault="00792109" w:rsidP="00792109">
      <w:pPr>
        <w:pStyle w:val="ListParagraph"/>
        <w:numPr>
          <w:ilvl w:val="0"/>
          <w:numId w:val="9"/>
        </w:numPr>
        <w:rPr>
          <w:rFonts w:ascii="Times New Roman" w:hAnsi="Times New Roman" w:cs="Times New Roman"/>
        </w:rPr>
      </w:pPr>
      <w:r>
        <w:rPr>
          <w:rFonts w:ascii="Times New Roman" w:hAnsi="Times New Roman" w:cs="Times New Roman"/>
        </w:rPr>
        <w:t>Social</w:t>
      </w:r>
    </w:p>
    <w:p w14:paraId="262E9184" w14:textId="10F64307" w:rsidR="00792109" w:rsidRDefault="00792109" w:rsidP="00792109">
      <w:pPr>
        <w:pStyle w:val="ListParagraph"/>
        <w:numPr>
          <w:ilvl w:val="0"/>
          <w:numId w:val="9"/>
        </w:numPr>
        <w:rPr>
          <w:rFonts w:ascii="Times New Roman" w:hAnsi="Times New Roman" w:cs="Times New Roman"/>
        </w:rPr>
      </w:pPr>
      <w:r>
        <w:rPr>
          <w:rFonts w:ascii="Times New Roman" w:hAnsi="Times New Roman" w:cs="Times New Roman"/>
        </w:rPr>
        <w:t>Safety</w:t>
      </w:r>
    </w:p>
    <w:p w14:paraId="4A476E8B" w14:textId="238891DF" w:rsidR="00792109" w:rsidRDefault="00792109" w:rsidP="00792109">
      <w:pPr>
        <w:pStyle w:val="ListParagraph"/>
        <w:numPr>
          <w:ilvl w:val="0"/>
          <w:numId w:val="9"/>
        </w:numPr>
        <w:rPr>
          <w:rFonts w:ascii="Times New Roman" w:hAnsi="Times New Roman" w:cs="Times New Roman"/>
        </w:rPr>
      </w:pPr>
      <w:r>
        <w:rPr>
          <w:rFonts w:ascii="Times New Roman" w:hAnsi="Times New Roman" w:cs="Times New Roman"/>
        </w:rPr>
        <w:t>Physiological</w:t>
      </w:r>
    </w:p>
    <w:p w14:paraId="18DF1B29" w14:textId="77777777" w:rsidR="00792109" w:rsidRDefault="00792109" w:rsidP="00792109">
      <w:pPr>
        <w:rPr>
          <w:rFonts w:ascii="Times New Roman" w:hAnsi="Times New Roman" w:cs="Times New Roman"/>
        </w:rPr>
      </w:pPr>
    </w:p>
    <w:p w14:paraId="327691D3" w14:textId="70CA38EF" w:rsidR="00792109" w:rsidRDefault="00792109" w:rsidP="00792109">
      <w:pPr>
        <w:rPr>
          <w:rFonts w:ascii="Times New Roman" w:hAnsi="Times New Roman" w:cs="Times New Roman"/>
        </w:rPr>
      </w:pPr>
      <w:r>
        <w:rPr>
          <w:rFonts w:ascii="Helvetica" w:hAnsi="Helvetica" w:cs="Helvetica"/>
          <w:noProof/>
        </w:rPr>
        <w:drawing>
          <wp:inline distT="0" distB="0" distL="0" distR="0" wp14:anchorId="68454696" wp14:editId="22733C59">
            <wp:extent cx="2221280" cy="1943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21567" cy="1943351"/>
                    </a:xfrm>
                    <a:prstGeom prst="rect">
                      <a:avLst/>
                    </a:prstGeom>
                    <a:noFill/>
                    <a:ln>
                      <a:noFill/>
                    </a:ln>
                  </pic:spPr>
                </pic:pic>
              </a:graphicData>
            </a:graphic>
          </wp:inline>
        </w:drawing>
      </w:r>
    </w:p>
    <w:p w14:paraId="39DEFA39" w14:textId="77777777" w:rsidR="00792109" w:rsidRDefault="00792109" w:rsidP="00792109">
      <w:pPr>
        <w:rPr>
          <w:rFonts w:ascii="Times New Roman" w:hAnsi="Times New Roman" w:cs="Times New Roman"/>
        </w:rPr>
      </w:pPr>
    </w:p>
    <w:p w14:paraId="3A323905" w14:textId="1C048713" w:rsidR="00792109" w:rsidRDefault="00792109" w:rsidP="00792109">
      <w:pPr>
        <w:rPr>
          <w:rFonts w:ascii="Times New Roman" w:hAnsi="Times New Roman" w:cs="Times New Roman"/>
        </w:rPr>
      </w:pPr>
      <w:r>
        <w:rPr>
          <w:rFonts w:ascii="Times New Roman" w:hAnsi="Times New Roman" w:cs="Times New Roman"/>
        </w:rPr>
        <w:t>Selective attention – screen out most of the information exposed.</w:t>
      </w:r>
    </w:p>
    <w:p w14:paraId="4ABBA70D" w14:textId="77777777" w:rsidR="00792109" w:rsidRDefault="00792109" w:rsidP="00792109">
      <w:pPr>
        <w:rPr>
          <w:rFonts w:ascii="Times New Roman" w:hAnsi="Times New Roman" w:cs="Times New Roman"/>
        </w:rPr>
      </w:pPr>
    </w:p>
    <w:p w14:paraId="74BEA636" w14:textId="6CFF1547" w:rsidR="00792109" w:rsidRDefault="00792109" w:rsidP="00792109">
      <w:pPr>
        <w:rPr>
          <w:rFonts w:ascii="Times New Roman" w:hAnsi="Times New Roman" w:cs="Times New Roman"/>
        </w:rPr>
      </w:pPr>
      <w:r>
        <w:rPr>
          <w:rFonts w:ascii="Times New Roman" w:hAnsi="Times New Roman" w:cs="Times New Roman"/>
        </w:rPr>
        <w:t>Selective distortion – interpret information in a way they already believe.</w:t>
      </w:r>
    </w:p>
    <w:p w14:paraId="73DC7EF3" w14:textId="77777777" w:rsidR="00792109" w:rsidRDefault="00792109" w:rsidP="00792109">
      <w:pPr>
        <w:rPr>
          <w:rFonts w:ascii="Times New Roman" w:hAnsi="Times New Roman" w:cs="Times New Roman"/>
        </w:rPr>
      </w:pPr>
    </w:p>
    <w:p w14:paraId="1B302C8D" w14:textId="2229D100" w:rsidR="00CD05CC" w:rsidRDefault="00792109" w:rsidP="00792109">
      <w:pPr>
        <w:rPr>
          <w:rFonts w:ascii="Times New Roman" w:hAnsi="Times New Roman" w:cs="Times New Roman"/>
        </w:rPr>
      </w:pPr>
      <w:r>
        <w:rPr>
          <w:rFonts w:ascii="Times New Roman" w:hAnsi="Times New Roman" w:cs="Times New Roman"/>
        </w:rPr>
        <w:t>Selective retention – remember good point of a brand they like, forget good points of brand they don’t.</w:t>
      </w:r>
    </w:p>
    <w:p w14:paraId="4BB9F4F3" w14:textId="508A3AB4" w:rsidR="00792109" w:rsidRDefault="00792109" w:rsidP="00792109">
      <w:pPr>
        <w:rPr>
          <w:rFonts w:ascii="Times New Roman" w:hAnsi="Times New Roman" w:cs="Times New Roman"/>
        </w:rPr>
      </w:pPr>
      <w:r w:rsidRPr="00792109">
        <w:rPr>
          <w:rFonts w:ascii="Times New Roman" w:hAnsi="Times New Roman" w:cs="Times New Roman"/>
          <w:i/>
        </w:rPr>
        <w:t>“Perception is constructed reality”</w:t>
      </w:r>
    </w:p>
    <w:p w14:paraId="61FAE228" w14:textId="77777777" w:rsidR="00792109" w:rsidRDefault="00792109" w:rsidP="00792109">
      <w:pPr>
        <w:rPr>
          <w:rFonts w:ascii="Times New Roman" w:hAnsi="Times New Roman" w:cs="Times New Roman"/>
        </w:rPr>
      </w:pPr>
    </w:p>
    <w:p w14:paraId="70C2FF68" w14:textId="37CC522E" w:rsidR="00792109" w:rsidRDefault="00CD6F91" w:rsidP="00792109">
      <w:pPr>
        <w:rPr>
          <w:rFonts w:ascii="Times New Roman" w:hAnsi="Times New Roman" w:cs="Times New Roman"/>
        </w:rPr>
      </w:pPr>
      <w:r>
        <w:rPr>
          <w:rFonts w:ascii="Times New Roman" w:hAnsi="Times New Roman" w:cs="Times New Roman"/>
        </w:rPr>
        <w:t>Consumer decision-making process:</w:t>
      </w:r>
    </w:p>
    <w:p w14:paraId="4D81B2BD" w14:textId="77777777" w:rsidR="00CD6F91" w:rsidRDefault="00CD6F91" w:rsidP="00792109">
      <w:pPr>
        <w:rPr>
          <w:rFonts w:ascii="Times New Roman" w:hAnsi="Times New Roman" w:cs="Times New Roman"/>
        </w:rPr>
      </w:pPr>
    </w:p>
    <w:p w14:paraId="3479894D" w14:textId="30A02DAA" w:rsidR="00CD6F91" w:rsidRDefault="00CD6F91" w:rsidP="00CD6F91">
      <w:pPr>
        <w:pStyle w:val="ListParagraph"/>
        <w:numPr>
          <w:ilvl w:val="0"/>
          <w:numId w:val="10"/>
        </w:numPr>
        <w:rPr>
          <w:rFonts w:ascii="Times New Roman" w:hAnsi="Times New Roman" w:cs="Times New Roman"/>
        </w:rPr>
      </w:pPr>
      <w:r>
        <w:rPr>
          <w:rFonts w:ascii="Times New Roman" w:hAnsi="Times New Roman" w:cs="Times New Roman"/>
        </w:rPr>
        <w:t>Need recognition</w:t>
      </w:r>
    </w:p>
    <w:p w14:paraId="25D67DAD" w14:textId="7B844C77" w:rsidR="00CD6F91" w:rsidRDefault="00CD6F91" w:rsidP="00CD6F91">
      <w:pPr>
        <w:pStyle w:val="ListParagraph"/>
        <w:numPr>
          <w:ilvl w:val="0"/>
          <w:numId w:val="10"/>
        </w:numPr>
        <w:rPr>
          <w:rFonts w:ascii="Times New Roman" w:hAnsi="Times New Roman" w:cs="Times New Roman"/>
        </w:rPr>
      </w:pPr>
      <w:r>
        <w:rPr>
          <w:rFonts w:ascii="Times New Roman" w:hAnsi="Times New Roman" w:cs="Times New Roman"/>
        </w:rPr>
        <w:t>Information search</w:t>
      </w:r>
    </w:p>
    <w:p w14:paraId="6154566C" w14:textId="1D946090" w:rsidR="00CD6F91" w:rsidRDefault="00CD6F91" w:rsidP="00CD6F91">
      <w:pPr>
        <w:pStyle w:val="ListParagraph"/>
        <w:numPr>
          <w:ilvl w:val="0"/>
          <w:numId w:val="10"/>
        </w:numPr>
        <w:rPr>
          <w:rFonts w:ascii="Times New Roman" w:hAnsi="Times New Roman" w:cs="Times New Roman"/>
        </w:rPr>
      </w:pPr>
      <w:r>
        <w:rPr>
          <w:rFonts w:ascii="Times New Roman" w:hAnsi="Times New Roman" w:cs="Times New Roman"/>
        </w:rPr>
        <w:t>Evaluation</w:t>
      </w:r>
    </w:p>
    <w:p w14:paraId="1D766C44" w14:textId="518DE458" w:rsidR="00CD6F91" w:rsidRDefault="00CD6F91" w:rsidP="00CD6F91">
      <w:pPr>
        <w:pStyle w:val="ListParagraph"/>
        <w:numPr>
          <w:ilvl w:val="0"/>
          <w:numId w:val="10"/>
        </w:numPr>
        <w:rPr>
          <w:rFonts w:ascii="Times New Roman" w:hAnsi="Times New Roman" w:cs="Times New Roman"/>
        </w:rPr>
      </w:pPr>
      <w:r>
        <w:rPr>
          <w:rFonts w:ascii="Times New Roman" w:hAnsi="Times New Roman" w:cs="Times New Roman"/>
        </w:rPr>
        <w:t>Purchase decision</w:t>
      </w:r>
    </w:p>
    <w:p w14:paraId="0E64F168" w14:textId="14F8EA85" w:rsidR="00CD6F91" w:rsidRDefault="00CD6F91" w:rsidP="00CD6F91">
      <w:pPr>
        <w:pStyle w:val="ListParagraph"/>
        <w:numPr>
          <w:ilvl w:val="0"/>
          <w:numId w:val="10"/>
        </w:numPr>
        <w:rPr>
          <w:rFonts w:ascii="Times New Roman" w:hAnsi="Times New Roman" w:cs="Times New Roman"/>
        </w:rPr>
      </w:pPr>
      <w:r>
        <w:rPr>
          <w:rFonts w:ascii="Times New Roman" w:hAnsi="Times New Roman" w:cs="Times New Roman"/>
        </w:rPr>
        <w:t>Post-purchase evaluation</w:t>
      </w:r>
    </w:p>
    <w:p w14:paraId="3DB2F1F4" w14:textId="77777777" w:rsidR="00CD6F91" w:rsidRDefault="00CD6F91" w:rsidP="00CD6F91">
      <w:pPr>
        <w:rPr>
          <w:rFonts w:ascii="Times New Roman" w:hAnsi="Times New Roman" w:cs="Times New Roman"/>
        </w:rPr>
      </w:pPr>
    </w:p>
    <w:p w14:paraId="6792B555" w14:textId="77777777" w:rsidR="0006586D" w:rsidRPr="00D13E0C" w:rsidRDefault="0006586D" w:rsidP="005C4F71">
      <w:pPr>
        <w:rPr>
          <w:rFonts w:ascii="Times New Roman" w:hAnsi="Times New Roman" w:cs="Times New Roman"/>
        </w:rPr>
      </w:pPr>
    </w:p>
    <w:p w14:paraId="5AE8E333" w14:textId="697AB188" w:rsidR="005C4F71" w:rsidRDefault="005C4F71" w:rsidP="005C4F71">
      <w:pPr>
        <w:rPr>
          <w:rFonts w:ascii="Times New Roman" w:hAnsi="Times New Roman" w:cs="Times New Roman"/>
          <w:b/>
        </w:rPr>
      </w:pPr>
      <w:r w:rsidRPr="00F5222E">
        <w:rPr>
          <w:rFonts w:ascii="Times New Roman" w:hAnsi="Times New Roman" w:cs="Times New Roman"/>
          <w:b/>
        </w:rPr>
        <w:t xml:space="preserve">Chapter #10 – </w:t>
      </w:r>
      <w:r w:rsidR="0078364F">
        <w:rPr>
          <w:rFonts w:ascii="Times New Roman" w:hAnsi="Times New Roman" w:cs="Times New Roman"/>
          <w:b/>
        </w:rPr>
        <w:t>New Product Development and Product Life-Cycle Strategies</w:t>
      </w:r>
    </w:p>
    <w:p w14:paraId="22F99AD4" w14:textId="3B8E9E39" w:rsidR="0078364F" w:rsidRDefault="0078364F" w:rsidP="005C4F71">
      <w:pPr>
        <w:rPr>
          <w:rFonts w:ascii="Times New Roman" w:hAnsi="Times New Roman" w:cs="Times New Roman"/>
          <w:b/>
        </w:rPr>
      </w:pPr>
      <w:r>
        <w:rPr>
          <w:rFonts w:ascii="Times New Roman" w:hAnsi="Times New Roman" w:cs="Times New Roman"/>
          <w:b/>
        </w:rPr>
        <w:t>(Lecture 5)</w:t>
      </w:r>
    </w:p>
    <w:p w14:paraId="5CB58A7C" w14:textId="77777777" w:rsidR="0078364F" w:rsidRDefault="0078364F" w:rsidP="005C4F71">
      <w:pPr>
        <w:rPr>
          <w:rFonts w:ascii="Times New Roman" w:hAnsi="Times New Roman" w:cs="Times New Roman"/>
        </w:rPr>
      </w:pPr>
    </w:p>
    <w:p w14:paraId="6958CF1D" w14:textId="4318A77F" w:rsidR="0078364F" w:rsidRDefault="0078364F" w:rsidP="005C4F71">
      <w:pPr>
        <w:rPr>
          <w:rFonts w:ascii="Times New Roman" w:hAnsi="Times New Roman" w:cs="Times New Roman"/>
        </w:rPr>
      </w:pPr>
      <w:r>
        <w:rPr>
          <w:rFonts w:ascii="Times New Roman" w:hAnsi="Times New Roman" w:cs="Times New Roman"/>
        </w:rPr>
        <w:t>New Product Development – The development of original products, product improvements, product modifications, and brands through the firms own developmental efforts.</w:t>
      </w:r>
    </w:p>
    <w:p w14:paraId="58B21691" w14:textId="77777777" w:rsidR="0078364F" w:rsidRDefault="0078364F" w:rsidP="005C4F71">
      <w:pPr>
        <w:rPr>
          <w:rFonts w:ascii="Times New Roman" w:hAnsi="Times New Roman" w:cs="Times New Roman"/>
        </w:rPr>
      </w:pPr>
    </w:p>
    <w:p w14:paraId="23DE7F6A" w14:textId="1D8AC289" w:rsidR="0078364F" w:rsidRDefault="0078364F" w:rsidP="005C4F71">
      <w:pPr>
        <w:rPr>
          <w:rFonts w:ascii="Times New Roman" w:hAnsi="Times New Roman" w:cs="Times New Roman"/>
        </w:rPr>
      </w:pPr>
      <w:r>
        <w:rPr>
          <w:rFonts w:ascii="Times New Roman" w:hAnsi="Times New Roman" w:cs="Times New Roman"/>
        </w:rPr>
        <w:t>Idea Generation – The systematic search for new product ideas.</w:t>
      </w:r>
    </w:p>
    <w:p w14:paraId="5045B703" w14:textId="77777777" w:rsidR="0078364F" w:rsidRDefault="0078364F" w:rsidP="005C4F71">
      <w:pPr>
        <w:rPr>
          <w:rFonts w:ascii="Times New Roman" w:hAnsi="Times New Roman" w:cs="Times New Roman"/>
        </w:rPr>
      </w:pPr>
    </w:p>
    <w:p w14:paraId="6F55D071" w14:textId="04EC3D21" w:rsidR="0078364F" w:rsidRDefault="0078364F" w:rsidP="005C4F71">
      <w:pPr>
        <w:rPr>
          <w:rFonts w:ascii="Times New Roman" w:hAnsi="Times New Roman" w:cs="Times New Roman"/>
        </w:rPr>
      </w:pPr>
      <w:r>
        <w:rPr>
          <w:rFonts w:ascii="Times New Roman" w:hAnsi="Times New Roman" w:cs="Times New Roman"/>
        </w:rPr>
        <w:t>Crowdsourcing – Inviting broad communities of people – customers, employees, independent scientists and researchers, and even the public at large – into the new product innovation process.</w:t>
      </w:r>
    </w:p>
    <w:p w14:paraId="75F1CFA9" w14:textId="77777777" w:rsidR="0078364F" w:rsidRDefault="0078364F" w:rsidP="005C4F71">
      <w:pPr>
        <w:rPr>
          <w:rFonts w:ascii="Times New Roman" w:hAnsi="Times New Roman" w:cs="Times New Roman"/>
        </w:rPr>
      </w:pPr>
    </w:p>
    <w:p w14:paraId="58B87AD5" w14:textId="7E91AA13" w:rsidR="0078364F" w:rsidRDefault="0078364F" w:rsidP="005C4F71">
      <w:pPr>
        <w:rPr>
          <w:rFonts w:ascii="Times New Roman" w:hAnsi="Times New Roman" w:cs="Times New Roman"/>
        </w:rPr>
      </w:pPr>
      <w:r>
        <w:rPr>
          <w:rFonts w:ascii="Times New Roman" w:hAnsi="Times New Roman" w:cs="Times New Roman"/>
        </w:rPr>
        <w:t>Idea Screening – Screening new product ideas to spot good ideas and drop poor ones as soon as possible.</w:t>
      </w:r>
    </w:p>
    <w:p w14:paraId="3AB64C16" w14:textId="77777777" w:rsidR="0078364F" w:rsidRDefault="0078364F" w:rsidP="005C4F71">
      <w:pPr>
        <w:rPr>
          <w:rFonts w:ascii="Times New Roman" w:hAnsi="Times New Roman" w:cs="Times New Roman"/>
        </w:rPr>
      </w:pPr>
    </w:p>
    <w:p w14:paraId="3536A30C" w14:textId="0323EC9B" w:rsidR="0078364F" w:rsidRDefault="0078364F" w:rsidP="005C4F71">
      <w:pPr>
        <w:rPr>
          <w:rFonts w:ascii="Times New Roman" w:hAnsi="Times New Roman" w:cs="Times New Roman"/>
        </w:rPr>
      </w:pPr>
      <w:r>
        <w:rPr>
          <w:rFonts w:ascii="Times New Roman" w:hAnsi="Times New Roman" w:cs="Times New Roman"/>
        </w:rPr>
        <w:t>Product concept – A detailed version of the new product idea stated in meaningful consumer terms.</w:t>
      </w:r>
    </w:p>
    <w:p w14:paraId="45164A0F" w14:textId="77777777" w:rsidR="0078364F" w:rsidRDefault="0078364F" w:rsidP="005C4F71">
      <w:pPr>
        <w:rPr>
          <w:rFonts w:ascii="Times New Roman" w:hAnsi="Times New Roman" w:cs="Times New Roman"/>
        </w:rPr>
      </w:pPr>
    </w:p>
    <w:p w14:paraId="1438B0E8" w14:textId="3624A513" w:rsidR="0078364F" w:rsidRDefault="0078364F" w:rsidP="005C4F71">
      <w:pPr>
        <w:rPr>
          <w:rFonts w:ascii="Times New Roman" w:hAnsi="Times New Roman" w:cs="Times New Roman"/>
        </w:rPr>
      </w:pPr>
      <w:r>
        <w:rPr>
          <w:rFonts w:ascii="Times New Roman" w:hAnsi="Times New Roman" w:cs="Times New Roman"/>
        </w:rPr>
        <w:t>Concept Testing – Testing new product concepts with groups of target consumers to find out if the concepts have strong consumer appeal.</w:t>
      </w:r>
    </w:p>
    <w:p w14:paraId="36DD92BC" w14:textId="77777777" w:rsidR="0078364F" w:rsidRDefault="0078364F" w:rsidP="005C4F71">
      <w:pPr>
        <w:rPr>
          <w:rFonts w:ascii="Times New Roman" w:hAnsi="Times New Roman" w:cs="Times New Roman"/>
        </w:rPr>
      </w:pPr>
    </w:p>
    <w:p w14:paraId="6D52FF0D" w14:textId="11CB95A8" w:rsidR="0078364F" w:rsidRDefault="0078364F" w:rsidP="005C4F71">
      <w:pPr>
        <w:rPr>
          <w:rFonts w:ascii="Times New Roman" w:hAnsi="Times New Roman" w:cs="Times New Roman"/>
        </w:rPr>
      </w:pPr>
      <w:r>
        <w:rPr>
          <w:rFonts w:ascii="Times New Roman" w:hAnsi="Times New Roman" w:cs="Times New Roman"/>
        </w:rPr>
        <w:t>Marketing Strategic Development – Designing an initial marketing strategy for a new product based on the product concept.</w:t>
      </w:r>
    </w:p>
    <w:p w14:paraId="4A391A02" w14:textId="77777777" w:rsidR="0078364F" w:rsidRDefault="0078364F" w:rsidP="005C4F71">
      <w:pPr>
        <w:rPr>
          <w:rFonts w:ascii="Times New Roman" w:hAnsi="Times New Roman" w:cs="Times New Roman"/>
        </w:rPr>
      </w:pPr>
    </w:p>
    <w:p w14:paraId="0BA79F9D" w14:textId="739BF4C9" w:rsidR="0078364F" w:rsidRDefault="0078364F" w:rsidP="005C4F71">
      <w:pPr>
        <w:rPr>
          <w:rFonts w:ascii="Times New Roman" w:hAnsi="Times New Roman" w:cs="Times New Roman"/>
        </w:rPr>
      </w:pPr>
      <w:r>
        <w:rPr>
          <w:rFonts w:ascii="Times New Roman" w:hAnsi="Times New Roman" w:cs="Times New Roman"/>
        </w:rPr>
        <w:t xml:space="preserve">Business Analysis – A review of the sales, costs, and profit projections for a new product to find out whether these factors satisfy the company’s objectives. </w:t>
      </w:r>
    </w:p>
    <w:p w14:paraId="5AE6617F" w14:textId="77777777" w:rsidR="0078364F" w:rsidRDefault="0078364F" w:rsidP="005C4F71">
      <w:pPr>
        <w:rPr>
          <w:rFonts w:ascii="Times New Roman" w:hAnsi="Times New Roman" w:cs="Times New Roman"/>
        </w:rPr>
      </w:pPr>
    </w:p>
    <w:p w14:paraId="53372019" w14:textId="2E8BF6FF" w:rsidR="0078364F" w:rsidRDefault="0078364F" w:rsidP="005C4F71">
      <w:pPr>
        <w:rPr>
          <w:rFonts w:ascii="Times New Roman" w:hAnsi="Times New Roman" w:cs="Times New Roman"/>
        </w:rPr>
      </w:pPr>
      <w:r>
        <w:rPr>
          <w:rFonts w:ascii="Times New Roman" w:hAnsi="Times New Roman" w:cs="Times New Roman"/>
        </w:rPr>
        <w:t>Product Development – Developing the product concept into a physical product to ensure that the product idea can be turned into a workable market offering.</w:t>
      </w:r>
    </w:p>
    <w:p w14:paraId="4A8F675B" w14:textId="77777777" w:rsidR="0078364F" w:rsidRDefault="0078364F" w:rsidP="005C4F71">
      <w:pPr>
        <w:rPr>
          <w:rFonts w:ascii="Times New Roman" w:hAnsi="Times New Roman" w:cs="Times New Roman"/>
        </w:rPr>
      </w:pPr>
    </w:p>
    <w:p w14:paraId="7A7CFC46" w14:textId="622F3342" w:rsidR="0078364F" w:rsidRDefault="0078364F" w:rsidP="005C4F71">
      <w:pPr>
        <w:rPr>
          <w:rFonts w:ascii="Times New Roman" w:hAnsi="Times New Roman" w:cs="Times New Roman"/>
        </w:rPr>
      </w:pPr>
      <w:r>
        <w:rPr>
          <w:rFonts w:ascii="Times New Roman" w:hAnsi="Times New Roman" w:cs="Times New Roman"/>
        </w:rPr>
        <w:t>Test marketing – The stage of new product development in which the product and its proposed marketing program are tested in realistic market settings.</w:t>
      </w:r>
    </w:p>
    <w:p w14:paraId="47CE6290" w14:textId="77777777" w:rsidR="0078364F" w:rsidRDefault="0078364F" w:rsidP="005C4F71">
      <w:pPr>
        <w:rPr>
          <w:rFonts w:ascii="Times New Roman" w:hAnsi="Times New Roman" w:cs="Times New Roman"/>
        </w:rPr>
      </w:pPr>
    </w:p>
    <w:p w14:paraId="53A80441" w14:textId="60EAF7DD" w:rsidR="0078364F" w:rsidRDefault="0078364F" w:rsidP="005C4F71">
      <w:pPr>
        <w:rPr>
          <w:rFonts w:ascii="Times New Roman" w:hAnsi="Times New Roman" w:cs="Times New Roman"/>
        </w:rPr>
      </w:pPr>
      <w:r>
        <w:rPr>
          <w:rFonts w:ascii="Times New Roman" w:hAnsi="Times New Roman" w:cs="Times New Roman"/>
        </w:rPr>
        <w:t>Commercialization – Introducing a new product into the market.</w:t>
      </w:r>
    </w:p>
    <w:p w14:paraId="6F81C838" w14:textId="77777777" w:rsidR="0078364F" w:rsidRDefault="0078364F" w:rsidP="005C4F71">
      <w:pPr>
        <w:rPr>
          <w:rFonts w:ascii="Times New Roman" w:hAnsi="Times New Roman" w:cs="Times New Roman"/>
        </w:rPr>
      </w:pPr>
    </w:p>
    <w:p w14:paraId="3133CC4D" w14:textId="1EBF079F" w:rsidR="0078364F" w:rsidRDefault="0078364F" w:rsidP="005C4F71">
      <w:pPr>
        <w:rPr>
          <w:rFonts w:ascii="Times New Roman" w:hAnsi="Times New Roman" w:cs="Times New Roman"/>
        </w:rPr>
      </w:pPr>
      <w:r>
        <w:rPr>
          <w:rFonts w:ascii="Times New Roman" w:hAnsi="Times New Roman" w:cs="Times New Roman"/>
        </w:rPr>
        <w:t>Customer-centered new-product development – New product development that focuses on finding new ways to solve customer problems and create more customer-satisfying experiences.</w:t>
      </w:r>
    </w:p>
    <w:p w14:paraId="0C07B532" w14:textId="77777777" w:rsidR="0078364F" w:rsidRDefault="0078364F" w:rsidP="005C4F71">
      <w:pPr>
        <w:rPr>
          <w:rFonts w:ascii="Times New Roman" w:hAnsi="Times New Roman" w:cs="Times New Roman"/>
        </w:rPr>
      </w:pPr>
    </w:p>
    <w:p w14:paraId="21942B0A" w14:textId="2F842583" w:rsidR="0078364F" w:rsidRDefault="0078364F" w:rsidP="005C4F71">
      <w:pPr>
        <w:rPr>
          <w:rFonts w:ascii="Times New Roman" w:hAnsi="Times New Roman" w:cs="Times New Roman"/>
        </w:rPr>
      </w:pPr>
      <w:r>
        <w:rPr>
          <w:rFonts w:ascii="Times New Roman" w:hAnsi="Times New Roman" w:cs="Times New Roman"/>
        </w:rPr>
        <w:t xml:space="preserve">Team-based new-product development – An approach to developing new products in which various company departments work closely together, overlapping the steps in the product developmental process to save time and increase effectiveness. </w:t>
      </w:r>
    </w:p>
    <w:p w14:paraId="4DA434A3" w14:textId="77777777" w:rsidR="0078364F" w:rsidRDefault="0078364F" w:rsidP="005C4F71">
      <w:pPr>
        <w:rPr>
          <w:rFonts w:ascii="Times New Roman" w:hAnsi="Times New Roman" w:cs="Times New Roman"/>
        </w:rPr>
      </w:pPr>
    </w:p>
    <w:p w14:paraId="7B9FD353" w14:textId="573F300C" w:rsidR="0078364F" w:rsidRDefault="0078364F" w:rsidP="005C4F71">
      <w:pPr>
        <w:rPr>
          <w:rFonts w:ascii="Times New Roman" w:hAnsi="Times New Roman" w:cs="Times New Roman"/>
        </w:rPr>
      </w:pPr>
      <w:r>
        <w:rPr>
          <w:rFonts w:ascii="Times New Roman" w:hAnsi="Times New Roman" w:cs="Times New Roman"/>
        </w:rPr>
        <w:t>Product Life cycle – The course of a products sales and profits over its lifetime. It involves five distinct stages; product development, introduction, growth, maturity, and decline.</w:t>
      </w:r>
    </w:p>
    <w:p w14:paraId="2E231AB2" w14:textId="77777777" w:rsidR="0078364F" w:rsidRDefault="0078364F" w:rsidP="005C4F71">
      <w:pPr>
        <w:rPr>
          <w:rFonts w:ascii="Times New Roman" w:hAnsi="Times New Roman" w:cs="Times New Roman"/>
        </w:rPr>
      </w:pPr>
    </w:p>
    <w:p w14:paraId="13C3EC71" w14:textId="795A7766" w:rsidR="0078364F" w:rsidRDefault="0078364F" w:rsidP="005C4F71">
      <w:pPr>
        <w:rPr>
          <w:rFonts w:ascii="Times New Roman" w:hAnsi="Times New Roman" w:cs="Times New Roman"/>
        </w:rPr>
      </w:pPr>
      <w:r>
        <w:rPr>
          <w:rFonts w:ascii="Times New Roman" w:hAnsi="Times New Roman" w:cs="Times New Roman"/>
        </w:rPr>
        <w:t xml:space="preserve">Style – A basic </w:t>
      </w:r>
      <w:r w:rsidR="007F3CD3">
        <w:rPr>
          <w:rFonts w:ascii="Times New Roman" w:hAnsi="Times New Roman" w:cs="Times New Roman"/>
        </w:rPr>
        <w:t>and</w:t>
      </w:r>
      <w:r>
        <w:rPr>
          <w:rFonts w:ascii="Times New Roman" w:hAnsi="Times New Roman" w:cs="Times New Roman"/>
        </w:rPr>
        <w:t xml:space="preserve"> distinctive mode of expression.</w:t>
      </w:r>
    </w:p>
    <w:p w14:paraId="59C6A49B" w14:textId="77777777" w:rsidR="0078364F" w:rsidRDefault="0078364F" w:rsidP="005C4F71">
      <w:pPr>
        <w:rPr>
          <w:rFonts w:ascii="Times New Roman" w:hAnsi="Times New Roman" w:cs="Times New Roman"/>
        </w:rPr>
      </w:pPr>
    </w:p>
    <w:p w14:paraId="52D743FA" w14:textId="6F10DCEA" w:rsidR="0078364F" w:rsidRDefault="0078364F" w:rsidP="005C4F71">
      <w:pPr>
        <w:rPr>
          <w:rFonts w:ascii="Times New Roman" w:hAnsi="Times New Roman" w:cs="Times New Roman"/>
        </w:rPr>
      </w:pPr>
      <w:r>
        <w:rPr>
          <w:rFonts w:ascii="Times New Roman" w:hAnsi="Times New Roman" w:cs="Times New Roman"/>
        </w:rPr>
        <w:t>Fashion – A currently accepted or popular style in a given field.</w:t>
      </w:r>
    </w:p>
    <w:p w14:paraId="1933B0C3" w14:textId="77777777" w:rsidR="0078364F" w:rsidRDefault="0078364F" w:rsidP="005C4F71">
      <w:pPr>
        <w:rPr>
          <w:rFonts w:ascii="Times New Roman" w:hAnsi="Times New Roman" w:cs="Times New Roman"/>
        </w:rPr>
      </w:pPr>
    </w:p>
    <w:p w14:paraId="74F7E00F" w14:textId="5ECBA2FF" w:rsidR="0078364F" w:rsidRDefault="0078364F" w:rsidP="005C4F71">
      <w:pPr>
        <w:rPr>
          <w:rFonts w:ascii="Times New Roman" w:hAnsi="Times New Roman" w:cs="Times New Roman"/>
        </w:rPr>
      </w:pPr>
      <w:r>
        <w:rPr>
          <w:rFonts w:ascii="Times New Roman" w:hAnsi="Times New Roman" w:cs="Times New Roman"/>
        </w:rPr>
        <w:t>Fad – A temporary period of unusually high sales driven by consumer enthusiasm and immediate product or brand popularity.</w:t>
      </w:r>
    </w:p>
    <w:p w14:paraId="5CC3CE3B" w14:textId="77777777" w:rsidR="0078364F" w:rsidRDefault="0078364F" w:rsidP="005C4F71">
      <w:pPr>
        <w:rPr>
          <w:rFonts w:ascii="Times New Roman" w:hAnsi="Times New Roman" w:cs="Times New Roman"/>
        </w:rPr>
      </w:pPr>
    </w:p>
    <w:p w14:paraId="4538EA40" w14:textId="7DCAE883" w:rsidR="0078364F" w:rsidRDefault="007F3CD3" w:rsidP="005C4F71">
      <w:pPr>
        <w:rPr>
          <w:rFonts w:ascii="Times New Roman" w:hAnsi="Times New Roman" w:cs="Times New Roman"/>
        </w:rPr>
      </w:pPr>
      <w:r>
        <w:rPr>
          <w:rFonts w:ascii="Times New Roman" w:hAnsi="Times New Roman" w:cs="Times New Roman"/>
        </w:rPr>
        <w:t>Introduction Stage – The PLC stage in which a new product is first distributed and made available for purchase.</w:t>
      </w:r>
    </w:p>
    <w:p w14:paraId="4508CDC5" w14:textId="77777777" w:rsidR="007F3CD3" w:rsidRDefault="007F3CD3" w:rsidP="005C4F71">
      <w:pPr>
        <w:rPr>
          <w:rFonts w:ascii="Times New Roman" w:hAnsi="Times New Roman" w:cs="Times New Roman"/>
        </w:rPr>
      </w:pPr>
    </w:p>
    <w:p w14:paraId="6C46E3A5" w14:textId="691F9D12" w:rsidR="007F3CD3" w:rsidRDefault="007F3CD3" w:rsidP="005C4F71">
      <w:pPr>
        <w:rPr>
          <w:rFonts w:ascii="Times New Roman" w:hAnsi="Times New Roman" w:cs="Times New Roman"/>
        </w:rPr>
      </w:pPr>
      <w:r>
        <w:rPr>
          <w:rFonts w:ascii="Times New Roman" w:hAnsi="Times New Roman" w:cs="Times New Roman"/>
        </w:rPr>
        <w:t>Growth Stage – The PLC stage in which a products sales start climbing quickly.</w:t>
      </w:r>
    </w:p>
    <w:p w14:paraId="073A7823" w14:textId="77777777" w:rsidR="007F3CD3" w:rsidRDefault="007F3CD3" w:rsidP="005C4F71">
      <w:pPr>
        <w:rPr>
          <w:rFonts w:ascii="Times New Roman" w:hAnsi="Times New Roman" w:cs="Times New Roman"/>
        </w:rPr>
      </w:pPr>
    </w:p>
    <w:p w14:paraId="7CD9AAE1" w14:textId="6072C667" w:rsidR="007F3CD3" w:rsidRDefault="007F3CD3" w:rsidP="005C4F71">
      <w:pPr>
        <w:rPr>
          <w:rFonts w:ascii="Times New Roman" w:hAnsi="Times New Roman" w:cs="Times New Roman"/>
        </w:rPr>
      </w:pPr>
      <w:r>
        <w:rPr>
          <w:rFonts w:ascii="Times New Roman" w:hAnsi="Times New Roman" w:cs="Times New Roman"/>
        </w:rPr>
        <w:t>Maturity Stage – The PLC stage in which a products sales growth slows or levels off.</w:t>
      </w:r>
    </w:p>
    <w:p w14:paraId="01DEEE90" w14:textId="77777777" w:rsidR="007F3CD3" w:rsidRDefault="007F3CD3" w:rsidP="005C4F71">
      <w:pPr>
        <w:rPr>
          <w:rFonts w:ascii="Times New Roman" w:hAnsi="Times New Roman" w:cs="Times New Roman"/>
        </w:rPr>
      </w:pPr>
    </w:p>
    <w:p w14:paraId="2E325130" w14:textId="049D0AC2" w:rsidR="007F3CD3" w:rsidRDefault="007F3CD3" w:rsidP="005C4F71">
      <w:pPr>
        <w:rPr>
          <w:rFonts w:ascii="Times New Roman" w:hAnsi="Times New Roman" w:cs="Times New Roman"/>
        </w:rPr>
      </w:pPr>
      <w:r>
        <w:rPr>
          <w:rFonts w:ascii="Times New Roman" w:hAnsi="Times New Roman" w:cs="Times New Roman"/>
        </w:rPr>
        <w:t xml:space="preserve">Decline Stage – The PLC stage in which a products sales decline. </w:t>
      </w:r>
    </w:p>
    <w:p w14:paraId="17B25D9D" w14:textId="77777777" w:rsidR="007F3CD3" w:rsidRDefault="007F3CD3" w:rsidP="005C4F71">
      <w:pPr>
        <w:rPr>
          <w:rFonts w:ascii="Times New Roman" w:hAnsi="Times New Roman" w:cs="Times New Roman"/>
        </w:rPr>
      </w:pPr>
    </w:p>
    <w:p w14:paraId="3C101CC9" w14:textId="490CC217" w:rsidR="00FA4BEE" w:rsidRDefault="00FA4BEE" w:rsidP="005C4F71">
      <w:pPr>
        <w:rPr>
          <w:rFonts w:ascii="Times New Roman" w:hAnsi="Times New Roman" w:cs="Times New Roman"/>
        </w:rPr>
      </w:pPr>
      <w:r>
        <w:rPr>
          <w:rFonts w:ascii="Times New Roman" w:hAnsi="Times New Roman" w:cs="Times New Roman"/>
        </w:rPr>
        <w:t xml:space="preserve">The NPD (New product development) Process – </w:t>
      </w:r>
    </w:p>
    <w:p w14:paraId="512D2A1A" w14:textId="77777777" w:rsidR="00FA4BEE" w:rsidRDefault="00FA4BEE" w:rsidP="005C4F71">
      <w:pPr>
        <w:rPr>
          <w:rFonts w:ascii="Times New Roman" w:hAnsi="Times New Roman" w:cs="Times New Roman"/>
        </w:rPr>
      </w:pPr>
    </w:p>
    <w:p w14:paraId="097ECE24" w14:textId="7713D271" w:rsidR="00FA4BEE" w:rsidRDefault="00FA4BEE" w:rsidP="00FA4BEE">
      <w:pPr>
        <w:pStyle w:val="ListParagraph"/>
        <w:numPr>
          <w:ilvl w:val="0"/>
          <w:numId w:val="1"/>
        </w:numPr>
        <w:rPr>
          <w:rFonts w:ascii="Times New Roman" w:hAnsi="Times New Roman" w:cs="Times New Roman"/>
        </w:rPr>
      </w:pPr>
      <w:r>
        <w:rPr>
          <w:rFonts w:ascii="Times New Roman" w:hAnsi="Times New Roman" w:cs="Times New Roman"/>
        </w:rPr>
        <w:t>Idea generation</w:t>
      </w:r>
    </w:p>
    <w:p w14:paraId="32EC33BE" w14:textId="31025E41" w:rsidR="00FA4BEE" w:rsidRDefault="00FA4BEE" w:rsidP="00FA4BEE">
      <w:pPr>
        <w:pStyle w:val="ListParagraph"/>
        <w:numPr>
          <w:ilvl w:val="0"/>
          <w:numId w:val="1"/>
        </w:numPr>
        <w:rPr>
          <w:rFonts w:ascii="Times New Roman" w:hAnsi="Times New Roman" w:cs="Times New Roman"/>
        </w:rPr>
      </w:pPr>
      <w:r>
        <w:rPr>
          <w:rFonts w:ascii="Times New Roman" w:hAnsi="Times New Roman" w:cs="Times New Roman"/>
        </w:rPr>
        <w:t>Idea Screening</w:t>
      </w:r>
    </w:p>
    <w:p w14:paraId="4E7D1E5B" w14:textId="26445C3E" w:rsidR="00FA4BEE" w:rsidRDefault="00FA4BEE" w:rsidP="00FA4BEE">
      <w:pPr>
        <w:pStyle w:val="ListParagraph"/>
        <w:numPr>
          <w:ilvl w:val="0"/>
          <w:numId w:val="1"/>
        </w:numPr>
        <w:rPr>
          <w:rFonts w:ascii="Times New Roman" w:hAnsi="Times New Roman" w:cs="Times New Roman"/>
        </w:rPr>
      </w:pPr>
      <w:r>
        <w:rPr>
          <w:rFonts w:ascii="Times New Roman" w:hAnsi="Times New Roman" w:cs="Times New Roman"/>
        </w:rPr>
        <w:t>Concept Development &amp; Testing</w:t>
      </w:r>
    </w:p>
    <w:p w14:paraId="42E6AB3F" w14:textId="36012377" w:rsidR="00FA4BEE" w:rsidRDefault="00FA4BEE" w:rsidP="00FA4BEE">
      <w:pPr>
        <w:pStyle w:val="ListParagraph"/>
        <w:numPr>
          <w:ilvl w:val="0"/>
          <w:numId w:val="1"/>
        </w:numPr>
        <w:rPr>
          <w:rFonts w:ascii="Times New Roman" w:hAnsi="Times New Roman" w:cs="Times New Roman"/>
        </w:rPr>
      </w:pPr>
      <w:r>
        <w:rPr>
          <w:rFonts w:ascii="Times New Roman" w:hAnsi="Times New Roman" w:cs="Times New Roman"/>
        </w:rPr>
        <w:t>Marketing Strategy development</w:t>
      </w:r>
    </w:p>
    <w:p w14:paraId="27936D86" w14:textId="3FE10721" w:rsidR="00FA4BEE" w:rsidRDefault="00FA4BEE" w:rsidP="00FA4BEE">
      <w:pPr>
        <w:pStyle w:val="ListParagraph"/>
        <w:numPr>
          <w:ilvl w:val="0"/>
          <w:numId w:val="1"/>
        </w:numPr>
        <w:rPr>
          <w:rFonts w:ascii="Times New Roman" w:hAnsi="Times New Roman" w:cs="Times New Roman"/>
        </w:rPr>
      </w:pPr>
      <w:r>
        <w:rPr>
          <w:rFonts w:ascii="Times New Roman" w:hAnsi="Times New Roman" w:cs="Times New Roman"/>
        </w:rPr>
        <w:t>Business Analysis</w:t>
      </w:r>
    </w:p>
    <w:p w14:paraId="12C237BD" w14:textId="19735F9C" w:rsidR="00FA4BEE" w:rsidRDefault="00FA4BEE" w:rsidP="00FA4BEE">
      <w:pPr>
        <w:pStyle w:val="ListParagraph"/>
        <w:numPr>
          <w:ilvl w:val="0"/>
          <w:numId w:val="1"/>
        </w:numPr>
        <w:rPr>
          <w:rFonts w:ascii="Times New Roman" w:hAnsi="Times New Roman" w:cs="Times New Roman"/>
        </w:rPr>
      </w:pPr>
      <w:r>
        <w:rPr>
          <w:rFonts w:ascii="Times New Roman" w:hAnsi="Times New Roman" w:cs="Times New Roman"/>
        </w:rPr>
        <w:t>Product Development</w:t>
      </w:r>
    </w:p>
    <w:p w14:paraId="36DB630B" w14:textId="5E9E9ECA" w:rsidR="00FA4BEE" w:rsidRDefault="00FA4BEE" w:rsidP="00FA4BEE">
      <w:pPr>
        <w:pStyle w:val="ListParagraph"/>
        <w:numPr>
          <w:ilvl w:val="0"/>
          <w:numId w:val="1"/>
        </w:numPr>
        <w:rPr>
          <w:rFonts w:ascii="Times New Roman" w:hAnsi="Times New Roman" w:cs="Times New Roman"/>
        </w:rPr>
      </w:pPr>
      <w:r>
        <w:rPr>
          <w:rFonts w:ascii="Times New Roman" w:hAnsi="Times New Roman" w:cs="Times New Roman"/>
        </w:rPr>
        <w:t>Test Marketing</w:t>
      </w:r>
    </w:p>
    <w:p w14:paraId="64BA682A" w14:textId="4A94A454" w:rsidR="00FA4BEE" w:rsidRDefault="00FA4BEE" w:rsidP="00FA4BEE">
      <w:pPr>
        <w:pStyle w:val="ListParagraph"/>
        <w:numPr>
          <w:ilvl w:val="0"/>
          <w:numId w:val="1"/>
        </w:numPr>
        <w:rPr>
          <w:rFonts w:ascii="Times New Roman" w:hAnsi="Times New Roman" w:cs="Times New Roman"/>
        </w:rPr>
      </w:pPr>
      <w:r>
        <w:rPr>
          <w:rFonts w:ascii="Times New Roman" w:hAnsi="Times New Roman" w:cs="Times New Roman"/>
        </w:rPr>
        <w:t>Commercialization</w:t>
      </w:r>
    </w:p>
    <w:p w14:paraId="437104BB" w14:textId="77777777" w:rsidR="00FA4BEE" w:rsidRDefault="00FA4BEE" w:rsidP="00FA4BEE">
      <w:pPr>
        <w:rPr>
          <w:rFonts w:ascii="Times New Roman" w:hAnsi="Times New Roman" w:cs="Times New Roman"/>
        </w:rPr>
      </w:pPr>
    </w:p>
    <w:p w14:paraId="21577B7D" w14:textId="0AB31FE8" w:rsidR="005B363E" w:rsidRDefault="005B363E" w:rsidP="00FA4BEE">
      <w:pPr>
        <w:rPr>
          <w:rFonts w:ascii="Times New Roman" w:hAnsi="Times New Roman" w:cs="Times New Roman"/>
        </w:rPr>
      </w:pPr>
      <w:r>
        <w:rPr>
          <w:rFonts w:ascii="Times New Roman" w:hAnsi="Times New Roman" w:cs="Times New Roman"/>
        </w:rPr>
        <w:t>Why new products fail?</w:t>
      </w:r>
    </w:p>
    <w:p w14:paraId="14DBC34D" w14:textId="77777777" w:rsidR="005B363E" w:rsidRDefault="005B363E" w:rsidP="00FA4BEE">
      <w:pPr>
        <w:rPr>
          <w:rFonts w:ascii="Times New Roman" w:hAnsi="Times New Roman" w:cs="Times New Roman"/>
        </w:rPr>
      </w:pPr>
    </w:p>
    <w:p w14:paraId="2B775C17" w14:textId="37A745DF" w:rsidR="005B363E" w:rsidRDefault="005B363E" w:rsidP="005B363E">
      <w:pPr>
        <w:pStyle w:val="ListParagraph"/>
        <w:numPr>
          <w:ilvl w:val="0"/>
          <w:numId w:val="2"/>
        </w:numPr>
        <w:rPr>
          <w:rFonts w:ascii="Times New Roman" w:hAnsi="Times New Roman" w:cs="Times New Roman"/>
        </w:rPr>
      </w:pPr>
      <w:r>
        <w:rPr>
          <w:rFonts w:ascii="Times New Roman" w:hAnsi="Times New Roman" w:cs="Times New Roman"/>
        </w:rPr>
        <w:t>Overestimation of market size</w:t>
      </w:r>
    </w:p>
    <w:p w14:paraId="317D86C0" w14:textId="04CD58B3" w:rsidR="005B363E" w:rsidRDefault="005B363E" w:rsidP="005B363E">
      <w:pPr>
        <w:pStyle w:val="ListParagraph"/>
        <w:numPr>
          <w:ilvl w:val="0"/>
          <w:numId w:val="2"/>
        </w:numPr>
        <w:rPr>
          <w:rFonts w:ascii="Times New Roman" w:hAnsi="Times New Roman" w:cs="Times New Roman"/>
        </w:rPr>
      </w:pPr>
      <w:r>
        <w:rPr>
          <w:rFonts w:ascii="Times New Roman" w:hAnsi="Times New Roman" w:cs="Times New Roman"/>
        </w:rPr>
        <w:t>Poor design</w:t>
      </w:r>
    </w:p>
    <w:p w14:paraId="273058DA" w14:textId="5BCBC0F8" w:rsidR="005B363E" w:rsidRDefault="005B363E" w:rsidP="005B363E">
      <w:pPr>
        <w:pStyle w:val="ListParagraph"/>
        <w:numPr>
          <w:ilvl w:val="0"/>
          <w:numId w:val="2"/>
        </w:numPr>
        <w:rPr>
          <w:rFonts w:ascii="Times New Roman" w:hAnsi="Times New Roman" w:cs="Times New Roman"/>
        </w:rPr>
      </w:pPr>
      <w:r>
        <w:rPr>
          <w:rFonts w:ascii="Times New Roman" w:hAnsi="Times New Roman" w:cs="Times New Roman"/>
        </w:rPr>
        <w:t>Incorrect positioning</w:t>
      </w:r>
    </w:p>
    <w:p w14:paraId="54D072AA" w14:textId="284DFC16" w:rsidR="005B363E" w:rsidRDefault="005B363E" w:rsidP="005B363E">
      <w:pPr>
        <w:pStyle w:val="ListParagraph"/>
        <w:numPr>
          <w:ilvl w:val="0"/>
          <w:numId w:val="2"/>
        </w:numPr>
        <w:rPr>
          <w:rFonts w:ascii="Times New Roman" w:hAnsi="Times New Roman" w:cs="Times New Roman"/>
        </w:rPr>
      </w:pPr>
      <w:r>
        <w:rPr>
          <w:rFonts w:ascii="Times New Roman" w:hAnsi="Times New Roman" w:cs="Times New Roman"/>
        </w:rPr>
        <w:t>Wrong timing</w:t>
      </w:r>
    </w:p>
    <w:p w14:paraId="32B6C26F" w14:textId="0CD88337" w:rsidR="005B363E" w:rsidRDefault="005B363E" w:rsidP="005B363E">
      <w:pPr>
        <w:pStyle w:val="ListParagraph"/>
        <w:numPr>
          <w:ilvl w:val="0"/>
          <w:numId w:val="2"/>
        </w:numPr>
        <w:rPr>
          <w:rFonts w:ascii="Times New Roman" w:hAnsi="Times New Roman" w:cs="Times New Roman"/>
        </w:rPr>
      </w:pPr>
      <w:r>
        <w:rPr>
          <w:rFonts w:ascii="Times New Roman" w:hAnsi="Times New Roman" w:cs="Times New Roman"/>
        </w:rPr>
        <w:t>Priced too high</w:t>
      </w:r>
    </w:p>
    <w:p w14:paraId="52CC90B6" w14:textId="3BE7A323" w:rsidR="005B363E" w:rsidRDefault="005B363E" w:rsidP="005B363E">
      <w:pPr>
        <w:pStyle w:val="ListParagraph"/>
        <w:numPr>
          <w:ilvl w:val="0"/>
          <w:numId w:val="2"/>
        </w:numPr>
        <w:rPr>
          <w:rFonts w:ascii="Times New Roman" w:hAnsi="Times New Roman" w:cs="Times New Roman"/>
        </w:rPr>
      </w:pPr>
      <w:r>
        <w:rPr>
          <w:rFonts w:ascii="Times New Roman" w:hAnsi="Times New Roman" w:cs="Times New Roman"/>
        </w:rPr>
        <w:t>Ineffective promotion</w:t>
      </w:r>
    </w:p>
    <w:p w14:paraId="692E9A70" w14:textId="4AAB7E8D" w:rsidR="005B363E" w:rsidRDefault="005B363E" w:rsidP="005B363E">
      <w:pPr>
        <w:pStyle w:val="ListParagraph"/>
        <w:numPr>
          <w:ilvl w:val="0"/>
          <w:numId w:val="2"/>
        </w:numPr>
        <w:rPr>
          <w:rFonts w:ascii="Times New Roman" w:hAnsi="Times New Roman" w:cs="Times New Roman"/>
        </w:rPr>
      </w:pPr>
      <w:r>
        <w:rPr>
          <w:rFonts w:ascii="Times New Roman" w:hAnsi="Times New Roman" w:cs="Times New Roman"/>
        </w:rPr>
        <w:t>Management Influence</w:t>
      </w:r>
    </w:p>
    <w:p w14:paraId="406A577F" w14:textId="3E0AEEDE" w:rsidR="005B363E" w:rsidRDefault="005B363E" w:rsidP="005B363E">
      <w:pPr>
        <w:pStyle w:val="ListParagraph"/>
        <w:numPr>
          <w:ilvl w:val="0"/>
          <w:numId w:val="2"/>
        </w:numPr>
        <w:rPr>
          <w:rFonts w:ascii="Times New Roman" w:hAnsi="Times New Roman" w:cs="Times New Roman"/>
        </w:rPr>
      </w:pPr>
      <w:r>
        <w:rPr>
          <w:rFonts w:ascii="Times New Roman" w:hAnsi="Times New Roman" w:cs="Times New Roman"/>
        </w:rPr>
        <w:t>High development costs</w:t>
      </w:r>
    </w:p>
    <w:p w14:paraId="3022B1C7" w14:textId="447A90BE" w:rsidR="005B363E" w:rsidRPr="005B363E" w:rsidRDefault="005B363E" w:rsidP="005B363E">
      <w:pPr>
        <w:pStyle w:val="ListParagraph"/>
        <w:numPr>
          <w:ilvl w:val="0"/>
          <w:numId w:val="2"/>
        </w:numPr>
        <w:rPr>
          <w:rFonts w:ascii="Times New Roman" w:hAnsi="Times New Roman" w:cs="Times New Roman"/>
        </w:rPr>
      </w:pPr>
      <w:r>
        <w:rPr>
          <w:rFonts w:ascii="Times New Roman" w:hAnsi="Times New Roman" w:cs="Times New Roman"/>
        </w:rPr>
        <w:t>Competition</w:t>
      </w:r>
    </w:p>
    <w:p w14:paraId="30BE1F29" w14:textId="77777777" w:rsidR="007F3CD3" w:rsidRDefault="007F3CD3" w:rsidP="005C4F71">
      <w:pPr>
        <w:rPr>
          <w:rFonts w:ascii="Times New Roman" w:hAnsi="Times New Roman" w:cs="Times New Roman"/>
        </w:rPr>
      </w:pPr>
    </w:p>
    <w:p w14:paraId="5C8A5CD0" w14:textId="77777777" w:rsidR="00DF68A4" w:rsidRDefault="00DF68A4" w:rsidP="005C4F71">
      <w:pPr>
        <w:rPr>
          <w:rFonts w:ascii="Times New Roman" w:hAnsi="Times New Roman" w:cs="Times New Roman"/>
        </w:rPr>
      </w:pPr>
    </w:p>
    <w:p w14:paraId="43178B7A" w14:textId="77777777" w:rsidR="00DF68A4" w:rsidRDefault="00DF68A4" w:rsidP="005C4F71">
      <w:pPr>
        <w:rPr>
          <w:rFonts w:ascii="Times New Roman" w:hAnsi="Times New Roman" w:cs="Times New Roman"/>
        </w:rPr>
      </w:pPr>
    </w:p>
    <w:p w14:paraId="1FCF93ED" w14:textId="2B5490BB" w:rsidR="0078364F" w:rsidRDefault="005B363E" w:rsidP="005C4F71">
      <w:pPr>
        <w:rPr>
          <w:rFonts w:ascii="Times New Roman" w:hAnsi="Times New Roman" w:cs="Times New Roman"/>
        </w:rPr>
      </w:pPr>
      <w:r>
        <w:rPr>
          <w:rFonts w:ascii="Times New Roman" w:hAnsi="Times New Roman" w:cs="Times New Roman"/>
        </w:rPr>
        <w:t>Customer adoption:</w:t>
      </w:r>
    </w:p>
    <w:p w14:paraId="4DE02768" w14:textId="77777777" w:rsidR="005B363E" w:rsidRDefault="005B363E" w:rsidP="005C4F71">
      <w:pPr>
        <w:rPr>
          <w:rFonts w:ascii="Times New Roman" w:hAnsi="Times New Roman" w:cs="Times New Roman"/>
        </w:rPr>
      </w:pPr>
    </w:p>
    <w:p w14:paraId="66412881" w14:textId="6C39F803" w:rsidR="005B363E" w:rsidRDefault="005B363E" w:rsidP="005B363E">
      <w:pPr>
        <w:pStyle w:val="ListParagraph"/>
        <w:numPr>
          <w:ilvl w:val="0"/>
          <w:numId w:val="3"/>
        </w:numPr>
        <w:rPr>
          <w:rFonts w:ascii="Times New Roman" w:hAnsi="Times New Roman" w:cs="Times New Roman"/>
        </w:rPr>
      </w:pPr>
      <w:r>
        <w:rPr>
          <w:rFonts w:ascii="Times New Roman" w:hAnsi="Times New Roman" w:cs="Times New Roman"/>
        </w:rPr>
        <w:t>Innovators            2.5%</w:t>
      </w:r>
    </w:p>
    <w:p w14:paraId="35E8DB9B" w14:textId="6630A44B" w:rsidR="005B363E" w:rsidRDefault="005B363E" w:rsidP="005B363E">
      <w:pPr>
        <w:pStyle w:val="ListParagraph"/>
        <w:numPr>
          <w:ilvl w:val="0"/>
          <w:numId w:val="3"/>
        </w:numPr>
        <w:rPr>
          <w:rFonts w:ascii="Times New Roman" w:hAnsi="Times New Roman" w:cs="Times New Roman"/>
        </w:rPr>
      </w:pPr>
      <w:r>
        <w:rPr>
          <w:rFonts w:ascii="Times New Roman" w:hAnsi="Times New Roman" w:cs="Times New Roman"/>
        </w:rPr>
        <w:t>Early Adopters    13.5%</w:t>
      </w:r>
    </w:p>
    <w:p w14:paraId="75B6EE51" w14:textId="0973662A" w:rsidR="005B363E" w:rsidRDefault="005B363E" w:rsidP="005B363E">
      <w:pPr>
        <w:pStyle w:val="ListParagraph"/>
        <w:numPr>
          <w:ilvl w:val="0"/>
          <w:numId w:val="3"/>
        </w:numPr>
        <w:rPr>
          <w:rFonts w:ascii="Times New Roman" w:hAnsi="Times New Roman" w:cs="Times New Roman"/>
        </w:rPr>
      </w:pPr>
      <w:r>
        <w:rPr>
          <w:rFonts w:ascii="Times New Roman" w:hAnsi="Times New Roman" w:cs="Times New Roman"/>
        </w:rPr>
        <w:t>Early Majority     34%</w:t>
      </w:r>
    </w:p>
    <w:p w14:paraId="3A2E8E7A" w14:textId="2B231820" w:rsidR="005B363E" w:rsidRDefault="005B363E" w:rsidP="005B363E">
      <w:pPr>
        <w:pStyle w:val="ListParagraph"/>
        <w:numPr>
          <w:ilvl w:val="0"/>
          <w:numId w:val="3"/>
        </w:numPr>
        <w:rPr>
          <w:rFonts w:ascii="Times New Roman" w:hAnsi="Times New Roman" w:cs="Times New Roman"/>
        </w:rPr>
      </w:pPr>
      <w:r>
        <w:rPr>
          <w:rFonts w:ascii="Times New Roman" w:hAnsi="Times New Roman" w:cs="Times New Roman"/>
        </w:rPr>
        <w:t>Late Majority       34%</w:t>
      </w:r>
    </w:p>
    <w:p w14:paraId="3AD337DD" w14:textId="4BC1A518" w:rsidR="005B363E" w:rsidRDefault="005B363E" w:rsidP="005B363E">
      <w:pPr>
        <w:pStyle w:val="ListParagraph"/>
        <w:numPr>
          <w:ilvl w:val="0"/>
          <w:numId w:val="3"/>
        </w:numPr>
        <w:rPr>
          <w:rFonts w:ascii="Times New Roman" w:hAnsi="Times New Roman" w:cs="Times New Roman"/>
        </w:rPr>
      </w:pPr>
      <w:r>
        <w:rPr>
          <w:rFonts w:ascii="Times New Roman" w:hAnsi="Times New Roman" w:cs="Times New Roman"/>
        </w:rPr>
        <w:t>Laggers                16%</w:t>
      </w:r>
    </w:p>
    <w:p w14:paraId="0651D850" w14:textId="77777777" w:rsidR="000B6EC5" w:rsidRDefault="000B6EC5" w:rsidP="005B363E">
      <w:pPr>
        <w:rPr>
          <w:rFonts w:ascii="Times New Roman" w:hAnsi="Times New Roman" w:cs="Times New Roman"/>
        </w:rPr>
      </w:pPr>
    </w:p>
    <w:p w14:paraId="1AC170A6" w14:textId="378C8C9B" w:rsidR="005B363E" w:rsidRDefault="000B6EC5" w:rsidP="005B363E">
      <w:pPr>
        <w:rPr>
          <w:rFonts w:ascii="Times New Roman" w:hAnsi="Times New Roman" w:cs="Times New Roman"/>
        </w:rPr>
      </w:pPr>
      <w:r>
        <w:rPr>
          <w:rFonts w:ascii="Times New Roman" w:hAnsi="Times New Roman" w:cs="Times New Roman"/>
        </w:rPr>
        <w:t>Differences in adoption: The chasm model</w:t>
      </w:r>
    </w:p>
    <w:p w14:paraId="52715599" w14:textId="77777777" w:rsidR="000B6EC5" w:rsidRDefault="000B6EC5" w:rsidP="005B363E">
      <w:pPr>
        <w:rPr>
          <w:rFonts w:ascii="Times New Roman" w:hAnsi="Times New Roman" w:cs="Times New Roman"/>
        </w:rPr>
      </w:pPr>
    </w:p>
    <w:p w14:paraId="18C4C483" w14:textId="4352BBD2" w:rsidR="000B6EC5" w:rsidRPr="005B363E" w:rsidRDefault="000B6EC5" w:rsidP="005B363E">
      <w:pPr>
        <w:rPr>
          <w:rFonts w:ascii="Times New Roman" w:hAnsi="Times New Roman" w:cs="Times New Roman"/>
        </w:rPr>
      </w:pPr>
      <w:r>
        <w:rPr>
          <w:rFonts w:ascii="Helvetica" w:hAnsi="Helvetica" w:cs="Helvetica"/>
          <w:noProof/>
        </w:rPr>
        <w:drawing>
          <wp:inline distT="0" distB="0" distL="0" distR="0" wp14:anchorId="240D13CF" wp14:editId="1B6384AC">
            <wp:extent cx="5481536" cy="3092968"/>
            <wp:effectExtent l="0" t="0" r="508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1980" cy="3093219"/>
                    </a:xfrm>
                    <a:prstGeom prst="rect">
                      <a:avLst/>
                    </a:prstGeom>
                    <a:noFill/>
                    <a:ln>
                      <a:noFill/>
                    </a:ln>
                  </pic:spPr>
                </pic:pic>
              </a:graphicData>
            </a:graphic>
          </wp:inline>
        </w:drawing>
      </w:r>
    </w:p>
    <w:p w14:paraId="4BAE59BA" w14:textId="77777777" w:rsidR="005B363E" w:rsidRDefault="005B363E" w:rsidP="005B363E">
      <w:pPr>
        <w:rPr>
          <w:rFonts w:ascii="Times New Roman" w:hAnsi="Times New Roman" w:cs="Times New Roman"/>
        </w:rPr>
      </w:pPr>
    </w:p>
    <w:p w14:paraId="6DF9E2A1" w14:textId="77777777" w:rsidR="005B363E" w:rsidRPr="005B363E" w:rsidRDefault="005B363E" w:rsidP="005B363E">
      <w:pPr>
        <w:rPr>
          <w:rFonts w:ascii="Times New Roman" w:hAnsi="Times New Roman" w:cs="Times New Roman"/>
        </w:rPr>
      </w:pPr>
    </w:p>
    <w:p w14:paraId="0CB96367" w14:textId="45F9D0B3" w:rsidR="0078364F" w:rsidRDefault="000B6EC5" w:rsidP="005C4F71">
      <w:pPr>
        <w:rPr>
          <w:rFonts w:ascii="Times New Roman" w:hAnsi="Times New Roman" w:cs="Times New Roman"/>
        </w:rPr>
      </w:pPr>
      <w:r>
        <w:rPr>
          <w:rFonts w:ascii="Times New Roman" w:hAnsi="Times New Roman" w:cs="Times New Roman"/>
        </w:rPr>
        <w:t>Buyer decision process for new products:</w:t>
      </w:r>
    </w:p>
    <w:p w14:paraId="0CE42458" w14:textId="77777777" w:rsidR="000B6EC5" w:rsidRDefault="000B6EC5" w:rsidP="005C4F71">
      <w:pPr>
        <w:rPr>
          <w:rFonts w:ascii="Times New Roman" w:hAnsi="Times New Roman" w:cs="Times New Roman"/>
        </w:rPr>
      </w:pPr>
    </w:p>
    <w:p w14:paraId="38751959" w14:textId="29BA99BF" w:rsidR="000B6EC5" w:rsidRDefault="000B6EC5" w:rsidP="000B6EC5">
      <w:pPr>
        <w:pStyle w:val="ListParagraph"/>
        <w:numPr>
          <w:ilvl w:val="0"/>
          <w:numId w:val="4"/>
        </w:numPr>
        <w:rPr>
          <w:rFonts w:ascii="Times New Roman" w:hAnsi="Times New Roman" w:cs="Times New Roman"/>
        </w:rPr>
      </w:pPr>
      <w:r>
        <w:rPr>
          <w:rFonts w:ascii="Times New Roman" w:hAnsi="Times New Roman" w:cs="Times New Roman"/>
        </w:rPr>
        <w:t>Awareness</w:t>
      </w:r>
    </w:p>
    <w:p w14:paraId="30077906" w14:textId="7F07C055" w:rsidR="000B6EC5" w:rsidRDefault="000B6EC5" w:rsidP="000B6EC5">
      <w:pPr>
        <w:pStyle w:val="ListParagraph"/>
        <w:numPr>
          <w:ilvl w:val="0"/>
          <w:numId w:val="4"/>
        </w:numPr>
        <w:rPr>
          <w:rFonts w:ascii="Times New Roman" w:hAnsi="Times New Roman" w:cs="Times New Roman"/>
        </w:rPr>
      </w:pPr>
      <w:r>
        <w:rPr>
          <w:rFonts w:ascii="Times New Roman" w:hAnsi="Times New Roman" w:cs="Times New Roman"/>
        </w:rPr>
        <w:t>Interest</w:t>
      </w:r>
    </w:p>
    <w:p w14:paraId="76A9018F" w14:textId="7B86DDC9" w:rsidR="000B6EC5" w:rsidRDefault="000B6EC5" w:rsidP="000B6EC5">
      <w:pPr>
        <w:pStyle w:val="ListParagraph"/>
        <w:numPr>
          <w:ilvl w:val="0"/>
          <w:numId w:val="4"/>
        </w:numPr>
        <w:rPr>
          <w:rFonts w:ascii="Times New Roman" w:hAnsi="Times New Roman" w:cs="Times New Roman"/>
        </w:rPr>
      </w:pPr>
      <w:r>
        <w:rPr>
          <w:rFonts w:ascii="Times New Roman" w:hAnsi="Times New Roman" w:cs="Times New Roman"/>
        </w:rPr>
        <w:t>Evaluation</w:t>
      </w:r>
    </w:p>
    <w:p w14:paraId="676A7E94" w14:textId="3340F299" w:rsidR="000B6EC5" w:rsidRDefault="000B6EC5" w:rsidP="000B6EC5">
      <w:pPr>
        <w:pStyle w:val="ListParagraph"/>
        <w:numPr>
          <w:ilvl w:val="0"/>
          <w:numId w:val="4"/>
        </w:numPr>
        <w:rPr>
          <w:rFonts w:ascii="Times New Roman" w:hAnsi="Times New Roman" w:cs="Times New Roman"/>
        </w:rPr>
      </w:pPr>
      <w:r>
        <w:rPr>
          <w:rFonts w:ascii="Times New Roman" w:hAnsi="Times New Roman" w:cs="Times New Roman"/>
        </w:rPr>
        <w:t>Trial</w:t>
      </w:r>
    </w:p>
    <w:p w14:paraId="7FF7690B" w14:textId="02A22CB1" w:rsidR="000B6EC5" w:rsidRDefault="000B6EC5" w:rsidP="000B6EC5">
      <w:pPr>
        <w:pStyle w:val="ListParagraph"/>
        <w:numPr>
          <w:ilvl w:val="0"/>
          <w:numId w:val="4"/>
        </w:numPr>
        <w:rPr>
          <w:rFonts w:ascii="Times New Roman" w:hAnsi="Times New Roman" w:cs="Times New Roman"/>
        </w:rPr>
      </w:pPr>
      <w:r>
        <w:rPr>
          <w:rFonts w:ascii="Times New Roman" w:hAnsi="Times New Roman" w:cs="Times New Roman"/>
        </w:rPr>
        <w:t>Adoption</w:t>
      </w:r>
    </w:p>
    <w:p w14:paraId="5DA79F96" w14:textId="77777777" w:rsidR="000B6EC5" w:rsidRDefault="000B6EC5" w:rsidP="000B6EC5">
      <w:pPr>
        <w:rPr>
          <w:rFonts w:ascii="Times New Roman" w:hAnsi="Times New Roman" w:cs="Times New Roman"/>
        </w:rPr>
      </w:pPr>
    </w:p>
    <w:p w14:paraId="766379F6" w14:textId="0FBFB336" w:rsidR="000B6EC5" w:rsidRDefault="000B6EC5" w:rsidP="000B6EC5">
      <w:pPr>
        <w:rPr>
          <w:rFonts w:ascii="Times New Roman" w:hAnsi="Times New Roman" w:cs="Times New Roman"/>
        </w:rPr>
      </w:pPr>
      <w:r>
        <w:rPr>
          <w:rFonts w:ascii="Times New Roman" w:hAnsi="Times New Roman" w:cs="Times New Roman"/>
        </w:rPr>
        <w:t>Product Life Cycle:</w:t>
      </w:r>
    </w:p>
    <w:p w14:paraId="614ADB7C" w14:textId="77777777" w:rsidR="000B6EC5" w:rsidRDefault="000B6EC5" w:rsidP="000B6EC5">
      <w:pPr>
        <w:rPr>
          <w:rFonts w:ascii="Times New Roman" w:hAnsi="Times New Roman" w:cs="Times New Roman"/>
        </w:rPr>
      </w:pPr>
    </w:p>
    <w:p w14:paraId="36023397" w14:textId="77777777" w:rsidR="000B6EC5" w:rsidRDefault="000B6EC5" w:rsidP="000B6EC5">
      <w:pPr>
        <w:pStyle w:val="ListParagraph"/>
        <w:numPr>
          <w:ilvl w:val="0"/>
          <w:numId w:val="5"/>
        </w:numPr>
        <w:rPr>
          <w:rFonts w:ascii="Times New Roman" w:hAnsi="Times New Roman" w:cs="Times New Roman"/>
        </w:rPr>
      </w:pPr>
      <w:r>
        <w:rPr>
          <w:rFonts w:ascii="Times New Roman" w:hAnsi="Times New Roman" w:cs="Times New Roman"/>
        </w:rPr>
        <w:t>Development</w:t>
      </w:r>
    </w:p>
    <w:p w14:paraId="484AE6C6" w14:textId="0D81E932" w:rsidR="000B6EC5" w:rsidRDefault="000B6EC5" w:rsidP="000B6EC5">
      <w:pPr>
        <w:pStyle w:val="ListParagraph"/>
        <w:numPr>
          <w:ilvl w:val="0"/>
          <w:numId w:val="5"/>
        </w:numPr>
        <w:rPr>
          <w:rFonts w:ascii="Times New Roman" w:hAnsi="Times New Roman" w:cs="Times New Roman"/>
        </w:rPr>
      </w:pPr>
      <w:r>
        <w:rPr>
          <w:rFonts w:ascii="Times New Roman" w:hAnsi="Times New Roman" w:cs="Times New Roman"/>
        </w:rPr>
        <w:t>Introduction</w:t>
      </w:r>
    </w:p>
    <w:p w14:paraId="550D753C" w14:textId="58E8897B" w:rsidR="000B6EC5" w:rsidRDefault="000B6EC5" w:rsidP="000B6EC5">
      <w:pPr>
        <w:pStyle w:val="ListParagraph"/>
        <w:numPr>
          <w:ilvl w:val="0"/>
          <w:numId w:val="5"/>
        </w:numPr>
        <w:rPr>
          <w:rFonts w:ascii="Times New Roman" w:hAnsi="Times New Roman" w:cs="Times New Roman"/>
        </w:rPr>
      </w:pPr>
      <w:r>
        <w:rPr>
          <w:rFonts w:ascii="Times New Roman" w:hAnsi="Times New Roman" w:cs="Times New Roman"/>
        </w:rPr>
        <w:t>Growth</w:t>
      </w:r>
    </w:p>
    <w:p w14:paraId="31C518D4" w14:textId="4B52793F" w:rsidR="000B6EC5" w:rsidRDefault="000B6EC5" w:rsidP="000B6EC5">
      <w:pPr>
        <w:pStyle w:val="ListParagraph"/>
        <w:numPr>
          <w:ilvl w:val="0"/>
          <w:numId w:val="5"/>
        </w:numPr>
        <w:rPr>
          <w:rFonts w:ascii="Times New Roman" w:hAnsi="Times New Roman" w:cs="Times New Roman"/>
        </w:rPr>
      </w:pPr>
      <w:r>
        <w:rPr>
          <w:rFonts w:ascii="Times New Roman" w:hAnsi="Times New Roman" w:cs="Times New Roman"/>
        </w:rPr>
        <w:t>Maturity</w:t>
      </w:r>
    </w:p>
    <w:p w14:paraId="6BEF1730" w14:textId="4E050962" w:rsidR="000B6EC5" w:rsidRDefault="000B6EC5" w:rsidP="000B6EC5">
      <w:pPr>
        <w:pStyle w:val="ListParagraph"/>
        <w:numPr>
          <w:ilvl w:val="0"/>
          <w:numId w:val="5"/>
        </w:numPr>
        <w:rPr>
          <w:rFonts w:ascii="Times New Roman" w:hAnsi="Times New Roman" w:cs="Times New Roman"/>
        </w:rPr>
      </w:pPr>
      <w:r>
        <w:rPr>
          <w:rFonts w:ascii="Times New Roman" w:hAnsi="Times New Roman" w:cs="Times New Roman"/>
        </w:rPr>
        <w:t>Decline</w:t>
      </w:r>
    </w:p>
    <w:p w14:paraId="52AE9795" w14:textId="515E06B1" w:rsidR="000B6EC5" w:rsidRDefault="000B6EC5" w:rsidP="000B6EC5">
      <w:pPr>
        <w:rPr>
          <w:rFonts w:ascii="Times New Roman" w:hAnsi="Times New Roman" w:cs="Times New Roman"/>
        </w:rPr>
      </w:pPr>
    </w:p>
    <w:p w14:paraId="794EA115" w14:textId="77777777" w:rsidR="00DF68A4" w:rsidRDefault="00DF68A4" w:rsidP="000B6EC5">
      <w:pPr>
        <w:rPr>
          <w:rFonts w:ascii="Times New Roman" w:hAnsi="Times New Roman" w:cs="Times New Roman"/>
        </w:rPr>
      </w:pPr>
    </w:p>
    <w:p w14:paraId="1F33842D" w14:textId="32455538" w:rsidR="000B6EC5" w:rsidRDefault="00625B86" w:rsidP="000B6EC5">
      <w:pPr>
        <w:rPr>
          <w:rFonts w:ascii="Times New Roman" w:hAnsi="Times New Roman" w:cs="Times New Roman"/>
        </w:rPr>
      </w:pPr>
      <w:r>
        <w:rPr>
          <w:rFonts w:ascii="Times New Roman" w:hAnsi="Times New Roman" w:cs="Times New Roman"/>
        </w:rPr>
        <w:t xml:space="preserve">Pioneer Advantages – </w:t>
      </w:r>
    </w:p>
    <w:p w14:paraId="5A417756" w14:textId="77777777" w:rsidR="00625B86" w:rsidRDefault="00625B86" w:rsidP="000B6EC5">
      <w:pPr>
        <w:rPr>
          <w:rFonts w:ascii="Times New Roman" w:hAnsi="Times New Roman" w:cs="Times New Roman"/>
        </w:rPr>
      </w:pPr>
    </w:p>
    <w:p w14:paraId="28E31B97" w14:textId="5F371849" w:rsidR="00625B86" w:rsidRDefault="00625B86" w:rsidP="00625B86">
      <w:pPr>
        <w:pStyle w:val="ListParagraph"/>
        <w:numPr>
          <w:ilvl w:val="0"/>
          <w:numId w:val="6"/>
        </w:numPr>
        <w:rPr>
          <w:rFonts w:ascii="Times New Roman" w:hAnsi="Times New Roman" w:cs="Times New Roman"/>
        </w:rPr>
      </w:pPr>
      <w:r>
        <w:rPr>
          <w:rFonts w:ascii="Times New Roman" w:hAnsi="Times New Roman" w:cs="Times New Roman"/>
        </w:rPr>
        <w:t>Get to chose best target market</w:t>
      </w:r>
    </w:p>
    <w:p w14:paraId="257A485F" w14:textId="258A01EE" w:rsidR="00625B86" w:rsidRDefault="00625B86" w:rsidP="00625B86">
      <w:pPr>
        <w:pStyle w:val="ListParagraph"/>
        <w:numPr>
          <w:ilvl w:val="0"/>
          <w:numId w:val="6"/>
        </w:numPr>
        <w:rPr>
          <w:rFonts w:ascii="Times New Roman" w:hAnsi="Times New Roman" w:cs="Times New Roman"/>
        </w:rPr>
      </w:pPr>
      <w:r>
        <w:rPr>
          <w:rFonts w:ascii="Times New Roman" w:hAnsi="Times New Roman" w:cs="Times New Roman"/>
        </w:rPr>
        <w:t>Product becomes prototype against which all others judged</w:t>
      </w:r>
    </w:p>
    <w:p w14:paraId="57990CB9" w14:textId="346CEF8A" w:rsidR="00625B86" w:rsidRDefault="00625B86" w:rsidP="00625B86">
      <w:pPr>
        <w:pStyle w:val="ListParagraph"/>
        <w:numPr>
          <w:ilvl w:val="0"/>
          <w:numId w:val="6"/>
        </w:numPr>
        <w:rPr>
          <w:rFonts w:ascii="Times New Roman" w:hAnsi="Times New Roman" w:cs="Times New Roman"/>
        </w:rPr>
      </w:pPr>
      <w:r>
        <w:rPr>
          <w:rFonts w:ascii="Times New Roman" w:hAnsi="Times New Roman" w:cs="Times New Roman"/>
        </w:rPr>
        <w:t>Lock up necessary resources/ distribution</w:t>
      </w:r>
    </w:p>
    <w:p w14:paraId="6F487556" w14:textId="29BAABDF" w:rsidR="00625B86" w:rsidRDefault="00625B86" w:rsidP="00625B86">
      <w:pPr>
        <w:pStyle w:val="ListParagraph"/>
        <w:numPr>
          <w:ilvl w:val="0"/>
          <w:numId w:val="6"/>
        </w:numPr>
        <w:rPr>
          <w:rFonts w:ascii="Times New Roman" w:hAnsi="Times New Roman" w:cs="Times New Roman"/>
        </w:rPr>
      </w:pPr>
      <w:r>
        <w:rPr>
          <w:rFonts w:ascii="Times New Roman" w:hAnsi="Times New Roman" w:cs="Times New Roman"/>
        </w:rPr>
        <w:t>Experience curve effects</w:t>
      </w:r>
    </w:p>
    <w:p w14:paraId="79604427" w14:textId="6B4C1619" w:rsidR="00625B86" w:rsidRDefault="00625B86" w:rsidP="00625B86">
      <w:pPr>
        <w:rPr>
          <w:rFonts w:ascii="Times New Roman" w:hAnsi="Times New Roman" w:cs="Times New Roman"/>
        </w:rPr>
      </w:pPr>
      <w:r>
        <w:rPr>
          <w:rFonts w:ascii="Times New Roman" w:hAnsi="Times New Roman" w:cs="Times New Roman"/>
        </w:rPr>
        <w:t xml:space="preserve">Second mover advantages – </w:t>
      </w:r>
    </w:p>
    <w:p w14:paraId="45D236D1" w14:textId="77777777" w:rsidR="00625B86" w:rsidRDefault="00625B86" w:rsidP="00625B86">
      <w:pPr>
        <w:rPr>
          <w:rFonts w:ascii="Times New Roman" w:hAnsi="Times New Roman" w:cs="Times New Roman"/>
        </w:rPr>
      </w:pPr>
    </w:p>
    <w:p w14:paraId="1A438EC6" w14:textId="09F1D1A6" w:rsidR="00625B86" w:rsidRDefault="00625B86" w:rsidP="00625B86">
      <w:pPr>
        <w:pStyle w:val="ListParagraph"/>
        <w:numPr>
          <w:ilvl w:val="0"/>
          <w:numId w:val="7"/>
        </w:numPr>
        <w:rPr>
          <w:rFonts w:ascii="Times New Roman" w:hAnsi="Times New Roman" w:cs="Times New Roman"/>
        </w:rPr>
      </w:pPr>
      <w:r>
        <w:rPr>
          <w:rFonts w:ascii="Times New Roman" w:hAnsi="Times New Roman" w:cs="Times New Roman"/>
        </w:rPr>
        <w:t>Learn from pioneer actions</w:t>
      </w:r>
    </w:p>
    <w:p w14:paraId="54458450" w14:textId="272BF671" w:rsidR="00625B86" w:rsidRDefault="00625B86" w:rsidP="00625B86">
      <w:pPr>
        <w:pStyle w:val="ListParagraph"/>
        <w:numPr>
          <w:ilvl w:val="0"/>
          <w:numId w:val="7"/>
        </w:numPr>
        <w:rPr>
          <w:rFonts w:ascii="Times New Roman" w:hAnsi="Times New Roman" w:cs="Times New Roman"/>
        </w:rPr>
      </w:pPr>
      <w:r>
        <w:rPr>
          <w:rFonts w:ascii="Times New Roman" w:hAnsi="Times New Roman" w:cs="Times New Roman"/>
        </w:rPr>
        <w:t>Benefit from pioneer marketing efforts</w:t>
      </w:r>
    </w:p>
    <w:p w14:paraId="54499D7F" w14:textId="569E1322" w:rsidR="00625B86" w:rsidRDefault="00625B86" w:rsidP="00625B86">
      <w:pPr>
        <w:pStyle w:val="ListParagraph"/>
        <w:numPr>
          <w:ilvl w:val="0"/>
          <w:numId w:val="7"/>
        </w:numPr>
        <w:rPr>
          <w:rFonts w:ascii="Times New Roman" w:hAnsi="Times New Roman" w:cs="Times New Roman"/>
        </w:rPr>
      </w:pPr>
      <w:r>
        <w:rPr>
          <w:rFonts w:ascii="Times New Roman" w:hAnsi="Times New Roman" w:cs="Times New Roman"/>
        </w:rPr>
        <w:t>Customer preference can evolve faster than pioneer</w:t>
      </w:r>
    </w:p>
    <w:p w14:paraId="091A7242" w14:textId="4EAFB57C" w:rsidR="00625B86" w:rsidRPr="00625B86" w:rsidRDefault="00625B86" w:rsidP="00625B86">
      <w:pPr>
        <w:pStyle w:val="ListParagraph"/>
        <w:numPr>
          <w:ilvl w:val="0"/>
          <w:numId w:val="7"/>
        </w:numPr>
        <w:rPr>
          <w:rFonts w:ascii="Times New Roman" w:hAnsi="Times New Roman" w:cs="Times New Roman"/>
        </w:rPr>
      </w:pPr>
      <w:r>
        <w:rPr>
          <w:rFonts w:ascii="Times New Roman" w:hAnsi="Times New Roman" w:cs="Times New Roman"/>
        </w:rPr>
        <w:t>Different customer segments have different preferences</w:t>
      </w:r>
    </w:p>
    <w:p w14:paraId="2EB8A43D" w14:textId="77777777" w:rsidR="000B6EC5" w:rsidRPr="000B6EC5" w:rsidRDefault="000B6EC5" w:rsidP="000B6EC5">
      <w:pPr>
        <w:rPr>
          <w:rFonts w:ascii="Times New Roman" w:hAnsi="Times New Roman" w:cs="Times New Roman"/>
        </w:rPr>
      </w:pPr>
    </w:p>
    <w:p w14:paraId="33610627" w14:textId="3EEC6D98" w:rsidR="005C4F71" w:rsidRPr="00D13E0C" w:rsidRDefault="00625B86" w:rsidP="005C4F71">
      <w:pPr>
        <w:rPr>
          <w:rFonts w:ascii="Times New Roman" w:hAnsi="Times New Roman" w:cs="Times New Roman"/>
        </w:rPr>
      </w:pPr>
      <w:r>
        <w:rPr>
          <w:rFonts w:ascii="Helvetica" w:hAnsi="Helvetica" w:cs="Helvetica"/>
          <w:noProof/>
        </w:rPr>
        <w:drawing>
          <wp:inline distT="0" distB="0" distL="0" distR="0" wp14:anchorId="3EBA48D8" wp14:editId="25202C88">
            <wp:extent cx="5486400" cy="2177382"/>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2177382"/>
                    </a:xfrm>
                    <a:prstGeom prst="rect">
                      <a:avLst/>
                    </a:prstGeom>
                    <a:noFill/>
                    <a:ln>
                      <a:noFill/>
                    </a:ln>
                  </pic:spPr>
                </pic:pic>
              </a:graphicData>
            </a:graphic>
          </wp:inline>
        </w:drawing>
      </w:r>
    </w:p>
    <w:p w14:paraId="2C35CBDA" w14:textId="77777777" w:rsidR="005C4F71" w:rsidRDefault="005C4F71" w:rsidP="005C4F71">
      <w:pPr>
        <w:rPr>
          <w:rFonts w:ascii="Times New Roman" w:hAnsi="Times New Roman" w:cs="Times New Roman"/>
        </w:rPr>
      </w:pPr>
    </w:p>
    <w:p w14:paraId="6D768880" w14:textId="14B2AECF" w:rsidR="00F440C8" w:rsidRPr="00F440C8" w:rsidRDefault="00F440C8" w:rsidP="00625B86">
      <w:pPr>
        <w:rPr>
          <w:rFonts w:ascii="Times New Roman" w:hAnsi="Times New Roman" w:cs="Times New Roman"/>
          <w:b/>
        </w:rPr>
      </w:pPr>
      <w:r w:rsidRPr="00F440C8">
        <w:rPr>
          <w:rFonts w:ascii="Times New Roman" w:hAnsi="Times New Roman" w:cs="Times New Roman"/>
          <w:b/>
        </w:rPr>
        <w:t>Chapter #8 – Segmentation, Targeting, and Positioning</w:t>
      </w:r>
    </w:p>
    <w:p w14:paraId="25E90891" w14:textId="77777777" w:rsidR="00F440C8" w:rsidRDefault="00F440C8" w:rsidP="00625B86">
      <w:pPr>
        <w:rPr>
          <w:rFonts w:ascii="Times New Roman" w:hAnsi="Times New Roman" w:cs="Times New Roman"/>
        </w:rPr>
      </w:pPr>
      <w:r w:rsidRPr="00F440C8">
        <w:rPr>
          <w:rFonts w:ascii="Times New Roman" w:hAnsi="Times New Roman" w:cs="Times New Roman"/>
          <w:b/>
        </w:rPr>
        <w:t>(Lecture 7)</w:t>
      </w:r>
    </w:p>
    <w:p w14:paraId="5A0894EE" w14:textId="77777777" w:rsidR="00F440C8" w:rsidRDefault="00F440C8" w:rsidP="00625B86">
      <w:pPr>
        <w:rPr>
          <w:rFonts w:ascii="Times New Roman" w:hAnsi="Times New Roman" w:cs="Times New Roman"/>
        </w:rPr>
      </w:pPr>
    </w:p>
    <w:p w14:paraId="30480C2B" w14:textId="2F16E1A5" w:rsidR="00625B86" w:rsidRDefault="00F440C8" w:rsidP="00625B86">
      <w:pPr>
        <w:rPr>
          <w:rFonts w:ascii="Times New Roman" w:hAnsi="Times New Roman" w:cs="Times New Roman"/>
        </w:rPr>
      </w:pPr>
      <w:r>
        <w:rPr>
          <w:rFonts w:ascii="Times New Roman" w:hAnsi="Times New Roman" w:cs="Times New Roman"/>
        </w:rPr>
        <w:t>Market Segmentation – Dividing a market into smaller segments of buyers with distinct needs, characteristics, or behaviors. They may require separate marketing</w:t>
      </w:r>
      <w:r>
        <w:rPr>
          <w:rFonts w:ascii="Times New Roman" w:hAnsi="Times New Roman" w:cs="Times New Roman"/>
          <w:b/>
        </w:rPr>
        <w:t xml:space="preserve"> </w:t>
      </w:r>
      <w:r>
        <w:rPr>
          <w:rFonts w:ascii="Times New Roman" w:hAnsi="Times New Roman" w:cs="Times New Roman"/>
        </w:rPr>
        <w:t>mixes.</w:t>
      </w:r>
    </w:p>
    <w:p w14:paraId="30F48173" w14:textId="77777777" w:rsidR="00F440C8" w:rsidRDefault="00F440C8" w:rsidP="00625B86">
      <w:pPr>
        <w:rPr>
          <w:rFonts w:ascii="Times New Roman" w:hAnsi="Times New Roman" w:cs="Times New Roman"/>
        </w:rPr>
      </w:pPr>
    </w:p>
    <w:p w14:paraId="1BDB565D" w14:textId="33276DE8" w:rsidR="00F440C8" w:rsidRDefault="00F440C8" w:rsidP="00625B86">
      <w:pPr>
        <w:rPr>
          <w:rFonts w:ascii="Times New Roman" w:hAnsi="Times New Roman" w:cs="Times New Roman"/>
        </w:rPr>
      </w:pPr>
      <w:r>
        <w:rPr>
          <w:rFonts w:ascii="Times New Roman" w:hAnsi="Times New Roman" w:cs="Times New Roman"/>
        </w:rPr>
        <w:t>Market Targeting (targeting) – The process of evaluating each market segments attractiveness and selecting one or more segments to entre.</w:t>
      </w:r>
    </w:p>
    <w:p w14:paraId="0AB02A50" w14:textId="77777777" w:rsidR="00F440C8" w:rsidRDefault="00F440C8" w:rsidP="00625B86">
      <w:pPr>
        <w:rPr>
          <w:rFonts w:ascii="Times New Roman" w:hAnsi="Times New Roman" w:cs="Times New Roman"/>
        </w:rPr>
      </w:pPr>
    </w:p>
    <w:p w14:paraId="2353E80D" w14:textId="24BD0FB4" w:rsidR="00F440C8" w:rsidRPr="00F440C8" w:rsidRDefault="00F440C8" w:rsidP="00625B86">
      <w:pPr>
        <w:rPr>
          <w:rFonts w:ascii="Times New Roman" w:hAnsi="Times New Roman" w:cs="Times New Roman"/>
        </w:rPr>
      </w:pPr>
      <w:r>
        <w:rPr>
          <w:rFonts w:ascii="Times New Roman" w:hAnsi="Times New Roman" w:cs="Times New Roman"/>
        </w:rPr>
        <w:t>Differentiation – Differentiating the market offering to create superior customer value.</w:t>
      </w:r>
    </w:p>
    <w:sectPr w:rsidR="00F440C8" w:rsidRPr="00F440C8" w:rsidSect="007A40F0">
      <w:footerReference w:type="even" r:id="rId24"/>
      <w:footerReference w:type="default" r:id="rId2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57C7E2" w14:textId="77777777" w:rsidR="00CD05CC" w:rsidRDefault="00CD05CC" w:rsidP="00B24F98">
      <w:r>
        <w:separator/>
      </w:r>
    </w:p>
  </w:endnote>
  <w:endnote w:type="continuationSeparator" w:id="0">
    <w:p w14:paraId="48298C93" w14:textId="77777777" w:rsidR="00CD05CC" w:rsidRDefault="00CD05CC" w:rsidP="00B24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EDA981" w14:textId="77777777" w:rsidR="00CD05CC" w:rsidRDefault="00CD05CC" w:rsidP="00B24F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2D38EC" w14:textId="77777777" w:rsidR="00CD05CC" w:rsidRDefault="00CD05CC" w:rsidP="00B24F9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4947A1" w14:textId="77777777" w:rsidR="00CD05CC" w:rsidRDefault="00CD05CC" w:rsidP="00B24F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6718D">
      <w:rPr>
        <w:rStyle w:val="PageNumber"/>
        <w:noProof/>
      </w:rPr>
      <w:t>1</w:t>
    </w:r>
    <w:r>
      <w:rPr>
        <w:rStyle w:val="PageNumber"/>
      </w:rPr>
      <w:fldChar w:fldCharType="end"/>
    </w:r>
  </w:p>
  <w:p w14:paraId="7B31EC75" w14:textId="77777777" w:rsidR="00CD05CC" w:rsidRDefault="00CD05CC" w:rsidP="00B24F9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E8A46B" w14:textId="77777777" w:rsidR="00CD05CC" w:rsidRDefault="00CD05CC" w:rsidP="00B24F98">
      <w:r>
        <w:separator/>
      </w:r>
    </w:p>
  </w:footnote>
  <w:footnote w:type="continuationSeparator" w:id="0">
    <w:p w14:paraId="248A4A8B" w14:textId="77777777" w:rsidR="00CD05CC" w:rsidRDefault="00CD05CC" w:rsidP="00B24F9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76A35"/>
    <w:multiLevelType w:val="hybridMultilevel"/>
    <w:tmpl w:val="660411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D143E35"/>
    <w:multiLevelType w:val="hybridMultilevel"/>
    <w:tmpl w:val="761EE1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14D306B"/>
    <w:multiLevelType w:val="hybridMultilevel"/>
    <w:tmpl w:val="4732C1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BA5200A"/>
    <w:multiLevelType w:val="hybridMultilevel"/>
    <w:tmpl w:val="B8CC15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5943403"/>
    <w:multiLevelType w:val="hybridMultilevel"/>
    <w:tmpl w:val="30D85FCA"/>
    <w:lvl w:ilvl="0" w:tplc="F7D2F802">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1E113FD"/>
    <w:multiLevelType w:val="hybridMultilevel"/>
    <w:tmpl w:val="FF8E7AA6"/>
    <w:lvl w:ilvl="0" w:tplc="F7D2F802">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5785EE4"/>
    <w:multiLevelType w:val="hybridMultilevel"/>
    <w:tmpl w:val="CC58C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442262"/>
    <w:multiLevelType w:val="hybridMultilevel"/>
    <w:tmpl w:val="EA426B3A"/>
    <w:lvl w:ilvl="0" w:tplc="F7D2F8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0F73F45"/>
    <w:multiLevelType w:val="hybridMultilevel"/>
    <w:tmpl w:val="1534DB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CBA7953"/>
    <w:multiLevelType w:val="hybridMultilevel"/>
    <w:tmpl w:val="561A7D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7C837180"/>
    <w:multiLevelType w:val="hybridMultilevel"/>
    <w:tmpl w:val="17A8E8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
  </w:num>
  <w:num w:numId="3">
    <w:abstractNumId w:val="9"/>
  </w:num>
  <w:num w:numId="4">
    <w:abstractNumId w:val="0"/>
  </w:num>
  <w:num w:numId="5">
    <w:abstractNumId w:val="10"/>
  </w:num>
  <w:num w:numId="6">
    <w:abstractNumId w:val="3"/>
  </w:num>
  <w:num w:numId="7">
    <w:abstractNumId w:val="8"/>
  </w:num>
  <w:num w:numId="8">
    <w:abstractNumId w:val="6"/>
  </w:num>
  <w:num w:numId="9">
    <w:abstractNumId w:val="7"/>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F71"/>
    <w:rsid w:val="0006586D"/>
    <w:rsid w:val="000B6EC5"/>
    <w:rsid w:val="00117B68"/>
    <w:rsid w:val="00157923"/>
    <w:rsid w:val="001A5DF4"/>
    <w:rsid w:val="00291364"/>
    <w:rsid w:val="00306E16"/>
    <w:rsid w:val="00370744"/>
    <w:rsid w:val="003A33D9"/>
    <w:rsid w:val="00437563"/>
    <w:rsid w:val="00446042"/>
    <w:rsid w:val="0047664C"/>
    <w:rsid w:val="00520292"/>
    <w:rsid w:val="0056375A"/>
    <w:rsid w:val="005B363E"/>
    <w:rsid w:val="005C4F71"/>
    <w:rsid w:val="00625B86"/>
    <w:rsid w:val="0063409B"/>
    <w:rsid w:val="00763AAB"/>
    <w:rsid w:val="0078364F"/>
    <w:rsid w:val="00792109"/>
    <w:rsid w:val="007A40F0"/>
    <w:rsid w:val="007F3CD3"/>
    <w:rsid w:val="00852BCD"/>
    <w:rsid w:val="00890848"/>
    <w:rsid w:val="0089162E"/>
    <w:rsid w:val="008F43E8"/>
    <w:rsid w:val="00916FC7"/>
    <w:rsid w:val="00A21845"/>
    <w:rsid w:val="00A56752"/>
    <w:rsid w:val="00A6718D"/>
    <w:rsid w:val="00B24F98"/>
    <w:rsid w:val="00BE0015"/>
    <w:rsid w:val="00C65EE2"/>
    <w:rsid w:val="00C72301"/>
    <w:rsid w:val="00CD05CC"/>
    <w:rsid w:val="00CD6F91"/>
    <w:rsid w:val="00D13E0C"/>
    <w:rsid w:val="00D41C6B"/>
    <w:rsid w:val="00DA4560"/>
    <w:rsid w:val="00DC6A0E"/>
    <w:rsid w:val="00DF68A4"/>
    <w:rsid w:val="00E15C67"/>
    <w:rsid w:val="00F175DF"/>
    <w:rsid w:val="00F440C8"/>
    <w:rsid w:val="00F5222E"/>
    <w:rsid w:val="00F525C1"/>
    <w:rsid w:val="00FA4B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03A3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BEE"/>
    <w:pPr>
      <w:ind w:left="720"/>
      <w:contextualSpacing/>
    </w:pPr>
  </w:style>
  <w:style w:type="paragraph" w:styleId="BalloonText">
    <w:name w:val="Balloon Text"/>
    <w:basedOn w:val="Normal"/>
    <w:link w:val="BalloonTextChar"/>
    <w:uiPriority w:val="99"/>
    <w:semiHidden/>
    <w:unhideWhenUsed/>
    <w:rsid w:val="000B6E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6EC5"/>
    <w:rPr>
      <w:rFonts w:ascii="Lucida Grande" w:hAnsi="Lucida Grande" w:cs="Lucida Grande"/>
      <w:sz w:val="18"/>
      <w:szCs w:val="18"/>
    </w:rPr>
  </w:style>
  <w:style w:type="paragraph" w:styleId="Footer">
    <w:name w:val="footer"/>
    <w:basedOn w:val="Normal"/>
    <w:link w:val="FooterChar"/>
    <w:uiPriority w:val="99"/>
    <w:unhideWhenUsed/>
    <w:rsid w:val="00B24F98"/>
    <w:pPr>
      <w:tabs>
        <w:tab w:val="center" w:pos="4320"/>
        <w:tab w:val="right" w:pos="8640"/>
      </w:tabs>
    </w:pPr>
  </w:style>
  <w:style w:type="character" w:customStyle="1" w:styleId="FooterChar">
    <w:name w:val="Footer Char"/>
    <w:basedOn w:val="DefaultParagraphFont"/>
    <w:link w:val="Footer"/>
    <w:uiPriority w:val="99"/>
    <w:rsid w:val="00B24F98"/>
  </w:style>
  <w:style w:type="character" w:styleId="PageNumber">
    <w:name w:val="page number"/>
    <w:basedOn w:val="DefaultParagraphFont"/>
    <w:uiPriority w:val="99"/>
    <w:semiHidden/>
    <w:unhideWhenUsed/>
    <w:rsid w:val="00B24F9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BEE"/>
    <w:pPr>
      <w:ind w:left="720"/>
      <w:contextualSpacing/>
    </w:pPr>
  </w:style>
  <w:style w:type="paragraph" w:styleId="BalloonText">
    <w:name w:val="Balloon Text"/>
    <w:basedOn w:val="Normal"/>
    <w:link w:val="BalloonTextChar"/>
    <w:uiPriority w:val="99"/>
    <w:semiHidden/>
    <w:unhideWhenUsed/>
    <w:rsid w:val="000B6E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6EC5"/>
    <w:rPr>
      <w:rFonts w:ascii="Lucida Grande" w:hAnsi="Lucida Grande" w:cs="Lucida Grande"/>
      <w:sz w:val="18"/>
      <w:szCs w:val="18"/>
    </w:rPr>
  </w:style>
  <w:style w:type="paragraph" w:styleId="Footer">
    <w:name w:val="footer"/>
    <w:basedOn w:val="Normal"/>
    <w:link w:val="FooterChar"/>
    <w:uiPriority w:val="99"/>
    <w:unhideWhenUsed/>
    <w:rsid w:val="00B24F98"/>
    <w:pPr>
      <w:tabs>
        <w:tab w:val="center" w:pos="4320"/>
        <w:tab w:val="right" w:pos="8640"/>
      </w:tabs>
    </w:pPr>
  </w:style>
  <w:style w:type="character" w:customStyle="1" w:styleId="FooterChar">
    <w:name w:val="Footer Char"/>
    <w:basedOn w:val="DefaultParagraphFont"/>
    <w:link w:val="Footer"/>
    <w:uiPriority w:val="99"/>
    <w:rsid w:val="00B24F98"/>
  </w:style>
  <w:style w:type="character" w:styleId="PageNumber">
    <w:name w:val="page number"/>
    <w:basedOn w:val="DefaultParagraphFont"/>
    <w:uiPriority w:val="99"/>
    <w:semiHidden/>
    <w:unhideWhenUsed/>
    <w:rsid w:val="00B24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Data" Target="diagrams/data1.xml"/><Relationship Id="rId20" Type="http://schemas.microsoft.com/office/2007/relationships/diagramDrawing" Target="diagrams/drawing2.xml"/><Relationship Id="rId21" Type="http://schemas.openxmlformats.org/officeDocument/2006/relationships/image" Target="media/image3.jpeg"/><Relationship Id="rId22" Type="http://schemas.openxmlformats.org/officeDocument/2006/relationships/image" Target="media/image4.gif"/><Relationship Id="rId23" Type="http://schemas.openxmlformats.org/officeDocument/2006/relationships/image" Target="media/image5.gif"/><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diagramData" Target="diagrams/data2.xml"/><Relationship Id="rId17" Type="http://schemas.openxmlformats.org/officeDocument/2006/relationships/diagramLayout" Target="diagrams/layout2.xml"/><Relationship Id="rId18" Type="http://schemas.openxmlformats.org/officeDocument/2006/relationships/diagramQuickStyle" Target="diagrams/quickStyle2.xml"/><Relationship Id="rId19" Type="http://schemas.openxmlformats.org/officeDocument/2006/relationships/diagramColors" Target="diagrams/colors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D1A2A47-A1D9-CB4C-A483-7D881C4AD1A8}" type="doc">
      <dgm:prSet loTypeId="urn:microsoft.com/office/officeart/2005/8/layout/hProcess9" loCatId="" qsTypeId="urn:microsoft.com/office/officeart/2005/8/quickstyle/simple4" qsCatId="simple" csTypeId="urn:microsoft.com/office/officeart/2005/8/colors/accent1_2" csCatId="accent1" phldr="1"/>
      <dgm:spPr/>
    </dgm:pt>
    <dgm:pt modelId="{D75C08D3-2FC8-5045-B9E0-4026A89F8290}">
      <dgm:prSet phldrT="[Text]"/>
      <dgm:spPr/>
      <dgm:t>
        <a:bodyPr/>
        <a:lstStyle/>
        <a:p>
          <a:r>
            <a:rPr lang="en-US"/>
            <a:t>Production concept</a:t>
          </a:r>
        </a:p>
      </dgm:t>
    </dgm:pt>
    <dgm:pt modelId="{9810577F-196B-D04E-88F3-1E6C0F2951F0}" type="parTrans" cxnId="{62B422C4-BBC3-954F-BDC6-506393427DDA}">
      <dgm:prSet/>
      <dgm:spPr/>
      <dgm:t>
        <a:bodyPr/>
        <a:lstStyle/>
        <a:p>
          <a:endParaRPr lang="en-US"/>
        </a:p>
      </dgm:t>
    </dgm:pt>
    <dgm:pt modelId="{32C84FA9-8E85-F243-A5A9-F02E67E0F818}" type="sibTrans" cxnId="{62B422C4-BBC3-954F-BDC6-506393427DDA}">
      <dgm:prSet/>
      <dgm:spPr/>
      <dgm:t>
        <a:bodyPr/>
        <a:lstStyle/>
        <a:p>
          <a:endParaRPr lang="en-US"/>
        </a:p>
      </dgm:t>
    </dgm:pt>
    <dgm:pt modelId="{B27E71EA-FC13-824A-BFC7-83683ACDB470}">
      <dgm:prSet phldrT="[Text]"/>
      <dgm:spPr/>
      <dgm:t>
        <a:bodyPr/>
        <a:lstStyle/>
        <a:p>
          <a:r>
            <a:rPr lang="en-US"/>
            <a:t>product concept</a:t>
          </a:r>
        </a:p>
      </dgm:t>
    </dgm:pt>
    <dgm:pt modelId="{B378A98F-D3CC-8E49-B22F-86D3473EA60F}" type="parTrans" cxnId="{3340BF0D-A3A2-8F4D-9951-F3AAB10A0F88}">
      <dgm:prSet/>
      <dgm:spPr/>
      <dgm:t>
        <a:bodyPr/>
        <a:lstStyle/>
        <a:p>
          <a:endParaRPr lang="en-US"/>
        </a:p>
      </dgm:t>
    </dgm:pt>
    <dgm:pt modelId="{7B295C0D-D6BE-3B4A-9DC9-154ECB6B52D7}" type="sibTrans" cxnId="{3340BF0D-A3A2-8F4D-9951-F3AAB10A0F88}">
      <dgm:prSet/>
      <dgm:spPr/>
      <dgm:t>
        <a:bodyPr/>
        <a:lstStyle/>
        <a:p>
          <a:endParaRPr lang="en-US"/>
        </a:p>
      </dgm:t>
    </dgm:pt>
    <dgm:pt modelId="{66D9FFE3-D9DB-3242-99F9-0FFFE62610EA}">
      <dgm:prSet phldrT="[Text]"/>
      <dgm:spPr/>
      <dgm:t>
        <a:bodyPr/>
        <a:lstStyle/>
        <a:p>
          <a:r>
            <a:rPr lang="en-US"/>
            <a:t>selling concept</a:t>
          </a:r>
        </a:p>
      </dgm:t>
    </dgm:pt>
    <dgm:pt modelId="{F2A35AE5-DD83-3347-9F0B-C6CC5EFDF643}" type="parTrans" cxnId="{AE0761D3-6B6C-A74A-A5A8-3C6F604E3361}">
      <dgm:prSet/>
      <dgm:spPr/>
      <dgm:t>
        <a:bodyPr/>
        <a:lstStyle/>
        <a:p>
          <a:endParaRPr lang="en-US"/>
        </a:p>
      </dgm:t>
    </dgm:pt>
    <dgm:pt modelId="{4BAA3E1B-35D5-0348-B33C-983493FA72E2}" type="sibTrans" cxnId="{AE0761D3-6B6C-A74A-A5A8-3C6F604E3361}">
      <dgm:prSet/>
      <dgm:spPr/>
      <dgm:t>
        <a:bodyPr/>
        <a:lstStyle/>
        <a:p>
          <a:endParaRPr lang="en-US"/>
        </a:p>
      </dgm:t>
    </dgm:pt>
    <dgm:pt modelId="{91A340FF-BD88-3E40-9725-69077F2EC487}">
      <dgm:prSet/>
      <dgm:spPr/>
      <dgm:t>
        <a:bodyPr/>
        <a:lstStyle/>
        <a:p>
          <a:r>
            <a:rPr lang="en-US"/>
            <a:t>marketing concept</a:t>
          </a:r>
        </a:p>
      </dgm:t>
    </dgm:pt>
    <dgm:pt modelId="{E0C0EF74-8393-6143-B57D-94657E47CFD8}" type="parTrans" cxnId="{1EC7C44B-041C-6549-A511-7E1E187BB127}">
      <dgm:prSet/>
      <dgm:spPr/>
      <dgm:t>
        <a:bodyPr/>
        <a:lstStyle/>
        <a:p>
          <a:endParaRPr lang="en-US"/>
        </a:p>
      </dgm:t>
    </dgm:pt>
    <dgm:pt modelId="{BB259B07-838B-4B46-AE30-C6F23A145A63}" type="sibTrans" cxnId="{1EC7C44B-041C-6549-A511-7E1E187BB127}">
      <dgm:prSet/>
      <dgm:spPr/>
      <dgm:t>
        <a:bodyPr/>
        <a:lstStyle/>
        <a:p>
          <a:endParaRPr lang="en-US"/>
        </a:p>
      </dgm:t>
    </dgm:pt>
    <dgm:pt modelId="{5B7EFD88-977F-954D-A207-F38209E3D19A}">
      <dgm:prSet/>
      <dgm:spPr/>
      <dgm:t>
        <a:bodyPr/>
        <a:lstStyle/>
        <a:p>
          <a:r>
            <a:rPr lang="en-US"/>
            <a:t>societal concept</a:t>
          </a:r>
        </a:p>
      </dgm:t>
    </dgm:pt>
    <dgm:pt modelId="{99028278-D779-A448-A1B0-51D89193546C}" type="parTrans" cxnId="{900C7D1D-9029-8E42-BF5F-77FB7DA321A9}">
      <dgm:prSet/>
      <dgm:spPr/>
      <dgm:t>
        <a:bodyPr/>
        <a:lstStyle/>
        <a:p>
          <a:endParaRPr lang="en-US"/>
        </a:p>
      </dgm:t>
    </dgm:pt>
    <dgm:pt modelId="{FB4A9698-80A2-2847-97BE-16A99E78505F}" type="sibTrans" cxnId="{900C7D1D-9029-8E42-BF5F-77FB7DA321A9}">
      <dgm:prSet/>
      <dgm:spPr/>
      <dgm:t>
        <a:bodyPr/>
        <a:lstStyle/>
        <a:p>
          <a:endParaRPr lang="en-US"/>
        </a:p>
      </dgm:t>
    </dgm:pt>
    <dgm:pt modelId="{F682592E-A92B-BC4A-89BC-76839B92D5AE}" type="pres">
      <dgm:prSet presAssocID="{CD1A2A47-A1D9-CB4C-A483-7D881C4AD1A8}" presName="CompostProcess" presStyleCnt="0">
        <dgm:presLayoutVars>
          <dgm:dir/>
          <dgm:resizeHandles val="exact"/>
        </dgm:presLayoutVars>
      </dgm:prSet>
      <dgm:spPr/>
    </dgm:pt>
    <dgm:pt modelId="{1D2FF2FC-20B6-4E49-95B3-AFAAC83D8274}" type="pres">
      <dgm:prSet presAssocID="{CD1A2A47-A1D9-CB4C-A483-7D881C4AD1A8}" presName="arrow" presStyleLbl="bgShp" presStyleIdx="0" presStyleCnt="1"/>
      <dgm:spPr/>
    </dgm:pt>
    <dgm:pt modelId="{1235FBF4-960F-F848-9782-BEF47BC17A21}" type="pres">
      <dgm:prSet presAssocID="{CD1A2A47-A1D9-CB4C-A483-7D881C4AD1A8}" presName="linearProcess" presStyleCnt="0"/>
      <dgm:spPr/>
    </dgm:pt>
    <dgm:pt modelId="{E0E64645-DB17-3C4C-B05F-2AE13A844D81}" type="pres">
      <dgm:prSet presAssocID="{D75C08D3-2FC8-5045-B9E0-4026A89F8290}" presName="textNode" presStyleLbl="node1" presStyleIdx="0" presStyleCnt="5">
        <dgm:presLayoutVars>
          <dgm:bulletEnabled val="1"/>
        </dgm:presLayoutVars>
      </dgm:prSet>
      <dgm:spPr/>
      <dgm:t>
        <a:bodyPr/>
        <a:lstStyle/>
        <a:p>
          <a:endParaRPr lang="en-US"/>
        </a:p>
      </dgm:t>
    </dgm:pt>
    <dgm:pt modelId="{F2602052-194C-8546-84E1-CC4A3344CC56}" type="pres">
      <dgm:prSet presAssocID="{32C84FA9-8E85-F243-A5A9-F02E67E0F818}" presName="sibTrans" presStyleCnt="0"/>
      <dgm:spPr/>
    </dgm:pt>
    <dgm:pt modelId="{4A99A24B-AC11-034B-A3C8-BB276579ED64}" type="pres">
      <dgm:prSet presAssocID="{B27E71EA-FC13-824A-BFC7-83683ACDB470}" presName="textNode" presStyleLbl="node1" presStyleIdx="1" presStyleCnt="5">
        <dgm:presLayoutVars>
          <dgm:bulletEnabled val="1"/>
        </dgm:presLayoutVars>
      </dgm:prSet>
      <dgm:spPr/>
      <dgm:t>
        <a:bodyPr/>
        <a:lstStyle/>
        <a:p>
          <a:endParaRPr lang="en-US"/>
        </a:p>
      </dgm:t>
    </dgm:pt>
    <dgm:pt modelId="{DAE8DECC-18A6-F243-9070-BB2AFDC52A4D}" type="pres">
      <dgm:prSet presAssocID="{7B295C0D-D6BE-3B4A-9DC9-154ECB6B52D7}" presName="sibTrans" presStyleCnt="0"/>
      <dgm:spPr/>
    </dgm:pt>
    <dgm:pt modelId="{977E6D2B-D4EE-6844-9D1A-081FBD780D8F}" type="pres">
      <dgm:prSet presAssocID="{66D9FFE3-D9DB-3242-99F9-0FFFE62610EA}" presName="textNode" presStyleLbl="node1" presStyleIdx="2" presStyleCnt="5">
        <dgm:presLayoutVars>
          <dgm:bulletEnabled val="1"/>
        </dgm:presLayoutVars>
      </dgm:prSet>
      <dgm:spPr/>
      <dgm:t>
        <a:bodyPr/>
        <a:lstStyle/>
        <a:p>
          <a:endParaRPr lang="en-US"/>
        </a:p>
      </dgm:t>
    </dgm:pt>
    <dgm:pt modelId="{AEAD8BDE-7217-7A46-B2E4-FC67F69B2A52}" type="pres">
      <dgm:prSet presAssocID="{4BAA3E1B-35D5-0348-B33C-983493FA72E2}" presName="sibTrans" presStyleCnt="0"/>
      <dgm:spPr/>
    </dgm:pt>
    <dgm:pt modelId="{48DD7321-7574-0247-9ECC-4B3E9E5EA528}" type="pres">
      <dgm:prSet presAssocID="{91A340FF-BD88-3E40-9725-69077F2EC487}" presName="textNode" presStyleLbl="node1" presStyleIdx="3" presStyleCnt="5">
        <dgm:presLayoutVars>
          <dgm:bulletEnabled val="1"/>
        </dgm:presLayoutVars>
      </dgm:prSet>
      <dgm:spPr/>
      <dgm:t>
        <a:bodyPr/>
        <a:lstStyle/>
        <a:p>
          <a:endParaRPr lang="en-US"/>
        </a:p>
      </dgm:t>
    </dgm:pt>
    <dgm:pt modelId="{FF827CED-5945-C544-B299-CA5E78A10F4F}" type="pres">
      <dgm:prSet presAssocID="{BB259B07-838B-4B46-AE30-C6F23A145A63}" presName="sibTrans" presStyleCnt="0"/>
      <dgm:spPr/>
    </dgm:pt>
    <dgm:pt modelId="{68527DCD-DE0B-5449-A6CE-26F8EE50994E}" type="pres">
      <dgm:prSet presAssocID="{5B7EFD88-977F-954D-A207-F38209E3D19A}" presName="textNode" presStyleLbl="node1" presStyleIdx="4" presStyleCnt="5">
        <dgm:presLayoutVars>
          <dgm:bulletEnabled val="1"/>
        </dgm:presLayoutVars>
      </dgm:prSet>
      <dgm:spPr/>
      <dgm:t>
        <a:bodyPr/>
        <a:lstStyle/>
        <a:p>
          <a:endParaRPr lang="en-US"/>
        </a:p>
      </dgm:t>
    </dgm:pt>
  </dgm:ptLst>
  <dgm:cxnLst>
    <dgm:cxn modelId="{91BC533A-74F7-B34E-A866-809728EAD668}" type="presOf" srcId="{5B7EFD88-977F-954D-A207-F38209E3D19A}" destId="{68527DCD-DE0B-5449-A6CE-26F8EE50994E}" srcOrd="0" destOrd="0" presId="urn:microsoft.com/office/officeart/2005/8/layout/hProcess9"/>
    <dgm:cxn modelId="{F05318B1-E733-6C4A-9AFF-107D8FC1DE92}" type="presOf" srcId="{91A340FF-BD88-3E40-9725-69077F2EC487}" destId="{48DD7321-7574-0247-9ECC-4B3E9E5EA528}" srcOrd="0" destOrd="0" presId="urn:microsoft.com/office/officeart/2005/8/layout/hProcess9"/>
    <dgm:cxn modelId="{900C7D1D-9029-8E42-BF5F-77FB7DA321A9}" srcId="{CD1A2A47-A1D9-CB4C-A483-7D881C4AD1A8}" destId="{5B7EFD88-977F-954D-A207-F38209E3D19A}" srcOrd="4" destOrd="0" parTransId="{99028278-D779-A448-A1B0-51D89193546C}" sibTransId="{FB4A9698-80A2-2847-97BE-16A99E78505F}"/>
    <dgm:cxn modelId="{80C1E3F1-2CE4-BC48-A657-629D74618A37}" type="presOf" srcId="{D75C08D3-2FC8-5045-B9E0-4026A89F8290}" destId="{E0E64645-DB17-3C4C-B05F-2AE13A844D81}" srcOrd="0" destOrd="0" presId="urn:microsoft.com/office/officeart/2005/8/layout/hProcess9"/>
    <dgm:cxn modelId="{C2BA7CD5-964D-0D4A-9783-2C7184F3FEE6}" type="presOf" srcId="{B27E71EA-FC13-824A-BFC7-83683ACDB470}" destId="{4A99A24B-AC11-034B-A3C8-BB276579ED64}" srcOrd="0" destOrd="0" presId="urn:microsoft.com/office/officeart/2005/8/layout/hProcess9"/>
    <dgm:cxn modelId="{62B422C4-BBC3-954F-BDC6-506393427DDA}" srcId="{CD1A2A47-A1D9-CB4C-A483-7D881C4AD1A8}" destId="{D75C08D3-2FC8-5045-B9E0-4026A89F8290}" srcOrd="0" destOrd="0" parTransId="{9810577F-196B-D04E-88F3-1E6C0F2951F0}" sibTransId="{32C84FA9-8E85-F243-A5A9-F02E67E0F818}"/>
    <dgm:cxn modelId="{1EC7C44B-041C-6549-A511-7E1E187BB127}" srcId="{CD1A2A47-A1D9-CB4C-A483-7D881C4AD1A8}" destId="{91A340FF-BD88-3E40-9725-69077F2EC487}" srcOrd="3" destOrd="0" parTransId="{E0C0EF74-8393-6143-B57D-94657E47CFD8}" sibTransId="{BB259B07-838B-4B46-AE30-C6F23A145A63}"/>
    <dgm:cxn modelId="{AE0761D3-6B6C-A74A-A5A8-3C6F604E3361}" srcId="{CD1A2A47-A1D9-CB4C-A483-7D881C4AD1A8}" destId="{66D9FFE3-D9DB-3242-99F9-0FFFE62610EA}" srcOrd="2" destOrd="0" parTransId="{F2A35AE5-DD83-3347-9F0B-C6CC5EFDF643}" sibTransId="{4BAA3E1B-35D5-0348-B33C-983493FA72E2}"/>
    <dgm:cxn modelId="{A9A2F110-76E7-4F42-B2C2-B6E2D0D6EF50}" type="presOf" srcId="{CD1A2A47-A1D9-CB4C-A483-7D881C4AD1A8}" destId="{F682592E-A92B-BC4A-89BC-76839B92D5AE}" srcOrd="0" destOrd="0" presId="urn:microsoft.com/office/officeart/2005/8/layout/hProcess9"/>
    <dgm:cxn modelId="{7E7C3BC1-DE38-B14D-886D-1667DBDFA727}" type="presOf" srcId="{66D9FFE3-D9DB-3242-99F9-0FFFE62610EA}" destId="{977E6D2B-D4EE-6844-9D1A-081FBD780D8F}" srcOrd="0" destOrd="0" presId="urn:microsoft.com/office/officeart/2005/8/layout/hProcess9"/>
    <dgm:cxn modelId="{3340BF0D-A3A2-8F4D-9951-F3AAB10A0F88}" srcId="{CD1A2A47-A1D9-CB4C-A483-7D881C4AD1A8}" destId="{B27E71EA-FC13-824A-BFC7-83683ACDB470}" srcOrd="1" destOrd="0" parTransId="{B378A98F-D3CC-8E49-B22F-86D3473EA60F}" sibTransId="{7B295C0D-D6BE-3B4A-9DC9-154ECB6B52D7}"/>
    <dgm:cxn modelId="{1CA8D458-0C22-024C-87BC-45C7E4B8272C}" type="presParOf" srcId="{F682592E-A92B-BC4A-89BC-76839B92D5AE}" destId="{1D2FF2FC-20B6-4E49-95B3-AFAAC83D8274}" srcOrd="0" destOrd="0" presId="urn:microsoft.com/office/officeart/2005/8/layout/hProcess9"/>
    <dgm:cxn modelId="{2D108AE6-6CE1-4740-A2FB-C1B93A5EB7EC}" type="presParOf" srcId="{F682592E-A92B-BC4A-89BC-76839B92D5AE}" destId="{1235FBF4-960F-F848-9782-BEF47BC17A21}" srcOrd="1" destOrd="0" presId="urn:microsoft.com/office/officeart/2005/8/layout/hProcess9"/>
    <dgm:cxn modelId="{1356B35B-B879-524D-B11F-AA6E0832098B}" type="presParOf" srcId="{1235FBF4-960F-F848-9782-BEF47BC17A21}" destId="{E0E64645-DB17-3C4C-B05F-2AE13A844D81}" srcOrd="0" destOrd="0" presId="urn:microsoft.com/office/officeart/2005/8/layout/hProcess9"/>
    <dgm:cxn modelId="{9B7016CE-2F2E-DC45-B994-A2C53B77B7F5}" type="presParOf" srcId="{1235FBF4-960F-F848-9782-BEF47BC17A21}" destId="{F2602052-194C-8546-84E1-CC4A3344CC56}" srcOrd="1" destOrd="0" presId="urn:microsoft.com/office/officeart/2005/8/layout/hProcess9"/>
    <dgm:cxn modelId="{5F13508F-1CB5-8544-BB91-5DAD2C7EB7BE}" type="presParOf" srcId="{1235FBF4-960F-F848-9782-BEF47BC17A21}" destId="{4A99A24B-AC11-034B-A3C8-BB276579ED64}" srcOrd="2" destOrd="0" presId="urn:microsoft.com/office/officeart/2005/8/layout/hProcess9"/>
    <dgm:cxn modelId="{6DB4E4F3-FE53-694D-9161-AAA13B8B94C0}" type="presParOf" srcId="{1235FBF4-960F-F848-9782-BEF47BC17A21}" destId="{DAE8DECC-18A6-F243-9070-BB2AFDC52A4D}" srcOrd="3" destOrd="0" presId="urn:microsoft.com/office/officeart/2005/8/layout/hProcess9"/>
    <dgm:cxn modelId="{26E6ACBB-66DB-4C43-A7A0-8906D2DF41A7}" type="presParOf" srcId="{1235FBF4-960F-F848-9782-BEF47BC17A21}" destId="{977E6D2B-D4EE-6844-9D1A-081FBD780D8F}" srcOrd="4" destOrd="0" presId="urn:microsoft.com/office/officeart/2005/8/layout/hProcess9"/>
    <dgm:cxn modelId="{F5CAE42B-F533-D14A-B3AD-95D5AF74AA02}" type="presParOf" srcId="{1235FBF4-960F-F848-9782-BEF47BC17A21}" destId="{AEAD8BDE-7217-7A46-B2E4-FC67F69B2A52}" srcOrd="5" destOrd="0" presId="urn:microsoft.com/office/officeart/2005/8/layout/hProcess9"/>
    <dgm:cxn modelId="{521DFE8B-B291-064E-A8B0-BB2D919816B9}" type="presParOf" srcId="{1235FBF4-960F-F848-9782-BEF47BC17A21}" destId="{48DD7321-7574-0247-9ECC-4B3E9E5EA528}" srcOrd="6" destOrd="0" presId="urn:microsoft.com/office/officeart/2005/8/layout/hProcess9"/>
    <dgm:cxn modelId="{F062E293-8901-8343-8AB3-5E79D770ED84}" type="presParOf" srcId="{1235FBF4-960F-F848-9782-BEF47BC17A21}" destId="{FF827CED-5945-C544-B299-CA5E78A10F4F}" srcOrd="7" destOrd="0" presId="urn:microsoft.com/office/officeart/2005/8/layout/hProcess9"/>
    <dgm:cxn modelId="{F511D887-7884-BF45-BADD-496C695C9854}" type="presParOf" srcId="{1235FBF4-960F-F848-9782-BEF47BC17A21}" destId="{68527DCD-DE0B-5449-A6CE-26F8EE50994E}" srcOrd="8" destOrd="0" presId="urn:microsoft.com/office/officeart/2005/8/layout/hProcess9"/>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F2A3758-2580-7D40-9507-8A34F8B951F9}" type="doc">
      <dgm:prSet loTypeId="urn:microsoft.com/office/officeart/2005/8/layout/process1" loCatId="" qsTypeId="urn:microsoft.com/office/officeart/2005/8/quickstyle/simple4" qsCatId="simple" csTypeId="urn:microsoft.com/office/officeart/2005/8/colors/accent1_2" csCatId="accent1" phldr="1"/>
      <dgm:spPr/>
    </dgm:pt>
    <dgm:pt modelId="{92009946-9CF7-BC4B-8ED6-CAFF50FD3E39}">
      <dgm:prSet phldrT="[Text]"/>
      <dgm:spPr/>
      <dgm:t>
        <a:bodyPr/>
        <a:lstStyle/>
        <a:p>
          <a:r>
            <a:rPr lang="en-US"/>
            <a:t>Marketing &amp; other stimulus</a:t>
          </a:r>
        </a:p>
      </dgm:t>
    </dgm:pt>
    <dgm:pt modelId="{0A7D70E7-EE9D-BF44-9DF4-E7EE9ED4750E}" type="parTrans" cxnId="{C0DB6277-194E-2040-ADF3-E34E73D38A5E}">
      <dgm:prSet/>
      <dgm:spPr/>
      <dgm:t>
        <a:bodyPr/>
        <a:lstStyle/>
        <a:p>
          <a:endParaRPr lang="en-US"/>
        </a:p>
      </dgm:t>
    </dgm:pt>
    <dgm:pt modelId="{08E97885-24D8-8846-BE1D-B60FC75FFFC6}" type="sibTrans" cxnId="{C0DB6277-194E-2040-ADF3-E34E73D38A5E}">
      <dgm:prSet/>
      <dgm:spPr/>
      <dgm:t>
        <a:bodyPr/>
        <a:lstStyle/>
        <a:p>
          <a:endParaRPr lang="en-US"/>
        </a:p>
      </dgm:t>
    </dgm:pt>
    <dgm:pt modelId="{58270E98-E1A1-4843-9D6F-25D9FCC3A443}">
      <dgm:prSet phldrT="[Text]"/>
      <dgm:spPr/>
      <dgm:t>
        <a:bodyPr/>
        <a:lstStyle/>
        <a:p>
          <a:r>
            <a:rPr lang="en-US"/>
            <a:t>Consumers Black box</a:t>
          </a:r>
        </a:p>
      </dgm:t>
    </dgm:pt>
    <dgm:pt modelId="{86B361C3-9A04-E844-AABC-C4524BC395D3}" type="parTrans" cxnId="{39965705-0575-964A-8B18-3A31C9CF5E9E}">
      <dgm:prSet/>
      <dgm:spPr/>
      <dgm:t>
        <a:bodyPr/>
        <a:lstStyle/>
        <a:p>
          <a:endParaRPr lang="en-US"/>
        </a:p>
      </dgm:t>
    </dgm:pt>
    <dgm:pt modelId="{24FA8E9B-20F9-5342-A71A-5865F65CC12F}" type="sibTrans" cxnId="{39965705-0575-964A-8B18-3A31C9CF5E9E}">
      <dgm:prSet/>
      <dgm:spPr/>
      <dgm:t>
        <a:bodyPr/>
        <a:lstStyle/>
        <a:p>
          <a:endParaRPr lang="en-US"/>
        </a:p>
      </dgm:t>
    </dgm:pt>
    <dgm:pt modelId="{57B672A2-67B3-864E-BEC9-BCF135C94ACE}">
      <dgm:prSet phldrT="[Text]"/>
      <dgm:spPr/>
      <dgm:t>
        <a:bodyPr/>
        <a:lstStyle/>
        <a:p>
          <a:r>
            <a:rPr lang="en-US"/>
            <a:t>Buyers response</a:t>
          </a:r>
        </a:p>
      </dgm:t>
    </dgm:pt>
    <dgm:pt modelId="{6297ADD6-9ED2-2A4F-8E9C-8FCD67869FD0}" type="parTrans" cxnId="{DF98EEAA-27D8-744E-9792-76EF790E13DB}">
      <dgm:prSet/>
      <dgm:spPr/>
      <dgm:t>
        <a:bodyPr/>
        <a:lstStyle/>
        <a:p>
          <a:endParaRPr lang="en-US"/>
        </a:p>
      </dgm:t>
    </dgm:pt>
    <dgm:pt modelId="{D3809E7D-8E0D-CA47-9A80-296FD4D2A60D}" type="sibTrans" cxnId="{DF98EEAA-27D8-744E-9792-76EF790E13DB}">
      <dgm:prSet/>
      <dgm:spPr/>
      <dgm:t>
        <a:bodyPr/>
        <a:lstStyle/>
        <a:p>
          <a:endParaRPr lang="en-US"/>
        </a:p>
      </dgm:t>
    </dgm:pt>
    <dgm:pt modelId="{A737C81B-4027-C44E-A0DE-EF07C1C71F1F}" type="pres">
      <dgm:prSet presAssocID="{0F2A3758-2580-7D40-9507-8A34F8B951F9}" presName="Name0" presStyleCnt="0">
        <dgm:presLayoutVars>
          <dgm:dir/>
          <dgm:resizeHandles val="exact"/>
        </dgm:presLayoutVars>
      </dgm:prSet>
      <dgm:spPr/>
    </dgm:pt>
    <dgm:pt modelId="{F97D045D-C8EA-B64D-81EC-5CE83CBA663A}" type="pres">
      <dgm:prSet presAssocID="{92009946-9CF7-BC4B-8ED6-CAFF50FD3E39}" presName="node" presStyleLbl="node1" presStyleIdx="0" presStyleCnt="3">
        <dgm:presLayoutVars>
          <dgm:bulletEnabled val="1"/>
        </dgm:presLayoutVars>
      </dgm:prSet>
      <dgm:spPr/>
      <dgm:t>
        <a:bodyPr/>
        <a:lstStyle/>
        <a:p>
          <a:endParaRPr lang="en-US"/>
        </a:p>
      </dgm:t>
    </dgm:pt>
    <dgm:pt modelId="{581B56DB-0F4A-424C-84E0-FC11139163B1}" type="pres">
      <dgm:prSet presAssocID="{08E97885-24D8-8846-BE1D-B60FC75FFFC6}" presName="sibTrans" presStyleLbl="sibTrans2D1" presStyleIdx="0" presStyleCnt="2"/>
      <dgm:spPr/>
      <dgm:t>
        <a:bodyPr/>
        <a:lstStyle/>
        <a:p>
          <a:endParaRPr lang="en-US"/>
        </a:p>
      </dgm:t>
    </dgm:pt>
    <dgm:pt modelId="{2CC2D72D-FC54-094F-8CF2-1D90BE2BEDE1}" type="pres">
      <dgm:prSet presAssocID="{08E97885-24D8-8846-BE1D-B60FC75FFFC6}" presName="connectorText" presStyleLbl="sibTrans2D1" presStyleIdx="0" presStyleCnt="2"/>
      <dgm:spPr/>
      <dgm:t>
        <a:bodyPr/>
        <a:lstStyle/>
        <a:p>
          <a:endParaRPr lang="en-US"/>
        </a:p>
      </dgm:t>
    </dgm:pt>
    <dgm:pt modelId="{CA3F4BFF-85FC-0249-948F-263DC05081CA}" type="pres">
      <dgm:prSet presAssocID="{58270E98-E1A1-4843-9D6F-25D9FCC3A443}" presName="node" presStyleLbl="node1" presStyleIdx="1" presStyleCnt="3">
        <dgm:presLayoutVars>
          <dgm:bulletEnabled val="1"/>
        </dgm:presLayoutVars>
      </dgm:prSet>
      <dgm:spPr/>
      <dgm:t>
        <a:bodyPr/>
        <a:lstStyle/>
        <a:p>
          <a:endParaRPr lang="en-US"/>
        </a:p>
      </dgm:t>
    </dgm:pt>
    <dgm:pt modelId="{5633CED7-CE61-7E45-A104-AD392977EA85}" type="pres">
      <dgm:prSet presAssocID="{24FA8E9B-20F9-5342-A71A-5865F65CC12F}" presName="sibTrans" presStyleLbl="sibTrans2D1" presStyleIdx="1" presStyleCnt="2"/>
      <dgm:spPr/>
      <dgm:t>
        <a:bodyPr/>
        <a:lstStyle/>
        <a:p>
          <a:endParaRPr lang="en-US"/>
        </a:p>
      </dgm:t>
    </dgm:pt>
    <dgm:pt modelId="{A09E7316-DA46-E740-94A6-B2CA225A38BF}" type="pres">
      <dgm:prSet presAssocID="{24FA8E9B-20F9-5342-A71A-5865F65CC12F}" presName="connectorText" presStyleLbl="sibTrans2D1" presStyleIdx="1" presStyleCnt="2"/>
      <dgm:spPr/>
      <dgm:t>
        <a:bodyPr/>
        <a:lstStyle/>
        <a:p>
          <a:endParaRPr lang="en-US"/>
        </a:p>
      </dgm:t>
    </dgm:pt>
    <dgm:pt modelId="{EA905CEC-FC83-DE40-A1B9-5E8FFFD7DB5B}" type="pres">
      <dgm:prSet presAssocID="{57B672A2-67B3-864E-BEC9-BCF135C94ACE}" presName="node" presStyleLbl="node1" presStyleIdx="2" presStyleCnt="3">
        <dgm:presLayoutVars>
          <dgm:bulletEnabled val="1"/>
        </dgm:presLayoutVars>
      </dgm:prSet>
      <dgm:spPr/>
      <dgm:t>
        <a:bodyPr/>
        <a:lstStyle/>
        <a:p>
          <a:endParaRPr lang="en-US"/>
        </a:p>
      </dgm:t>
    </dgm:pt>
  </dgm:ptLst>
  <dgm:cxnLst>
    <dgm:cxn modelId="{ADF821A9-CED2-2342-B1E2-67245844B287}" type="presOf" srcId="{08E97885-24D8-8846-BE1D-B60FC75FFFC6}" destId="{581B56DB-0F4A-424C-84E0-FC11139163B1}" srcOrd="0" destOrd="0" presId="urn:microsoft.com/office/officeart/2005/8/layout/process1"/>
    <dgm:cxn modelId="{7AA449DF-930B-8E45-ABCF-DA9E63F8A8B1}" type="presOf" srcId="{57B672A2-67B3-864E-BEC9-BCF135C94ACE}" destId="{EA905CEC-FC83-DE40-A1B9-5E8FFFD7DB5B}" srcOrd="0" destOrd="0" presId="urn:microsoft.com/office/officeart/2005/8/layout/process1"/>
    <dgm:cxn modelId="{39965705-0575-964A-8B18-3A31C9CF5E9E}" srcId="{0F2A3758-2580-7D40-9507-8A34F8B951F9}" destId="{58270E98-E1A1-4843-9D6F-25D9FCC3A443}" srcOrd="1" destOrd="0" parTransId="{86B361C3-9A04-E844-AABC-C4524BC395D3}" sibTransId="{24FA8E9B-20F9-5342-A71A-5865F65CC12F}"/>
    <dgm:cxn modelId="{40D45012-23C6-AF4F-A359-BDBC8BBBD7D1}" type="presOf" srcId="{92009946-9CF7-BC4B-8ED6-CAFF50FD3E39}" destId="{F97D045D-C8EA-B64D-81EC-5CE83CBA663A}" srcOrd="0" destOrd="0" presId="urn:microsoft.com/office/officeart/2005/8/layout/process1"/>
    <dgm:cxn modelId="{DF98EEAA-27D8-744E-9792-76EF790E13DB}" srcId="{0F2A3758-2580-7D40-9507-8A34F8B951F9}" destId="{57B672A2-67B3-864E-BEC9-BCF135C94ACE}" srcOrd="2" destOrd="0" parTransId="{6297ADD6-9ED2-2A4F-8E9C-8FCD67869FD0}" sibTransId="{D3809E7D-8E0D-CA47-9A80-296FD4D2A60D}"/>
    <dgm:cxn modelId="{6FA8F122-557A-4F47-A7B9-3F7114020E06}" type="presOf" srcId="{24FA8E9B-20F9-5342-A71A-5865F65CC12F}" destId="{A09E7316-DA46-E740-94A6-B2CA225A38BF}" srcOrd="1" destOrd="0" presId="urn:microsoft.com/office/officeart/2005/8/layout/process1"/>
    <dgm:cxn modelId="{A91B06D2-EE6F-E549-BD29-945EFC46FCE3}" type="presOf" srcId="{08E97885-24D8-8846-BE1D-B60FC75FFFC6}" destId="{2CC2D72D-FC54-094F-8CF2-1D90BE2BEDE1}" srcOrd="1" destOrd="0" presId="urn:microsoft.com/office/officeart/2005/8/layout/process1"/>
    <dgm:cxn modelId="{EB24040C-77AD-FA49-86C3-98B59836FEEF}" type="presOf" srcId="{0F2A3758-2580-7D40-9507-8A34F8B951F9}" destId="{A737C81B-4027-C44E-A0DE-EF07C1C71F1F}" srcOrd="0" destOrd="0" presId="urn:microsoft.com/office/officeart/2005/8/layout/process1"/>
    <dgm:cxn modelId="{31CAA16D-E34A-D743-833D-8460D5FB22F4}" type="presOf" srcId="{58270E98-E1A1-4843-9D6F-25D9FCC3A443}" destId="{CA3F4BFF-85FC-0249-948F-263DC05081CA}" srcOrd="0" destOrd="0" presId="urn:microsoft.com/office/officeart/2005/8/layout/process1"/>
    <dgm:cxn modelId="{C0DB6277-194E-2040-ADF3-E34E73D38A5E}" srcId="{0F2A3758-2580-7D40-9507-8A34F8B951F9}" destId="{92009946-9CF7-BC4B-8ED6-CAFF50FD3E39}" srcOrd="0" destOrd="0" parTransId="{0A7D70E7-EE9D-BF44-9DF4-E7EE9ED4750E}" sibTransId="{08E97885-24D8-8846-BE1D-B60FC75FFFC6}"/>
    <dgm:cxn modelId="{1014DF3C-CDBE-CB42-B785-95B30D3F6A8D}" type="presOf" srcId="{24FA8E9B-20F9-5342-A71A-5865F65CC12F}" destId="{5633CED7-CE61-7E45-A104-AD392977EA85}" srcOrd="0" destOrd="0" presId="urn:microsoft.com/office/officeart/2005/8/layout/process1"/>
    <dgm:cxn modelId="{F640505D-9F8F-6245-88E8-B02655C1D51B}" type="presParOf" srcId="{A737C81B-4027-C44E-A0DE-EF07C1C71F1F}" destId="{F97D045D-C8EA-B64D-81EC-5CE83CBA663A}" srcOrd="0" destOrd="0" presId="urn:microsoft.com/office/officeart/2005/8/layout/process1"/>
    <dgm:cxn modelId="{96C39958-6E91-A742-9C37-DBF080B36BCC}" type="presParOf" srcId="{A737C81B-4027-C44E-A0DE-EF07C1C71F1F}" destId="{581B56DB-0F4A-424C-84E0-FC11139163B1}" srcOrd="1" destOrd="0" presId="urn:microsoft.com/office/officeart/2005/8/layout/process1"/>
    <dgm:cxn modelId="{F25F15F5-31F5-C446-8368-822DD3AC74E2}" type="presParOf" srcId="{581B56DB-0F4A-424C-84E0-FC11139163B1}" destId="{2CC2D72D-FC54-094F-8CF2-1D90BE2BEDE1}" srcOrd="0" destOrd="0" presId="urn:microsoft.com/office/officeart/2005/8/layout/process1"/>
    <dgm:cxn modelId="{4F90EBF6-4854-3D46-85E2-1C097BD655ED}" type="presParOf" srcId="{A737C81B-4027-C44E-A0DE-EF07C1C71F1F}" destId="{CA3F4BFF-85FC-0249-948F-263DC05081CA}" srcOrd="2" destOrd="0" presId="urn:microsoft.com/office/officeart/2005/8/layout/process1"/>
    <dgm:cxn modelId="{FC4CF2A9-3C02-DB42-9B11-9F07E0BA14A6}" type="presParOf" srcId="{A737C81B-4027-C44E-A0DE-EF07C1C71F1F}" destId="{5633CED7-CE61-7E45-A104-AD392977EA85}" srcOrd="3" destOrd="0" presId="urn:microsoft.com/office/officeart/2005/8/layout/process1"/>
    <dgm:cxn modelId="{14D49F91-6AA6-9045-8572-BDBCD3A40B30}" type="presParOf" srcId="{5633CED7-CE61-7E45-A104-AD392977EA85}" destId="{A09E7316-DA46-E740-94A6-B2CA225A38BF}" srcOrd="0" destOrd="0" presId="urn:microsoft.com/office/officeart/2005/8/layout/process1"/>
    <dgm:cxn modelId="{DAD9217A-763D-B744-9729-FFF42BDB6F0F}" type="presParOf" srcId="{A737C81B-4027-C44E-A0DE-EF07C1C71F1F}" destId="{EA905CEC-FC83-DE40-A1B9-5E8FFFD7DB5B}" srcOrd="4" destOrd="0" presId="urn:microsoft.com/office/officeart/2005/8/layout/process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2FF2FC-20B6-4E49-95B3-AFAAC83D8274}">
      <dsp:nvSpPr>
        <dsp:cNvPr id="0" name=""/>
        <dsp:cNvSpPr/>
      </dsp:nvSpPr>
      <dsp:spPr>
        <a:xfrm>
          <a:off x="441757" y="0"/>
          <a:ext cx="5006583" cy="2298160"/>
        </a:xfrm>
        <a:prstGeom prst="rightArrow">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E0E64645-DB17-3C4C-B05F-2AE13A844D81}">
      <dsp:nvSpPr>
        <dsp:cNvPr id="0" name=""/>
        <dsp:cNvSpPr/>
      </dsp:nvSpPr>
      <dsp:spPr>
        <a:xfrm>
          <a:off x="2588" y="689448"/>
          <a:ext cx="1131715" cy="919264"/>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Production concept</a:t>
          </a:r>
        </a:p>
      </dsp:txBody>
      <dsp:txXfrm>
        <a:off x="47463" y="734323"/>
        <a:ext cx="1041965" cy="829514"/>
      </dsp:txXfrm>
    </dsp:sp>
    <dsp:sp modelId="{4A99A24B-AC11-034B-A3C8-BB276579ED64}">
      <dsp:nvSpPr>
        <dsp:cNvPr id="0" name=""/>
        <dsp:cNvSpPr/>
      </dsp:nvSpPr>
      <dsp:spPr>
        <a:xfrm>
          <a:off x="1190889" y="689448"/>
          <a:ext cx="1131715" cy="919264"/>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product concept</a:t>
          </a:r>
        </a:p>
      </dsp:txBody>
      <dsp:txXfrm>
        <a:off x="1235764" y="734323"/>
        <a:ext cx="1041965" cy="829514"/>
      </dsp:txXfrm>
    </dsp:sp>
    <dsp:sp modelId="{977E6D2B-D4EE-6844-9D1A-081FBD780D8F}">
      <dsp:nvSpPr>
        <dsp:cNvPr id="0" name=""/>
        <dsp:cNvSpPr/>
      </dsp:nvSpPr>
      <dsp:spPr>
        <a:xfrm>
          <a:off x="2379191" y="689448"/>
          <a:ext cx="1131715" cy="919264"/>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selling concept</a:t>
          </a:r>
        </a:p>
      </dsp:txBody>
      <dsp:txXfrm>
        <a:off x="2424066" y="734323"/>
        <a:ext cx="1041965" cy="829514"/>
      </dsp:txXfrm>
    </dsp:sp>
    <dsp:sp modelId="{48DD7321-7574-0247-9ECC-4B3E9E5EA528}">
      <dsp:nvSpPr>
        <dsp:cNvPr id="0" name=""/>
        <dsp:cNvSpPr/>
      </dsp:nvSpPr>
      <dsp:spPr>
        <a:xfrm>
          <a:off x="3567492" y="689448"/>
          <a:ext cx="1131715" cy="919264"/>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marketing concept</a:t>
          </a:r>
        </a:p>
      </dsp:txBody>
      <dsp:txXfrm>
        <a:off x="3612367" y="734323"/>
        <a:ext cx="1041965" cy="829514"/>
      </dsp:txXfrm>
    </dsp:sp>
    <dsp:sp modelId="{68527DCD-DE0B-5449-A6CE-26F8EE50994E}">
      <dsp:nvSpPr>
        <dsp:cNvPr id="0" name=""/>
        <dsp:cNvSpPr/>
      </dsp:nvSpPr>
      <dsp:spPr>
        <a:xfrm>
          <a:off x="4755793" y="689448"/>
          <a:ext cx="1131715" cy="919264"/>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societal concept</a:t>
          </a:r>
        </a:p>
      </dsp:txBody>
      <dsp:txXfrm>
        <a:off x="4800668" y="734323"/>
        <a:ext cx="1041965" cy="82951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7D045D-C8EA-B64D-81EC-5CE83CBA663A}">
      <dsp:nvSpPr>
        <dsp:cNvPr id="0" name=""/>
        <dsp:cNvSpPr/>
      </dsp:nvSpPr>
      <dsp:spPr>
        <a:xfrm>
          <a:off x="3368" y="433392"/>
          <a:ext cx="1006707" cy="68896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Marketing &amp; other stimulus</a:t>
          </a:r>
        </a:p>
      </dsp:txBody>
      <dsp:txXfrm>
        <a:off x="23547" y="453571"/>
        <a:ext cx="966349" cy="648607"/>
      </dsp:txXfrm>
    </dsp:sp>
    <dsp:sp modelId="{581B56DB-0F4A-424C-84E0-FC11139163B1}">
      <dsp:nvSpPr>
        <dsp:cNvPr id="0" name=""/>
        <dsp:cNvSpPr/>
      </dsp:nvSpPr>
      <dsp:spPr>
        <a:xfrm>
          <a:off x="1110746" y="653043"/>
          <a:ext cx="213421" cy="249663"/>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1110746" y="702976"/>
        <a:ext cx="149395" cy="149797"/>
      </dsp:txXfrm>
    </dsp:sp>
    <dsp:sp modelId="{CA3F4BFF-85FC-0249-948F-263DC05081CA}">
      <dsp:nvSpPr>
        <dsp:cNvPr id="0" name=""/>
        <dsp:cNvSpPr/>
      </dsp:nvSpPr>
      <dsp:spPr>
        <a:xfrm>
          <a:off x="1412758" y="433392"/>
          <a:ext cx="1006707" cy="68896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Consumers Black box</a:t>
          </a:r>
        </a:p>
      </dsp:txBody>
      <dsp:txXfrm>
        <a:off x="1432937" y="453571"/>
        <a:ext cx="966349" cy="648607"/>
      </dsp:txXfrm>
    </dsp:sp>
    <dsp:sp modelId="{5633CED7-CE61-7E45-A104-AD392977EA85}">
      <dsp:nvSpPr>
        <dsp:cNvPr id="0" name=""/>
        <dsp:cNvSpPr/>
      </dsp:nvSpPr>
      <dsp:spPr>
        <a:xfrm>
          <a:off x="2520137" y="653043"/>
          <a:ext cx="213421" cy="249663"/>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2520137" y="702976"/>
        <a:ext cx="149395" cy="149797"/>
      </dsp:txXfrm>
    </dsp:sp>
    <dsp:sp modelId="{EA905CEC-FC83-DE40-A1B9-5E8FFFD7DB5B}">
      <dsp:nvSpPr>
        <dsp:cNvPr id="0" name=""/>
        <dsp:cNvSpPr/>
      </dsp:nvSpPr>
      <dsp:spPr>
        <a:xfrm>
          <a:off x="2822149" y="433392"/>
          <a:ext cx="1006707" cy="68896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kern="1200"/>
            <a:t>Buyers response</a:t>
          </a:r>
        </a:p>
      </dsp:txBody>
      <dsp:txXfrm>
        <a:off x="2842328" y="453571"/>
        <a:ext cx="966349" cy="648607"/>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8376D-36FD-1941-A05A-5E58CD16C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13</Pages>
  <Words>2585</Words>
  <Characters>14736</Characters>
  <Application>Microsoft Macintosh Word</Application>
  <DocSecurity>0</DocSecurity>
  <Lines>122</Lines>
  <Paragraphs>34</Paragraphs>
  <ScaleCrop>false</ScaleCrop>
  <Company>Bush Inc.</Company>
  <LinksUpToDate>false</LinksUpToDate>
  <CharactersWithSpaces>17287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Bush</dc:creator>
  <cp:keywords/>
  <dc:description/>
  <cp:lastModifiedBy>Trevor Bush</cp:lastModifiedBy>
  <cp:revision>25</cp:revision>
  <dcterms:created xsi:type="dcterms:W3CDTF">2014-02-11T01:47:00Z</dcterms:created>
  <dcterms:modified xsi:type="dcterms:W3CDTF">2014-04-25T01:54:00Z</dcterms:modified>
</cp:coreProperties>
</file>