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5E48F6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E48F6" w:rsidRPr="00932D4E" w:rsidRDefault="005E48F6">
            <w:pPr>
              <w:keepNext/>
              <w:rPr>
                <w:noProof/>
                <w:sz w:val="20"/>
                <w:szCs w:val="20"/>
              </w:rPr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E48F6" w:rsidRPr="006D3701" w:rsidRDefault="005E48F6">
            <w:pPr>
              <w:keepNext/>
              <w:rPr>
                <w:b/>
                <w:bCs/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 </w:t>
            </w:r>
            <w:r w:rsidRPr="006D3701">
              <w:rPr>
                <w:b/>
                <w:bCs/>
                <w:i/>
                <w:iCs/>
                <w:noProof/>
                <w:sz w:val="20"/>
                <w:szCs w:val="20"/>
              </w:rPr>
              <w:t>Comm 222 H</w:t>
            </w:r>
          </w:p>
          <w:p w:rsidR="005E48F6" w:rsidRPr="00632995" w:rsidRDefault="005E48F6">
            <w:pPr>
              <w:keepNext/>
              <w:rPr>
                <w:noProof/>
                <w:sz w:val="20"/>
                <w:szCs w:val="20"/>
              </w:rPr>
            </w:pPr>
            <w:r w:rsidRPr="006D3701">
              <w:rPr>
                <w:b/>
                <w:bCs/>
                <w:i/>
                <w:iCs/>
                <w:noProof/>
                <w:sz w:val="20"/>
                <w:szCs w:val="20"/>
              </w:rPr>
              <w:t>Sample MC questions</w:t>
            </w:r>
            <w:r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5E48F6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E48F6" w:rsidRPr="00932D4E" w:rsidRDefault="005E48F6">
            <w:pPr>
              <w:keepNext/>
              <w:rPr>
                <w:noProof/>
                <w:sz w:val="20"/>
                <w:szCs w:val="20"/>
              </w:rPr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E48F6" w:rsidRPr="00632995" w:rsidRDefault="005E48F6">
            <w:pPr>
              <w:keepNext/>
              <w:rPr>
                <w:noProof/>
                <w:sz w:val="20"/>
                <w:szCs w:val="20"/>
              </w:rPr>
            </w:pP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1.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Jessica feels she received an appropriate salary increase this year, but does not believe that the company's methods for determining salary increases are fair. She believes there is a problem with the firm's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interpersonal justice.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 xml:space="preserve">distributive </w:t>
                  </w:r>
                  <w:r w:rsidRPr="00932D4E">
                    <w:rPr>
                      <w:noProof/>
                      <w:sz w:val="20"/>
                      <w:szCs w:val="20"/>
                    </w:rPr>
                    <w:t>justice.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equity practices.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procedural justice.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goal setting methods.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  <w:bookmarkStart w:id="0" w:name="_GoBack"/>
        <w:bookmarkEnd w:id="0"/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2.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Society's reliance on social norms and procedures to alleviate unpredictability is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certainty avoidance.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power distance.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gender differentiation.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uncerta</w:t>
                  </w:r>
                  <w:r w:rsidRPr="00932D4E">
                    <w:rPr>
                      <w:noProof/>
                      <w:sz w:val="20"/>
                      <w:szCs w:val="20"/>
                    </w:rPr>
                    <w:t>inty avoidance.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assertiveness.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3.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Within the framework of the Big Five Personality Factors, conscientiousness is a personality factor that describes the degree to which a person is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sociable, talkative, and assertive.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imaginative, artistica</w:t>
                  </w:r>
                  <w:r w:rsidRPr="00932D4E">
                    <w:rPr>
                      <w:noProof/>
                      <w:sz w:val="20"/>
                      <w:szCs w:val="20"/>
                    </w:rPr>
                    <w:t>lly sensitive, and intellectual.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calm, self confident, and secure.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responsible, dependable, persistent, and achievement oriented.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good natured, cooperative, and trusting.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4.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Jobs that are high on motivating potential must be high on both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creativity and responsibility.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autonomy and feedback.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compensation and responsibility.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variety and potential.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idealism and responsibility.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5.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Which of the following is least important in goal-setting theory?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goal difficulty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goal specificity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equity among co-workers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feedback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participation in goal setting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6.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According to attribution theory, the more consistent the behaviour of another person is, the more the observer is inclined to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depend on the behaviour.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attribute it to internal causes.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attribute it to consensus.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attribute it to external causes.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attribute it to the environment.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lastRenderedPageBreak/>
              <w:t>7.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Job enrichment increases the degree to which workers control the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number of motivational incentives in t</w:t>
                  </w:r>
                  <w:r w:rsidRPr="00932D4E">
                    <w:rPr>
                      <w:noProof/>
                      <w:sz w:val="20"/>
                      <w:szCs w:val="20"/>
                    </w:rPr>
                    <w:t>he workplace.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hours and pay of their job.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ability to communicate with managers within the workplace.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planning, motivation and incentives of their work.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planning, execution and evaluation of their work.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8.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When skill variety, task identi</w:t>
            </w:r>
            <w:r w:rsidRPr="00632995">
              <w:rPr>
                <w:noProof/>
                <w:sz w:val="20"/>
                <w:szCs w:val="20"/>
              </w:rPr>
              <w:t>ty and task significance are all present in a job they create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autonomy.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self-efficacy.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distributive justice.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continuance commitment.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meaningful work.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9.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Components of organizational commitment include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 xml:space="preserve">affective, normative and </w:t>
                  </w:r>
                  <w:r w:rsidRPr="00932D4E">
                    <w:rPr>
                      <w:noProof/>
                      <w:sz w:val="20"/>
                      <w:szCs w:val="20"/>
                    </w:rPr>
                    <w:t>continuance commitment.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effective, normative and continuance commitment.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affective, normative and citizenship commitment.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effective, productive and continuance commitment.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effective, productive and citizenship commitment.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A77B3E" w:rsidRDefault="00071169"/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"/>
        <w:gridCol w:w="8811"/>
      </w:tblGrid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932D4E">
              <w:rPr>
                <w:noProof/>
                <w:sz w:val="20"/>
                <w:szCs w:val="20"/>
              </w:rPr>
              <w:t>10.</w:t>
            </w: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  <w:rPr>
                <w:b/>
                <w:sz w:val="20"/>
              </w:rPr>
            </w:pPr>
            <w:r w:rsidRPr="00632995">
              <w:rPr>
                <w:noProof/>
                <w:sz w:val="20"/>
                <w:szCs w:val="20"/>
              </w:rPr>
              <w:t>Sidney gen</w:t>
            </w:r>
            <w:r w:rsidRPr="00632995">
              <w:rPr>
                <w:noProof/>
                <w:sz w:val="20"/>
                <w:szCs w:val="20"/>
              </w:rPr>
              <w:t>erally had a negative view of life, and felt that everyone else he worked with had a similar view. This is an example of</w:t>
            </w:r>
          </w:p>
        </w:tc>
      </w:tr>
      <w:tr w:rsidR="00A77B3E" w:rsidTr="00336A5B"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71169">
            <w:pPr>
              <w:keepNext/>
            </w:pPr>
          </w:p>
        </w:tc>
        <w:tc>
          <w:tcPr>
            <w:tcW w:w="10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8"/>
              <w:gridCol w:w="8293"/>
            </w:tblGrid>
            <w:tr w:rsidR="00041054" w:rsidRPr="00932D4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1054" w:rsidRPr="00932D4E" w:rsidRDefault="00071169">
                  <w:pPr>
                    <w:keepNext/>
                    <w:rPr>
                      <w:b/>
                      <w:noProof/>
                      <w:sz w:val="20"/>
                      <w:szCs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the halo effect.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contrast effects.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projection.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selective perception.</w:t>
                  </w:r>
                </w:p>
              </w:tc>
            </w:tr>
            <w:tr w:rsidR="00A77B3E" w:rsidTr="00336A5B"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77B3E" w:rsidRDefault="00071169">
                  <w:pPr>
                    <w:keepNext/>
                    <w:rPr>
                      <w:b/>
                      <w:sz w:val="20"/>
                    </w:rPr>
                  </w:pPr>
                  <w:r w:rsidRPr="00932D4E">
                    <w:rPr>
                      <w:noProof/>
                      <w:sz w:val="20"/>
                      <w:szCs w:val="20"/>
                    </w:rPr>
                    <w:t>stereotyping.</w:t>
                  </w:r>
                </w:p>
              </w:tc>
            </w:tr>
          </w:tbl>
          <w:p w:rsidR="00A77B3E" w:rsidRDefault="00071169">
            <w:pPr>
              <w:keepNext/>
            </w:pPr>
          </w:p>
        </w:tc>
      </w:tr>
    </w:tbl>
    <w:p w:rsidR="00F907C5" w:rsidRDefault="00071169" w:rsidP="006A577F">
      <w:pPr>
        <w:pStyle w:val="Normal0"/>
        <w:rPr>
          <w:rFonts w:ascii="Arial Unicode MS" w:eastAsia="Arial Unicode MS" w:hAnsi="Arial Unicode MS" w:cs="Arial Unicode MS"/>
        </w:rPr>
        <w:sectPr w:rsidR="00F907C5" w:rsidSect="00FA5689">
          <w:foot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tbl>
      <w:tblPr>
        <w:tblW w:w="0" w:type="auto"/>
        <w:tblInd w:w="10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0814"/>
      </w:tblGrid>
      <w:tr w:rsidR="001E7B11">
        <w:trPr>
          <w:trHeight w:val="328"/>
        </w:trPr>
        <w:tc>
          <w:tcPr>
            <w:tcW w:w="10814" w:type="dxa"/>
          </w:tcPr>
          <w:p w:rsidR="001E7B11" w:rsidRDefault="005E48F6" w:rsidP="005E48F6">
            <w:pPr>
              <w:pStyle w:val="Normal1"/>
              <w:rPr>
                <w:b/>
                <w:noProof/>
              </w:rPr>
            </w:pPr>
            <w:r>
              <w:rPr>
                <w:b/>
                <w:noProof/>
              </w:rPr>
              <w:lastRenderedPageBreak/>
              <w:t>answers</w:t>
            </w:r>
          </w:p>
        </w:tc>
      </w:tr>
    </w:tbl>
    <w:p w:rsidR="00D42FA8" w:rsidRPr="004C0FAC" w:rsidRDefault="00071169" w:rsidP="006A577F">
      <w:pPr>
        <w:pStyle w:val="Normal1"/>
        <w:rPr>
          <w:rFonts w:ascii="Arial Unicode MS" w:eastAsia="Arial Unicode MS" w:hAnsi="Arial Unicode MS" w:cs="Arial Unicode MS"/>
        </w:rPr>
        <w:sectPr w:rsidR="00D42FA8" w:rsidRPr="004C0FAC" w:rsidSect="00F907C5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lastRenderedPageBreak/>
              <w:t>1.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d.procedural justice.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2.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d.uncertainty avoidance.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3.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d.responsible, dependable, persistent, and achievement oriented.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4.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b.autonomy and feedback.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5.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c.equity among co-workers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6.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b.attribute it to internal causes.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7.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e.plan</w:t>
            </w:r>
            <w:r w:rsidRPr="004C0FAC">
              <w:rPr>
                <w:noProof/>
              </w:rPr>
              <w:t>ning, execution and evaluation of their work.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8.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e.meaningful work.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9.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a.affective, normative and continuance commitment.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8892"/>
      </w:tblGrid>
      <w:tr w:rsidR="0002069C" w:rsidRPr="004C0FAC">
        <w:tc>
          <w:tcPr>
            <w:tcW w:w="250" w:type="pct"/>
          </w:tcPr>
          <w:p w:rsidR="0002069C" w:rsidRPr="004C0FAC" w:rsidRDefault="00071169" w:rsidP="00064414">
            <w:pPr>
              <w:pStyle w:val="Normal2"/>
              <w:keepNext/>
              <w:rPr>
                <w:b/>
              </w:rPr>
            </w:pPr>
            <w:r>
              <w:rPr>
                <w:noProof/>
              </w:rPr>
              <w:t>10.</w:t>
            </w:r>
          </w:p>
        </w:tc>
        <w:tc>
          <w:tcPr>
            <w:tcW w:w="4750" w:type="pct"/>
          </w:tcPr>
          <w:p w:rsidR="0002069C" w:rsidRPr="004C0FAC" w:rsidRDefault="00071169" w:rsidP="007E68F0">
            <w:pPr>
              <w:pStyle w:val="Normal2"/>
              <w:keepNext/>
              <w:rPr>
                <w:b/>
              </w:rPr>
            </w:pPr>
            <w:r w:rsidRPr="004C0FAC">
              <w:rPr>
                <w:noProof/>
              </w:rPr>
              <w:t>c.projection.</w:t>
            </w:r>
          </w:p>
        </w:tc>
      </w:tr>
    </w:tbl>
    <w:p w:rsidR="003102F9" w:rsidRPr="004C0FAC" w:rsidRDefault="00071169" w:rsidP="00E173C2">
      <w:pPr>
        <w:pStyle w:val="Normal2"/>
        <w:rPr>
          <w:rFonts w:eastAsia="Arial Unicode MS"/>
        </w:rPr>
      </w:pPr>
    </w:p>
    <w:sectPr w:rsidR="003102F9" w:rsidRPr="004C0FAC" w:rsidSect="00D42FA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169" w:rsidRDefault="00071169">
      <w:r>
        <w:separator/>
      </w:r>
    </w:p>
  </w:endnote>
  <w:endnote w:type="continuationSeparator" w:id="0">
    <w:p w:rsidR="00071169" w:rsidRDefault="0007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71169">
    <w:pPr>
      <w:pStyle w:val="Normal0"/>
    </w:pPr>
  </w:p>
  <w:p w:rsidR="00000000" w:rsidRDefault="00071169">
    <w:pPr>
      <w:pStyle w:val="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169" w:rsidRDefault="00071169">
      <w:r>
        <w:separator/>
      </w:r>
    </w:p>
  </w:footnote>
  <w:footnote w:type="continuationSeparator" w:id="0">
    <w:p w:rsidR="00071169" w:rsidRDefault="00071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80002820"/>
    <w:lvl w:ilvl="0">
      <w:start w:val="1"/>
      <w:numFmt w:val="decimal"/>
      <w:pStyle w:val="Numbered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71169"/>
    <w:rsid w:val="0013479C"/>
    <w:rsid w:val="005E48F6"/>
    <w:rsid w:val="006D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umbered">
    <w:name w:val="Numbered"/>
    <w:basedOn w:val="Normal"/>
    <w:rsid w:val="009606B6"/>
    <w:pPr>
      <w:numPr>
        <w:numId w:val="1"/>
      </w:numPr>
    </w:pPr>
    <w:rPr>
      <w:sz w:val="20"/>
      <w:szCs w:val="20"/>
    </w:rPr>
  </w:style>
  <w:style w:type="character" w:styleId="Strong">
    <w:name w:val="Strong"/>
    <w:qFormat/>
    <w:rsid w:val="00932D4E"/>
    <w:rPr>
      <w:b/>
      <w:bCs/>
    </w:rPr>
  </w:style>
  <w:style w:type="paragraph" w:customStyle="1" w:styleId="Normal0">
    <w:name w:val="Normal_0"/>
    <w:qFormat/>
    <w:rPr>
      <w:lang w:val="en-US" w:eastAsia="en-US" w:bidi="ar-SA"/>
    </w:rPr>
  </w:style>
  <w:style w:type="paragraph" w:customStyle="1" w:styleId="Normal1">
    <w:name w:val="Normal_1"/>
    <w:qFormat/>
    <w:rPr>
      <w:lang w:val="en-US" w:eastAsia="en-US" w:bidi="ar-SA"/>
    </w:rPr>
  </w:style>
  <w:style w:type="paragraph" w:customStyle="1" w:styleId="Normal2">
    <w:name w:val="Normal_2"/>
    <w:qFormat/>
    <w:rPr>
      <w:lang w:val="en-US" w:eastAsia="en-US" w:bidi="ar-SA"/>
    </w:rPr>
  </w:style>
  <w:style w:type="paragraph" w:styleId="Header">
    <w:name w:val="header"/>
    <w:basedOn w:val="Normal"/>
    <w:link w:val="HeaderChar"/>
    <w:uiPriority w:val="99"/>
    <w:rsid w:val="005E48F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E48F6"/>
    <w:rPr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rsid w:val="005E48F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E48F6"/>
    <w:rPr>
      <w:sz w:val="24"/>
      <w:szCs w:val="24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umbered">
    <w:name w:val="Numbered"/>
    <w:basedOn w:val="Normal"/>
    <w:rsid w:val="009606B6"/>
    <w:pPr>
      <w:numPr>
        <w:numId w:val="1"/>
      </w:numPr>
    </w:pPr>
    <w:rPr>
      <w:sz w:val="20"/>
      <w:szCs w:val="20"/>
    </w:rPr>
  </w:style>
  <w:style w:type="character" w:styleId="Strong">
    <w:name w:val="Strong"/>
    <w:qFormat/>
    <w:rsid w:val="00932D4E"/>
    <w:rPr>
      <w:b/>
      <w:bCs/>
    </w:rPr>
  </w:style>
  <w:style w:type="paragraph" w:customStyle="1" w:styleId="Normal0">
    <w:name w:val="Normal_0"/>
    <w:qFormat/>
    <w:rPr>
      <w:lang w:val="en-US" w:eastAsia="en-US" w:bidi="ar-SA"/>
    </w:rPr>
  </w:style>
  <w:style w:type="paragraph" w:customStyle="1" w:styleId="Normal1">
    <w:name w:val="Normal_1"/>
    <w:qFormat/>
    <w:rPr>
      <w:lang w:val="en-US" w:eastAsia="en-US" w:bidi="ar-SA"/>
    </w:rPr>
  </w:style>
  <w:style w:type="paragraph" w:customStyle="1" w:styleId="Normal2">
    <w:name w:val="Normal_2"/>
    <w:qFormat/>
    <w:rPr>
      <w:lang w:val="en-US" w:eastAsia="en-US" w:bidi="ar-SA"/>
    </w:rPr>
  </w:style>
  <w:style w:type="paragraph" w:styleId="Header">
    <w:name w:val="header"/>
    <w:basedOn w:val="Normal"/>
    <w:link w:val="HeaderChar"/>
    <w:uiPriority w:val="99"/>
    <w:rsid w:val="005E48F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E48F6"/>
    <w:rPr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rsid w:val="005E48F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E48F6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 Petrushka</dc:creator>
  <cp:lastModifiedBy>Tima Petrushka</cp:lastModifiedBy>
  <cp:revision>3</cp:revision>
  <cp:lastPrinted>1601-01-01T00:00:00Z</cp:lastPrinted>
  <dcterms:created xsi:type="dcterms:W3CDTF">2016-02-12T19:31:00Z</dcterms:created>
  <dcterms:modified xsi:type="dcterms:W3CDTF">2016-02-12T19:31:00Z</dcterms:modified>
</cp:coreProperties>
</file>