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771" w:rsidRPr="00A610E7" w:rsidRDefault="00472771" w:rsidP="00A610E7">
      <w:pPr>
        <w:spacing w:line="240" w:lineRule="auto"/>
        <w:rPr>
          <w:rFonts w:ascii="Century Gothic" w:hAnsi="Century Gothic"/>
          <w:b/>
          <w:color w:val="FF0000"/>
        </w:rPr>
      </w:pPr>
      <w:r w:rsidRPr="00A610E7">
        <w:rPr>
          <w:rFonts w:ascii="Century Gothic" w:hAnsi="Century Gothic"/>
          <w:b/>
          <w:color w:val="FF0000"/>
        </w:rPr>
        <w:t xml:space="preserve">C H A P T E </w:t>
      </w:r>
      <w:proofErr w:type="gramStart"/>
      <w:r w:rsidRPr="00A610E7">
        <w:rPr>
          <w:rFonts w:ascii="Century Gothic" w:hAnsi="Century Gothic"/>
          <w:b/>
          <w:color w:val="FF0000"/>
        </w:rPr>
        <w:t xml:space="preserve">R  </w:t>
      </w:r>
      <w:r w:rsidRPr="00A610E7">
        <w:rPr>
          <w:rFonts w:ascii="Century Gothic" w:hAnsi="Century Gothic"/>
          <w:b/>
          <w:noProof/>
          <w:color w:val="FF0000"/>
        </w:rPr>
        <w:t>2</w:t>
      </w:r>
      <w:proofErr w:type="gramEnd"/>
      <w:r w:rsidRPr="00A610E7">
        <w:rPr>
          <w:rFonts w:ascii="Century Gothic" w:hAnsi="Century Gothic"/>
          <w:b/>
          <w:noProof/>
          <w:color w:val="FF0000"/>
        </w:rPr>
        <w:t xml:space="preserve"> :</w:t>
      </w:r>
    </w:p>
    <w:p w:rsidR="00472771" w:rsidRPr="00A610E7" w:rsidRDefault="00472771" w:rsidP="00A610E7">
      <w:pPr>
        <w:spacing w:line="240" w:lineRule="auto"/>
        <w:rPr>
          <w:rFonts w:ascii="Century Gothic" w:hAnsi="Century Gothic"/>
          <w:b/>
        </w:rPr>
      </w:pPr>
      <w:r w:rsidRPr="00A610E7">
        <w:rPr>
          <w:rFonts w:ascii="Century Gothic" w:hAnsi="Century Gothic"/>
          <w:b/>
        </w:rPr>
        <w:t xml:space="preserve">Perceiving Self in Relation to Others </w:t>
      </w:r>
    </w:p>
    <w:p w:rsidR="00472771" w:rsidRPr="00A610E7" w:rsidRDefault="00472771" w:rsidP="00A610E7">
      <w:p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  <w:u w:val="single"/>
        </w:rPr>
        <w:t>Key Terms</w:t>
      </w:r>
      <w:r w:rsidRPr="00A610E7">
        <w:rPr>
          <w:rFonts w:ascii="Century Gothic" w:hAnsi="Century Gothic"/>
        </w:rPr>
        <w:t xml:space="preserve">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Self – concept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Relatively constant thoughts and feelings about who we are and how we differ from other people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Self – image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Our </w:t>
      </w:r>
      <w:r w:rsidRPr="00A610E7">
        <w:rPr>
          <w:rFonts w:ascii="Century Gothic" w:hAnsi="Century Gothic"/>
          <w:noProof/>
        </w:rPr>
        <w:t>view</w:t>
      </w:r>
      <w:r w:rsidR="00A610E7" w:rsidRPr="00A610E7">
        <w:rPr>
          <w:rFonts w:ascii="Century Gothic" w:hAnsi="Century Gothic"/>
          <w:noProof/>
        </w:rPr>
        <w:t xml:space="preserve"> </w:t>
      </w:r>
      <w:r w:rsidRPr="00A610E7">
        <w:rPr>
          <w:rFonts w:ascii="Century Gothic" w:hAnsi="Century Gothic"/>
          <w:noProof/>
        </w:rPr>
        <w:t>of</w:t>
      </w:r>
      <w:r w:rsidRPr="00A610E7">
        <w:rPr>
          <w:rFonts w:ascii="Century Gothic" w:hAnsi="Century Gothic"/>
        </w:rPr>
        <w:t xml:space="preserve"> </w:t>
      </w:r>
      <w:r w:rsidRPr="00A610E7">
        <w:rPr>
          <w:rFonts w:ascii="Century Gothic" w:hAnsi="Century Gothic"/>
          <w:noProof/>
        </w:rPr>
        <w:t>oursel</w:t>
      </w:r>
      <w:r w:rsidR="00A610E7" w:rsidRPr="00A610E7">
        <w:rPr>
          <w:rFonts w:ascii="Century Gothic" w:hAnsi="Century Gothic"/>
          <w:noProof/>
        </w:rPr>
        <w:t>ve</w:t>
      </w:r>
      <w:r w:rsidRPr="00A610E7">
        <w:rPr>
          <w:rFonts w:ascii="Century Gothic" w:hAnsi="Century Gothic"/>
          <w:noProof/>
        </w:rPr>
        <w:t>s</w:t>
      </w:r>
      <w:r w:rsidRPr="00A610E7">
        <w:rPr>
          <w:rFonts w:ascii="Century Gothic" w:hAnsi="Century Gothic"/>
        </w:rPr>
        <w:t xml:space="preserve">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Looking – glass self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How we think others see us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Ideal self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The person we would like to be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Real self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The person we actually are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>Self – esteem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Our perception of our overall value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Self – efficacy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Our perceived ability to accomplish something or to make a difference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Global self – esteem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Self – esteem that shows in many aspects of our lives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Life scripts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Storylines that we </w:t>
      </w:r>
      <w:r w:rsidRPr="00A610E7">
        <w:rPr>
          <w:rFonts w:ascii="Century Gothic" w:hAnsi="Century Gothic"/>
          <w:noProof/>
        </w:rPr>
        <w:t>creat</w:t>
      </w:r>
      <w:r w:rsidR="00A610E7" w:rsidRPr="00A610E7">
        <w:rPr>
          <w:rFonts w:ascii="Century Gothic" w:hAnsi="Century Gothic"/>
          <w:noProof/>
        </w:rPr>
        <w:t>e</w:t>
      </w:r>
      <w:r w:rsidRPr="00A610E7">
        <w:rPr>
          <w:rFonts w:ascii="Century Gothic" w:hAnsi="Century Gothic"/>
        </w:rPr>
        <w:t xml:space="preserve"> to guide us through life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Self – fulfilling prophecy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A prediction or belief that leads to its own fulfilment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Social comparison theory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Theory that holds that we look to others for a standard of comparison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>Assimilation effect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Heightened self – esteem following a favourable social comparison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Contrast effect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Feelings of inadequacy and lowered self – esteem following an </w:t>
      </w:r>
      <w:r w:rsidRPr="00A610E7">
        <w:rPr>
          <w:rFonts w:ascii="Century Gothic" w:hAnsi="Century Gothic"/>
          <w:noProof/>
        </w:rPr>
        <w:t>unfa</w:t>
      </w:r>
      <w:r w:rsidR="00A610E7" w:rsidRPr="00A610E7">
        <w:rPr>
          <w:rFonts w:ascii="Century Gothic" w:hAnsi="Century Gothic"/>
          <w:noProof/>
        </w:rPr>
        <w:t>v</w:t>
      </w:r>
      <w:r w:rsidRPr="00A610E7">
        <w:rPr>
          <w:rFonts w:ascii="Century Gothic" w:hAnsi="Century Gothic"/>
          <w:noProof/>
        </w:rPr>
        <w:t>ourable</w:t>
      </w:r>
      <w:r w:rsidRPr="00A610E7">
        <w:rPr>
          <w:rFonts w:ascii="Century Gothic" w:hAnsi="Century Gothic"/>
        </w:rPr>
        <w:t xml:space="preserve"> social comparison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Body – image disturbance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Reduced levels of satisfaction with our bodies and a downward spiral in how we see our physical selves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Reference groups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>Those groups we compare ourselves to</w:t>
      </w:r>
    </w:p>
    <w:p w:rsidR="00472771" w:rsidRPr="00A610E7" w:rsidRDefault="00472771" w:rsidP="00A610E7">
      <w:pPr>
        <w:spacing w:line="240" w:lineRule="auto"/>
        <w:rPr>
          <w:rFonts w:ascii="Century Gothic" w:hAnsi="Century Gothic"/>
          <w:u w:val="single"/>
        </w:rPr>
      </w:pPr>
      <w:r w:rsidRPr="00A610E7">
        <w:rPr>
          <w:rFonts w:ascii="Century Gothic" w:hAnsi="Century Gothic"/>
          <w:u w:val="single"/>
        </w:rPr>
        <w:t>Key Points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What is self – concept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lastRenderedPageBreak/>
        <w:t xml:space="preserve">perception of roles in people's lives 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>roles in our own eyes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>perception of personalities</w:t>
      </w:r>
    </w:p>
    <w:p w:rsidR="00472771" w:rsidRPr="00A610E7" w:rsidRDefault="00472771" w:rsidP="00734F7C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>seeing your own strengths and weaknesses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</w:rPr>
      </w:pPr>
      <w:r w:rsidRPr="00A610E7">
        <w:rPr>
          <w:rFonts w:ascii="Century Gothic" w:hAnsi="Century Gothic"/>
        </w:rPr>
        <w:t xml:space="preserve">self – esteem and self – efficacy </w:t>
      </w:r>
    </w:p>
    <w:p w:rsidR="00472771" w:rsidRPr="00A610E7" w:rsidRDefault="00472771" w:rsidP="00734F7C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>efficacy: worried about failing, comparison to others</w:t>
      </w:r>
    </w:p>
    <w:p w:rsidR="00472771" w:rsidRPr="00A610E7" w:rsidRDefault="00472771" w:rsidP="00734F7C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>esteem: self-value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four faces of self – concept </w:t>
      </w:r>
    </w:p>
    <w:p w:rsidR="00472771" w:rsidRPr="00A610E7" w:rsidRDefault="00472771" w:rsidP="00734F7C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S LG I R </w:t>
      </w:r>
    </w:p>
    <w:p w:rsidR="00472771" w:rsidRPr="00A610E7" w:rsidRDefault="00472771" w:rsidP="00734F7C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Self, looking glass, ideal, &amp; real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The inner voice </w:t>
      </w:r>
    </w:p>
    <w:p w:rsidR="00472771" w:rsidRPr="00A610E7" w:rsidRDefault="00472771" w:rsidP="00734F7C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>The voice within your head that you hear negativity from</w:t>
      </w:r>
    </w:p>
    <w:p w:rsidR="00472771" w:rsidRPr="00A610E7" w:rsidRDefault="00472771" w:rsidP="00734F7C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We allow the voice to influence our thoughts and views of </w:t>
      </w:r>
      <w:r w:rsidR="00A610E7" w:rsidRPr="00A610E7">
        <w:rPr>
          <w:rFonts w:ascii="Century Gothic" w:eastAsia="Times New Roman" w:hAnsi="Century Gothic" w:cs="Arial"/>
          <w:color w:val="000000"/>
          <w:lang w:eastAsia="en-CA"/>
        </w:rPr>
        <w:t>y</w:t>
      </w:r>
      <w:r w:rsidRPr="00A610E7">
        <w:rPr>
          <w:rFonts w:ascii="Century Gothic" w:eastAsia="Times New Roman" w:hAnsi="Century Gothic" w:cs="Arial"/>
          <w:noProof/>
          <w:color w:val="000000"/>
          <w:lang w:eastAsia="en-CA"/>
        </w:rPr>
        <w:t>ourself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Life scripts </w:t>
      </w:r>
    </w:p>
    <w:p w:rsidR="00472771" w:rsidRPr="00A610E7" w:rsidRDefault="00472771" w:rsidP="00734F7C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>are in a period of role transition</w:t>
      </w:r>
    </w:p>
    <w:p w:rsidR="00472771" w:rsidRPr="00A610E7" w:rsidRDefault="00472771" w:rsidP="00734F7C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>leaving home, with a negative script easy to change to a positive one</w:t>
      </w:r>
    </w:p>
    <w:p w:rsidR="00472771" w:rsidRPr="00A610E7" w:rsidRDefault="00472771" w:rsidP="00734F7C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>separation from someone - leads to examining oneself and the script</w:t>
      </w:r>
    </w:p>
    <w:p w:rsidR="00472771" w:rsidRPr="00A610E7" w:rsidRDefault="00472771" w:rsidP="00734F7C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>new / changing jobs, or retiring</w:t>
      </w:r>
    </w:p>
    <w:p w:rsidR="00472771" w:rsidRPr="00A610E7" w:rsidRDefault="00472771" w:rsidP="00734F7C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>simulation effect -</w:t>
      </w:r>
      <w:r w:rsidR="00A610E7" w:rsidRPr="00A610E7">
        <w:rPr>
          <w:rFonts w:ascii="Century Gothic" w:eastAsia="Times New Roman" w:hAnsi="Century Gothic" w:cs="Arial"/>
          <w:color w:val="000000"/>
          <w:lang w:eastAsia="en-CA"/>
        </w:rPr>
        <w:t xml:space="preserve"> the</w:t>
      </w: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 </w:t>
      </w:r>
      <w:r w:rsidRPr="00A610E7">
        <w:rPr>
          <w:rFonts w:ascii="Century Gothic" w:eastAsia="Times New Roman" w:hAnsi="Century Gothic" w:cs="Arial"/>
          <w:noProof/>
          <w:color w:val="000000"/>
          <w:lang w:eastAsia="en-CA"/>
        </w:rPr>
        <w:t>ability</w:t>
      </w: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 to see yourself achieving your goal</w:t>
      </w:r>
    </w:p>
    <w:p w:rsidR="00472771" w:rsidRPr="00A610E7" w:rsidRDefault="00472771" w:rsidP="00734F7C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>contrasting effect - unable to see achieving go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the role of media </w:t>
      </w:r>
    </w:p>
    <w:p w:rsidR="00472771" w:rsidRPr="00A610E7" w:rsidRDefault="00472771" w:rsidP="00734F7C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physical attraction is important </w:t>
      </w:r>
    </w:p>
    <w:p w:rsidR="00472771" w:rsidRPr="00A610E7" w:rsidRDefault="00472771" w:rsidP="00734F7C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must be young, thin, that’s what makes you beautiful </w:t>
      </w:r>
    </w:p>
    <w:p w:rsidR="00472771" w:rsidRPr="00A610E7" w:rsidRDefault="00472771" w:rsidP="00734F7C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we tend to underestimate the weight of the media personalities and overestimate our own weight </w:t>
      </w:r>
    </w:p>
    <w:p w:rsidR="00472771" w:rsidRPr="00A610E7" w:rsidRDefault="00472771" w:rsidP="00734F7C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these unfavourable comparisons lead to the body image disturbance or dissatisfaction </w:t>
      </w:r>
    </w:p>
    <w:p w:rsidR="00472771" w:rsidRPr="00A610E7" w:rsidRDefault="00472771" w:rsidP="00734F7C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body image disturbance leads to lower self – esteem and sometimes obsessive dieting and eating disorders </w:t>
      </w:r>
    </w:p>
    <w:p w:rsidR="00472771" w:rsidRPr="00A610E7" w:rsidRDefault="00472771" w:rsidP="00A610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lang w:eastAsia="en-CA"/>
        </w:rPr>
      </w:pPr>
    </w:p>
    <w:p w:rsidR="00472771" w:rsidRPr="00A610E7" w:rsidRDefault="00472771" w:rsidP="00A610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u w:val="single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u w:val="single"/>
          <w:lang w:eastAsia="en-CA"/>
        </w:rPr>
        <w:t xml:space="preserve">S U </w:t>
      </w:r>
      <w:r w:rsidRPr="00A610E7">
        <w:rPr>
          <w:rFonts w:ascii="Century Gothic" w:eastAsia="Times New Roman" w:hAnsi="Century Gothic" w:cs="Arial"/>
          <w:noProof/>
          <w:color w:val="000000"/>
          <w:u w:val="single"/>
          <w:lang w:eastAsia="en-CA"/>
        </w:rPr>
        <w:t>M M</w:t>
      </w:r>
      <w:r w:rsidRPr="00A610E7">
        <w:rPr>
          <w:rFonts w:ascii="Century Gothic" w:eastAsia="Times New Roman" w:hAnsi="Century Gothic" w:cs="Arial"/>
          <w:color w:val="000000"/>
          <w:u w:val="single"/>
          <w:lang w:eastAsia="en-CA"/>
        </w:rPr>
        <w:t xml:space="preserve"> A R Y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u w:val="single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The importance of developing a positive self – concept, accepting and acting on confirming messages </w:t>
      </w:r>
    </w:p>
    <w:p w:rsidR="00472771" w:rsidRPr="00A610E7" w:rsidRDefault="00472771" w:rsidP="00734F7C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000000"/>
          <w:u w:val="single"/>
          <w:lang w:eastAsia="en-CA"/>
        </w:rPr>
      </w:pPr>
      <w:r w:rsidRPr="00A610E7">
        <w:rPr>
          <w:rFonts w:ascii="Century Gothic" w:eastAsia="Times New Roman" w:hAnsi="Century Gothic" w:cs="Arial"/>
          <w:color w:val="000000"/>
          <w:lang w:eastAsia="en-CA"/>
        </w:rPr>
        <w:t xml:space="preserve">Create and validate and revise the scripts that guide our lives </w:t>
      </w:r>
    </w:p>
    <w:p w:rsidR="00472771" w:rsidRPr="00A610E7" w:rsidRDefault="00472771" w:rsidP="00A610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b/>
          <w:color w:val="FF0000"/>
          <w:lang w:eastAsia="en-CA"/>
        </w:rPr>
      </w:pPr>
      <w:r w:rsidRPr="00A610E7">
        <w:rPr>
          <w:rFonts w:ascii="Century Gothic" w:eastAsia="Times New Roman" w:hAnsi="Century Gothic" w:cs="Arial"/>
          <w:b/>
          <w:color w:val="FF0000"/>
          <w:lang w:eastAsia="en-CA"/>
        </w:rPr>
        <w:t xml:space="preserve">C H A P T E </w:t>
      </w:r>
      <w:proofErr w:type="gramStart"/>
      <w:r w:rsidRPr="00A610E7">
        <w:rPr>
          <w:rFonts w:ascii="Century Gothic" w:eastAsia="Times New Roman" w:hAnsi="Century Gothic" w:cs="Arial"/>
          <w:b/>
          <w:color w:val="FF0000"/>
          <w:lang w:eastAsia="en-CA"/>
        </w:rPr>
        <w:t xml:space="preserve">R  </w:t>
      </w:r>
      <w:r w:rsidRPr="00A610E7">
        <w:rPr>
          <w:rFonts w:ascii="Century Gothic" w:eastAsia="Times New Roman" w:hAnsi="Century Gothic" w:cs="Arial"/>
          <w:b/>
          <w:noProof/>
          <w:color w:val="FF0000"/>
          <w:lang w:eastAsia="en-CA"/>
        </w:rPr>
        <w:t>3</w:t>
      </w:r>
      <w:proofErr w:type="gramEnd"/>
      <w:r w:rsidRPr="00A610E7">
        <w:rPr>
          <w:rFonts w:ascii="Century Gothic" w:eastAsia="Times New Roman" w:hAnsi="Century Gothic" w:cs="Arial"/>
          <w:b/>
          <w:noProof/>
          <w:color w:val="FF0000"/>
          <w:lang w:eastAsia="en-CA"/>
        </w:rPr>
        <w:t xml:space="preserve"> :</w:t>
      </w:r>
      <w:r w:rsidRPr="00A610E7">
        <w:rPr>
          <w:rFonts w:ascii="Century Gothic" w:eastAsia="Times New Roman" w:hAnsi="Century Gothic" w:cs="Arial"/>
          <w:b/>
          <w:color w:val="FF0000"/>
          <w:lang w:eastAsia="en-CA"/>
        </w:rPr>
        <w:t xml:space="preserve"> </w:t>
      </w:r>
    </w:p>
    <w:p w:rsidR="00A610E7" w:rsidRPr="00A610E7" w:rsidRDefault="00A610E7" w:rsidP="00A610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b/>
          <w:lang w:eastAsia="en-CA"/>
        </w:rPr>
      </w:pPr>
      <w:r w:rsidRPr="00A610E7">
        <w:rPr>
          <w:rFonts w:ascii="Century Gothic" w:eastAsia="Times New Roman" w:hAnsi="Century Gothic" w:cs="Arial"/>
          <w:b/>
          <w:lang w:eastAsia="en-CA"/>
        </w:rPr>
        <w:t xml:space="preserve">Perception of Others </w:t>
      </w:r>
    </w:p>
    <w:p w:rsidR="00A610E7" w:rsidRPr="00A610E7" w:rsidRDefault="00A610E7" w:rsidP="00A610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u w:val="single"/>
          <w:lang w:eastAsia="en-CA"/>
        </w:rPr>
      </w:pPr>
      <w:r w:rsidRPr="00A610E7">
        <w:rPr>
          <w:rFonts w:ascii="Century Gothic" w:eastAsia="Times New Roman" w:hAnsi="Century Gothic" w:cs="Arial"/>
          <w:u w:val="single"/>
          <w:lang w:eastAsia="en-CA"/>
        </w:rPr>
        <w:lastRenderedPageBreak/>
        <w:t>Key Terms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Perception </w:t>
      </w:r>
    </w:p>
    <w:p w:rsidR="00A610E7" w:rsidRPr="00A610E7" w:rsidRDefault="00A610E7" w:rsidP="00734F7C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The process of sensing, </w:t>
      </w:r>
      <w:r w:rsidRPr="00A610E7">
        <w:rPr>
          <w:rFonts w:ascii="Century Gothic" w:eastAsia="Times New Roman" w:hAnsi="Century Gothic" w:cs="Arial"/>
          <w:noProof/>
          <w:lang w:eastAsia="en-CA"/>
        </w:rPr>
        <w:t>interpreting,</w:t>
      </w:r>
      <w:r w:rsidRPr="00A610E7">
        <w:rPr>
          <w:rFonts w:ascii="Century Gothic" w:eastAsia="Times New Roman" w:hAnsi="Century Gothic" w:cs="Arial"/>
          <w:lang w:eastAsia="en-CA"/>
        </w:rPr>
        <w:t xml:space="preserve"> and reacting to the physical world </w:t>
      </w:r>
    </w:p>
    <w:p w:rsidR="00A610E7" w:rsidRPr="00A610E7" w:rsidRDefault="00A610E7" w:rsidP="00A610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u w:val="single"/>
          <w:lang w:eastAsia="en-CA"/>
        </w:rPr>
      </w:pPr>
      <w:r w:rsidRPr="00A610E7">
        <w:rPr>
          <w:rFonts w:ascii="Century Gothic" w:eastAsia="Times New Roman" w:hAnsi="Century Gothic" w:cs="Arial"/>
          <w:u w:val="single"/>
          <w:lang w:eastAsia="en-CA"/>
        </w:rPr>
        <w:t xml:space="preserve">Key Points 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Five </w:t>
      </w:r>
      <w:r w:rsidRPr="00A610E7">
        <w:rPr>
          <w:rFonts w:ascii="Century Gothic" w:eastAsia="Times New Roman" w:hAnsi="Century Gothic" w:cs="Arial"/>
          <w:noProof/>
          <w:lang w:eastAsia="en-CA"/>
        </w:rPr>
        <w:t>vehicles</w:t>
      </w:r>
      <w:r w:rsidRPr="00A610E7">
        <w:rPr>
          <w:rFonts w:ascii="Century Gothic" w:eastAsia="Times New Roman" w:hAnsi="Century Gothic" w:cs="Arial"/>
          <w:lang w:eastAsia="en-CA"/>
        </w:rPr>
        <w:t xml:space="preserve"> for perception </w:t>
      </w:r>
    </w:p>
    <w:p w:rsidR="00A610E7" w:rsidRPr="00A610E7" w:rsidRDefault="00A610E7" w:rsidP="00734F7C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Touch</w:t>
      </w:r>
    </w:p>
    <w:p w:rsidR="00A610E7" w:rsidRPr="00A610E7" w:rsidRDefault="00A610E7" w:rsidP="00734F7C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Taste</w:t>
      </w:r>
    </w:p>
    <w:p w:rsidR="00A610E7" w:rsidRPr="00A610E7" w:rsidRDefault="00A610E7" w:rsidP="00734F7C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Smell</w:t>
      </w:r>
    </w:p>
    <w:p w:rsidR="00A610E7" w:rsidRPr="00A610E7" w:rsidRDefault="00A610E7" w:rsidP="00734F7C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Sight </w:t>
      </w:r>
    </w:p>
    <w:p w:rsidR="00A610E7" w:rsidRPr="00A610E7" w:rsidRDefault="00A610E7" w:rsidP="00734F7C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Hearing 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Characteristics of perception </w:t>
      </w:r>
    </w:p>
    <w:p w:rsidR="00A610E7" w:rsidRPr="00A610E7" w:rsidRDefault="00A610E7" w:rsidP="00734F7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Learned and backward looking </w:t>
      </w:r>
    </w:p>
    <w:p w:rsidR="00A610E7" w:rsidRPr="00A610E7" w:rsidRDefault="00734F7C" w:rsidP="00734F7C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Our past experience (backward-looking nature of perception) leads us to see the picture in a certain way.</w:t>
      </w:r>
    </w:p>
    <w:p w:rsidR="00A610E7" w:rsidRPr="00A610E7" w:rsidRDefault="00A610E7" w:rsidP="00734F7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noProof/>
          <w:lang w:eastAsia="en-CA"/>
        </w:rPr>
        <w:t>Culture-bound</w:t>
      </w:r>
      <w:r w:rsidRPr="00A610E7">
        <w:rPr>
          <w:rFonts w:ascii="Century Gothic" w:eastAsia="Times New Roman" w:hAnsi="Century Gothic" w:cs="Arial"/>
          <w:lang w:eastAsia="en-CA"/>
        </w:rPr>
        <w:t xml:space="preserve"> and racially biased </w:t>
      </w:r>
    </w:p>
    <w:p w:rsidR="00A610E7" w:rsidRPr="00A610E7" w:rsidRDefault="00A610E7" w:rsidP="00734F7C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val="en-US" w:eastAsia="en-CA"/>
        </w:rPr>
        <w:t>Own-race bias refers to being able to identify members of our own race more easily than those of a different race</w:t>
      </w:r>
    </w:p>
    <w:p w:rsidR="00A610E7" w:rsidRPr="00A610E7" w:rsidRDefault="00A610E7" w:rsidP="00734F7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Selective and self – serving </w:t>
      </w:r>
    </w:p>
    <w:p w:rsidR="00A610E7" w:rsidRPr="00A610E7" w:rsidRDefault="00734F7C" w:rsidP="00734F7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Selective perception is the process by which we see and retain certain kinds of information while ignoring or discar</w:t>
      </w:r>
      <w:r w:rsidR="00A610E7" w:rsidRPr="00A610E7">
        <w:rPr>
          <w:rFonts w:ascii="Century Gothic" w:eastAsia="Times New Roman" w:hAnsi="Century Gothic" w:cs="Arial"/>
          <w:lang w:eastAsia="en-CA"/>
        </w:rPr>
        <w:t>ding other kinds of information</w:t>
      </w:r>
    </w:p>
    <w:p w:rsidR="00A610E7" w:rsidRPr="00A610E7" w:rsidRDefault="00734F7C" w:rsidP="00734F7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We judge ourselves more generously than we judge other people; that is, we display a self-serving bias.</w:t>
      </w:r>
    </w:p>
    <w:p w:rsidR="00A610E7" w:rsidRPr="001268E7" w:rsidRDefault="00A610E7" w:rsidP="00A610E7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iCs/>
          <w:lang w:val="en-US" w:eastAsia="en-CA"/>
        </w:rPr>
        <w:t xml:space="preserve">We judge ourselves more charitably than we </w:t>
      </w:r>
      <w:r w:rsidRPr="00A610E7">
        <w:rPr>
          <w:rFonts w:ascii="Century Gothic" w:eastAsia="Times New Roman" w:hAnsi="Century Gothic" w:cs="Arial"/>
          <w:iCs/>
          <w:lang w:val="en-US" w:eastAsia="en-CA"/>
        </w:rPr>
        <w:tab/>
        <w:t>judge others, blaming our faults on external factors and the faults of others on internal (personality) factors</w:t>
      </w:r>
    </w:p>
    <w:p w:rsidR="00A10FF6" w:rsidRPr="00A610E7" w:rsidRDefault="00A610E7" w:rsidP="00734F7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Spontaneous, largely </w:t>
      </w:r>
      <w:r w:rsidR="00734F7C" w:rsidRPr="00A610E7">
        <w:rPr>
          <w:rFonts w:ascii="Century Gothic" w:eastAsia="Times New Roman" w:hAnsi="Century Gothic" w:cs="Arial"/>
          <w:lang w:eastAsia="en-CA"/>
        </w:rPr>
        <w:t>unconscious, and value driven</w:t>
      </w:r>
    </w:p>
    <w:p w:rsidR="00A610E7" w:rsidRPr="00A610E7" w:rsidRDefault="00A610E7" w:rsidP="00734F7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We use obvious cues to decide on personal characteristics</w:t>
      </w:r>
    </w:p>
    <w:p w:rsidR="00A610E7" w:rsidRPr="00A610E7" w:rsidRDefault="00A610E7" w:rsidP="00734F7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We connect those characteristics to personality</w:t>
      </w:r>
    </w:p>
    <w:p w:rsidR="00A610E7" w:rsidRPr="00A610E7" w:rsidRDefault="00A610E7" w:rsidP="00734F7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We use personality to anticipate behaviours</w:t>
      </w:r>
    </w:p>
    <w:p w:rsidR="00A10FF6" w:rsidRPr="00A610E7" w:rsidRDefault="00734F7C" w:rsidP="00734F7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relative and context bound</w:t>
      </w:r>
    </w:p>
    <w:p w:rsidR="00A610E7" w:rsidRPr="00A610E7" w:rsidRDefault="00734F7C" w:rsidP="00734F7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Gender</w:t>
      </w:r>
      <w:r w:rsidR="00A610E7" w:rsidRPr="00A610E7">
        <w:rPr>
          <w:rFonts w:ascii="Century Gothic" w:eastAsia="Times New Roman" w:hAnsi="Century Gothic" w:cs="Arial"/>
          <w:lang w:eastAsia="en-CA"/>
        </w:rPr>
        <w:t xml:space="preserve">, </w:t>
      </w:r>
      <w:r w:rsidRPr="00A610E7">
        <w:rPr>
          <w:rFonts w:ascii="Century Gothic" w:eastAsia="Times New Roman" w:hAnsi="Century Gothic" w:cs="Arial"/>
          <w:lang w:eastAsia="en-CA"/>
        </w:rPr>
        <w:t>Age</w:t>
      </w:r>
      <w:r w:rsidR="00A610E7" w:rsidRPr="00A610E7">
        <w:rPr>
          <w:rFonts w:ascii="Century Gothic" w:eastAsia="Times New Roman" w:hAnsi="Century Gothic" w:cs="Arial"/>
          <w:lang w:eastAsia="en-CA"/>
        </w:rPr>
        <w:t xml:space="preserve">, </w:t>
      </w:r>
      <w:r w:rsidRPr="00A610E7">
        <w:rPr>
          <w:rFonts w:ascii="Century Gothic" w:eastAsia="Times New Roman" w:hAnsi="Century Gothic" w:cs="Arial"/>
          <w:lang w:eastAsia="en-CA"/>
        </w:rPr>
        <w:t>Sexual orientation</w:t>
      </w:r>
      <w:r w:rsidR="00A610E7" w:rsidRPr="00A610E7">
        <w:rPr>
          <w:rFonts w:ascii="Century Gothic" w:eastAsia="Times New Roman" w:hAnsi="Century Gothic" w:cs="Arial"/>
          <w:lang w:eastAsia="en-CA"/>
        </w:rPr>
        <w:t xml:space="preserve">, </w:t>
      </w:r>
      <w:r w:rsidRPr="00A610E7">
        <w:rPr>
          <w:rFonts w:ascii="Century Gothic" w:eastAsia="Times New Roman" w:hAnsi="Century Gothic" w:cs="Arial"/>
          <w:lang w:eastAsia="en-CA"/>
        </w:rPr>
        <w:t>Ethnicity</w:t>
      </w:r>
      <w:r w:rsidR="00A610E7" w:rsidRPr="00A610E7">
        <w:rPr>
          <w:rFonts w:ascii="Century Gothic" w:eastAsia="Times New Roman" w:hAnsi="Century Gothic" w:cs="Arial"/>
          <w:lang w:eastAsia="en-CA"/>
        </w:rPr>
        <w:t xml:space="preserve">, </w:t>
      </w:r>
      <w:r w:rsidRPr="00A610E7">
        <w:rPr>
          <w:rFonts w:ascii="Century Gothic" w:eastAsia="Times New Roman" w:hAnsi="Century Gothic" w:cs="Arial"/>
          <w:lang w:eastAsia="en-CA"/>
        </w:rPr>
        <w:t>Income level</w:t>
      </w:r>
      <w:r w:rsidR="00A610E7" w:rsidRPr="00A610E7">
        <w:rPr>
          <w:rFonts w:ascii="Century Gothic" w:eastAsia="Times New Roman" w:hAnsi="Century Gothic" w:cs="Arial"/>
          <w:lang w:eastAsia="en-CA"/>
        </w:rPr>
        <w:t xml:space="preserve">, </w:t>
      </w:r>
      <w:r w:rsidRPr="00A610E7">
        <w:rPr>
          <w:rFonts w:ascii="Century Gothic" w:eastAsia="Times New Roman" w:hAnsi="Century Gothic" w:cs="Arial"/>
          <w:lang w:eastAsia="en-CA"/>
        </w:rPr>
        <w:t>Regional and national affiliations</w:t>
      </w:r>
      <w:r w:rsidR="00A610E7" w:rsidRPr="00A610E7">
        <w:rPr>
          <w:rFonts w:ascii="Century Gothic" w:eastAsia="Times New Roman" w:hAnsi="Century Gothic" w:cs="Arial"/>
          <w:lang w:eastAsia="en-CA"/>
        </w:rPr>
        <w:t xml:space="preserve">, </w:t>
      </w:r>
      <w:r w:rsidRPr="00A610E7">
        <w:rPr>
          <w:rFonts w:ascii="Century Gothic" w:eastAsia="Times New Roman" w:hAnsi="Century Gothic" w:cs="Arial"/>
          <w:lang w:eastAsia="en-CA"/>
        </w:rPr>
        <w:t>Other demographic factors</w:t>
      </w:r>
    </w:p>
    <w:p w:rsidR="00A10FF6" w:rsidRPr="00A610E7" w:rsidRDefault="00734F7C" w:rsidP="00734F7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mood dependent</w:t>
      </w:r>
    </w:p>
    <w:p w:rsidR="00A610E7" w:rsidRPr="00A610E7" w:rsidRDefault="00A610E7" w:rsidP="00734F7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We perform better at work and perceive our leaders in more positive terms when we are in a positive mood</w:t>
      </w:r>
    </w:p>
    <w:p w:rsidR="00A610E7" w:rsidRDefault="00734F7C" w:rsidP="00734F7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We “catch” the moods of others; so if our leaders are in a good mood, we are more likely to be in a good mood and to take that </w:t>
      </w:r>
      <w:r w:rsidR="00A610E7" w:rsidRPr="00A610E7">
        <w:rPr>
          <w:rFonts w:ascii="Century Gothic" w:eastAsia="Times New Roman" w:hAnsi="Century Gothic" w:cs="Arial"/>
          <w:lang w:eastAsia="en-CA"/>
        </w:rPr>
        <w:t>mood home with us</w:t>
      </w:r>
    </w:p>
    <w:p w:rsidR="001268E7" w:rsidRPr="001268E7" w:rsidRDefault="001268E7" w:rsidP="001268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</w:p>
    <w:p w:rsidR="00472771" w:rsidRPr="00A610E7" w:rsidRDefault="00734F7C" w:rsidP="00734F7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completion seeking</w:t>
      </w:r>
    </w:p>
    <w:p w:rsidR="00A610E7" w:rsidRPr="00A610E7" w:rsidRDefault="00734F7C" w:rsidP="00734F7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When we stereotype, we force-fit people into categories on the basis of obvious cues—hair, skin colour, age, dress, etc.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Standpoint Theory</w:t>
      </w:r>
    </w:p>
    <w:p w:rsidR="00A10FF6" w:rsidRPr="00A610E7" w:rsidRDefault="00734F7C" w:rsidP="00734F7C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we can never escape our place in the econom</w:t>
      </w:r>
      <w:r w:rsidR="00A610E7" w:rsidRPr="00A610E7">
        <w:rPr>
          <w:rFonts w:ascii="Century Gothic" w:eastAsia="Times New Roman" w:hAnsi="Century Gothic" w:cs="Arial"/>
          <w:lang w:eastAsia="en-CA"/>
        </w:rPr>
        <w:t>ic, social, and political order</w:t>
      </w:r>
    </w:p>
    <w:p w:rsidR="00A610E7" w:rsidRPr="00A610E7" w:rsidRDefault="00A610E7" w:rsidP="00734F7C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Our perceptions depend on who we are, where we are, and how we got to this place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val="en-US" w:eastAsia="en-CA"/>
        </w:rPr>
        <w:t>First Impression Error</w:t>
      </w:r>
    </w:p>
    <w:p w:rsidR="00A10FF6" w:rsidRPr="00A610E7" w:rsidRDefault="00734F7C" w:rsidP="00734F7C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i/>
          <w:iCs/>
          <w:lang w:val="en-US" w:eastAsia="en-CA"/>
        </w:rPr>
        <w:t>First impression errors</w:t>
      </w:r>
      <w:r w:rsidRPr="00A610E7">
        <w:rPr>
          <w:rFonts w:ascii="Century Gothic" w:eastAsia="Times New Roman" w:hAnsi="Century Gothic" w:cs="Arial"/>
          <w:lang w:val="en-US" w:eastAsia="en-CA"/>
        </w:rPr>
        <w:t xml:space="preserve"> occur when people form lasting opinions about an individu</w:t>
      </w:r>
      <w:r w:rsidR="00A610E7" w:rsidRPr="00A610E7">
        <w:rPr>
          <w:rFonts w:ascii="Century Gothic" w:eastAsia="Times New Roman" w:hAnsi="Century Gothic" w:cs="Arial"/>
          <w:lang w:val="en-US" w:eastAsia="en-CA"/>
        </w:rPr>
        <w:t>al based on initial perceptions</w:t>
      </w:r>
    </w:p>
    <w:p w:rsidR="00A10FF6" w:rsidRPr="00A610E7" w:rsidRDefault="00734F7C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val="en-US" w:eastAsia="en-CA"/>
        </w:rPr>
        <w:t>Thre</w:t>
      </w:r>
      <w:r w:rsidR="00A610E7" w:rsidRPr="00A610E7">
        <w:rPr>
          <w:rFonts w:ascii="Century Gothic" w:eastAsia="Times New Roman" w:hAnsi="Century Gothic" w:cs="Arial"/>
          <w:lang w:val="en-US" w:eastAsia="en-CA"/>
        </w:rPr>
        <w:t>e Steps in Perception Checking:</w:t>
      </w:r>
    </w:p>
    <w:p w:rsidR="00A10FF6" w:rsidRPr="00A610E7" w:rsidRDefault="00734F7C" w:rsidP="00734F7C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val="en-US" w:eastAsia="en-CA"/>
        </w:rPr>
        <w:t xml:space="preserve">Describe the </w:t>
      </w:r>
      <w:proofErr w:type="spellStart"/>
      <w:r w:rsidRPr="00A610E7">
        <w:rPr>
          <w:rFonts w:ascii="Century Gothic" w:eastAsia="Times New Roman" w:hAnsi="Century Gothic" w:cs="Arial"/>
          <w:b/>
          <w:bCs/>
          <w:lang w:val="en-US" w:eastAsia="en-CA"/>
        </w:rPr>
        <w:t>behaviour</w:t>
      </w:r>
      <w:proofErr w:type="spellEnd"/>
      <w:r w:rsidRPr="00A610E7">
        <w:rPr>
          <w:rFonts w:ascii="Century Gothic" w:eastAsia="Times New Roman" w:hAnsi="Century Gothic" w:cs="Arial"/>
          <w:lang w:val="en-US" w:eastAsia="en-CA"/>
        </w:rPr>
        <w:t xml:space="preserve"> you noticed.</w:t>
      </w:r>
    </w:p>
    <w:p w:rsidR="00A10FF6" w:rsidRPr="00A610E7" w:rsidRDefault="00734F7C" w:rsidP="00734F7C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val="en-US" w:eastAsia="en-CA"/>
        </w:rPr>
        <w:t xml:space="preserve">Give </w:t>
      </w:r>
      <w:r w:rsidRPr="00A610E7">
        <w:rPr>
          <w:rFonts w:ascii="Century Gothic" w:eastAsia="Times New Roman" w:hAnsi="Century Gothic" w:cs="Arial"/>
          <w:b/>
          <w:bCs/>
          <w:lang w:val="en-US" w:eastAsia="en-CA"/>
        </w:rPr>
        <w:t>two possible interpretations</w:t>
      </w:r>
      <w:r w:rsidRPr="00A610E7">
        <w:rPr>
          <w:rFonts w:ascii="Century Gothic" w:eastAsia="Times New Roman" w:hAnsi="Century Gothic" w:cs="Arial"/>
          <w:lang w:val="en-US" w:eastAsia="en-CA"/>
        </w:rPr>
        <w:t xml:space="preserve"> for the </w:t>
      </w:r>
      <w:proofErr w:type="spellStart"/>
      <w:r w:rsidRPr="00A610E7">
        <w:rPr>
          <w:rFonts w:ascii="Century Gothic" w:eastAsia="Times New Roman" w:hAnsi="Century Gothic" w:cs="Arial"/>
          <w:lang w:val="en-US" w:eastAsia="en-CA"/>
        </w:rPr>
        <w:t>behaviour</w:t>
      </w:r>
      <w:proofErr w:type="spellEnd"/>
      <w:r w:rsidRPr="00A610E7">
        <w:rPr>
          <w:rFonts w:ascii="Century Gothic" w:eastAsia="Times New Roman" w:hAnsi="Century Gothic" w:cs="Arial"/>
          <w:lang w:val="en-US" w:eastAsia="en-CA"/>
        </w:rPr>
        <w:t>.</w:t>
      </w:r>
    </w:p>
    <w:p w:rsidR="00A10FF6" w:rsidRPr="00A610E7" w:rsidRDefault="00734F7C" w:rsidP="00734F7C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val="en-US" w:eastAsia="en-CA"/>
        </w:rPr>
        <w:t xml:space="preserve">Request </w:t>
      </w:r>
      <w:r w:rsidRPr="00A610E7">
        <w:rPr>
          <w:rFonts w:ascii="Century Gothic" w:eastAsia="Times New Roman" w:hAnsi="Century Gothic" w:cs="Arial"/>
          <w:b/>
          <w:bCs/>
          <w:lang w:val="en-US" w:eastAsia="en-CA"/>
        </w:rPr>
        <w:t>clarification</w:t>
      </w:r>
      <w:r w:rsidRPr="00A610E7">
        <w:rPr>
          <w:rFonts w:ascii="Century Gothic" w:eastAsia="Times New Roman" w:hAnsi="Century Gothic" w:cs="Arial"/>
          <w:lang w:val="en-US" w:eastAsia="en-CA"/>
        </w:rPr>
        <w:t xml:space="preserve"> on how to interpret the </w:t>
      </w:r>
      <w:proofErr w:type="spellStart"/>
      <w:r w:rsidRPr="00A610E7">
        <w:rPr>
          <w:rFonts w:ascii="Century Gothic" w:eastAsia="Times New Roman" w:hAnsi="Century Gothic" w:cs="Arial"/>
          <w:lang w:val="en-US" w:eastAsia="en-CA"/>
        </w:rPr>
        <w:t>behaviour</w:t>
      </w:r>
      <w:proofErr w:type="spellEnd"/>
      <w:r w:rsidRPr="00A610E7">
        <w:rPr>
          <w:rFonts w:ascii="Century Gothic" w:eastAsia="Times New Roman" w:hAnsi="Century Gothic" w:cs="Arial"/>
          <w:lang w:val="en-US" w:eastAsia="en-CA"/>
        </w:rPr>
        <w:t>.</w:t>
      </w:r>
    </w:p>
    <w:p w:rsidR="00A610E7" w:rsidRPr="00A610E7" w:rsidRDefault="00A610E7" w:rsidP="00734F7C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val="en-US" w:eastAsia="en-CA"/>
        </w:rPr>
        <w:t>You haven’t been talking much with me lately (</w:t>
      </w:r>
      <w:proofErr w:type="spellStart"/>
      <w:r w:rsidRPr="00A610E7">
        <w:rPr>
          <w:rFonts w:ascii="Century Gothic" w:eastAsia="Times New Roman" w:hAnsi="Century Gothic" w:cs="Arial"/>
          <w:b/>
          <w:bCs/>
          <w:lang w:val="en-US" w:eastAsia="en-CA"/>
        </w:rPr>
        <w:t>behaviour</w:t>
      </w:r>
      <w:proofErr w:type="spellEnd"/>
      <w:r w:rsidRPr="00A610E7">
        <w:rPr>
          <w:rFonts w:ascii="Century Gothic" w:eastAsia="Times New Roman" w:hAnsi="Century Gothic" w:cs="Arial"/>
          <w:lang w:val="en-US" w:eastAsia="en-CA"/>
        </w:rPr>
        <w:t>). I was wondering whether you are upset with me (</w:t>
      </w:r>
      <w:r w:rsidRPr="00A610E7">
        <w:rPr>
          <w:rFonts w:ascii="Century Gothic" w:eastAsia="Times New Roman" w:hAnsi="Century Gothic" w:cs="Arial"/>
          <w:b/>
          <w:bCs/>
          <w:lang w:val="en-US" w:eastAsia="en-CA"/>
        </w:rPr>
        <w:t>interpretation 1</w:t>
      </w:r>
      <w:r w:rsidRPr="00A610E7">
        <w:rPr>
          <w:rFonts w:ascii="Century Gothic" w:eastAsia="Times New Roman" w:hAnsi="Century Gothic" w:cs="Arial"/>
          <w:lang w:val="en-US" w:eastAsia="en-CA"/>
        </w:rPr>
        <w:t>) or whether something happened at work to upset you (</w:t>
      </w:r>
      <w:r w:rsidRPr="00A610E7">
        <w:rPr>
          <w:rFonts w:ascii="Century Gothic" w:eastAsia="Times New Roman" w:hAnsi="Century Gothic" w:cs="Arial"/>
          <w:b/>
          <w:bCs/>
          <w:lang w:val="en-US" w:eastAsia="en-CA"/>
        </w:rPr>
        <w:t>interpretation 2</w:t>
      </w:r>
      <w:r w:rsidRPr="00A610E7">
        <w:rPr>
          <w:rFonts w:ascii="Century Gothic" w:eastAsia="Times New Roman" w:hAnsi="Century Gothic" w:cs="Arial"/>
          <w:lang w:val="en-US" w:eastAsia="en-CA"/>
        </w:rPr>
        <w:t>)</w:t>
      </w:r>
      <w:proofErr w:type="gramStart"/>
      <w:r w:rsidRPr="00A610E7">
        <w:rPr>
          <w:rFonts w:ascii="Century Gothic" w:eastAsia="Times New Roman" w:hAnsi="Century Gothic" w:cs="Arial"/>
          <w:lang w:val="en-US" w:eastAsia="en-CA"/>
        </w:rPr>
        <w:t>?</w:t>
      </w:r>
      <w:proofErr w:type="gramEnd"/>
      <w:r w:rsidRPr="00A610E7">
        <w:rPr>
          <w:rFonts w:ascii="Century Gothic" w:eastAsia="Times New Roman" w:hAnsi="Century Gothic" w:cs="Arial"/>
          <w:lang w:val="en-US" w:eastAsia="en-CA"/>
        </w:rPr>
        <w:t xml:space="preserve"> What is going on? (</w:t>
      </w:r>
      <w:r w:rsidRPr="00A610E7">
        <w:rPr>
          <w:rFonts w:ascii="Century Gothic" w:eastAsia="Times New Roman" w:hAnsi="Century Gothic" w:cs="Arial"/>
          <w:b/>
          <w:bCs/>
          <w:lang w:val="en-US" w:eastAsia="en-CA"/>
        </w:rPr>
        <w:t>request for clarification</w:t>
      </w:r>
      <w:r w:rsidRPr="00A610E7">
        <w:rPr>
          <w:rFonts w:ascii="Century Gothic" w:eastAsia="Times New Roman" w:hAnsi="Century Gothic" w:cs="Arial"/>
          <w:lang w:val="en-US" w:eastAsia="en-CA"/>
        </w:rPr>
        <w:t>)</w:t>
      </w:r>
    </w:p>
    <w:p w:rsidR="00A610E7" w:rsidRPr="00A610E7" w:rsidRDefault="00A610E7" w:rsidP="00A610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u w:val="single"/>
          <w:lang w:eastAsia="en-CA"/>
        </w:rPr>
      </w:pPr>
      <w:r w:rsidRPr="00A610E7">
        <w:rPr>
          <w:rFonts w:ascii="Century Gothic" w:eastAsia="Times New Roman" w:hAnsi="Century Gothic" w:cs="Arial"/>
          <w:u w:val="single"/>
          <w:lang w:eastAsia="en-CA"/>
        </w:rPr>
        <w:t xml:space="preserve">S U </w:t>
      </w:r>
      <w:r w:rsidRPr="00A610E7">
        <w:rPr>
          <w:rFonts w:ascii="Century Gothic" w:eastAsia="Times New Roman" w:hAnsi="Century Gothic" w:cs="Arial"/>
          <w:noProof/>
          <w:u w:val="single"/>
          <w:lang w:eastAsia="en-CA"/>
        </w:rPr>
        <w:t>M M</w:t>
      </w:r>
      <w:r w:rsidRPr="00A610E7">
        <w:rPr>
          <w:rFonts w:ascii="Century Gothic" w:eastAsia="Times New Roman" w:hAnsi="Century Gothic" w:cs="Arial"/>
          <w:u w:val="single"/>
          <w:lang w:eastAsia="en-CA"/>
        </w:rPr>
        <w:t xml:space="preserve"> A R Y 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u w:val="single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all of these characteristics of perception influence and interact with each other in the communication situation</w:t>
      </w:r>
    </w:p>
    <w:p w:rsidR="00A610E7" w:rsidRPr="00A610E7" w:rsidRDefault="00A610E7" w:rsidP="00A610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u w:val="single"/>
          <w:lang w:eastAsia="en-CA"/>
        </w:rPr>
      </w:pPr>
    </w:p>
    <w:p w:rsidR="00A610E7" w:rsidRPr="00A610E7" w:rsidRDefault="00A610E7" w:rsidP="00A610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b/>
          <w:color w:val="FF0000"/>
          <w:lang w:eastAsia="en-CA"/>
        </w:rPr>
      </w:pPr>
      <w:r w:rsidRPr="00A610E7">
        <w:rPr>
          <w:rFonts w:ascii="Century Gothic" w:eastAsia="Times New Roman" w:hAnsi="Century Gothic" w:cs="Arial"/>
          <w:b/>
          <w:color w:val="FF0000"/>
          <w:lang w:eastAsia="en-CA"/>
        </w:rPr>
        <w:t xml:space="preserve">C H A P T E </w:t>
      </w:r>
      <w:proofErr w:type="gramStart"/>
      <w:r w:rsidRPr="00A610E7">
        <w:rPr>
          <w:rFonts w:ascii="Century Gothic" w:eastAsia="Times New Roman" w:hAnsi="Century Gothic" w:cs="Arial"/>
          <w:b/>
          <w:color w:val="FF0000"/>
          <w:lang w:eastAsia="en-CA"/>
        </w:rPr>
        <w:t xml:space="preserve">R  </w:t>
      </w:r>
      <w:r w:rsidRPr="00A610E7">
        <w:rPr>
          <w:rFonts w:ascii="Century Gothic" w:eastAsia="Times New Roman" w:hAnsi="Century Gothic" w:cs="Arial"/>
          <w:b/>
          <w:noProof/>
          <w:color w:val="FF0000"/>
          <w:lang w:eastAsia="en-CA"/>
        </w:rPr>
        <w:t>4</w:t>
      </w:r>
      <w:proofErr w:type="gramEnd"/>
      <w:r w:rsidRPr="00A610E7">
        <w:rPr>
          <w:rFonts w:ascii="Century Gothic" w:eastAsia="Times New Roman" w:hAnsi="Century Gothic" w:cs="Arial"/>
          <w:b/>
          <w:noProof/>
          <w:color w:val="FF0000"/>
          <w:lang w:eastAsia="en-CA"/>
        </w:rPr>
        <w:t xml:space="preserve"> :</w:t>
      </w:r>
      <w:r w:rsidRPr="00A610E7">
        <w:rPr>
          <w:rFonts w:ascii="Century Gothic" w:eastAsia="Times New Roman" w:hAnsi="Century Gothic" w:cs="Arial"/>
          <w:b/>
          <w:color w:val="FF0000"/>
          <w:lang w:eastAsia="en-CA"/>
        </w:rPr>
        <w:t xml:space="preserve"> </w:t>
      </w:r>
    </w:p>
    <w:p w:rsidR="00A610E7" w:rsidRPr="00A610E7" w:rsidRDefault="00A610E7" w:rsidP="00A610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b/>
          <w:lang w:eastAsia="en-CA"/>
        </w:rPr>
      </w:pPr>
      <w:r w:rsidRPr="00A610E7">
        <w:rPr>
          <w:rFonts w:ascii="Century Gothic" w:eastAsia="Times New Roman" w:hAnsi="Century Gothic" w:cs="Arial"/>
          <w:b/>
          <w:lang w:eastAsia="en-CA"/>
        </w:rPr>
        <w:t xml:space="preserve">Understanding, Navigating, and Managing Our Identities </w:t>
      </w:r>
    </w:p>
    <w:p w:rsidR="00A610E7" w:rsidRPr="00A610E7" w:rsidRDefault="00A610E7" w:rsidP="00A610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u w:val="single"/>
          <w:lang w:eastAsia="en-CA"/>
        </w:rPr>
      </w:pPr>
      <w:r w:rsidRPr="00A610E7">
        <w:rPr>
          <w:rFonts w:ascii="Century Gothic" w:eastAsia="Times New Roman" w:hAnsi="Century Gothic" w:cs="Arial"/>
          <w:u w:val="single"/>
          <w:lang w:eastAsia="en-CA"/>
        </w:rPr>
        <w:t>Key Terms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Identity </w:t>
      </w:r>
    </w:p>
    <w:p w:rsidR="00A610E7" w:rsidRPr="00A610E7" w:rsidRDefault="00A610E7" w:rsidP="00734F7C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The characteristics that allow others to recognize us </w:t>
      </w:r>
    </w:p>
    <w:p w:rsidR="00A610E7" w:rsidRPr="00A610E7" w:rsidRDefault="00A610E7" w:rsidP="00A610E7">
      <w:pPr>
        <w:spacing w:before="100" w:beforeAutospacing="1" w:after="100" w:afterAutospacing="1" w:line="240" w:lineRule="auto"/>
        <w:rPr>
          <w:rFonts w:ascii="Century Gothic" w:eastAsia="Times New Roman" w:hAnsi="Century Gothic" w:cs="Arial"/>
          <w:u w:val="single"/>
          <w:lang w:eastAsia="en-CA"/>
        </w:rPr>
      </w:pPr>
      <w:r w:rsidRPr="00A610E7">
        <w:rPr>
          <w:rFonts w:ascii="Century Gothic" w:eastAsia="Times New Roman" w:hAnsi="Century Gothic" w:cs="Arial"/>
          <w:u w:val="single"/>
          <w:lang w:eastAsia="en-CA"/>
        </w:rPr>
        <w:t>Key Points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Multiple Identities with Collective Dimensions</w:t>
      </w:r>
    </w:p>
    <w:p w:rsidR="00A10FF6" w:rsidRPr="00A610E7" w:rsidRDefault="00734F7C" w:rsidP="00734F7C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Gender identities</w:t>
      </w:r>
    </w:p>
    <w:p w:rsidR="00A10FF6" w:rsidRPr="00A610E7" w:rsidRDefault="00734F7C" w:rsidP="00734F7C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Ethnic and racial identities</w:t>
      </w:r>
    </w:p>
    <w:p w:rsidR="00A10FF6" w:rsidRPr="00A610E7" w:rsidRDefault="00734F7C" w:rsidP="00734F7C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Religious identities</w:t>
      </w:r>
    </w:p>
    <w:p w:rsidR="00A10FF6" w:rsidRPr="00A610E7" w:rsidRDefault="00734F7C" w:rsidP="00734F7C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lastRenderedPageBreak/>
        <w:t>Linguistic and cultural identities</w:t>
      </w:r>
    </w:p>
    <w:p w:rsidR="00A610E7" w:rsidRPr="00A610E7" w:rsidRDefault="00734F7C" w:rsidP="00734F7C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>Regional and national identities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Power Distance </w:t>
      </w:r>
    </w:p>
    <w:p w:rsidR="00A610E7" w:rsidRPr="00A610E7" w:rsidRDefault="00A610E7" w:rsidP="00734F7C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noProof/>
          <w:lang w:eastAsia="en-CA"/>
        </w:rPr>
        <w:t>the extent</w:t>
      </w:r>
      <w:r w:rsidRPr="00A610E7">
        <w:rPr>
          <w:rFonts w:ascii="Century Gothic" w:eastAsia="Times New Roman" w:hAnsi="Century Gothic" w:cs="Arial"/>
          <w:lang w:eastAsia="en-CA"/>
        </w:rPr>
        <w:t xml:space="preserve"> to which we believe those in positions of power should look and act </w:t>
      </w:r>
      <w:r w:rsidRPr="00A610E7">
        <w:rPr>
          <w:rFonts w:ascii="Century Gothic" w:eastAsia="Times New Roman" w:hAnsi="Century Gothic" w:cs="Arial"/>
          <w:noProof/>
          <w:lang w:eastAsia="en-CA"/>
        </w:rPr>
        <w:t>more powerful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uncertainty avoidance </w:t>
      </w:r>
    </w:p>
    <w:p w:rsidR="00A610E7" w:rsidRPr="00A610E7" w:rsidRDefault="00A610E7" w:rsidP="00734F7C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how much we accept and need </w:t>
      </w:r>
      <w:r w:rsidRPr="00A610E7">
        <w:rPr>
          <w:rFonts w:ascii="Century Gothic" w:eastAsia="Times New Roman" w:hAnsi="Century Gothic" w:cs="Arial"/>
          <w:noProof/>
          <w:lang w:eastAsia="en-CA"/>
        </w:rPr>
        <w:t xml:space="preserve">rules, bureaucracy, clear delineation of responsibilities 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Individualism-Collectivism </w:t>
      </w:r>
    </w:p>
    <w:p w:rsidR="00A610E7" w:rsidRPr="00A610E7" w:rsidRDefault="00A610E7" w:rsidP="00734F7C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noProof/>
          <w:lang w:val="en-US" w:eastAsia="en-CA"/>
        </w:rPr>
        <w:t>the extent</w:t>
      </w:r>
      <w:r w:rsidRPr="00A610E7">
        <w:rPr>
          <w:rFonts w:ascii="Century Gothic" w:eastAsia="Times New Roman" w:hAnsi="Century Gothic" w:cs="Arial"/>
          <w:lang w:val="en-US" w:eastAsia="en-CA"/>
        </w:rPr>
        <w:t xml:space="preserve"> to which we see individuals as a </w:t>
      </w:r>
      <w:r w:rsidRPr="00A610E7">
        <w:rPr>
          <w:rFonts w:ascii="Century Gothic" w:eastAsia="Times New Roman" w:hAnsi="Century Gothic" w:cs="Arial"/>
          <w:noProof/>
          <w:lang w:val="en-US" w:eastAsia="en-CA"/>
        </w:rPr>
        <w:t>primary</w:t>
      </w:r>
      <w:r w:rsidRPr="00A610E7">
        <w:rPr>
          <w:rFonts w:ascii="Century Gothic" w:eastAsia="Times New Roman" w:hAnsi="Century Gothic" w:cs="Arial"/>
          <w:lang w:val="en-US" w:eastAsia="en-CA"/>
        </w:rPr>
        <w:t xml:space="preserve"> resource for </w:t>
      </w:r>
      <w:r w:rsidRPr="00A610E7">
        <w:rPr>
          <w:rFonts w:ascii="Century Gothic" w:eastAsia="Times New Roman" w:hAnsi="Century Gothic" w:cs="Arial"/>
          <w:noProof/>
          <w:lang w:val="en-US" w:eastAsia="en-CA"/>
        </w:rPr>
        <w:t>decision-making</w:t>
      </w:r>
      <w:r w:rsidRPr="00A610E7">
        <w:rPr>
          <w:rFonts w:ascii="Century Gothic" w:eastAsia="Times New Roman" w:hAnsi="Century Gothic" w:cs="Arial"/>
          <w:lang w:val="en-US" w:eastAsia="en-CA"/>
        </w:rPr>
        <w:t xml:space="preserve"> and </w:t>
      </w:r>
      <w:r w:rsidRPr="00A610E7">
        <w:rPr>
          <w:rFonts w:ascii="Century Gothic" w:eastAsia="Times New Roman" w:hAnsi="Century Gothic" w:cs="Arial"/>
          <w:noProof/>
          <w:lang w:val="en-US" w:eastAsia="en-CA"/>
        </w:rPr>
        <w:t>problem-solving</w:t>
      </w:r>
    </w:p>
    <w:p w:rsidR="00A610E7" w:rsidRPr="00A610E7" w:rsidRDefault="00A610E7" w:rsidP="00734F7C">
      <w:pPr>
        <w:pStyle w:val="NormalWeb"/>
        <w:numPr>
          <w:ilvl w:val="0"/>
          <w:numId w:val="9"/>
        </w:numPr>
        <w:rPr>
          <w:rFonts w:ascii="Century Gothic" w:hAnsi="Century Gothic" w:cs="Arial"/>
          <w:color w:val="000000"/>
          <w:lang w:val="fr-CA"/>
        </w:rPr>
      </w:pPr>
      <w:proofErr w:type="spellStart"/>
      <w:r w:rsidRPr="00A610E7">
        <w:rPr>
          <w:rFonts w:ascii="Century Gothic" w:hAnsi="Century Gothic" w:cs="Arial"/>
          <w:lang w:val="fr-CA"/>
        </w:rPr>
        <w:t>Achievement-Nurturance</w:t>
      </w:r>
      <w:proofErr w:type="spellEnd"/>
      <w:r w:rsidRPr="00A610E7">
        <w:rPr>
          <w:rFonts w:ascii="Century Gothic" w:hAnsi="Century Gothic" w:cs="Arial"/>
          <w:lang w:val="fr-CA"/>
        </w:rPr>
        <w:t xml:space="preserve"> (</w:t>
      </w:r>
      <w:proofErr w:type="spellStart"/>
      <w:r w:rsidRPr="00A610E7">
        <w:rPr>
          <w:rFonts w:ascii="Century Gothic" w:hAnsi="Century Gothic" w:cs="Arial"/>
          <w:color w:val="000000"/>
          <w:lang w:val="fr-CA"/>
        </w:rPr>
        <w:t>feminine</w:t>
      </w:r>
      <w:proofErr w:type="spellEnd"/>
      <w:r w:rsidRPr="00A610E7">
        <w:rPr>
          <w:rFonts w:ascii="Century Gothic" w:hAnsi="Century Gothic" w:cs="Arial"/>
          <w:color w:val="000000"/>
          <w:lang w:val="fr-CA"/>
        </w:rPr>
        <w:t xml:space="preserve"> vs masculine)</w:t>
      </w:r>
    </w:p>
    <w:p w:rsidR="00A610E7" w:rsidRPr="00A610E7" w:rsidRDefault="00A610E7" w:rsidP="00734F7C">
      <w:pPr>
        <w:pStyle w:val="NormalWeb"/>
        <w:numPr>
          <w:ilvl w:val="0"/>
          <w:numId w:val="19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noProof/>
          <w:lang w:val="en-US"/>
        </w:rPr>
        <w:t>the extent</w:t>
      </w:r>
      <w:r w:rsidRPr="00A610E7">
        <w:rPr>
          <w:rFonts w:ascii="Century Gothic" w:hAnsi="Century Gothic" w:cs="Arial"/>
          <w:lang w:val="en-US"/>
        </w:rPr>
        <w:t xml:space="preserve"> to which we value stereotypically masculine traits vs. stereotypically feminine traits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proofErr w:type="spellStart"/>
      <w:r w:rsidRPr="00A610E7">
        <w:rPr>
          <w:rFonts w:ascii="Century Gothic" w:eastAsia="Times New Roman" w:hAnsi="Century Gothic" w:cs="Arial"/>
          <w:lang w:val="en-US" w:eastAsia="en-CA"/>
        </w:rPr>
        <w:t>Rokeach</w:t>
      </w:r>
      <w:proofErr w:type="spellEnd"/>
      <w:r w:rsidRPr="00A610E7">
        <w:rPr>
          <w:rFonts w:ascii="Century Gothic" w:eastAsia="Times New Roman" w:hAnsi="Century Gothic" w:cs="Arial"/>
          <w:lang w:val="en-US" w:eastAsia="en-CA"/>
        </w:rPr>
        <w:t xml:space="preserve"> – Belief Systems</w:t>
      </w:r>
    </w:p>
    <w:p w:rsidR="00A610E7" w:rsidRPr="00A610E7" w:rsidRDefault="00734F7C" w:rsidP="00734F7C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val="en-US" w:eastAsia="en-CA"/>
        </w:rPr>
        <w:t xml:space="preserve">Type A beliefs – beliefs related to physical reality </w:t>
      </w:r>
    </w:p>
    <w:p w:rsidR="00A610E7" w:rsidRPr="00A610E7" w:rsidRDefault="00734F7C" w:rsidP="00734F7C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val="en-US" w:eastAsia="en-CA"/>
        </w:rPr>
        <w:t>Type B beliefs – ego-</w:t>
      </w:r>
      <w:proofErr w:type="spellStart"/>
      <w:r w:rsidRPr="00A610E7">
        <w:rPr>
          <w:rFonts w:ascii="Century Gothic" w:eastAsia="Times New Roman" w:hAnsi="Century Gothic" w:cs="Arial"/>
          <w:lang w:val="en-US" w:eastAsia="en-CA"/>
        </w:rPr>
        <w:t>centred</w:t>
      </w:r>
      <w:proofErr w:type="spellEnd"/>
      <w:r w:rsidRPr="00A610E7">
        <w:rPr>
          <w:rFonts w:ascii="Century Gothic" w:eastAsia="Times New Roman" w:hAnsi="Century Gothic" w:cs="Arial"/>
          <w:lang w:val="en-US" w:eastAsia="en-CA"/>
        </w:rPr>
        <w:t xml:space="preserve"> beliefs that require zero </w:t>
      </w:r>
    </w:p>
    <w:p w:rsidR="00A610E7" w:rsidRPr="00A610E7" w:rsidRDefault="00734F7C" w:rsidP="00734F7C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val="en-US" w:eastAsia="en-CA"/>
        </w:rPr>
        <w:t xml:space="preserve">Type C beliefs – authority beliefs </w:t>
      </w:r>
    </w:p>
    <w:p w:rsidR="00A610E7" w:rsidRPr="00A610E7" w:rsidRDefault="00734F7C" w:rsidP="00734F7C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val="en-US" w:eastAsia="en-CA"/>
        </w:rPr>
        <w:t xml:space="preserve">Type </w:t>
      </w:r>
      <w:r w:rsidRPr="00A610E7">
        <w:rPr>
          <w:rFonts w:ascii="Century Gothic" w:eastAsia="Times New Roman" w:hAnsi="Century Gothic" w:cs="Arial"/>
          <w:noProof/>
          <w:lang w:val="en-US" w:eastAsia="en-CA"/>
        </w:rPr>
        <w:t>D beliefs</w:t>
      </w:r>
      <w:r w:rsidRPr="00A610E7">
        <w:rPr>
          <w:rFonts w:ascii="Century Gothic" w:eastAsia="Times New Roman" w:hAnsi="Century Gothic" w:cs="Arial"/>
          <w:lang w:val="en-US" w:eastAsia="en-CA"/>
        </w:rPr>
        <w:t xml:space="preserve"> – beliefs derived from authority figures </w:t>
      </w:r>
    </w:p>
    <w:p w:rsidR="00A610E7" w:rsidRPr="00A610E7" w:rsidRDefault="00734F7C" w:rsidP="00734F7C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val="en-US" w:eastAsia="en-CA"/>
        </w:rPr>
        <w:t xml:space="preserve">Type E beliefs – beliefs about arbitrary and inconsequential matters of taste </w:t>
      </w:r>
      <w:r w:rsidR="00A610E7" w:rsidRPr="00A610E7">
        <w:rPr>
          <w:rFonts w:ascii="Century Gothic" w:eastAsia="Times New Roman" w:hAnsi="Century Gothic" w:cs="Arial"/>
          <w:lang w:val="en-US" w:eastAsia="en-CA"/>
        </w:rPr>
        <w:br/>
      </w:r>
      <w:r w:rsidR="00A610E7" w:rsidRPr="00A610E7">
        <w:rPr>
          <w:rFonts w:ascii="Century Gothic" w:eastAsia="Times New Roman" w:hAnsi="Century Gothic" w:cs="Arial"/>
          <w:lang w:eastAsia="en-CA"/>
        </w:rPr>
        <w:t xml:space="preserve">  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   High </w:t>
      </w:r>
      <w:r w:rsidRPr="00A610E7">
        <w:rPr>
          <w:rFonts w:ascii="Century Gothic" w:eastAsia="Times New Roman" w:hAnsi="Century Gothic" w:cs="Arial"/>
          <w:noProof/>
          <w:lang w:eastAsia="en-CA"/>
        </w:rPr>
        <w:t>Self-Monitors</w:t>
      </w:r>
    </w:p>
    <w:p w:rsidR="00A610E7" w:rsidRPr="00A610E7" w:rsidRDefault="00A610E7" w:rsidP="00734F7C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hAnsi="Century Gothic" w:cs="Arial"/>
          <w:color w:val="000000"/>
        </w:rPr>
        <w:t>each of us individuals</w:t>
      </w:r>
      <w:r w:rsidRPr="00A610E7">
        <w:rPr>
          <w:rStyle w:val="apple-converted-space"/>
          <w:rFonts w:ascii="Century Gothic" w:hAnsi="Century Gothic" w:cs="Arial"/>
          <w:color w:val="000000"/>
        </w:rPr>
        <w:t> </w:t>
      </w:r>
      <w:r w:rsidRPr="00A610E7">
        <w:rPr>
          <w:rFonts w:ascii="Century Gothic" w:hAnsi="Century Gothic" w:cs="Arial"/>
          <w:noProof/>
          <w:color w:val="000000"/>
        </w:rPr>
        <w:t>is</w:t>
      </w:r>
      <w:r w:rsidRPr="00A610E7">
        <w:rPr>
          <w:rStyle w:val="apple-converted-space"/>
          <w:rFonts w:ascii="Century Gothic" w:hAnsi="Century Gothic" w:cs="Arial"/>
          <w:color w:val="000000"/>
        </w:rPr>
        <w:t> </w:t>
      </w:r>
      <w:r w:rsidRPr="00A610E7">
        <w:rPr>
          <w:rFonts w:ascii="Century Gothic" w:hAnsi="Century Gothic" w:cs="Arial"/>
          <w:color w:val="000000"/>
        </w:rPr>
        <w:t>more or less paying attention / worry a lot</w:t>
      </w:r>
      <w:r w:rsidRPr="00A610E7">
        <w:rPr>
          <w:rStyle w:val="apple-converted-space"/>
          <w:rFonts w:ascii="Century Gothic" w:hAnsi="Century Gothic" w:cs="Arial"/>
          <w:color w:val="000000"/>
        </w:rPr>
        <w:t> </w:t>
      </w:r>
      <w:r w:rsidRPr="00A610E7">
        <w:rPr>
          <w:rFonts w:ascii="Century Gothic" w:hAnsi="Century Gothic" w:cs="Arial"/>
          <w:noProof/>
          <w:color w:val="000000"/>
        </w:rPr>
        <w:t>about</w:t>
      </w:r>
      <w:r w:rsidRPr="00A610E7">
        <w:rPr>
          <w:rStyle w:val="apple-converted-space"/>
          <w:rFonts w:ascii="Century Gothic" w:hAnsi="Century Gothic" w:cs="Arial"/>
          <w:color w:val="000000"/>
        </w:rPr>
        <w:t> </w:t>
      </w:r>
      <w:r w:rsidRPr="00A610E7">
        <w:rPr>
          <w:rFonts w:ascii="Century Gothic" w:hAnsi="Century Gothic" w:cs="Arial"/>
          <w:color w:val="000000"/>
        </w:rPr>
        <w:t>how people view us while others</w:t>
      </w:r>
      <w:r w:rsidRPr="00A610E7">
        <w:rPr>
          <w:rStyle w:val="apple-converted-space"/>
          <w:rFonts w:ascii="Century Gothic" w:hAnsi="Century Gothic" w:cs="Arial"/>
          <w:color w:val="000000"/>
        </w:rPr>
        <w:t> </w:t>
      </w:r>
      <w:r w:rsidRPr="00A610E7">
        <w:rPr>
          <w:rFonts w:ascii="Century Gothic" w:hAnsi="Century Gothic" w:cs="Arial"/>
          <w:noProof/>
          <w:color w:val="000000"/>
        </w:rPr>
        <w:t>don't</w:t>
      </w:r>
      <w:r w:rsidRPr="00A610E7">
        <w:rPr>
          <w:rStyle w:val="apple-converted-space"/>
          <w:rFonts w:ascii="Century Gothic" w:hAnsi="Century Gothic" w:cs="Arial"/>
          <w:color w:val="000000"/>
        </w:rPr>
        <w:t> </w:t>
      </w:r>
      <w:r w:rsidRPr="00A610E7">
        <w:rPr>
          <w:rFonts w:ascii="Century Gothic" w:hAnsi="Century Gothic" w:cs="Arial"/>
          <w:color w:val="000000"/>
        </w:rPr>
        <w:t>care</w:t>
      </w:r>
    </w:p>
    <w:p w:rsidR="00A610E7" w:rsidRPr="00A610E7" w:rsidRDefault="00A610E7" w:rsidP="00734F7C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hAnsi="Century Gothic" w:cs="Arial"/>
          <w:color w:val="000000"/>
        </w:rPr>
        <w:t>pay attention to others by</w:t>
      </w:r>
    </w:p>
    <w:p w:rsidR="00A610E7" w:rsidRPr="00A610E7" w:rsidRDefault="00A610E7" w:rsidP="00734F7C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hAnsi="Century Gothic" w:cs="Arial"/>
          <w:color w:val="000000"/>
        </w:rPr>
        <w:t>modifying their behaviours</w:t>
      </w:r>
    </w:p>
    <w:p w:rsidR="00A610E7" w:rsidRPr="00A610E7" w:rsidRDefault="00A610E7" w:rsidP="00734F7C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hAnsi="Century Gothic" w:cs="Arial"/>
          <w:color w:val="000000"/>
        </w:rPr>
        <w:t>acting according to the group</w:t>
      </w:r>
    </w:p>
    <w:p w:rsidR="00A610E7" w:rsidRPr="00A610E7" w:rsidRDefault="00A610E7" w:rsidP="00734F7C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hAnsi="Century Gothic" w:cs="Arial"/>
          <w:color w:val="000000"/>
        </w:rPr>
        <w:t>hard to read because they are playing different roles within a social group</w:t>
      </w:r>
    </w:p>
    <w:p w:rsidR="00A610E7" w:rsidRPr="00A610E7" w:rsidRDefault="00A610E7" w:rsidP="00734F7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eastAsia="Times New Roman" w:hAnsi="Century Gothic" w:cs="Arial"/>
          <w:lang w:eastAsia="en-CA"/>
        </w:rPr>
        <w:t xml:space="preserve">Low </w:t>
      </w:r>
      <w:r w:rsidRPr="00A610E7">
        <w:rPr>
          <w:rFonts w:ascii="Century Gothic" w:eastAsia="Times New Roman" w:hAnsi="Century Gothic" w:cs="Arial"/>
          <w:noProof/>
          <w:lang w:eastAsia="en-CA"/>
        </w:rPr>
        <w:t>Self-Monitors</w:t>
      </w:r>
    </w:p>
    <w:p w:rsidR="00A610E7" w:rsidRPr="00A610E7" w:rsidRDefault="00A610E7" w:rsidP="00734F7C">
      <w:pPr>
        <w:pStyle w:val="ListParagraph"/>
        <w:numPr>
          <w:ilvl w:val="0"/>
          <w:numId w:val="21"/>
        </w:numPr>
        <w:spacing w:before="100" w:beforeAutospacing="1" w:after="100" w:afterAutospacing="1" w:line="240" w:lineRule="auto"/>
        <w:rPr>
          <w:rFonts w:ascii="Century Gothic" w:eastAsia="Times New Roman" w:hAnsi="Century Gothic" w:cs="Arial"/>
          <w:lang w:eastAsia="en-CA"/>
        </w:rPr>
      </w:pPr>
      <w:r w:rsidRPr="00A610E7">
        <w:rPr>
          <w:rFonts w:ascii="Century Gothic" w:hAnsi="Century Gothic" w:cs="Arial"/>
          <w:noProof/>
          <w:color w:val="000000"/>
        </w:rPr>
        <w:t>don't</w:t>
      </w:r>
      <w:r w:rsidRPr="00A610E7">
        <w:rPr>
          <w:rStyle w:val="apple-converted-space"/>
          <w:rFonts w:ascii="Century Gothic" w:hAnsi="Century Gothic" w:cs="Arial"/>
          <w:color w:val="000000"/>
        </w:rPr>
        <w:t> </w:t>
      </w:r>
      <w:r w:rsidRPr="00A610E7">
        <w:rPr>
          <w:rFonts w:ascii="Century Gothic" w:hAnsi="Century Gothic" w:cs="Arial"/>
          <w:color w:val="000000"/>
        </w:rPr>
        <w:t>pay attention to people who see them</w:t>
      </w:r>
    </w:p>
    <w:p w:rsidR="00A610E7" w:rsidRPr="00A610E7" w:rsidRDefault="00A610E7" w:rsidP="00734F7C">
      <w:pPr>
        <w:pStyle w:val="NormalWeb"/>
        <w:numPr>
          <w:ilvl w:val="0"/>
          <w:numId w:val="21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noProof/>
          <w:color w:val="000000"/>
        </w:rPr>
        <w:t>don't</w:t>
      </w:r>
      <w:r w:rsidRPr="00A610E7">
        <w:rPr>
          <w:rStyle w:val="apple-converted-space"/>
          <w:rFonts w:ascii="Century Gothic" w:hAnsi="Century Gothic" w:cs="Arial"/>
          <w:color w:val="000000"/>
        </w:rPr>
        <w:t> </w:t>
      </w:r>
      <w:r w:rsidRPr="00A610E7">
        <w:rPr>
          <w:rFonts w:ascii="Century Gothic" w:hAnsi="Century Gothic" w:cs="Arial"/>
          <w:color w:val="000000"/>
        </w:rPr>
        <w:t>care how people view them</w:t>
      </w:r>
    </w:p>
    <w:p w:rsidR="00A610E7" w:rsidRDefault="00A610E7" w:rsidP="00734F7C">
      <w:pPr>
        <w:pStyle w:val="NormalWeb"/>
        <w:numPr>
          <w:ilvl w:val="0"/>
          <w:numId w:val="9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t>Common Strategies for Managing Impressions</w:t>
      </w:r>
    </w:p>
    <w:p w:rsidR="00A10FF6" w:rsidRDefault="00734F7C" w:rsidP="00734F7C">
      <w:pPr>
        <w:pStyle w:val="NormalWeb"/>
        <w:numPr>
          <w:ilvl w:val="0"/>
          <w:numId w:val="22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t>Self-promotion</w:t>
      </w:r>
    </w:p>
    <w:p w:rsidR="00A610E7" w:rsidRPr="00A610E7" w:rsidRDefault="00734F7C" w:rsidP="00734F7C">
      <w:pPr>
        <w:pStyle w:val="NormalWeb"/>
        <w:numPr>
          <w:ilvl w:val="0"/>
          <w:numId w:val="12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t>Emphasize competencies, abilities, or accomplishments</w:t>
      </w:r>
    </w:p>
    <w:p w:rsidR="00A10FF6" w:rsidRDefault="00734F7C" w:rsidP="00734F7C">
      <w:pPr>
        <w:pStyle w:val="NormalWeb"/>
        <w:numPr>
          <w:ilvl w:val="0"/>
          <w:numId w:val="22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t>Ingratiation</w:t>
      </w:r>
    </w:p>
    <w:p w:rsidR="00A610E7" w:rsidRPr="00A610E7" w:rsidRDefault="00734F7C" w:rsidP="00734F7C">
      <w:pPr>
        <w:pStyle w:val="NormalWeb"/>
        <w:numPr>
          <w:ilvl w:val="0"/>
          <w:numId w:val="12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lastRenderedPageBreak/>
        <w:t>Show extreme concern with being liked by others</w:t>
      </w:r>
    </w:p>
    <w:p w:rsidR="00A10FF6" w:rsidRDefault="00734F7C" w:rsidP="00734F7C">
      <w:pPr>
        <w:pStyle w:val="NormalWeb"/>
        <w:numPr>
          <w:ilvl w:val="0"/>
          <w:numId w:val="22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t>Intimidation</w:t>
      </w:r>
    </w:p>
    <w:p w:rsidR="00A610E7" w:rsidRPr="00A610E7" w:rsidRDefault="00734F7C" w:rsidP="00734F7C">
      <w:pPr>
        <w:pStyle w:val="NormalWeb"/>
        <w:numPr>
          <w:ilvl w:val="0"/>
          <w:numId w:val="12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t>Try to provoke unease in others</w:t>
      </w:r>
    </w:p>
    <w:p w:rsidR="00A10FF6" w:rsidRDefault="00734F7C" w:rsidP="00734F7C">
      <w:pPr>
        <w:pStyle w:val="NormalWeb"/>
        <w:numPr>
          <w:ilvl w:val="0"/>
          <w:numId w:val="22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t>Exemplification</w:t>
      </w:r>
    </w:p>
    <w:p w:rsidR="00A610E7" w:rsidRPr="00A610E7" w:rsidRDefault="00734F7C" w:rsidP="00734F7C">
      <w:pPr>
        <w:pStyle w:val="NormalWeb"/>
        <w:numPr>
          <w:ilvl w:val="0"/>
          <w:numId w:val="12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t>Attempt to gain respect by displaying sincerity, devotion, and responsibility</w:t>
      </w:r>
    </w:p>
    <w:p w:rsidR="00A10FF6" w:rsidRDefault="00734F7C" w:rsidP="00734F7C">
      <w:pPr>
        <w:pStyle w:val="NormalWeb"/>
        <w:numPr>
          <w:ilvl w:val="0"/>
          <w:numId w:val="22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t>Supplication</w:t>
      </w:r>
    </w:p>
    <w:p w:rsidR="00A10FF6" w:rsidRPr="00A610E7" w:rsidRDefault="00734F7C" w:rsidP="00734F7C">
      <w:pPr>
        <w:pStyle w:val="NormalWeb"/>
        <w:numPr>
          <w:ilvl w:val="0"/>
          <w:numId w:val="12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t>Attempt to get sympathy and attention by presenting oneself as in need of help</w:t>
      </w:r>
    </w:p>
    <w:p w:rsidR="00A610E7" w:rsidRDefault="00A610E7" w:rsidP="00A610E7">
      <w:pPr>
        <w:pStyle w:val="NormalWeb"/>
        <w:rPr>
          <w:rFonts w:ascii="Century Gothic" w:hAnsi="Century Gothic" w:cs="Arial"/>
          <w:color w:val="000000"/>
          <w:u w:val="single"/>
        </w:rPr>
      </w:pPr>
      <w:r w:rsidRPr="00A610E7">
        <w:rPr>
          <w:rFonts w:ascii="Century Gothic" w:hAnsi="Century Gothic" w:cs="Arial"/>
          <w:color w:val="000000"/>
          <w:u w:val="single"/>
        </w:rPr>
        <w:t xml:space="preserve">S U </w:t>
      </w:r>
      <w:r w:rsidRPr="00A610E7">
        <w:rPr>
          <w:rFonts w:ascii="Century Gothic" w:hAnsi="Century Gothic" w:cs="Arial"/>
          <w:noProof/>
          <w:color w:val="000000"/>
          <w:u w:val="single"/>
        </w:rPr>
        <w:t>M M</w:t>
      </w:r>
      <w:r w:rsidRPr="00A610E7">
        <w:rPr>
          <w:rFonts w:ascii="Century Gothic" w:hAnsi="Century Gothic" w:cs="Arial"/>
          <w:color w:val="000000"/>
          <w:u w:val="single"/>
        </w:rPr>
        <w:t xml:space="preserve"> A R Y </w:t>
      </w:r>
    </w:p>
    <w:p w:rsidR="00A610E7" w:rsidRPr="00A610E7" w:rsidRDefault="00A610E7" w:rsidP="00734F7C">
      <w:pPr>
        <w:pStyle w:val="NormalWeb"/>
        <w:numPr>
          <w:ilvl w:val="0"/>
          <w:numId w:val="9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t>Through communication strategies, we seek to present ourselves in the ways we want others to see us</w:t>
      </w:r>
    </w:p>
    <w:p w:rsidR="00A610E7" w:rsidRPr="00A610E7" w:rsidRDefault="00A610E7" w:rsidP="00734F7C">
      <w:pPr>
        <w:pStyle w:val="NormalWeb"/>
        <w:numPr>
          <w:ilvl w:val="0"/>
          <w:numId w:val="9"/>
        </w:numPr>
        <w:rPr>
          <w:rFonts w:ascii="Century Gothic" w:hAnsi="Century Gothic" w:cs="Arial"/>
          <w:color w:val="000000"/>
        </w:rPr>
      </w:pPr>
      <w:r w:rsidRPr="00A610E7">
        <w:rPr>
          <w:rFonts w:ascii="Century Gothic" w:hAnsi="Century Gothic" w:cs="Arial"/>
          <w:color w:val="000000"/>
        </w:rPr>
        <w:t xml:space="preserve">Our conscious and unconscious efforts at managing our impressions become </w:t>
      </w:r>
      <w:r w:rsidRPr="00A610E7">
        <w:rPr>
          <w:rFonts w:ascii="Century Gothic" w:hAnsi="Century Gothic" w:cs="Arial"/>
          <w:noProof/>
          <w:color w:val="000000"/>
        </w:rPr>
        <w:t>integral</w:t>
      </w:r>
      <w:r w:rsidRPr="00A610E7">
        <w:rPr>
          <w:rFonts w:ascii="Century Gothic" w:hAnsi="Century Gothic" w:cs="Arial"/>
          <w:color w:val="000000"/>
        </w:rPr>
        <w:t xml:space="preserve"> to our everyday lives. </w:t>
      </w:r>
    </w:p>
    <w:p w:rsidR="00A610E7" w:rsidRPr="00A610E7" w:rsidRDefault="00A610E7" w:rsidP="00734F7C">
      <w:pPr>
        <w:pStyle w:val="NormalWeb"/>
        <w:numPr>
          <w:ilvl w:val="0"/>
          <w:numId w:val="9"/>
        </w:numPr>
        <w:rPr>
          <w:rFonts w:ascii="Century Gothic" w:hAnsi="Century Gothic" w:cs="Arial"/>
          <w:color w:val="000000"/>
          <w:u w:val="single"/>
        </w:rPr>
      </w:pPr>
      <w:r w:rsidRPr="00A610E7">
        <w:rPr>
          <w:rFonts w:ascii="Century Gothic" w:hAnsi="Century Gothic" w:cs="Arial"/>
          <w:color w:val="000000"/>
        </w:rPr>
        <w:t>While onli</w:t>
      </w:r>
      <w:bookmarkStart w:id="0" w:name="_GoBack"/>
      <w:bookmarkEnd w:id="0"/>
      <w:r w:rsidRPr="00A610E7">
        <w:rPr>
          <w:rFonts w:ascii="Century Gothic" w:hAnsi="Century Gothic" w:cs="Arial"/>
          <w:color w:val="000000"/>
        </w:rPr>
        <w:t xml:space="preserve">ne </w:t>
      </w:r>
      <w:r w:rsidRPr="00A610E7">
        <w:rPr>
          <w:rFonts w:ascii="Century Gothic" w:hAnsi="Century Gothic" w:cs="Arial"/>
          <w:noProof/>
          <w:color w:val="000000"/>
        </w:rPr>
        <w:t>environments</w:t>
      </w:r>
      <w:r w:rsidRPr="00A610E7">
        <w:rPr>
          <w:rFonts w:ascii="Century Gothic" w:hAnsi="Century Gothic" w:cs="Arial"/>
          <w:color w:val="000000"/>
        </w:rPr>
        <w:t xml:space="preserve"> open to new possibilities for </w:t>
      </w:r>
      <w:r w:rsidRPr="00A610E7">
        <w:rPr>
          <w:rFonts w:ascii="Century Gothic" w:hAnsi="Century Gothic" w:cs="Arial"/>
          <w:noProof/>
          <w:color w:val="000000"/>
        </w:rPr>
        <w:t>experimentation and impression management, online interactions also come with new responsibilities and risks</w:t>
      </w:r>
    </w:p>
    <w:p w:rsidR="00A610E7" w:rsidRPr="00A610E7" w:rsidRDefault="00A610E7" w:rsidP="00A610E7">
      <w:pPr>
        <w:pStyle w:val="NormalWeb"/>
        <w:rPr>
          <w:rFonts w:ascii="Century Gothic" w:hAnsi="Century Gothic" w:cs="Arial"/>
          <w:color w:val="000000"/>
        </w:rPr>
      </w:pPr>
    </w:p>
    <w:p w:rsidR="00A610E7" w:rsidRPr="00A610E7" w:rsidRDefault="00A610E7" w:rsidP="00A610E7">
      <w:pPr>
        <w:pStyle w:val="NormalWeb"/>
        <w:rPr>
          <w:rFonts w:ascii="Century Gothic" w:hAnsi="Century Gothic" w:cs="Arial"/>
          <w:color w:val="000000"/>
        </w:rPr>
      </w:pPr>
    </w:p>
    <w:p w:rsidR="00A610E7" w:rsidRPr="00A610E7" w:rsidRDefault="00A610E7" w:rsidP="00A610E7">
      <w:pPr>
        <w:spacing w:before="100" w:beforeAutospacing="1" w:after="100" w:afterAutospacing="1" w:line="240" w:lineRule="auto"/>
        <w:ind w:left="1080"/>
        <w:rPr>
          <w:rFonts w:ascii="Century Gothic" w:eastAsia="Times New Roman" w:hAnsi="Century Gothic" w:cs="Arial"/>
          <w:lang w:eastAsia="en-CA"/>
        </w:rPr>
      </w:pPr>
    </w:p>
    <w:sectPr w:rsidR="00A610E7" w:rsidRPr="00A610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619" w:rsidRDefault="000E4619" w:rsidP="00472771">
      <w:pPr>
        <w:spacing w:after="0" w:line="240" w:lineRule="auto"/>
      </w:pPr>
      <w:r>
        <w:separator/>
      </w:r>
    </w:p>
  </w:endnote>
  <w:endnote w:type="continuationSeparator" w:id="0">
    <w:p w:rsidR="000E4619" w:rsidRDefault="000E4619" w:rsidP="00472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71" w:rsidRDefault="0047277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71" w:rsidRDefault="0047277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71" w:rsidRDefault="004727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619" w:rsidRDefault="000E4619" w:rsidP="00472771">
      <w:pPr>
        <w:spacing w:after="0" w:line="240" w:lineRule="auto"/>
      </w:pPr>
      <w:r>
        <w:separator/>
      </w:r>
    </w:p>
  </w:footnote>
  <w:footnote w:type="continuationSeparator" w:id="0">
    <w:p w:rsidR="000E4619" w:rsidRDefault="000E4619" w:rsidP="00472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71" w:rsidRDefault="0047277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71" w:rsidRDefault="00472771">
    <w:pPr>
      <w:pStyle w:val="Header"/>
    </w:pPr>
    <w:r>
      <w:t xml:space="preserve">CMN1148 EXAM REVIEW </w:t>
    </w:r>
  </w:p>
  <w:p w:rsidR="00472771" w:rsidRDefault="0047277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71" w:rsidRDefault="0047277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02BA"/>
    <w:multiLevelType w:val="hybridMultilevel"/>
    <w:tmpl w:val="122EE32E"/>
    <w:lvl w:ilvl="0" w:tplc="4BEC1E48">
      <w:numFmt w:val="bullet"/>
      <w:lvlText w:val="-"/>
      <w:lvlJc w:val="left"/>
      <w:pPr>
        <w:ind w:left="1800" w:hanging="360"/>
      </w:pPr>
      <w:rPr>
        <w:rFonts w:ascii="Century Gothic" w:eastAsia="Times New Roman" w:hAnsi="Century Gothic" w:cs="Aria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DE41F39"/>
    <w:multiLevelType w:val="hybridMultilevel"/>
    <w:tmpl w:val="FD7E7482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82B567D"/>
    <w:multiLevelType w:val="hybridMultilevel"/>
    <w:tmpl w:val="B6C898E0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DA862EE"/>
    <w:multiLevelType w:val="hybridMultilevel"/>
    <w:tmpl w:val="5134B2BA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B758B5"/>
    <w:multiLevelType w:val="hybridMultilevel"/>
    <w:tmpl w:val="DD4C65BC"/>
    <w:lvl w:ilvl="0" w:tplc="248A2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714F91"/>
    <w:multiLevelType w:val="hybridMultilevel"/>
    <w:tmpl w:val="82B49A1A"/>
    <w:lvl w:ilvl="0" w:tplc="8C2C00A6">
      <w:numFmt w:val="bullet"/>
      <w:lvlText w:val="-"/>
      <w:lvlJc w:val="left"/>
      <w:pPr>
        <w:ind w:left="1800" w:hanging="360"/>
      </w:pPr>
      <w:rPr>
        <w:rFonts w:ascii="Century Gothic" w:eastAsia="Times New Roman" w:hAnsi="Century Gothic" w:cs="Aria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EDD067C"/>
    <w:multiLevelType w:val="hybridMultilevel"/>
    <w:tmpl w:val="E9B08B20"/>
    <w:lvl w:ilvl="0" w:tplc="EF4CCEC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EE669DE"/>
    <w:multiLevelType w:val="hybridMultilevel"/>
    <w:tmpl w:val="3E9E8CC4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FE34FBD"/>
    <w:multiLevelType w:val="hybridMultilevel"/>
    <w:tmpl w:val="916A26D6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30736EF"/>
    <w:multiLevelType w:val="hybridMultilevel"/>
    <w:tmpl w:val="4A38D15E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4BD3163D"/>
    <w:multiLevelType w:val="hybridMultilevel"/>
    <w:tmpl w:val="A588DCC0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2AE3598"/>
    <w:multiLevelType w:val="hybridMultilevel"/>
    <w:tmpl w:val="EA009C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F833EE"/>
    <w:multiLevelType w:val="hybridMultilevel"/>
    <w:tmpl w:val="BE1E15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46653C"/>
    <w:multiLevelType w:val="hybridMultilevel"/>
    <w:tmpl w:val="D4508F54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C0901CE"/>
    <w:multiLevelType w:val="hybridMultilevel"/>
    <w:tmpl w:val="4738A00A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15950EC"/>
    <w:multiLevelType w:val="hybridMultilevel"/>
    <w:tmpl w:val="A0E29524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C4032AF"/>
    <w:multiLevelType w:val="hybridMultilevel"/>
    <w:tmpl w:val="201AC956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CBC26EC"/>
    <w:multiLevelType w:val="hybridMultilevel"/>
    <w:tmpl w:val="EC505626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EB900D8"/>
    <w:multiLevelType w:val="hybridMultilevel"/>
    <w:tmpl w:val="397237CE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31D60EE"/>
    <w:multiLevelType w:val="hybridMultilevel"/>
    <w:tmpl w:val="B4FCB066"/>
    <w:lvl w:ilvl="0" w:tplc="F384958C">
      <w:start w:val="2"/>
      <w:numFmt w:val="bullet"/>
      <w:lvlText w:val="-"/>
      <w:lvlJc w:val="left"/>
      <w:pPr>
        <w:ind w:left="1800" w:hanging="360"/>
      </w:pPr>
      <w:rPr>
        <w:rFonts w:ascii="Century Gothic" w:eastAsia="Times New Roman" w:hAnsi="Century Gothic" w:cs="Aria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75064AE7"/>
    <w:multiLevelType w:val="hybridMultilevel"/>
    <w:tmpl w:val="7E6A438E"/>
    <w:lvl w:ilvl="0" w:tplc="10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>
    <w:nsid w:val="7E123EB7"/>
    <w:multiLevelType w:val="hybridMultilevel"/>
    <w:tmpl w:val="2E164938"/>
    <w:lvl w:ilvl="0" w:tplc="FB602E6C">
      <w:start w:val="1"/>
      <w:numFmt w:val="bullet"/>
      <w:lvlText w:val="º"/>
      <w:lvlJc w:val="left"/>
      <w:pPr>
        <w:ind w:left="1440" w:hanging="360"/>
      </w:pPr>
      <w:rPr>
        <w:rFonts w:ascii="Calibr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21"/>
  </w:num>
  <w:num w:numId="5">
    <w:abstractNumId w:val="9"/>
  </w:num>
  <w:num w:numId="6">
    <w:abstractNumId w:val="1"/>
  </w:num>
  <w:num w:numId="7">
    <w:abstractNumId w:val="16"/>
  </w:num>
  <w:num w:numId="8">
    <w:abstractNumId w:val="6"/>
  </w:num>
  <w:num w:numId="9">
    <w:abstractNumId w:val="12"/>
  </w:num>
  <w:num w:numId="10">
    <w:abstractNumId w:val="2"/>
  </w:num>
  <w:num w:numId="11">
    <w:abstractNumId w:val="17"/>
  </w:num>
  <w:num w:numId="12">
    <w:abstractNumId w:val="5"/>
  </w:num>
  <w:num w:numId="13">
    <w:abstractNumId w:val="3"/>
  </w:num>
  <w:num w:numId="14">
    <w:abstractNumId w:val="0"/>
  </w:num>
  <w:num w:numId="15">
    <w:abstractNumId w:val="10"/>
  </w:num>
  <w:num w:numId="16">
    <w:abstractNumId w:val="20"/>
  </w:num>
  <w:num w:numId="17">
    <w:abstractNumId w:val="4"/>
  </w:num>
  <w:num w:numId="18">
    <w:abstractNumId w:val="19"/>
  </w:num>
  <w:num w:numId="19">
    <w:abstractNumId w:val="15"/>
  </w:num>
  <w:num w:numId="20">
    <w:abstractNumId w:val="13"/>
  </w:num>
  <w:num w:numId="21">
    <w:abstractNumId w:val="14"/>
  </w:num>
  <w:num w:numId="22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wtDQ0MDO3tASyjE2MzJR0lIJTi4sz8/NACoxqAWu+vFAsAAAA"/>
  </w:docVars>
  <w:rsids>
    <w:rsidRoot w:val="00472771"/>
    <w:rsid w:val="000E4619"/>
    <w:rsid w:val="001268E7"/>
    <w:rsid w:val="00447F55"/>
    <w:rsid w:val="00472771"/>
    <w:rsid w:val="00734F7C"/>
    <w:rsid w:val="00A10FF6"/>
    <w:rsid w:val="00A610E7"/>
    <w:rsid w:val="00BD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2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2771"/>
  </w:style>
  <w:style w:type="paragraph" w:styleId="Footer">
    <w:name w:val="footer"/>
    <w:basedOn w:val="Normal"/>
    <w:link w:val="FooterChar"/>
    <w:uiPriority w:val="99"/>
    <w:unhideWhenUsed/>
    <w:rsid w:val="00472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2771"/>
  </w:style>
  <w:style w:type="paragraph" w:styleId="ListParagraph">
    <w:name w:val="List Paragraph"/>
    <w:basedOn w:val="Normal"/>
    <w:uiPriority w:val="34"/>
    <w:qFormat/>
    <w:rsid w:val="0047277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610E7"/>
    <w:pPr>
      <w:spacing w:before="100" w:beforeAutospacing="1" w:after="100" w:afterAutospacing="1" w:line="240" w:lineRule="auto"/>
    </w:pPr>
    <w:rPr>
      <w:rFonts w:eastAsia="Times New Roman"/>
      <w:lang w:eastAsia="en-CA"/>
    </w:rPr>
  </w:style>
  <w:style w:type="character" w:customStyle="1" w:styleId="apple-converted-space">
    <w:name w:val="apple-converted-space"/>
    <w:basedOn w:val="DefaultParagraphFont"/>
    <w:rsid w:val="00A610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2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2771"/>
  </w:style>
  <w:style w:type="paragraph" w:styleId="Footer">
    <w:name w:val="footer"/>
    <w:basedOn w:val="Normal"/>
    <w:link w:val="FooterChar"/>
    <w:uiPriority w:val="99"/>
    <w:unhideWhenUsed/>
    <w:rsid w:val="00472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2771"/>
  </w:style>
  <w:style w:type="paragraph" w:styleId="ListParagraph">
    <w:name w:val="List Paragraph"/>
    <w:basedOn w:val="Normal"/>
    <w:uiPriority w:val="34"/>
    <w:qFormat/>
    <w:rsid w:val="0047277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610E7"/>
    <w:pPr>
      <w:spacing w:before="100" w:beforeAutospacing="1" w:after="100" w:afterAutospacing="1" w:line="240" w:lineRule="auto"/>
    </w:pPr>
    <w:rPr>
      <w:rFonts w:eastAsia="Times New Roman"/>
      <w:lang w:eastAsia="en-CA"/>
    </w:rPr>
  </w:style>
  <w:style w:type="character" w:customStyle="1" w:styleId="apple-converted-space">
    <w:name w:val="apple-converted-space"/>
    <w:basedOn w:val="DefaultParagraphFont"/>
    <w:rsid w:val="00A61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764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4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30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5679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3150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8366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0274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8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56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97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29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097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59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5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76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69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6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4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1344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3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73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33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49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8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100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758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56549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0049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64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2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01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4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385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29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3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9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2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2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501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75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787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62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38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52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5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61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4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197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maurice rider</dc:creator>
  <cp:lastModifiedBy>maurice rider</cp:lastModifiedBy>
  <cp:revision>5</cp:revision>
  <dcterms:created xsi:type="dcterms:W3CDTF">2016-02-05T00:46:00Z</dcterms:created>
  <dcterms:modified xsi:type="dcterms:W3CDTF">2016-02-08T06:14:00Z</dcterms:modified>
</cp:coreProperties>
</file>