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2D4" w:rsidRPr="00836225" w:rsidRDefault="00CD02D4" w:rsidP="00CD02D4">
      <w:pPr>
        <w:pStyle w:val="NormalWeb"/>
        <w:rPr>
          <w:color w:val="000000"/>
          <w:sz w:val="22"/>
          <w:szCs w:val="22"/>
        </w:rPr>
      </w:pPr>
      <w:r w:rsidRPr="00836225">
        <w:rPr>
          <w:color w:val="000000" w:themeColor="text1"/>
          <w:sz w:val="22"/>
          <w:szCs w:val="22"/>
        </w:rPr>
        <w:t>1. Starbucks wants to increase the sales of its new flavor of coffee among its current customers. What would be the best IMC tool to help accomplish this? Explain. Give an example of how Starbucks could use that IMC tool.</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The best IMC tool would be sales promotion, specifically sampling. Product sampling is an effective way to introduce a new product, generate interest in that product </w:t>
      </w:r>
      <w:proofErr w:type="gramStart"/>
      <w:r w:rsidRPr="00836225">
        <w:rPr>
          <w:color w:val="1F497D" w:themeColor="text2"/>
          <w:sz w:val="22"/>
          <w:szCs w:val="22"/>
        </w:rPr>
        <w:t>an</w:t>
      </w:r>
      <w:proofErr w:type="gramEnd"/>
      <w:r w:rsidRPr="00836225">
        <w:rPr>
          <w:color w:val="1F497D" w:themeColor="text2"/>
          <w:sz w:val="22"/>
          <w:szCs w:val="22"/>
        </w:rPr>
        <w:t xml:space="preserve"> collect information about the consumer. By offering a sampling in combination with a small price reduction on the new product, it can generate trial amongst consumers who were holding back. There are several types of sampling however “in-store distribution” is the most popular (ex: Starbucks handing out small testers of the new coffee to customers standing in line with a small discount if they purchase it that day). By combining this strategy, consumers will be able to experience the product before purchasing and would be willing to spend since it is at a lower price.</w:t>
      </w:r>
    </w:p>
    <w:p w:rsidR="00CD02D4" w:rsidRPr="00BB2809" w:rsidRDefault="00CD02D4" w:rsidP="00CD02D4">
      <w:pPr>
        <w:pStyle w:val="NormalWeb"/>
        <w:rPr>
          <w:color w:val="FF0000"/>
          <w:sz w:val="22"/>
          <w:szCs w:val="22"/>
        </w:rPr>
      </w:pPr>
      <w:r w:rsidRPr="00BB2809">
        <w:rPr>
          <w:color w:val="FF0000"/>
          <w:sz w:val="22"/>
          <w:szCs w:val="22"/>
        </w:rPr>
        <w:t>(p.256)</w:t>
      </w:r>
    </w:p>
    <w:p w:rsidR="00CD02D4" w:rsidRPr="00836225" w:rsidRDefault="00CD02D4" w:rsidP="00CD02D4">
      <w:pPr>
        <w:pStyle w:val="NormalWeb"/>
        <w:rPr>
          <w:color w:val="000000"/>
          <w:sz w:val="22"/>
          <w:szCs w:val="22"/>
        </w:rPr>
      </w:pPr>
      <w:r w:rsidRPr="00836225">
        <w:rPr>
          <w:color w:val="000000"/>
          <w:sz w:val="22"/>
          <w:szCs w:val="22"/>
        </w:rPr>
        <w:t>2. David’s Tea wants to use sales promotions as part of their IMC strategy, but they are afraid that it may cheapen their brand image. What would you recommend David’s Tea?</w:t>
      </w:r>
    </w:p>
    <w:p w:rsidR="00CD02D4" w:rsidRPr="00836225" w:rsidRDefault="00CD02D4" w:rsidP="00CD02D4">
      <w:pPr>
        <w:pStyle w:val="NormalWeb"/>
        <w:rPr>
          <w:color w:val="1F497D" w:themeColor="text2"/>
          <w:sz w:val="22"/>
          <w:szCs w:val="22"/>
        </w:rPr>
      </w:pPr>
      <w:r w:rsidRPr="00836225">
        <w:rPr>
          <w:color w:val="1F497D" w:themeColor="text2"/>
          <w:sz w:val="22"/>
          <w:szCs w:val="22"/>
        </w:rPr>
        <w:t>I would recommend that David’s Tea use a premium sales promotion strategy. Premiums are prizes, gifts or other special offers consumers receive when purchasing products. In contrast to coupons that can damage a brands image, premiums allow consumers to pay full price for the item and can enhance the brand image.</w:t>
      </w:r>
    </w:p>
    <w:p w:rsidR="00CD02D4" w:rsidRPr="00836225" w:rsidRDefault="00CD02D4" w:rsidP="00CD02D4">
      <w:pPr>
        <w:pStyle w:val="NormalWeb"/>
        <w:rPr>
          <w:color w:val="1F497D" w:themeColor="text2"/>
          <w:sz w:val="22"/>
          <w:szCs w:val="22"/>
        </w:rPr>
      </w:pPr>
      <w:r w:rsidRPr="00836225">
        <w:rPr>
          <w:color w:val="1F497D" w:themeColor="text2"/>
          <w:sz w:val="22"/>
          <w:szCs w:val="22"/>
        </w:rPr>
        <w:t>I would suggest using a “store premium” (gifts given by the retail store when the consumer purchases a product). David’s Tea can give a free bag of tea for every $50 spent for a limited time as to not damage their image or cheapen the brand.</w:t>
      </w:r>
    </w:p>
    <w:p w:rsidR="00CD02D4" w:rsidRPr="00836225" w:rsidRDefault="00CD02D4" w:rsidP="00CD02D4">
      <w:pPr>
        <w:pStyle w:val="NormalWeb"/>
        <w:rPr>
          <w:color w:val="000000"/>
          <w:sz w:val="22"/>
          <w:szCs w:val="22"/>
        </w:rPr>
      </w:pPr>
      <w:r w:rsidRPr="00836225">
        <w:rPr>
          <w:color w:val="000000"/>
          <w:sz w:val="22"/>
          <w:szCs w:val="22"/>
        </w:rPr>
        <w:t>(P. 252-253)</w:t>
      </w:r>
    </w:p>
    <w:p w:rsidR="00CD02D4" w:rsidRPr="00836225" w:rsidRDefault="00CD02D4" w:rsidP="00CD02D4">
      <w:pPr>
        <w:pStyle w:val="NormalWeb"/>
        <w:rPr>
          <w:color w:val="000000"/>
          <w:sz w:val="22"/>
          <w:szCs w:val="22"/>
        </w:rPr>
      </w:pPr>
      <w:r w:rsidRPr="00836225">
        <w:rPr>
          <w:color w:val="000000"/>
          <w:sz w:val="22"/>
          <w:szCs w:val="22"/>
        </w:rPr>
        <w:t>3. Your boss thinks direct marketing is the unwanted letters and flyers he keeps getting in the mail. Is your boss right? Explain. What is the defining characteristic of direct marketing? Briefly elaborate.</w:t>
      </w:r>
    </w:p>
    <w:p w:rsidR="00E2503B" w:rsidRDefault="00E2503B" w:rsidP="00F93E4C">
      <w:pPr>
        <w:pStyle w:val="NormalWeb"/>
        <w:rPr>
          <w:color w:val="1F497D" w:themeColor="text2"/>
          <w:sz w:val="22"/>
          <w:szCs w:val="22"/>
        </w:rPr>
      </w:pPr>
      <w:r>
        <w:rPr>
          <w:color w:val="1F497D" w:themeColor="text2"/>
          <w:sz w:val="22"/>
          <w:szCs w:val="22"/>
        </w:rPr>
        <w:t xml:space="preserve">- </w:t>
      </w:r>
      <w:proofErr w:type="gramStart"/>
      <w:r>
        <w:rPr>
          <w:color w:val="1F497D" w:themeColor="text2"/>
          <w:sz w:val="22"/>
          <w:szCs w:val="22"/>
        </w:rPr>
        <w:t>not</w:t>
      </w:r>
      <w:proofErr w:type="gramEnd"/>
      <w:r w:rsidR="00CD02D4" w:rsidRPr="00836225">
        <w:rPr>
          <w:color w:val="1F497D" w:themeColor="text2"/>
          <w:sz w:val="22"/>
          <w:szCs w:val="22"/>
        </w:rPr>
        <w:t xml:space="preserve"> all members</w:t>
      </w:r>
      <w:r w:rsidR="00F93E4C">
        <w:rPr>
          <w:color w:val="1F497D" w:themeColor="text2"/>
          <w:sz w:val="22"/>
          <w:szCs w:val="22"/>
        </w:rPr>
        <w:t xml:space="preserve"> of an audience are equal</w:t>
      </w:r>
      <w:r w:rsidR="00CD02D4" w:rsidRPr="00836225">
        <w:rPr>
          <w:color w:val="1F497D" w:themeColor="text2"/>
          <w:sz w:val="22"/>
          <w:szCs w:val="22"/>
        </w:rPr>
        <w:t xml:space="preserve">. </w:t>
      </w:r>
    </w:p>
    <w:p w:rsidR="00CD02D4" w:rsidRDefault="00E2503B" w:rsidP="00F93E4C">
      <w:pPr>
        <w:pStyle w:val="NormalWeb"/>
        <w:rPr>
          <w:color w:val="1F497D" w:themeColor="text2"/>
          <w:sz w:val="22"/>
          <w:szCs w:val="22"/>
        </w:rPr>
      </w:pPr>
      <w:r>
        <w:rPr>
          <w:color w:val="1F497D" w:themeColor="text2"/>
          <w:sz w:val="22"/>
          <w:szCs w:val="22"/>
        </w:rPr>
        <w:t>-  Tailored message (</w:t>
      </w:r>
      <w:r w:rsidR="00CD02D4" w:rsidRPr="00836225">
        <w:rPr>
          <w:color w:val="1F497D" w:themeColor="text2"/>
          <w:sz w:val="22"/>
          <w:szCs w:val="22"/>
        </w:rPr>
        <w:t>The ability to target messages specifically to individuals of a specific group means that marketers can tailor their messages based on what they know (i.e. Man buys can, dealership know how old his car is and can follow up with offers for services and maintenance since they have the data).</w:t>
      </w:r>
    </w:p>
    <w:p w:rsidR="00E2503B" w:rsidRDefault="00E2503B" w:rsidP="00F93E4C">
      <w:pPr>
        <w:pStyle w:val="NormalWeb"/>
        <w:rPr>
          <w:color w:val="1F497D" w:themeColor="text2"/>
          <w:sz w:val="22"/>
          <w:szCs w:val="22"/>
        </w:rPr>
      </w:pPr>
      <w:r>
        <w:rPr>
          <w:color w:val="1F497D" w:themeColor="text2"/>
          <w:sz w:val="22"/>
          <w:szCs w:val="22"/>
        </w:rPr>
        <w:t>- Sometimes only means to reach very specific target audience</w:t>
      </w:r>
    </w:p>
    <w:p w:rsidR="00E2503B" w:rsidRPr="00836225" w:rsidRDefault="00E2503B" w:rsidP="00E2503B">
      <w:pPr>
        <w:pStyle w:val="NormalWeb"/>
        <w:rPr>
          <w:color w:val="1F497D" w:themeColor="text2"/>
          <w:sz w:val="22"/>
          <w:szCs w:val="22"/>
        </w:rPr>
      </w:pPr>
      <w:r>
        <w:rPr>
          <w:color w:val="1F497D" w:themeColor="text2"/>
          <w:sz w:val="22"/>
          <w:szCs w:val="22"/>
        </w:rPr>
        <w:t>-particularly effective at purchase and post purchase</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Your boss is thinking about Direct Mail, which is only one scope of Direct Marketing. While many think direct mail is a waste of time and money, </w:t>
      </w:r>
      <w:proofErr w:type="spellStart"/>
      <w:r w:rsidRPr="00836225">
        <w:rPr>
          <w:color w:val="1F497D" w:themeColor="text2"/>
          <w:sz w:val="22"/>
          <w:szCs w:val="22"/>
        </w:rPr>
        <w:t>its</w:t>
      </w:r>
      <w:proofErr w:type="spellEnd"/>
      <w:r w:rsidRPr="00836225">
        <w:rPr>
          <w:color w:val="1F497D" w:themeColor="text2"/>
          <w:sz w:val="22"/>
          <w:szCs w:val="22"/>
        </w:rPr>
        <w:t xml:space="preserve"> still represents the highest share of direct marketing invested by companies.</w:t>
      </w:r>
    </w:p>
    <w:p w:rsidR="00E2503B" w:rsidRDefault="00E2503B" w:rsidP="00CD02D4">
      <w:pPr>
        <w:pStyle w:val="NormalWeb"/>
        <w:rPr>
          <w:color w:val="000000"/>
          <w:sz w:val="22"/>
          <w:szCs w:val="22"/>
        </w:rPr>
      </w:pPr>
    </w:p>
    <w:p w:rsidR="00CD02D4" w:rsidRPr="00836225" w:rsidRDefault="00CD02D4" w:rsidP="00CD02D4">
      <w:pPr>
        <w:pStyle w:val="NormalWeb"/>
        <w:rPr>
          <w:color w:val="000000"/>
          <w:sz w:val="22"/>
          <w:szCs w:val="22"/>
        </w:rPr>
      </w:pPr>
      <w:r w:rsidRPr="00836225">
        <w:rPr>
          <w:color w:val="000000"/>
          <w:sz w:val="22"/>
          <w:szCs w:val="22"/>
        </w:rPr>
        <w:lastRenderedPageBreak/>
        <w:t>4. The grocery chain Metro is considering starting a new weekly newsletter that would send personalized recipes to its current customers. Which other IMC tool would best support Metro’s direct marketing campaign by helping increase its effectiveness? Explain. Give an example of how you would use that tool.</w:t>
      </w:r>
    </w:p>
    <w:p w:rsidR="00CD02D4" w:rsidRPr="00836225" w:rsidRDefault="00CD02D4" w:rsidP="00CD02D4">
      <w:pPr>
        <w:pStyle w:val="NormalWeb"/>
        <w:rPr>
          <w:color w:val="1F497D" w:themeColor="text2"/>
          <w:sz w:val="22"/>
          <w:szCs w:val="22"/>
        </w:rPr>
      </w:pPr>
      <w:r w:rsidRPr="00836225">
        <w:rPr>
          <w:color w:val="1F497D" w:themeColor="text2"/>
          <w:sz w:val="22"/>
          <w:szCs w:val="22"/>
        </w:rPr>
        <w:t>I would suggest that Metro use email marketing to support their direct marketing campaign. As direct mail can be costly on a weekly basis, email marketing can serve the same purpose of targeting specific individuals. One of the biggest benefits of email marketing is that the audience is already engaging in the medium that can be used to access further information (ex: click through to Metro’s website).</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By knowing the consumers shopping </w:t>
      </w:r>
      <w:proofErr w:type="spellStart"/>
      <w:r w:rsidRPr="00836225">
        <w:rPr>
          <w:color w:val="1F497D" w:themeColor="text2"/>
          <w:sz w:val="22"/>
          <w:szCs w:val="22"/>
        </w:rPr>
        <w:t>patters</w:t>
      </w:r>
      <w:proofErr w:type="spellEnd"/>
      <w:r w:rsidRPr="00836225">
        <w:rPr>
          <w:color w:val="1F497D" w:themeColor="text2"/>
          <w:sz w:val="22"/>
          <w:szCs w:val="22"/>
        </w:rPr>
        <w:t xml:space="preserve"> as they shop at Metro, they specifically narrow in on what a consumer have purchased and link that to a recipe suggestion. An example of this would be if a consumer purchased all vegetables and fruits for the week, the email could suggest a vegetarian recipe.</w:t>
      </w:r>
    </w:p>
    <w:p w:rsidR="00CD02D4" w:rsidRPr="00836225" w:rsidRDefault="00CD02D4" w:rsidP="00CD02D4">
      <w:pPr>
        <w:pStyle w:val="NormalWeb"/>
        <w:rPr>
          <w:color w:val="000000"/>
          <w:sz w:val="22"/>
          <w:szCs w:val="22"/>
        </w:rPr>
      </w:pPr>
      <w:r w:rsidRPr="00836225">
        <w:rPr>
          <w:color w:val="000000"/>
          <w:sz w:val="22"/>
          <w:szCs w:val="22"/>
        </w:rPr>
        <w:t>(p. 237)</w:t>
      </w:r>
    </w:p>
    <w:p w:rsidR="00CD02D4" w:rsidRPr="00E26CC2" w:rsidRDefault="00CD02D4" w:rsidP="00CD02D4">
      <w:pPr>
        <w:pStyle w:val="NormalWeb"/>
        <w:rPr>
          <w:sz w:val="22"/>
          <w:szCs w:val="22"/>
        </w:rPr>
      </w:pPr>
      <w:r w:rsidRPr="00836225">
        <w:rPr>
          <w:color w:val="000000"/>
          <w:sz w:val="22"/>
          <w:szCs w:val="22"/>
        </w:rPr>
        <w:t xml:space="preserve">5. BMW wants to increase post-purchase satisfaction among its current customers. </w:t>
      </w:r>
      <w:r w:rsidRPr="00E26CC2">
        <w:rPr>
          <w:sz w:val="22"/>
          <w:szCs w:val="22"/>
        </w:rPr>
        <w:t>What would be the best IMC tool to help accomplish this? Explain. Give an example of how BMW could use that IMC tool.</w:t>
      </w:r>
    </w:p>
    <w:p w:rsidR="00CD02D4" w:rsidRPr="00836225" w:rsidRDefault="00CD02D4" w:rsidP="00CD02D4">
      <w:pPr>
        <w:pStyle w:val="NormalWeb"/>
        <w:rPr>
          <w:color w:val="1F497D" w:themeColor="text2"/>
          <w:sz w:val="22"/>
          <w:szCs w:val="22"/>
        </w:rPr>
      </w:pPr>
      <w:r w:rsidRPr="00836225">
        <w:rPr>
          <w:color w:val="1F497D" w:themeColor="text2"/>
          <w:sz w:val="22"/>
          <w:szCs w:val="22"/>
        </w:rPr>
        <w:t>In order for BMW to increase post-purchase satisfaction, they should implement one-to-one communications with the customer to ensure that the car meets their expectations and encourage them to return for service visits.</w:t>
      </w:r>
    </w:p>
    <w:p w:rsidR="00CD02D4" w:rsidRPr="00836225" w:rsidRDefault="00CD02D4" w:rsidP="00CD02D4">
      <w:pPr>
        <w:pStyle w:val="NormalWeb"/>
        <w:rPr>
          <w:color w:val="1F497D" w:themeColor="text2"/>
          <w:sz w:val="22"/>
          <w:szCs w:val="22"/>
        </w:rPr>
      </w:pPr>
      <w:r w:rsidRPr="00836225">
        <w:rPr>
          <w:color w:val="1F497D" w:themeColor="text2"/>
          <w:sz w:val="22"/>
          <w:szCs w:val="22"/>
        </w:rPr>
        <w:t>By engaging in post-purchase conversations, the consumer feels as though the brand care about the individual.</w:t>
      </w:r>
    </w:p>
    <w:p w:rsidR="00CD02D4" w:rsidRPr="00836225" w:rsidRDefault="00CD02D4" w:rsidP="00CD02D4">
      <w:pPr>
        <w:pStyle w:val="NormalWeb"/>
        <w:rPr>
          <w:color w:val="000000"/>
          <w:sz w:val="22"/>
          <w:szCs w:val="22"/>
        </w:rPr>
      </w:pPr>
      <w:r w:rsidRPr="00836225">
        <w:rPr>
          <w:color w:val="000000"/>
          <w:sz w:val="22"/>
          <w:szCs w:val="22"/>
        </w:rPr>
        <w:t>(p.107)</w:t>
      </w:r>
    </w:p>
    <w:p w:rsidR="00CD02D4" w:rsidRPr="00836225" w:rsidRDefault="00CD02D4" w:rsidP="00CD02D4">
      <w:pPr>
        <w:pStyle w:val="NormalWeb"/>
        <w:rPr>
          <w:color w:val="000000"/>
          <w:sz w:val="22"/>
          <w:szCs w:val="22"/>
        </w:rPr>
      </w:pPr>
      <w:r w:rsidRPr="00836225">
        <w:rPr>
          <w:color w:val="000000"/>
          <w:sz w:val="22"/>
          <w:szCs w:val="22"/>
        </w:rPr>
        <w:t>6. As a new marketing intern at Frito-Lay’s, you are handed a big dataset of customer purchases. What are the three (3) different ways you could code and analyse that data? Explain.</w:t>
      </w:r>
    </w:p>
    <w:p w:rsidR="00CD02D4" w:rsidRPr="00836225" w:rsidRDefault="00CD02D4" w:rsidP="00CD02D4">
      <w:pPr>
        <w:pStyle w:val="NormalWeb"/>
        <w:rPr>
          <w:color w:val="000000"/>
          <w:sz w:val="22"/>
          <w:szCs w:val="22"/>
        </w:rPr>
      </w:pPr>
      <w:r w:rsidRPr="00836225">
        <w:rPr>
          <w:color w:val="000000"/>
          <w:sz w:val="22"/>
          <w:szCs w:val="22"/>
        </w:rPr>
        <w:t>(Pages 229-231 in book)</w:t>
      </w:r>
    </w:p>
    <w:p w:rsidR="00CD02D4" w:rsidRPr="00836225" w:rsidRDefault="00CD02D4" w:rsidP="00CD02D4">
      <w:pPr>
        <w:pStyle w:val="NormalWeb"/>
        <w:rPr>
          <w:color w:val="1F497D" w:themeColor="text2"/>
          <w:sz w:val="22"/>
          <w:szCs w:val="22"/>
        </w:rPr>
      </w:pPr>
      <w:r w:rsidRPr="00836225">
        <w:rPr>
          <w:color w:val="1F497D" w:themeColor="text2"/>
          <w:sz w:val="22"/>
          <w:szCs w:val="22"/>
        </w:rPr>
        <w:t>* Lifetime value analysis:</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Profit revenue of a customer throughout lifetime with company</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Could be for individual customers, or groups of customer segments</w:t>
      </w:r>
    </w:p>
    <w:p w:rsidR="00CD02D4" w:rsidRPr="00836225" w:rsidRDefault="00CD02D4" w:rsidP="00CD02D4">
      <w:pPr>
        <w:pStyle w:val="NormalWeb"/>
        <w:rPr>
          <w:color w:val="1F497D" w:themeColor="text2"/>
          <w:sz w:val="22"/>
          <w:szCs w:val="22"/>
        </w:rPr>
      </w:pPr>
      <w:r w:rsidRPr="00836225">
        <w:rPr>
          <w:color w:val="1F497D" w:themeColor="text2"/>
          <w:sz w:val="22"/>
          <w:szCs w:val="22"/>
        </w:rPr>
        <w:t>* Many believe groups of customer segments are better à includes costs across a market segment (instead of just for individual customer)</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Calculate revenues, costs, retention rates, visits or purchases during time period (usually 1 year)</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Calculate cost of acquiring new customer (total marketing and advertising expenditures in dollars divided by total number of new customers)</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Cost of maintaining database</w:t>
      </w:r>
    </w:p>
    <w:p w:rsidR="00CD02D4" w:rsidRPr="00836225" w:rsidRDefault="00CD02D4" w:rsidP="00CD02D4">
      <w:pPr>
        <w:pStyle w:val="NormalWeb"/>
        <w:rPr>
          <w:color w:val="1F497D" w:themeColor="text2"/>
          <w:sz w:val="22"/>
          <w:szCs w:val="22"/>
        </w:rPr>
      </w:pPr>
      <w:r w:rsidRPr="00836225">
        <w:rPr>
          <w:color w:val="1F497D" w:themeColor="text2"/>
          <w:sz w:val="22"/>
          <w:szCs w:val="22"/>
        </w:rPr>
        <w:lastRenderedPageBreak/>
        <w:t>* RFM analysis</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w:t>
      </w:r>
      <w:proofErr w:type="spellStart"/>
      <w:r w:rsidRPr="00836225">
        <w:rPr>
          <w:color w:val="1F497D" w:themeColor="text2"/>
          <w:sz w:val="22"/>
          <w:szCs w:val="22"/>
        </w:rPr>
        <w:t>Recency</w:t>
      </w:r>
      <w:proofErr w:type="spellEnd"/>
      <w:r w:rsidR="00CE0C0A">
        <w:rPr>
          <w:color w:val="1F497D" w:themeColor="text2"/>
          <w:sz w:val="22"/>
          <w:szCs w:val="22"/>
        </w:rPr>
        <w:t xml:space="preserve"> (date of last purchase)</w:t>
      </w:r>
      <w:r w:rsidRPr="00836225">
        <w:rPr>
          <w:color w:val="1F497D" w:themeColor="text2"/>
          <w:sz w:val="22"/>
          <w:szCs w:val="22"/>
        </w:rPr>
        <w:t>, frequency</w:t>
      </w:r>
      <w:r w:rsidR="00CE0C0A">
        <w:rPr>
          <w:color w:val="1F497D" w:themeColor="text2"/>
          <w:sz w:val="22"/>
          <w:szCs w:val="22"/>
        </w:rPr>
        <w:t xml:space="preserve"> (# of purchase within specific time period)</w:t>
      </w:r>
      <w:r w:rsidRPr="00836225">
        <w:rPr>
          <w:color w:val="1F497D" w:themeColor="text2"/>
          <w:sz w:val="22"/>
          <w:szCs w:val="22"/>
        </w:rPr>
        <w:t>, monetary</w:t>
      </w:r>
      <w:r w:rsidR="00CE0C0A">
        <w:rPr>
          <w:color w:val="1F497D" w:themeColor="text2"/>
          <w:sz w:val="22"/>
          <w:szCs w:val="22"/>
        </w:rPr>
        <w:t xml:space="preserve"> (monetary expenditures with a firm)</w:t>
      </w:r>
    </w:p>
    <w:p w:rsidR="00CD02D4" w:rsidRPr="00836225" w:rsidRDefault="00CD02D4" w:rsidP="00CE0C0A">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Used to predict customer behavior</w:t>
      </w:r>
    </w:p>
    <w:p w:rsidR="00CD02D4" w:rsidRPr="00836225" w:rsidRDefault="00CD02D4" w:rsidP="00CD02D4">
      <w:pPr>
        <w:pStyle w:val="NormalWeb"/>
        <w:rPr>
          <w:color w:val="1F497D" w:themeColor="text2"/>
          <w:sz w:val="22"/>
          <w:szCs w:val="22"/>
        </w:rPr>
      </w:pPr>
      <w:r w:rsidRPr="00836225">
        <w:rPr>
          <w:color w:val="1F497D" w:themeColor="text2"/>
          <w:sz w:val="22"/>
          <w:szCs w:val="22"/>
        </w:rPr>
        <w:t>* Sorted from most recent purchase date to most historic purchase date.</w:t>
      </w:r>
    </w:p>
    <w:p w:rsidR="00CD02D4" w:rsidRPr="00836225" w:rsidRDefault="00CD02D4" w:rsidP="00CD02D4">
      <w:pPr>
        <w:pStyle w:val="NormalWeb"/>
        <w:rPr>
          <w:color w:val="1F497D" w:themeColor="text2"/>
          <w:sz w:val="22"/>
          <w:szCs w:val="22"/>
        </w:rPr>
      </w:pPr>
      <w:r w:rsidRPr="00836225">
        <w:rPr>
          <w:color w:val="1F497D" w:themeColor="text2"/>
          <w:sz w:val="22"/>
          <w:szCs w:val="22"/>
        </w:rPr>
        <w:t>* Data is then sorted into 5 equal groups. “5” shows customers who are most recent purchasers, “1” shows customers who are least recent purchasers</w:t>
      </w:r>
    </w:p>
    <w:p w:rsidR="00E15644" w:rsidRDefault="00CD02D4" w:rsidP="00E15644">
      <w:pPr>
        <w:pStyle w:val="NormalWeb"/>
        <w:rPr>
          <w:color w:val="1F497D" w:themeColor="text2"/>
          <w:sz w:val="22"/>
          <w:szCs w:val="22"/>
        </w:rPr>
      </w:pPr>
      <w:r w:rsidRPr="00836225">
        <w:rPr>
          <w:color w:val="1F497D" w:themeColor="text2"/>
          <w:sz w:val="22"/>
          <w:szCs w:val="22"/>
        </w:rPr>
        <w:t xml:space="preserve">* </w:t>
      </w:r>
      <w:proofErr w:type="gramStart"/>
      <w:r w:rsidR="00E15644">
        <w:rPr>
          <w:color w:val="1F497D" w:themeColor="text2"/>
          <w:sz w:val="22"/>
          <w:szCs w:val="22"/>
        </w:rPr>
        <w:t>frequency</w:t>
      </w:r>
      <w:proofErr w:type="gramEnd"/>
      <w:r w:rsidR="00E15644">
        <w:rPr>
          <w:color w:val="1F497D" w:themeColor="text2"/>
          <w:sz w:val="22"/>
          <w:szCs w:val="22"/>
        </w:rPr>
        <w:t xml:space="preserve"> data</w:t>
      </w:r>
      <w:r w:rsidRPr="00836225">
        <w:rPr>
          <w:color w:val="1F497D" w:themeColor="text2"/>
          <w:sz w:val="22"/>
          <w:szCs w:val="22"/>
        </w:rPr>
        <w:t xml:space="preserve"> “5” is most frequent purchasers, “1” is least frequent</w:t>
      </w:r>
    </w:p>
    <w:p w:rsidR="00CD02D4" w:rsidRPr="00836225" w:rsidRDefault="00CD02D4" w:rsidP="00E15644">
      <w:pPr>
        <w:pStyle w:val="NormalWeb"/>
        <w:rPr>
          <w:color w:val="1F497D" w:themeColor="text2"/>
          <w:sz w:val="22"/>
          <w:szCs w:val="22"/>
        </w:rPr>
      </w:pPr>
      <w:r w:rsidRPr="00836225">
        <w:rPr>
          <w:color w:val="1F497D" w:themeColor="text2"/>
          <w:sz w:val="22"/>
          <w:szCs w:val="22"/>
        </w:rPr>
        <w:t>* Same idea, split based on total amount of money spent, grouped 1-5</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Each customer has a code:</w:t>
      </w:r>
    </w:p>
    <w:p w:rsidR="00CD02D4" w:rsidRPr="00836225" w:rsidRDefault="00CD02D4" w:rsidP="00CD02D4">
      <w:pPr>
        <w:pStyle w:val="NormalWeb"/>
        <w:rPr>
          <w:color w:val="1F497D" w:themeColor="text2"/>
          <w:sz w:val="22"/>
          <w:szCs w:val="22"/>
        </w:rPr>
      </w:pPr>
      <w:r w:rsidRPr="00836225">
        <w:rPr>
          <w:color w:val="1F497D" w:themeColor="text2"/>
          <w:sz w:val="22"/>
          <w:szCs w:val="22"/>
        </w:rPr>
        <w:t>* Ex: 111, 555, 235, etc.</w:t>
      </w:r>
    </w:p>
    <w:p w:rsidR="00CD02D4" w:rsidRPr="00836225" w:rsidRDefault="00CD02D4" w:rsidP="00CD02D4">
      <w:pPr>
        <w:pStyle w:val="NormalWeb"/>
        <w:rPr>
          <w:color w:val="1F497D" w:themeColor="text2"/>
          <w:sz w:val="22"/>
          <w:szCs w:val="22"/>
        </w:rPr>
      </w:pPr>
      <w:r w:rsidRPr="00836225">
        <w:rPr>
          <w:color w:val="1F497D" w:themeColor="text2"/>
          <w:sz w:val="22"/>
          <w:szCs w:val="22"/>
        </w:rPr>
        <w:t>* 235 means did not purchase recently, purchases with medium frequency, but spend the most amount of money</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If your code starts with 5, you are most likely to purchase again (</w:t>
      </w:r>
      <w:proofErr w:type="spellStart"/>
      <w:r w:rsidRPr="00836225">
        <w:rPr>
          <w:color w:val="1F497D" w:themeColor="text2"/>
          <w:sz w:val="22"/>
          <w:szCs w:val="22"/>
        </w:rPr>
        <w:t>recency</w:t>
      </w:r>
      <w:proofErr w:type="spellEnd"/>
      <w:r w:rsidRPr="00836225">
        <w:rPr>
          <w:color w:val="1F497D" w:themeColor="text2"/>
          <w:sz w:val="22"/>
          <w:szCs w:val="22"/>
        </w:rPr>
        <w:t xml:space="preserve"> is most important)</w:t>
      </w:r>
    </w:p>
    <w:p w:rsidR="00CD02D4" w:rsidRPr="00836225" w:rsidRDefault="00CD02D4" w:rsidP="00CD02D4">
      <w:pPr>
        <w:pStyle w:val="NormalWeb"/>
        <w:rPr>
          <w:color w:val="1F497D" w:themeColor="text2"/>
          <w:sz w:val="22"/>
          <w:szCs w:val="22"/>
        </w:rPr>
      </w:pPr>
      <w:r w:rsidRPr="00836225">
        <w:rPr>
          <w:color w:val="1F497D" w:themeColor="text2"/>
          <w:sz w:val="22"/>
          <w:szCs w:val="22"/>
        </w:rPr>
        <w:t>* The longer time since last purchase, the less likely to purchase again</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Next most important is frequency, and least important is monetary.</w:t>
      </w:r>
    </w:p>
    <w:p w:rsidR="00CD02D4" w:rsidRPr="00836225" w:rsidRDefault="00CD02D4" w:rsidP="00CD02D4">
      <w:pPr>
        <w:pStyle w:val="NormalWeb"/>
        <w:rPr>
          <w:color w:val="1F497D" w:themeColor="text2"/>
          <w:sz w:val="22"/>
          <w:szCs w:val="22"/>
        </w:rPr>
      </w:pPr>
      <w:r w:rsidRPr="00836225">
        <w:rPr>
          <w:color w:val="1F497D" w:themeColor="text2"/>
          <w:sz w:val="22"/>
          <w:szCs w:val="22"/>
        </w:rPr>
        <w:t>* Data mining/modeling</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2 steps:</w:t>
      </w:r>
    </w:p>
    <w:p w:rsidR="00CD02D4" w:rsidRPr="00836225" w:rsidRDefault="00CD02D4" w:rsidP="00CD02D4">
      <w:pPr>
        <w:pStyle w:val="NormalWeb"/>
        <w:rPr>
          <w:color w:val="1F497D" w:themeColor="text2"/>
          <w:sz w:val="22"/>
          <w:szCs w:val="22"/>
        </w:rPr>
      </w:pPr>
      <w:r w:rsidRPr="00836225">
        <w:rPr>
          <w:color w:val="1F497D" w:themeColor="text2"/>
          <w:sz w:val="22"/>
          <w:szCs w:val="22"/>
        </w:rPr>
        <w:t>* Building profiles of customer segments</w:t>
      </w:r>
    </w:p>
    <w:p w:rsidR="00CD02D4" w:rsidRDefault="00CD02D4" w:rsidP="00CD02D4">
      <w:pPr>
        <w:pStyle w:val="NormalWeb"/>
        <w:rPr>
          <w:color w:val="1F497D" w:themeColor="text2"/>
          <w:sz w:val="22"/>
          <w:szCs w:val="22"/>
        </w:rPr>
      </w:pPr>
      <w:r w:rsidRPr="00836225">
        <w:rPr>
          <w:color w:val="1F497D" w:themeColor="text2"/>
          <w:sz w:val="22"/>
          <w:szCs w:val="22"/>
        </w:rPr>
        <w:t>* Preparing models that predict future purchase behaviors based on past purchases</w:t>
      </w:r>
    </w:p>
    <w:p w:rsidR="00CD02D4" w:rsidRPr="00E15644" w:rsidRDefault="00CD02D4" w:rsidP="00CD02D4">
      <w:pPr>
        <w:pStyle w:val="NormalWeb"/>
        <w:rPr>
          <w:color w:val="1F497D" w:themeColor="text2"/>
          <w:sz w:val="22"/>
          <w:szCs w:val="22"/>
        </w:rPr>
      </w:pPr>
      <w:proofErr w:type="gramStart"/>
      <w:r w:rsidRPr="00E15644">
        <w:rPr>
          <w:color w:val="1F497D" w:themeColor="text2"/>
          <w:sz w:val="22"/>
          <w:szCs w:val="22"/>
        </w:rPr>
        <w:t>o</w:t>
      </w:r>
      <w:proofErr w:type="gramEnd"/>
      <w:r w:rsidRPr="00E15644">
        <w:rPr>
          <w:color w:val="1F497D" w:themeColor="text2"/>
          <w:sz w:val="22"/>
          <w:szCs w:val="22"/>
        </w:rPr>
        <w:t xml:space="preserve"> Data mining is the program used to develop a profile of company’s best customers, and helps identify new prospective customers</w:t>
      </w:r>
    </w:p>
    <w:p w:rsidR="00CD02D4" w:rsidRPr="00E15644" w:rsidRDefault="00CD02D4" w:rsidP="00CD02D4">
      <w:pPr>
        <w:pStyle w:val="NormalWeb"/>
        <w:rPr>
          <w:color w:val="1F497D" w:themeColor="text2"/>
          <w:sz w:val="22"/>
          <w:szCs w:val="22"/>
        </w:rPr>
      </w:pPr>
      <w:r w:rsidRPr="00E15644">
        <w:rPr>
          <w:color w:val="1F497D" w:themeColor="text2"/>
          <w:sz w:val="22"/>
          <w:szCs w:val="22"/>
        </w:rPr>
        <w:t>* You could see if “good” customers are candidates to become even better customers</w:t>
      </w:r>
    </w:p>
    <w:p w:rsidR="00CD02D4" w:rsidRPr="00E15644" w:rsidRDefault="00CD02D4" w:rsidP="00CD02D4">
      <w:pPr>
        <w:pStyle w:val="NormalWeb"/>
        <w:rPr>
          <w:color w:val="1F497D" w:themeColor="text2"/>
          <w:sz w:val="22"/>
          <w:szCs w:val="22"/>
        </w:rPr>
      </w:pPr>
      <w:r w:rsidRPr="00E15644">
        <w:rPr>
          <w:color w:val="1F497D" w:themeColor="text2"/>
          <w:sz w:val="22"/>
          <w:szCs w:val="22"/>
        </w:rPr>
        <w:t>* You could have different profiles if your company offers different things</w:t>
      </w:r>
    </w:p>
    <w:p w:rsidR="00CD02D4" w:rsidRPr="00E15644" w:rsidRDefault="00CD02D4" w:rsidP="00CD02D4">
      <w:pPr>
        <w:pStyle w:val="NormalWeb"/>
        <w:rPr>
          <w:color w:val="1F497D" w:themeColor="text2"/>
          <w:sz w:val="22"/>
          <w:szCs w:val="22"/>
        </w:rPr>
      </w:pPr>
      <w:r w:rsidRPr="00E15644">
        <w:rPr>
          <w:color w:val="1F497D" w:themeColor="text2"/>
          <w:sz w:val="22"/>
          <w:szCs w:val="22"/>
        </w:rPr>
        <w:t>* Helps target sales calls and look for where cross-selling is possible</w:t>
      </w:r>
    </w:p>
    <w:p w:rsidR="00CD02D4" w:rsidRPr="00E15644" w:rsidRDefault="00CD02D4" w:rsidP="00CD02D4">
      <w:pPr>
        <w:pStyle w:val="NormalWeb"/>
        <w:rPr>
          <w:color w:val="1F497D" w:themeColor="text2"/>
          <w:sz w:val="22"/>
          <w:szCs w:val="22"/>
        </w:rPr>
      </w:pPr>
      <w:r w:rsidRPr="00E15644">
        <w:rPr>
          <w:color w:val="1F497D" w:themeColor="text2"/>
          <w:sz w:val="22"/>
          <w:szCs w:val="22"/>
        </w:rPr>
        <w:t>* You could make direct marketing programs (permission marketing, loyalty program)</w:t>
      </w:r>
    </w:p>
    <w:p w:rsidR="00CD02D4" w:rsidRPr="00836225" w:rsidRDefault="00CD02D4" w:rsidP="00CD02D4">
      <w:pPr>
        <w:pStyle w:val="NormalWeb"/>
        <w:rPr>
          <w:color w:val="000000"/>
          <w:sz w:val="22"/>
          <w:szCs w:val="22"/>
        </w:rPr>
      </w:pPr>
      <w:r w:rsidRPr="00836225">
        <w:rPr>
          <w:color w:val="000000"/>
          <w:sz w:val="22"/>
          <w:szCs w:val="22"/>
        </w:rPr>
        <w:lastRenderedPageBreak/>
        <w:t>7. What are the two (2) most common types of direct marketing programs? Explain and give an example of each.</w:t>
      </w:r>
    </w:p>
    <w:p w:rsidR="00CD02D4" w:rsidRPr="00836225" w:rsidRDefault="00CD02D4" w:rsidP="00CD02D4">
      <w:pPr>
        <w:pStyle w:val="NormalWeb"/>
        <w:rPr>
          <w:color w:val="000000"/>
          <w:sz w:val="22"/>
          <w:szCs w:val="22"/>
        </w:rPr>
      </w:pPr>
      <w:r w:rsidRPr="00836225">
        <w:rPr>
          <w:color w:val="000000"/>
          <w:sz w:val="22"/>
          <w:szCs w:val="22"/>
        </w:rPr>
        <w:t>(Pages 232-236 in textbook)</w:t>
      </w:r>
    </w:p>
    <w:p w:rsidR="00CD02D4" w:rsidRPr="00836225" w:rsidRDefault="00CD02D4" w:rsidP="00CD02D4">
      <w:pPr>
        <w:pStyle w:val="NormalWeb"/>
        <w:rPr>
          <w:color w:val="1F497D" w:themeColor="text2"/>
          <w:sz w:val="22"/>
          <w:szCs w:val="22"/>
        </w:rPr>
      </w:pPr>
      <w:r w:rsidRPr="00836225">
        <w:rPr>
          <w:color w:val="1F497D" w:themeColor="text2"/>
          <w:sz w:val="22"/>
          <w:szCs w:val="22"/>
        </w:rPr>
        <w:t>1) Permission marketing:</w:t>
      </w:r>
    </w:p>
    <w:p w:rsidR="00CD02D4" w:rsidRPr="00836225" w:rsidRDefault="00CD02D4" w:rsidP="00CD02D4">
      <w:pPr>
        <w:pStyle w:val="NormalWeb"/>
        <w:rPr>
          <w:color w:val="1F497D" w:themeColor="text2"/>
          <w:sz w:val="22"/>
          <w:szCs w:val="22"/>
        </w:rPr>
      </w:pPr>
      <w:r w:rsidRPr="00836225">
        <w:rPr>
          <w:color w:val="1F497D" w:themeColor="text2"/>
          <w:sz w:val="22"/>
          <w:szCs w:val="22"/>
        </w:rPr>
        <w:t>Ø People are annoyed by spam and junk mail, so now they only send promotional information with permission from the individual consumers</w:t>
      </w:r>
    </w:p>
    <w:p w:rsidR="00CD02D4" w:rsidRPr="00836225" w:rsidRDefault="00CD02D4" w:rsidP="00CD02D4">
      <w:pPr>
        <w:pStyle w:val="NormalWeb"/>
        <w:rPr>
          <w:color w:val="1F497D" w:themeColor="text2"/>
          <w:sz w:val="22"/>
          <w:szCs w:val="22"/>
        </w:rPr>
      </w:pPr>
      <w:proofErr w:type="spellStart"/>
      <w:r w:rsidRPr="00836225">
        <w:rPr>
          <w:color w:val="1F497D" w:themeColor="text2"/>
          <w:sz w:val="22"/>
          <w:szCs w:val="22"/>
        </w:rPr>
        <w:t>i</w:t>
      </w:r>
      <w:proofErr w:type="spellEnd"/>
      <w:r w:rsidRPr="00836225">
        <w:rPr>
          <w:color w:val="1F497D" w:themeColor="text2"/>
          <w:sz w:val="22"/>
          <w:szCs w:val="22"/>
        </w:rPr>
        <w:t>. Asking the customer’s permission to contact them using mail, telephone, email, etc.</w:t>
      </w:r>
    </w:p>
    <w:p w:rsidR="00CD02D4" w:rsidRPr="00836225" w:rsidRDefault="00CD02D4" w:rsidP="00CD02D4">
      <w:pPr>
        <w:pStyle w:val="NormalWeb"/>
        <w:rPr>
          <w:color w:val="1F497D" w:themeColor="text2"/>
          <w:sz w:val="22"/>
          <w:szCs w:val="22"/>
        </w:rPr>
      </w:pPr>
      <w:r w:rsidRPr="00836225">
        <w:rPr>
          <w:color w:val="1F497D" w:themeColor="text2"/>
          <w:sz w:val="22"/>
          <w:szCs w:val="22"/>
        </w:rPr>
        <w:t>ii. Could entice them by offering points, discounts, special deals</w:t>
      </w:r>
    </w:p>
    <w:p w:rsidR="00CD02D4" w:rsidRPr="00836225" w:rsidRDefault="00CD02D4" w:rsidP="00CD02D4">
      <w:pPr>
        <w:pStyle w:val="NormalWeb"/>
        <w:rPr>
          <w:color w:val="1F497D" w:themeColor="text2"/>
          <w:sz w:val="22"/>
          <w:szCs w:val="22"/>
        </w:rPr>
      </w:pPr>
      <w:r w:rsidRPr="00836225">
        <w:rPr>
          <w:color w:val="1F497D" w:themeColor="text2"/>
          <w:sz w:val="22"/>
          <w:szCs w:val="22"/>
        </w:rPr>
        <w:t>Ø An example could be when you purchase something and they ask if they can send you emails with offers and to let them know about upcoming sales, etc.</w:t>
      </w:r>
    </w:p>
    <w:p w:rsidR="00CD02D4" w:rsidRPr="00836225" w:rsidRDefault="00CD02D4" w:rsidP="00CD02D4">
      <w:pPr>
        <w:pStyle w:val="NormalWeb"/>
        <w:rPr>
          <w:color w:val="1F497D" w:themeColor="text2"/>
          <w:sz w:val="22"/>
          <w:szCs w:val="22"/>
        </w:rPr>
      </w:pPr>
      <w:r w:rsidRPr="00836225">
        <w:rPr>
          <w:color w:val="1F497D" w:themeColor="text2"/>
          <w:sz w:val="22"/>
          <w:szCs w:val="22"/>
        </w:rPr>
        <w:t>Ø Another example is when a customer is buying stuff online, and there is a box they can tick that says: “I would like to receive emails with special offers and shit”</w:t>
      </w:r>
    </w:p>
    <w:p w:rsidR="00CD02D4" w:rsidRPr="00836225" w:rsidRDefault="00CD02D4" w:rsidP="00CD02D4">
      <w:pPr>
        <w:pStyle w:val="NormalWeb"/>
        <w:rPr>
          <w:color w:val="1F497D" w:themeColor="text2"/>
          <w:sz w:val="22"/>
          <w:szCs w:val="22"/>
        </w:rPr>
      </w:pPr>
      <w:r w:rsidRPr="00836225">
        <w:rPr>
          <w:color w:val="1F497D" w:themeColor="text2"/>
          <w:sz w:val="22"/>
          <w:szCs w:val="22"/>
        </w:rPr>
        <w:t>2) Loyalty programs:</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Ø </w:t>
      </w:r>
      <w:proofErr w:type="gramStart"/>
      <w:r w:rsidRPr="00836225">
        <w:rPr>
          <w:color w:val="1F497D" w:themeColor="text2"/>
          <w:sz w:val="22"/>
          <w:szCs w:val="22"/>
        </w:rPr>
        <w:t>When</w:t>
      </w:r>
      <w:proofErr w:type="gramEnd"/>
      <w:r w:rsidRPr="00836225">
        <w:rPr>
          <w:color w:val="1F497D" w:themeColor="text2"/>
          <w:sz w:val="22"/>
          <w:szCs w:val="22"/>
        </w:rPr>
        <w:t xml:space="preserve"> a company offers rewards for a series of purchases</w:t>
      </w:r>
    </w:p>
    <w:p w:rsidR="00CD02D4" w:rsidRPr="00836225" w:rsidRDefault="00CD02D4" w:rsidP="00CD02D4">
      <w:pPr>
        <w:pStyle w:val="NormalWeb"/>
        <w:rPr>
          <w:color w:val="1F497D" w:themeColor="text2"/>
          <w:sz w:val="22"/>
          <w:szCs w:val="22"/>
        </w:rPr>
      </w:pPr>
      <w:proofErr w:type="spellStart"/>
      <w:r w:rsidRPr="00836225">
        <w:rPr>
          <w:color w:val="1F497D" w:themeColor="text2"/>
          <w:sz w:val="22"/>
          <w:szCs w:val="22"/>
        </w:rPr>
        <w:t>i</w:t>
      </w:r>
      <w:proofErr w:type="spellEnd"/>
      <w:r w:rsidRPr="00836225">
        <w:rPr>
          <w:color w:val="1F497D" w:themeColor="text2"/>
          <w:sz w:val="22"/>
          <w:szCs w:val="22"/>
        </w:rPr>
        <w:t xml:space="preserve">. Frequent flyer programs, loyalty card (like when you go somewhere and they stamp you card every time you buy something and the 10th time you get a free coffee or something), </w:t>
      </w:r>
      <w:proofErr w:type="gramStart"/>
      <w:r w:rsidRPr="00836225">
        <w:rPr>
          <w:color w:val="1F497D" w:themeColor="text2"/>
          <w:sz w:val="22"/>
          <w:szCs w:val="22"/>
        </w:rPr>
        <w:t>air</w:t>
      </w:r>
      <w:proofErr w:type="gramEnd"/>
      <w:r w:rsidRPr="00836225">
        <w:rPr>
          <w:color w:val="1F497D" w:themeColor="text2"/>
          <w:sz w:val="22"/>
          <w:szCs w:val="22"/>
        </w:rPr>
        <w:t xml:space="preserve"> miles</w:t>
      </w:r>
    </w:p>
    <w:p w:rsidR="00CD02D4" w:rsidRPr="00836225" w:rsidRDefault="00CD02D4" w:rsidP="00CD02D4">
      <w:pPr>
        <w:pStyle w:val="NormalWeb"/>
        <w:rPr>
          <w:color w:val="1F497D" w:themeColor="text2"/>
          <w:sz w:val="22"/>
          <w:szCs w:val="22"/>
        </w:rPr>
      </w:pPr>
      <w:r w:rsidRPr="00836225">
        <w:rPr>
          <w:color w:val="1F497D" w:themeColor="text2"/>
          <w:sz w:val="22"/>
          <w:szCs w:val="22"/>
        </w:rPr>
        <w:t>Ø Encourages repeat purchases</w:t>
      </w:r>
    </w:p>
    <w:p w:rsidR="00CD02D4" w:rsidRPr="00836225" w:rsidRDefault="00CD02D4" w:rsidP="00CD02D4">
      <w:pPr>
        <w:pStyle w:val="NormalWeb"/>
        <w:rPr>
          <w:color w:val="1F497D" w:themeColor="text2"/>
          <w:sz w:val="22"/>
          <w:szCs w:val="22"/>
        </w:rPr>
      </w:pPr>
      <w:r w:rsidRPr="00836225">
        <w:rPr>
          <w:color w:val="1F497D" w:themeColor="text2"/>
          <w:sz w:val="22"/>
          <w:szCs w:val="22"/>
        </w:rPr>
        <w:t>Ø 3 goals:</w:t>
      </w:r>
    </w:p>
    <w:p w:rsidR="00CD02D4" w:rsidRPr="00836225" w:rsidRDefault="00CD02D4" w:rsidP="00CD02D4">
      <w:pPr>
        <w:pStyle w:val="NormalWeb"/>
        <w:rPr>
          <w:color w:val="1F497D" w:themeColor="text2"/>
          <w:sz w:val="22"/>
          <w:szCs w:val="22"/>
        </w:rPr>
      </w:pPr>
      <w:proofErr w:type="spellStart"/>
      <w:r w:rsidRPr="00836225">
        <w:rPr>
          <w:color w:val="1F497D" w:themeColor="text2"/>
          <w:sz w:val="22"/>
          <w:szCs w:val="22"/>
        </w:rPr>
        <w:t>i</w:t>
      </w:r>
      <w:proofErr w:type="spellEnd"/>
      <w:r w:rsidRPr="00836225">
        <w:rPr>
          <w:color w:val="1F497D" w:themeColor="text2"/>
          <w:sz w:val="22"/>
          <w:szCs w:val="22"/>
        </w:rPr>
        <w:t>. Developing customer loyalty</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ii. Matching or </w:t>
      </w:r>
      <w:proofErr w:type="spellStart"/>
      <w:r w:rsidRPr="00836225">
        <w:rPr>
          <w:color w:val="1F497D" w:themeColor="text2"/>
          <w:sz w:val="22"/>
          <w:szCs w:val="22"/>
        </w:rPr>
        <w:t>preempting</w:t>
      </w:r>
      <w:proofErr w:type="spellEnd"/>
      <w:r w:rsidRPr="00836225">
        <w:rPr>
          <w:color w:val="1F497D" w:themeColor="text2"/>
          <w:sz w:val="22"/>
          <w:szCs w:val="22"/>
        </w:rPr>
        <w:t xml:space="preserve"> competition</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iii. Higher income individuals use </w:t>
      </w:r>
      <w:proofErr w:type="gramStart"/>
      <w:r w:rsidRPr="00836225">
        <w:rPr>
          <w:color w:val="1F497D" w:themeColor="text2"/>
          <w:sz w:val="22"/>
          <w:szCs w:val="22"/>
        </w:rPr>
        <w:t>these more, good market</w:t>
      </w:r>
      <w:proofErr w:type="gramEnd"/>
    </w:p>
    <w:p w:rsidR="00CD02D4" w:rsidRPr="00836225" w:rsidRDefault="00CD02D4" w:rsidP="00CD02D4">
      <w:pPr>
        <w:pStyle w:val="NormalWeb"/>
        <w:rPr>
          <w:color w:val="1F497D" w:themeColor="text2"/>
          <w:sz w:val="22"/>
          <w:szCs w:val="22"/>
        </w:rPr>
      </w:pPr>
      <w:r w:rsidRPr="00836225">
        <w:rPr>
          <w:color w:val="1F497D" w:themeColor="text2"/>
          <w:sz w:val="22"/>
          <w:szCs w:val="22"/>
        </w:rPr>
        <w:t>Ø You could cross-sell</w:t>
      </w:r>
    </w:p>
    <w:p w:rsidR="00CD02D4" w:rsidRPr="00836225" w:rsidRDefault="00CD02D4" w:rsidP="00CD02D4">
      <w:pPr>
        <w:pStyle w:val="NormalWeb"/>
        <w:rPr>
          <w:color w:val="1F497D" w:themeColor="text2"/>
          <w:sz w:val="22"/>
          <w:szCs w:val="22"/>
        </w:rPr>
      </w:pPr>
      <w:r w:rsidRPr="00836225">
        <w:rPr>
          <w:color w:val="1F497D" w:themeColor="text2"/>
          <w:sz w:val="22"/>
          <w:szCs w:val="22"/>
        </w:rPr>
        <w:t>Ø Could increase share of customer (percent of a customer’s purchases with your firm)</w:t>
      </w:r>
    </w:p>
    <w:p w:rsidR="00CD02D4" w:rsidRPr="00836225" w:rsidRDefault="00CD02D4" w:rsidP="00CD02D4">
      <w:pPr>
        <w:pStyle w:val="NormalWeb"/>
        <w:rPr>
          <w:color w:val="1F497D" w:themeColor="text2"/>
          <w:sz w:val="22"/>
          <w:szCs w:val="22"/>
        </w:rPr>
      </w:pPr>
      <w:r w:rsidRPr="00836225">
        <w:rPr>
          <w:color w:val="1F497D" w:themeColor="text2"/>
          <w:sz w:val="22"/>
          <w:szCs w:val="22"/>
        </w:rPr>
        <w:t>Ø Three principles in developing a loyalty program:</w:t>
      </w:r>
    </w:p>
    <w:p w:rsidR="00CD02D4" w:rsidRPr="00836225" w:rsidRDefault="00CD02D4" w:rsidP="00CD02D4">
      <w:pPr>
        <w:pStyle w:val="NormalWeb"/>
        <w:rPr>
          <w:color w:val="1F497D" w:themeColor="text2"/>
          <w:sz w:val="22"/>
          <w:szCs w:val="22"/>
        </w:rPr>
      </w:pPr>
      <w:proofErr w:type="spellStart"/>
      <w:r w:rsidRPr="00836225">
        <w:rPr>
          <w:color w:val="1F497D" w:themeColor="text2"/>
          <w:sz w:val="22"/>
          <w:szCs w:val="22"/>
        </w:rPr>
        <w:t>i</w:t>
      </w:r>
      <w:proofErr w:type="spellEnd"/>
      <w:r w:rsidRPr="00836225">
        <w:rPr>
          <w:color w:val="1F497D" w:themeColor="text2"/>
          <w:sz w:val="22"/>
          <w:szCs w:val="22"/>
        </w:rPr>
        <w:t>. Design a program to enhance value of product</w:t>
      </w:r>
    </w:p>
    <w:p w:rsidR="00CD02D4" w:rsidRPr="00836225" w:rsidRDefault="00CD02D4" w:rsidP="00CD02D4">
      <w:pPr>
        <w:pStyle w:val="NormalWeb"/>
        <w:rPr>
          <w:color w:val="1F497D" w:themeColor="text2"/>
          <w:sz w:val="22"/>
          <w:szCs w:val="22"/>
        </w:rPr>
      </w:pPr>
      <w:r w:rsidRPr="00836225">
        <w:rPr>
          <w:color w:val="1F497D" w:themeColor="text2"/>
          <w:sz w:val="22"/>
          <w:szCs w:val="22"/>
        </w:rPr>
        <w:t>1. The more effort the customer needs to put in, the greater reward they expect</w:t>
      </w:r>
    </w:p>
    <w:p w:rsidR="00CD02D4" w:rsidRPr="00836225" w:rsidRDefault="00CD02D4" w:rsidP="00CD02D4">
      <w:pPr>
        <w:pStyle w:val="NormalWeb"/>
        <w:rPr>
          <w:color w:val="1F497D" w:themeColor="text2"/>
          <w:sz w:val="22"/>
          <w:szCs w:val="22"/>
        </w:rPr>
      </w:pPr>
      <w:r w:rsidRPr="00836225">
        <w:rPr>
          <w:color w:val="1F497D" w:themeColor="text2"/>
          <w:sz w:val="22"/>
          <w:szCs w:val="22"/>
        </w:rPr>
        <w:t>ii. Calculate full cost of program</w:t>
      </w:r>
    </w:p>
    <w:p w:rsidR="00CD02D4" w:rsidRPr="00836225" w:rsidRDefault="00CD02D4" w:rsidP="00CD02D4">
      <w:pPr>
        <w:pStyle w:val="NormalWeb"/>
        <w:rPr>
          <w:color w:val="1F497D" w:themeColor="text2"/>
          <w:sz w:val="22"/>
          <w:szCs w:val="22"/>
        </w:rPr>
      </w:pPr>
      <w:r w:rsidRPr="00836225">
        <w:rPr>
          <w:color w:val="1F497D" w:themeColor="text2"/>
          <w:sz w:val="22"/>
          <w:szCs w:val="22"/>
        </w:rPr>
        <w:lastRenderedPageBreak/>
        <w:t>iii. Design program that maximizes the customer’s motivation to make the next purchase</w:t>
      </w:r>
    </w:p>
    <w:p w:rsidR="00CD02D4" w:rsidRPr="00836225" w:rsidRDefault="00CD02D4" w:rsidP="00CD02D4">
      <w:pPr>
        <w:pStyle w:val="NormalWeb"/>
        <w:rPr>
          <w:color w:val="1F497D" w:themeColor="text2"/>
          <w:sz w:val="22"/>
          <w:szCs w:val="22"/>
        </w:rPr>
      </w:pPr>
      <w:r w:rsidRPr="00836225">
        <w:rPr>
          <w:color w:val="1F497D" w:themeColor="text2"/>
          <w:sz w:val="22"/>
          <w:szCs w:val="22"/>
        </w:rPr>
        <w:t>Ø This way you can know what products or services are popular among which groups, etc.</w:t>
      </w:r>
    </w:p>
    <w:p w:rsidR="00CD02D4" w:rsidRPr="00836225" w:rsidRDefault="00CD02D4" w:rsidP="00CD02D4">
      <w:pPr>
        <w:pStyle w:val="NormalWeb"/>
        <w:rPr>
          <w:color w:val="000000"/>
          <w:sz w:val="22"/>
          <w:szCs w:val="22"/>
        </w:rPr>
      </w:pPr>
      <w:r w:rsidRPr="00836225">
        <w:rPr>
          <w:color w:val="000000"/>
          <w:sz w:val="22"/>
          <w:szCs w:val="22"/>
        </w:rPr>
        <w:t>8. GM wants to start managing the different types of stakeholders that could impact its company. Explain the two (2) types of stakeholders GM has to take into account and give two (2) examples of each type.</w:t>
      </w:r>
    </w:p>
    <w:p w:rsidR="00CD02D4" w:rsidRPr="00836225" w:rsidRDefault="00CD02D4" w:rsidP="00CD02D4">
      <w:pPr>
        <w:pStyle w:val="NormalWeb"/>
        <w:rPr>
          <w:color w:val="000000"/>
          <w:sz w:val="22"/>
          <w:szCs w:val="22"/>
        </w:rPr>
      </w:pPr>
      <w:r w:rsidRPr="00836225">
        <w:rPr>
          <w:color w:val="000000"/>
          <w:sz w:val="22"/>
          <w:szCs w:val="22"/>
        </w:rPr>
        <w:t>(Pages 282-283 in textbook)</w:t>
      </w:r>
    </w:p>
    <w:p w:rsidR="00CD02D4" w:rsidRPr="00836225" w:rsidRDefault="00CD02D4" w:rsidP="00CD02D4">
      <w:pPr>
        <w:pStyle w:val="NormalWeb"/>
        <w:rPr>
          <w:color w:val="1F497D" w:themeColor="text2"/>
          <w:sz w:val="22"/>
          <w:szCs w:val="22"/>
        </w:rPr>
      </w:pPr>
      <w:r w:rsidRPr="00836225">
        <w:rPr>
          <w:color w:val="1F497D" w:themeColor="text2"/>
          <w:sz w:val="22"/>
          <w:szCs w:val="22"/>
        </w:rPr>
        <w:t>Internal stakeholders:</w:t>
      </w:r>
    </w:p>
    <w:p w:rsidR="00CD02D4" w:rsidRPr="00836225" w:rsidRDefault="00CD02D4" w:rsidP="00CD02D4">
      <w:pPr>
        <w:pStyle w:val="NormalWeb"/>
        <w:rPr>
          <w:color w:val="1F497D" w:themeColor="text2"/>
          <w:sz w:val="22"/>
          <w:szCs w:val="22"/>
        </w:rPr>
      </w:pPr>
      <w:r w:rsidRPr="00836225">
        <w:rPr>
          <w:color w:val="1F497D" w:themeColor="text2"/>
          <w:sz w:val="22"/>
          <w:szCs w:val="22"/>
        </w:rPr>
        <w:t>* Anyone inside the company that has any sort of vested interest</w:t>
      </w:r>
    </w:p>
    <w:p w:rsidR="00CD02D4" w:rsidRPr="00836225" w:rsidRDefault="00CD02D4" w:rsidP="00CD02D4">
      <w:pPr>
        <w:pStyle w:val="NormalWeb"/>
        <w:rPr>
          <w:color w:val="1F497D" w:themeColor="text2"/>
          <w:sz w:val="22"/>
          <w:szCs w:val="22"/>
        </w:rPr>
      </w:pPr>
      <w:r w:rsidRPr="00836225">
        <w:rPr>
          <w:color w:val="1F497D" w:themeColor="text2"/>
          <w:sz w:val="22"/>
          <w:szCs w:val="22"/>
        </w:rPr>
        <w:t>* Internal stakeholders can enhance or damage firm’s reputation</w:t>
      </w:r>
    </w:p>
    <w:p w:rsidR="00CD02D4" w:rsidRPr="00836225" w:rsidRDefault="00CD02D4" w:rsidP="00CD02D4">
      <w:pPr>
        <w:pStyle w:val="NormalWeb"/>
        <w:rPr>
          <w:color w:val="1F497D" w:themeColor="text2"/>
          <w:sz w:val="22"/>
          <w:szCs w:val="22"/>
        </w:rPr>
      </w:pPr>
      <w:r w:rsidRPr="00836225">
        <w:rPr>
          <w:color w:val="1F497D" w:themeColor="text2"/>
          <w:sz w:val="22"/>
          <w:szCs w:val="22"/>
        </w:rPr>
        <w:t>* Examples: employees, corporate shareholders, labor unions</w:t>
      </w:r>
    </w:p>
    <w:p w:rsidR="00CD02D4" w:rsidRPr="00836225" w:rsidRDefault="00CD02D4" w:rsidP="00CD02D4">
      <w:pPr>
        <w:pStyle w:val="NormalWeb"/>
        <w:rPr>
          <w:color w:val="1F497D" w:themeColor="text2"/>
          <w:sz w:val="22"/>
          <w:szCs w:val="22"/>
        </w:rPr>
      </w:pPr>
      <w:r w:rsidRPr="00836225">
        <w:rPr>
          <w:color w:val="1F497D" w:themeColor="text2"/>
          <w:sz w:val="22"/>
          <w:szCs w:val="22"/>
        </w:rPr>
        <w:t>* Company leaders should make sure internal stakeholders are well-aware of the IMC plan</w:t>
      </w:r>
    </w:p>
    <w:p w:rsidR="00CD02D4" w:rsidRPr="00836225" w:rsidRDefault="00CD02D4" w:rsidP="00CD02D4">
      <w:pPr>
        <w:pStyle w:val="NormalWeb"/>
        <w:rPr>
          <w:color w:val="1F497D" w:themeColor="text2"/>
          <w:sz w:val="22"/>
          <w:szCs w:val="22"/>
        </w:rPr>
      </w:pPr>
      <w:r w:rsidRPr="00836225">
        <w:rPr>
          <w:color w:val="1F497D" w:themeColor="text2"/>
          <w:sz w:val="22"/>
          <w:szCs w:val="22"/>
        </w:rPr>
        <w:t>* To effectively communicate with employees, the public relations team should work closely with the human resources department</w:t>
      </w:r>
    </w:p>
    <w:p w:rsidR="00CD02D4" w:rsidRPr="00836225" w:rsidRDefault="00CD02D4" w:rsidP="00CD02D4">
      <w:pPr>
        <w:pStyle w:val="NormalWeb"/>
        <w:rPr>
          <w:color w:val="1F497D" w:themeColor="text2"/>
          <w:sz w:val="22"/>
          <w:szCs w:val="22"/>
        </w:rPr>
      </w:pPr>
      <w:r w:rsidRPr="00836225">
        <w:rPr>
          <w:color w:val="1F497D" w:themeColor="text2"/>
          <w:sz w:val="22"/>
          <w:szCs w:val="22"/>
        </w:rPr>
        <w:t>* Publications and communications aimed at employees must be consistent with the image and message that the firm is trying to send to customers and other groups</w:t>
      </w:r>
    </w:p>
    <w:p w:rsidR="00CD02D4" w:rsidRPr="00836225" w:rsidRDefault="00CD02D4" w:rsidP="00CD02D4">
      <w:pPr>
        <w:pStyle w:val="NormalWeb"/>
        <w:rPr>
          <w:color w:val="1F497D" w:themeColor="text2"/>
          <w:sz w:val="22"/>
          <w:szCs w:val="22"/>
        </w:rPr>
      </w:pPr>
      <w:r w:rsidRPr="00836225">
        <w:rPr>
          <w:color w:val="1F497D" w:themeColor="text2"/>
          <w:sz w:val="22"/>
          <w:szCs w:val="22"/>
        </w:rPr>
        <w:t>* If you advertise that employees are always ready to assist, you have to make sure employees know that you advertised this.</w:t>
      </w:r>
    </w:p>
    <w:p w:rsidR="00CD02D4" w:rsidRPr="00836225" w:rsidRDefault="00CD02D4" w:rsidP="00CD02D4">
      <w:pPr>
        <w:pStyle w:val="NormalWeb"/>
        <w:rPr>
          <w:color w:val="1F497D" w:themeColor="text2"/>
          <w:sz w:val="22"/>
          <w:szCs w:val="22"/>
        </w:rPr>
      </w:pPr>
      <w:r w:rsidRPr="00836225">
        <w:rPr>
          <w:color w:val="1F497D" w:themeColor="text2"/>
          <w:sz w:val="22"/>
          <w:szCs w:val="22"/>
        </w:rPr>
        <w:t>* You should hire employees that fit your IMC plan and image of the firm</w:t>
      </w:r>
    </w:p>
    <w:p w:rsidR="00CD02D4" w:rsidRPr="00836225" w:rsidRDefault="00CD02D4" w:rsidP="00CD02D4">
      <w:pPr>
        <w:pStyle w:val="NormalWeb"/>
        <w:rPr>
          <w:color w:val="1F497D" w:themeColor="text2"/>
          <w:sz w:val="22"/>
          <w:szCs w:val="22"/>
        </w:rPr>
      </w:pPr>
      <w:r w:rsidRPr="00836225">
        <w:rPr>
          <w:color w:val="1F497D" w:themeColor="text2"/>
          <w:sz w:val="22"/>
          <w:szCs w:val="22"/>
        </w:rPr>
        <w:t>* People trust employees’ word of mouth</w:t>
      </w:r>
    </w:p>
    <w:p w:rsidR="00CD02D4" w:rsidRPr="00836225" w:rsidRDefault="00CD02D4" w:rsidP="00CD02D4">
      <w:pPr>
        <w:pStyle w:val="NormalWeb"/>
        <w:rPr>
          <w:color w:val="1F497D" w:themeColor="text2"/>
          <w:sz w:val="22"/>
          <w:szCs w:val="22"/>
        </w:rPr>
      </w:pPr>
      <w:r w:rsidRPr="00836225">
        <w:rPr>
          <w:color w:val="1F497D" w:themeColor="text2"/>
          <w:sz w:val="22"/>
          <w:szCs w:val="22"/>
        </w:rPr>
        <w:t>* Employees need constant stream of info from company</w:t>
      </w:r>
    </w:p>
    <w:p w:rsidR="00CD02D4" w:rsidRPr="00836225" w:rsidRDefault="00CD02D4" w:rsidP="00CD02D4">
      <w:pPr>
        <w:pStyle w:val="NormalWeb"/>
        <w:rPr>
          <w:color w:val="1F497D" w:themeColor="text2"/>
          <w:sz w:val="22"/>
          <w:szCs w:val="22"/>
        </w:rPr>
      </w:pPr>
      <w:r w:rsidRPr="00836225">
        <w:rPr>
          <w:color w:val="1F497D" w:themeColor="text2"/>
          <w:sz w:val="22"/>
          <w:szCs w:val="22"/>
        </w:rPr>
        <w:t>* In regards to shareholders, they are owners of the company and they need to be aware of the marketing communications objectives and how the firm plans to compete in the market</w:t>
      </w:r>
    </w:p>
    <w:p w:rsidR="00CD02D4" w:rsidRPr="00836225" w:rsidRDefault="00CD02D4" w:rsidP="00CD02D4">
      <w:pPr>
        <w:pStyle w:val="NormalWeb"/>
        <w:rPr>
          <w:color w:val="1F497D" w:themeColor="text2"/>
          <w:sz w:val="22"/>
          <w:szCs w:val="22"/>
        </w:rPr>
      </w:pPr>
      <w:r w:rsidRPr="00836225">
        <w:rPr>
          <w:color w:val="1F497D" w:themeColor="text2"/>
          <w:sz w:val="22"/>
          <w:szCs w:val="22"/>
        </w:rPr>
        <w:t>* They work as “customers” of the company</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If they perceive the company as a good investment, share prices go up</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Since share prices are often tied to management compensation, the marketing communications team often has a vested interest in making sure the shareholder community understands the strategy and performance of the firm</w:t>
      </w:r>
    </w:p>
    <w:p w:rsidR="00CD02D4" w:rsidRPr="00587AA5" w:rsidRDefault="00CD02D4" w:rsidP="00CD02D4">
      <w:pPr>
        <w:pStyle w:val="NormalWeb"/>
        <w:rPr>
          <w:color w:val="FF0000"/>
          <w:sz w:val="22"/>
          <w:szCs w:val="22"/>
        </w:rPr>
      </w:pPr>
      <w:r w:rsidRPr="00587AA5">
        <w:rPr>
          <w:color w:val="FF0000"/>
          <w:sz w:val="22"/>
          <w:szCs w:val="22"/>
        </w:rPr>
        <w:t>External stakeholders:</w:t>
      </w:r>
    </w:p>
    <w:p w:rsidR="00CD02D4" w:rsidRPr="00836225" w:rsidRDefault="00CD02D4" w:rsidP="00CD02D4">
      <w:pPr>
        <w:pStyle w:val="NormalWeb"/>
        <w:rPr>
          <w:color w:val="1F497D" w:themeColor="text2"/>
          <w:sz w:val="22"/>
          <w:szCs w:val="22"/>
        </w:rPr>
      </w:pPr>
      <w:r w:rsidRPr="00836225">
        <w:rPr>
          <w:color w:val="1F497D" w:themeColor="text2"/>
          <w:sz w:val="22"/>
          <w:szCs w:val="22"/>
        </w:rPr>
        <w:t>* Examples: media, local community, financial community, government, special-interest groups</w:t>
      </w:r>
    </w:p>
    <w:p w:rsidR="00CD02D4" w:rsidRPr="00836225" w:rsidRDefault="00CD02D4" w:rsidP="00CD02D4">
      <w:pPr>
        <w:pStyle w:val="NormalWeb"/>
        <w:rPr>
          <w:color w:val="1F497D" w:themeColor="text2"/>
          <w:sz w:val="22"/>
          <w:szCs w:val="22"/>
        </w:rPr>
      </w:pPr>
      <w:r w:rsidRPr="00836225">
        <w:rPr>
          <w:color w:val="1F497D" w:themeColor="text2"/>
          <w:sz w:val="22"/>
          <w:szCs w:val="22"/>
        </w:rPr>
        <w:lastRenderedPageBreak/>
        <w:t>* Hard to control since you have little or no influence on how external stakeholders will perceive organizational activities</w:t>
      </w:r>
    </w:p>
    <w:p w:rsidR="00CD02D4" w:rsidRPr="00836225" w:rsidRDefault="00CD02D4" w:rsidP="00CD02D4">
      <w:pPr>
        <w:pStyle w:val="NormalWeb"/>
        <w:rPr>
          <w:color w:val="1F497D" w:themeColor="text2"/>
          <w:sz w:val="22"/>
          <w:szCs w:val="22"/>
        </w:rPr>
      </w:pPr>
      <w:r w:rsidRPr="00836225">
        <w:rPr>
          <w:color w:val="1F497D" w:themeColor="text2"/>
          <w:sz w:val="22"/>
          <w:szCs w:val="22"/>
        </w:rPr>
        <w:t>* You do not know how they will interpret information about the company</w:t>
      </w:r>
    </w:p>
    <w:p w:rsidR="00CD02D4" w:rsidRPr="00836225" w:rsidRDefault="00CD02D4" w:rsidP="00CD02D4">
      <w:pPr>
        <w:pStyle w:val="NormalWeb"/>
        <w:rPr>
          <w:color w:val="1F497D" w:themeColor="text2"/>
          <w:sz w:val="22"/>
          <w:szCs w:val="22"/>
        </w:rPr>
      </w:pPr>
      <w:r w:rsidRPr="00836225">
        <w:rPr>
          <w:color w:val="1F497D" w:themeColor="text2"/>
          <w:sz w:val="22"/>
          <w:szCs w:val="22"/>
        </w:rPr>
        <w:t>* You have to relay positive information and quickly react to any negative publicity or views</w:t>
      </w:r>
    </w:p>
    <w:p w:rsidR="00CD02D4" w:rsidRPr="00836225" w:rsidRDefault="00CD02D4" w:rsidP="00CD02D4">
      <w:pPr>
        <w:pStyle w:val="NormalWeb"/>
        <w:rPr>
          <w:color w:val="1F497D" w:themeColor="text2"/>
          <w:sz w:val="22"/>
          <w:szCs w:val="22"/>
        </w:rPr>
      </w:pPr>
      <w:r w:rsidRPr="00836225">
        <w:rPr>
          <w:color w:val="1F497D" w:themeColor="text2"/>
          <w:sz w:val="22"/>
          <w:szCs w:val="22"/>
        </w:rPr>
        <w:t>* You need to manage both planned and unplanned contact points with customers and potential customers</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Unplanned contact point: new story, individual talking to employee</w:t>
      </w:r>
    </w:p>
    <w:p w:rsidR="00CD02D4" w:rsidRPr="00836225" w:rsidRDefault="00CD02D4" w:rsidP="00CD02D4">
      <w:pPr>
        <w:pStyle w:val="NormalWeb"/>
        <w:rPr>
          <w:sz w:val="22"/>
          <w:szCs w:val="22"/>
        </w:rPr>
      </w:pPr>
      <w:r w:rsidRPr="00836225">
        <w:rPr>
          <w:sz w:val="22"/>
          <w:szCs w:val="22"/>
        </w:rPr>
        <w:t xml:space="preserve">9. Doritos would like to have its product to be more present in popular TV shows, since </w:t>
      </w:r>
      <w:proofErr w:type="spellStart"/>
      <w:r w:rsidRPr="00836225">
        <w:rPr>
          <w:sz w:val="22"/>
          <w:szCs w:val="22"/>
        </w:rPr>
        <w:t>millennials</w:t>
      </w:r>
      <w:proofErr w:type="spellEnd"/>
      <w:r w:rsidRPr="00836225">
        <w:rPr>
          <w:sz w:val="22"/>
          <w:szCs w:val="22"/>
        </w:rPr>
        <w:t xml:space="preserve"> don’t pay attention to its advertisements. It is debating between using product placement or branded entertainment to increase the visibility of its products. Explain what each of these types of PR tools </w:t>
      </w:r>
      <w:proofErr w:type="gramStart"/>
      <w:r w:rsidRPr="00836225">
        <w:rPr>
          <w:sz w:val="22"/>
          <w:szCs w:val="22"/>
        </w:rPr>
        <w:t>are</w:t>
      </w:r>
      <w:proofErr w:type="gramEnd"/>
      <w:r w:rsidRPr="00836225">
        <w:rPr>
          <w:sz w:val="22"/>
          <w:szCs w:val="22"/>
        </w:rPr>
        <w:t xml:space="preserve"> and give an example of how you would use each of them to increase visibility for Doritos products. What would be Doritos’ biggest challenge when using these tools?</w:t>
      </w:r>
    </w:p>
    <w:p w:rsidR="00CD02D4" w:rsidRPr="00836225" w:rsidRDefault="00CD02D4" w:rsidP="00CD02D4">
      <w:pPr>
        <w:pStyle w:val="NormalWeb"/>
        <w:rPr>
          <w:color w:val="000000"/>
          <w:sz w:val="22"/>
          <w:szCs w:val="22"/>
        </w:rPr>
      </w:pPr>
      <w:r w:rsidRPr="00836225">
        <w:rPr>
          <w:color w:val="000000"/>
          <w:sz w:val="22"/>
          <w:szCs w:val="22"/>
        </w:rPr>
        <w:t>(Pages 292-293 in textbook)</w:t>
      </w:r>
    </w:p>
    <w:p w:rsidR="00CD02D4" w:rsidRPr="00836225" w:rsidRDefault="00CD02D4" w:rsidP="00CD02D4">
      <w:pPr>
        <w:pStyle w:val="NormalWeb"/>
        <w:rPr>
          <w:color w:val="1F497D" w:themeColor="text2"/>
          <w:sz w:val="22"/>
          <w:szCs w:val="22"/>
        </w:rPr>
      </w:pPr>
      <w:r w:rsidRPr="00836225">
        <w:rPr>
          <w:color w:val="1F497D" w:themeColor="text2"/>
          <w:sz w:val="22"/>
          <w:szCs w:val="22"/>
        </w:rPr>
        <w:t>Product placement:</w:t>
      </w:r>
    </w:p>
    <w:p w:rsidR="00CD02D4" w:rsidRPr="00836225" w:rsidRDefault="00CD02D4" w:rsidP="00CD02D4">
      <w:pPr>
        <w:pStyle w:val="NormalWeb"/>
        <w:rPr>
          <w:color w:val="1F497D" w:themeColor="text2"/>
          <w:sz w:val="22"/>
          <w:szCs w:val="22"/>
        </w:rPr>
      </w:pPr>
      <w:r w:rsidRPr="00836225">
        <w:rPr>
          <w:color w:val="1F497D" w:themeColor="text2"/>
          <w:sz w:val="22"/>
          <w:szCs w:val="22"/>
        </w:rPr>
        <w:t>* Planned insertion of a brand or product into a movie, television show, and some other media program with the purpose of influencing viewers</w:t>
      </w:r>
    </w:p>
    <w:p w:rsidR="00CD02D4" w:rsidRPr="00836225" w:rsidRDefault="00CD02D4" w:rsidP="00CD02D4">
      <w:pPr>
        <w:pStyle w:val="NormalWeb"/>
        <w:rPr>
          <w:color w:val="1F497D" w:themeColor="text2"/>
          <w:sz w:val="22"/>
          <w:szCs w:val="22"/>
        </w:rPr>
      </w:pPr>
      <w:r w:rsidRPr="00836225">
        <w:rPr>
          <w:color w:val="1F497D" w:themeColor="text2"/>
          <w:sz w:val="22"/>
          <w:szCs w:val="22"/>
        </w:rPr>
        <w:t>* Marketers believe it leads to increased awareness and more positive attitudes towards the brand</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Brands placed within “emotionally engaging” TV shows were recognized by 43% more viewers</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Brand recognition and positive brand feelings are better when places in highly enjoyed programs than commercial spots</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 Example: You find a show </w:t>
      </w:r>
      <w:proofErr w:type="spellStart"/>
      <w:r w:rsidRPr="00836225">
        <w:rPr>
          <w:color w:val="1F497D" w:themeColor="text2"/>
          <w:sz w:val="22"/>
          <w:szCs w:val="22"/>
        </w:rPr>
        <w:t>millenials</w:t>
      </w:r>
      <w:proofErr w:type="spellEnd"/>
      <w:r w:rsidRPr="00836225">
        <w:rPr>
          <w:color w:val="1F497D" w:themeColor="text2"/>
          <w:sz w:val="22"/>
          <w:szCs w:val="22"/>
        </w:rPr>
        <w:t xml:space="preserve"> like, such as Scandal. You could have the main character (I forget her name, the hot black chick) eat Doritos during times where she’s working. Every time she wants a snack, she can eat Doritos. Here, </w:t>
      </w:r>
      <w:proofErr w:type="spellStart"/>
      <w:r w:rsidRPr="00836225">
        <w:rPr>
          <w:color w:val="1F497D" w:themeColor="text2"/>
          <w:sz w:val="22"/>
          <w:szCs w:val="22"/>
        </w:rPr>
        <w:t>millenials</w:t>
      </w:r>
      <w:proofErr w:type="spellEnd"/>
      <w:r w:rsidRPr="00836225">
        <w:rPr>
          <w:color w:val="1F497D" w:themeColor="text2"/>
          <w:sz w:val="22"/>
          <w:szCs w:val="22"/>
        </w:rPr>
        <w:t xml:space="preserve"> will be watching the show, see that HBC (hot black chick) loves eating Doritos and they could become more aware of the brand, and start increasing their liking for the brand. Eventually maybe they’ll buy more Doritos.</w:t>
      </w:r>
    </w:p>
    <w:p w:rsidR="00CD02D4" w:rsidRPr="00836225" w:rsidRDefault="00CD02D4" w:rsidP="00CD02D4">
      <w:pPr>
        <w:pStyle w:val="NormalWeb"/>
        <w:rPr>
          <w:color w:val="1F497D" w:themeColor="text2"/>
          <w:sz w:val="22"/>
          <w:szCs w:val="22"/>
        </w:rPr>
      </w:pPr>
      <w:r w:rsidRPr="00836225">
        <w:rPr>
          <w:color w:val="1F497D" w:themeColor="text2"/>
          <w:sz w:val="22"/>
          <w:szCs w:val="22"/>
        </w:rPr>
        <w:t>* Low cost per view</w:t>
      </w:r>
    </w:p>
    <w:p w:rsidR="00CD02D4" w:rsidRPr="00836225" w:rsidRDefault="00CD02D4" w:rsidP="00CD02D4">
      <w:pPr>
        <w:pStyle w:val="NormalWeb"/>
        <w:rPr>
          <w:color w:val="1F497D" w:themeColor="text2"/>
          <w:sz w:val="22"/>
          <w:szCs w:val="22"/>
        </w:rPr>
      </w:pPr>
      <w:r w:rsidRPr="00836225">
        <w:rPr>
          <w:color w:val="1F497D" w:themeColor="text2"/>
          <w:sz w:val="22"/>
          <w:szCs w:val="22"/>
        </w:rPr>
        <w:t>Branded entertainment:</w:t>
      </w:r>
    </w:p>
    <w:p w:rsidR="00CD02D4" w:rsidRPr="00836225" w:rsidRDefault="00CD02D4" w:rsidP="00CD02D4">
      <w:pPr>
        <w:pStyle w:val="NormalWeb"/>
        <w:rPr>
          <w:color w:val="1F497D" w:themeColor="text2"/>
          <w:sz w:val="22"/>
          <w:szCs w:val="22"/>
        </w:rPr>
      </w:pPr>
      <w:r w:rsidRPr="00836225">
        <w:rPr>
          <w:color w:val="1F497D" w:themeColor="text2"/>
          <w:sz w:val="22"/>
          <w:szCs w:val="22"/>
        </w:rPr>
        <w:t>* Brand is woven into storyline of movie or TV show</w:t>
      </w:r>
    </w:p>
    <w:p w:rsidR="00CD02D4" w:rsidRPr="00836225" w:rsidRDefault="00CD02D4" w:rsidP="00CD02D4">
      <w:pPr>
        <w:pStyle w:val="NormalWeb"/>
        <w:rPr>
          <w:color w:val="1F497D" w:themeColor="text2"/>
          <w:sz w:val="22"/>
          <w:szCs w:val="22"/>
        </w:rPr>
      </w:pPr>
      <w:r w:rsidRPr="00836225">
        <w:rPr>
          <w:color w:val="1F497D" w:themeColor="text2"/>
          <w:sz w:val="22"/>
          <w:szCs w:val="22"/>
        </w:rPr>
        <w:t>* Example: during an episode of The Eleventh Hour, Nicorette was integrated into the storyline of a character trying to quit smoking</w:t>
      </w:r>
    </w:p>
    <w:p w:rsidR="00CD02D4" w:rsidRPr="00836225" w:rsidRDefault="00CD02D4" w:rsidP="00CD02D4">
      <w:pPr>
        <w:pStyle w:val="NormalWeb"/>
        <w:rPr>
          <w:color w:val="1F497D" w:themeColor="text2"/>
          <w:sz w:val="22"/>
          <w:szCs w:val="22"/>
        </w:rPr>
      </w:pPr>
      <w:r w:rsidRPr="00836225">
        <w:rPr>
          <w:color w:val="1F497D" w:themeColor="text2"/>
          <w:sz w:val="22"/>
          <w:szCs w:val="22"/>
        </w:rPr>
        <w:t>* Helps people notice the brand</w:t>
      </w:r>
    </w:p>
    <w:p w:rsidR="00CD02D4" w:rsidRPr="00836225" w:rsidRDefault="00CD02D4" w:rsidP="00CD02D4">
      <w:pPr>
        <w:pStyle w:val="NormalWeb"/>
        <w:rPr>
          <w:color w:val="1F497D" w:themeColor="text2"/>
          <w:sz w:val="22"/>
          <w:szCs w:val="22"/>
        </w:rPr>
      </w:pPr>
      <w:r w:rsidRPr="00836225">
        <w:rPr>
          <w:color w:val="1F497D" w:themeColor="text2"/>
          <w:sz w:val="22"/>
          <w:szCs w:val="22"/>
        </w:rPr>
        <w:t>* Used in “real world” situations</w:t>
      </w:r>
    </w:p>
    <w:p w:rsidR="00CD02D4" w:rsidRPr="00836225" w:rsidRDefault="00CD02D4" w:rsidP="00CD02D4">
      <w:pPr>
        <w:pStyle w:val="NormalWeb"/>
        <w:rPr>
          <w:color w:val="1F497D" w:themeColor="text2"/>
          <w:sz w:val="22"/>
          <w:szCs w:val="22"/>
        </w:rPr>
      </w:pPr>
      <w:r w:rsidRPr="00836225">
        <w:rPr>
          <w:color w:val="1F497D" w:themeColor="text2"/>
          <w:sz w:val="22"/>
          <w:szCs w:val="22"/>
        </w:rPr>
        <w:lastRenderedPageBreak/>
        <w:t xml:space="preserve">* Example: A storyline for an episode of Big Bang theory (which is popular among </w:t>
      </w:r>
      <w:proofErr w:type="spellStart"/>
      <w:r w:rsidRPr="00836225">
        <w:rPr>
          <w:color w:val="1F497D" w:themeColor="text2"/>
          <w:sz w:val="22"/>
          <w:szCs w:val="22"/>
        </w:rPr>
        <w:t>millenials</w:t>
      </w:r>
      <w:proofErr w:type="spellEnd"/>
      <w:r w:rsidRPr="00836225">
        <w:rPr>
          <w:color w:val="1F497D" w:themeColor="text2"/>
          <w:sz w:val="22"/>
          <w:szCs w:val="22"/>
        </w:rPr>
        <w:t xml:space="preserve">) could be that one of the characters heard a rumor in the middle of the night that they are going to stop making Doritos. Since this is his/her favorite snack, he/she spends the whole episode trying to find an open store that sells Doritos, and drives to different places and everywhere is closed until he/she finally finds an open store and the guy’s like: “that rumor isn’t true </w:t>
      </w:r>
      <w:proofErr w:type="spellStart"/>
      <w:r w:rsidRPr="00836225">
        <w:rPr>
          <w:color w:val="1F497D" w:themeColor="text2"/>
          <w:sz w:val="22"/>
          <w:szCs w:val="22"/>
        </w:rPr>
        <w:t>lol</w:t>
      </w:r>
      <w:proofErr w:type="spellEnd"/>
      <w:r w:rsidRPr="00836225">
        <w:rPr>
          <w:color w:val="1F497D" w:themeColor="text2"/>
          <w:sz w:val="22"/>
          <w:szCs w:val="22"/>
        </w:rPr>
        <w:t>, but here are your Doritos” and then he/she buys so fucking many and is so happy</w:t>
      </w:r>
    </w:p>
    <w:p w:rsidR="00CD02D4" w:rsidRPr="00836225" w:rsidRDefault="00CD02D4" w:rsidP="00CD02D4">
      <w:pPr>
        <w:pStyle w:val="NormalWeb"/>
        <w:rPr>
          <w:color w:val="1F497D" w:themeColor="text2"/>
          <w:sz w:val="22"/>
          <w:szCs w:val="22"/>
        </w:rPr>
      </w:pPr>
      <w:r w:rsidRPr="00836225">
        <w:rPr>
          <w:color w:val="1F497D" w:themeColor="text2"/>
          <w:sz w:val="22"/>
          <w:szCs w:val="22"/>
        </w:rPr>
        <w:t>Challenge:</w:t>
      </w:r>
    </w:p>
    <w:p w:rsidR="00CD02D4" w:rsidRPr="00836225" w:rsidRDefault="00CD02D4" w:rsidP="00CD02D4">
      <w:pPr>
        <w:pStyle w:val="NormalWeb"/>
        <w:rPr>
          <w:color w:val="1F497D" w:themeColor="text2"/>
          <w:sz w:val="22"/>
          <w:szCs w:val="22"/>
        </w:rPr>
      </w:pPr>
      <w:r w:rsidRPr="00836225">
        <w:rPr>
          <w:color w:val="1F497D" w:themeColor="text2"/>
          <w:sz w:val="22"/>
          <w:szCs w:val="22"/>
        </w:rPr>
        <w:t>* Clutter (this is probably the biggest challenge)</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If there are a lot of brands, you may only notice the very prominent ones</w:t>
      </w:r>
    </w:p>
    <w:p w:rsidR="00CD02D4" w:rsidRPr="00836225" w:rsidRDefault="00CD02D4" w:rsidP="00CD02D4">
      <w:pPr>
        <w:pStyle w:val="NormalWeb"/>
        <w:rPr>
          <w:color w:val="1F497D" w:themeColor="text2"/>
          <w:sz w:val="22"/>
          <w:szCs w:val="22"/>
        </w:rPr>
      </w:pPr>
      <w:r w:rsidRPr="00836225">
        <w:rPr>
          <w:color w:val="1F497D" w:themeColor="text2"/>
          <w:sz w:val="22"/>
          <w:szCs w:val="22"/>
        </w:rPr>
        <w:t>* For example, during American idol, over 4,000 brand were shown, but only the red Coca-Cola cups were significantly notices</w:t>
      </w:r>
    </w:p>
    <w:p w:rsidR="00CD02D4" w:rsidRPr="00836225" w:rsidRDefault="00CD02D4" w:rsidP="00CD02D4">
      <w:pPr>
        <w:pStyle w:val="NormalWeb"/>
        <w:rPr>
          <w:color w:val="1F497D" w:themeColor="text2"/>
          <w:sz w:val="22"/>
          <w:szCs w:val="22"/>
        </w:rPr>
      </w:pPr>
      <w:proofErr w:type="gramStart"/>
      <w:r w:rsidRPr="00836225">
        <w:rPr>
          <w:color w:val="1F497D" w:themeColor="text2"/>
          <w:sz w:val="22"/>
          <w:szCs w:val="22"/>
        </w:rPr>
        <w:t>o</w:t>
      </w:r>
      <w:proofErr w:type="gramEnd"/>
      <w:r w:rsidRPr="00836225">
        <w:rPr>
          <w:color w:val="1F497D" w:themeColor="text2"/>
          <w:sz w:val="22"/>
          <w:szCs w:val="22"/>
        </w:rPr>
        <w:t xml:space="preserve"> You really have to make sure your brand is the most prevalent one, or no one will notice it</w:t>
      </w:r>
    </w:p>
    <w:p w:rsidR="00CD02D4" w:rsidRPr="00836225" w:rsidRDefault="00CD02D4" w:rsidP="00CD02D4">
      <w:pPr>
        <w:pStyle w:val="NormalWeb"/>
        <w:rPr>
          <w:color w:val="1F497D" w:themeColor="text2"/>
          <w:sz w:val="22"/>
          <w:szCs w:val="22"/>
        </w:rPr>
      </w:pPr>
      <w:r w:rsidRPr="00836225">
        <w:rPr>
          <w:color w:val="1F497D" w:themeColor="text2"/>
          <w:sz w:val="22"/>
          <w:szCs w:val="22"/>
        </w:rPr>
        <w:t>* You have to make sure it looks like a natural part of the story</w:t>
      </w:r>
    </w:p>
    <w:p w:rsidR="00CD02D4" w:rsidRPr="00836225" w:rsidRDefault="00CD02D4" w:rsidP="00CD02D4">
      <w:pPr>
        <w:pStyle w:val="NormalWeb"/>
        <w:rPr>
          <w:color w:val="000000"/>
          <w:sz w:val="22"/>
          <w:szCs w:val="22"/>
        </w:rPr>
      </w:pPr>
      <w:r w:rsidRPr="00836225">
        <w:rPr>
          <w:color w:val="1F497D" w:themeColor="text2"/>
          <w:sz w:val="22"/>
          <w:szCs w:val="22"/>
        </w:rPr>
        <w:t>* You want the product to be in a positive setting, u</w:t>
      </w:r>
      <w:r w:rsidRPr="00836225">
        <w:rPr>
          <w:color w:val="000000"/>
          <w:sz w:val="22"/>
          <w:szCs w:val="22"/>
        </w:rPr>
        <w:t>sed by liked characters, not shitty characters</w:t>
      </w:r>
    </w:p>
    <w:p w:rsidR="00CD02D4" w:rsidRPr="00836225" w:rsidRDefault="00CD02D4" w:rsidP="00CD02D4">
      <w:pPr>
        <w:pStyle w:val="NormalWeb"/>
        <w:rPr>
          <w:color w:val="000000"/>
          <w:sz w:val="22"/>
          <w:szCs w:val="22"/>
        </w:rPr>
      </w:pPr>
      <w:r w:rsidRPr="00836225">
        <w:rPr>
          <w:color w:val="000000"/>
          <w:sz w:val="22"/>
          <w:szCs w:val="22"/>
        </w:rPr>
        <w:t>*</w:t>
      </w:r>
    </w:p>
    <w:p w:rsidR="00CD02D4" w:rsidRPr="00836225" w:rsidRDefault="00CD02D4" w:rsidP="00CD02D4">
      <w:pPr>
        <w:pStyle w:val="NormalWeb"/>
        <w:rPr>
          <w:color w:val="000000"/>
          <w:sz w:val="22"/>
          <w:szCs w:val="22"/>
        </w:rPr>
      </w:pPr>
      <w:r w:rsidRPr="00836225">
        <w:rPr>
          <w:color w:val="000000"/>
          <w:sz w:val="22"/>
          <w:szCs w:val="22"/>
        </w:rPr>
        <w:t>10. Air Canada wants to put a damage control strategy in place in order to be prepared for potential negative events. What are the three (3) potential causes of negative events that would require damage control that Air Canada would need to be aware of? Explain using examples.</w:t>
      </w:r>
    </w:p>
    <w:p w:rsidR="00CD02D4" w:rsidRPr="00836225" w:rsidRDefault="00CD02D4" w:rsidP="00CD02D4">
      <w:pPr>
        <w:pStyle w:val="NormalWeb"/>
        <w:rPr>
          <w:color w:val="000000"/>
          <w:sz w:val="22"/>
          <w:szCs w:val="22"/>
        </w:rPr>
      </w:pPr>
      <w:r w:rsidRPr="00836225">
        <w:rPr>
          <w:color w:val="000000"/>
          <w:sz w:val="22"/>
          <w:szCs w:val="22"/>
        </w:rPr>
        <w:t>(Pages 297-300 in book)</w:t>
      </w:r>
    </w:p>
    <w:p w:rsidR="00CD02D4" w:rsidRPr="00AF6A20" w:rsidRDefault="00CD02D4" w:rsidP="00CD02D4">
      <w:pPr>
        <w:pStyle w:val="NormalWeb"/>
        <w:rPr>
          <w:color w:val="1F497D" w:themeColor="text2"/>
          <w:sz w:val="22"/>
          <w:szCs w:val="22"/>
        </w:rPr>
      </w:pPr>
      <w:r w:rsidRPr="00AF6A20">
        <w:rPr>
          <w:color w:val="1F497D" w:themeColor="text2"/>
          <w:sz w:val="22"/>
          <w:szCs w:val="22"/>
        </w:rPr>
        <w:t>For this question, I know these are the three things, but the book and the slides do not explain what they are exactly and the Internet does not really explain these that well at all either. So, I’m just using common sense to give examples.</w:t>
      </w:r>
    </w:p>
    <w:p w:rsidR="00CD02D4" w:rsidRPr="00AF6A20" w:rsidRDefault="00CD02D4" w:rsidP="00CD02D4">
      <w:pPr>
        <w:pStyle w:val="NormalWeb"/>
        <w:rPr>
          <w:color w:val="1F497D" w:themeColor="text2"/>
          <w:sz w:val="22"/>
          <w:szCs w:val="22"/>
        </w:rPr>
      </w:pPr>
      <w:r w:rsidRPr="00AF6A20">
        <w:rPr>
          <w:color w:val="1F497D" w:themeColor="text2"/>
          <w:sz w:val="22"/>
          <w:szCs w:val="22"/>
        </w:rPr>
        <w:t>Damage control is reacting to negative events caused by (1) company error, (2) consumer grievances or (3) unjustified or exaggerated negative press.</w:t>
      </w:r>
    </w:p>
    <w:p w:rsidR="00CD02D4" w:rsidRPr="00AF6A20" w:rsidRDefault="00CD02D4" w:rsidP="00CD02D4">
      <w:pPr>
        <w:pStyle w:val="NormalWeb"/>
        <w:rPr>
          <w:color w:val="1F497D" w:themeColor="text2"/>
          <w:sz w:val="22"/>
          <w:szCs w:val="22"/>
        </w:rPr>
      </w:pPr>
      <w:r w:rsidRPr="00AF6A20">
        <w:rPr>
          <w:color w:val="1F497D" w:themeColor="text2"/>
          <w:sz w:val="22"/>
          <w:szCs w:val="22"/>
        </w:rPr>
        <w:t>Company error: If Air Canada had a problem with its system and kept losing everyone’s bags during a certain day. [Here they would have to use a reactive damage control strategy such as crisis management. In crisis management, they can either accept blame and apologize or explain how it cannot be possible that it happened (here they would have to accept blame and apologize). If they apologize they need five elements: expression of guilt/embarrassment/regret, statement of recognizing the problem, rejecting the inappropriate behavior, approving appropriate behavior and a promise not to engage in the inappropriate behavior, offer compensation or penance to correct the wrong. ]</w:t>
      </w:r>
    </w:p>
    <w:p w:rsidR="00CD02D4" w:rsidRPr="00AF6A20" w:rsidRDefault="00CD02D4" w:rsidP="00CD02D4">
      <w:pPr>
        <w:pStyle w:val="NormalWeb"/>
        <w:rPr>
          <w:color w:val="1F497D" w:themeColor="text2"/>
          <w:sz w:val="22"/>
          <w:szCs w:val="22"/>
        </w:rPr>
      </w:pPr>
      <w:r w:rsidRPr="00AF6A20">
        <w:rPr>
          <w:color w:val="1F497D" w:themeColor="text2"/>
          <w:sz w:val="22"/>
          <w:szCs w:val="22"/>
        </w:rPr>
        <w:t xml:space="preserve">Consumer grievances: If a lot of customers were complaining about bitchy staff at Air Canada. [Here they can also use a reactive damage control strategy. Because the damage would cause negative effects to their reputation and image, (which is important because their reputation will help customers decide to buy from them or trust them or not), negative word of mouth could start, and this happens especially quickly with </w:t>
      </w:r>
      <w:r w:rsidRPr="00AF6A20">
        <w:rPr>
          <w:color w:val="1F497D" w:themeColor="text2"/>
          <w:sz w:val="22"/>
          <w:szCs w:val="22"/>
        </w:rPr>
        <w:lastRenderedPageBreak/>
        <w:t>the Internet. So here they can use Internet interventions. Here someone monitors everything being said about the company online and can take appropriate action from there]</w:t>
      </w:r>
    </w:p>
    <w:p w:rsidR="00CD02D4" w:rsidRPr="00AF6A20" w:rsidRDefault="00CD02D4" w:rsidP="00CD02D4">
      <w:pPr>
        <w:pStyle w:val="NormalWeb"/>
        <w:rPr>
          <w:color w:val="1F497D" w:themeColor="text2"/>
          <w:sz w:val="22"/>
          <w:szCs w:val="22"/>
        </w:rPr>
      </w:pPr>
      <w:r w:rsidRPr="00AF6A20">
        <w:rPr>
          <w:color w:val="1F497D" w:themeColor="text2"/>
          <w:sz w:val="22"/>
          <w:szCs w:val="22"/>
        </w:rPr>
        <w:t>Unjustified or exaggerated negative press: If someone found their airplane food gross, and told the news that the food is poison (exaggerating). This could lead to news spreading that Air Canada offers poisoned food, which is probably not true. [Here again, they could engage in reactive damage-control strategies. Crisis management could be a good idea here. They could explain how this is not possible, and all the food is tested, and no one has ever gotten sick, and here are their food regulations, etc.]</w:t>
      </w:r>
    </w:p>
    <w:p w:rsidR="00CD02D4" w:rsidRPr="00AF6A20" w:rsidRDefault="00CD02D4" w:rsidP="00CD02D4">
      <w:pPr>
        <w:pStyle w:val="NormalWeb"/>
        <w:rPr>
          <w:color w:val="1F497D" w:themeColor="text2"/>
          <w:sz w:val="22"/>
          <w:szCs w:val="22"/>
        </w:rPr>
      </w:pPr>
      <w:r w:rsidRPr="00AF6A20">
        <w:rPr>
          <w:color w:val="1F497D" w:themeColor="text2"/>
          <w:sz w:val="22"/>
          <w:szCs w:val="22"/>
        </w:rPr>
        <w:t xml:space="preserve">Side note: Proactive prevention strategies are like preventative damage control strategies. There are </w:t>
      </w:r>
      <w:proofErr w:type="spellStart"/>
      <w:r w:rsidRPr="00AF6A20">
        <w:rPr>
          <w:color w:val="1F497D" w:themeColor="text2"/>
          <w:sz w:val="22"/>
          <w:szCs w:val="22"/>
        </w:rPr>
        <w:t>entitlings</w:t>
      </w:r>
      <w:proofErr w:type="spellEnd"/>
      <w:r w:rsidRPr="00AF6A20">
        <w:rPr>
          <w:color w:val="1F497D" w:themeColor="text2"/>
          <w:sz w:val="22"/>
          <w:szCs w:val="22"/>
        </w:rPr>
        <w:t xml:space="preserve"> and enhancements. Entitling is when you claim responsibility for a positive outcome. For example, if you’re Nike and you sponsor the Olympics and the team you sponsored won; you could claim partial responsibility for this. Enhancements are when you make part of your product seem more important than it is. Like when a food product says “fat-free” it makes it</w:t>
      </w:r>
    </w:p>
    <w:p w:rsidR="00CD02D4" w:rsidRPr="00AF6A20" w:rsidRDefault="00CD02D4" w:rsidP="00CD02D4">
      <w:pPr>
        <w:pStyle w:val="NormalWeb"/>
        <w:rPr>
          <w:color w:val="1F497D" w:themeColor="text2"/>
          <w:sz w:val="22"/>
          <w:szCs w:val="22"/>
        </w:rPr>
      </w:pPr>
      <w:proofErr w:type="gramStart"/>
      <w:r w:rsidRPr="00AF6A20">
        <w:rPr>
          <w:color w:val="1F497D" w:themeColor="text2"/>
          <w:sz w:val="22"/>
          <w:szCs w:val="22"/>
        </w:rPr>
        <w:t>look</w:t>
      </w:r>
      <w:proofErr w:type="gramEnd"/>
      <w:r w:rsidRPr="00AF6A20">
        <w:rPr>
          <w:color w:val="1F497D" w:themeColor="text2"/>
          <w:sz w:val="22"/>
          <w:szCs w:val="22"/>
        </w:rPr>
        <w:t xml:space="preserve"> like you’re low-calorie and healthy, but it could still have a shit ton of calories and not be healthy. However, if people think your brand tries to deceive people on purpose, it could lead to negative feelings.</w:t>
      </w:r>
    </w:p>
    <w:p w:rsidR="00CD02D4" w:rsidRPr="00836225" w:rsidRDefault="00CD02D4"/>
    <w:p w:rsidR="00CD02D4" w:rsidRPr="00836225" w:rsidRDefault="00CD02D4" w:rsidP="00CD02D4">
      <w:pPr>
        <w:pStyle w:val="NormalWeb"/>
        <w:rPr>
          <w:color w:val="000000"/>
          <w:sz w:val="22"/>
          <w:szCs w:val="22"/>
        </w:rPr>
      </w:pPr>
      <w:r w:rsidRPr="00836225">
        <w:rPr>
          <w:color w:val="000000"/>
          <w:sz w:val="22"/>
          <w:szCs w:val="22"/>
        </w:rPr>
        <w:t>11. Why and when would a marketer use pay-per-impression (PPM) over pay-per-click (PPC) to pay for its banner ads campaign, and vice versa? (p.314)</w:t>
      </w:r>
    </w:p>
    <w:p w:rsidR="00CD02D4" w:rsidRPr="00836225" w:rsidRDefault="00CD02D4" w:rsidP="00CD02D4">
      <w:pPr>
        <w:pStyle w:val="NormalWeb"/>
        <w:rPr>
          <w:color w:val="1F497D" w:themeColor="text2"/>
          <w:sz w:val="22"/>
          <w:szCs w:val="22"/>
        </w:rPr>
      </w:pPr>
      <w:r w:rsidRPr="00836225">
        <w:rPr>
          <w:color w:val="1F497D" w:themeColor="text2"/>
          <w:sz w:val="22"/>
          <w:szCs w:val="22"/>
        </w:rPr>
        <w:t>PPC: Self-service advertising program that provides a way to advertise and pay only when the advertising “works” in the form of stimulating a browser to click it.</w:t>
      </w:r>
    </w:p>
    <w:p w:rsidR="00CD02D4" w:rsidRPr="00836225" w:rsidRDefault="00CD02D4" w:rsidP="00CD02D4">
      <w:pPr>
        <w:pStyle w:val="NormalWeb"/>
        <w:rPr>
          <w:color w:val="1F497D" w:themeColor="text2"/>
          <w:sz w:val="22"/>
          <w:szCs w:val="22"/>
        </w:rPr>
      </w:pPr>
      <w:r w:rsidRPr="00836225">
        <w:rPr>
          <w:color w:val="1F497D" w:themeColor="text2"/>
          <w:sz w:val="22"/>
          <w:szCs w:val="22"/>
        </w:rPr>
        <w:t>PPM: alternative pricing model that assumes some residual value is created even when a browser does not click on an ad.</w:t>
      </w:r>
    </w:p>
    <w:p w:rsidR="00CD02D4" w:rsidRPr="00836225" w:rsidRDefault="00CD02D4" w:rsidP="00CD02D4">
      <w:pPr>
        <w:pStyle w:val="NormalWeb"/>
        <w:rPr>
          <w:color w:val="1F497D" w:themeColor="text2"/>
          <w:sz w:val="22"/>
          <w:szCs w:val="22"/>
        </w:rPr>
      </w:pPr>
      <w:r w:rsidRPr="00836225">
        <w:rPr>
          <w:color w:val="1F497D" w:themeColor="text2"/>
          <w:sz w:val="22"/>
          <w:szCs w:val="22"/>
        </w:rPr>
        <w:t>Why PPC over PPM?</w:t>
      </w:r>
    </w:p>
    <w:p w:rsidR="00CD02D4" w:rsidRPr="00836225" w:rsidRDefault="00CD02D4" w:rsidP="00CD02D4">
      <w:pPr>
        <w:pStyle w:val="NormalWeb"/>
        <w:rPr>
          <w:color w:val="1F497D" w:themeColor="text2"/>
          <w:sz w:val="22"/>
          <w:szCs w:val="22"/>
        </w:rPr>
      </w:pPr>
      <w:r w:rsidRPr="00836225">
        <w:rPr>
          <w:color w:val="1F497D" w:themeColor="text2"/>
          <w:sz w:val="22"/>
          <w:szCs w:val="22"/>
        </w:rPr>
        <w:t>* Beneficial to small companies and entrepreneurs, because only pay when there is a guaranteed visitors on their websites.</w:t>
      </w:r>
    </w:p>
    <w:p w:rsidR="00CD02D4" w:rsidRPr="00836225" w:rsidRDefault="00CD02D4" w:rsidP="00CD02D4">
      <w:pPr>
        <w:pStyle w:val="NormalWeb"/>
        <w:rPr>
          <w:color w:val="1F497D" w:themeColor="text2"/>
          <w:sz w:val="22"/>
          <w:szCs w:val="22"/>
        </w:rPr>
      </w:pPr>
      <w:r w:rsidRPr="00836225">
        <w:rPr>
          <w:color w:val="1F497D" w:themeColor="text2"/>
          <w:sz w:val="22"/>
          <w:szCs w:val="22"/>
        </w:rPr>
        <w:t>Why PPM over PPC?</w:t>
      </w:r>
    </w:p>
    <w:p w:rsidR="00CD02D4" w:rsidRPr="00836225" w:rsidRDefault="00CD02D4" w:rsidP="00CD02D4">
      <w:pPr>
        <w:pStyle w:val="NormalWeb"/>
        <w:rPr>
          <w:color w:val="1F497D" w:themeColor="text2"/>
          <w:sz w:val="22"/>
          <w:szCs w:val="22"/>
        </w:rPr>
      </w:pPr>
      <w:r w:rsidRPr="00836225">
        <w:rPr>
          <w:color w:val="1F497D" w:themeColor="text2"/>
          <w:sz w:val="22"/>
          <w:szCs w:val="22"/>
        </w:rPr>
        <w:t>* Attracts more specialized audiences</w:t>
      </w:r>
    </w:p>
    <w:p w:rsidR="00CD02D4" w:rsidRPr="00836225" w:rsidRDefault="00CD02D4" w:rsidP="00CD02D4">
      <w:pPr>
        <w:pStyle w:val="NormalWeb"/>
        <w:rPr>
          <w:color w:val="1F497D" w:themeColor="text2"/>
          <w:sz w:val="22"/>
          <w:szCs w:val="22"/>
        </w:rPr>
      </w:pPr>
      <w:r w:rsidRPr="00836225">
        <w:rPr>
          <w:color w:val="1F497D" w:themeColor="text2"/>
          <w:sz w:val="22"/>
          <w:szCs w:val="22"/>
        </w:rPr>
        <w:t>* Benefits associated with awareness and brand recognition</w:t>
      </w:r>
    </w:p>
    <w:p w:rsidR="00CD02D4" w:rsidRPr="00836225" w:rsidRDefault="00CD02D4" w:rsidP="00CD02D4">
      <w:pPr>
        <w:pStyle w:val="NormalWeb"/>
        <w:rPr>
          <w:color w:val="000000"/>
          <w:sz w:val="22"/>
          <w:szCs w:val="22"/>
        </w:rPr>
      </w:pPr>
      <w:r w:rsidRPr="00836225">
        <w:rPr>
          <w:color w:val="000000"/>
          <w:sz w:val="22"/>
          <w:szCs w:val="22"/>
        </w:rPr>
        <w:t>12. Why and when would a marketer use search engine optimization (SEO) over banner ads, and vice versa? (p.313)</w:t>
      </w:r>
    </w:p>
    <w:p w:rsidR="00CD02D4" w:rsidRPr="00836225" w:rsidRDefault="00CD02D4" w:rsidP="00CD02D4">
      <w:pPr>
        <w:pStyle w:val="NormalWeb"/>
        <w:rPr>
          <w:color w:val="1F497D" w:themeColor="text2"/>
          <w:sz w:val="22"/>
          <w:szCs w:val="22"/>
        </w:rPr>
      </w:pPr>
      <w:r w:rsidRPr="00836225">
        <w:rPr>
          <w:color w:val="1F497D" w:themeColor="text2"/>
          <w:sz w:val="22"/>
          <w:szCs w:val="22"/>
        </w:rPr>
        <w:t>SEO: Process of increasing the probability of a particular company’s website emerging from a search</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Banner Ad: can be present each time webpage is viewed, also known as impression. </w:t>
      </w:r>
      <w:proofErr w:type="gramStart"/>
      <w:r w:rsidRPr="00836225">
        <w:rPr>
          <w:color w:val="1F497D" w:themeColor="text2"/>
          <w:sz w:val="22"/>
          <w:szCs w:val="22"/>
        </w:rPr>
        <w:t>Includes: full-motion video and sound, special effects when mouse is dragged over or ads in forms that pop up when users click on a website.</w:t>
      </w:r>
      <w:proofErr w:type="gramEnd"/>
    </w:p>
    <w:p w:rsidR="00CD02D4" w:rsidRPr="00836225" w:rsidRDefault="00CD02D4" w:rsidP="00CD02D4">
      <w:pPr>
        <w:pStyle w:val="NormalWeb"/>
        <w:rPr>
          <w:color w:val="1F497D" w:themeColor="text2"/>
          <w:sz w:val="22"/>
          <w:szCs w:val="22"/>
        </w:rPr>
      </w:pPr>
      <w:r w:rsidRPr="00836225">
        <w:rPr>
          <w:color w:val="1F497D" w:themeColor="text2"/>
          <w:sz w:val="22"/>
          <w:szCs w:val="22"/>
        </w:rPr>
        <w:lastRenderedPageBreak/>
        <w:t>Why SEO over Banner Ads?</w:t>
      </w:r>
    </w:p>
    <w:p w:rsidR="00CD02D4" w:rsidRPr="00836225" w:rsidRDefault="00CD02D4" w:rsidP="00CD02D4">
      <w:pPr>
        <w:pStyle w:val="NormalWeb"/>
        <w:rPr>
          <w:color w:val="1F497D" w:themeColor="text2"/>
          <w:sz w:val="22"/>
          <w:szCs w:val="22"/>
        </w:rPr>
      </w:pPr>
      <w:r w:rsidRPr="00836225">
        <w:rPr>
          <w:color w:val="1F497D" w:themeColor="text2"/>
          <w:sz w:val="22"/>
          <w:szCs w:val="22"/>
        </w:rPr>
        <w:t>* SEO can be reached in 3 ways</w:t>
      </w:r>
    </w:p>
    <w:p w:rsidR="00CD02D4" w:rsidRPr="00836225" w:rsidRDefault="00CD02D4" w:rsidP="00CD02D4">
      <w:pPr>
        <w:pStyle w:val="NormalWeb"/>
        <w:rPr>
          <w:color w:val="1F497D" w:themeColor="text2"/>
          <w:sz w:val="22"/>
          <w:szCs w:val="22"/>
        </w:rPr>
      </w:pPr>
      <w:r w:rsidRPr="00836225">
        <w:rPr>
          <w:color w:val="1F497D" w:themeColor="text2"/>
          <w:sz w:val="22"/>
          <w:szCs w:val="22"/>
        </w:rPr>
        <w:t>1. Paid search insertions. Comes up when certain products or info are sought. (Companies can speed up process by registering with multiple search engines in order to have site indexed.)</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2. Increase identification. </w:t>
      </w:r>
      <w:proofErr w:type="gramStart"/>
      <w:r w:rsidRPr="00836225">
        <w:rPr>
          <w:color w:val="1F497D" w:themeColor="text2"/>
          <w:sz w:val="22"/>
          <w:szCs w:val="22"/>
        </w:rPr>
        <w:t>Through natural or organic emergence of the site.</w:t>
      </w:r>
      <w:proofErr w:type="gramEnd"/>
      <w:r w:rsidRPr="00836225">
        <w:rPr>
          <w:color w:val="1F497D" w:themeColor="text2"/>
          <w:sz w:val="22"/>
          <w:szCs w:val="22"/>
        </w:rPr>
        <w:t xml:space="preserve"> Develop efficient and effective organic results that will arise from natural search process. The programs identify key phrases that match what the person types into search box, to be listed first. (Impact of organic listings can be impressive)</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3. Paid search Ads. </w:t>
      </w:r>
      <w:proofErr w:type="gramStart"/>
      <w:r w:rsidRPr="00836225">
        <w:rPr>
          <w:color w:val="1F497D" w:themeColor="text2"/>
          <w:sz w:val="22"/>
          <w:szCs w:val="22"/>
        </w:rPr>
        <w:t>Can be small text boxes at top or side of search results.</w:t>
      </w:r>
      <w:proofErr w:type="gramEnd"/>
      <w:r w:rsidRPr="00836225">
        <w:rPr>
          <w:color w:val="1F497D" w:themeColor="text2"/>
          <w:sz w:val="22"/>
          <w:szCs w:val="22"/>
        </w:rPr>
        <w:t xml:space="preserve"> </w:t>
      </w:r>
      <w:proofErr w:type="gramStart"/>
      <w:r w:rsidRPr="00836225">
        <w:rPr>
          <w:color w:val="1F497D" w:themeColor="text2"/>
          <w:sz w:val="22"/>
          <w:szCs w:val="22"/>
        </w:rPr>
        <w:t xml:space="preserve">More effective </w:t>
      </w:r>
      <w:proofErr w:type="spellStart"/>
      <w:r w:rsidRPr="00836225">
        <w:rPr>
          <w:color w:val="1F497D" w:themeColor="text2"/>
          <w:sz w:val="22"/>
          <w:szCs w:val="22"/>
        </w:rPr>
        <w:t>then</w:t>
      </w:r>
      <w:proofErr w:type="spellEnd"/>
      <w:r w:rsidRPr="00836225">
        <w:rPr>
          <w:color w:val="1F497D" w:themeColor="text2"/>
          <w:sz w:val="22"/>
          <w:szCs w:val="22"/>
        </w:rPr>
        <w:t xml:space="preserve"> regular online advertising.</w:t>
      </w:r>
      <w:proofErr w:type="gramEnd"/>
    </w:p>
    <w:p w:rsidR="00CD02D4" w:rsidRPr="00836225" w:rsidRDefault="00CD02D4" w:rsidP="00CD02D4">
      <w:pPr>
        <w:pStyle w:val="NormalWeb"/>
        <w:rPr>
          <w:color w:val="1F497D" w:themeColor="text2"/>
          <w:sz w:val="22"/>
          <w:szCs w:val="22"/>
        </w:rPr>
      </w:pPr>
      <w:r w:rsidRPr="00836225">
        <w:rPr>
          <w:color w:val="1F497D" w:themeColor="text2"/>
          <w:sz w:val="22"/>
          <w:szCs w:val="22"/>
        </w:rPr>
        <w:t>* Great for creating awareness and advertisement through search engines (grab consumer while they are searching for their info, product, service…)</w:t>
      </w:r>
    </w:p>
    <w:p w:rsidR="00CD02D4" w:rsidRPr="00836225" w:rsidRDefault="00CD02D4" w:rsidP="00CD02D4">
      <w:pPr>
        <w:pStyle w:val="NormalWeb"/>
        <w:rPr>
          <w:color w:val="1F497D" w:themeColor="text2"/>
          <w:sz w:val="22"/>
          <w:szCs w:val="22"/>
        </w:rPr>
      </w:pPr>
      <w:r w:rsidRPr="00836225">
        <w:rPr>
          <w:color w:val="1F497D" w:themeColor="text2"/>
          <w:sz w:val="22"/>
          <w:szCs w:val="22"/>
        </w:rPr>
        <w:t>Why Banner Ads over SEO?</w:t>
      </w:r>
    </w:p>
    <w:p w:rsidR="00CD02D4" w:rsidRPr="00836225" w:rsidRDefault="00CD02D4" w:rsidP="00CD02D4">
      <w:pPr>
        <w:pStyle w:val="NormalWeb"/>
        <w:rPr>
          <w:color w:val="1F497D" w:themeColor="text2"/>
          <w:sz w:val="22"/>
          <w:szCs w:val="22"/>
        </w:rPr>
      </w:pPr>
      <w:r w:rsidRPr="00836225">
        <w:rPr>
          <w:color w:val="1F497D" w:themeColor="text2"/>
          <w:sz w:val="22"/>
          <w:szCs w:val="22"/>
        </w:rPr>
        <w:t>* Banner ads create awareness and residual value even if consumers don’t click through</w:t>
      </w:r>
    </w:p>
    <w:p w:rsidR="00CD02D4" w:rsidRPr="00836225" w:rsidRDefault="00CD02D4" w:rsidP="00CD02D4">
      <w:pPr>
        <w:pStyle w:val="NormalWeb"/>
        <w:rPr>
          <w:color w:val="1F497D" w:themeColor="text2"/>
          <w:sz w:val="22"/>
          <w:szCs w:val="22"/>
        </w:rPr>
      </w:pPr>
      <w:r w:rsidRPr="00836225">
        <w:rPr>
          <w:color w:val="1F497D" w:themeColor="text2"/>
          <w:sz w:val="22"/>
          <w:szCs w:val="22"/>
        </w:rPr>
        <w:t>* Deliver high reach and frequency through social media</w:t>
      </w:r>
    </w:p>
    <w:p w:rsidR="00CD02D4" w:rsidRPr="00836225" w:rsidRDefault="00CD02D4" w:rsidP="00CD02D4">
      <w:pPr>
        <w:pStyle w:val="NormalWeb"/>
        <w:rPr>
          <w:color w:val="1F497D" w:themeColor="text2"/>
          <w:sz w:val="22"/>
          <w:szCs w:val="22"/>
        </w:rPr>
      </w:pPr>
      <w:r w:rsidRPr="00836225">
        <w:rPr>
          <w:color w:val="1F497D" w:themeColor="text2"/>
          <w:sz w:val="22"/>
          <w:szCs w:val="22"/>
        </w:rPr>
        <w:t>* Quick and cheap compared to SEO</w:t>
      </w:r>
    </w:p>
    <w:p w:rsidR="00CD02D4" w:rsidRPr="00836225" w:rsidRDefault="00CD02D4" w:rsidP="00CD02D4">
      <w:pPr>
        <w:pStyle w:val="NormalWeb"/>
        <w:rPr>
          <w:color w:val="1F497D" w:themeColor="text2"/>
          <w:sz w:val="22"/>
          <w:szCs w:val="22"/>
        </w:rPr>
      </w:pPr>
      <w:r w:rsidRPr="00836225">
        <w:rPr>
          <w:color w:val="1F497D" w:themeColor="text2"/>
          <w:sz w:val="22"/>
          <w:szCs w:val="22"/>
        </w:rPr>
        <w:t xml:space="preserve">* Great for getting </w:t>
      </w:r>
      <w:proofErr w:type="spellStart"/>
      <w:r w:rsidRPr="00836225">
        <w:rPr>
          <w:color w:val="1F497D" w:themeColor="text2"/>
          <w:sz w:val="22"/>
          <w:szCs w:val="22"/>
        </w:rPr>
        <w:t>peoples</w:t>
      </w:r>
      <w:proofErr w:type="spellEnd"/>
      <w:r w:rsidRPr="00836225">
        <w:rPr>
          <w:color w:val="1F497D" w:themeColor="text2"/>
          <w:sz w:val="22"/>
          <w:szCs w:val="22"/>
        </w:rPr>
        <w:t xml:space="preserve"> attention when you are not necessarily looking for something. When you are on your favorite site (ex. YouTube, Facebook) have “suggestions” oh what you would like. Something you might not have thought you needed.</w:t>
      </w:r>
    </w:p>
    <w:p w:rsidR="00836225" w:rsidRPr="00836225" w:rsidRDefault="00836225" w:rsidP="00CD02D4">
      <w:pPr>
        <w:pStyle w:val="NormalWeb"/>
        <w:rPr>
          <w:color w:val="000000"/>
          <w:sz w:val="22"/>
          <w:szCs w:val="22"/>
        </w:rPr>
      </w:pPr>
    </w:p>
    <w:p w:rsidR="00AF6A20" w:rsidRPr="00AF6A20" w:rsidRDefault="00CD02D4" w:rsidP="00AF6A20">
      <w:pPr>
        <w:pStyle w:val="Default"/>
        <w:rPr>
          <w:sz w:val="22"/>
          <w:szCs w:val="22"/>
        </w:rPr>
      </w:pPr>
      <w:r w:rsidRPr="00836225">
        <w:rPr>
          <w:sz w:val="22"/>
          <w:szCs w:val="22"/>
        </w:rPr>
        <w:t xml:space="preserve">13. </w:t>
      </w:r>
    </w:p>
    <w:p w:rsidR="00AF6A20" w:rsidRPr="00AF6A20" w:rsidRDefault="00AF6A20" w:rsidP="00AF6A20">
      <w:pPr>
        <w:pStyle w:val="Default"/>
        <w:rPr>
          <w:sz w:val="22"/>
          <w:szCs w:val="22"/>
        </w:rPr>
      </w:pPr>
      <w:r w:rsidRPr="00AF6A20">
        <w:rPr>
          <w:sz w:val="22"/>
          <w:szCs w:val="22"/>
        </w:rPr>
        <w:t>What are three (3) pros and three (3) cons of using [</w:t>
      </w:r>
      <w:r w:rsidRPr="00AF6A20">
        <w:rPr>
          <w:i/>
          <w:iCs/>
          <w:sz w:val="22"/>
          <w:szCs w:val="22"/>
        </w:rPr>
        <w:t>sales promotions/direct marketing/public relations/digital marketing</w:t>
      </w:r>
      <w:r w:rsidRPr="00AF6A20">
        <w:rPr>
          <w:sz w:val="22"/>
          <w:szCs w:val="22"/>
        </w:rPr>
        <w:t xml:space="preserve">] as part of an IMC campaign? </w:t>
      </w:r>
    </w:p>
    <w:p w:rsidR="00297DFB" w:rsidRPr="00FD2BB9" w:rsidRDefault="00297DFB" w:rsidP="00297DFB">
      <w:r w:rsidRPr="00D83A56">
        <w:rPr>
          <w:b/>
          <w:color w:val="FF0000"/>
        </w:rPr>
        <w:t>Sales Promotion</w:t>
      </w:r>
      <w:r>
        <w:rPr>
          <w:b/>
          <w:color w:val="FF0000"/>
        </w:rPr>
        <w:t xml:space="preserve"> </w:t>
      </w:r>
      <w:r>
        <w:t>(p.270)</w:t>
      </w:r>
    </w:p>
    <w:tbl>
      <w:tblPr>
        <w:tblStyle w:val="TableGrid"/>
        <w:tblW w:w="0" w:type="auto"/>
        <w:tblLook w:val="04A0" w:firstRow="1" w:lastRow="0" w:firstColumn="1" w:lastColumn="0" w:noHBand="0" w:noVBand="1"/>
      </w:tblPr>
      <w:tblGrid>
        <w:gridCol w:w="4428"/>
        <w:gridCol w:w="4428"/>
      </w:tblGrid>
      <w:tr w:rsidR="00297DFB" w:rsidTr="00670D7B">
        <w:tc>
          <w:tcPr>
            <w:tcW w:w="4428" w:type="dxa"/>
          </w:tcPr>
          <w:p w:rsidR="00297DFB" w:rsidRPr="00D83A56" w:rsidRDefault="00297DFB" w:rsidP="00670D7B">
            <w:pPr>
              <w:jc w:val="center"/>
              <w:rPr>
                <w:b/>
              </w:rPr>
            </w:pPr>
            <w:r w:rsidRPr="00D83A56">
              <w:rPr>
                <w:b/>
              </w:rPr>
              <w:t>Pros</w:t>
            </w:r>
          </w:p>
        </w:tc>
        <w:tc>
          <w:tcPr>
            <w:tcW w:w="4428" w:type="dxa"/>
          </w:tcPr>
          <w:p w:rsidR="00297DFB" w:rsidRPr="00D83A56" w:rsidRDefault="00297DFB" w:rsidP="00670D7B">
            <w:pPr>
              <w:jc w:val="center"/>
              <w:rPr>
                <w:b/>
              </w:rPr>
            </w:pPr>
            <w:r w:rsidRPr="00D83A56">
              <w:rPr>
                <w:b/>
              </w:rPr>
              <w:t>Cons</w:t>
            </w:r>
          </w:p>
        </w:tc>
      </w:tr>
      <w:tr w:rsidR="00297DFB" w:rsidTr="00670D7B">
        <w:tc>
          <w:tcPr>
            <w:tcW w:w="4428" w:type="dxa"/>
          </w:tcPr>
          <w:p w:rsidR="00297DFB" w:rsidRDefault="00297DFB" w:rsidP="00670D7B">
            <w:r>
              <w:t>Provides Extra Incentive to Act</w:t>
            </w:r>
          </w:p>
        </w:tc>
        <w:tc>
          <w:tcPr>
            <w:tcW w:w="4428" w:type="dxa"/>
          </w:tcPr>
          <w:p w:rsidR="00297DFB" w:rsidRDefault="00297DFB" w:rsidP="00670D7B">
            <w:r>
              <w:t>Adds Clutter</w:t>
            </w:r>
          </w:p>
        </w:tc>
      </w:tr>
      <w:tr w:rsidR="00297DFB" w:rsidTr="00670D7B">
        <w:tc>
          <w:tcPr>
            <w:tcW w:w="4428" w:type="dxa"/>
          </w:tcPr>
          <w:p w:rsidR="00297DFB" w:rsidRDefault="00297DFB" w:rsidP="00670D7B">
            <w:r>
              <w:t>Creates Sense of Immediacy</w:t>
            </w:r>
          </w:p>
        </w:tc>
        <w:tc>
          <w:tcPr>
            <w:tcW w:w="4428" w:type="dxa"/>
          </w:tcPr>
          <w:p w:rsidR="00297DFB" w:rsidRDefault="00297DFB" w:rsidP="00670D7B">
            <w:r>
              <w:t>Sets False Retail Prices</w:t>
            </w:r>
          </w:p>
        </w:tc>
      </w:tr>
      <w:tr w:rsidR="00297DFB" w:rsidTr="00670D7B">
        <w:tc>
          <w:tcPr>
            <w:tcW w:w="4428" w:type="dxa"/>
          </w:tcPr>
          <w:p w:rsidR="00297DFB" w:rsidRDefault="00297DFB" w:rsidP="00670D7B">
            <w:r>
              <w:t>Stimulates Trial</w:t>
            </w:r>
          </w:p>
        </w:tc>
        <w:tc>
          <w:tcPr>
            <w:tcW w:w="4428" w:type="dxa"/>
          </w:tcPr>
          <w:p w:rsidR="00297DFB" w:rsidRDefault="00297DFB" w:rsidP="00670D7B">
            <w:r>
              <w:t>Promotes Forward Buying</w:t>
            </w:r>
          </w:p>
        </w:tc>
      </w:tr>
      <w:tr w:rsidR="00297DFB" w:rsidTr="00670D7B">
        <w:tc>
          <w:tcPr>
            <w:tcW w:w="4428" w:type="dxa"/>
          </w:tcPr>
          <w:p w:rsidR="00297DFB" w:rsidRDefault="00297DFB" w:rsidP="00670D7B">
            <w:r>
              <w:t>Increases Purchase or Usage Frequency</w:t>
            </w:r>
          </w:p>
        </w:tc>
        <w:tc>
          <w:tcPr>
            <w:tcW w:w="4428" w:type="dxa"/>
          </w:tcPr>
          <w:p w:rsidR="00297DFB" w:rsidRDefault="00297DFB" w:rsidP="00670D7B"/>
        </w:tc>
      </w:tr>
      <w:tr w:rsidR="00297DFB" w:rsidTr="00670D7B">
        <w:tc>
          <w:tcPr>
            <w:tcW w:w="4428" w:type="dxa"/>
          </w:tcPr>
          <w:p w:rsidR="00297DFB" w:rsidRDefault="00297DFB" w:rsidP="00670D7B">
            <w:r>
              <w:t>Builds Databases</w:t>
            </w:r>
          </w:p>
        </w:tc>
        <w:tc>
          <w:tcPr>
            <w:tcW w:w="4428" w:type="dxa"/>
          </w:tcPr>
          <w:p w:rsidR="00297DFB" w:rsidRDefault="00297DFB" w:rsidP="00670D7B"/>
        </w:tc>
      </w:tr>
    </w:tbl>
    <w:p w:rsidR="00297DFB" w:rsidRDefault="00297DFB" w:rsidP="00297DFB"/>
    <w:p w:rsidR="00297DFB" w:rsidRPr="00A022D2" w:rsidRDefault="00297DFB" w:rsidP="00297DFB">
      <w:r>
        <w:tab/>
      </w:r>
      <w:r w:rsidRPr="00D83A56">
        <w:rPr>
          <w:b/>
          <w:color w:val="FF0000"/>
        </w:rPr>
        <w:t>Direct Marketing</w:t>
      </w:r>
      <w:r>
        <w:rPr>
          <w:b/>
          <w:color w:val="FF0000"/>
        </w:rPr>
        <w:t xml:space="preserve"> </w:t>
      </w:r>
      <w:r>
        <w:t>(p.238)</w:t>
      </w:r>
    </w:p>
    <w:tbl>
      <w:tblPr>
        <w:tblStyle w:val="TableGrid"/>
        <w:tblW w:w="0" w:type="auto"/>
        <w:tblLook w:val="04A0" w:firstRow="1" w:lastRow="0" w:firstColumn="1" w:lastColumn="0" w:noHBand="0" w:noVBand="1"/>
      </w:tblPr>
      <w:tblGrid>
        <w:gridCol w:w="4428"/>
        <w:gridCol w:w="4428"/>
      </w:tblGrid>
      <w:tr w:rsidR="00297DFB" w:rsidTr="00670D7B">
        <w:tc>
          <w:tcPr>
            <w:tcW w:w="4428" w:type="dxa"/>
          </w:tcPr>
          <w:p w:rsidR="00297DFB" w:rsidRPr="00D83A56" w:rsidRDefault="00297DFB" w:rsidP="00670D7B">
            <w:pPr>
              <w:jc w:val="center"/>
              <w:rPr>
                <w:b/>
              </w:rPr>
            </w:pPr>
            <w:r w:rsidRPr="00D83A56">
              <w:rPr>
                <w:b/>
              </w:rPr>
              <w:t>Pros</w:t>
            </w:r>
          </w:p>
        </w:tc>
        <w:tc>
          <w:tcPr>
            <w:tcW w:w="4428" w:type="dxa"/>
          </w:tcPr>
          <w:p w:rsidR="00297DFB" w:rsidRPr="00D83A56" w:rsidRDefault="00297DFB" w:rsidP="00670D7B">
            <w:pPr>
              <w:jc w:val="center"/>
              <w:rPr>
                <w:b/>
              </w:rPr>
            </w:pPr>
            <w:r w:rsidRPr="00D83A56">
              <w:rPr>
                <w:b/>
              </w:rPr>
              <w:t>Cons</w:t>
            </w:r>
          </w:p>
        </w:tc>
      </w:tr>
      <w:tr w:rsidR="00297DFB" w:rsidTr="00670D7B">
        <w:tc>
          <w:tcPr>
            <w:tcW w:w="4428" w:type="dxa"/>
          </w:tcPr>
          <w:p w:rsidR="00297DFB" w:rsidRDefault="00297DFB" w:rsidP="00670D7B">
            <w:proofErr w:type="spellStart"/>
            <w:r>
              <w:lastRenderedPageBreak/>
              <w:t>Targetability</w:t>
            </w:r>
            <w:proofErr w:type="spellEnd"/>
          </w:p>
        </w:tc>
        <w:tc>
          <w:tcPr>
            <w:tcW w:w="4428" w:type="dxa"/>
          </w:tcPr>
          <w:p w:rsidR="00297DFB" w:rsidRDefault="00297DFB" w:rsidP="00670D7B">
            <w:r>
              <w:t>Image Limitations</w:t>
            </w:r>
          </w:p>
        </w:tc>
      </w:tr>
      <w:tr w:rsidR="00297DFB" w:rsidTr="00670D7B">
        <w:tc>
          <w:tcPr>
            <w:tcW w:w="4428" w:type="dxa"/>
          </w:tcPr>
          <w:p w:rsidR="00297DFB" w:rsidRDefault="00297DFB" w:rsidP="00670D7B">
            <w:r>
              <w:t>Customizability</w:t>
            </w:r>
          </w:p>
        </w:tc>
        <w:tc>
          <w:tcPr>
            <w:tcW w:w="4428" w:type="dxa"/>
          </w:tcPr>
          <w:p w:rsidR="00297DFB" w:rsidRDefault="00297DFB" w:rsidP="00670D7B">
            <w:r>
              <w:t>Clutter</w:t>
            </w:r>
          </w:p>
        </w:tc>
      </w:tr>
      <w:tr w:rsidR="00297DFB" w:rsidTr="00670D7B">
        <w:tc>
          <w:tcPr>
            <w:tcW w:w="4428" w:type="dxa"/>
          </w:tcPr>
          <w:p w:rsidR="00297DFB" w:rsidRDefault="00297DFB" w:rsidP="00670D7B">
            <w:r>
              <w:t>Measureable</w:t>
            </w:r>
          </w:p>
        </w:tc>
        <w:tc>
          <w:tcPr>
            <w:tcW w:w="4428" w:type="dxa"/>
          </w:tcPr>
          <w:p w:rsidR="00297DFB" w:rsidRDefault="00297DFB" w:rsidP="00670D7B">
            <w:r>
              <w:t>Selective Exposure</w:t>
            </w:r>
          </w:p>
        </w:tc>
      </w:tr>
      <w:tr w:rsidR="00297DFB" w:rsidTr="00670D7B">
        <w:tc>
          <w:tcPr>
            <w:tcW w:w="4428" w:type="dxa"/>
          </w:tcPr>
          <w:p w:rsidR="00297DFB" w:rsidRDefault="00297DFB" w:rsidP="00670D7B">
            <w:r>
              <w:t>Timely</w:t>
            </w:r>
          </w:p>
        </w:tc>
        <w:tc>
          <w:tcPr>
            <w:tcW w:w="4428" w:type="dxa"/>
          </w:tcPr>
          <w:p w:rsidR="00297DFB" w:rsidRDefault="00297DFB" w:rsidP="00670D7B">
            <w:r>
              <w:t xml:space="preserve">Cost Per Contact </w:t>
            </w:r>
          </w:p>
        </w:tc>
      </w:tr>
    </w:tbl>
    <w:p w:rsidR="00297DFB" w:rsidRPr="00D83A56" w:rsidRDefault="00297DFB" w:rsidP="00297DFB">
      <w:pPr>
        <w:rPr>
          <w:b/>
          <w:color w:val="FF0000"/>
        </w:rPr>
      </w:pPr>
    </w:p>
    <w:p w:rsidR="00297DFB" w:rsidRDefault="00297DFB" w:rsidP="00297DFB">
      <w:pPr>
        <w:rPr>
          <w:b/>
          <w:color w:val="FF0000"/>
        </w:rPr>
      </w:pPr>
      <w:r>
        <w:tab/>
      </w:r>
      <w:r w:rsidRPr="00D83A56">
        <w:rPr>
          <w:b/>
          <w:color w:val="FF0000"/>
        </w:rPr>
        <w:t>Public Relations</w:t>
      </w:r>
      <w:r>
        <w:rPr>
          <w:b/>
          <w:color w:val="FF0000"/>
        </w:rPr>
        <w:t xml:space="preserve"> </w:t>
      </w:r>
      <w:r w:rsidRPr="009564D7">
        <w:t>(p.300)</w:t>
      </w:r>
      <w:r>
        <w:t xml:space="preserve"> (slide 48 week8)</w:t>
      </w:r>
    </w:p>
    <w:tbl>
      <w:tblPr>
        <w:tblStyle w:val="TableGrid"/>
        <w:tblW w:w="0" w:type="auto"/>
        <w:tblLook w:val="04A0" w:firstRow="1" w:lastRow="0" w:firstColumn="1" w:lastColumn="0" w:noHBand="0" w:noVBand="1"/>
      </w:tblPr>
      <w:tblGrid>
        <w:gridCol w:w="4428"/>
        <w:gridCol w:w="4428"/>
      </w:tblGrid>
      <w:tr w:rsidR="00297DFB" w:rsidTr="00670D7B">
        <w:tc>
          <w:tcPr>
            <w:tcW w:w="4428" w:type="dxa"/>
          </w:tcPr>
          <w:p w:rsidR="00297DFB" w:rsidRPr="00D83A56" w:rsidRDefault="00297DFB" w:rsidP="00670D7B">
            <w:pPr>
              <w:jc w:val="center"/>
              <w:rPr>
                <w:b/>
              </w:rPr>
            </w:pPr>
            <w:r w:rsidRPr="00D83A56">
              <w:rPr>
                <w:b/>
              </w:rPr>
              <w:t>Pros</w:t>
            </w:r>
          </w:p>
        </w:tc>
        <w:tc>
          <w:tcPr>
            <w:tcW w:w="4428" w:type="dxa"/>
          </w:tcPr>
          <w:p w:rsidR="00297DFB" w:rsidRPr="00D83A56" w:rsidRDefault="00297DFB" w:rsidP="00670D7B">
            <w:pPr>
              <w:jc w:val="center"/>
              <w:rPr>
                <w:b/>
              </w:rPr>
            </w:pPr>
            <w:r w:rsidRPr="00D83A56">
              <w:rPr>
                <w:b/>
              </w:rPr>
              <w:t>Cons</w:t>
            </w:r>
          </w:p>
        </w:tc>
      </w:tr>
      <w:tr w:rsidR="00297DFB" w:rsidTr="00670D7B">
        <w:tc>
          <w:tcPr>
            <w:tcW w:w="4428" w:type="dxa"/>
          </w:tcPr>
          <w:p w:rsidR="00297DFB" w:rsidRDefault="00297DFB" w:rsidP="00670D7B">
            <w:r>
              <w:t xml:space="preserve">Reaching Elusive Audience </w:t>
            </w:r>
          </w:p>
        </w:tc>
        <w:tc>
          <w:tcPr>
            <w:tcW w:w="4428" w:type="dxa"/>
          </w:tcPr>
          <w:p w:rsidR="00297DFB" w:rsidRDefault="00297DFB" w:rsidP="00670D7B">
            <w:r>
              <w:t>Relative Loss of Control</w:t>
            </w:r>
          </w:p>
        </w:tc>
      </w:tr>
      <w:tr w:rsidR="00297DFB" w:rsidTr="00670D7B">
        <w:tc>
          <w:tcPr>
            <w:tcW w:w="4428" w:type="dxa"/>
          </w:tcPr>
          <w:p w:rsidR="00297DFB" w:rsidRDefault="00297DFB" w:rsidP="00670D7B">
            <w:r>
              <w:t xml:space="preserve">Image and Reputation Management </w:t>
            </w:r>
          </w:p>
        </w:tc>
        <w:tc>
          <w:tcPr>
            <w:tcW w:w="4428" w:type="dxa"/>
          </w:tcPr>
          <w:p w:rsidR="00297DFB" w:rsidRDefault="00297DFB" w:rsidP="00670D7B">
            <w:r>
              <w:t>Measurement Difficulties</w:t>
            </w:r>
          </w:p>
        </w:tc>
      </w:tr>
      <w:tr w:rsidR="00297DFB" w:rsidTr="00670D7B">
        <w:tc>
          <w:tcPr>
            <w:tcW w:w="4428" w:type="dxa"/>
          </w:tcPr>
          <w:p w:rsidR="00297DFB" w:rsidRDefault="00297DFB" w:rsidP="00670D7B">
            <w:r>
              <w:t>Credibility</w:t>
            </w:r>
          </w:p>
        </w:tc>
        <w:tc>
          <w:tcPr>
            <w:tcW w:w="4428" w:type="dxa"/>
          </w:tcPr>
          <w:p w:rsidR="00297DFB" w:rsidRDefault="00297DFB" w:rsidP="00670D7B">
            <w:r>
              <w:t>Monitoring</w:t>
            </w:r>
          </w:p>
        </w:tc>
      </w:tr>
      <w:tr w:rsidR="00297DFB" w:rsidTr="00670D7B">
        <w:tc>
          <w:tcPr>
            <w:tcW w:w="4428" w:type="dxa"/>
          </w:tcPr>
          <w:p w:rsidR="00297DFB" w:rsidRDefault="00297DFB" w:rsidP="00670D7B">
            <w:r>
              <w:t>Relatively Low Cost</w:t>
            </w:r>
          </w:p>
        </w:tc>
        <w:tc>
          <w:tcPr>
            <w:tcW w:w="4428" w:type="dxa"/>
          </w:tcPr>
          <w:p w:rsidR="00297DFB" w:rsidRDefault="00297DFB" w:rsidP="00670D7B">
            <w:r>
              <w:t>Can hurt brand image</w:t>
            </w:r>
          </w:p>
        </w:tc>
      </w:tr>
    </w:tbl>
    <w:p w:rsidR="00297DFB" w:rsidRPr="00D83A56" w:rsidRDefault="00297DFB" w:rsidP="00297DFB">
      <w:pPr>
        <w:rPr>
          <w:b/>
          <w:color w:val="FF0000"/>
        </w:rPr>
      </w:pPr>
    </w:p>
    <w:p w:rsidR="00297DFB" w:rsidRDefault="00297DFB" w:rsidP="00297DFB">
      <w:pPr>
        <w:rPr>
          <w:b/>
          <w:color w:val="FF0000"/>
        </w:rPr>
      </w:pPr>
      <w:r>
        <w:tab/>
      </w:r>
      <w:r w:rsidRPr="00D83A56">
        <w:rPr>
          <w:b/>
          <w:color w:val="FF0000"/>
        </w:rPr>
        <w:t>Digital Marketing</w:t>
      </w:r>
      <w:r>
        <w:rPr>
          <w:b/>
          <w:color w:val="FF0000"/>
        </w:rPr>
        <w:t xml:space="preserve"> </w:t>
      </w:r>
      <w:r w:rsidRPr="006C3425">
        <w:t>(p.326)</w:t>
      </w:r>
    </w:p>
    <w:tbl>
      <w:tblPr>
        <w:tblStyle w:val="TableGrid"/>
        <w:tblW w:w="0" w:type="auto"/>
        <w:tblLook w:val="04A0" w:firstRow="1" w:lastRow="0" w:firstColumn="1" w:lastColumn="0" w:noHBand="0" w:noVBand="1"/>
      </w:tblPr>
      <w:tblGrid>
        <w:gridCol w:w="4428"/>
        <w:gridCol w:w="4428"/>
      </w:tblGrid>
      <w:tr w:rsidR="00297DFB" w:rsidTr="00670D7B">
        <w:tc>
          <w:tcPr>
            <w:tcW w:w="4428" w:type="dxa"/>
          </w:tcPr>
          <w:p w:rsidR="00297DFB" w:rsidRPr="00D83A56" w:rsidRDefault="00297DFB" w:rsidP="00670D7B">
            <w:pPr>
              <w:jc w:val="center"/>
              <w:rPr>
                <w:b/>
              </w:rPr>
            </w:pPr>
            <w:r w:rsidRPr="00D83A56">
              <w:rPr>
                <w:b/>
              </w:rPr>
              <w:t>Pros</w:t>
            </w:r>
          </w:p>
        </w:tc>
        <w:tc>
          <w:tcPr>
            <w:tcW w:w="4428" w:type="dxa"/>
          </w:tcPr>
          <w:p w:rsidR="00297DFB" w:rsidRPr="00D83A56" w:rsidRDefault="00297DFB" w:rsidP="00670D7B">
            <w:pPr>
              <w:jc w:val="center"/>
              <w:rPr>
                <w:b/>
              </w:rPr>
            </w:pPr>
            <w:r w:rsidRPr="00D83A56">
              <w:rPr>
                <w:b/>
              </w:rPr>
              <w:t>Cons</w:t>
            </w:r>
          </w:p>
        </w:tc>
      </w:tr>
      <w:tr w:rsidR="00297DFB" w:rsidTr="00670D7B">
        <w:tc>
          <w:tcPr>
            <w:tcW w:w="4428" w:type="dxa"/>
          </w:tcPr>
          <w:p w:rsidR="00297DFB" w:rsidRDefault="00297DFB" w:rsidP="00670D7B">
            <w:proofErr w:type="spellStart"/>
            <w:r>
              <w:t>Targetability</w:t>
            </w:r>
            <w:proofErr w:type="spellEnd"/>
          </w:p>
        </w:tc>
        <w:tc>
          <w:tcPr>
            <w:tcW w:w="4428" w:type="dxa"/>
          </w:tcPr>
          <w:p w:rsidR="00297DFB" w:rsidRDefault="00297DFB" w:rsidP="00670D7B">
            <w:r>
              <w:t>Limited Reach</w:t>
            </w:r>
          </w:p>
        </w:tc>
      </w:tr>
      <w:tr w:rsidR="00297DFB" w:rsidTr="00670D7B">
        <w:tc>
          <w:tcPr>
            <w:tcW w:w="4428" w:type="dxa"/>
          </w:tcPr>
          <w:p w:rsidR="00297DFB" w:rsidRDefault="00297DFB" w:rsidP="00670D7B">
            <w:r>
              <w:t>Format Flexibility</w:t>
            </w:r>
          </w:p>
        </w:tc>
        <w:tc>
          <w:tcPr>
            <w:tcW w:w="4428" w:type="dxa"/>
          </w:tcPr>
          <w:p w:rsidR="00297DFB" w:rsidRDefault="00297DFB" w:rsidP="00670D7B">
            <w:r>
              <w:t xml:space="preserve">Clutter </w:t>
            </w:r>
          </w:p>
        </w:tc>
      </w:tr>
      <w:tr w:rsidR="00297DFB" w:rsidTr="00670D7B">
        <w:tc>
          <w:tcPr>
            <w:tcW w:w="4428" w:type="dxa"/>
          </w:tcPr>
          <w:p w:rsidR="00297DFB" w:rsidRDefault="00297DFB" w:rsidP="00670D7B">
            <w:r>
              <w:t xml:space="preserve">Involvement </w:t>
            </w:r>
          </w:p>
        </w:tc>
        <w:tc>
          <w:tcPr>
            <w:tcW w:w="4428" w:type="dxa"/>
          </w:tcPr>
          <w:p w:rsidR="00297DFB" w:rsidRDefault="00297DFB" w:rsidP="00670D7B"/>
        </w:tc>
      </w:tr>
      <w:tr w:rsidR="00297DFB" w:rsidTr="00670D7B">
        <w:tc>
          <w:tcPr>
            <w:tcW w:w="4428" w:type="dxa"/>
          </w:tcPr>
          <w:p w:rsidR="00297DFB" w:rsidRDefault="00297DFB" w:rsidP="00670D7B">
            <w:r>
              <w:t>Relatively Low Cost</w:t>
            </w:r>
          </w:p>
        </w:tc>
        <w:tc>
          <w:tcPr>
            <w:tcW w:w="4428" w:type="dxa"/>
          </w:tcPr>
          <w:p w:rsidR="00297DFB" w:rsidRDefault="00297DFB" w:rsidP="00670D7B"/>
        </w:tc>
      </w:tr>
    </w:tbl>
    <w:p w:rsidR="00CD02D4" w:rsidRPr="00836225" w:rsidRDefault="00CD02D4" w:rsidP="00CD02D4">
      <w:pPr>
        <w:pStyle w:val="NormalWeb"/>
        <w:rPr>
          <w:color w:val="000000"/>
          <w:sz w:val="22"/>
          <w:szCs w:val="22"/>
        </w:rPr>
      </w:pPr>
      <w:r w:rsidRPr="00836225">
        <w:rPr>
          <w:color w:val="000000"/>
          <w:sz w:val="22"/>
          <w:szCs w:val="22"/>
        </w:rPr>
        <w:t>14. What are 3 types of information needed to be able to evaluate the success of a campaign? What are examples of these types of information when trying to calculate the success of sales promotion campaign?</w:t>
      </w:r>
    </w:p>
    <w:p w:rsidR="00297DFB" w:rsidRPr="00297DFB" w:rsidRDefault="00297DFB" w:rsidP="00297DFB">
      <w:pPr>
        <w:pStyle w:val="ListParagraph"/>
        <w:numPr>
          <w:ilvl w:val="0"/>
          <w:numId w:val="1"/>
        </w:numPr>
        <w:rPr>
          <w:color w:val="1F497D" w:themeColor="text2"/>
        </w:rPr>
      </w:pPr>
      <w:r w:rsidRPr="00297DFB">
        <w:rPr>
          <w:b/>
          <w:color w:val="1F497D" w:themeColor="text2"/>
        </w:rPr>
        <w:t>INPUTS</w:t>
      </w:r>
      <w:r w:rsidRPr="00297DFB">
        <w:rPr>
          <w:color w:val="1F497D" w:themeColor="text2"/>
        </w:rPr>
        <w:t>: Ideal level of effectiveness of the campaign</w:t>
      </w:r>
    </w:p>
    <w:p w:rsidR="00297DFB" w:rsidRPr="00297DFB" w:rsidRDefault="00297DFB" w:rsidP="00297DFB">
      <w:pPr>
        <w:pStyle w:val="ListParagraph"/>
        <w:numPr>
          <w:ilvl w:val="0"/>
          <w:numId w:val="1"/>
        </w:numPr>
        <w:rPr>
          <w:color w:val="1F497D" w:themeColor="text2"/>
        </w:rPr>
      </w:pPr>
      <w:r w:rsidRPr="00297DFB">
        <w:rPr>
          <w:b/>
          <w:color w:val="1F497D" w:themeColor="text2"/>
        </w:rPr>
        <w:t>OUTPUTS</w:t>
      </w:r>
      <w:r w:rsidRPr="00297DFB">
        <w:rPr>
          <w:color w:val="1F497D" w:themeColor="text2"/>
        </w:rPr>
        <w:t>: Actual level of effectiveness of the campaign</w:t>
      </w:r>
    </w:p>
    <w:p w:rsidR="00297DFB" w:rsidRPr="00297DFB" w:rsidRDefault="00297DFB" w:rsidP="00297DFB">
      <w:pPr>
        <w:pStyle w:val="ListParagraph"/>
        <w:numPr>
          <w:ilvl w:val="0"/>
          <w:numId w:val="1"/>
        </w:numPr>
        <w:rPr>
          <w:color w:val="1F497D" w:themeColor="text2"/>
        </w:rPr>
      </w:pPr>
      <w:r w:rsidRPr="00297DFB">
        <w:rPr>
          <w:b/>
          <w:color w:val="1F497D" w:themeColor="text2"/>
        </w:rPr>
        <w:t>OUTCOMES</w:t>
      </w:r>
      <w:r w:rsidRPr="00297DFB">
        <w:rPr>
          <w:color w:val="1F497D" w:themeColor="text2"/>
        </w:rPr>
        <w:t>: Results generated by the campaign</w:t>
      </w:r>
    </w:p>
    <w:p w:rsidR="00297DFB" w:rsidRPr="00297DFB" w:rsidRDefault="00297DFB" w:rsidP="00297DFB">
      <w:pPr>
        <w:rPr>
          <w:color w:val="1F497D" w:themeColor="text2"/>
        </w:rPr>
      </w:pPr>
    </w:p>
    <w:p w:rsidR="00297DFB" w:rsidRPr="00297DFB" w:rsidRDefault="00297DFB" w:rsidP="00297DFB">
      <w:pPr>
        <w:rPr>
          <w:b/>
          <w:color w:val="1F497D" w:themeColor="text2"/>
        </w:rPr>
      </w:pPr>
      <w:r w:rsidRPr="00297DFB">
        <w:rPr>
          <w:b/>
          <w:color w:val="1F497D" w:themeColor="text2"/>
        </w:rPr>
        <w:t>Sales Promotion</w:t>
      </w:r>
    </w:p>
    <w:p w:rsidR="00297DFB" w:rsidRPr="00297DFB" w:rsidRDefault="00297DFB" w:rsidP="00297DFB">
      <w:pPr>
        <w:pStyle w:val="ListParagraph"/>
        <w:numPr>
          <w:ilvl w:val="0"/>
          <w:numId w:val="2"/>
        </w:numPr>
        <w:rPr>
          <w:color w:val="1F497D" w:themeColor="text2"/>
          <w:u w:val="single"/>
        </w:rPr>
      </w:pPr>
      <w:r w:rsidRPr="00297DFB">
        <w:rPr>
          <w:color w:val="1F497D" w:themeColor="text2"/>
          <w:u w:val="single"/>
        </w:rPr>
        <w:t>INPUTS</w:t>
      </w:r>
    </w:p>
    <w:p w:rsidR="00297DFB" w:rsidRPr="00297DFB" w:rsidRDefault="00297DFB" w:rsidP="00297DFB">
      <w:pPr>
        <w:pStyle w:val="ListParagraph"/>
        <w:numPr>
          <w:ilvl w:val="0"/>
          <w:numId w:val="3"/>
        </w:numPr>
        <w:rPr>
          <w:color w:val="1F497D" w:themeColor="text2"/>
        </w:rPr>
      </w:pPr>
      <w:r w:rsidRPr="00297DFB">
        <w:rPr>
          <w:color w:val="1F497D" w:themeColor="text2"/>
        </w:rPr>
        <w:t xml:space="preserve">Number of coupons delivered </w:t>
      </w:r>
    </w:p>
    <w:p w:rsidR="00297DFB" w:rsidRPr="00297DFB" w:rsidRDefault="00297DFB" w:rsidP="00297DFB">
      <w:pPr>
        <w:pStyle w:val="ListParagraph"/>
        <w:numPr>
          <w:ilvl w:val="0"/>
          <w:numId w:val="3"/>
        </w:numPr>
        <w:rPr>
          <w:color w:val="1F497D" w:themeColor="text2"/>
        </w:rPr>
      </w:pPr>
      <w:r w:rsidRPr="00297DFB">
        <w:rPr>
          <w:color w:val="1F497D" w:themeColor="text2"/>
        </w:rPr>
        <w:t>Size of rebates offered</w:t>
      </w:r>
    </w:p>
    <w:p w:rsidR="00297DFB" w:rsidRPr="00297DFB" w:rsidRDefault="00297DFB" w:rsidP="00297DFB">
      <w:pPr>
        <w:pStyle w:val="ListParagraph"/>
        <w:numPr>
          <w:ilvl w:val="0"/>
          <w:numId w:val="2"/>
        </w:numPr>
        <w:rPr>
          <w:color w:val="1F497D" w:themeColor="text2"/>
          <w:u w:val="single"/>
        </w:rPr>
      </w:pPr>
      <w:r w:rsidRPr="00297DFB">
        <w:rPr>
          <w:color w:val="1F497D" w:themeColor="text2"/>
          <w:u w:val="single"/>
        </w:rPr>
        <w:t>OUTPUTS</w:t>
      </w:r>
    </w:p>
    <w:p w:rsidR="00297DFB" w:rsidRPr="00297DFB" w:rsidRDefault="00297DFB" w:rsidP="00297DFB">
      <w:pPr>
        <w:pStyle w:val="ListParagraph"/>
        <w:numPr>
          <w:ilvl w:val="0"/>
          <w:numId w:val="4"/>
        </w:numPr>
        <w:rPr>
          <w:color w:val="1F497D" w:themeColor="text2"/>
        </w:rPr>
      </w:pPr>
      <w:r w:rsidRPr="00297DFB">
        <w:rPr>
          <w:color w:val="1F497D" w:themeColor="text2"/>
        </w:rPr>
        <w:t>Metrics</w:t>
      </w:r>
    </w:p>
    <w:p w:rsidR="00297DFB" w:rsidRPr="00297DFB" w:rsidRDefault="00297DFB" w:rsidP="00297DFB">
      <w:pPr>
        <w:pStyle w:val="ListParagraph"/>
        <w:numPr>
          <w:ilvl w:val="2"/>
          <w:numId w:val="2"/>
        </w:numPr>
        <w:rPr>
          <w:color w:val="1F497D" w:themeColor="text2"/>
        </w:rPr>
      </w:pPr>
      <w:r w:rsidRPr="00297DFB">
        <w:rPr>
          <w:color w:val="1F497D" w:themeColor="text2"/>
        </w:rPr>
        <w:t xml:space="preserve">Number of contest entries </w:t>
      </w:r>
    </w:p>
    <w:p w:rsidR="00297DFB" w:rsidRPr="00297DFB" w:rsidRDefault="00297DFB" w:rsidP="00297DFB">
      <w:pPr>
        <w:pStyle w:val="ListParagraph"/>
        <w:numPr>
          <w:ilvl w:val="2"/>
          <w:numId w:val="2"/>
        </w:numPr>
        <w:rPr>
          <w:color w:val="1F497D" w:themeColor="text2"/>
        </w:rPr>
      </w:pPr>
      <w:r w:rsidRPr="00297DFB">
        <w:rPr>
          <w:color w:val="1F497D" w:themeColor="text2"/>
        </w:rPr>
        <w:t>Rebates claimed</w:t>
      </w:r>
    </w:p>
    <w:p w:rsidR="00297DFB" w:rsidRPr="00297DFB" w:rsidRDefault="00297DFB" w:rsidP="00297DFB">
      <w:pPr>
        <w:pStyle w:val="ListParagraph"/>
        <w:numPr>
          <w:ilvl w:val="0"/>
          <w:numId w:val="2"/>
        </w:numPr>
        <w:rPr>
          <w:color w:val="1F497D" w:themeColor="text2"/>
          <w:u w:val="single"/>
        </w:rPr>
      </w:pPr>
      <w:r w:rsidRPr="00297DFB">
        <w:rPr>
          <w:color w:val="1F497D" w:themeColor="text2"/>
          <w:u w:val="single"/>
        </w:rPr>
        <w:t>OUTCOMES</w:t>
      </w:r>
    </w:p>
    <w:p w:rsidR="00297DFB" w:rsidRPr="00297DFB" w:rsidRDefault="00297DFB" w:rsidP="00297DFB">
      <w:pPr>
        <w:pStyle w:val="ListParagraph"/>
        <w:numPr>
          <w:ilvl w:val="0"/>
          <w:numId w:val="5"/>
        </w:numPr>
        <w:rPr>
          <w:color w:val="1F497D" w:themeColor="text2"/>
        </w:rPr>
      </w:pPr>
      <w:r w:rsidRPr="00297DFB">
        <w:rPr>
          <w:color w:val="1F497D" w:themeColor="text2"/>
        </w:rPr>
        <w:t>Tied to sales or sales related</w:t>
      </w:r>
    </w:p>
    <w:p w:rsidR="00297DFB" w:rsidRPr="00297DFB" w:rsidRDefault="00297DFB" w:rsidP="00297DFB">
      <w:pPr>
        <w:pStyle w:val="ListParagraph"/>
        <w:numPr>
          <w:ilvl w:val="2"/>
          <w:numId w:val="2"/>
        </w:numPr>
        <w:rPr>
          <w:color w:val="1F497D" w:themeColor="text2"/>
        </w:rPr>
      </w:pPr>
      <w:r w:rsidRPr="00297DFB">
        <w:rPr>
          <w:color w:val="1F497D" w:themeColor="text2"/>
        </w:rPr>
        <w:t xml:space="preserve">Purchases or sales presentations that are delivered in exchange for a free gift. </w:t>
      </w:r>
    </w:p>
    <w:p w:rsidR="00297DFB" w:rsidRDefault="00297DFB" w:rsidP="00297DFB"/>
    <w:p w:rsidR="00836225" w:rsidRPr="00836225" w:rsidRDefault="00CD02D4" w:rsidP="00836225">
      <w:pPr>
        <w:pStyle w:val="Default"/>
        <w:rPr>
          <w:sz w:val="22"/>
          <w:szCs w:val="22"/>
        </w:rPr>
      </w:pPr>
      <w:r w:rsidRPr="00836225">
        <w:rPr>
          <w:sz w:val="22"/>
          <w:szCs w:val="22"/>
        </w:rPr>
        <w:lastRenderedPageBreak/>
        <w:t xml:space="preserve">15. </w:t>
      </w:r>
    </w:p>
    <w:p w:rsidR="00836225" w:rsidRPr="00836225" w:rsidRDefault="00836225" w:rsidP="00836225">
      <w:pPr>
        <w:pStyle w:val="Default"/>
        <w:rPr>
          <w:sz w:val="22"/>
          <w:szCs w:val="22"/>
        </w:rPr>
      </w:pPr>
      <w:r w:rsidRPr="00836225">
        <w:rPr>
          <w:sz w:val="22"/>
          <w:szCs w:val="22"/>
        </w:rPr>
        <w:t>Explain what [</w:t>
      </w:r>
      <w:r w:rsidRPr="00836225">
        <w:rPr>
          <w:i/>
          <w:iCs/>
          <w:sz w:val="22"/>
          <w:szCs w:val="22"/>
        </w:rPr>
        <w:t>false representation/bait and switch/prices and pricing tactics</w:t>
      </w:r>
      <w:r w:rsidRPr="00836225">
        <w:rPr>
          <w:sz w:val="22"/>
          <w:szCs w:val="22"/>
        </w:rPr>
        <w:t xml:space="preserve">] is. Give an example. </w:t>
      </w:r>
    </w:p>
    <w:p w:rsidR="00CD02D4" w:rsidRPr="00836225" w:rsidRDefault="00836225" w:rsidP="00836225">
      <w:pPr>
        <w:pStyle w:val="NormalWeb"/>
        <w:rPr>
          <w:color w:val="000000"/>
          <w:sz w:val="22"/>
          <w:szCs w:val="22"/>
        </w:rPr>
      </w:pPr>
      <w:r w:rsidRPr="00836225">
        <w:rPr>
          <w:color w:val="000000"/>
          <w:sz w:val="22"/>
          <w:szCs w:val="22"/>
        </w:rPr>
        <w:t xml:space="preserve"> </w:t>
      </w:r>
      <w:r w:rsidR="00CD02D4" w:rsidRPr="00836225">
        <w:rPr>
          <w:color w:val="000000"/>
          <w:sz w:val="22"/>
          <w:szCs w:val="22"/>
        </w:rPr>
        <w:t>(p.338)</w:t>
      </w:r>
    </w:p>
    <w:p w:rsidR="00297DFB" w:rsidRPr="00CB514C" w:rsidRDefault="00297DFB" w:rsidP="00297DFB">
      <w:pPr>
        <w:pStyle w:val="ListParagraph"/>
        <w:numPr>
          <w:ilvl w:val="0"/>
          <w:numId w:val="6"/>
        </w:numPr>
      </w:pPr>
      <w:r w:rsidRPr="00CB514C">
        <w:rPr>
          <w:b/>
          <w:color w:val="FF0000"/>
        </w:rPr>
        <w:t>False Representation</w:t>
      </w:r>
      <w:r w:rsidRPr="00CB514C">
        <w:t>: Marketers must make accurate representations across a number of areas in their communications massage</w:t>
      </w:r>
    </w:p>
    <w:p w:rsidR="00297DFB" w:rsidRDefault="00297DFB" w:rsidP="00297DFB">
      <w:pPr>
        <w:pStyle w:val="ListParagraph"/>
        <w:numPr>
          <w:ilvl w:val="0"/>
          <w:numId w:val="7"/>
        </w:numPr>
      </w:pPr>
      <w:r w:rsidRPr="00CB514C">
        <w:rPr>
          <w:u w:val="single"/>
        </w:rPr>
        <w:t>Representation Related to Company</w:t>
      </w:r>
      <w:r>
        <w:t xml:space="preserve">: </w:t>
      </w:r>
    </w:p>
    <w:p w:rsidR="00297DFB" w:rsidRDefault="00297DFB" w:rsidP="00297DFB">
      <w:pPr>
        <w:pStyle w:val="ListParagraph"/>
        <w:numPr>
          <w:ilvl w:val="1"/>
          <w:numId w:val="7"/>
        </w:numPr>
      </w:pPr>
      <w:r w:rsidRPr="00AD2FB4">
        <w:rPr>
          <w:color w:val="548DD4" w:themeColor="text2" w:themeTint="99"/>
        </w:rPr>
        <w:t>Size of business</w:t>
      </w:r>
      <w:r>
        <w:t xml:space="preserve"> (using words like: “only” “similar”. </w:t>
      </w:r>
      <w:r w:rsidRPr="00F025CA">
        <w:rPr>
          <w:i/>
        </w:rPr>
        <w:t>ex:</w:t>
      </w:r>
      <w:r>
        <w:t xml:space="preserve"> The </w:t>
      </w:r>
      <w:r w:rsidRPr="00CB514C">
        <w:rPr>
          <w:i/>
        </w:rPr>
        <w:t>only</w:t>
      </w:r>
      <w:r>
        <w:t xml:space="preserve"> full-time swimming pool company in area.)</w:t>
      </w:r>
    </w:p>
    <w:p w:rsidR="00297DFB" w:rsidRDefault="00297DFB" w:rsidP="00297DFB">
      <w:pPr>
        <w:pStyle w:val="ListParagraph"/>
        <w:numPr>
          <w:ilvl w:val="1"/>
          <w:numId w:val="7"/>
        </w:numPr>
      </w:pPr>
      <w:r w:rsidRPr="00AD2FB4">
        <w:rPr>
          <w:color w:val="548DD4" w:themeColor="text2" w:themeTint="99"/>
        </w:rPr>
        <w:t>Cannot imply or suggest are affiliated</w:t>
      </w:r>
      <w:r>
        <w:t xml:space="preserve"> with other company or act on behalf if there is no formal relationship</w:t>
      </w:r>
    </w:p>
    <w:p w:rsidR="00297DFB" w:rsidRDefault="00297DFB" w:rsidP="00297DFB">
      <w:pPr>
        <w:pStyle w:val="ListParagraph"/>
        <w:numPr>
          <w:ilvl w:val="1"/>
          <w:numId w:val="7"/>
        </w:numPr>
      </w:pPr>
      <w:r w:rsidRPr="00AD2FB4">
        <w:rPr>
          <w:color w:val="548DD4" w:themeColor="text2" w:themeTint="99"/>
        </w:rPr>
        <w:t>Advertising bankruptcy</w:t>
      </w:r>
      <w:r>
        <w:t xml:space="preserve"> or liquidation (specific messages related must be true) </w:t>
      </w:r>
    </w:p>
    <w:p w:rsidR="00297DFB" w:rsidRPr="00F44BCF" w:rsidRDefault="00297DFB" w:rsidP="00297DFB">
      <w:pPr>
        <w:pStyle w:val="ListParagraph"/>
        <w:numPr>
          <w:ilvl w:val="0"/>
          <w:numId w:val="7"/>
        </w:numPr>
        <w:rPr>
          <w:u w:val="single"/>
        </w:rPr>
      </w:pPr>
      <w:r w:rsidRPr="00F44BCF">
        <w:rPr>
          <w:u w:val="single"/>
        </w:rPr>
        <w:t>Representation Related to Products</w:t>
      </w:r>
    </w:p>
    <w:p w:rsidR="00297DFB" w:rsidRDefault="00297DFB" w:rsidP="00297DFB">
      <w:pPr>
        <w:pStyle w:val="ListParagraph"/>
        <w:numPr>
          <w:ilvl w:val="1"/>
          <w:numId w:val="7"/>
        </w:numPr>
      </w:pPr>
      <w:r w:rsidRPr="00AD2FB4">
        <w:rPr>
          <w:color w:val="548DD4" w:themeColor="text2" w:themeTint="99"/>
        </w:rPr>
        <w:t>Competition Act</w:t>
      </w:r>
      <w:r>
        <w:t xml:space="preserve"> states any representation relating to product must contain all info necessary to enable reasonable purchaser to make sound purchasing decision. </w:t>
      </w:r>
    </w:p>
    <w:p w:rsidR="00297DFB" w:rsidRDefault="00297DFB" w:rsidP="00297DFB">
      <w:pPr>
        <w:pStyle w:val="ListParagraph"/>
        <w:numPr>
          <w:ilvl w:val="1"/>
          <w:numId w:val="7"/>
        </w:numPr>
      </w:pPr>
      <w:r w:rsidRPr="004710F5">
        <w:rPr>
          <w:color w:val="548DD4" w:themeColor="text2" w:themeTint="99"/>
        </w:rPr>
        <w:t>Testimonials</w:t>
      </w:r>
      <w:r>
        <w:t xml:space="preserve"> in marketing communications must not mislead.</w:t>
      </w:r>
    </w:p>
    <w:p w:rsidR="00297DFB" w:rsidRDefault="00297DFB" w:rsidP="00297DFB">
      <w:pPr>
        <w:pStyle w:val="ListParagraph"/>
        <w:numPr>
          <w:ilvl w:val="2"/>
          <w:numId w:val="7"/>
        </w:numPr>
      </w:pPr>
      <w:r>
        <w:t>Expert testimonial must be by expert</w:t>
      </w:r>
    </w:p>
    <w:p w:rsidR="00297DFB" w:rsidRDefault="00297DFB" w:rsidP="00297DFB">
      <w:pPr>
        <w:pStyle w:val="ListParagraph"/>
        <w:numPr>
          <w:ilvl w:val="1"/>
          <w:numId w:val="7"/>
        </w:numPr>
      </w:pPr>
      <w:r w:rsidRPr="004710F5">
        <w:rPr>
          <w:color w:val="548DD4" w:themeColor="text2" w:themeTint="99"/>
        </w:rPr>
        <w:t>Conflict of Interest</w:t>
      </w:r>
      <w:r>
        <w:t xml:space="preserve"> </w:t>
      </w:r>
    </w:p>
    <w:p w:rsidR="00297DFB" w:rsidRDefault="00297DFB" w:rsidP="00297DFB">
      <w:pPr>
        <w:pStyle w:val="ListParagraph"/>
        <w:numPr>
          <w:ilvl w:val="2"/>
          <w:numId w:val="7"/>
        </w:numPr>
      </w:pPr>
      <w:r>
        <w:t xml:space="preserve">States endorsement made when there isn’t (must be disclosed) </w:t>
      </w:r>
      <w:proofErr w:type="gramStart"/>
      <w:r w:rsidRPr="00F025CA">
        <w:rPr>
          <w:i/>
        </w:rPr>
        <w:t>Ex</w:t>
      </w:r>
      <w:proofErr w:type="gramEnd"/>
      <w:r w:rsidRPr="00F025CA">
        <w:rPr>
          <w:i/>
        </w:rPr>
        <w:t>:</w:t>
      </w:r>
      <w:r>
        <w:t xml:space="preserve"> portrayed as customers when they are not.</w:t>
      </w:r>
    </w:p>
    <w:p w:rsidR="00297DFB" w:rsidRPr="00BD508C" w:rsidRDefault="00297DFB" w:rsidP="00297DFB">
      <w:pPr>
        <w:pStyle w:val="ListParagraph"/>
        <w:numPr>
          <w:ilvl w:val="1"/>
          <w:numId w:val="7"/>
        </w:numPr>
        <w:rPr>
          <w:color w:val="548DD4" w:themeColor="text2" w:themeTint="99"/>
        </w:rPr>
      </w:pPr>
      <w:r w:rsidRPr="00BD508C">
        <w:rPr>
          <w:color w:val="548DD4" w:themeColor="text2" w:themeTint="99"/>
        </w:rPr>
        <w:t>Comparative Advertising</w:t>
      </w:r>
    </w:p>
    <w:p w:rsidR="00297DFB" w:rsidRDefault="00297DFB" w:rsidP="00297DFB">
      <w:pPr>
        <w:pStyle w:val="ListParagraph"/>
        <w:numPr>
          <w:ilvl w:val="2"/>
          <w:numId w:val="7"/>
        </w:numPr>
      </w:pPr>
      <w:r>
        <w:t xml:space="preserve">Company must have </w:t>
      </w:r>
      <w:r w:rsidRPr="00306371">
        <w:rPr>
          <w:color w:val="8DB3E2" w:themeColor="text2" w:themeTint="66"/>
        </w:rPr>
        <w:t>credible evidence</w:t>
      </w:r>
      <w:r>
        <w:t xml:space="preserve"> that product meets any claims made (limitations must be stated</w:t>
      </w:r>
      <w:proofErr w:type="gramStart"/>
      <w:r>
        <w:t>)-</w:t>
      </w:r>
      <w:proofErr w:type="gramEnd"/>
      <w:r>
        <w:t xml:space="preserve"> </w:t>
      </w:r>
      <w:r w:rsidRPr="00F025CA">
        <w:rPr>
          <w:i/>
        </w:rPr>
        <w:t>Ex:</w:t>
      </w:r>
      <w:r>
        <w:t xml:space="preserve"> Gas station claims gas gives better millage, and this claim would only be accurate on highway and not city it must be stated. </w:t>
      </w:r>
    </w:p>
    <w:p w:rsidR="00297DFB" w:rsidRDefault="00297DFB" w:rsidP="00297DFB">
      <w:pPr>
        <w:pStyle w:val="ListParagraph"/>
        <w:numPr>
          <w:ilvl w:val="2"/>
          <w:numId w:val="7"/>
        </w:numPr>
      </w:pPr>
      <w:r w:rsidRPr="004566E5">
        <w:rPr>
          <w:color w:val="548DD4" w:themeColor="text2" w:themeTint="99"/>
        </w:rPr>
        <w:t>Demonstrations of products</w:t>
      </w:r>
      <w:r>
        <w:t xml:space="preserve"> should be shown under equivalent conditions. </w:t>
      </w:r>
    </w:p>
    <w:p w:rsidR="00297DFB" w:rsidRPr="00883AF9" w:rsidRDefault="00297DFB" w:rsidP="00297DFB">
      <w:pPr>
        <w:pStyle w:val="ListParagraph"/>
        <w:numPr>
          <w:ilvl w:val="0"/>
          <w:numId w:val="7"/>
        </w:numPr>
        <w:rPr>
          <w:u w:val="single"/>
        </w:rPr>
      </w:pPr>
      <w:r w:rsidRPr="00883AF9">
        <w:rPr>
          <w:u w:val="single"/>
        </w:rPr>
        <w:t>Representation Related to Price</w:t>
      </w:r>
    </w:p>
    <w:p w:rsidR="00297DFB" w:rsidRPr="00391404" w:rsidRDefault="00297DFB" w:rsidP="00297DFB">
      <w:pPr>
        <w:pStyle w:val="ListParagraph"/>
        <w:numPr>
          <w:ilvl w:val="1"/>
          <w:numId w:val="7"/>
        </w:numPr>
        <w:rPr>
          <w:color w:val="548DD4" w:themeColor="text2" w:themeTint="99"/>
        </w:rPr>
      </w:pPr>
      <w:r>
        <w:t xml:space="preserve">One of the </w:t>
      </w:r>
      <w:proofErr w:type="spellStart"/>
      <w:r>
        <w:t>areas</w:t>
      </w:r>
      <w:proofErr w:type="spellEnd"/>
      <w:r>
        <w:t xml:space="preserve"> </w:t>
      </w:r>
      <w:r w:rsidRPr="00391404">
        <w:rPr>
          <w:color w:val="548DD4" w:themeColor="text2" w:themeTint="99"/>
        </w:rPr>
        <w:t xml:space="preserve">most prone to misinterpretation </w:t>
      </w:r>
    </w:p>
    <w:p w:rsidR="00297DFB" w:rsidRDefault="00297DFB" w:rsidP="00297DFB">
      <w:pPr>
        <w:pStyle w:val="ListParagraph"/>
        <w:numPr>
          <w:ilvl w:val="1"/>
          <w:numId w:val="7"/>
        </w:numPr>
      </w:pPr>
      <w:r>
        <w:t xml:space="preserve">Baseline is “ordinary selling price”. Product cannot be considered discounted if ordinary selling price artificially inflated. </w:t>
      </w:r>
    </w:p>
    <w:p w:rsidR="00297DFB" w:rsidRDefault="00297DFB" w:rsidP="00297DFB">
      <w:pPr>
        <w:pStyle w:val="ListParagraph"/>
        <w:numPr>
          <w:ilvl w:val="1"/>
          <w:numId w:val="7"/>
        </w:numPr>
      </w:pPr>
      <w:r w:rsidRPr="0086442E">
        <w:rPr>
          <w:i/>
        </w:rPr>
        <w:t>Examples</w:t>
      </w:r>
      <w:r>
        <w:t xml:space="preserve"> Price Misinterpretation</w:t>
      </w:r>
    </w:p>
    <w:p w:rsidR="00297DFB" w:rsidRDefault="00297DFB" w:rsidP="00297DFB">
      <w:pPr>
        <w:pStyle w:val="ListParagraph"/>
        <w:numPr>
          <w:ilvl w:val="2"/>
          <w:numId w:val="7"/>
        </w:numPr>
      </w:pPr>
      <w:r>
        <w:t>“Reductions of 40% to 70% on all merchandise” although some items are not reduced as represented</w:t>
      </w:r>
    </w:p>
    <w:p w:rsidR="00297DFB" w:rsidRDefault="00297DFB" w:rsidP="00297DFB">
      <w:pPr>
        <w:pStyle w:val="ListParagraph"/>
        <w:numPr>
          <w:ilvl w:val="2"/>
          <w:numId w:val="7"/>
        </w:numPr>
      </w:pPr>
      <w:r>
        <w:t>“Discount of 50% off all prices shown in a catalogue” where discount prices is in fact ordinary selling price</w:t>
      </w:r>
    </w:p>
    <w:p w:rsidR="00297DFB" w:rsidRDefault="00297DFB" w:rsidP="00297DFB">
      <w:pPr>
        <w:pStyle w:val="ListParagraph"/>
        <w:numPr>
          <w:ilvl w:val="2"/>
          <w:numId w:val="7"/>
        </w:numPr>
      </w:pPr>
      <w:r>
        <w:t xml:space="preserve">“Sale prices in effect” during specific sale period, although prices remained unchanged before, during and after period. </w:t>
      </w:r>
    </w:p>
    <w:p w:rsidR="00297DFB" w:rsidRPr="00CB514C" w:rsidRDefault="00297DFB" w:rsidP="00297DFB"/>
    <w:p w:rsidR="00297DFB" w:rsidRDefault="00297DFB" w:rsidP="00297DFB">
      <w:pPr>
        <w:pStyle w:val="ListParagraph"/>
        <w:numPr>
          <w:ilvl w:val="0"/>
          <w:numId w:val="6"/>
        </w:numPr>
      </w:pPr>
      <w:r w:rsidRPr="00B01E1D">
        <w:rPr>
          <w:b/>
          <w:color w:val="FF0000"/>
        </w:rPr>
        <w:lastRenderedPageBreak/>
        <w:t>Bait and Switch</w:t>
      </w:r>
      <w:r>
        <w:t xml:space="preserve">: promoting a product at a bargain price and not making the product available for sale in reasonable quantities. The </w:t>
      </w:r>
      <w:proofErr w:type="gramStart"/>
      <w:r>
        <w:t>intent,</w:t>
      </w:r>
      <w:proofErr w:type="gramEnd"/>
      <w:r>
        <w:t xml:space="preserve"> or “switch” is then to offer another, more expensive option once customer shows interest. </w:t>
      </w:r>
    </w:p>
    <w:p w:rsidR="00297DFB" w:rsidRDefault="00297DFB" w:rsidP="00297DFB">
      <w:pPr>
        <w:pStyle w:val="ListParagraph"/>
        <w:numPr>
          <w:ilvl w:val="0"/>
          <w:numId w:val="8"/>
        </w:numPr>
      </w:pPr>
      <w:r>
        <w:t>Areas where problem can be avoided by marketers who face inventory shortage</w:t>
      </w:r>
    </w:p>
    <w:p w:rsidR="00297DFB" w:rsidRDefault="00297DFB" w:rsidP="00297DFB">
      <w:pPr>
        <w:pStyle w:val="ListParagraph"/>
        <w:numPr>
          <w:ilvl w:val="1"/>
          <w:numId w:val="8"/>
        </w:numPr>
      </w:pPr>
      <w:r>
        <w:t>Acceptable advertiser clears out stock as long as specify the number available items</w:t>
      </w:r>
    </w:p>
    <w:p w:rsidR="00297DFB" w:rsidRDefault="00297DFB" w:rsidP="00297DFB">
      <w:pPr>
        <w:pStyle w:val="ListParagraph"/>
        <w:numPr>
          <w:ilvl w:val="1"/>
          <w:numId w:val="8"/>
        </w:numPr>
      </w:pPr>
      <w:r>
        <w:t xml:space="preserve">Discount or clearance is </w:t>
      </w:r>
      <w:proofErr w:type="gramStart"/>
      <w:r>
        <w:t>promoted,</w:t>
      </w:r>
      <w:proofErr w:type="gramEnd"/>
      <w:r>
        <w:t xml:space="preserve"> total quantity available could be stated.</w:t>
      </w:r>
    </w:p>
    <w:p w:rsidR="00297DFB" w:rsidRDefault="00297DFB" w:rsidP="00297DFB">
      <w:pPr>
        <w:pStyle w:val="ListParagraph"/>
        <w:numPr>
          <w:ilvl w:val="1"/>
          <w:numId w:val="8"/>
        </w:numPr>
      </w:pPr>
      <w:r>
        <w:t>If items in sale flyer become unavailable before sale due to events beyond retailers control, correction notice should be placed in flyer</w:t>
      </w:r>
    </w:p>
    <w:p w:rsidR="00297DFB" w:rsidRDefault="00297DFB" w:rsidP="00297DFB">
      <w:pPr>
        <w:pStyle w:val="ListParagraph"/>
        <w:numPr>
          <w:ilvl w:val="1"/>
          <w:numId w:val="8"/>
        </w:numPr>
      </w:pPr>
      <w:r>
        <w:t xml:space="preserve">If items only available in some stores, should be clearly distinguished. Phone and address should be provided with indication that customers should call to check supply </w:t>
      </w:r>
    </w:p>
    <w:p w:rsidR="00297DFB" w:rsidRPr="00CB514C" w:rsidRDefault="00297DFB" w:rsidP="00297DFB"/>
    <w:p w:rsidR="00297DFB" w:rsidRDefault="00297DFB" w:rsidP="00297DFB">
      <w:pPr>
        <w:pStyle w:val="ListParagraph"/>
        <w:numPr>
          <w:ilvl w:val="0"/>
          <w:numId w:val="6"/>
        </w:numPr>
      </w:pPr>
      <w:r w:rsidRPr="00860368">
        <w:rPr>
          <w:b/>
          <w:color w:val="FF0000"/>
        </w:rPr>
        <w:t>Prices and Pricing Tactics</w:t>
      </w:r>
      <w:r>
        <w:t xml:space="preserve">: Competitive Act prohibits sending notice that gives recipient impression that they won a prize or other benefit and asks or give option to pay money to obtain prize or benefit. </w:t>
      </w:r>
    </w:p>
    <w:p w:rsidR="00297DFB" w:rsidRPr="0012276B" w:rsidRDefault="00297DFB" w:rsidP="00297DFB">
      <w:pPr>
        <w:pStyle w:val="ListParagraph"/>
        <w:numPr>
          <w:ilvl w:val="0"/>
          <w:numId w:val="9"/>
        </w:numPr>
        <w:rPr>
          <w:color w:val="548DD4" w:themeColor="text2" w:themeTint="99"/>
        </w:rPr>
      </w:pPr>
      <w:r w:rsidRPr="0012276B">
        <w:rPr>
          <w:color w:val="548DD4" w:themeColor="text2" w:themeTint="99"/>
        </w:rPr>
        <w:t>Usually in direct marketing campaign.</w:t>
      </w:r>
    </w:p>
    <w:p w:rsidR="00297DFB" w:rsidRDefault="00297DFB" w:rsidP="00297DFB">
      <w:pPr>
        <w:pStyle w:val="ListParagraph"/>
        <w:numPr>
          <w:ilvl w:val="0"/>
          <w:numId w:val="9"/>
        </w:numPr>
      </w:pPr>
      <w:r>
        <w:t>Not offence if recipient actually won, provide fair adequate disclosure of number and value of prize, area where allocated and fact that affects chances of winning.</w:t>
      </w:r>
    </w:p>
    <w:p w:rsidR="00297DFB" w:rsidRDefault="00297DFB" w:rsidP="00297DFB">
      <w:pPr>
        <w:pStyle w:val="ListParagraph"/>
        <w:numPr>
          <w:ilvl w:val="0"/>
          <w:numId w:val="9"/>
        </w:numPr>
      </w:pPr>
      <w:r>
        <w:t>Telemarketers must disclose:</w:t>
      </w:r>
    </w:p>
    <w:p w:rsidR="00297DFB" w:rsidRDefault="00297DFB" w:rsidP="00297DFB">
      <w:pPr>
        <w:pStyle w:val="ListParagraph"/>
        <w:numPr>
          <w:ilvl w:val="1"/>
          <w:numId w:val="9"/>
        </w:numPr>
      </w:pPr>
      <w:r>
        <w:t>Name of company or person working on behalf of</w:t>
      </w:r>
    </w:p>
    <w:p w:rsidR="00297DFB" w:rsidRDefault="00297DFB" w:rsidP="00297DFB">
      <w:pPr>
        <w:pStyle w:val="ListParagraph"/>
        <w:numPr>
          <w:ilvl w:val="1"/>
          <w:numId w:val="9"/>
        </w:numPr>
      </w:pPr>
      <w:r>
        <w:t>Type of product or business they are promoting</w:t>
      </w:r>
    </w:p>
    <w:p w:rsidR="00297DFB" w:rsidRDefault="00297DFB" w:rsidP="00297DFB">
      <w:pPr>
        <w:pStyle w:val="ListParagraph"/>
        <w:numPr>
          <w:ilvl w:val="1"/>
          <w:numId w:val="9"/>
        </w:numPr>
      </w:pPr>
      <w:r>
        <w:t>Purpose of call</w:t>
      </w:r>
    </w:p>
    <w:p w:rsidR="00297DFB" w:rsidRPr="00CB514C" w:rsidRDefault="00297DFB" w:rsidP="00297DFB">
      <w:pPr>
        <w:pStyle w:val="ListParagraph"/>
        <w:numPr>
          <w:ilvl w:val="1"/>
          <w:numId w:val="9"/>
        </w:numPr>
      </w:pPr>
      <w:r>
        <w:t>Any condition or restriction related to product or business they are promoting (</w:t>
      </w:r>
      <w:proofErr w:type="spellStart"/>
      <w:r>
        <w:t>ex promotional</w:t>
      </w:r>
      <w:proofErr w:type="spellEnd"/>
      <w:r>
        <w:t xml:space="preserve"> prize)</w:t>
      </w:r>
    </w:p>
    <w:p w:rsidR="00297DFB" w:rsidRDefault="00297DFB" w:rsidP="00CD02D4">
      <w:pPr>
        <w:pStyle w:val="NormalWeb"/>
        <w:rPr>
          <w:color w:val="000000"/>
          <w:sz w:val="22"/>
          <w:szCs w:val="22"/>
        </w:rPr>
      </w:pPr>
    </w:p>
    <w:p w:rsidR="00297DFB" w:rsidRDefault="00297DFB" w:rsidP="00CD02D4">
      <w:pPr>
        <w:pStyle w:val="NormalWeb"/>
        <w:rPr>
          <w:color w:val="000000"/>
          <w:sz w:val="22"/>
          <w:szCs w:val="22"/>
        </w:rPr>
      </w:pPr>
    </w:p>
    <w:p w:rsidR="00297DFB" w:rsidRPr="00297DFB" w:rsidRDefault="00297DFB" w:rsidP="00CD02D4">
      <w:pPr>
        <w:pStyle w:val="NormalWeb"/>
        <w:rPr>
          <w:color w:val="FF0000"/>
          <w:sz w:val="30"/>
          <w:szCs w:val="30"/>
        </w:rPr>
      </w:pPr>
      <w:r w:rsidRPr="00297DFB">
        <w:rPr>
          <w:color w:val="FF0000"/>
          <w:sz w:val="30"/>
          <w:szCs w:val="30"/>
        </w:rPr>
        <w:t>LONG ANSWERS</w:t>
      </w:r>
    </w:p>
    <w:p w:rsidR="00297DFB" w:rsidRDefault="00297DFB" w:rsidP="00CD02D4">
      <w:pPr>
        <w:pStyle w:val="NormalWeb"/>
        <w:rPr>
          <w:color w:val="000000"/>
          <w:sz w:val="22"/>
          <w:szCs w:val="22"/>
        </w:rPr>
      </w:pPr>
    </w:p>
    <w:p w:rsidR="00CD02D4" w:rsidRPr="00836225" w:rsidRDefault="00CD02D4" w:rsidP="00CD02D4">
      <w:pPr>
        <w:pStyle w:val="NormalWeb"/>
        <w:rPr>
          <w:color w:val="000000"/>
          <w:sz w:val="22"/>
          <w:szCs w:val="22"/>
        </w:rPr>
      </w:pPr>
      <w:r w:rsidRPr="00836225">
        <w:rPr>
          <w:color w:val="000000"/>
          <w:sz w:val="22"/>
          <w:szCs w:val="22"/>
        </w:rPr>
        <w:t>16. Kellogg’s wants to launch a new, upscale brand of organic cereals called Kellogg’s Natural. Recommend a sales promotion mix to Kellogg’s as part of its IMC launch campaign. For each type of sales promotion you are recommending, explain why and give an example of how you would use it for Kellogg’s Natural.</w:t>
      </w:r>
    </w:p>
    <w:p w:rsidR="00297DFB" w:rsidRDefault="00297DFB" w:rsidP="00297DFB">
      <w:pPr>
        <w:tabs>
          <w:tab w:val="left" w:pos="284"/>
        </w:tabs>
      </w:pPr>
      <w:r>
        <w:rPr>
          <w:noProof/>
          <w:lang w:eastAsia="en-CA"/>
        </w:rPr>
        <w:lastRenderedPageBreak/>
        <w:drawing>
          <wp:inline distT="0" distB="0" distL="0" distR="0" wp14:anchorId="21F72B92" wp14:editId="224F3B9C">
            <wp:extent cx="5486400" cy="2072511"/>
            <wp:effectExtent l="57150" t="0" r="952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297DFB" w:rsidRPr="00297DFB" w:rsidRDefault="00297DFB" w:rsidP="00297DFB">
      <w:pPr>
        <w:rPr>
          <w:color w:val="1F497D" w:themeColor="text2"/>
        </w:rPr>
      </w:pPr>
      <w:r w:rsidRPr="00297DFB">
        <w:rPr>
          <w:color w:val="1F497D" w:themeColor="text2"/>
        </w:rPr>
        <w:t>For Kellogg’s new cereal Natural the promotion mix I would suggest is:</w:t>
      </w:r>
    </w:p>
    <w:p w:rsidR="00297DFB" w:rsidRPr="00297DFB" w:rsidRDefault="00297DFB" w:rsidP="00297DFB">
      <w:pPr>
        <w:pStyle w:val="ListParagraph"/>
        <w:numPr>
          <w:ilvl w:val="0"/>
          <w:numId w:val="8"/>
        </w:numPr>
        <w:rPr>
          <w:color w:val="1F497D" w:themeColor="text2"/>
        </w:rPr>
      </w:pPr>
      <w:r w:rsidRPr="00297DFB">
        <w:rPr>
          <w:b/>
          <w:color w:val="1F497D" w:themeColor="text2"/>
        </w:rPr>
        <w:t>Sampling</w:t>
      </w:r>
      <w:r w:rsidRPr="00297DFB">
        <w:rPr>
          <w:color w:val="1F497D" w:themeColor="text2"/>
        </w:rPr>
        <w:t xml:space="preserve"> &amp; </w:t>
      </w:r>
      <w:r w:rsidRPr="00297DFB">
        <w:rPr>
          <w:b/>
          <w:color w:val="1F497D" w:themeColor="text2"/>
        </w:rPr>
        <w:t>Discounts</w:t>
      </w:r>
      <w:r w:rsidRPr="00297DFB">
        <w:rPr>
          <w:color w:val="1F497D" w:themeColor="text2"/>
        </w:rPr>
        <w:t xml:space="preserve"> (Coupons) &amp;OR </w:t>
      </w:r>
      <w:r w:rsidRPr="00297DFB">
        <w:rPr>
          <w:b/>
          <w:color w:val="1F497D" w:themeColor="text2"/>
        </w:rPr>
        <w:t>Bundling</w:t>
      </w:r>
      <w:r w:rsidRPr="00297DFB">
        <w:rPr>
          <w:color w:val="1F497D" w:themeColor="text2"/>
        </w:rPr>
        <w:t xml:space="preserve"> </w:t>
      </w:r>
    </w:p>
    <w:p w:rsidR="00297DFB" w:rsidRPr="00297DFB" w:rsidRDefault="00297DFB" w:rsidP="00297DFB">
      <w:pPr>
        <w:pStyle w:val="ListParagraph"/>
        <w:numPr>
          <w:ilvl w:val="0"/>
          <w:numId w:val="8"/>
        </w:numPr>
        <w:rPr>
          <w:color w:val="1F497D" w:themeColor="text2"/>
        </w:rPr>
      </w:pPr>
      <w:r w:rsidRPr="00297DFB">
        <w:rPr>
          <w:color w:val="1F497D" w:themeColor="text2"/>
        </w:rPr>
        <w:t>In every box of Kellogg’s regular cereal there will be a little extra bag of this new cereal to get the consumers to test it and be intrigued by it</w:t>
      </w:r>
    </w:p>
    <w:p w:rsidR="00297DFB" w:rsidRPr="00297DFB" w:rsidRDefault="00297DFB" w:rsidP="00297DFB">
      <w:pPr>
        <w:pStyle w:val="ListParagraph"/>
        <w:numPr>
          <w:ilvl w:val="0"/>
          <w:numId w:val="8"/>
        </w:numPr>
        <w:rPr>
          <w:color w:val="1F497D" w:themeColor="text2"/>
        </w:rPr>
      </w:pPr>
      <w:r w:rsidRPr="00297DFB">
        <w:rPr>
          <w:color w:val="1F497D" w:themeColor="text2"/>
        </w:rPr>
        <w:t xml:space="preserve">To push the consumer to not only be interested but to get them to buy it there will also be a coupon to get a discount on this Natural cereal to further the buyers willingness to purchase. </w:t>
      </w:r>
    </w:p>
    <w:p w:rsidR="00297DFB" w:rsidRPr="00297DFB" w:rsidRDefault="00297DFB" w:rsidP="00297DFB">
      <w:pPr>
        <w:pStyle w:val="ListParagraph"/>
        <w:numPr>
          <w:ilvl w:val="0"/>
          <w:numId w:val="8"/>
        </w:numPr>
        <w:rPr>
          <w:color w:val="1F497D" w:themeColor="text2"/>
        </w:rPr>
      </w:pPr>
      <w:r w:rsidRPr="00297DFB">
        <w:rPr>
          <w:color w:val="1F497D" w:themeColor="text2"/>
        </w:rPr>
        <w:t xml:space="preserve">Another way of promoting this new cereal without looking out on sales with </w:t>
      </w:r>
      <w:proofErr w:type="spellStart"/>
      <w:r w:rsidRPr="00297DFB">
        <w:rPr>
          <w:color w:val="1F497D" w:themeColor="text2"/>
        </w:rPr>
        <w:t>they</w:t>
      </w:r>
      <w:proofErr w:type="spellEnd"/>
      <w:r w:rsidRPr="00297DFB">
        <w:rPr>
          <w:color w:val="1F497D" w:themeColor="text2"/>
        </w:rPr>
        <w:t xml:space="preserve"> older cereals there could be a bundle deal, where if you buy their regular cereal you get money off their new Natural cereal. </w:t>
      </w:r>
    </w:p>
    <w:p w:rsidR="00CD02D4" w:rsidRPr="00297DFB" w:rsidRDefault="00CD02D4" w:rsidP="00CD02D4">
      <w:pPr>
        <w:pStyle w:val="NormalWeb"/>
        <w:rPr>
          <w:color w:val="000000"/>
          <w:sz w:val="22"/>
          <w:szCs w:val="22"/>
          <w:lang w:val="en-US"/>
        </w:rPr>
      </w:pPr>
    </w:p>
    <w:p w:rsidR="00836225" w:rsidRPr="00836225" w:rsidRDefault="00CD02D4" w:rsidP="00836225">
      <w:pPr>
        <w:pStyle w:val="Default"/>
        <w:rPr>
          <w:sz w:val="22"/>
          <w:szCs w:val="22"/>
        </w:rPr>
      </w:pPr>
      <w:r w:rsidRPr="00836225">
        <w:rPr>
          <w:sz w:val="22"/>
          <w:szCs w:val="22"/>
        </w:rPr>
        <w:t>17.</w:t>
      </w:r>
      <w:r w:rsidR="00836225" w:rsidRPr="00836225">
        <w:rPr>
          <w:sz w:val="22"/>
          <w:szCs w:val="22"/>
        </w:rPr>
        <w:t xml:space="preserve"> </w:t>
      </w:r>
    </w:p>
    <w:p w:rsidR="00836225" w:rsidRPr="00836225" w:rsidRDefault="00836225" w:rsidP="00836225">
      <w:pPr>
        <w:pStyle w:val="Default"/>
        <w:rPr>
          <w:sz w:val="22"/>
          <w:szCs w:val="22"/>
        </w:rPr>
      </w:pPr>
      <w:r w:rsidRPr="00836225">
        <w:rPr>
          <w:sz w:val="22"/>
          <w:szCs w:val="22"/>
        </w:rPr>
        <w:t xml:space="preserve">JMSB’s MBA office asked you to design a direct marketing campaign that would help increase the level of enrollment in the program. Which sources of data could you use for the campaign? Explain using examples. </w:t>
      </w:r>
    </w:p>
    <w:p w:rsidR="00CD02D4" w:rsidRPr="00B86610" w:rsidRDefault="00CD02D4" w:rsidP="00CD02D4">
      <w:pPr>
        <w:pStyle w:val="NormalWeb"/>
        <w:rPr>
          <w:color w:val="1F497D" w:themeColor="text2"/>
          <w:sz w:val="22"/>
          <w:szCs w:val="22"/>
        </w:rPr>
      </w:pPr>
    </w:p>
    <w:p w:rsidR="00B86610" w:rsidRPr="00B86610" w:rsidRDefault="00B86610" w:rsidP="00B86610">
      <w:pPr>
        <w:pStyle w:val="ListParagraph"/>
        <w:numPr>
          <w:ilvl w:val="0"/>
          <w:numId w:val="10"/>
        </w:numPr>
        <w:spacing w:after="200" w:line="276" w:lineRule="auto"/>
        <w:rPr>
          <w:color w:val="1F497D" w:themeColor="text2"/>
          <w:sz w:val="22"/>
          <w:szCs w:val="22"/>
        </w:rPr>
      </w:pPr>
      <w:r w:rsidRPr="00B86610">
        <w:rPr>
          <w:color w:val="1F497D" w:themeColor="text2"/>
          <w:sz w:val="22"/>
          <w:szCs w:val="22"/>
        </w:rPr>
        <w:t xml:space="preserve">Internal:  personal identification data </w:t>
      </w:r>
      <w:r w:rsidRPr="00B86610">
        <w:rPr>
          <w:color w:val="1F497D" w:themeColor="text2"/>
          <w:sz w:val="22"/>
          <w:szCs w:val="22"/>
        </w:rPr>
        <w:sym w:font="Wingdings" w:char="F0E0"/>
      </w:r>
      <w:r w:rsidRPr="00B86610">
        <w:rPr>
          <w:color w:val="1F497D" w:themeColor="text2"/>
          <w:sz w:val="22"/>
          <w:szCs w:val="22"/>
        </w:rPr>
        <w:t>(students in JMSB graduating)</w:t>
      </w:r>
    </w:p>
    <w:p w:rsidR="00B86610" w:rsidRPr="00B86610" w:rsidRDefault="00B86610" w:rsidP="00B86610">
      <w:pPr>
        <w:pStyle w:val="ListParagraph"/>
        <w:numPr>
          <w:ilvl w:val="0"/>
          <w:numId w:val="10"/>
        </w:numPr>
        <w:spacing w:after="200" w:line="276" w:lineRule="auto"/>
        <w:rPr>
          <w:color w:val="1F497D" w:themeColor="text2"/>
          <w:sz w:val="22"/>
          <w:szCs w:val="22"/>
        </w:rPr>
      </w:pPr>
      <w:r w:rsidRPr="00B86610">
        <w:rPr>
          <w:color w:val="1F497D" w:themeColor="text2"/>
          <w:sz w:val="22"/>
          <w:szCs w:val="22"/>
        </w:rPr>
        <w:t xml:space="preserve">External : rented lists (subscription) </w:t>
      </w:r>
      <w:r w:rsidRPr="00B86610">
        <w:rPr>
          <w:color w:val="1F497D" w:themeColor="text2"/>
          <w:sz w:val="22"/>
          <w:szCs w:val="22"/>
        </w:rPr>
        <w:sym w:font="Wingdings" w:char="F0E0"/>
      </w:r>
      <w:r w:rsidRPr="00B86610">
        <w:rPr>
          <w:color w:val="1F497D" w:themeColor="text2"/>
          <w:sz w:val="22"/>
          <w:szCs w:val="22"/>
        </w:rPr>
        <w:t xml:space="preserve"> </w:t>
      </w:r>
    </w:p>
    <w:p w:rsidR="00B86610" w:rsidRPr="00B86610" w:rsidRDefault="00B86610" w:rsidP="00B86610">
      <w:pPr>
        <w:pStyle w:val="ListParagraph"/>
        <w:rPr>
          <w:color w:val="1F497D" w:themeColor="text2"/>
          <w:sz w:val="22"/>
          <w:szCs w:val="22"/>
        </w:rPr>
      </w:pPr>
      <w:proofErr w:type="gramStart"/>
      <w:r w:rsidRPr="00B86610">
        <w:rPr>
          <w:color w:val="1F497D" w:themeColor="text2"/>
          <w:sz w:val="22"/>
          <w:szCs w:val="22"/>
        </w:rPr>
        <w:t>students</w:t>
      </w:r>
      <w:proofErr w:type="gramEnd"/>
      <w:r w:rsidRPr="00B86610">
        <w:rPr>
          <w:color w:val="1F497D" w:themeColor="text2"/>
          <w:sz w:val="22"/>
          <w:szCs w:val="22"/>
        </w:rPr>
        <w:t xml:space="preserve"> from other schools that didn’t get in to MBA programs last semester (</w:t>
      </w:r>
      <w:proofErr w:type="spellStart"/>
      <w:r w:rsidRPr="00B86610">
        <w:rPr>
          <w:color w:val="1F497D" w:themeColor="text2"/>
          <w:sz w:val="22"/>
          <w:szCs w:val="22"/>
        </w:rPr>
        <w:t>mtl</w:t>
      </w:r>
      <w:proofErr w:type="spellEnd"/>
      <w:r w:rsidRPr="00B86610">
        <w:rPr>
          <w:color w:val="1F497D" w:themeColor="text2"/>
          <w:sz w:val="22"/>
          <w:szCs w:val="22"/>
        </w:rPr>
        <w:t xml:space="preserve"> &amp; rest of Canada) </w:t>
      </w:r>
    </w:p>
    <w:p w:rsidR="00B86610" w:rsidRPr="00B86610" w:rsidRDefault="00B86610" w:rsidP="00B86610">
      <w:pPr>
        <w:pStyle w:val="ListParagraph"/>
        <w:rPr>
          <w:color w:val="1F497D" w:themeColor="text2"/>
          <w:sz w:val="22"/>
          <w:szCs w:val="22"/>
        </w:rPr>
      </w:pPr>
      <w:r w:rsidRPr="00B86610">
        <w:rPr>
          <w:color w:val="1F497D" w:themeColor="text2"/>
          <w:sz w:val="22"/>
          <w:szCs w:val="22"/>
        </w:rPr>
        <w:t>students graduating from other schools (if competitors won’t give list, then u ask for list of 3</w:t>
      </w:r>
      <w:r w:rsidRPr="00B86610">
        <w:rPr>
          <w:color w:val="1F497D" w:themeColor="text2"/>
          <w:sz w:val="22"/>
          <w:szCs w:val="22"/>
          <w:vertAlign w:val="superscript"/>
        </w:rPr>
        <w:t>rd</w:t>
      </w:r>
      <w:r w:rsidRPr="00B86610">
        <w:rPr>
          <w:color w:val="1F497D" w:themeColor="text2"/>
          <w:sz w:val="22"/>
          <w:szCs w:val="22"/>
        </w:rPr>
        <w:t xml:space="preserve"> year students (example) and target them next year)</w:t>
      </w:r>
    </w:p>
    <w:p w:rsidR="00B86610" w:rsidRPr="00B86610" w:rsidRDefault="00B86610" w:rsidP="00B86610">
      <w:pPr>
        <w:pStyle w:val="ListParagraph"/>
        <w:rPr>
          <w:color w:val="1F497D" w:themeColor="text2"/>
          <w:sz w:val="22"/>
          <w:szCs w:val="22"/>
        </w:rPr>
      </w:pPr>
      <w:r w:rsidRPr="00B86610">
        <w:rPr>
          <w:color w:val="1F497D" w:themeColor="text2"/>
          <w:sz w:val="22"/>
          <w:szCs w:val="22"/>
        </w:rPr>
        <w:t xml:space="preserve"> </w:t>
      </w:r>
      <w:proofErr w:type="gramStart"/>
      <w:r w:rsidRPr="00B86610">
        <w:rPr>
          <w:color w:val="1F497D" w:themeColor="text2"/>
          <w:sz w:val="22"/>
          <w:szCs w:val="22"/>
        </w:rPr>
        <w:t>students</w:t>
      </w:r>
      <w:proofErr w:type="gramEnd"/>
      <w:r w:rsidRPr="00B86610">
        <w:rPr>
          <w:color w:val="1F497D" w:themeColor="text2"/>
          <w:sz w:val="22"/>
          <w:szCs w:val="22"/>
        </w:rPr>
        <w:t xml:space="preserve"> that already travelled abroad to </w:t>
      </w:r>
      <w:proofErr w:type="spellStart"/>
      <w:r w:rsidRPr="00B86610">
        <w:rPr>
          <w:color w:val="1F497D" w:themeColor="text2"/>
          <w:sz w:val="22"/>
          <w:szCs w:val="22"/>
        </w:rPr>
        <w:t>mtl</w:t>
      </w:r>
      <w:proofErr w:type="spellEnd"/>
      <w:r w:rsidRPr="00B86610">
        <w:rPr>
          <w:color w:val="1F497D" w:themeColor="text2"/>
          <w:sz w:val="22"/>
          <w:szCs w:val="22"/>
        </w:rPr>
        <w:t xml:space="preserve"> (come do your MBA here if u enjoyed it)</w:t>
      </w:r>
    </w:p>
    <w:p w:rsidR="00B86610" w:rsidRDefault="00B86610" w:rsidP="00836225">
      <w:pPr>
        <w:pStyle w:val="Default"/>
        <w:rPr>
          <w:sz w:val="22"/>
          <w:szCs w:val="22"/>
        </w:rPr>
      </w:pPr>
    </w:p>
    <w:p w:rsidR="00B86610" w:rsidRDefault="00B86610" w:rsidP="00836225">
      <w:pPr>
        <w:pStyle w:val="Default"/>
        <w:rPr>
          <w:sz w:val="22"/>
          <w:szCs w:val="22"/>
        </w:rPr>
      </w:pPr>
    </w:p>
    <w:p w:rsidR="00B86610" w:rsidRDefault="00B86610" w:rsidP="00836225">
      <w:pPr>
        <w:pStyle w:val="Default"/>
        <w:rPr>
          <w:sz w:val="22"/>
          <w:szCs w:val="22"/>
        </w:rPr>
      </w:pPr>
    </w:p>
    <w:p w:rsidR="00B86610" w:rsidRDefault="00B86610" w:rsidP="00836225">
      <w:pPr>
        <w:pStyle w:val="Default"/>
        <w:rPr>
          <w:sz w:val="22"/>
          <w:szCs w:val="22"/>
        </w:rPr>
      </w:pPr>
    </w:p>
    <w:p w:rsidR="00B86610" w:rsidRDefault="00B86610" w:rsidP="00836225">
      <w:pPr>
        <w:pStyle w:val="Default"/>
        <w:rPr>
          <w:sz w:val="22"/>
          <w:szCs w:val="22"/>
        </w:rPr>
      </w:pPr>
    </w:p>
    <w:p w:rsidR="00B86610" w:rsidRDefault="00B86610" w:rsidP="00836225">
      <w:pPr>
        <w:pStyle w:val="Default"/>
        <w:rPr>
          <w:sz w:val="22"/>
          <w:szCs w:val="22"/>
        </w:rPr>
      </w:pPr>
    </w:p>
    <w:p w:rsidR="00836225" w:rsidRPr="00836225" w:rsidRDefault="00CD02D4" w:rsidP="00836225">
      <w:pPr>
        <w:pStyle w:val="Default"/>
        <w:rPr>
          <w:sz w:val="22"/>
          <w:szCs w:val="22"/>
        </w:rPr>
      </w:pPr>
      <w:r w:rsidRPr="00836225">
        <w:rPr>
          <w:sz w:val="22"/>
          <w:szCs w:val="22"/>
        </w:rPr>
        <w:lastRenderedPageBreak/>
        <w:t>18.</w:t>
      </w:r>
      <w:r w:rsidR="00836225" w:rsidRPr="00836225">
        <w:rPr>
          <w:sz w:val="22"/>
          <w:szCs w:val="22"/>
        </w:rPr>
        <w:t xml:space="preserve"> </w:t>
      </w:r>
    </w:p>
    <w:p w:rsidR="00836225" w:rsidRPr="00836225" w:rsidRDefault="00836225" w:rsidP="00836225">
      <w:pPr>
        <w:pStyle w:val="Default"/>
        <w:rPr>
          <w:sz w:val="22"/>
          <w:szCs w:val="22"/>
        </w:rPr>
      </w:pPr>
      <w:r w:rsidRPr="00836225">
        <w:rPr>
          <w:sz w:val="22"/>
          <w:szCs w:val="22"/>
        </w:rPr>
        <w:t xml:space="preserve">Adidas is a proud sponsor of the Montreal Impact soccer team. What five (5) elements did they need to consider when deciding to sponsor the team? Explain using examples. </w:t>
      </w:r>
    </w:p>
    <w:p w:rsidR="00CD02D4" w:rsidRPr="00836225" w:rsidRDefault="00B86610" w:rsidP="00CD02D4">
      <w:pPr>
        <w:pStyle w:val="NormalWeb"/>
        <w:rPr>
          <w:color w:val="000000"/>
          <w:sz w:val="22"/>
          <w:szCs w:val="22"/>
        </w:rPr>
      </w:pPr>
      <w:r>
        <w:rPr>
          <w:color w:val="000000"/>
          <w:sz w:val="22"/>
          <w:szCs w:val="22"/>
        </w:rPr>
        <w:t xml:space="preserve">Paying money to sponsor someone or some group that is part of an </w:t>
      </w:r>
      <w:proofErr w:type="gramStart"/>
      <w:r>
        <w:rPr>
          <w:color w:val="000000"/>
          <w:sz w:val="22"/>
          <w:szCs w:val="22"/>
        </w:rPr>
        <w:t>activity .</w:t>
      </w:r>
      <w:proofErr w:type="gramEnd"/>
      <w:r>
        <w:rPr>
          <w:color w:val="000000"/>
          <w:sz w:val="22"/>
          <w:szCs w:val="22"/>
        </w:rPr>
        <w:t xml:space="preserve"> </w:t>
      </w:r>
      <w:proofErr w:type="gramStart"/>
      <w:r>
        <w:rPr>
          <w:color w:val="000000"/>
          <w:sz w:val="22"/>
          <w:szCs w:val="22"/>
        </w:rPr>
        <w:t>To build brand loyalty and generate positive feelings.</w:t>
      </w:r>
      <w:proofErr w:type="gramEnd"/>
    </w:p>
    <w:p w:rsidR="00CD02D4" w:rsidRPr="00B86610" w:rsidRDefault="00CD02D4" w:rsidP="00CD02D4">
      <w:pPr>
        <w:pStyle w:val="NormalWeb"/>
        <w:rPr>
          <w:color w:val="1F497D" w:themeColor="text2"/>
          <w:sz w:val="22"/>
          <w:szCs w:val="22"/>
        </w:rPr>
      </w:pPr>
      <w:r w:rsidRPr="00B86610">
        <w:rPr>
          <w:color w:val="1F497D" w:themeColor="text2"/>
          <w:sz w:val="22"/>
          <w:szCs w:val="22"/>
        </w:rPr>
        <w:t>Sponsorships:</w:t>
      </w:r>
    </w:p>
    <w:p w:rsidR="00CD02D4" w:rsidRPr="00B86610" w:rsidRDefault="00CD02D4" w:rsidP="00CD02D4">
      <w:pPr>
        <w:pStyle w:val="NormalWeb"/>
        <w:rPr>
          <w:color w:val="1F497D" w:themeColor="text2"/>
          <w:sz w:val="22"/>
          <w:szCs w:val="22"/>
        </w:rPr>
      </w:pPr>
      <w:r w:rsidRPr="00B86610">
        <w:rPr>
          <w:color w:val="1F497D" w:themeColor="text2"/>
          <w:sz w:val="22"/>
          <w:szCs w:val="22"/>
        </w:rPr>
        <w:t>1- Expenditures: cost to sponsor team</w:t>
      </w:r>
    </w:p>
    <w:p w:rsidR="00CD02D4" w:rsidRPr="00B86610" w:rsidRDefault="00CD02D4" w:rsidP="00CD02D4">
      <w:pPr>
        <w:pStyle w:val="NormalWeb"/>
        <w:rPr>
          <w:color w:val="1F497D" w:themeColor="text2"/>
          <w:sz w:val="22"/>
          <w:szCs w:val="22"/>
        </w:rPr>
      </w:pPr>
      <w:r w:rsidRPr="00B86610">
        <w:rPr>
          <w:color w:val="1F497D" w:themeColor="text2"/>
          <w:sz w:val="22"/>
          <w:szCs w:val="22"/>
        </w:rPr>
        <w:t>2- Revenues: receive any revenues from jersey sales that have Adidas logo</w:t>
      </w:r>
    </w:p>
    <w:p w:rsidR="00CD02D4" w:rsidRPr="00B86610" w:rsidRDefault="00CD02D4" w:rsidP="00CD02D4">
      <w:pPr>
        <w:pStyle w:val="NormalWeb"/>
        <w:rPr>
          <w:color w:val="1F497D" w:themeColor="text2"/>
          <w:sz w:val="22"/>
          <w:szCs w:val="22"/>
        </w:rPr>
      </w:pPr>
      <w:r w:rsidRPr="00B86610">
        <w:rPr>
          <w:color w:val="1F497D" w:themeColor="text2"/>
          <w:sz w:val="22"/>
          <w:szCs w:val="22"/>
        </w:rPr>
        <w:t>3- Size of audience (exposure): large fan base?</w:t>
      </w:r>
    </w:p>
    <w:p w:rsidR="00CD02D4" w:rsidRPr="00B86610" w:rsidRDefault="00CD02D4" w:rsidP="00CD02D4">
      <w:pPr>
        <w:pStyle w:val="NormalWeb"/>
        <w:rPr>
          <w:color w:val="1F497D" w:themeColor="text2"/>
          <w:sz w:val="22"/>
          <w:szCs w:val="22"/>
        </w:rPr>
      </w:pPr>
      <w:r w:rsidRPr="00B86610">
        <w:rPr>
          <w:color w:val="1F497D" w:themeColor="text2"/>
          <w:sz w:val="22"/>
          <w:szCs w:val="22"/>
        </w:rPr>
        <w:t>4- Image &amp; brand equity potential: association with winners/great players</w:t>
      </w:r>
    </w:p>
    <w:p w:rsidR="00CD02D4" w:rsidRPr="00B86610" w:rsidRDefault="00CD02D4" w:rsidP="00CD02D4">
      <w:pPr>
        <w:pStyle w:val="NormalWeb"/>
        <w:rPr>
          <w:color w:val="1F497D" w:themeColor="text2"/>
          <w:sz w:val="22"/>
          <w:szCs w:val="22"/>
        </w:rPr>
      </w:pPr>
      <w:r w:rsidRPr="00B86610">
        <w:rPr>
          <w:color w:val="1F497D" w:themeColor="text2"/>
          <w:sz w:val="22"/>
          <w:szCs w:val="22"/>
        </w:rPr>
        <w:t>5- Benefits of long-term association: fan base increase, winners in the future</w:t>
      </w:r>
    </w:p>
    <w:p w:rsidR="00836225" w:rsidRPr="00836225" w:rsidRDefault="00CD02D4" w:rsidP="00836225">
      <w:pPr>
        <w:pStyle w:val="Default"/>
        <w:rPr>
          <w:sz w:val="22"/>
          <w:szCs w:val="22"/>
        </w:rPr>
      </w:pPr>
      <w:r w:rsidRPr="00836225">
        <w:rPr>
          <w:sz w:val="22"/>
          <w:szCs w:val="22"/>
        </w:rPr>
        <w:t xml:space="preserve">19. </w:t>
      </w:r>
    </w:p>
    <w:p w:rsidR="00836225" w:rsidRPr="00836225" w:rsidRDefault="00836225" w:rsidP="00836225">
      <w:pPr>
        <w:pStyle w:val="Default"/>
        <w:rPr>
          <w:sz w:val="22"/>
          <w:szCs w:val="22"/>
        </w:rPr>
      </w:pPr>
      <w:proofErr w:type="spellStart"/>
      <w:r w:rsidRPr="00836225">
        <w:rPr>
          <w:sz w:val="22"/>
          <w:szCs w:val="22"/>
        </w:rPr>
        <w:t>L’Oréal</w:t>
      </w:r>
      <w:proofErr w:type="spellEnd"/>
      <w:r w:rsidRPr="00836225">
        <w:rPr>
          <w:sz w:val="22"/>
          <w:szCs w:val="22"/>
        </w:rPr>
        <w:t xml:space="preserve"> wants to generate buzz marketing for its new line of glow-in-the-dark makeup. Explain what buzz marketing is. What are the three (3) different ways through which </w:t>
      </w:r>
      <w:proofErr w:type="spellStart"/>
      <w:r w:rsidRPr="00836225">
        <w:rPr>
          <w:sz w:val="22"/>
          <w:szCs w:val="22"/>
        </w:rPr>
        <w:t>L’Oréal</w:t>
      </w:r>
      <w:proofErr w:type="spellEnd"/>
      <w:r w:rsidRPr="00836225">
        <w:rPr>
          <w:sz w:val="22"/>
          <w:szCs w:val="22"/>
        </w:rPr>
        <w:t xml:space="preserve"> could generate buzz marketing? Provide supporting examples. What would be the main challenge of the campaign? </w:t>
      </w:r>
    </w:p>
    <w:p w:rsidR="00CD02D4" w:rsidRPr="00B86610" w:rsidRDefault="00CD02D4" w:rsidP="00836225">
      <w:pPr>
        <w:pStyle w:val="NormalWeb"/>
        <w:rPr>
          <w:color w:val="1F497D" w:themeColor="text2"/>
          <w:sz w:val="22"/>
          <w:szCs w:val="22"/>
        </w:rPr>
      </w:pPr>
      <w:r w:rsidRPr="00B86610">
        <w:rPr>
          <w:color w:val="1F497D" w:themeColor="text2"/>
          <w:sz w:val="22"/>
          <w:szCs w:val="22"/>
        </w:rPr>
        <w:t>What: encourages consumer to pass along info about the product</w:t>
      </w:r>
    </w:p>
    <w:p w:rsidR="00CD02D4" w:rsidRPr="00B86610" w:rsidRDefault="00CD02D4" w:rsidP="00CD02D4">
      <w:pPr>
        <w:pStyle w:val="NormalWeb"/>
        <w:rPr>
          <w:color w:val="1F497D" w:themeColor="text2"/>
          <w:sz w:val="22"/>
          <w:szCs w:val="22"/>
        </w:rPr>
      </w:pPr>
      <w:r w:rsidRPr="00B86610">
        <w:rPr>
          <w:color w:val="1F497D" w:themeColor="text2"/>
          <w:sz w:val="22"/>
          <w:szCs w:val="22"/>
        </w:rPr>
        <w:t>Real-life product placement</w:t>
      </w:r>
    </w:p>
    <w:p w:rsidR="00CD02D4" w:rsidRPr="00B86610" w:rsidRDefault="00CD02D4" w:rsidP="00CD02D4">
      <w:pPr>
        <w:pStyle w:val="NormalWeb"/>
        <w:rPr>
          <w:color w:val="1F497D" w:themeColor="text2"/>
          <w:sz w:val="22"/>
          <w:szCs w:val="22"/>
        </w:rPr>
      </w:pPr>
      <w:r w:rsidRPr="00B86610">
        <w:rPr>
          <w:color w:val="1F497D" w:themeColor="text2"/>
          <w:sz w:val="22"/>
          <w:szCs w:val="22"/>
        </w:rPr>
        <w:t>Word-of-mouth marketing</w:t>
      </w:r>
    </w:p>
    <w:p w:rsidR="00CD02D4" w:rsidRPr="00B86610" w:rsidRDefault="00CD02D4" w:rsidP="00CD02D4">
      <w:pPr>
        <w:pStyle w:val="NormalWeb"/>
        <w:rPr>
          <w:color w:val="1F497D" w:themeColor="text2"/>
          <w:sz w:val="22"/>
          <w:szCs w:val="22"/>
        </w:rPr>
      </w:pPr>
      <w:r w:rsidRPr="00B86610">
        <w:rPr>
          <w:color w:val="1F497D" w:themeColor="text2"/>
          <w:sz w:val="22"/>
          <w:szCs w:val="22"/>
        </w:rPr>
        <w:t xml:space="preserve">How is it </w:t>
      </w:r>
      <w:proofErr w:type="gramStart"/>
      <w:r w:rsidRPr="00B86610">
        <w:rPr>
          <w:color w:val="1F497D" w:themeColor="text2"/>
          <w:sz w:val="22"/>
          <w:szCs w:val="22"/>
        </w:rPr>
        <w:t>generated:</w:t>
      </w:r>
      <w:proofErr w:type="gramEnd"/>
    </w:p>
    <w:p w:rsidR="00CD02D4" w:rsidRPr="00B86610" w:rsidRDefault="00CD02D4" w:rsidP="00CD02D4">
      <w:pPr>
        <w:pStyle w:val="NormalWeb"/>
        <w:rPr>
          <w:color w:val="1F497D" w:themeColor="text2"/>
          <w:sz w:val="22"/>
          <w:szCs w:val="22"/>
        </w:rPr>
      </w:pPr>
      <w:r w:rsidRPr="00B86610">
        <w:rPr>
          <w:color w:val="1F497D" w:themeColor="text2"/>
          <w:sz w:val="22"/>
          <w:szCs w:val="22"/>
        </w:rPr>
        <w:t>By consumers who:</w:t>
      </w:r>
    </w:p>
    <w:p w:rsidR="00CD02D4" w:rsidRPr="00B86610" w:rsidRDefault="00CD02D4" w:rsidP="00CD02D4">
      <w:pPr>
        <w:pStyle w:val="NormalWeb"/>
        <w:rPr>
          <w:color w:val="1F497D" w:themeColor="text2"/>
          <w:sz w:val="22"/>
          <w:szCs w:val="22"/>
        </w:rPr>
      </w:pPr>
      <w:r w:rsidRPr="00B86610">
        <w:rPr>
          <w:color w:val="1F497D" w:themeColor="text2"/>
          <w:sz w:val="22"/>
          <w:szCs w:val="22"/>
        </w:rPr>
        <w:t xml:space="preserve">* Like the brand: think </w:t>
      </w:r>
      <w:proofErr w:type="spellStart"/>
      <w:r w:rsidRPr="00B86610">
        <w:rPr>
          <w:color w:val="1F497D" w:themeColor="text2"/>
          <w:sz w:val="22"/>
          <w:szCs w:val="22"/>
        </w:rPr>
        <w:t>its</w:t>
      </w:r>
      <w:proofErr w:type="spellEnd"/>
      <w:r w:rsidRPr="00B86610">
        <w:rPr>
          <w:color w:val="1F497D" w:themeColor="text2"/>
          <w:sz w:val="22"/>
          <w:szCs w:val="22"/>
        </w:rPr>
        <w:t xml:space="preserve"> cool, tell their friends</w:t>
      </w:r>
    </w:p>
    <w:p w:rsidR="00CD02D4" w:rsidRPr="00B86610" w:rsidRDefault="00CD02D4" w:rsidP="00CD02D4">
      <w:pPr>
        <w:pStyle w:val="NormalWeb"/>
        <w:rPr>
          <w:color w:val="1F497D" w:themeColor="text2"/>
          <w:sz w:val="22"/>
          <w:szCs w:val="22"/>
        </w:rPr>
      </w:pPr>
      <w:r w:rsidRPr="00B86610">
        <w:rPr>
          <w:color w:val="1F497D" w:themeColor="text2"/>
          <w:sz w:val="22"/>
          <w:szCs w:val="22"/>
        </w:rPr>
        <w:t>* Sponsored by the brand: celebs/online celebs on social media</w:t>
      </w:r>
    </w:p>
    <w:p w:rsidR="00CD02D4" w:rsidRPr="00B86610" w:rsidRDefault="00CD02D4" w:rsidP="00CD02D4">
      <w:pPr>
        <w:pStyle w:val="NormalWeb"/>
        <w:rPr>
          <w:color w:val="1F497D" w:themeColor="text2"/>
          <w:sz w:val="22"/>
          <w:szCs w:val="22"/>
        </w:rPr>
      </w:pPr>
      <w:r w:rsidRPr="00B86610">
        <w:rPr>
          <w:color w:val="1F497D" w:themeColor="text2"/>
          <w:sz w:val="22"/>
          <w:szCs w:val="22"/>
        </w:rPr>
        <w:t>* Employees of the brand: tell friends how great it is/all natural ingredients</w:t>
      </w:r>
    </w:p>
    <w:p w:rsidR="00CD02D4" w:rsidRPr="00B86610" w:rsidRDefault="00CD02D4" w:rsidP="00CD02D4">
      <w:pPr>
        <w:pStyle w:val="NormalWeb"/>
        <w:rPr>
          <w:color w:val="1F497D" w:themeColor="text2"/>
          <w:sz w:val="22"/>
          <w:szCs w:val="22"/>
        </w:rPr>
      </w:pPr>
      <w:r w:rsidRPr="00B86610">
        <w:rPr>
          <w:color w:val="1F497D" w:themeColor="text2"/>
          <w:sz w:val="22"/>
          <w:szCs w:val="22"/>
        </w:rPr>
        <w:t>Challenge: honesty &amp; relationship</w:t>
      </w:r>
    </w:p>
    <w:p w:rsidR="00CD02D4" w:rsidRPr="00B86610" w:rsidRDefault="00CD02D4" w:rsidP="00CD02D4">
      <w:pPr>
        <w:pStyle w:val="NormalWeb"/>
        <w:rPr>
          <w:color w:val="1F497D" w:themeColor="text2"/>
          <w:sz w:val="22"/>
          <w:szCs w:val="22"/>
        </w:rPr>
      </w:pPr>
      <w:r w:rsidRPr="00B86610">
        <w:rPr>
          <w:color w:val="1F497D" w:themeColor="text2"/>
          <w:sz w:val="22"/>
          <w:szCs w:val="22"/>
        </w:rPr>
        <w:t>* Are employees and sponsored paid to say that/because of affiliation with company</w:t>
      </w:r>
    </w:p>
    <w:p w:rsidR="00A744BC" w:rsidRDefault="00A744BC" w:rsidP="00836225">
      <w:pPr>
        <w:pStyle w:val="Default"/>
        <w:rPr>
          <w:sz w:val="22"/>
          <w:szCs w:val="22"/>
        </w:rPr>
      </w:pPr>
    </w:p>
    <w:p w:rsidR="00A744BC" w:rsidRDefault="00A744BC" w:rsidP="00836225">
      <w:pPr>
        <w:pStyle w:val="Default"/>
        <w:rPr>
          <w:sz w:val="22"/>
          <w:szCs w:val="22"/>
        </w:rPr>
      </w:pPr>
    </w:p>
    <w:p w:rsidR="00A744BC" w:rsidRDefault="00A744BC" w:rsidP="00836225">
      <w:pPr>
        <w:pStyle w:val="Default"/>
        <w:rPr>
          <w:sz w:val="22"/>
          <w:szCs w:val="22"/>
        </w:rPr>
      </w:pPr>
    </w:p>
    <w:p w:rsidR="00A744BC" w:rsidRDefault="00A744BC" w:rsidP="00836225">
      <w:pPr>
        <w:pStyle w:val="Default"/>
        <w:rPr>
          <w:sz w:val="22"/>
          <w:szCs w:val="22"/>
        </w:rPr>
      </w:pPr>
    </w:p>
    <w:p w:rsidR="00836225" w:rsidRPr="00836225" w:rsidRDefault="00CD02D4" w:rsidP="00836225">
      <w:pPr>
        <w:pStyle w:val="Default"/>
        <w:rPr>
          <w:sz w:val="22"/>
          <w:szCs w:val="22"/>
        </w:rPr>
      </w:pPr>
      <w:r w:rsidRPr="00836225">
        <w:rPr>
          <w:sz w:val="22"/>
          <w:szCs w:val="22"/>
        </w:rPr>
        <w:lastRenderedPageBreak/>
        <w:t xml:space="preserve">20. </w:t>
      </w:r>
    </w:p>
    <w:p w:rsidR="00836225" w:rsidRPr="00836225" w:rsidRDefault="00836225" w:rsidP="00836225">
      <w:pPr>
        <w:pStyle w:val="Default"/>
        <w:rPr>
          <w:sz w:val="22"/>
          <w:szCs w:val="22"/>
        </w:rPr>
      </w:pPr>
      <w:r w:rsidRPr="00836225">
        <w:rPr>
          <w:sz w:val="22"/>
          <w:szCs w:val="22"/>
        </w:rPr>
        <w:t xml:space="preserve">Your senior boss doesn’t know much about new technologies and wants to better understand how digital marketing is redefining the different elements of the IMC mix. Provide examples to support your explanations. </w:t>
      </w:r>
    </w:p>
    <w:p w:rsidR="00CD02D4" w:rsidRPr="00836225" w:rsidRDefault="00CD02D4" w:rsidP="00836225">
      <w:pPr>
        <w:pStyle w:val="NormalWeb"/>
        <w:rPr>
          <w:color w:val="000000"/>
          <w:sz w:val="22"/>
          <w:szCs w:val="22"/>
        </w:rPr>
      </w:pPr>
    </w:p>
    <w:p w:rsidR="00B86610" w:rsidRPr="00B86610" w:rsidRDefault="00B86610" w:rsidP="00B86610">
      <w:pPr>
        <w:rPr>
          <w:color w:val="1F497D" w:themeColor="text2"/>
        </w:rPr>
      </w:pPr>
      <w:r w:rsidRPr="00B86610">
        <w:rPr>
          <w:color w:val="1F497D" w:themeColor="text2"/>
        </w:rPr>
        <w:t>Advertising: online commercials (</w:t>
      </w:r>
      <w:proofErr w:type="spellStart"/>
      <w:r w:rsidRPr="00B86610">
        <w:rPr>
          <w:color w:val="1F497D" w:themeColor="text2"/>
        </w:rPr>
        <w:t>youtube</w:t>
      </w:r>
      <w:proofErr w:type="spellEnd"/>
      <w:r w:rsidRPr="00B86610">
        <w:rPr>
          <w:color w:val="1F497D" w:themeColor="text2"/>
        </w:rPr>
        <w:t xml:space="preserve"> </w:t>
      </w:r>
      <w:proofErr w:type="spellStart"/>
      <w:r w:rsidRPr="00B86610">
        <w:rPr>
          <w:color w:val="1F497D" w:themeColor="text2"/>
        </w:rPr>
        <w:t>preroll</w:t>
      </w:r>
      <w:proofErr w:type="spellEnd"/>
      <w:r w:rsidRPr="00B86610">
        <w:rPr>
          <w:color w:val="1F497D" w:themeColor="text2"/>
        </w:rPr>
        <w:t xml:space="preserve"> ads)</w:t>
      </w:r>
    </w:p>
    <w:p w:rsidR="00B86610" w:rsidRPr="00B86610" w:rsidRDefault="00B86610" w:rsidP="00B86610">
      <w:pPr>
        <w:ind w:left="1440"/>
        <w:rPr>
          <w:color w:val="1F497D" w:themeColor="text2"/>
        </w:rPr>
      </w:pPr>
      <w:r w:rsidRPr="00B86610">
        <w:rPr>
          <w:color w:val="1F497D" w:themeColor="text2"/>
        </w:rPr>
        <w:t xml:space="preserve">Paid links and keywords (SEO): increase probability info will emerge from search: Tea </w:t>
      </w:r>
      <w:proofErr w:type="spellStart"/>
      <w:proofErr w:type="gramStart"/>
      <w:r w:rsidRPr="00B86610">
        <w:rPr>
          <w:color w:val="1F497D" w:themeColor="text2"/>
        </w:rPr>
        <w:t>montreal</w:t>
      </w:r>
      <w:proofErr w:type="spellEnd"/>
      <w:proofErr w:type="gramEnd"/>
      <w:r w:rsidRPr="00B86610">
        <w:rPr>
          <w:color w:val="1F497D" w:themeColor="text2"/>
        </w:rPr>
        <w:t xml:space="preserve"> </w:t>
      </w:r>
      <w:r w:rsidRPr="00B86610">
        <w:rPr>
          <w:color w:val="1F497D" w:themeColor="text2"/>
        </w:rPr>
        <w:sym w:font="Wingdings" w:char="F0E0"/>
      </w:r>
      <w:r w:rsidRPr="00B86610">
        <w:rPr>
          <w:color w:val="1F497D" w:themeColor="text2"/>
        </w:rPr>
        <w:t xml:space="preserve"> </w:t>
      </w:r>
      <w:proofErr w:type="spellStart"/>
      <w:r w:rsidRPr="00B86610">
        <w:rPr>
          <w:color w:val="1F497D" w:themeColor="text2"/>
        </w:rPr>
        <w:t>Davids</w:t>
      </w:r>
      <w:proofErr w:type="spellEnd"/>
      <w:r w:rsidRPr="00B86610">
        <w:rPr>
          <w:color w:val="1F497D" w:themeColor="text2"/>
        </w:rPr>
        <w:t xml:space="preserve"> tea top of the list</w:t>
      </w:r>
    </w:p>
    <w:p w:rsidR="00B86610" w:rsidRPr="00B86610" w:rsidRDefault="00B86610" w:rsidP="00B86610">
      <w:pPr>
        <w:rPr>
          <w:color w:val="1F497D" w:themeColor="text2"/>
        </w:rPr>
      </w:pPr>
      <w:r w:rsidRPr="00B86610">
        <w:rPr>
          <w:color w:val="1F497D" w:themeColor="text2"/>
        </w:rPr>
        <w:t>Sales promotion:  e-coupons (</w:t>
      </w:r>
      <w:proofErr w:type="spellStart"/>
      <w:r w:rsidRPr="00B86610">
        <w:rPr>
          <w:color w:val="1F497D" w:themeColor="text2"/>
        </w:rPr>
        <w:t>groupon</w:t>
      </w:r>
      <w:proofErr w:type="spellEnd"/>
      <w:r w:rsidRPr="00B86610">
        <w:rPr>
          <w:color w:val="1F497D" w:themeColor="text2"/>
        </w:rPr>
        <w:t>)</w:t>
      </w:r>
    </w:p>
    <w:p w:rsidR="00B86610" w:rsidRPr="00B86610" w:rsidRDefault="00B86610" w:rsidP="00B86610">
      <w:pPr>
        <w:rPr>
          <w:color w:val="1F497D" w:themeColor="text2"/>
        </w:rPr>
      </w:pPr>
      <w:r w:rsidRPr="00B86610">
        <w:rPr>
          <w:color w:val="1F497D" w:themeColor="text2"/>
        </w:rPr>
        <w:tab/>
      </w:r>
      <w:r w:rsidRPr="00B86610">
        <w:rPr>
          <w:color w:val="1F497D" w:themeColor="text2"/>
        </w:rPr>
        <w:tab/>
        <w:t>Free at home delivery (online purchases)</w:t>
      </w:r>
    </w:p>
    <w:p w:rsidR="00B86610" w:rsidRPr="00B86610" w:rsidRDefault="00B86610" w:rsidP="00B86610">
      <w:pPr>
        <w:rPr>
          <w:color w:val="1F497D" w:themeColor="text2"/>
        </w:rPr>
      </w:pPr>
      <w:r w:rsidRPr="00B86610">
        <w:rPr>
          <w:color w:val="1F497D" w:themeColor="text2"/>
        </w:rPr>
        <w:t>Public relations: Buzz marketing (blog posts &amp; social media)</w:t>
      </w:r>
    </w:p>
    <w:p w:rsidR="00B86610" w:rsidRPr="00B86610" w:rsidRDefault="00B86610" w:rsidP="00B86610">
      <w:pPr>
        <w:rPr>
          <w:color w:val="1F497D" w:themeColor="text2"/>
        </w:rPr>
      </w:pPr>
      <w:r w:rsidRPr="00B86610">
        <w:rPr>
          <w:color w:val="1F497D" w:themeColor="text2"/>
        </w:rPr>
        <w:t>Direct marketing: email (newsletter)</w:t>
      </w:r>
    </w:p>
    <w:p w:rsidR="00B86610" w:rsidRPr="00B86610" w:rsidRDefault="00B86610" w:rsidP="00B86610">
      <w:pPr>
        <w:rPr>
          <w:color w:val="1F497D" w:themeColor="text2"/>
        </w:rPr>
      </w:pPr>
      <w:r w:rsidRPr="00B86610">
        <w:rPr>
          <w:color w:val="1F497D" w:themeColor="text2"/>
        </w:rPr>
        <w:tab/>
      </w:r>
      <w:r w:rsidRPr="00B86610">
        <w:rPr>
          <w:color w:val="1F497D" w:themeColor="text2"/>
        </w:rPr>
        <w:tab/>
        <w:t>Behavioural targeting (Amazon recommendations)</w:t>
      </w:r>
    </w:p>
    <w:p w:rsidR="00836225" w:rsidRPr="00836225" w:rsidRDefault="00CD02D4" w:rsidP="00836225">
      <w:pPr>
        <w:pStyle w:val="Default"/>
        <w:rPr>
          <w:sz w:val="22"/>
          <w:szCs w:val="22"/>
        </w:rPr>
      </w:pPr>
      <w:r w:rsidRPr="00836225">
        <w:rPr>
          <w:sz w:val="22"/>
          <w:szCs w:val="22"/>
        </w:rPr>
        <w:t xml:space="preserve">21. </w:t>
      </w:r>
    </w:p>
    <w:p w:rsidR="00836225" w:rsidRPr="00836225" w:rsidRDefault="00836225" w:rsidP="00836225">
      <w:pPr>
        <w:pStyle w:val="Default"/>
        <w:rPr>
          <w:sz w:val="22"/>
          <w:szCs w:val="22"/>
        </w:rPr>
      </w:pPr>
      <w:r w:rsidRPr="00836225">
        <w:rPr>
          <w:sz w:val="22"/>
          <w:szCs w:val="22"/>
        </w:rPr>
        <w:t xml:space="preserve">McDonald’s wants to increase its customers’ engagement with the brand by asking them to generate content. What are the three (3) types of consumer-generated content McDonald’s could use? Using examples, explain how you would use each of them for McDonald’s. What would be McDonald’s biggest challenge when using consumer-generated content? </w:t>
      </w:r>
    </w:p>
    <w:p w:rsidR="00CD02D4" w:rsidRPr="00836225" w:rsidRDefault="00CD02D4" w:rsidP="00836225">
      <w:pPr>
        <w:pStyle w:val="NormalWeb"/>
        <w:rPr>
          <w:color w:val="000000"/>
          <w:sz w:val="22"/>
          <w:szCs w:val="22"/>
        </w:rPr>
      </w:pPr>
    </w:p>
    <w:p w:rsidR="00B86610" w:rsidRPr="00B86610" w:rsidRDefault="00B86610" w:rsidP="00B86610">
      <w:pPr>
        <w:rPr>
          <w:color w:val="1F497D" w:themeColor="text2"/>
        </w:rPr>
      </w:pPr>
      <w:r w:rsidRPr="00B86610">
        <w:rPr>
          <w:color w:val="1F497D" w:themeColor="text2"/>
        </w:rPr>
        <w:sym w:font="Wingdings" w:char="F0E0"/>
      </w:r>
      <w:proofErr w:type="gramStart"/>
      <w:r w:rsidRPr="00B86610">
        <w:rPr>
          <w:color w:val="1F497D" w:themeColor="text2"/>
        </w:rPr>
        <w:t>consumer</w:t>
      </w:r>
      <w:proofErr w:type="gramEnd"/>
      <w:r w:rsidRPr="00B86610">
        <w:rPr>
          <w:color w:val="1F497D" w:themeColor="text2"/>
        </w:rPr>
        <w:t xml:space="preserve"> generated product: contest build a burger/salad (best 5 will be voted upon by consumers to be introduced in stores)</w:t>
      </w:r>
    </w:p>
    <w:p w:rsidR="00B86610" w:rsidRPr="00B86610" w:rsidRDefault="00B86610" w:rsidP="00B86610">
      <w:pPr>
        <w:rPr>
          <w:color w:val="1F497D" w:themeColor="text2"/>
        </w:rPr>
      </w:pPr>
    </w:p>
    <w:p w:rsidR="00B86610" w:rsidRPr="00B86610" w:rsidRDefault="00B86610" w:rsidP="00B86610">
      <w:pPr>
        <w:rPr>
          <w:color w:val="1F497D" w:themeColor="text2"/>
        </w:rPr>
      </w:pPr>
      <w:r w:rsidRPr="00B86610">
        <w:rPr>
          <w:color w:val="1F497D" w:themeColor="text2"/>
        </w:rPr>
        <w:sym w:font="Wingdings" w:char="F0E0"/>
      </w:r>
      <w:proofErr w:type="gramStart"/>
      <w:r w:rsidRPr="00B86610">
        <w:rPr>
          <w:color w:val="1F497D" w:themeColor="text2"/>
        </w:rPr>
        <w:t>consumer</w:t>
      </w:r>
      <w:proofErr w:type="gramEnd"/>
      <w:r w:rsidRPr="00B86610">
        <w:rPr>
          <w:color w:val="1F497D" w:themeColor="text2"/>
        </w:rPr>
        <w:t xml:space="preserve"> generated advertising: contest to create </w:t>
      </w:r>
      <w:proofErr w:type="spellStart"/>
      <w:r w:rsidRPr="00B86610">
        <w:rPr>
          <w:color w:val="1F497D" w:themeColor="text2"/>
        </w:rPr>
        <w:t>Mcds</w:t>
      </w:r>
      <w:proofErr w:type="spellEnd"/>
      <w:r w:rsidRPr="00B86610">
        <w:rPr>
          <w:color w:val="1F497D" w:themeColor="text2"/>
        </w:rPr>
        <w:t xml:space="preserve"> next </w:t>
      </w:r>
      <w:proofErr w:type="spellStart"/>
      <w:r w:rsidRPr="00B86610">
        <w:rPr>
          <w:color w:val="1F497D" w:themeColor="text2"/>
        </w:rPr>
        <w:t>tv</w:t>
      </w:r>
      <w:proofErr w:type="spellEnd"/>
      <w:r w:rsidRPr="00B86610">
        <w:rPr>
          <w:color w:val="1F497D" w:themeColor="text2"/>
        </w:rPr>
        <w:t xml:space="preserve"> ad (like Doritos)</w:t>
      </w:r>
    </w:p>
    <w:p w:rsidR="00B86610" w:rsidRPr="00B86610" w:rsidRDefault="00B86610" w:rsidP="00B86610">
      <w:pPr>
        <w:rPr>
          <w:color w:val="1F497D" w:themeColor="text2"/>
        </w:rPr>
      </w:pPr>
      <w:r w:rsidRPr="00B86610">
        <w:rPr>
          <w:color w:val="1F497D" w:themeColor="text2"/>
        </w:rPr>
        <w:sym w:font="Wingdings" w:char="F0E0"/>
      </w:r>
      <w:proofErr w:type="gramStart"/>
      <w:r w:rsidRPr="00B86610">
        <w:rPr>
          <w:color w:val="1F497D" w:themeColor="text2"/>
        </w:rPr>
        <w:t>crowdsourcing</w:t>
      </w:r>
      <w:proofErr w:type="gramEnd"/>
      <w:r w:rsidRPr="00B86610">
        <w:rPr>
          <w:color w:val="1F497D" w:themeColor="text2"/>
        </w:rPr>
        <w:t>: obtaining ideas by getting contributions by people external to company</w:t>
      </w:r>
    </w:p>
    <w:p w:rsidR="00B86610" w:rsidRPr="00B86610" w:rsidRDefault="00B86610" w:rsidP="00B86610">
      <w:pPr>
        <w:rPr>
          <w:color w:val="1F497D" w:themeColor="text2"/>
        </w:rPr>
      </w:pPr>
      <w:r w:rsidRPr="00B86610">
        <w:rPr>
          <w:color w:val="1F497D" w:themeColor="text2"/>
        </w:rPr>
        <w:tab/>
        <w:t>(</w:t>
      </w:r>
      <w:proofErr w:type="gramStart"/>
      <w:r w:rsidRPr="00B86610">
        <w:rPr>
          <w:color w:val="1F497D" w:themeColor="text2"/>
        </w:rPr>
        <w:t>brainstorming</w:t>
      </w:r>
      <w:proofErr w:type="gramEnd"/>
      <w:r w:rsidRPr="00B86610">
        <w:rPr>
          <w:color w:val="1F497D" w:themeColor="text2"/>
        </w:rPr>
        <w:t xml:space="preserve"> sessions with customers: improvements such as all day breakfast etc.)</w:t>
      </w:r>
    </w:p>
    <w:p w:rsidR="00B86610" w:rsidRPr="00B86610" w:rsidRDefault="00B86610" w:rsidP="00B86610">
      <w:pPr>
        <w:rPr>
          <w:color w:val="1F497D" w:themeColor="text2"/>
        </w:rPr>
      </w:pPr>
      <w:r w:rsidRPr="00B86610">
        <w:rPr>
          <w:color w:val="1F497D" w:themeColor="text2"/>
        </w:rPr>
        <w:t xml:space="preserve">Biggest challenge: consumers </w:t>
      </w:r>
      <w:r w:rsidR="009D5F2F">
        <w:rPr>
          <w:color w:val="1F497D" w:themeColor="text2"/>
        </w:rPr>
        <w:t xml:space="preserve">don’t know the brands objective, brand </w:t>
      </w:r>
      <w:proofErr w:type="spellStart"/>
      <w:proofErr w:type="gramStart"/>
      <w:r w:rsidR="009D5F2F">
        <w:rPr>
          <w:color w:val="1F497D" w:themeColor="text2"/>
        </w:rPr>
        <w:t>cant</w:t>
      </w:r>
      <w:proofErr w:type="spellEnd"/>
      <w:proofErr w:type="gramEnd"/>
      <w:r w:rsidR="009D5F2F">
        <w:rPr>
          <w:color w:val="1F497D" w:themeColor="text2"/>
        </w:rPr>
        <w:t xml:space="preserve"> control the outcome, fake reviews</w:t>
      </w:r>
    </w:p>
    <w:p w:rsidR="00B86610" w:rsidRPr="00B86610" w:rsidRDefault="00B86610" w:rsidP="00B86610">
      <w:pPr>
        <w:rPr>
          <w:color w:val="1F497D" w:themeColor="text2"/>
        </w:rPr>
      </w:pPr>
      <w:r w:rsidRPr="00B86610">
        <w:rPr>
          <w:color w:val="1F497D" w:themeColor="text2"/>
        </w:rPr>
        <w:tab/>
      </w:r>
      <w:r w:rsidRPr="00B86610">
        <w:rPr>
          <w:color w:val="1F497D" w:themeColor="text2"/>
        </w:rPr>
        <w:tab/>
        <w:t>(</w:t>
      </w:r>
      <w:proofErr w:type="gramStart"/>
      <w:r w:rsidRPr="00B86610">
        <w:rPr>
          <w:color w:val="1F497D" w:themeColor="text2"/>
        </w:rPr>
        <w:t>create</w:t>
      </w:r>
      <w:proofErr w:type="gramEnd"/>
      <w:r w:rsidRPr="00B86610">
        <w:rPr>
          <w:color w:val="1F497D" w:themeColor="text2"/>
        </w:rPr>
        <w:t xml:space="preserve"> awareness, increase sales affect how ad is created; go healthier direction: consumers create fatty burger etc.)</w:t>
      </w:r>
    </w:p>
    <w:p w:rsidR="00CD02D4" w:rsidRPr="00836225" w:rsidRDefault="00CD02D4"/>
    <w:p w:rsidR="00CD02D4" w:rsidRPr="00836225" w:rsidRDefault="00CD02D4"/>
    <w:p w:rsidR="00CD02D4" w:rsidRPr="00836225" w:rsidRDefault="00CD02D4"/>
    <w:p w:rsidR="004B4175" w:rsidRPr="00836225" w:rsidRDefault="004B4175">
      <w:r w:rsidRPr="00836225">
        <w:t xml:space="preserve">Tim Horton’s wants to create a viral online video to promote its summer camps for underprivileged kids, but they are not quite sure how to do it. Explain what viral marketing is. What are four (4) elements that Tim Horton’s would need to take into account in order to increase the success of its video? Explain. </w:t>
      </w:r>
    </w:p>
    <w:p w:rsidR="00ED372F" w:rsidRPr="00836225" w:rsidRDefault="00ED372F">
      <w:pPr>
        <w:rPr>
          <w:color w:val="FF0000"/>
        </w:rPr>
      </w:pPr>
      <w:r w:rsidRPr="00836225">
        <w:rPr>
          <w:color w:val="FF0000"/>
        </w:rPr>
        <w:t xml:space="preserve">(p.325) (week 9 </w:t>
      </w:r>
      <w:proofErr w:type="spellStart"/>
      <w:r w:rsidRPr="00836225">
        <w:rPr>
          <w:color w:val="FF0000"/>
        </w:rPr>
        <w:t>ppt</w:t>
      </w:r>
      <w:proofErr w:type="spellEnd"/>
      <w:r w:rsidRPr="00836225">
        <w:rPr>
          <w:color w:val="FF0000"/>
        </w:rPr>
        <w:t>, slide 55)</w:t>
      </w:r>
    </w:p>
    <w:p w:rsidR="00ED372F" w:rsidRPr="00836225" w:rsidRDefault="00DE6DA0">
      <w:pPr>
        <w:rPr>
          <w:color w:val="1F497D" w:themeColor="text2"/>
        </w:rPr>
      </w:pPr>
      <w:r w:rsidRPr="00836225">
        <w:rPr>
          <w:color w:val="1F497D" w:themeColor="text2"/>
        </w:rPr>
        <w:t xml:space="preserve">Viral marketing is a marketing message that in some way is passed from one consumer to another. It is a form of word-of-mouth marketing. It can take different forms </w:t>
      </w:r>
      <w:proofErr w:type="gramStart"/>
      <w:r w:rsidRPr="00836225">
        <w:rPr>
          <w:color w:val="1F497D" w:themeColor="text2"/>
        </w:rPr>
        <w:t>( email</w:t>
      </w:r>
      <w:proofErr w:type="gramEnd"/>
      <w:r w:rsidRPr="00836225">
        <w:rPr>
          <w:color w:val="1F497D" w:themeColor="text2"/>
        </w:rPr>
        <w:t xml:space="preserve"> or video). It must focus on the product or business </w:t>
      </w:r>
      <w:bookmarkStart w:id="0" w:name="_GoBack"/>
      <w:bookmarkEnd w:id="0"/>
      <w:r w:rsidRPr="00836225">
        <w:rPr>
          <w:color w:val="1F497D" w:themeColor="text2"/>
        </w:rPr>
        <w:t xml:space="preserve">so it is not lost. </w:t>
      </w:r>
    </w:p>
    <w:p w:rsidR="00DE6DA0" w:rsidRPr="00836225" w:rsidRDefault="00DE6DA0">
      <w:pPr>
        <w:rPr>
          <w:color w:val="1F497D" w:themeColor="text2"/>
        </w:rPr>
      </w:pPr>
      <w:r w:rsidRPr="00836225">
        <w:rPr>
          <w:color w:val="1F497D" w:themeColor="text2"/>
        </w:rPr>
        <w:t>It used because it has a low cost and a wide reach.</w:t>
      </w:r>
    </w:p>
    <w:p w:rsidR="00DE6DA0" w:rsidRPr="00836225" w:rsidRDefault="00DE6DA0">
      <w:pPr>
        <w:rPr>
          <w:color w:val="1F497D" w:themeColor="text2"/>
        </w:rPr>
      </w:pPr>
      <w:r w:rsidRPr="00836225">
        <w:rPr>
          <w:color w:val="1F497D" w:themeColor="text2"/>
        </w:rPr>
        <w:t xml:space="preserve">4 </w:t>
      </w:r>
      <w:proofErr w:type="gramStart"/>
      <w:r w:rsidRPr="00836225">
        <w:rPr>
          <w:color w:val="1F497D" w:themeColor="text2"/>
        </w:rPr>
        <w:t>elements :</w:t>
      </w:r>
      <w:proofErr w:type="gramEnd"/>
      <w:r w:rsidRPr="00836225">
        <w:rPr>
          <w:color w:val="1F497D" w:themeColor="text2"/>
        </w:rPr>
        <w:t xml:space="preserve"> </w:t>
      </w:r>
    </w:p>
    <w:p w:rsidR="00DE6DA0" w:rsidRPr="00836225" w:rsidRDefault="00DE6DA0">
      <w:pPr>
        <w:rPr>
          <w:color w:val="1F497D" w:themeColor="text2"/>
        </w:rPr>
      </w:pPr>
      <w:r w:rsidRPr="00836225">
        <w:rPr>
          <w:color w:val="1F497D" w:themeColor="text2"/>
        </w:rPr>
        <w:t>- It must focus on the product or business so it is not lost.</w:t>
      </w:r>
    </w:p>
    <w:p w:rsidR="00DE6DA0" w:rsidRPr="00836225" w:rsidRDefault="00DE6DA0">
      <w:pPr>
        <w:rPr>
          <w:color w:val="1F497D" w:themeColor="text2"/>
        </w:rPr>
      </w:pPr>
      <w:r w:rsidRPr="00836225">
        <w:rPr>
          <w:color w:val="1F497D" w:themeColor="text2"/>
        </w:rPr>
        <w:t>- Determine why an individual would want to pass the message along or tell friends about it.</w:t>
      </w:r>
    </w:p>
    <w:p w:rsidR="00DE6DA0" w:rsidRPr="00836225" w:rsidRDefault="00DE6DA0" w:rsidP="00DE6DA0">
      <w:pPr>
        <w:rPr>
          <w:color w:val="1F497D" w:themeColor="text2"/>
        </w:rPr>
      </w:pPr>
      <w:r w:rsidRPr="00836225">
        <w:rPr>
          <w:color w:val="1F497D" w:themeColor="text2"/>
        </w:rPr>
        <w:t xml:space="preserve">- Individuals must have an </w:t>
      </w:r>
      <w:r w:rsidRPr="00836225">
        <w:rPr>
          <w:b/>
          <w:bCs/>
          <w:color w:val="1F497D" w:themeColor="text2"/>
          <w:u w:val="single"/>
        </w:rPr>
        <w:t xml:space="preserve">incentive </w:t>
      </w:r>
      <w:r w:rsidRPr="00836225">
        <w:rPr>
          <w:color w:val="1F497D" w:themeColor="text2"/>
        </w:rPr>
        <w:t>to pass the message along. (</w:t>
      </w:r>
      <w:proofErr w:type="gramStart"/>
      <w:r w:rsidRPr="00836225">
        <w:rPr>
          <w:color w:val="1F497D" w:themeColor="text2"/>
        </w:rPr>
        <w:t>create</w:t>
      </w:r>
      <w:proofErr w:type="gramEnd"/>
      <w:r w:rsidRPr="00836225">
        <w:rPr>
          <w:color w:val="1F497D" w:themeColor="text2"/>
        </w:rPr>
        <w:t xml:space="preserve"> a message with entertainment, or can be financial such as free merchandise or a discount if the message is passed along to friends who make a purchase)</w:t>
      </w:r>
    </w:p>
    <w:p w:rsidR="00DE6DA0" w:rsidRPr="00836225" w:rsidRDefault="00DE6DA0" w:rsidP="00DE6DA0">
      <w:pPr>
        <w:rPr>
          <w:color w:val="1F497D" w:themeColor="text2"/>
        </w:rPr>
      </w:pPr>
      <w:r w:rsidRPr="00836225">
        <w:rPr>
          <w:color w:val="1F497D" w:themeColor="text2"/>
        </w:rPr>
        <w:t xml:space="preserve">- </w:t>
      </w:r>
      <w:proofErr w:type="gramStart"/>
      <w:r w:rsidRPr="00836225">
        <w:rPr>
          <w:color w:val="1F497D" w:themeColor="text2"/>
        </w:rPr>
        <w:t>Personalization ,</w:t>
      </w:r>
      <w:proofErr w:type="gramEnd"/>
      <w:r w:rsidRPr="00836225">
        <w:rPr>
          <w:color w:val="1F497D" w:themeColor="text2"/>
        </w:rPr>
        <w:t xml:space="preserve"> a message that can be personalized has great chance of being sent on.</w:t>
      </w:r>
    </w:p>
    <w:p w:rsidR="004B4175" w:rsidRPr="00836225" w:rsidRDefault="004B4175">
      <w:r w:rsidRPr="00836225">
        <w:sym w:font="Symbol" w:char="F0A7"/>
      </w:r>
      <w:r w:rsidRPr="00836225">
        <w:t xml:space="preserve"> </w:t>
      </w:r>
      <w:proofErr w:type="spellStart"/>
      <w:r w:rsidRPr="00836225">
        <w:t>Uber</w:t>
      </w:r>
      <w:proofErr w:type="spellEnd"/>
      <w:r w:rsidRPr="00836225">
        <w:t xml:space="preserve"> launched an IMC campaign which aimed to increase its usage among current users. Which evaluation method would you recommend </w:t>
      </w:r>
      <w:proofErr w:type="spellStart"/>
      <w:r w:rsidRPr="00836225">
        <w:t>Uber</w:t>
      </w:r>
      <w:proofErr w:type="spellEnd"/>
      <w:r w:rsidRPr="00836225">
        <w:t xml:space="preserve"> to see whether usage among current users has increased following its campaign? Explain. What would be three (3) challenges </w:t>
      </w:r>
      <w:proofErr w:type="spellStart"/>
      <w:r w:rsidRPr="00836225">
        <w:t>Uber</w:t>
      </w:r>
      <w:proofErr w:type="spellEnd"/>
      <w:r w:rsidRPr="00836225">
        <w:t xml:space="preserve"> should be aware of when using that evaluation method? </w:t>
      </w:r>
    </w:p>
    <w:p w:rsidR="00CA51D7" w:rsidRPr="00836225" w:rsidRDefault="00CA51D7">
      <w:pPr>
        <w:rPr>
          <w:color w:val="FF0000"/>
        </w:rPr>
      </w:pPr>
      <w:r w:rsidRPr="00836225">
        <w:rPr>
          <w:color w:val="FF0000"/>
        </w:rPr>
        <w:t xml:space="preserve">(P. 376, week 10 </w:t>
      </w:r>
      <w:proofErr w:type="spellStart"/>
      <w:r w:rsidRPr="00836225">
        <w:rPr>
          <w:color w:val="FF0000"/>
        </w:rPr>
        <w:t>ppt</w:t>
      </w:r>
      <w:proofErr w:type="spellEnd"/>
      <w:r w:rsidRPr="00836225">
        <w:rPr>
          <w:color w:val="FF0000"/>
        </w:rPr>
        <w:t xml:space="preserve"> slide 38)</w:t>
      </w:r>
    </w:p>
    <w:p w:rsidR="00CA51D7" w:rsidRPr="00836225" w:rsidRDefault="00CA51D7">
      <w:pPr>
        <w:rPr>
          <w:color w:val="1F497D" w:themeColor="text2"/>
        </w:rPr>
      </w:pPr>
      <w:r w:rsidRPr="00836225">
        <w:rPr>
          <w:color w:val="1F497D" w:themeColor="text2"/>
        </w:rPr>
        <w:t>- Sales and response rates method.</w:t>
      </w:r>
    </w:p>
    <w:p w:rsidR="00CA51D7" w:rsidRPr="00836225" w:rsidRDefault="00CA51D7" w:rsidP="00CA51D7">
      <w:pPr>
        <w:rPr>
          <w:color w:val="1F497D" w:themeColor="text2"/>
        </w:rPr>
      </w:pPr>
      <w:r w:rsidRPr="00836225">
        <w:rPr>
          <w:color w:val="1F497D" w:themeColor="text2"/>
        </w:rPr>
        <w:t>-Uses scanner data that makes it possible for companies to monitor sales on a weekly basis and in some situation daily basis.</w:t>
      </w:r>
    </w:p>
    <w:p w:rsidR="00CA51D7" w:rsidRPr="00836225" w:rsidRDefault="00CA51D7" w:rsidP="00CA51D7">
      <w:pPr>
        <w:rPr>
          <w:color w:val="1F497D" w:themeColor="text2"/>
        </w:rPr>
      </w:pPr>
      <w:r w:rsidRPr="00836225">
        <w:rPr>
          <w:color w:val="1F497D" w:themeColor="text2"/>
        </w:rPr>
        <w:t>Challenges:</w:t>
      </w:r>
    </w:p>
    <w:p w:rsidR="00CA51D7" w:rsidRPr="00836225" w:rsidRDefault="00CA51D7" w:rsidP="00CA51D7">
      <w:pPr>
        <w:rPr>
          <w:color w:val="1F497D" w:themeColor="text2"/>
        </w:rPr>
      </w:pPr>
      <w:r w:rsidRPr="00836225">
        <w:rPr>
          <w:color w:val="1F497D" w:themeColor="text2"/>
        </w:rPr>
        <w:t xml:space="preserve">- Delayed </w:t>
      </w:r>
      <w:proofErr w:type="gramStart"/>
      <w:r w:rsidRPr="00836225">
        <w:rPr>
          <w:color w:val="1F497D" w:themeColor="text2"/>
        </w:rPr>
        <w:t>impact :</w:t>
      </w:r>
      <w:proofErr w:type="gramEnd"/>
      <w:r w:rsidRPr="00836225">
        <w:rPr>
          <w:color w:val="1F497D" w:themeColor="text2"/>
        </w:rPr>
        <w:t xml:space="preserve"> many times consumers encounter messages and are persuaded to purchase the product, but will not actually make the buy until later, when they actually need the item.</w:t>
      </w:r>
    </w:p>
    <w:p w:rsidR="00CA51D7" w:rsidRPr="00836225" w:rsidRDefault="00CA51D7" w:rsidP="00CA51D7">
      <w:pPr>
        <w:rPr>
          <w:color w:val="1F497D" w:themeColor="text2"/>
        </w:rPr>
      </w:pPr>
      <w:r w:rsidRPr="00836225">
        <w:rPr>
          <w:color w:val="1F497D" w:themeColor="text2"/>
        </w:rPr>
        <w:t xml:space="preserve">- </w:t>
      </w:r>
      <w:r w:rsidR="00EA7904" w:rsidRPr="00836225">
        <w:rPr>
          <w:color w:val="1F497D" w:themeColor="text2"/>
        </w:rPr>
        <w:t>Difficult to distinguish the effects of marketing communications from other factions. This is because IMC messages have short and long-term effects, and costumers and business see them in so many different contexts. Thus, the direct impact one message or one campaign on sales is difficult to decipher.</w:t>
      </w:r>
    </w:p>
    <w:p w:rsidR="00EA7904" w:rsidRPr="00836225" w:rsidRDefault="00EA7904" w:rsidP="00CA51D7">
      <w:pPr>
        <w:rPr>
          <w:color w:val="1F497D" w:themeColor="text2"/>
        </w:rPr>
      </w:pPr>
      <w:r w:rsidRPr="00836225">
        <w:rPr>
          <w:color w:val="1F497D" w:themeColor="text2"/>
        </w:rPr>
        <w:lastRenderedPageBreak/>
        <w:t>-External factors at point of purchase. Consumers may decide to make purchases bases on one element of IMC but change their minds when they arrive to purchase. A competing brand may be on sale or if consumers found a faster way to travel on that day (</w:t>
      </w:r>
      <w:proofErr w:type="spellStart"/>
      <w:r w:rsidRPr="00836225">
        <w:rPr>
          <w:color w:val="1F497D" w:themeColor="text2"/>
        </w:rPr>
        <w:t>etc</w:t>
      </w:r>
      <w:proofErr w:type="spellEnd"/>
      <w:r w:rsidRPr="00836225">
        <w:rPr>
          <w:color w:val="1F497D" w:themeColor="text2"/>
        </w:rPr>
        <w:t>).</w:t>
      </w:r>
    </w:p>
    <w:p w:rsidR="004B4175" w:rsidRPr="00836225" w:rsidRDefault="004B4175">
      <w:pPr>
        <w:rPr>
          <w:color w:val="FF0000"/>
        </w:rPr>
      </w:pPr>
      <w:r w:rsidRPr="00836225">
        <w:sym w:font="Symbol" w:char="F0A7"/>
      </w:r>
      <w:r w:rsidRPr="00836225">
        <w:t xml:space="preserve"> Marketers have different reasons to be in favor or against the evaluation of their IMC campaign. For each side of the argument, identify four (4) reasons marketers could give to justify their position about testing. </w:t>
      </w:r>
      <w:r w:rsidR="00F0194B" w:rsidRPr="00836225">
        <w:rPr>
          <w:color w:val="FF0000"/>
        </w:rPr>
        <w:t>(</w:t>
      </w:r>
      <w:proofErr w:type="gramStart"/>
      <w:r w:rsidR="00F0194B" w:rsidRPr="00836225">
        <w:rPr>
          <w:color w:val="FF0000"/>
        </w:rPr>
        <w:t>p.382 ,</w:t>
      </w:r>
      <w:proofErr w:type="gramEnd"/>
      <w:r w:rsidR="00F0194B" w:rsidRPr="00836225">
        <w:rPr>
          <w:color w:val="FF0000"/>
        </w:rPr>
        <w:t xml:space="preserve"> week 10 </w:t>
      </w:r>
      <w:proofErr w:type="spellStart"/>
      <w:r w:rsidR="00F0194B" w:rsidRPr="00836225">
        <w:rPr>
          <w:color w:val="FF0000"/>
        </w:rPr>
        <w:t>ppt</w:t>
      </w:r>
      <w:proofErr w:type="spellEnd"/>
      <w:r w:rsidR="00F0194B" w:rsidRPr="00836225">
        <w:rPr>
          <w:color w:val="FF0000"/>
        </w:rPr>
        <w:t xml:space="preserve"> slide 45)</w:t>
      </w:r>
    </w:p>
    <w:p w:rsidR="00F0194B" w:rsidRPr="00836225" w:rsidRDefault="00F0194B">
      <w:pPr>
        <w:rPr>
          <w:color w:val="1F497D" w:themeColor="text2"/>
        </w:rPr>
      </w:pPr>
      <w:proofErr w:type="gramStart"/>
      <w:r w:rsidRPr="00836225">
        <w:rPr>
          <w:color w:val="1F497D" w:themeColor="text2"/>
        </w:rPr>
        <w:t>Against :</w:t>
      </w:r>
      <w:proofErr w:type="gramEnd"/>
    </w:p>
    <w:p w:rsidR="00F0194B" w:rsidRPr="00836225" w:rsidRDefault="00F0194B">
      <w:pPr>
        <w:rPr>
          <w:color w:val="1F497D" w:themeColor="text2"/>
        </w:rPr>
      </w:pPr>
      <w:r w:rsidRPr="00836225">
        <w:rPr>
          <w:color w:val="1F497D" w:themeColor="text2"/>
        </w:rPr>
        <w:t>- Company/brand already evaluates the campaign carefully.</w:t>
      </w:r>
    </w:p>
    <w:p w:rsidR="00F0194B" w:rsidRPr="00836225" w:rsidRDefault="00F0194B">
      <w:pPr>
        <w:rPr>
          <w:color w:val="1F497D" w:themeColor="text2"/>
        </w:rPr>
      </w:pPr>
      <w:r w:rsidRPr="00836225">
        <w:rPr>
          <w:color w:val="1F497D" w:themeColor="text2"/>
        </w:rPr>
        <w:t>-Cost of testing</w:t>
      </w:r>
    </w:p>
    <w:p w:rsidR="00F0194B" w:rsidRPr="00836225" w:rsidRDefault="00F0194B">
      <w:pPr>
        <w:rPr>
          <w:color w:val="1F497D" w:themeColor="text2"/>
        </w:rPr>
      </w:pPr>
      <w:r w:rsidRPr="00836225">
        <w:rPr>
          <w:color w:val="1F497D" w:themeColor="text2"/>
        </w:rPr>
        <w:t xml:space="preserve">- Competitive </w:t>
      </w:r>
      <w:proofErr w:type="gramStart"/>
      <w:r w:rsidRPr="00836225">
        <w:rPr>
          <w:color w:val="1F497D" w:themeColor="text2"/>
        </w:rPr>
        <w:t>pressure :</w:t>
      </w:r>
      <w:proofErr w:type="gramEnd"/>
      <w:r w:rsidRPr="00836225">
        <w:rPr>
          <w:color w:val="1F497D" w:themeColor="text2"/>
        </w:rPr>
        <w:t xml:space="preserve"> many marketers feel that the only reason to invest in  marketing communications is to blunt the effectiveness of a </w:t>
      </w:r>
      <w:r w:rsidR="00A3748D" w:rsidRPr="00836225">
        <w:rPr>
          <w:color w:val="1F497D" w:themeColor="text2"/>
        </w:rPr>
        <w:t>competitors</w:t>
      </w:r>
      <w:r w:rsidRPr="00836225">
        <w:rPr>
          <w:color w:val="1F497D" w:themeColor="text2"/>
        </w:rPr>
        <w:t xml:space="preserve"> marketing communications. Therefore, testing is not required since presence in the market is not an option, and mere presence delivers the desired result.</w:t>
      </w:r>
    </w:p>
    <w:p w:rsidR="00F0194B" w:rsidRPr="00836225" w:rsidRDefault="00F0194B">
      <w:pPr>
        <w:rPr>
          <w:color w:val="1F497D" w:themeColor="text2"/>
        </w:rPr>
      </w:pPr>
      <w:r w:rsidRPr="00836225">
        <w:rPr>
          <w:color w:val="1F497D" w:themeColor="text2"/>
        </w:rPr>
        <w:t>- Time required</w:t>
      </w:r>
    </w:p>
    <w:p w:rsidR="00F0194B" w:rsidRPr="00836225" w:rsidRDefault="00A3748D">
      <w:pPr>
        <w:rPr>
          <w:color w:val="1F497D" w:themeColor="text2"/>
        </w:rPr>
      </w:pPr>
      <w:r w:rsidRPr="00836225">
        <w:rPr>
          <w:color w:val="1F497D" w:themeColor="text2"/>
        </w:rPr>
        <w:t xml:space="preserve">For: </w:t>
      </w:r>
    </w:p>
    <w:p w:rsidR="007511F4" w:rsidRDefault="00A3748D" w:rsidP="007511F4">
      <w:pPr>
        <w:rPr>
          <w:color w:val="1F497D" w:themeColor="text2"/>
        </w:rPr>
      </w:pPr>
      <w:r w:rsidRPr="00836225">
        <w:rPr>
          <w:color w:val="1F497D" w:themeColor="text2"/>
        </w:rPr>
        <w:t>-</w:t>
      </w:r>
      <w:r w:rsidR="007511F4" w:rsidRPr="007511F4">
        <w:rPr>
          <w:color w:val="1F497D" w:themeColor="text2"/>
        </w:rPr>
        <w:t xml:space="preserve"> </w:t>
      </w:r>
      <w:r w:rsidR="007511F4" w:rsidRPr="00836225">
        <w:rPr>
          <w:color w:val="1F497D" w:themeColor="text2"/>
        </w:rPr>
        <w:t>Sales and response rates method.</w:t>
      </w:r>
      <w:r w:rsidR="007511F4">
        <w:rPr>
          <w:color w:val="1F497D" w:themeColor="text2"/>
        </w:rPr>
        <w:t xml:space="preserve"> </w:t>
      </w:r>
      <w:proofErr w:type="gramStart"/>
      <w:r w:rsidR="007511F4" w:rsidRPr="00836225">
        <w:rPr>
          <w:color w:val="1F497D" w:themeColor="text2"/>
        </w:rPr>
        <w:t>Uses scanner data that makes it possible for companies to monitor sales on a weekly basis and in some situation daily basis.</w:t>
      </w:r>
      <w:proofErr w:type="gramEnd"/>
    </w:p>
    <w:p w:rsidR="00891A4B" w:rsidRDefault="00891A4B" w:rsidP="007511F4">
      <w:pPr>
        <w:rPr>
          <w:color w:val="1F497D" w:themeColor="text2"/>
        </w:rPr>
      </w:pPr>
      <w:r>
        <w:rPr>
          <w:color w:val="1F497D" w:themeColor="text2"/>
        </w:rPr>
        <w:t>- To test the proposed context of marketing communications and the impact that content may have on potential target audience.</w:t>
      </w:r>
    </w:p>
    <w:p w:rsidR="00891A4B" w:rsidRDefault="00891A4B" w:rsidP="007511F4">
      <w:pPr>
        <w:rPr>
          <w:color w:val="1F497D" w:themeColor="text2"/>
        </w:rPr>
      </w:pPr>
      <w:r>
        <w:rPr>
          <w:color w:val="1F497D" w:themeColor="text2"/>
        </w:rPr>
        <w:t xml:space="preserve">- Recall </w:t>
      </w:r>
      <w:proofErr w:type="gramStart"/>
      <w:r>
        <w:rPr>
          <w:color w:val="1F497D" w:themeColor="text2"/>
        </w:rPr>
        <w:t>test :</w:t>
      </w:r>
      <w:proofErr w:type="gramEnd"/>
      <w:r>
        <w:rPr>
          <w:color w:val="1F497D" w:themeColor="text2"/>
        </w:rPr>
        <w:t xml:space="preserve"> see if audience recall one’s advertisement.</w:t>
      </w:r>
    </w:p>
    <w:p w:rsidR="00891A4B" w:rsidRPr="00836225" w:rsidRDefault="00891A4B" w:rsidP="007511F4">
      <w:pPr>
        <w:rPr>
          <w:color w:val="1F497D" w:themeColor="text2"/>
        </w:rPr>
      </w:pPr>
      <w:r>
        <w:rPr>
          <w:color w:val="1F497D" w:themeColor="text2"/>
        </w:rPr>
        <w:t xml:space="preserve">- To know what </w:t>
      </w:r>
      <w:proofErr w:type="gramStart"/>
      <w:r>
        <w:rPr>
          <w:color w:val="1F497D" w:themeColor="text2"/>
        </w:rPr>
        <w:t>are  the</w:t>
      </w:r>
      <w:proofErr w:type="gramEnd"/>
      <w:r>
        <w:rPr>
          <w:color w:val="1F497D" w:themeColor="text2"/>
        </w:rPr>
        <w:t xml:space="preserve"> target audience’s attributes and preferences</w:t>
      </w:r>
      <w:r w:rsidR="00185C2E">
        <w:rPr>
          <w:color w:val="1F497D" w:themeColor="text2"/>
        </w:rPr>
        <w:t xml:space="preserve"> to produce a more effect advertisement campaign.</w:t>
      </w:r>
    </w:p>
    <w:p w:rsidR="00A3748D" w:rsidRPr="00836225" w:rsidRDefault="00A3748D">
      <w:pPr>
        <w:rPr>
          <w:color w:val="1F497D" w:themeColor="text2"/>
        </w:rPr>
      </w:pPr>
    </w:p>
    <w:p w:rsidR="00F0194B" w:rsidRPr="00836225" w:rsidRDefault="00F0194B">
      <w:pPr>
        <w:rPr>
          <w:color w:val="1F497D" w:themeColor="text2"/>
        </w:rPr>
      </w:pPr>
    </w:p>
    <w:p w:rsidR="004B4175" w:rsidRPr="00836225" w:rsidRDefault="004B4175">
      <w:pPr>
        <w:rPr>
          <w:color w:val="FF0000"/>
        </w:rPr>
      </w:pPr>
      <w:r w:rsidRPr="00836225">
        <w:sym w:font="Symbol" w:char="F0A7"/>
      </w:r>
      <w:r w:rsidRPr="00836225">
        <w:t xml:space="preserve"> Kia wants to assess whether their commercials featuring hamsters are well remembered among consumers. What are the three types of recall tests that Kia could perform to evaluate the effectiveness of the campaign? Explain using examples. What should Kia do with the incorrectly recalled information from their respondents? What are four (4) different elements that could influence how accurately consumers can recall information? </w:t>
      </w:r>
      <w:r w:rsidR="00884B2D" w:rsidRPr="00836225">
        <w:t xml:space="preserve"> </w:t>
      </w:r>
      <w:r w:rsidR="00884B2D" w:rsidRPr="00836225">
        <w:rPr>
          <w:color w:val="FF0000"/>
        </w:rPr>
        <w:t xml:space="preserve">(p.373, week 10 </w:t>
      </w:r>
      <w:proofErr w:type="spellStart"/>
      <w:r w:rsidR="00884B2D" w:rsidRPr="00836225">
        <w:rPr>
          <w:color w:val="FF0000"/>
        </w:rPr>
        <w:t>ppt</w:t>
      </w:r>
      <w:proofErr w:type="spellEnd"/>
      <w:r w:rsidR="00884B2D" w:rsidRPr="00836225">
        <w:rPr>
          <w:color w:val="FF0000"/>
        </w:rPr>
        <w:t xml:space="preserve"> slide 32)</w:t>
      </w:r>
    </w:p>
    <w:p w:rsidR="00884B2D" w:rsidRPr="00836225" w:rsidRDefault="00884B2D" w:rsidP="00884B2D">
      <w:pPr>
        <w:rPr>
          <w:color w:val="1F497D" w:themeColor="text2"/>
        </w:rPr>
      </w:pPr>
      <w:r w:rsidRPr="00836225">
        <w:rPr>
          <w:color w:val="1F497D" w:themeColor="text2"/>
        </w:rPr>
        <w:t xml:space="preserve">Recall </w:t>
      </w:r>
      <w:proofErr w:type="gramStart"/>
      <w:r w:rsidRPr="00836225">
        <w:rPr>
          <w:color w:val="1F497D" w:themeColor="text2"/>
        </w:rPr>
        <w:t>test :</w:t>
      </w:r>
      <w:proofErr w:type="gramEnd"/>
      <w:r w:rsidRPr="00836225">
        <w:rPr>
          <w:color w:val="1F497D" w:themeColor="text2"/>
        </w:rPr>
        <w:t xml:space="preserve"> examines whether an audience remembers the message and what he or she remembers about the message.</w:t>
      </w:r>
    </w:p>
    <w:p w:rsidR="00884B2D" w:rsidRPr="00836225" w:rsidRDefault="00884B2D" w:rsidP="00884B2D">
      <w:pPr>
        <w:rPr>
          <w:color w:val="1F497D" w:themeColor="text2"/>
        </w:rPr>
      </w:pPr>
      <w:r w:rsidRPr="00836225">
        <w:rPr>
          <w:color w:val="1F497D" w:themeColor="text2"/>
        </w:rPr>
        <w:lastRenderedPageBreak/>
        <w:t>3 types:</w:t>
      </w:r>
    </w:p>
    <w:p w:rsidR="00884B2D" w:rsidRPr="00836225" w:rsidRDefault="00884B2D" w:rsidP="00884B2D">
      <w:pPr>
        <w:rPr>
          <w:color w:val="1F497D" w:themeColor="text2"/>
        </w:rPr>
      </w:pPr>
      <w:r w:rsidRPr="00836225">
        <w:rPr>
          <w:color w:val="1F497D" w:themeColor="text2"/>
        </w:rPr>
        <w:t>- Day-after recall: mostly used to evaluate TV advertisement. Individuals participating in the study are contacted by phone the day after the advertisement first appears.</w:t>
      </w:r>
    </w:p>
    <w:p w:rsidR="00D66023" w:rsidRPr="00836225" w:rsidRDefault="00D66023" w:rsidP="00884B2D">
      <w:pPr>
        <w:rPr>
          <w:color w:val="1F497D" w:themeColor="text2"/>
        </w:rPr>
      </w:pPr>
      <w:r w:rsidRPr="00836225">
        <w:rPr>
          <w:color w:val="1F497D" w:themeColor="text2"/>
        </w:rPr>
        <w:t xml:space="preserve">-Unaided recall: subjects are asked to name or recall the ads they saw or heard the previous evening without being given any prompts or memory jogs. </w:t>
      </w:r>
    </w:p>
    <w:p w:rsidR="00D66023" w:rsidRPr="00836225" w:rsidRDefault="00D66023" w:rsidP="00884B2D">
      <w:pPr>
        <w:rPr>
          <w:color w:val="1F497D" w:themeColor="text2"/>
        </w:rPr>
      </w:pPr>
      <w:r w:rsidRPr="00836225">
        <w:rPr>
          <w:color w:val="1F497D" w:themeColor="text2"/>
        </w:rPr>
        <w:t xml:space="preserve">Aided recall: consumers are prompted by being told the product category and if necessary the names of specific brands in the category. The respondent does not know which brand or ad is being tested. </w:t>
      </w:r>
    </w:p>
    <w:p w:rsidR="00D66023" w:rsidRPr="00836225" w:rsidRDefault="00D66023" w:rsidP="00884B2D">
      <w:pPr>
        <w:rPr>
          <w:color w:val="1F497D" w:themeColor="text2"/>
        </w:rPr>
      </w:pPr>
      <w:r w:rsidRPr="00836225">
        <w:rPr>
          <w:color w:val="1F497D" w:themeColor="text2"/>
        </w:rPr>
        <w:t>4 elements that could influence how accurately consumers can recall information:</w:t>
      </w:r>
    </w:p>
    <w:p w:rsidR="00D66023" w:rsidRPr="00836225" w:rsidRDefault="00D66023" w:rsidP="00884B2D">
      <w:pPr>
        <w:rPr>
          <w:color w:val="1F497D" w:themeColor="text2"/>
        </w:rPr>
      </w:pPr>
      <w:r w:rsidRPr="00836225">
        <w:rPr>
          <w:color w:val="1F497D" w:themeColor="text2"/>
        </w:rPr>
        <w:t>- Age of respondent (recall scores tend to decline with age)</w:t>
      </w:r>
    </w:p>
    <w:p w:rsidR="00D66023" w:rsidRPr="00836225" w:rsidRDefault="00D66023" w:rsidP="00884B2D">
      <w:pPr>
        <w:rPr>
          <w:color w:val="1F497D" w:themeColor="text2"/>
        </w:rPr>
      </w:pPr>
      <w:r w:rsidRPr="00836225">
        <w:rPr>
          <w:color w:val="1F497D" w:themeColor="text2"/>
        </w:rPr>
        <w:t xml:space="preserve">- Respondent’s attitude towards advertising in general (those who watch </w:t>
      </w:r>
      <w:proofErr w:type="spellStart"/>
      <w:proofErr w:type="gramStart"/>
      <w:r w:rsidRPr="00836225">
        <w:rPr>
          <w:color w:val="1F497D" w:themeColor="text2"/>
        </w:rPr>
        <w:t>tv</w:t>
      </w:r>
      <w:proofErr w:type="spellEnd"/>
      <w:proofErr w:type="gramEnd"/>
      <w:r w:rsidRPr="00836225">
        <w:rPr>
          <w:color w:val="1F497D" w:themeColor="text2"/>
        </w:rPr>
        <w:t xml:space="preserve"> regularly have a higher recall scores)</w:t>
      </w:r>
    </w:p>
    <w:p w:rsidR="00D66023" w:rsidRPr="00836225" w:rsidRDefault="00D66023" w:rsidP="00884B2D">
      <w:pPr>
        <w:rPr>
          <w:color w:val="1F497D" w:themeColor="text2"/>
        </w:rPr>
      </w:pPr>
      <w:r w:rsidRPr="00836225">
        <w:rPr>
          <w:color w:val="1F497D" w:themeColor="text2"/>
        </w:rPr>
        <w:t>- Prominence of the brand name in the ad (the more the brand name is mentioned in the Ad the higher the recall rate)</w:t>
      </w:r>
    </w:p>
    <w:p w:rsidR="00D66023" w:rsidRPr="00836225" w:rsidRDefault="00D66023" w:rsidP="00884B2D">
      <w:pPr>
        <w:rPr>
          <w:color w:val="1F497D" w:themeColor="text2"/>
        </w:rPr>
      </w:pPr>
      <w:r w:rsidRPr="00836225">
        <w:rPr>
          <w:color w:val="1F497D" w:themeColor="text2"/>
        </w:rPr>
        <w:t xml:space="preserve">- Use or familiarity of the brand to the respondent </w:t>
      </w:r>
      <w:proofErr w:type="gramStart"/>
      <w:r w:rsidRPr="00836225">
        <w:rPr>
          <w:color w:val="1F497D" w:themeColor="text2"/>
        </w:rPr>
        <w:t>( higher</w:t>
      </w:r>
      <w:proofErr w:type="gramEnd"/>
      <w:r w:rsidRPr="00836225">
        <w:rPr>
          <w:color w:val="1F497D" w:themeColor="text2"/>
        </w:rPr>
        <w:t xml:space="preserve"> recall rate if a respondent knows or uses the brand regularly) </w:t>
      </w:r>
    </w:p>
    <w:p w:rsidR="00311BEF" w:rsidRPr="00836225" w:rsidRDefault="004B4175">
      <w:pPr>
        <w:rPr>
          <w:color w:val="FF0000"/>
        </w:rPr>
      </w:pPr>
      <w:r w:rsidRPr="00836225">
        <w:sym w:font="Symbol" w:char="F0A7"/>
      </w:r>
      <w:r w:rsidRPr="00836225">
        <w:t xml:space="preserve"> Kellogg’s wants to make sure its next IMC campaign doesn’t raise any ethical concerns. What are the two (2) types of ethical concerns with marketing communications that Kellogg’s would need to be aware off? Explain. Give three (3) examples of each </w:t>
      </w:r>
      <w:proofErr w:type="gramStart"/>
      <w:r w:rsidRPr="00836225">
        <w:t>types</w:t>
      </w:r>
      <w:proofErr w:type="gramEnd"/>
      <w:r w:rsidRPr="00836225">
        <w:t xml:space="preserve"> of concerns that Kellogg’s campaign could raise.</w:t>
      </w:r>
      <w:r w:rsidR="000970A2" w:rsidRPr="00836225">
        <w:t xml:space="preserve"> </w:t>
      </w:r>
    </w:p>
    <w:p w:rsidR="000970A2" w:rsidRPr="00836225" w:rsidRDefault="000970A2">
      <w:pPr>
        <w:rPr>
          <w:color w:val="FF0000"/>
        </w:rPr>
      </w:pPr>
      <w:r w:rsidRPr="00836225">
        <w:rPr>
          <w:color w:val="FF0000"/>
        </w:rPr>
        <w:t xml:space="preserve">(p. 347, week 11 </w:t>
      </w:r>
      <w:proofErr w:type="spellStart"/>
      <w:r w:rsidRPr="00836225">
        <w:rPr>
          <w:color w:val="FF0000"/>
        </w:rPr>
        <w:t>ppt</w:t>
      </w:r>
      <w:proofErr w:type="spellEnd"/>
      <w:r w:rsidRPr="00836225">
        <w:rPr>
          <w:color w:val="FF0000"/>
        </w:rPr>
        <w:t xml:space="preserve"> slide 35)</w:t>
      </w:r>
    </w:p>
    <w:p w:rsidR="000970A2" w:rsidRPr="00836225" w:rsidRDefault="000970A2">
      <w:pPr>
        <w:rPr>
          <w:color w:val="1F497D" w:themeColor="text2"/>
        </w:rPr>
      </w:pPr>
      <w:r w:rsidRPr="00836225">
        <w:rPr>
          <w:color w:val="1F497D" w:themeColor="text2"/>
        </w:rPr>
        <w:t>1</w:t>
      </w:r>
      <w:r w:rsidRPr="00836225">
        <w:rPr>
          <w:color w:val="1F497D" w:themeColor="text2"/>
          <w:vertAlign w:val="superscript"/>
        </w:rPr>
        <w:t>st</w:t>
      </w:r>
      <w:r w:rsidRPr="00836225">
        <w:rPr>
          <w:color w:val="1F497D" w:themeColor="text2"/>
        </w:rPr>
        <w:t xml:space="preserve"> </w:t>
      </w:r>
      <w:proofErr w:type="gramStart"/>
      <w:r w:rsidRPr="00836225">
        <w:rPr>
          <w:color w:val="1F497D" w:themeColor="text2"/>
        </w:rPr>
        <w:t>type :</w:t>
      </w:r>
      <w:proofErr w:type="gramEnd"/>
      <w:r w:rsidRPr="00836225">
        <w:rPr>
          <w:color w:val="1F497D" w:themeColor="text2"/>
        </w:rPr>
        <w:t xml:space="preserve"> Content (messages and target audiences selected by the marketer)</w:t>
      </w:r>
    </w:p>
    <w:p w:rsidR="000970A2" w:rsidRPr="00836225" w:rsidRDefault="000970A2">
      <w:pPr>
        <w:rPr>
          <w:color w:val="1F497D" w:themeColor="text2"/>
        </w:rPr>
      </w:pPr>
      <w:r w:rsidRPr="00836225">
        <w:rPr>
          <w:color w:val="1F497D" w:themeColor="text2"/>
        </w:rPr>
        <w:t xml:space="preserve">- Misleads or exaggerates the truth </w:t>
      </w:r>
    </w:p>
    <w:p w:rsidR="000970A2" w:rsidRPr="00836225" w:rsidRDefault="000970A2">
      <w:pPr>
        <w:rPr>
          <w:color w:val="1F497D" w:themeColor="text2"/>
        </w:rPr>
      </w:pPr>
      <w:r w:rsidRPr="00836225">
        <w:rPr>
          <w:color w:val="1F497D" w:themeColor="text2"/>
        </w:rPr>
        <w:t>- Targets children</w:t>
      </w:r>
    </w:p>
    <w:p w:rsidR="00446CDB" w:rsidRPr="00836225" w:rsidRDefault="000970A2" w:rsidP="00446CDB">
      <w:pPr>
        <w:rPr>
          <w:color w:val="1F497D" w:themeColor="text2"/>
        </w:rPr>
      </w:pPr>
      <w:r w:rsidRPr="00836225">
        <w:rPr>
          <w:color w:val="1F497D" w:themeColor="text2"/>
        </w:rPr>
        <w:t xml:space="preserve">- </w:t>
      </w:r>
      <w:r w:rsidR="00446CDB" w:rsidRPr="00836225">
        <w:rPr>
          <w:color w:val="1F497D" w:themeColor="text2"/>
        </w:rPr>
        <w:t>Perpetuate stereotypes</w:t>
      </w:r>
    </w:p>
    <w:p w:rsidR="00446CDB" w:rsidRPr="00836225" w:rsidRDefault="00446CDB" w:rsidP="00446CDB">
      <w:pPr>
        <w:rPr>
          <w:color w:val="1F497D" w:themeColor="text2"/>
        </w:rPr>
      </w:pPr>
      <w:r w:rsidRPr="00836225">
        <w:rPr>
          <w:color w:val="1F497D" w:themeColor="text2"/>
        </w:rPr>
        <w:t>2</w:t>
      </w:r>
      <w:r w:rsidRPr="00836225">
        <w:rPr>
          <w:color w:val="1F497D" w:themeColor="text2"/>
          <w:vertAlign w:val="superscript"/>
        </w:rPr>
        <w:t>nd</w:t>
      </w:r>
      <w:r w:rsidRPr="00836225">
        <w:rPr>
          <w:color w:val="1F497D" w:themeColor="text2"/>
        </w:rPr>
        <w:t xml:space="preserve"> </w:t>
      </w:r>
      <w:proofErr w:type="gramStart"/>
      <w:r w:rsidRPr="00836225">
        <w:rPr>
          <w:color w:val="1F497D" w:themeColor="text2"/>
        </w:rPr>
        <w:t>type :</w:t>
      </w:r>
      <w:proofErr w:type="gramEnd"/>
      <w:r w:rsidRPr="00836225">
        <w:rPr>
          <w:color w:val="1F497D" w:themeColor="text2"/>
        </w:rPr>
        <w:t xml:space="preserve"> Outcome ( concerns associated with objectives (or side effects) of marketing </w:t>
      </w:r>
      <w:proofErr w:type="spellStart"/>
      <w:r w:rsidRPr="00836225">
        <w:rPr>
          <w:color w:val="1F497D" w:themeColor="text2"/>
        </w:rPr>
        <w:t>communcations</w:t>
      </w:r>
      <w:proofErr w:type="spellEnd"/>
      <w:r w:rsidRPr="00836225">
        <w:rPr>
          <w:color w:val="1F497D" w:themeColor="text2"/>
        </w:rPr>
        <w:t>)</w:t>
      </w:r>
    </w:p>
    <w:p w:rsidR="00446CDB" w:rsidRPr="00836225" w:rsidRDefault="00446CDB" w:rsidP="00446CDB">
      <w:pPr>
        <w:rPr>
          <w:color w:val="1F497D" w:themeColor="text2"/>
        </w:rPr>
      </w:pPr>
      <w:r w:rsidRPr="00836225">
        <w:rPr>
          <w:color w:val="1F497D" w:themeColor="text2"/>
        </w:rPr>
        <w:t>- Increases the cost of goods</w:t>
      </w:r>
    </w:p>
    <w:p w:rsidR="00446CDB" w:rsidRPr="00836225" w:rsidRDefault="00446CDB" w:rsidP="00446CDB">
      <w:pPr>
        <w:rPr>
          <w:color w:val="1F497D" w:themeColor="text2"/>
        </w:rPr>
      </w:pPr>
      <w:r w:rsidRPr="00836225">
        <w:rPr>
          <w:color w:val="1F497D" w:themeColor="text2"/>
        </w:rPr>
        <w:t>- Encourages people to buy things they can’t afford</w:t>
      </w:r>
    </w:p>
    <w:p w:rsidR="000970A2" w:rsidRPr="00836225" w:rsidRDefault="00446CDB" w:rsidP="00446CDB">
      <w:r w:rsidRPr="00836225">
        <w:rPr>
          <w:color w:val="1F497D" w:themeColor="text2"/>
        </w:rPr>
        <w:t>- Promotes unsafe or unhealthy products</w:t>
      </w:r>
      <w:r w:rsidRPr="00836225">
        <w:rPr>
          <w:color w:val="1F497D" w:themeColor="text2"/>
        </w:rPr>
        <w:tab/>
      </w:r>
      <w:r w:rsidR="000970A2" w:rsidRPr="00836225">
        <w:t xml:space="preserve"> </w:t>
      </w:r>
    </w:p>
    <w:sectPr w:rsidR="000970A2" w:rsidRPr="008362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11FD6"/>
    <w:multiLevelType w:val="hybridMultilevel"/>
    <w:tmpl w:val="294CB5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A98629F"/>
    <w:multiLevelType w:val="hybridMultilevel"/>
    <w:tmpl w:val="35E63236"/>
    <w:lvl w:ilvl="0" w:tplc="9482E164">
      <w:start w:val="1"/>
      <w:numFmt w:val="bullet"/>
      <w:lvlText w:val="-"/>
      <w:lvlJc w:val="left"/>
      <w:pPr>
        <w:ind w:left="720" w:hanging="360"/>
      </w:pPr>
      <w:rPr>
        <w:rFonts w:ascii="Verdana" w:hAnsi="Verdana"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BE0E3F"/>
    <w:multiLevelType w:val="hybridMultilevel"/>
    <w:tmpl w:val="671877A4"/>
    <w:lvl w:ilvl="0" w:tplc="91E0DB18">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1517D8"/>
    <w:multiLevelType w:val="hybridMultilevel"/>
    <w:tmpl w:val="C8889CD8"/>
    <w:lvl w:ilvl="0" w:tplc="1AA22E2A">
      <w:start w:val="1"/>
      <w:numFmt w:val="decimal"/>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9C6485"/>
    <w:multiLevelType w:val="hybridMultilevel"/>
    <w:tmpl w:val="3A2ACF46"/>
    <w:lvl w:ilvl="0" w:tplc="1AA22E2A">
      <w:start w:val="1"/>
      <w:numFmt w:val="decimal"/>
      <w:lvlText w:val="%1."/>
      <w:lvlJc w:val="left"/>
      <w:pPr>
        <w:ind w:left="1440" w:hanging="360"/>
      </w:pPr>
      <w:rPr>
        <w:b w:val="0"/>
        <w:color w:val="auto"/>
      </w:rPr>
    </w:lvl>
    <w:lvl w:ilvl="1" w:tplc="6BDE8644">
      <w:start w:val="1"/>
      <w:numFmt w:val="lowerLetter"/>
      <w:lvlText w:val="%2."/>
      <w:lvlJc w:val="left"/>
      <w:pPr>
        <w:ind w:left="2160" w:hanging="360"/>
      </w:pPr>
      <w:rPr>
        <w:color w:val="auto"/>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4126F06"/>
    <w:multiLevelType w:val="hybridMultilevel"/>
    <w:tmpl w:val="076E58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EFA4D43"/>
    <w:multiLevelType w:val="hybridMultilevel"/>
    <w:tmpl w:val="DE060760"/>
    <w:lvl w:ilvl="0" w:tplc="37B2F7F8">
      <w:start w:val="1"/>
      <w:numFmt w:val="bullet"/>
      <w:lvlText w:val="-"/>
      <w:lvlJc w:val="left"/>
      <w:pPr>
        <w:ind w:left="1080" w:hanging="360"/>
      </w:pPr>
      <w:rPr>
        <w:rFonts w:ascii="Verdana" w:hAnsi="Verdana"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59F2899"/>
    <w:multiLevelType w:val="hybridMultilevel"/>
    <w:tmpl w:val="5F3E628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9D773F9"/>
    <w:multiLevelType w:val="hybridMultilevel"/>
    <w:tmpl w:val="27F68F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EAD7C05"/>
    <w:multiLevelType w:val="hybridMultilevel"/>
    <w:tmpl w:val="C2A259B8"/>
    <w:lvl w:ilvl="0" w:tplc="91E0DB18">
      <w:start w:val="1"/>
      <w:numFmt w:val="bullet"/>
      <w:lvlText w:val="-"/>
      <w:lvlJc w:val="left"/>
      <w:pPr>
        <w:ind w:left="1080" w:hanging="360"/>
      </w:pPr>
      <w:rPr>
        <w:rFonts w:ascii="Verdana" w:hAnsi="Verdana"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8"/>
  </w:num>
  <w:num w:numId="6">
    <w:abstractNumId w:val="1"/>
  </w:num>
  <w:num w:numId="7">
    <w:abstractNumId w:val="4"/>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175"/>
    <w:rsid w:val="000970A2"/>
    <w:rsid w:val="00185C2E"/>
    <w:rsid w:val="00297DFB"/>
    <w:rsid w:val="002E39F3"/>
    <w:rsid w:val="00446CDB"/>
    <w:rsid w:val="004B4175"/>
    <w:rsid w:val="00587AA5"/>
    <w:rsid w:val="007511F4"/>
    <w:rsid w:val="007A087B"/>
    <w:rsid w:val="007F19DE"/>
    <w:rsid w:val="00836225"/>
    <w:rsid w:val="00884B2D"/>
    <w:rsid w:val="00891A4B"/>
    <w:rsid w:val="009D5F2F"/>
    <w:rsid w:val="00A3748D"/>
    <w:rsid w:val="00A744BC"/>
    <w:rsid w:val="00AF6A20"/>
    <w:rsid w:val="00B86610"/>
    <w:rsid w:val="00BB2809"/>
    <w:rsid w:val="00CA51D7"/>
    <w:rsid w:val="00CD02D4"/>
    <w:rsid w:val="00CE0C0A"/>
    <w:rsid w:val="00D66023"/>
    <w:rsid w:val="00D81A89"/>
    <w:rsid w:val="00DE6DA0"/>
    <w:rsid w:val="00E15644"/>
    <w:rsid w:val="00E2503B"/>
    <w:rsid w:val="00E26CC2"/>
    <w:rsid w:val="00EA7904"/>
    <w:rsid w:val="00ED372F"/>
    <w:rsid w:val="00F0194B"/>
    <w:rsid w:val="00F92E2B"/>
    <w:rsid w:val="00F93E4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02D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rsid w:val="0083622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297DFB"/>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7DFB"/>
    <w:pPr>
      <w:spacing w:after="0" w:line="240" w:lineRule="auto"/>
      <w:ind w:left="720"/>
      <w:contextualSpacing/>
    </w:pPr>
    <w:rPr>
      <w:rFonts w:eastAsiaTheme="minorEastAsia"/>
      <w:sz w:val="24"/>
      <w:szCs w:val="24"/>
      <w:lang w:val="en-US"/>
    </w:rPr>
  </w:style>
  <w:style w:type="paragraph" w:styleId="BalloonText">
    <w:name w:val="Balloon Text"/>
    <w:basedOn w:val="Normal"/>
    <w:link w:val="BalloonTextChar"/>
    <w:uiPriority w:val="99"/>
    <w:semiHidden/>
    <w:unhideWhenUsed/>
    <w:rsid w:val="00297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D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02D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rsid w:val="0083622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297DFB"/>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7DFB"/>
    <w:pPr>
      <w:spacing w:after="0" w:line="240" w:lineRule="auto"/>
      <w:ind w:left="720"/>
      <w:contextualSpacing/>
    </w:pPr>
    <w:rPr>
      <w:rFonts w:eastAsiaTheme="minorEastAsia"/>
      <w:sz w:val="24"/>
      <w:szCs w:val="24"/>
      <w:lang w:val="en-US"/>
    </w:rPr>
  </w:style>
  <w:style w:type="paragraph" w:styleId="BalloonText">
    <w:name w:val="Balloon Text"/>
    <w:basedOn w:val="Normal"/>
    <w:link w:val="BalloonTextChar"/>
    <w:uiPriority w:val="99"/>
    <w:semiHidden/>
    <w:unhideWhenUsed/>
    <w:rsid w:val="00297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D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80398">
      <w:bodyDiv w:val="1"/>
      <w:marLeft w:val="0"/>
      <w:marRight w:val="0"/>
      <w:marTop w:val="0"/>
      <w:marBottom w:val="0"/>
      <w:divBdr>
        <w:top w:val="none" w:sz="0" w:space="0" w:color="auto"/>
        <w:left w:val="none" w:sz="0" w:space="0" w:color="auto"/>
        <w:bottom w:val="none" w:sz="0" w:space="0" w:color="auto"/>
        <w:right w:val="none" w:sz="0" w:space="0" w:color="auto"/>
      </w:divBdr>
    </w:div>
    <w:div w:id="1086658941">
      <w:bodyDiv w:val="1"/>
      <w:marLeft w:val="0"/>
      <w:marRight w:val="0"/>
      <w:marTop w:val="0"/>
      <w:marBottom w:val="0"/>
      <w:divBdr>
        <w:top w:val="none" w:sz="0" w:space="0" w:color="auto"/>
        <w:left w:val="none" w:sz="0" w:space="0" w:color="auto"/>
        <w:bottom w:val="none" w:sz="0" w:space="0" w:color="auto"/>
        <w:right w:val="none" w:sz="0" w:space="0" w:color="auto"/>
      </w:divBdr>
    </w:div>
    <w:div w:id="1173374156">
      <w:bodyDiv w:val="1"/>
      <w:marLeft w:val="0"/>
      <w:marRight w:val="0"/>
      <w:marTop w:val="0"/>
      <w:marBottom w:val="0"/>
      <w:divBdr>
        <w:top w:val="none" w:sz="0" w:space="0" w:color="auto"/>
        <w:left w:val="none" w:sz="0" w:space="0" w:color="auto"/>
        <w:bottom w:val="none" w:sz="0" w:space="0" w:color="auto"/>
        <w:right w:val="none" w:sz="0" w:space="0" w:color="auto"/>
      </w:divBdr>
    </w:div>
    <w:div w:id="129579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2D9ED3-DD56-D940-A297-DAAC19EAC1B2}" type="doc">
      <dgm:prSet loTypeId="urn:microsoft.com/office/officeart/2005/8/layout/orgChart1" loCatId="" qsTypeId="urn:microsoft.com/office/officeart/2005/8/quickstyle/simple4" qsCatId="simple" csTypeId="urn:microsoft.com/office/officeart/2005/8/colors/accent1_2" csCatId="accent1" phldr="1"/>
      <dgm:spPr/>
      <dgm:t>
        <a:bodyPr/>
        <a:lstStyle/>
        <a:p>
          <a:endParaRPr lang="en-US"/>
        </a:p>
      </dgm:t>
    </dgm:pt>
    <dgm:pt modelId="{84E7D3B4-4D5A-7140-AA3C-DC100C26E195}">
      <dgm:prSet phldrT="[Text]"/>
      <dgm:spPr/>
      <dgm:t>
        <a:bodyPr/>
        <a:lstStyle/>
        <a:p>
          <a:r>
            <a:rPr lang="en-US"/>
            <a:t>Product</a:t>
          </a:r>
        </a:p>
      </dgm:t>
    </dgm:pt>
    <dgm:pt modelId="{EE369C59-8D97-7C4A-9B29-B59CB14813D8}" type="parTrans" cxnId="{640A0EB4-895A-F54E-8A3D-A83F00BEAD1B}">
      <dgm:prSet/>
      <dgm:spPr/>
      <dgm:t>
        <a:bodyPr/>
        <a:lstStyle/>
        <a:p>
          <a:endParaRPr lang="en-US"/>
        </a:p>
      </dgm:t>
    </dgm:pt>
    <dgm:pt modelId="{3502A4F3-0E04-1043-BE80-887EBEA3204D}" type="sibTrans" cxnId="{640A0EB4-895A-F54E-8A3D-A83F00BEAD1B}">
      <dgm:prSet/>
      <dgm:spPr/>
      <dgm:t>
        <a:bodyPr/>
        <a:lstStyle/>
        <a:p>
          <a:endParaRPr lang="en-US"/>
        </a:p>
      </dgm:t>
    </dgm:pt>
    <dgm:pt modelId="{F7C1B429-2CE7-B848-921A-81727121D83A}">
      <dgm:prSet phldrT="[Text]"/>
      <dgm:spPr/>
      <dgm:t>
        <a:bodyPr/>
        <a:lstStyle/>
        <a:p>
          <a:r>
            <a:rPr lang="en-US"/>
            <a:t>Place</a:t>
          </a:r>
        </a:p>
      </dgm:t>
    </dgm:pt>
    <dgm:pt modelId="{080BA5F0-E6C6-B94E-947F-EA9AE73AF7C3}" type="parTrans" cxnId="{AC6E879D-745F-A24A-9DF9-2203323390C5}">
      <dgm:prSet/>
      <dgm:spPr/>
      <dgm:t>
        <a:bodyPr/>
        <a:lstStyle/>
        <a:p>
          <a:endParaRPr lang="en-US"/>
        </a:p>
      </dgm:t>
    </dgm:pt>
    <dgm:pt modelId="{BAAA2AB8-0735-F344-AFC9-92B82FD9ABEB}" type="sibTrans" cxnId="{AC6E879D-745F-A24A-9DF9-2203323390C5}">
      <dgm:prSet/>
      <dgm:spPr/>
      <dgm:t>
        <a:bodyPr/>
        <a:lstStyle/>
        <a:p>
          <a:endParaRPr lang="en-US"/>
        </a:p>
      </dgm:t>
    </dgm:pt>
    <dgm:pt modelId="{06E7EF70-9D4A-B948-A591-3F3B53F2027B}">
      <dgm:prSet phldrT="[Text]">
        <dgm:style>
          <a:lnRef idx="3">
            <a:schemeClr val="lt1"/>
          </a:lnRef>
          <a:fillRef idx="1">
            <a:schemeClr val="accent2"/>
          </a:fillRef>
          <a:effectRef idx="1">
            <a:schemeClr val="accent2"/>
          </a:effectRef>
          <a:fontRef idx="minor">
            <a:schemeClr val="lt1"/>
          </a:fontRef>
        </dgm:style>
      </dgm:prSet>
      <dgm:spPr/>
      <dgm:t>
        <a:bodyPr/>
        <a:lstStyle/>
        <a:p>
          <a:r>
            <a:rPr lang="en-US"/>
            <a:t>Promotion</a:t>
          </a:r>
        </a:p>
      </dgm:t>
    </dgm:pt>
    <dgm:pt modelId="{757093A4-EF4D-5A46-B97B-EEF56340344A}" type="parTrans" cxnId="{3D7753CA-9803-1E47-B0D3-8E1F51328068}">
      <dgm:prSet/>
      <dgm:spPr/>
      <dgm:t>
        <a:bodyPr/>
        <a:lstStyle/>
        <a:p>
          <a:endParaRPr lang="en-US"/>
        </a:p>
      </dgm:t>
    </dgm:pt>
    <dgm:pt modelId="{AC302335-8D16-3544-87E6-78B6AB5A8777}" type="sibTrans" cxnId="{3D7753CA-9803-1E47-B0D3-8E1F51328068}">
      <dgm:prSet/>
      <dgm:spPr/>
      <dgm:t>
        <a:bodyPr/>
        <a:lstStyle/>
        <a:p>
          <a:endParaRPr lang="en-US"/>
        </a:p>
      </dgm:t>
    </dgm:pt>
    <dgm:pt modelId="{44C26BE9-61A2-3345-AA03-F5DD209EB1E3}">
      <dgm:prSet phldrT="[Text]"/>
      <dgm:spPr/>
      <dgm:t>
        <a:bodyPr/>
        <a:lstStyle/>
        <a:p>
          <a:r>
            <a:rPr lang="en-US"/>
            <a:t>Price</a:t>
          </a:r>
        </a:p>
      </dgm:t>
    </dgm:pt>
    <dgm:pt modelId="{A690747D-BF32-8446-964C-DBC88F45B450}" type="parTrans" cxnId="{87A9C2CF-3D3E-184A-AA9C-C556A602C6FE}">
      <dgm:prSet/>
      <dgm:spPr/>
      <dgm:t>
        <a:bodyPr/>
        <a:lstStyle/>
        <a:p>
          <a:endParaRPr lang="en-US"/>
        </a:p>
      </dgm:t>
    </dgm:pt>
    <dgm:pt modelId="{2FD1CCD3-406F-EA4A-A10F-5EAC066C2347}" type="sibTrans" cxnId="{87A9C2CF-3D3E-184A-AA9C-C556A602C6FE}">
      <dgm:prSet/>
      <dgm:spPr/>
      <dgm:t>
        <a:bodyPr/>
        <a:lstStyle/>
        <a:p>
          <a:endParaRPr lang="en-US"/>
        </a:p>
      </dgm:t>
    </dgm:pt>
    <dgm:pt modelId="{B2498F0A-45C9-CB40-BDF5-CAD1F22AB5C6}">
      <dgm:prSet phldrT="[Text]"/>
      <dgm:spPr/>
      <dgm:t>
        <a:bodyPr/>
        <a:lstStyle/>
        <a:p>
          <a:r>
            <a:rPr lang="en-US"/>
            <a:t>Advertising</a:t>
          </a:r>
        </a:p>
      </dgm:t>
    </dgm:pt>
    <dgm:pt modelId="{5853BF7F-802D-1C43-982F-5543D403D4F1}" type="parTrans" cxnId="{014E16D0-96E9-184F-9A36-2B1DFEB4D94B}">
      <dgm:prSet/>
      <dgm:spPr>
        <a:ln w="28575" cmpd="sng"/>
      </dgm:spPr>
      <dgm:t>
        <a:bodyPr/>
        <a:lstStyle/>
        <a:p>
          <a:endParaRPr lang="en-US"/>
        </a:p>
      </dgm:t>
    </dgm:pt>
    <dgm:pt modelId="{AE9E2104-DF9C-554E-9FCF-FDD8ED94C8C9}" type="sibTrans" cxnId="{014E16D0-96E9-184F-9A36-2B1DFEB4D94B}">
      <dgm:prSet/>
      <dgm:spPr/>
      <dgm:t>
        <a:bodyPr/>
        <a:lstStyle/>
        <a:p>
          <a:endParaRPr lang="en-US"/>
        </a:p>
      </dgm:t>
    </dgm:pt>
    <dgm:pt modelId="{3CFF320C-AFF5-514F-9B61-60E86F18BD39}">
      <dgm:prSet phldrT="[Text]"/>
      <dgm:spPr/>
      <dgm:t>
        <a:bodyPr/>
        <a:lstStyle/>
        <a:p>
          <a:r>
            <a:rPr lang="en-US"/>
            <a:t>Digital Marketing</a:t>
          </a:r>
        </a:p>
      </dgm:t>
    </dgm:pt>
    <dgm:pt modelId="{F074A86D-E7A1-D449-8707-10943A9C381F}" type="parTrans" cxnId="{033CEA36-6E9D-594E-B375-7F080C4CA5D1}">
      <dgm:prSet/>
      <dgm:spPr>
        <a:ln w="19050" cmpd="sng"/>
      </dgm:spPr>
      <dgm:t>
        <a:bodyPr/>
        <a:lstStyle/>
        <a:p>
          <a:endParaRPr lang="en-US"/>
        </a:p>
      </dgm:t>
    </dgm:pt>
    <dgm:pt modelId="{9D6FD3E1-25BB-C24D-9501-B0AFDF74CE2F}" type="sibTrans" cxnId="{033CEA36-6E9D-594E-B375-7F080C4CA5D1}">
      <dgm:prSet/>
      <dgm:spPr/>
      <dgm:t>
        <a:bodyPr/>
        <a:lstStyle/>
        <a:p>
          <a:endParaRPr lang="en-US"/>
        </a:p>
      </dgm:t>
    </dgm:pt>
    <dgm:pt modelId="{378888C9-95A8-B146-80E4-344194916968}">
      <dgm:prSet phldrT="[Text]"/>
      <dgm:spPr/>
      <dgm:t>
        <a:bodyPr/>
        <a:lstStyle/>
        <a:p>
          <a:r>
            <a:rPr lang="en-US"/>
            <a:t>Direct Marketing</a:t>
          </a:r>
        </a:p>
      </dgm:t>
    </dgm:pt>
    <dgm:pt modelId="{15D2D0A1-A68C-AE4F-829A-7B37102D6C7B}" type="parTrans" cxnId="{5E5B0631-49EA-614A-8242-ECDD7D92DA2D}">
      <dgm:prSet/>
      <dgm:spPr>
        <a:ln w="19050" cmpd="sng"/>
      </dgm:spPr>
      <dgm:t>
        <a:bodyPr/>
        <a:lstStyle/>
        <a:p>
          <a:endParaRPr lang="en-US"/>
        </a:p>
      </dgm:t>
    </dgm:pt>
    <dgm:pt modelId="{F2A8D26D-D2DD-0544-8307-93EC7BDFA259}" type="sibTrans" cxnId="{5E5B0631-49EA-614A-8242-ECDD7D92DA2D}">
      <dgm:prSet/>
      <dgm:spPr/>
      <dgm:t>
        <a:bodyPr/>
        <a:lstStyle/>
        <a:p>
          <a:endParaRPr lang="en-US"/>
        </a:p>
      </dgm:t>
    </dgm:pt>
    <dgm:pt modelId="{721F30EB-D274-3543-B2BE-AF0DE6A3AB18}">
      <dgm:prSet phldrT="[Text]">
        <dgm:style>
          <a:lnRef idx="3">
            <a:schemeClr val="lt1"/>
          </a:lnRef>
          <a:fillRef idx="1">
            <a:schemeClr val="accent2"/>
          </a:fillRef>
          <a:effectRef idx="1">
            <a:schemeClr val="accent2"/>
          </a:effectRef>
          <a:fontRef idx="minor">
            <a:schemeClr val="lt1"/>
          </a:fontRef>
        </dgm:style>
      </dgm:prSet>
      <dgm:spPr/>
      <dgm:t>
        <a:bodyPr/>
        <a:lstStyle/>
        <a:p>
          <a:r>
            <a:rPr lang="en-US"/>
            <a:t>Sales Promotion</a:t>
          </a:r>
        </a:p>
      </dgm:t>
    </dgm:pt>
    <dgm:pt modelId="{390B5BA4-AF69-D743-A58A-7E27E6093747}" type="parTrans" cxnId="{13CBB377-67AB-F44D-95ED-D19ADADC36A2}">
      <dgm:prSet/>
      <dgm:spPr>
        <a:ln w="38100" cmpd="sng"/>
      </dgm:spPr>
      <dgm:t>
        <a:bodyPr/>
        <a:lstStyle/>
        <a:p>
          <a:endParaRPr lang="en-US"/>
        </a:p>
      </dgm:t>
    </dgm:pt>
    <dgm:pt modelId="{99265622-B57B-C343-94A5-3C247E372F84}" type="sibTrans" cxnId="{13CBB377-67AB-F44D-95ED-D19ADADC36A2}">
      <dgm:prSet/>
      <dgm:spPr/>
      <dgm:t>
        <a:bodyPr/>
        <a:lstStyle/>
        <a:p>
          <a:endParaRPr lang="en-US"/>
        </a:p>
      </dgm:t>
    </dgm:pt>
    <dgm:pt modelId="{724192E0-C7E5-714A-BF1F-B65507DCF9AD}">
      <dgm:prSet phldrT="[Text]"/>
      <dgm:spPr/>
      <dgm:t>
        <a:bodyPr/>
        <a:lstStyle/>
        <a:p>
          <a:r>
            <a:rPr lang="en-US"/>
            <a:t>Public Relations</a:t>
          </a:r>
        </a:p>
      </dgm:t>
    </dgm:pt>
    <dgm:pt modelId="{1F6079B5-EEA7-DB48-AF97-8AE9A705B9EC}" type="parTrans" cxnId="{D2B05222-FDD7-BD4D-9B4E-3DFB94889B63}">
      <dgm:prSet/>
      <dgm:spPr>
        <a:ln w="19050" cmpd="sng"/>
      </dgm:spPr>
      <dgm:t>
        <a:bodyPr/>
        <a:lstStyle/>
        <a:p>
          <a:endParaRPr lang="en-US"/>
        </a:p>
      </dgm:t>
    </dgm:pt>
    <dgm:pt modelId="{DE5F2C0A-5D50-C04A-9A44-27E791291A41}" type="sibTrans" cxnId="{D2B05222-FDD7-BD4D-9B4E-3DFB94889B63}">
      <dgm:prSet/>
      <dgm:spPr/>
      <dgm:t>
        <a:bodyPr/>
        <a:lstStyle/>
        <a:p>
          <a:endParaRPr lang="en-US"/>
        </a:p>
      </dgm:t>
    </dgm:pt>
    <dgm:pt modelId="{F897475F-A506-354B-B842-E7CA12179C34}">
      <dgm:prSet phldrT="[Text]"/>
      <dgm:spPr/>
      <dgm:t>
        <a:bodyPr/>
        <a:lstStyle/>
        <a:p>
          <a:r>
            <a:rPr lang="en-US"/>
            <a:t>TV, Radio</a:t>
          </a:r>
        </a:p>
      </dgm:t>
    </dgm:pt>
    <dgm:pt modelId="{9E238AAB-3E22-9142-8CDC-81A73C407679}" type="parTrans" cxnId="{CF7588E7-6B0A-2A4A-8DFA-562B8489B650}">
      <dgm:prSet/>
      <dgm:spPr/>
      <dgm:t>
        <a:bodyPr/>
        <a:lstStyle/>
        <a:p>
          <a:endParaRPr lang="en-US"/>
        </a:p>
      </dgm:t>
    </dgm:pt>
    <dgm:pt modelId="{01CA986F-D8CC-B841-A901-CA1461B3B5A5}" type="sibTrans" cxnId="{CF7588E7-6B0A-2A4A-8DFA-562B8489B650}">
      <dgm:prSet/>
      <dgm:spPr/>
      <dgm:t>
        <a:bodyPr/>
        <a:lstStyle/>
        <a:p>
          <a:endParaRPr lang="en-US"/>
        </a:p>
      </dgm:t>
    </dgm:pt>
    <dgm:pt modelId="{048F6438-BB34-1441-8A22-3F23D87C8A9F}">
      <dgm:prSet phldrT="[Text]"/>
      <dgm:spPr/>
      <dgm:t>
        <a:bodyPr/>
        <a:lstStyle/>
        <a:p>
          <a:r>
            <a:rPr lang="en-US"/>
            <a:t>Email, Blog, Websites</a:t>
          </a:r>
        </a:p>
      </dgm:t>
    </dgm:pt>
    <dgm:pt modelId="{E4CF93E3-7008-AC45-9611-B7F359EEDEC5}" type="parTrans" cxnId="{4231F5CF-52EF-664C-8DFF-7113DBACFE99}">
      <dgm:prSet/>
      <dgm:spPr/>
      <dgm:t>
        <a:bodyPr/>
        <a:lstStyle/>
        <a:p>
          <a:endParaRPr lang="en-US"/>
        </a:p>
      </dgm:t>
    </dgm:pt>
    <dgm:pt modelId="{8F39FDF1-52CB-8D47-9A14-0A8A231DBDD8}" type="sibTrans" cxnId="{4231F5CF-52EF-664C-8DFF-7113DBACFE99}">
      <dgm:prSet/>
      <dgm:spPr/>
      <dgm:t>
        <a:bodyPr/>
        <a:lstStyle/>
        <a:p>
          <a:endParaRPr lang="en-US"/>
        </a:p>
      </dgm:t>
    </dgm:pt>
    <dgm:pt modelId="{83B40975-8C83-F143-B1DE-0AC999187294}">
      <dgm:prSet phldrT="[Text]"/>
      <dgm:spPr/>
      <dgm:t>
        <a:bodyPr/>
        <a:lstStyle/>
        <a:p>
          <a:r>
            <a:rPr lang="en-US"/>
            <a:t>Tele-Marketers</a:t>
          </a:r>
        </a:p>
      </dgm:t>
    </dgm:pt>
    <dgm:pt modelId="{8E8A369F-D299-EB47-8324-C9052C0477EB}" type="parTrans" cxnId="{D8038F97-452D-D147-8DD2-BD7599C693BE}">
      <dgm:prSet/>
      <dgm:spPr/>
      <dgm:t>
        <a:bodyPr/>
        <a:lstStyle/>
        <a:p>
          <a:endParaRPr lang="en-US"/>
        </a:p>
      </dgm:t>
    </dgm:pt>
    <dgm:pt modelId="{FECF2D14-0D41-1D42-A7F9-ADE4FA3E9B34}" type="sibTrans" cxnId="{D8038F97-452D-D147-8DD2-BD7599C693BE}">
      <dgm:prSet/>
      <dgm:spPr/>
      <dgm:t>
        <a:bodyPr/>
        <a:lstStyle/>
        <a:p>
          <a:endParaRPr lang="en-US"/>
        </a:p>
      </dgm:t>
    </dgm:pt>
    <dgm:pt modelId="{D20241CC-599C-3446-B460-2AA06D1D97A4}">
      <dgm:prSet phldrT="[Text]">
        <dgm:style>
          <a:lnRef idx="3">
            <a:schemeClr val="lt1"/>
          </a:lnRef>
          <a:fillRef idx="1">
            <a:schemeClr val="accent2"/>
          </a:fillRef>
          <a:effectRef idx="1">
            <a:schemeClr val="accent2"/>
          </a:effectRef>
          <a:fontRef idx="minor">
            <a:schemeClr val="lt1"/>
          </a:fontRef>
        </dgm:style>
      </dgm:prSet>
      <dgm:spPr/>
      <dgm:t>
        <a:bodyPr/>
        <a:lstStyle/>
        <a:p>
          <a:r>
            <a:rPr lang="en-US"/>
            <a:t>Coupons, Contest</a:t>
          </a:r>
        </a:p>
      </dgm:t>
    </dgm:pt>
    <dgm:pt modelId="{905A174E-4176-3340-9C17-134FB4137BDB}" type="parTrans" cxnId="{5A860A65-ECF5-CD4A-8B75-252E262DF903}">
      <dgm:prSet/>
      <dgm:spPr>
        <a:ln w="38100" cmpd="sng"/>
      </dgm:spPr>
      <dgm:t>
        <a:bodyPr/>
        <a:lstStyle/>
        <a:p>
          <a:endParaRPr lang="en-US"/>
        </a:p>
      </dgm:t>
    </dgm:pt>
    <dgm:pt modelId="{683CC19B-670A-C943-81F5-08BA33A04C53}" type="sibTrans" cxnId="{5A860A65-ECF5-CD4A-8B75-252E262DF903}">
      <dgm:prSet/>
      <dgm:spPr/>
      <dgm:t>
        <a:bodyPr/>
        <a:lstStyle/>
        <a:p>
          <a:endParaRPr lang="en-US"/>
        </a:p>
      </dgm:t>
    </dgm:pt>
    <dgm:pt modelId="{B30F2CBE-ED51-954C-B18E-DFA22AECD20A}">
      <dgm:prSet phldrT="[Text]"/>
      <dgm:spPr/>
      <dgm:t>
        <a:bodyPr/>
        <a:lstStyle/>
        <a:p>
          <a:r>
            <a:rPr lang="en-US"/>
            <a:t>Sponsorships, media relations</a:t>
          </a:r>
        </a:p>
      </dgm:t>
    </dgm:pt>
    <dgm:pt modelId="{60B2D8D2-C069-364C-82E3-11C7E8357400}" type="parTrans" cxnId="{1C777B39-D1F1-4343-9969-FD77C5AED58A}">
      <dgm:prSet/>
      <dgm:spPr/>
      <dgm:t>
        <a:bodyPr/>
        <a:lstStyle/>
        <a:p>
          <a:endParaRPr lang="en-US"/>
        </a:p>
      </dgm:t>
    </dgm:pt>
    <dgm:pt modelId="{5B465A31-90D9-8F42-A424-D31B5917500C}" type="sibTrans" cxnId="{1C777B39-D1F1-4343-9969-FD77C5AED58A}">
      <dgm:prSet/>
      <dgm:spPr/>
      <dgm:t>
        <a:bodyPr/>
        <a:lstStyle/>
        <a:p>
          <a:endParaRPr lang="en-US"/>
        </a:p>
      </dgm:t>
    </dgm:pt>
    <dgm:pt modelId="{0152AE13-280B-7B46-939B-48FA777FF03B}" type="pres">
      <dgm:prSet presAssocID="{E72D9ED3-DD56-D940-A297-DAAC19EAC1B2}" presName="hierChild1" presStyleCnt="0">
        <dgm:presLayoutVars>
          <dgm:orgChart val="1"/>
          <dgm:chPref val="1"/>
          <dgm:dir/>
          <dgm:animOne val="branch"/>
          <dgm:animLvl val="lvl"/>
          <dgm:resizeHandles/>
        </dgm:presLayoutVars>
      </dgm:prSet>
      <dgm:spPr/>
      <dgm:t>
        <a:bodyPr/>
        <a:lstStyle/>
        <a:p>
          <a:endParaRPr lang="en-US"/>
        </a:p>
      </dgm:t>
    </dgm:pt>
    <dgm:pt modelId="{D204DA42-4BF1-3441-AADB-D0DA1AD37EDA}" type="pres">
      <dgm:prSet presAssocID="{84E7D3B4-4D5A-7140-AA3C-DC100C26E195}" presName="hierRoot1" presStyleCnt="0">
        <dgm:presLayoutVars>
          <dgm:hierBranch val="init"/>
        </dgm:presLayoutVars>
      </dgm:prSet>
      <dgm:spPr/>
    </dgm:pt>
    <dgm:pt modelId="{8B686989-2323-B44D-8E14-E0A1F56CF712}" type="pres">
      <dgm:prSet presAssocID="{84E7D3B4-4D5A-7140-AA3C-DC100C26E195}" presName="rootComposite1" presStyleCnt="0"/>
      <dgm:spPr/>
    </dgm:pt>
    <dgm:pt modelId="{A06F93D1-2208-7B41-9198-D554A87F1B95}" type="pres">
      <dgm:prSet presAssocID="{84E7D3B4-4D5A-7140-AA3C-DC100C26E195}" presName="rootText1" presStyleLbl="node0" presStyleIdx="0" presStyleCnt="4">
        <dgm:presLayoutVars>
          <dgm:chPref val="3"/>
        </dgm:presLayoutVars>
      </dgm:prSet>
      <dgm:spPr/>
      <dgm:t>
        <a:bodyPr/>
        <a:lstStyle/>
        <a:p>
          <a:endParaRPr lang="en-US"/>
        </a:p>
      </dgm:t>
    </dgm:pt>
    <dgm:pt modelId="{B4A5C0A1-8898-024C-AC4B-24A6FB46C987}" type="pres">
      <dgm:prSet presAssocID="{84E7D3B4-4D5A-7140-AA3C-DC100C26E195}" presName="rootConnector1" presStyleLbl="node1" presStyleIdx="0" presStyleCnt="0"/>
      <dgm:spPr/>
      <dgm:t>
        <a:bodyPr/>
        <a:lstStyle/>
        <a:p>
          <a:endParaRPr lang="en-US"/>
        </a:p>
      </dgm:t>
    </dgm:pt>
    <dgm:pt modelId="{11641279-D191-9F43-AC9B-2D14980F3F0D}" type="pres">
      <dgm:prSet presAssocID="{84E7D3B4-4D5A-7140-AA3C-DC100C26E195}" presName="hierChild2" presStyleCnt="0"/>
      <dgm:spPr/>
    </dgm:pt>
    <dgm:pt modelId="{442A6CA2-5A25-614C-92FC-1B8F3B7829E3}" type="pres">
      <dgm:prSet presAssocID="{84E7D3B4-4D5A-7140-AA3C-DC100C26E195}" presName="hierChild3" presStyleCnt="0"/>
      <dgm:spPr/>
    </dgm:pt>
    <dgm:pt modelId="{06BB5A4D-4062-F24A-A2DC-0F0BF0B68300}" type="pres">
      <dgm:prSet presAssocID="{F7C1B429-2CE7-B848-921A-81727121D83A}" presName="hierRoot1" presStyleCnt="0">
        <dgm:presLayoutVars>
          <dgm:hierBranch val="init"/>
        </dgm:presLayoutVars>
      </dgm:prSet>
      <dgm:spPr/>
    </dgm:pt>
    <dgm:pt modelId="{F246AFEF-550F-724E-AD58-E95D428A88E1}" type="pres">
      <dgm:prSet presAssocID="{F7C1B429-2CE7-B848-921A-81727121D83A}" presName="rootComposite1" presStyleCnt="0"/>
      <dgm:spPr/>
    </dgm:pt>
    <dgm:pt modelId="{175163BE-B249-484B-AA56-901D82CE4A7C}" type="pres">
      <dgm:prSet presAssocID="{F7C1B429-2CE7-B848-921A-81727121D83A}" presName="rootText1" presStyleLbl="node0" presStyleIdx="1" presStyleCnt="4">
        <dgm:presLayoutVars>
          <dgm:chPref val="3"/>
        </dgm:presLayoutVars>
      </dgm:prSet>
      <dgm:spPr/>
      <dgm:t>
        <a:bodyPr/>
        <a:lstStyle/>
        <a:p>
          <a:endParaRPr lang="en-US"/>
        </a:p>
      </dgm:t>
    </dgm:pt>
    <dgm:pt modelId="{9B6BF1E2-8599-014A-81BC-91A0D4BF890E}" type="pres">
      <dgm:prSet presAssocID="{F7C1B429-2CE7-B848-921A-81727121D83A}" presName="rootConnector1" presStyleLbl="node1" presStyleIdx="0" presStyleCnt="0"/>
      <dgm:spPr/>
      <dgm:t>
        <a:bodyPr/>
        <a:lstStyle/>
        <a:p>
          <a:endParaRPr lang="en-US"/>
        </a:p>
      </dgm:t>
    </dgm:pt>
    <dgm:pt modelId="{507461A4-61EA-3A41-BD21-2D9FED79B080}" type="pres">
      <dgm:prSet presAssocID="{F7C1B429-2CE7-B848-921A-81727121D83A}" presName="hierChild2" presStyleCnt="0"/>
      <dgm:spPr/>
    </dgm:pt>
    <dgm:pt modelId="{E3A766B4-25F5-C44F-8CE7-8B772E2A4A1F}" type="pres">
      <dgm:prSet presAssocID="{F7C1B429-2CE7-B848-921A-81727121D83A}" presName="hierChild3" presStyleCnt="0"/>
      <dgm:spPr/>
    </dgm:pt>
    <dgm:pt modelId="{12205655-EB3B-6541-AFE7-D49966F4B078}" type="pres">
      <dgm:prSet presAssocID="{06E7EF70-9D4A-B948-A591-3F3B53F2027B}" presName="hierRoot1" presStyleCnt="0">
        <dgm:presLayoutVars>
          <dgm:hierBranch val="init"/>
        </dgm:presLayoutVars>
      </dgm:prSet>
      <dgm:spPr/>
    </dgm:pt>
    <dgm:pt modelId="{21EB16D7-B974-1A4F-85F1-E823AF341F44}" type="pres">
      <dgm:prSet presAssocID="{06E7EF70-9D4A-B948-A591-3F3B53F2027B}" presName="rootComposite1" presStyleCnt="0"/>
      <dgm:spPr/>
    </dgm:pt>
    <dgm:pt modelId="{7847D9CF-8C76-1748-9F40-8AA08B6F34EA}" type="pres">
      <dgm:prSet presAssocID="{06E7EF70-9D4A-B948-A591-3F3B53F2027B}" presName="rootText1" presStyleLbl="node0" presStyleIdx="2" presStyleCnt="4">
        <dgm:presLayoutVars>
          <dgm:chPref val="3"/>
        </dgm:presLayoutVars>
      </dgm:prSet>
      <dgm:spPr/>
      <dgm:t>
        <a:bodyPr/>
        <a:lstStyle/>
        <a:p>
          <a:endParaRPr lang="en-US"/>
        </a:p>
      </dgm:t>
    </dgm:pt>
    <dgm:pt modelId="{DEF933B4-100B-D54B-9713-E166C042B0D2}" type="pres">
      <dgm:prSet presAssocID="{06E7EF70-9D4A-B948-A591-3F3B53F2027B}" presName="rootConnector1" presStyleLbl="node1" presStyleIdx="0" presStyleCnt="0"/>
      <dgm:spPr/>
      <dgm:t>
        <a:bodyPr/>
        <a:lstStyle/>
        <a:p>
          <a:endParaRPr lang="en-US"/>
        </a:p>
      </dgm:t>
    </dgm:pt>
    <dgm:pt modelId="{D4522475-F452-F946-B9BA-4232A4D703CF}" type="pres">
      <dgm:prSet presAssocID="{06E7EF70-9D4A-B948-A591-3F3B53F2027B}" presName="hierChild2" presStyleCnt="0"/>
      <dgm:spPr/>
    </dgm:pt>
    <dgm:pt modelId="{5D4FBFE1-BB70-1C44-B407-F59354376860}" type="pres">
      <dgm:prSet presAssocID="{5853BF7F-802D-1C43-982F-5543D403D4F1}" presName="Name37" presStyleLbl="parChTrans1D2" presStyleIdx="0" presStyleCnt="5"/>
      <dgm:spPr/>
      <dgm:t>
        <a:bodyPr/>
        <a:lstStyle/>
        <a:p>
          <a:endParaRPr lang="en-US"/>
        </a:p>
      </dgm:t>
    </dgm:pt>
    <dgm:pt modelId="{CF06A800-C90D-D84B-A42D-12B6DC6B1D65}" type="pres">
      <dgm:prSet presAssocID="{B2498F0A-45C9-CB40-BDF5-CAD1F22AB5C6}" presName="hierRoot2" presStyleCnt="0">
        <dgm:presLayoutVars>
          <dgm:hierBranch val="init"/>
        </dgm:presLayoutVars>
      </dgm:prSet>
      <dgm:spPr/>
    </dgm:pt>
    <dgm:pt modelId="{99FD755A-EF2C-8043-86B6-80D77C06967E}" type="pres">
      <dgm:prSet presAssocID="{B2498F0A-45C9-CB40-BDF5-CAD1F22AB5C6}" presName="rootComposite" presStyleCnt="0"/>
      <dgm:spPr/>
    </dgm:pt>
    <dgm:pt modelId="{9F26BC1D-F349-2041-B823-155D551C628C}" type="pres">
      <dgm:prSet presAssocID="{B2498F0A-45C9-CB40-BDF5-CAD1F22AB5C6}" presName="rootText" presStyleLbl="node2" presStyleIdx="0" presStyleCnt="5">
        <dgm:presLayoutVars>
          <dgm:chPref val="3"/>
        </dgm:presLayoutVars>
      </dgm:prSet>
      <dgm:spPr/>
      <dgm:t>
        <a:bodyPr/>
        <a:lstStyle/>
        <a:p>
          <a:endParaRPr lang="en-US"/>
        </a:p>
      </dgm:t>
    </dgm:pt>
    <dgm:pt modelId="{1159E6C7-3893-0D49-B976-966D8D15755C}" type="pres">
      <dgm:prSet presAssocID="{B2498F0A-45C9-CB40-BDF5-CAD1F22AB5C6}" presName="rootConnector" presStyleLbl="node2" presStyleIdx="0" presStyleCnt="5"/>
      <dgm:spPr/>
      <dgm:t>
        <a:bodyPr/>
        <a:lstStyle/>
        <a:p>
          <a:endParaRPr lang="en-US"/>
        </a:p>
      </dgm:t>
    </dgm:pt>
    <dgm:pt modelId="{423D06E8-8AEF-A74D-A4C5-6EB3F295C832}" type="pres">
      <dgm:prSet presAssocID="{B2498F0A-45C9-CB40-BDF5-CAD1F22AB5C6}" presName="hierChild4" presStyleCnt="0"/>
      <dgm:spPr/>
    </dgm:pt>
    <dgm:pt modelId="{FF861A4A-F495-C849-8543-AE1A84D8678F}" type="pres">
      <dgm:prSet presAssocID="{9E238AAB-3E22-9142-8CDC-81A73C407679}" presName="Name37" presStyleLbl="parChTrans1D3" presStyleIdx="0" presStyleCnt="5"/>
      <dgm:spPr/>
      <dgm:t>
        <a:bodyPr/>
        <a:lstStyle/>
        <a:p>
          <a:endParaRPr lang="en-US"/>
        </a:p>
      </dgm:t>
    </dgm:pt>
    <dgm:pt modelId="{3F9D81CC-EB30-8B47-AC94-0C9270FBBAF5}" type="pres">
      <dgm:prSet presAssocID="{F897475F-A506-354B-B842-E7CA12179C34}" presName="hierRoot2" presStyleCnt="0">
        <dgm:presLayoutVars>
          <dgm:hierBranch val="init"/>
        </dgm:presLayoutVars>
      </dgm:prSet>
      <dgm:spPr/>
    </dgm:pt>
    <dgm:pt modelId="{78D20D71-BCBE-A541-AE4A-DA601F2DB1D2}" type="pres">
      <dgm:prSet presAssocID="{F897475F-A506-354B-B842-E7CA12179C34}" presName="rootComposite" presStyleCnt="0"/>
      <dgm:spPr/>
    </dgm:pt>
    <dgm:pt modelId="{B5AEF123-3470-1242-84FB-35CEA4F42204}" type="pres">
      <dgm:prSet presAssocID="{F897475F-A506-354B-B842-E7CA12179C34}" presName="rootText" presStyleLbl="node3" presStyleIdx="0" presStyleCnt="5">
        <dgm:presLayoutVars>
          <dgm:chPref val="3"/>
        </dgm:presLayoutVars>
      </dgm:prSet>
      <dgm:spPr/>
      <dgm:t>
        <a:bodyPr/>
        <a:lstStyle/>
        <a:p>
          <a:endParaRPr lang="en-US"/>
        </a:p>
      </dgm:t>
    </dgm:pt>
    <dgm:pt modelId="{6068BC7E-8E64-3749-92E6-85787C05E396}" type="pres">
      <dgm:prSet presAssocID="{F897475F-A506-354B-B842-E7CA12179C34}" presName="rootConnector" presStyleLbl="node3" presStyleIdx="0" presStyleCnt="5"/>
      <dgm:spPr/>
      <dgm:t>
        <a:bodyPr/>
        <a:lstStyle/>
        <a:p>
          <a:endParaRPr lang="en-US"/>
        </a:p>
      </dgm:t>
    </dgm:pt>
    <dgm:pt modelId="{E5F34BEF-6A11-2A44-8473-80FD059A40E9}" type="pres">
      <dgm:prSet presAssocID="{F897475F-A506-354B-B842-E7CA12179C34}" presName="hierChild4" presStyleCnt="0"/>
      <dgm:spPr/>
    </dgm:pt>
    <dgm:pt modelId="{89F93C45-D908-784B-9FD9-2158C757113B}" type="pres">
      <dgm:prSet presAssocID="{F897475F-A506-354B-B842-E7CA12179C34}" presName="hierChild5" presStyleCnt="0"/>
      <dgm:spPr/>
    </dgm:pt>
    <dgm:pt modelId="{672D88F9-2A39-0E41-BC7D-C6660BC4D48E}" type="pres">
      <dgm:prSet presAssocID="{B2498F0A-45C9-CB40-BDF5-CAD1F22AB5C6}" presName="hierChild5" presStyleCnt="0"/>
      <dgm:spPr/>
    </dgm:pt>
    <dgm:pt modelId="{FD1F9866-D518-764E-BD87-3B894F60547E}" type="pres">
      <dgm:prSet presAssocID="{F074A86D-E7A1-D449-8707-10943A9C381F}" presName="Name37" presStyleLbl="parChTrans1D2" presStyleIdx="1" presStyleCnt="5"/>
      <dgm:spPr/>
      <dgm:t>
        <a:bodyPr/>
        <a:lstStyle/>
        <a:p>
          <a:endParaRPr lang="en-US"/>
        </a:p>
      </dgm:t>
    </dgm:pt>
    <dgm:pt modelId="{48B8A045-AE1F-0147-9872-74EDE882FAC0}" type="pres">
      <dgm:prSet presAssocID="{3CFF320C-AFF5-514F-9B61-60E86F18BD39}" presName="hierRoot2" presStyleCnt="0">
        <dgm:presLayoutVars>
          <dgm:hierBranch val="init"/>
        </dgm:presLayoutVars>
      </dgm:prSet>
      <dgm:spPr/>
    </dgm:pt>
    <dgm:pt modelId="{20F937DD-11AE-A142-885F-262293A84026}" type="pres">
      <dgm:prSet presAssocID="{3CFF320C-AFF5-514F-9B61-60E86F18BD39}" presName="rootComposite" presStyleCnt="0"/>
      <dgm:spPr/>
    </dgm:pt>
    <dgm:pt modelId="{50564BCB-0797-F44D-8C96-D9CC875299BB}" type="pres">
      <dgm:prSet presAssocID="{3CFF320C-AFF5-514F-9B61-60E86F18BD39}" presName="rootText" presStyleLbl="node2" presStyleIdx="1" presStyleCnt="5">
        <dgm:presLayoutVars>
          <dgm:chPref val="3"/>
        </dgm:presLayoutVars>
      </dgm:prSet>
      <dgm:spPr/>
      <dgm:t>
        <a:bodyPr/>
        <a:lstStyle/>
        <a:p>
          <a:endParaRPr lang="en-US"/>
        </a:p>
      </dgm:t>
    </dgm:pt>
    <dgm:pt modelId="{3BAAF090-5B9D-494D-9280-AB97BC0AAFBA}" type="pres">
      <dgm:prSet presAssocID="{3CFF320C-AFF5-514F-9B61-60E86F18BD39}" presName="rootConnector" presStyleLbl="node2" presStyleIdx="1" presStyleCnt="5"/>
      <dgm:spPr/>
      <dgm:t>
        <a:bodyPr/>
        <a:lstStyle/>
        <a:p>
          <a:endParaRPr lang="en-US"/>
        </a:p>
      </dgm:t>
    </dgm:pt>
    <dgm:pt modelId="{EE94CDD0-67F2-F440-A027-B6B51010FCAC}" type="pres">
      <dgm:prSet presAssocID="{3CFF320C-AFF5-514F-9B61-60E86F18BD39}" presName="hierChild4" presStyleCnt="0"/>
      <dgm:spPr/>
    </dgm:pt>
    <dgm:pt modelId="{40B7177B-650E-154F-9B66-469878DF6D17}" type="pres">
      <dgm:prSet presAssocID="{E4CF93E3-7008-AC45-9611-B7F359EEDEC5}" presName="Name37" presStyleLbl="parChTrans1D3" presStyleIdx="1" presStyleCnt="5"/>
      <dgm:spPr/>
      <dgm:t>
        <a:bodyPr/>
        <a:lstStyle/>
        <a:p>
          <a:endParaRPr lang="en-US"/>
        </a:p>
      </dgm:t>
    </dgm:pt>
    <dgm:pt modelId="{CC58DA57-15F6-8A47-8C37-029144377CF8}" type="pres">
      <dgm:prSet presAssocID="{048F6438-BB34-1441-8A22-3F23D87C8A9F}" presName="hierRoot2" presStyleCnt="0">
        <dgm:presLayoutVars>
          <dgm:hierBranch val="init"/>
        </dgm:presLayoutVars>
      </dgm:prSet>
      <dgm:spPr/>
    </dgm:pt>
    <dgm:pt modelId="{2593ACBE-7E04-1349-8A9F-8D543A194BE1}" type="pres">
      <dgm:prSet presAssocID="{048F6438-BB34-1441-8A22-3F23D87C8A9F}" presName="rootComposite" presStyleCnt="0"/>
      <dgm:spPr/>
    </dgm:pt>
    <dgm:pt modelId="{DB5BE8CE-D5FC-BB4D-81E0-CCF0B3ED5D53}" type="pres">
      <dgm:prSet presAssocID="{048F6438-BB34-1441-8A22-3F23D87C8A9F}" presName="rootText" presStyleLbl="node3" presStyleIdx="1" presStyleCnt="5">
        <dgm:presLayoutVars>
          <dgm:chPref val="3"/>
        </dgm:presLayoutVars>
      </dgm:prSet>
      <dgm:spPr/>
      <dgm:t>
        <a:bodyPr/>
        <a:lstStyle/>
        <a:p>
          <a:endParaRPr lang="en-US"/>
        </a:p>
      </dgm:t>
    </dgm:pt>
    <dgm:pt modelId="{8DB73F46-D03A-4E47-8DB3-B24B099CAA05}" type="pres">
      <dgm:prSet presAssocID="{048F6438-BB34-1441-8A22-3F23D87C8A9F}" presName="rootConnector" presStyleLbl="node3" presStyleIdx="1" presStyleCnt="5"/>
      <dgm:spPr/>
      <dgm:t>
        <a:bodyPr/>
        <a:lstStyle/>
        <a:p>
          <a:endParaRPr lang="en-US"/>
        </a:p>
      </dgm:t>
    </dgm:pt>
    <dgm:pt modelId="{DD418CD5-D037-054C-832E-6B71328A0151}" type="pres">
      <dgm:prSet presAssocID="{048F6438-BB34-1441-8A22-3F23D87C8A9F}" presName="hierChild4" presStyleCnt="0"/>
      <dgm:spPr/>
    </dgm:pt>
    <dgm:pt modelId="{5E629425-BDC9-2641-96BA-D47F74745BBA}" type="pres">
      <dgm:prSet presAssocID="{048F6438-BB34-1441-8A22-3F23D87C8A9F}" presName="hierChild5" presStyleCnt="0"/>
      <dgm:spPr/>
    </dgm:pt>
    <dgm:pt modelId="{2E41DB58-3869-1C49-A4B1-36FFCE5CA508}" type="pres">
      <dgm:prSet presAssocID="{3CFF320C-AFF5-514F-9B61-60E86F18BD39}" presName="hierChild5" presStyleCnt="0"/>
      <dgm:spPr/>
    </dgm:pt>
    <dgm:pt modelId="{64E0955D-19E2-C448-BFF6-DC65F75F3383}" type="pres">
      <dgm:prSet presAssocID="{15D2D0A1-A68C-AE4F-829A-7B37102D6C7B}" presName="Name37" presStyleLbl="parChTrans1D2" presStyleIdx="2" presStyleCnt="5"/>
      <dgm:spPr/>
      <dgm:t>
        <a:bodyPr/>
        <a:lstStyle/>
        <a:p>
          <a:endParaRPr lang="en-US"/>
        </a:p>
      </dgm:t>
    </dgm:pt>
    <dgm:pt modelId="{81D29B7A-0E7B-194F-9A73-E293E14306EF}" type="pres">
      <dgm:prSet presAssocID="{378888C9-95A8-B146-80E4-344194916968}" presName="hierRoot2" presStyleCnt="0">
        <dgm:presLayoutVars>
          <dgm:hierBranch val="init"/>
        </dgm:presLayoutVars>
      </dgm:prSet>
      <dgm:spPr/>
    </dgm:pt>
    <dgm:pt modelId="{DCA985DF-00A4-5445-9D99-128B7D975201}" type="pres">
      <dgm:prSet presAssocID="{378888C9-95A8-B146-80E4-344194916968}" presName="rootComposite" presStyleCnt="0"/>
      <dgm:spPr/>
    </dgm:pt>
    <dgm:pt modelId="{A28557CC-0436-1343-AB0C-ADE537F593BD}" type="pres">
      <dgm:prSet presAssocID="{378888C9-95A8-B146-80E4-344194916968}" presName="rootText" presStyleLbl="node2" presStyleIdx="2" presStyleCnt="5">
        <dgm:presLayoutVars>
          <dgm:chPref val="3"/>
        </dgm:presLayoutVars>
      </dgm:prSet>
      <dgm:spPr/>
      <dgm:t>
        <a:bodyPr/>
        <a:lstStyle/>
        <a:p>
          <a:endParaRPr lang="en-US"/>
        </a:p>
      </dgm:t>
    </dgm:pt>
    <dgm:pt modelId="{F8CB365E-0DA2-B341-A93C-4E2BE2078F9B}" type="pres">
      <dgm:prSet presAssocID="{378888C9-95A8-B146-80E4-344194916968}" presName="rootConnector" presStyleLbl="node2" presStyleIdx="2" presStyleCnt="5"/>
      <dgm:spPr/>
      <dgm:t>
        <a:bodyPr/>
        <a:lstStyle/>
        <a:p>
          <a:endParaRPr lang="en-US"/>
        </a:p>
      </dgm:t>
    </dgm:pt>
    <dgm:pt modelId="{E62DBEBC-725F-454E-B813-0262079043B6}" type="pres">
      <dgm:prSet presAssocID="{378888C9-95A8-B146-80E4-344194916968}" presName="hierChild4" presStyleCnt="0"/>
      <dgm:spPr/>
    </dgm:pt>
    <dgm:pt modelId="{90A63597-8A10-A74B-996B-D342945412CC}" type="pres">
      <dgm:prSet presAssocID="{8E8A369F-D299-EB47-8324-C9052C0477EB}" presName="Name37" presStyleLbl="parChTrans1D3" presStyleIdx="2" presStyleCnt="5"/>
      <dgm:spPr/>
      <dgm:t>
        <a:bodyPr/>
        <a:lstStyle/>
        <a:p>
          <a:endParaRPr lang="en-US"/>
        </a:p>
      </dgm:t>
    </dgm:pt>
    <dgm:pt modelId="{98006305-9277-CB4F-88FE-0358791DADF1}" type="pres">
      <dgm:prSet presAssocID="{83B40975-8C83-F143-B1DE-0AC999187294}" presName="hierRoot2" presStyleCnt="0">
        <dgm:presLayoutVars>
          <dgm:hierBranch val="init"/>
        </dgm:presLayoutVars>
      </dgm:prSet>
      <dgm:spPr/>
    </dgm:pt>
    <dgm:pt modelId="{1D6B0F78-609A-1B4A-8650-A366CF45EDB5}" type="pres">
      <dgm:prSet presAssocID="{83B40975-8C83-F143-B1DE-0AC999187294}" presName="rootComposite" presStyleCnt="0"/>
      <dgm:spPr/>
    </dgm:pt>
    <dgm:pt modelId="{8EAF13ED-1D3F-F640-B9E0-53535A2D1282}" type="pres">
      <dgm:prSet presAssocID="{83B40975-8C83-F143-B1DE-0AC999187294}" presName="rootText" presStyleLbl="node3" presStyleIdx="2" presStyleCnt="5">
        <dgm:presLayoutVars>
          <dgm:chPref val="3"/>
        </dgm:presLayoutVars>
      </dgm:prSet>
      <dgm:spPr/>
      <dgm:t>
        <a:bodyPr/>
        <a:lstStyle/>
        <a:p>
          <a:endParaRPr lang="en-US"/>
        </a:p>
      </dgm:t>
    </dgm:pt>
    <dgm:pt modelId="{FE13A140-A269-454D-A32D-13F3B587A10E}" type="pres">
      <dgm:prSet presAssocID="{83B40975-8C83-F143-B1DE-0AC999187294}" presName="rootConnector" presStyleLbl="node3" presStyleIdx="2" presStyleCnt="5"/>
      <dgm:spPr/>
      <dgm:t>
        <a:bodyPr/>
        <a:lstStyle/>
        <a:p>
          <a:endParaRPr lang="en-US"/>
        </a:p>
      </dgm:t>
    </dgm:pt>
    <dgm:pt modelId="{D9A5E9C0-6EED-794A-9585-E036AF3E4903}" type="pres">
      <dgm:prSet presAssocID="{83B40975-8C83-F143-B1DE-0AC999187294}" presName="hierChild4" presStyleCnt="0"/>
      <dgm:spPr/>
    </dgm:pt>
    <dgm:pt modelId="{DD2AF61F-9318-AE42-BDE5-C7819A6FB9E5}" type="pres">
      <dgm:prSet presAssocID="{83B40975-8C83-F143-B1DE-0AC999187294}" presName="hierChild5" presStyleCnt="0"/>
      <dgm:spPr/>
    </dgm:pt>
    <dgm:pt modelId="{2800770E-83D7-DD44-94A0-2918EFDBFD82}" type="pres">
      <dgm:prSet presAssocID="{378888C9-95A8-B146-80E4-344194916968}" presName="hierChild5" presStyleCnt="0"/>
      <dgm:spPr/>
    </dgm:pt>
    <dgm:pt modelId="{51F858B9-8B2D-3A48-A6CE-B656C8F7A696}" type="pres">
      <dgm:prSet presAssocID="{390B5BA4-AF69-D743-A58A-7E27E6093747}" presName="Name37" presStyleLbl="parChTrans1D2" presStyleIdx="3" presStyleCnt="5"/>
      <dgm:spPr/>
      <dgm:t>
        <a:bodyPr/>
        <a:lstStyle/>
        <a:p>
          <a:endParaRPr lang="en-US"/>
        </a:p>
      </dgm:t>
    </dgm:pt>
    <dgm:pt modelId="{CCB9079A-5368-884D-97B5-E20CE1299A03}" type="pres">
      <dgm:prSet presAssocID="{721F30EB-D274-3543-B2BE-AF0DE6A3AB18}" presName="hierRoot2" presStyleCnt="0">
        <dgm:presLayoutVars>
          <dgm:hierBranch val="init"/>
        </dgm:presLayoutVars>
      </dgm:prSet>
      <dgm:spPr/>
    </dgm:pt>
    <dgm:pt modelId="{5CDD623C-DA2E-1046-981A-943920D8B21B}" type="pres">
      <dgm:prSet presAssocID="{721F30EB-D274-3543-B2BE-AF0DE6A3AB18}" presName="rootComposite" presStyleCnt="0"/>
      <dgm:spPr/>
    </dgm:pt>
    <dgm:pt modelId="{C3E27B71-56FB-E249-BA2E-81BD10B46F4A}" type="pres">
      <dgm:prSet presAssocID="{721F30EB-D274-3543-B2BE-AF0DE6A3AB18}" presName="rootText" presStyleLbl="node2" presStyleIdx="3" presStyleCnt="5">
        <dgm:presLayoutVars>
          <dgm:chPref val="3"/>
        </dgm:presLayoutVars>
      </dgm:prSet>
      <dgm:spPr/>
      <dgm:t>
        <a:bodyPr/>
        <a:lstStyle/>
        <a:p>
          <a:endParaRPr lang="en-US"/>
        </a:p>
      </dgm:t>
    </dgm:pt>
    <dgm:pt modelId="{CF034287-27D7-BB44-8378-BCC1D8E46543}" type="pres">
      <dgm:prSet presAssocID="{721F30EB-D274-3543-B2BE-AF0DE6A3AB18}" presName="rootConnector" presStyleLbl="node2" presStyleIdx="3" presStyleCnt="5"/>
      <dgm:spPr/>
      <dgm:t>
        <a:bodyPr/>
        <a:lstStyle/>
        <a:p>
          <a:endParaRPr lang="en-US"/>
        </a:p>
      </dgm:t>
    </dgm:pt>
    <dgm:pt modelId="{3D61B176-83FD-6D48-9087-F0EB8759F15A}" type="pres">
      <dgm:prSet presAssocID="{721F30EB-D274-3543-B2BE-AF0DE6A3AB18}" presName="hierChild4" presStyleCnt="0"/>
      <dgm:spPr/>
    </dgm:pt>
    <dgm:pt modelId="{5D67930B-C19B-1146-83FE-2A117418E276}" type="pres">
      <dgm:prSet presAssocID="{905A174E-4176-3340-9C17-134FB4137BDB}" presName="Name37" presStyleLbl="parChTrans1D3" presStyleIdx="3" presStyleCnt="5"/>
      <dgm:spPr/>
      <dgm:t>
        <a:bodyPr/>
        <a:lstStyle/>
        <a:p>
          <a:endParaRPr lang="en-US"/>
        </a:p>
      </dgm:t>
    </dgm:pt>
    <dgm:pt modelId="{0DAE1C59-1370-CA4E-B7D5-37BC275782AD}" type="pres">
      <dgm:prSet presAssocID="{D20241CC-599C-3446-B460-2AA06D1D97A4}" presName="hierRoot2" presStyleCnt="0">
        <dgm:presLayoutVars>
          <dgm:hierBranch val="init"/>
        </dgm:presLayoutVars>
      </dgm:prSet>
      <dgm:spPr/>
    </dgm:pt>
    <dgm:pt modelId="{905FC362-1625-DC4E-AD32-6598930604AB}" type="pres">
      <dgm:prSet presAssocID="{D20241CC-599C-3446-B460-2AA06D1D97A4}" presName="rootComposite" presStyleCnt="0"/>
      <dgm:spPr/>
    </dgm:pt>
    <dgm:pt modelId="{9B53C143-E615-B64C-A328-516435CA8A21}" type="pres">
      <dgm:prSet presAssocID="{D20241CC-599C-3446-B460-2AA06D1D97A4}" presName="rootText" presStyleLbl="node3" presStyleIdx="3" presStyleCnt="5">
        <dgm:presLayoutVars>
          <dgm:chPref val="3"/>
        </dgm:presLayoutVars>
      </dgm:prSet>
      <dgm:spPr/>
      <dgm:t>
        <a:bodyPr/>
        <a:lstStyle/>
        <a:p>
          <a:endParaRPr lang="en-US"/>
        </a:p>
      </dgm:t>
    </dgm:pt>
    <dgm:pt modelId="{105E860D-8A41-0C4A-BD0F-9E22CF7B74DA}" type="pres">
      <dgm:prSet presAssocID="{D20241CC-599C-3446-B460-2AA06D1D97A4}" presName="rootConnector" presStyleLbl="node3" presStyleIdx="3" presStyleCnt="5"/>
      <dgm:spPr/>
      <dgm:t>
        <a:bodyPr/>
        <a:lstStyle/>
        <a:p>
          <a:endParaRPr lang="en-US"/>
        </a:p>
      </dgm:t>
    </dgm:pt>
    <dgm:pt modelId="{F6D76114-7526-1A46-8E52-B440F9CDB76A}" type="pres">
      <dgm:prSet presAssocID="{D20241CC-599C-3446-B460-2AA06D1D97A4}" presName="hierChild4" presStyleCnt="0"/>
      <dgm:spPr/>
    </dgm:pt>
    <dgm:pt modelId="{70546272-A34F-D047-BCE1-72768816B770}" type="pres">
      <dgm:prSet presAssocID="{D20241CC-599C-3446-B460-2AA06D1D97A4}" presName="hierChild5" presStyleCnt="0"/>
      <dgm:spPr/>
    </dgm:pt>
    <dgm:pt modelId="{3BDE6205-7E3A-1340-92C1-E270ECACAA40}" type="pres">
      <dgm:prSet presAssocID="{721F30EB-D274-3543-B2BE-AF0DE6A3AB18}" presName="hierChild5" presStyleCnt="0"/>
      <dgm:spPr/>
    </dgm:pt>
    <dgm:pt modelId="{9E9027EC-30A1-AC46-B786-353C1E7FE1C2}" type="pres">
      <dgm:prSet presAssocID="{1F6079B5-EEA7-DB48-AF97-8AE9A705B9EC}" presName="Name37" presStyleLbl="parChTrans1D2" presStyleIdx="4" presStyleCnt="5"/>
      <dgm:spPr/>
      <dgm:t>
        <a:bodyPr/>
        <a:lstStyle/>
        <a:p>
          <a:endParaRPr lang="en-US"/>
        </a:p>
      </dgm:t>
    </dgm:pt>
    <dgm:pt modelId="{90D8CC63-C251-F24F-B370-4FD200B9B85D}" type="pres">
      <dgm:prSet presAssocID="{724192E0-C7E5-714A-BF1F-B65507DCF9AD}" presName="hierRoot2" presStyleCnt="0">
        <dgm:presLayoutVars>
          <dgm:hierBranch val="init"/>
        </dgm:presLayoutVars>
      </dgm:prSet>
      <dgm:spPr/>
    </dgm:pt>
    <dgm:pt modelId="{4D271CB5-993C-0E40-9769-1031B0CA9B27}" type="pres">
      <dgm:prSet presAssocID="{724192E0-C7E5-714A-BF1F-B65507DCF9AD}" presName="rootComposite" presStyleCnt="0"/>
      <dgm:spPr/>
    </dgm:pt>
    <dgm:pt modelId="{4DED88C3-1A38-384A-943A-81F7E0D44CCC}" type="pres">
      <dgm:prSet presAssocID="{724192E0-C7E5-714A-BF1F-B65507DCF9AD}" presName="rootText" presStyleLbl="node2" presStyleIdx="4" presStyleCnt="5">
        <dgm:presLayoutVars>
          <dgm:chPref val="3"/>
        </dgm:presLayoutVars>
      </dgm:prSet>
      <dgm:spPr/>
      <dgm:t>
        <a:bodyPr/>
        <a:lstStyle/>
        <a:p>
          <a:endParaRPr lang="en-US"/>
        </a:p>
      </dgm:t>
    </dgm:pt>
    <dgm:pt modelId="{496A37C7-5331-CD47-80EA-AE1A9F77F1D2}" type="pres">
      <dgm:prSet presAssocID="{724192E0-C7E5-714A-BF1F-B65507DCF9AD}" presName="rootConnector" presStyleLbl="node2" presStyleIdx="4" presStyleCnt="5"/>
      <dgm:spPr/>
      <dgm:t>
        <a:bodyPr/>
        <a:lstStyle/>
        <a:p>
          <a:endParaRPr lang="en-US"/>
        </a:p>
      </dgm:t>
    </dgm:pt>
    <dgm:pt modelId="{4E19AEF1-5E18-F249-BFE0-5ECE9195817F}" type="pres">
      <dgm:prSet presAssocID="{724192E0-C7E5-714A-BF1F-B65507DCF9AD}" presName="hierChild4" presStyleCnt="0"/>
      <dgm:spPr/>
    </dgm:pt>
    <dgm:pt modelId="{6442F97C-AEED-B64D-9865-0A48260B006C}" type="pres">
      <dgm:prSet presAssocID="{60B2D8D2-C069-364C-82E3-11C7E8357400}" presName="Name37" presStyleLbl="parChTrans1D3" presStyleIdx="4" presStyleCnt="5"/>
      <dgm:spPr/>
      <dgm:t>
        <a:bodyPr/>
        <a:lstStyle/>
        <a:p>
          <a:endParaRPr lang="en-US"/>
        </a:p>
      </dgm:t>
    </dgm:pt>
    <dgm:pt modelId="{21810ACC-F122-154F-A4C3-0C6266D3004F}" type="pres">
      <dgm:prSet presAssocID="{B30F2CBE-ED51-954C-B18E-DFA22AECD20A}" presName="hierRoot2" presStyleCnt="0">
        <dgm:presLayoutVars>
          <dgm:hierBranch val="init"/>
        </dgm:presLayoutVars>
      </dgm:prSet>
      <dgm:spPr/>
    </dgm:pt>
    <dgm:pt modelId="{3E11A146-E3D5-744F-A012-2DC72F6282BF}" type="pres">
      <dgm:prSet presAssocID="{B30F2CBE-ED51-954C-B18E-DFA22AECD20A}" presName="rootComposite" presStyleCnt="0"/>
      <dgm:spPr/>
    </dgm:pt>
    <dgm:pt modelId="{D2E98980-0F3D-EC49-8B4C-C2BF84675235}" type="pres">
      <dgm:prSet presAssocID="{B30F2CBE-ED51-954C-B18E-DFA22AECD20A}" presName="rootText" presStyleLbl="node3" presStyleIdx="4" presStyleCnt="5">
        <dgm:presLayoutVars>
          <dgm:chPref val="3"/>
        </dgm:presLayoutVars>
      </dgm:prSet>
      <dgm:spPr/>
      <dgm:t>
        <a:bodyPr/>
        <a:lstStyle/>
        <a:p>
          <a:endParaRPr lang="en-US"/>
        </a:p>
      </dgm:t>
    </dgm:pt>
    <dgm:pt modelId="{3827EC46-D3F6-7646-AAF0-D8ECD6373212}" type="pres">
      <dgm:prSet presAssocID="{B30F2CBE-ED51-954C-B18E-DFA22AECD20A}" presName="rootConnector" presStyleLbl="node3" presStyleIdx="4" presStyleCnt="5"/>
      <dgm:spPr/>
      <dgm:t>
        <a:bodyPr/>
        <a:lstStyle/>
        <a:p>
          <a:endParaRPr lang="en-US"/>
        </a:p>
      </dgm:t>
    </dgm:pt>
    <dgm:pt modelId="{E23FE9D2-7C2C-A44B-8FC8-6D8EE996EE91}" type="pres">
      <dgm:prSet presAssocID="{B30F2CBE-ED51-954C-B18E-DFA22AECD20A}" presName="hierChild4" presStyleCnt="0"/>
      <dgm:spPr/>
    </dgm:pt>
    <dgm:pt modelId="{49D2F18C-6C0C-1245-8612-2F200000877C}" type="pres">
      <dgm:prSet presAssocID="{B30F2CBE-ED51-954C-B18E-DFA22AECD20A}" presName="hierChild5" presStyleCnt="0"/>
      <dgm:spPr/>
    </dgm:pt>
    <dgm:pt modelId="{4733C0A2-DD25-F240-9E65-A6D82448AA58}" type="pres">
      <dgm:prSet presAssocID="{724192E0-C7E5-714A-BF1F-B65507DCF9AD}" presName="hierChild5" presStyleCnt="0"/>
      <dgm:spPr/>
    </dgm:pt>
    <dgm:pt modelId="{60B6D588-AD7F-A84D-B5C8-0F5F86D45CD6}" type="pres">
      <dgm:prSet presAssocID="{06E7EF70-9D4A-B948-A591-3F3B53F2027B}" presName="hierChild3" presStyleCnt="0"/>
      <dgm:spPr/>
    </dgm:pt>
    <dgm:pt modelId="{201FA6EC-DC22-6F4C-B93B-D28DB96EB37E}" type="pres">
      <dgm:prSet presAssocID="{44C26BE9-61A2-3345-AA03-F5DD209EB1E3}" presName="hierRoot1" presStyleCnt="0">
        <dgm:presLayoutVars>
          <dgm:hierBranch val="init"/>
        </dgm:presLayoutVars>
      </dgm:prSet>
      <dgm:spPr/>
    </dgm:pt>
    <dgm:pt modelId="{D801C828-C7DF-C144-A23B-9AC2884BA841}" type="pres">
      <dgm:prSet presAssocID="{44C26BE9-61A2-3345-AA03-F5DD209EB1E3}" presName="rootComposite1" presStyleCnt="0"/>
      <dgm:spPr/>
    </dgm:pt>
    <dgm:pt modelId="{BD662AA9-3187-E945-86BE-3721EF9D14C3}" type="pres">
      <dgm:prSet presAssocID="{44C26BE9-61A2-3345-AA03-F5DD209EB1E3}" presName="rootText1" presStyleLbl="node0" presStyleIdx="3" presStyleCnt="4">
        <dgm:presLayoutVars>
          <dgm:chPref val="3"/>
        </dgm:presLayoutVars>
      </dgm:prSet>
      <dgm:spPr/>
      <dgm:t>
        <a:bodyPr/>
        <a:lstStyle/>
        <a:p>
          <a:endParaRPr lang="en-US"/>
        </a:p>
      </dgm:t>
    </dgm:pt>
    <dgm:pt modelId="{62C398E3-0BC3-3649-B7E4-A6C42789A9ED}" type="pres">
      <dgm:prSet presAssocID="{44C26BE9-61A2-3345-AA03-F5DD209EB1E3}" presName="rootConnector1" presStyleLbl="node1" presStyleIdx="0" presStyleCnt="0"/>
      <dgm:spPr/>
      <dgm:t>
        <a:bodyPr/>
        <a:lstStyle/>
        <a:p>
          <a:endParaRPr lang="en-US"/>
        </a:p>
      </dgm:t>
    </dgm:pt>
    <dgm:pt modelId="{739350B0-E579-1547-B0E5-A94BBBC21D84}" type="pres">
      <dgm:prSet presAssocID="{44C26BE9-61A2-3345-AA03-F5DD209EB1E3}" presName="hierChild2" presStyleCnt="0"/>
      <dgm:spPr/>
    </dgm:pt>
    <dgm:pt modelId="{2C719599-1355-274D-9274-66674006E96E}" type="pres">
      <dgm:prSet presAssocID="{44C26BE9-61A2-3345-AA03-F5DD209EB1E3}" presName="hierChild3" presStyleCnt="0"/>
      <dgm:spPr/>
    </dgm:pt>
  </dgm:ptLst>
  <dgm:cxnLst>
    <dgm:cxn modelId="{A990099D-EDBE-4342-8A41-1D8B9082A83A}" type="presOf" srcId="{B2498F0A-45C9-CB40-BDF5-CAD1F22AB5C6}" destId="{1159E6C7-3893-0D49-B976-966D8D15755C}" srcOrd="1" destOrd="0" presId="urn:microsoft.com/office/officeart/2005/8/layout/orgChart1"/>
    <dgm:cxn modelId="{5A860A65-ECF5-CD4A-8B75-252E262DF903}" srcId="{721F30EB-D274-3543-B2BE-AF0DE6A3AB18}" destId="{D20241CC-599C-3446-B460-2AA06D1D97A4}" srcOrd="0" destOrd="0" parTransId="{905A174E-4176-3340-9C17-134FB4137BDB}" sibTransId="{683CC19B-670A-C943-81F5-08BA33A04C53}"/>
    <dgm:cxn modelId="{597681FE-2476-46EA-B35A-A3582E049449}" type="presOf" srcId="{390B5BA4-AF69-D743-A58A-7E27E6093747}" destId="{51F858B9-8B2D-3A48-A6CE-B656C8F7A696}" srcOrd="0" destOrd="0" presId="urn:microsoft.com/office/officeart/2005/8/layout/orgChart1"/>
    <dgm:cxn modelId="{1F33B72C-64F8-4647-A59E-DD2610745DDD}" type="presOf" srcId="{84E7D3B4-4D5A-7140-AA3C-DC100C26E195}" destId="{A06F93D1-2208-7B41-9198-D554A87F1B95}" srcOrd="0" destOrd="0" presId="urn:microsoft.com/office/officeart/2005/8/layout/orgChart1"/>
    <dgm:cxn modelId="{445C7898-4756-4DDF-B47C-0E90F6E19A8F}" type="presOf" srcId="{724192E0-C7E5-714A-BF1F-B65507DCF9AD}" destId="{496A37C7-5331-CD47-80EA-AE1A9F77F1D2}" srcOrd="1" destOrd="0" presId="urn:microsoft.com/office/officeart/2005/8/layout/orgChart1"/>
    <dgm:cxn modelId="{AC6E879D-745F-A24A-9DF9-2203323390C5}" srcId="{E72D9ED3-DD56-D940-A297-DAAC19EAC1B2}" destId="{F7C1B429-2CE7-B848-921A-81727121D83A}" srcOrd="1" destOrd="0" parTransId="{080BA5F0-E6C6-B94E-947F-EA9AE73AF7C3}" sibTransId="{BAAA2AB8-0735-F344-AFC9-92B82FD9ABEB}"/>
    <dgm:cxn modelId="{CF7588E7-6B0A-2A4A-8DFA-562B8489B650}" srcId="{B2498F0A-45C9-CB40-BDF5-CAD1F22AB5C6}" destId="{F897475F-A506-354B-B842-E7CA12179C34}" srcOrd="0" destOrd="0" parTransId="{9E238AAB-3E22-9142-8CDC-81A73C407679}" sibTransId="{01CA986F-D8CC-B841-A901-CA1461B3B5A5}"/>
    <dgm:cxn modelId="{2B5E7DE7-AA5B-48F5-9D4F-ED2A453AF63C}" type="presOf" srcId="{724192E0-C7E5-714A-BF1F-B65507DCF9AD}" destId="{4DED88C3-1A38-384A-943A-81F7E0D44CCC}" srcOrd="0" destOrd="0" presId="urn:microsoft.com/office/officeart/2005/8/layout/orgChart1"/>
    <dgm:cxn modelId="{8554762D-B59D-4163-9074-0D171F76DEFD}" type="presOf" srcId="{5853BF7F-802D-1C43-982F-5543D403D4F1}" destId="{5D4FBFE1-BB70-1C44-B407-F59354376860}" srcOrd="0" destOrd="0" presId="urn:microsoft.com/office/officeart/2005/8/layout/orgChart1"/>
    <dgm:cxn modelId="{EE324AA7-BBC8-4BC1-9EA8-F84FA4613231}" type="presOf" srcId="{8E8A369F-D299-EB47-8324-C9052C0477EB}" destId="{90A63597-8A10-A74B-996B-D342945412CC}" srcOrd="0" destOrd="0" presId="urn:microsoft.com/office/officeart/2005/8/layout/orgChart1"/>
    <dgm:cxn modelId="{525B83C4-5821-4DC6-ACBE-3192D9B4AA1D}" type="presOf" srcId="{F7C1B429-2CE7-B848-921A-81727121D83A}" destId="{175163BE-B249-484B-AA56-901D82CE4A7C}" srcOrd="0" destOrd="0" presId="urn:microsoft.com/office/officeart/2005/8/layout/orgChart1"/>
    <dgm:cxn modelId="{00893542-5683-4993-A3E9-A219C54BE22B}" type="presOf" srcId="{F074A86D-E7A1-D449-8707-10943A9C381F}" destId="{FD1F9866-D518-764E-BD87-3B894F60547E}" srcOrd="0" destOrd="0" presId="urn:microsoft.com/office/officeart/2005/8/layout/orgChart1"/>
    <dgm:cxn modelId="{014E16D0-96E9-184F-9A36-2B1DFEB4D94B}" srcId="{06E7EF70-9D4A-B948-A591-3F3B53F2027B}" destId="{B2498F0A-45C9-CB40-BDF5-CAD1F22AB5C6}" srcOrd="0" destOrd="0" parTransId="{5853BF7F-802D-1C43-982F-5543D403D4F1}" sibTransId="{AE9E2104-DF9C-554E-9FCF-FDD8ED94C8C9}"/>
    <dgm:cxn modelId="{13CBB377-67AB-F44D-95ED-D19ADADC36A2}" srcId="{06E7EF70-9D4A-B948-A591-3F3B53F2027B}" destId="{721F30EB-D274-3543-B2BE-AF0DE6A3AB18}" srcOrd="3" destOrd="0" parTransId="{390B5BA4-AF69-D743-A58A-7E27E6093747}" sibTransId="{99265622-B57B-C343-94A5-3C247E372F84}"/>
    <dgm:cxn modelId="{FE1413EB-9978-4576-BDA8-7B9944E9CDA3}" type="presOf" srcId="{44C26BE9-61A2-3345-AA03-F5DD209EB1E3}" destId="{BD662AA9-3187-E945-86BE-3721EF9D14C3}" srcOrd="0" destOrd="0" presId="urn:microsoft.com/office/officeart/2005/8/layout/orgChart1"/>
    <dgm:cxn modelId="{4003482F-9727-433D-BDCA-23FBFD11FBCD}" type="presOf" srcId="{15D2D0A1-A68C-AE4F-829A-7B37102D6C7B}" destId="{64E0955D-19E2-C448-BFF6-DC65F75F3383}" srcOrd="0" destOrd="0" presId="urn:microsoft.com/office/officeart/2005/8/layout/orgChart1"/>
    <dgm:cxn modelId="{22BDF4E6-B1A3-4C7C-9E79-87FE800834A1}" type="presOf" srcId="{06E7EF70-9D4A-B948-A591-3F3B53F2027B}" destId="{DEF933B4-100B-D54B-9713-E166C042B0D2}" srcOrd="1" destOrd="0" presId="urn:microsoft.com/office/officeart/2005/8/layout/orgChart1"/>
    <dgm:cxn modelId="{499484C6-61A0-4A9A-8354-799907DAB79D}" type="presOf" srcId="{F7C1B429-2CE7-B848-921A-81727121D83A}" destId="{9B6BF1E2-8599-014A-81BC-91A0D4BF890E}" srcOrd="1" destOrd="0" presId="urn:microsoft.com/office/officeart/2005/8/layout/orgChart1"/>
    <dgm:cxn modelId="{73CE5292-2B42-4B16-8696-960D35E54F00}" type="presOf" srcId="{1F6079B5-EEA7-DB48-AF97-8AE9A705B9EC}" destId="{9E9027EC-30A1-AC46-B786-353C1E7FE1C2}" srcOrd="0" destOrd="0" presId="urn:microsoft.com/office/officeart/2005/8/layout/orgChart1"/>
    <dgm:cxn modelId="{96C195CB-4497-443F-8308-143E0E1FA5AC}" type="presOf" srcId="{378888C9-95A8-B146-80E4-344194916968}" destId="{F8CB365E-0DA2-B341-A93C-4E2BE2078F9B}" srcOrd="1" destOrd="0" presId="urn:microsoft.com/office/officeart/2005/8/layout/orgChart1"/>
    <dgm:cxn modelId="{033CEA36-6E9D-594E-B375-7F080C4CA5D1}" srcId="{06E7EF70-9D4A-B948-A591-3F3B53F2027B}" destId="{3CFF320C-AFF5-514F-9B61-60E86F18BD39}" srcOrd="1" destOrd="0" parTransId="{F074A86D-E7A1-D449-8707-10943A9C381F}" sibTransId="{9D6FD3E1-25BB-C24D-9501-B0AFDF74CE2F}"/>
    <dgm:cxn modelId="{B0FCB8A0-FB52-4DAE-849A-47F7E1074C39}" type="presOf" srcId="{60B2D8D2-C069-364C-82E3-11C7E8357400}" destId="{6442F97C-AEED-B64D-9865-0A48260B006C}" srcOrd="0" destOrd="0" presId="urn:microsoft.com/office/officeart/2005/8/layout/orgChart1"/>
    <dgm:cxn modelId="{940150FA-F6AD-406D-9CBD-B01E9E5CA672}" type="presOf" srcId="{F897475F-A506-354B-B842-E7CA12179C34}" destId="{6068BC7E-8E64-3749-92E6-85787C05E396}" srcOrd="1" destOrd="0" presId="urn:microsoft.com/office/officeart/2005/8/layout/orgChart1"/>
    <dgm:cxn modelId="{7A9C3443-CF7A-4249-9E8E-224CFACD15EE}" type="presOf" srcId="{905A174E-4176-3340-9C17-134FB4137BDB}" destId="{5D67930B-C19B-1146-83FE-2A117418E276}" srcOrd="0" destOrd="0" presId="urn:microsoft.com/office/officeart/2005/8/layout/orgChart1"/>
    <dgm:cxn modelId="{D8038F97-452D-D147-8DD2-BD7599C693BE}" srcId="{378888C9-95A8-B146-80E4-344194916968}" destId="{83B40975-8C83-F143-B1DE-0AC999187294}" srcOrd="0" destOrd="0" parTransId="{8E8A369F-D299-EB47-8324-C9052C0477EB}" sibTransId="{FECF2D14-0D41-1D42-A7F9-ADE4FA3E9B34}"/>
    <dgm:cxn modelId="{3AC3929F-5FCB-4FF8-8584-84D4EFCD0B26}" type="presOf" srcId="{F897475F-A506-354B-B842-E7CA12179C34}" destId="{B5AEF123-3470-1242-84FB-35CEA4F42204}" srcOrd="0" destOrd="0" presId="urn:microsoft.com/office/officeart/2005/8/layout/orgChart1"/>
    <dgm:cxn modelId="{E38EBB9C-5456-411F-86A9-43A231A00221}" type="presOf" srcId="{048F6438-BB34-1441-8A22-3F23D87C8A9F}" destId="{8DB73F46-D03A-4E47-8DB3-B24B099CAA05}" srcOrd="1" destOrd="0" presId="urn:microsoft.com/office/officeart/2005/8/layout/orgChart1"/>
    <dgm:cxn modelId="{5D1F5A7B-6555-40F5-882B-26572F805D8F}" type="presOf" srcId="{D20241CC-599C-3446-B460-2AA06D1D97A4}" destId="{105E860D-8A41-0C4A-BD0F-9E22CF7B74DA}" srcOrd="1" destOrd="0" presId="urn:microsoft.com/office/officeart/2005/8/layout/orgChart1"/>
    <dgm:cxn modelId="{B9CB2C62-F4C2-4834-A0CE-A1724CD5AE16}" type="presOf" srcId="{048F6438-BB34-1441-8A22-3F23D87C8A9F}" destId="{DB5BE8CE-D5FC-BB4D-81E0-CCF0B3ED5D53}" srcOrd="0" destOrd="0" presId="urn:microsoft.com/office/officeart/2005/8/layout/orgChart1"/>
    <dgm:cxn modelId="{87A9C2CF-3D3E-184A-AA9C-C556A602C6FE}" srcId="{E72D9ED3-DD56-D940-A297-DAAC19EAC1B2}" destId="{44C26BE9-61A2-3345-AA03-F5DD209EB1E3}" srcOrd="3" destOrd="0" parTransId="{A690747D-BF32-8446-964C-DBC88F45B450}" sibTransId="{2FD1CCD3-406F-EA4A-A10F-5EAC066C2347}"/>
    <dgm:cxn modelId="{4231F5CF-52EF-664C-8DFF-7113DBACFE99}" srcId="{3CFF320C-AFF5-514F-9B61-60E86F18BD39}" destId="{048F6438-BB34-1441-8A22-3F23D87C8A9F}" srcOrd="0" destOrd="0" parTransId="{E4CF93E3-7008-AC45-9611-B7F359EEDEC5}" sibTransId="{8F39FDF1-52CB-8D47-9A14-0A8A231DBDD8}"/>
    <dgm:cxn modelId="{50638A6A-2955-4F72-A3DD-C7E2466FD2E6}" type="presOf" srcId="{721F30EB-D274-3543-B2BE-AF0DE6A3AB18}" destId="{CF034287-27D7-BB44-8378-BCC1D8E46543}" srcOrd="1" destOrd="0" presId="urn:microsoft.com/office/officeart/2005/8/layout/orgChart1"/>
    <dgm:cxn modelId="{3D7753CA-9803-1E47-B0D3-8E1F51328068}" srcId="{E72D9ED3-DD56-D940-A297-DAAC19EAC1B2}" destId="{06E7EF70-9D4A-B948-A591-3F3B53F2027B}" srcOrd="2" destOrd="0" parTransId="{757093A4-EF4D-5A46-B97B-EEF56340344A}" sibTransId="{AC302335-8D16-3544-87E6-78B6AB5A8777}"/>
    <dgm:cxn modelId="{FE02E377-113A-4BCC-9F04-A9780D105676}" type="presOf" srcId="{9E238AAB-3E22-9142-8CDC-81A73C407679}" destId="{FF861A4A-F495-C849-8543-AE1A84D8678F}" srcOrd="0" destOrd="0" presId="urn:microsoft.com/office/officeart/2005/8/layout/orgChart1"/>
    <dgm:cxn modelId="{9987DFE8-066D-4E15-8ED1-39E4B77F1F6D}" type="presOf" srcId="{83B40975-8C83-F143-B1DE-0AC999187294}" destId="{FE13A140-A269-454D-A32D-13F3B587A10E}" srcOrd="1" destOrd="0" presId="urn:microsoft.com/office/officeart/2005/8/layout/orgChart1"/>
    <dgm:cxn modelId="{71A16D0B-98C8-4020-B964-D5A96F67C20C}" type="presOf" srcId="{378888C9-95A8-B146-80E4-344194916968}" destId="{A28557CC-0436-1343-AB0C-ADE537F593BD}" srcOrd="0" destOrd="0" presId="urn:microsoft.com/office/officeart/2005/8/layout/orgChart1"/>
    <dgm:cxn modelId="{EC8386F8-1852-4BA3-90A9-BE23BEFA3168}" type="presOf" srcId="{E72D9ED3-DD56-D940-A297-DAAC19EAC1B2}" destId="{0152AE13-280B-7B46-939B-48FA777FF03B}" srcOrd="0" destOrd="0" presId="urn:microsoft.com/office/officeart/2005/8/layout/orgChart1"/>
    <dgm:cxn modelId="{62068227-2E04-4E2B-9E5A-BF69E4BF8985}" type="presOf" srcId="{3CFF320C-AFF5-514F-9B61-60E86F18BD39}" destId="{50564BCB-0797-F44D-8C96-D9CC875299BB}" srcOrd="0" destOrd="0" presId="urn:microsoft.com/office/officeart/2005/8/layout/orgChart1"/>
    <dgm:cxn modelId="{F352CB2B-7A51-487B-A4A9-72ADC0E791F2}" type="presOf" srcId="{06E7EF70-9D4A-B948-A591-3F3B53F2027B}" destId="{7847D9CF-8C76-1748-9F40-8AA08B6F34EA}" srcOrd="0" destOrd="0" presId="urn:microsoft.com/office/officeart/2005/8/layout/orgChart1"/>
    <dgm:cxn modelId="{8B1D1D91-B3E3-4575-BC86-BE06F5617457}" type="presOf" srcId="{83B40975-8C83-F143-B1DE-0AC999187294}" destId="{8EAF13ED-1D3F-F640-B9E0-53535A2D1282}" srcOrd="0" destOrd="0" presId="urn:microsoft.com/office/officeart/2005/8/layout/orgChart1"/>
    <dgm:cxn modelId="{8D59A6EE-0EE0-404B-BEAD-8A4301E26D8B}" type="presOf" srcId="{B2498F0A-45C9-CB40-BDF5-CAD1F22AB5C6}" destId="{9F26BC1D-F349-2041-B823-155D551C628C}" srcOrd="0" destOrd="0" presId="urn:microsoft.com/office/officeart/2005/8/layout/orgChart1"/>
    <dgm:cxn modelId="{FD88706E-65EC-4CDC-928E-9CC5D86E8E3C}" type="presOf" srcId="{D20241CC-599C-3446-B460-2AA06D1D97A4}" destId="{9B53C143-E615-B64C-A328-516435CA8A21}" srcOrd="0" destOrd="0" presId="urn:microsoft.com/office/officeart/2005/8/layout/orgChart1"/>
    <dgm:cxn modelId="{D2B05222-FDD7-BD4D-9B4E-3DFB94889B63}" srcId="{06E7EF70-9D4A-B948-A591-3F3B53F2027B}" destId="{724192E0-C7E5-714A-BF1F-B65507DCF9AD}" srcOrd="4" destOrd="0" parTransId="{1F6079B5-EEA7-DB48-AF97-8AE9A705B9EC}" sibTransId="{DE5F2C0A-5D50-C04A-9A44-27E791291A41}"/>
    <dgm:cxn modelId="{5E5B0631-49EA-614A-8242-ECDD7D92DA2D}" srcId="{06E7EF70-9D4A-B948-A591-3F3B53F2027B}" destId="{378888C9-95A8-B146-80E4-344194916968}" srcOrd="2" destOrd="0" parTransId="{15D2D0A1-A68C-AE4F-829A-7B37102D6C7B}" sibTransId="{F2A8D26D-D2DD-0544-8307-93EC7BDFA259}"/>
    <dgm:cxn modelId="{F704534F-0BE2-4D3C-BFEE-CF1C1F167477}" type="presOf" srcId="{721F30EB-D274-3543-B2BE-AF0DE6A3AB18}" destId="{C3E27B71-56FB-E249-BA2E-81BD10B46F4A}" srcOrd="0" destOrd="0" presId="urn:microsoft.com/office/officeart/2005/8/layout/orgChart1"/>
    <dgm:cxn modelId="{1C777B39-D1F1-4343-9969-FD77C5AED58A}" srcId="{724192E0-C7E5-714A-BF1F-B65507DCF9AD}" destId="{B30F2CBE-ED51-954C-B18E-DFA22AECD20A}" srcOrd="0" destOrd="0" parTransId="{60B2D8D2-C069-364C-82E3-11C7E8357400}" sibTransId="{5B465A31-90D9-8F42-A424-D31B5917500C}"/>
    <dgm:cxn modelId="{AE330E30-D591-47C2-800E-4581BDB20A75}" type="presOf" srcId="{B30F2CBE-ED51-954C-B18E-DFA22AECD20A}" destId="{D2E98980-0F3D-EC49-8B4C-C2BF84675235}" srcOrd="0" destOrd="0" presId="urn:microsoft.com/office/officeart/2005/8/layout/orgChart1"/>
    <dgm:cxn modelId="{3D228F55-A9B9-47AC-8F8D-52BAF1753898}" type="presOf" srcId="{E4CF93E3-7008-AC45-9611-B7F359EEDEC5}" destId="{40B7177B-650E-154F-9B66-469878DF6D17}" srcOrd="0" destOrd="0" presId="urn:microsoft.com/office/officeart/2005/8/layout/orgChart1"/>
    <dgm:cxn modelId="{8AD19DDB-55BF-4C08-BD34-90411EC02DBC}" type="presOf" srcId="{B30F2CBE-ED51-954C-B18E-DFA22AECD20A}" destId="{3827EC46-D3F6-7646-AAF0-D8ECD6373212}" srcOrd="1" destOrd="0" presId="urn:microsoft.com/office/officeart/2005/8/layout/orgChart1"/>
    <dgm:cxn modelId="{C067C2DB-3598-4193-A29B-8A78DAA062CE}" type="presOf" srcId="{84E7D3B4-4D5A-7140-AA3C-DC100C26E195}" destId="{B4A5C0A1-8898-024C-AC4B-24A6FB46C987}" srcOrd="1" destOrd="0" presId="urn:microsoft.com/office/officeart/2005/8/layout/orgChart1"/>
    <dgm:cxn modelId="{640A0EB4-895A-F54E-8A3D-A83F00BEAD1B}" srcId="{E72D9ED3-DD56-D940-A297-DAAC19EAC1B2}" destId="{84E7D3B4-4D5A-7140-AA3C-DC100C26E195}" srcOrd="0" destOrd="0" parTransId="{EE369C59-8D97-7C4A-9B29-B59CB14813D8}" sibTransId="{3502A4F3-0E04-1043-BE80-887EBEA3204D}"/>
    <dgm:cxn modelId="{07499D27-93B3-450B-9C2A-6A3EDD1726A1}" type="presOf" srcId="{44C26BE9-61A2-3345-AA03-F5DD209EB1E3}" destId="{62C398E3-0BC3-3649-B7E4-A6C42789A9ED}" srcOrd="1" destOrd="0" presId="urn:microsoft.com/office/officeart/2005/8/layout/orgChart1"/>
    <dgm:cxn modelId="{F2CE9191-7C0E-4BA2-9477-D837B8CB0636}" type="presOf" srcId="{3CFF320C-AFF5-514F-9B61-60E86F18BD39}" destId="{3BAAF090-5B9D-494D-9280-AB97BC0AAFBA}" srcOrd="1" destOrd="0" presId="urn:microsoft.com/office/officeart/2005/8/layout/orgChart1"/>
    <dgm:cxn modelId="{57C1FBBC-B1C2-4278-AB72-4D1022AF585D}" type="presParOf" srcId="{0152AE13-280B-7B46-939B-48FA777FF03B}" destId="{D204DA42-4BF1-3441-AADB-D0DA1AD37EDA}" srcOrd="0" destOrd="0" presId="urn:microsoft.com/office/officeart/2005/8/layout/orgChart1"/>
    <dgm:cxn modelId="{97225F4A-EF01-4A7D-9844-71FF32993963}" type="presParOf" srcId="{D204DA42-4BF1-3441-AADB-D0DA1AD37EDA}" destId="{8B686989-2323-B44D-8E14-E0A1F56CF712}" srcOrd="0" destOrd="0" presId="urn:microsoft.com/office/officeart/2005/8/layout/orgChart1"/>
    <dgm:cxn modelId="{199E6D63-08F9-41BC-B5D5-BA082D597687}" type="presParOf" srcId="{8B686989-2323-B44D-8E14-E0A1F56CF712}" destId="{A06F93D1-2208-7B41-9198-D554A87F1B95}" srcOrd="0" destOrd="0" presId="urn:microsoft.com/office/officeart/2005/8/layout/orgChart1"/>
    <dgm:cxn modelId="{1EB7F5C5-80A2-411D-817E-3775A113A3BA}" type="presParOf" srcId="{8B686989-2323-B44D-8E14-E0A1F56CF712}" destId="{B4A5C0A1-8898-024C-AC4B-24A6FB46C987}" srcOrd="1" destOrd="0" presId="urn:microsoft.com/office/officeart/2005/8/layout/orgChart1"/>
    <dgm:cxn modelId="{D75EF1D2-6AF3-40B0-B9EF-901D0C82C2E0}" type="presParOf" srcId="{D204DA42-4BF1-3441-AADB-D0DA1AD37EDA}" destId="{11641279-D191-9F43-AC9B-2D14980F3F0D}" srcOrd="1" destOrd="0" presId="urn:microsoft.com/office/officeart/2005/8/layout/orgChart1"/>
    <dgm:cxn modelId="{E9E32762-DF12-463C-9243-9DBBDDC2F4D4}" type="presParOf" srcId="{D204DA42-4BF1-3441-AADB-D0DA1AD37EDA}" destId="{442A6CA2-5A25-614C-92FC-1B8F3B7829E3}" srcOrd="2" destOrd="0" presId="urn:microsoft.com/office/officeart/2005/8/layout/orgChart1"/>
    <dgm:cxn modelId="{1F9E7535-3CC5-4CDA-9101-897765CF28D3}" type="presParOf" srcId="{0152AE13-280B-7B46-939B-48FA777FF03B}" destId="{06BB5A4D-4062-F24A-A2DC-0F0BF0B68300}" srcOrd="1" destOrd="0" presId="urn:microsoft.com/office/officeart/2005/8/layout/orgChart1"/>
    <dgm:cxn modelId="{21E62202-789E-4741-BB70-35B4D9D2C353}" type="presParOf" srcId="{06BB5A4D-4062-F24A-A2DC-0F0BF0B68300}" destId="{F246AFEF-550F-724E-AD58-E95D428A88E1}" srcOrd="0" destOrd="0" presId="urn:microsoft.com/office/officeart/2005/8/layout/orgChart1"/>
    <dgm:cxn modelId="{FEFB72BF-CD5F-4C90-8625-ED3C2CE243B1}" type="presParOf" srcId="{F246AFEF-550F-724E-AD58-E95D428A88E1}" destId="{175163BE-B249-484B-AA56-901D82CE4A7C}" srcOrd="0" destOrd="0" presId="urn:microsoft.com/office/officeart/2005/8/layout/orgChart1"/>
    <dgm:cxn modelId="{B4CC1C7F-0E40-4BCA-B878-17B0BA8A9150}" type="presParOf" srcId="{F246AFEF-550F-724E-AD58-E95D428A88E1}" destId="{9B6BF1E2-8599-014A-81BC-91A0D4BF890E}" srcOrd="1" destOrd="0" presId="urn:microsoft.com/office/officeart/2005/8/layout/orgChart1"/>
    <dgm:cxn modelId="{5F57988C-63A3-4313-80B5-26F67DA24B28}" type="presParOf" srcId="{06BB5A4D-4062-F24A-A2DC-0F0BF0B68300}" destId="{507461A4-61EA-3A41-BD21-2D9FED79B080}" srcOrd="1" destOrd="0" presId="urn:microsoft.com/office/officeart/2005/8/layout/orgChart1"/>
    <dgm:cxn modelId="{DB3EE152-5E7A-4035-A299-108334D3466B}" type="presParOf" srcId="{06BB5A4D-4062-F24A-A2DC-0F0BF0B68300}" destId="{E3A766B4-25F5-C44F-8CE7-8B772E2A4A1F}" srcOrd="2" destOrd="0" presId="urn:microsoft.com/office/officeart/2005/8/layout/orgChart1"/>
    <dgm:cxn modelId="{60F68AF0-6615-4BF4-A6AA-41622AEBD2D6}" type="presParOf" srcId="{0152AE13-280B-7B46-939B-48FA777FF03B}" destId="{12205655-EB3B-6541-AFE7-D49966F4B078}" srcOrd="2" destOrd="0" presId="urn:microsoft.com/office/officeart/2005/8/layout/orgChart1"/>
    <dgm:cxn modelId="{DD8357AE-2353-4918-B374-25BAD8B991BE}" type="presParOf" srcId="{12205655-EB3B-6541-AFE7-D49966F4B078}" destId="{21EB16D7-B974-1A4F-85F1-E823AF341F44}" srcOrd="0" destOrd="0" presId="urn:microsoft.com/office/officeart/2005/8/layout/orgChart1"/>
    <dgm:cxn modelId="{1B257A72-BCE8-4320-85FD-85261066E678}" type="presParOf" srcId="{21EB16D7-B974-1A4F-85F1-E823AF341F44}" destId="{7847D9CF-8C76-1748-9F40-8AA08B6F34EA}" srcOrd="0" destOrd="0" presId="urn:microsoft.com/office/officeart/2005/8/layout/orgChart1"/>
    <dgm:cxn modelId="{E5CF5309-CECB-4F52-9572-4B4F94D3EA9F}" type="presParOf" srcId="{21EB16D7-B974-1A4F-85F1-E823AF341F44}" destId="{DEF933B4-100B-D54B-9713-E166C042B0D2}" srcOrd="1" destOrd="0" presId="urn:microsoft.com/office/officeart/2005/8/layout/orgChart1"/>
    <dgm:cxn modelId="{57F40E7B-ED70-4F4A-9251-107EADDEFDFE}" type="presParOf" srcId="{12205655-EB3B-6541-AFE7-D49966F4B078}" destId="{D4522475-F452-F946-B9BA-4232A4D703CF}" srcOrd="1" destOrd="0" presId="urn:microsoft.com/office/officeart/2005/8/layout/orgChart1"/>
    <dgm:cxn modelId="{564C387E-E897-40C7-A7D6-712C8B0A5B1C}" type="presParOf" srcId="{D4522475-F452-F946-B9BA-4232A4D703CF}" destId="{5D4FBFE1-BB70-1C44-B407-F59354376860}" srcOrd="0" destOrd="0" presId="urn:microsoft.com/office/officeart/2005/8/layout/orgChart1"/>
    <dgm:cxn modelId="{ABEFE8A6-1E92-404E-8ED1-B47952DFA662}" type="presParOf" srcId="{D4522475-F452-F946-B9BA-4232A4D703CF}" destId="{CF06A800-C90D-D84B-A42D-12B6DC6B1D65}" srcOrd="1" destOrd="0" presId="urn:microsoft.com/office/officeart/2005/8/layout/orgChart1"/>
    <dgm:cxn modelId="{2591E651-8F08-46A5-8088-FDDA500BAABA}" type="presParOf" srcId="{CF06A800-C90D-D84B-A42D-12B6DC6B1D65}" destId="{99FD755A-EF2C-8043-86B6-80D77C06967E}" srcOrd="0" destOrd="0" presId="urn:microsoft.com/office/officeart/2005/8/layout/orgChart1"/>
    <dgm:cxn modelId="{5CADF774-5B74-4491-9FDF-4FC722F721CA}" type="presParOf" srcId="{99FD755A-EF2C-8043-86B6-80D77C06967E}" destId="{9F26BC1D-F349-2041-B823-155D551C628C}" srcOrd="0" destOrd="0" presId="urn:microsoft.com/office/officeart/2005/8/layout/orgChart1"/>
    <dgm:cxn modelId="{425C1C8C-A361-410A-8ECE-EBF3A95EA4B6}" type="presParOf" srcId="{99FD755A-EF2C-8043-86B6-80D77C06967E}" destId="{1159E6C7-3893-0D49-B976-966D8D15755C}" srcOrd="1" destOrd="0" presId="urn:microsoft.com/office/officeart/2005/8/layout/orgChart1"/>
    <dgm:cxn modelId="{EBEA6F25-6A30-42D0-B142-F4A07E141D16}" type="presParOf" srcId="{CF06A800-C90D-D84B-A42D-12B6DC6B1D65}" destId="{423D06E8-8AEF-A74D-A4C5-6EB3F295C832}" srcOrd="1" destOrd="0" presId="urn:microsoft.com/office/officeart/2005/8/layout/orgChart1"/>
    <dgm:cxn modelId="{4D84ED38-EEEC-400B-8065-F35AB483BDEE}" type="presParOf" srcId="{423D06E8-8AEF-A74D-A4C5-6EB3F295C832}" destId="{FF861A4A-F495-C849-8543-AE1A84D8678F}" srcOrd="0" destOrd="0" presId="urn:microsoft.com/office/officeart/2005/8/layout/orgChart1"/>
    <dgm:cxn modelId="{147517E2-4C58-48C8-9BDC-25FEF3B0E1AB}" type="presParOf" srcId="{423D06E8-8AEF-A74D-A4C5-6EB3F295C832}" destId="{3F9D81CC-EB30-8B47-AC94-0C9270FBBAF5}" srcOrd="1" destOrd="0" presId="urn:microsoft.com/office/officeart/2005/8/layout/orgChart1"/>
    <dgm:cxn modelId="{6CFFD523-20B9-4641-A7E1-04AFF9665850}" type="presParOf" srcId="{3F9D81CC-EB30-8B47-AC94-0C9270FBBAF5}" destId="{78D20D71-BCBE-A541-AE4A-DA601F2DB1D2}" srcOrd="0" destOrd="0" presId="urn:microsoft.com/office/officeart/2005/8/layout/orgChart1"/>
    <dgm:cxn modelId="{5456F664-5845-4AA9-B2FF-48AFF0A3D471}" type="presParOf" srcId="{78D20D71-BCBE-A541-AE4A-DA601F2DB1D2}" destId="{B5AEF123-3470-1242-84FB-35CEA4F42204}" srcOrd="0" destOrd="0" presId="urn:microsoft.com/office/officeart/2005/8/layout/orgChart1"/>
    <dgm:cxn modelId="{40C8C4F9-7E56-4979-9F66-914C94B4B22D}" type="presParOf" srcId="{78D20D71-BCBE-A541-AE4A-DA601F2DB1D2}" destId="{6068BC7E-8E64-3749-92E6-85787C05E396}" srcOrd="1" destOrd="0" presId="urn:microsoft.com/office/officeart/2005/8/layout/orgChart1"/>
    <dgm:cxn modelId="{3B6AD85E-839B-4F37-824C-C26E4D43D263}" type="presParOf" srcId="{3F9D81CC-EB30-8B47-AC94-0C9270FBBAF5}" destId="{E5F34BEF-6A11-2A44-8473-80FD059A40E9}" srcOrd="1" destOrd="0" presId="urn:microsoft.com/office/officeart/2005/8/layout/orgChart1"/>
    <dgm:cxn modelId="{FC05DAD6-2C10-4789-B3F1-2B3EF478E16B}" type="presParOf" srcId="{3F9D81CC-EB30-8B47-AC94-0C9270FBBAF5}" destId="{89F93C45-D908-784B-9FD9-2158C757113B}" srcOrd="2" destOrd="0" presId="urn:microsoft.com/office/officeart/2005/8/layout/orgChart1"/>
    <dgm:cxn modelId="{408E51C5-7D12-4F7F-A0E0-2009DEAB68AE}" type="presParOf" srcId="{CF06A800-C90D-D84B-A42D-12B6DC6B1D65}" destId="{672D88F9-2A39-0E41-BC7D-C6660BC4D48E}" srcOrd="2" destOrd="0" presId="urn:microsoft.com/office/officeart/2005/8/layout/orgChart1"/>
    <dgm:cxn modelId="{3130EC8A-4F01-4210-B19D-4703AF1B05E1}" type="presParOf" srcId="{D4522475-F452-F946-B9BA-4232A4D703CF}" destId="{FD1F9866-D518-764E-BD87-3B894F60547E}" srcOrd="2" destOrd="0" presId="urn:microsoft.com/office/officeart/2005/8/layout/orgChart1"/>
    <dgm:cxn modelId="{375C4882-FD2E-48FD-85F2-6D3B4307CEC4}" type="presParOf" srcId="{D4522475-F452-F946-B9BA-4232A4D703CF}" destId="{48B8A045-AE1F-0147-9872-74EDE882FAC0}" srcOrd="3" destOrd="0" presId="urn:microsoft.com/office/officeart/2005/8/layout/orgChart1"/>
    <dgm:cxn modelId="{985675BB-2B09-4697-A0A4-CFED32EBA017}" type="presParOf" srcId="{48B8A045-AE1F-0147-9872-74EDE882FAC0}" destId="{20F937DD-11AE-A142-885F-262293A84026}" srcOrd="0" destOrd="0" presId="urn:microsoft.com/office/officeart/2005/8/layout/orgChart1"/>
    <dgm:cxn modelId="{74E32437-E619-435E-9BF7-52AA8038D468}" type="presParOf" srcId="{20F937DD-11AE-A142-885F-262293A84026}" destId="{50564BCB-0797-F44D-8C96-D9CC875299BB}" srcOrd="0" destOrd="0" presId="urn:microsoft.com/office/officeart/2005/8/layout/orgChart1"/>
    <dgm:cxn modelId="{A7E275D5-723D-4A07-A8E3-152E93BE8EDD}" type="presParOf" srcId="{20F937DD-11AE-A142-885F-262293A84026}" destId="{3BAAF090-5B9D-494D-9280-AB97BC0AAFBA}" srcOrd="1" destOrd="0" presId="urn:microsoft.com/office/officeart/2005/8/layout/orgChart1"/>
    <dgm:cxn modelId="{92BFD623-8ECA-49BF-8592-A327041EF227}" type="presParOf" srcId="{48B8A045-AE1F-0147-9872-74EDE882FAC0}" destId="{EE94CDD0-67F2-F440-A027-B6B51010FCAC}" srcOrd="1" destOrd="0" presId="urn:microsoft.com/office/officeart/2005/8/layout/orgChart1"/>
    <dgm:cxn modelId="{E00F92CE-36E7-423F-B440-DE22FA2DAB62}" type="presParOf" srcId="{EE94CDD0-67F2-F440-A027-B6B51010FCAC}" destId="{40B7177B-650E-154F-9B66-469878DF6D17}" srcOrd="0" destOrd="0" presId="urn:microsoft.com/office/officeart/2005/8/layout/orgChart1"/>
    <dgm:cxn modelId="{7CB9C7B5-9FD2-4BBA-801E-C7C220944EB8}" type="presParOf" srcId="{EE94CDD0-67F2-F440-A027-B6B51010FCAC}" destId="{CC58DA57-15F6-8A47-8C37-029144377CF8}" srcOrd="1" destOrd="0" presId="urn:microsoft.com/office/officeart/2005/8/layout/orgChart1"/>
    <dgm:cxn modelId="{64310E2D-5EB9-42D9-B08B-B3DAF958D621}" type="presParOf" srcId="{CC58DA57-15F6-8A47-8C37-029144377CF8}" destId="{2593ACBE-7E04-1349-8A9F-8D543A194BE1}" srcOrd="0" destOrd="0" presId="urn:microsoft.com/office/officeart/2005/8/layout/orgChart1"/>
    <dgm:cxn modelId="{55001853-FF8F-4DD9-8A1F-4608C394F563}" type="presParOf" srcId="{2593ACBE-7E04-1349-8A9F-8D543A194BE1}" destId="{DB5BE8CE-D5FC-BB4D-81E0-CCF0B3ED5D53}" srcOrd="0" destOrd="0" presId="urn:microsoft.com/office/officeart/2005/8/layout/orgChart1"/>
    <dgm:cxn modelId="{4D8CEAB8-1855-412C-BA5A-50687B9771B5}" type="presParOf" srcId="{2593ACBE-7E04-1349-8A9F-8D543A194BE1}" destId="{8DB73F46-D03A-4E47-8DB3-B24B099CAA05}" srcOrd="1" destOrd="0" presId="urn:microsoft.com/office/officeart/2005/8/layout/orgChart1"/>
    <dgm:cxn modelId="{795A1A48-0B46-462B-91BF-A4DD72C6C6EE}" type="presParOf" srcId="{CC58DA57-15F6-8A47-8C37-029144377CF8}" destId="{DD418CD5-D037-054C-832E-6B71328A0151}" srcOrd="1" destOrd="0" presId="urn:microsoft.com/office/officeart/2005/8/layout/orgChart1"/>
    <dgm:cxn modelId="{93F5BA11-3D86-417E-8C0C-89EF296E2CBE}" type="presParOf" srcId="{CC58DA57-15F6-8A47-8C37-029144377CF8}" destId="{5E629425-BDC9-2641-96BA-D47F74745BBA}" srcOrd="2" destOrd="0" presId="urn:microsoft.com/office/officeart/2005/8/layout/orgChart1"/>
    <dgm:cxn modelId="{2EFB73AF-5035-4F3C-909B-AD51A0BAFA6E}" type="presParOf" srcId="{48B8A045-AE1F-0147-9872-74EDE882FAC0}" destId="{2E41DB58-3869-1C49-A4B1-36FFCE5CA508}" srcOrd="2" destOrd="0" presId="urn:microsoft.com/office/officeart/2005/8/layout/orgChart1"/>
    <dgm:cxn modelId="{34FB1F29-D3B8-46FF-9570-FD8980FA4B4B}" type="presParOf" srcId="{D4522475-F452-F946-B9BA-4232A4D703CF}" destId="{64E0955D-19E2-C448-BFF6-DC65F75F3383}" srcOrd="4" destOrd="0" presId="urn:microsoft.com/office/officeart/2005/8/layout/orgChart1"/>
    <dgm:cxn modelId="{F79BE59E-4B33-4E7B-87CB-2CF7A543941F}" type="presParOf" srcId="{D4522475-F452-F946-B9BA-4232A4D703CF}" destId="{81D29B7A-0E7B-194F-9A73-E293E14306EF}" srcOrd="5" destOrd="0" presId="urn:microsoft.com/office/officeart/2005/8/layout/orgChart1"/>
    <dgm:cxn modelId="{C3A26F70-2BEF-454E-9C4A-BFA297EBDCA2}" type="presParOf" srcId="{81D29B7A-0E7B-194F-9A73-E293E14306EF}" destId="{DCA985DF-00A4-5445-9D99-128B7D975201}" srcOrd="0" destOrd="0" presId="urn:microsoft.com/office/officeart/2005/8/layout/orgChart1"/>
    <dgm:cxn modelId="{9D643BE3-47E2-4FFF-A2ED-B76F51D91979}" type="presParOf" srcId="{DCA985DF-00A4-5445-9D99-128B7D975201}" destId="{A28557CC-0436-1343-AB0C-ADE537F593BD}" srcOrd="0" destOrd="0" presId="urn:microsoft.com/office/officeart/2005/8/layout/orgChart1"/>
    <dgm:cxn modelId="{9F85B83C-5C37-4A96-B22F-1292FFDA58F8}" type="presParOf" srcId="{DCA985DF-00A4-5445-9D99-128B7D975201}" destId="{F8CB365E-0DA2-B341-A93C-4E2BE2078F9B}" srcOrd="1" destOrd="0" presId="urn:microsoft.com/office/officeart/2005/8/layout/orgChart1"/>
    <dgm:cxn modelId="{A32852D7-FFFF-4098-81F5-77E6F87BA6CA}" type="presParOf" srcId="{81D29B7A-0E7B-194F-9A73-E293E14306EF}" destId="{E62DBEBC-725F-454E-B813-0262079043B6}" srcOrd="1" destOrd="0" presId="urn:microsoft.com/office/officeart/2005/8/layout/orgChart1"/>
    <dgm:cxn modelId="{D5793657-4826-4601-AC35-8A54F0B71F59}" type="presParOf" srcId="{E62DBEBC-725F-454E-B813-0262079043B6}" destId="{90A63597-8A10-A74B-996B-D342945412CC}" srcOrd="0" destOrd="0" presId="urn:microsoft.com/office/officeart/2005/8/layout/orgChart1"/>
    <dgm:cxn modelId="{0047456B-26E9-44E8-AE65-36A1AE1749C6}" type="presParOf" srcId="{E62DBEBC-725F-454E-B813-0262079043B6}" destId="{98006305-9277-CB4F-88FE-0358791DADF1}" srcOrd="1" destOrd="0" presId="urn:microsoft.com/office/officeart/2005/8/layout/orgChart1"/>
    <dgm:cxn modelId="{3030210D-1997-423C-8194-81B79F7B0AA0}" type="presParOf" srcId="{98006305-9277-CB4F-88FE-0358791DADF1}" destId="{1D6B0F78-609A-1B4A-8650-A366CF45EDB5}" srcOrd="0" destOrd="0" presId="urn:microsoft.com/office/officeart/2005/8/layout/orgChart1"/>
    <dgm:cxn modelId="{A269BDF7-FD0C-4DE7-AC48-2AFB300E166B}" type="presParOf" srcId="{1D6B0F78-609A-1B4A-8650-A366CF45EDB5}" destId="{8EAF13ED-1D3F-F640-B9E0-53535A2D1282}" srcOrd="0" destOrd="0" presId="urn:microsoft.com/office/officeart/2005/8/layout/orgChart1"/>
    <dgm:cxn modelId="{38104E62-6973-44C0-B4A6-196F07E5BDB7}" type="presParOf" srcId="{1D6B0F78-609A-1B4A-8650-A366CF45EDB5}" destId="{FE13A140-A269-454D-A32D-13F3B587A10E}" srcOrd="1" destOrd="0" presId="urn:microsoft.com/office/officeart/2005/8/layout/orgChart1"/>
    <dgm:cxn modelId="{19731B47-0C77-4364-A574-FEA19858D30D}" type="presParOf" srcId="{98006305-9277-CB4F-88FE-0358791DADF1}" destId="{D9A5E9C0-6EED-794A-9585-E036AF3E4903}" srcOrd="1" destOrd="0" presId="urn:microsoft.com/office/officeart/2005/8/layout/orgChart1"/>
    <dgm:cxn modelId="{C955A24B-02B1-4370-ACBB-6559075C9CFE}" type="presParOf" srcId="{98006305-9277-CB4F-88FE-0358791DADF1}" destId="{DD2AF61F-9318-AE42-BDE5-C7819A6FB9E5}" srcOrd="2" destOrd="0" presId="urn:microsoft.com/office/officeart/2005/8/layout/orgChart1"/>
    <dgm:cxn modelId="{1DA7CB45-C9EA-475E-9888-2A3E8E53243C}" type="presParOf" srcId="{81D29B7A-0E7B-194F-9A73-E293E14306EF}" destId="{2800770E-83D7-DD44-94A0-2918EFDBFD82}" srcOrd="2" destOrd="0" presId="urn:microsoft.com/office/officeart/2005/8/layout/orgChart1"/>
    <dgm:cxn modelId="{D2D87BE3-882C-4D2B-87D0-C95F098EEC4B}" type="presParOf" srcId="{D4522475-F452-F946-B9BA-4232A4D703CF}" destId="{51F858B9-8B2D-3A48-A6CE-B656C8F7A696}" srcOrd="6" destOrd="0" presId="urn:microsoft.com/office/officeart/2005/8/layout/orgChart1"/>
    <dgm:cxn modelId="{0062A197-5D9B-494A-B8ED-30F47EF98EC0}" type="presParOf" srcId="{D4522475-F452-F946-B9BA-4232A4D703CF}" destId="{CCB9079A-5368-884D-97B5-E20CE1299A03}" srcOrd="7" destOrd="0" presId="urn:microsoft.com/office/officeart/2005/8/layout/orgChart1"/>
    <dgm:cxn modelId="{F6DFC7DB-B679-4437-875A-5B3E9829DE74}" type="presParOf" srcId="{CCB9079A-5368-884D-97B5-E20CE1299A03}" destId="{5CDD623C-DA2E-1046-981A-943920D8B21B}" srcOrd="0" destOrd="0" presId="urn:microsoft.com/office/officeart/2005/8/layout/orgChart1"/>
    <dgm:cxn modelId="{BE6EC4FE-42CF-40D0-A857-4AD8D9948A69}" type="presParOf" srcId="{5CDD623C-DA2E-1046-981A-943920D8B21B}" destId="{C3E27B71-56FB-E249-BA2E-81BD10B46F4A}" srcOrd="0" destOrd="0" presId="urn:microsoft.com/office/officeart/2005/8/layout/orgChart1"/>
    <dgm:cxn modelId="{023BBF52-1B1B-45F7-ACF1-4511A8650E1C}" type="presParOf" srcId="{5CDD623C-DA2E-1046-981A-943920D8B21B}" destId="{CF034287-27D7-BB44-8378-BCC1D8E46543}" srcOrd="1" destOrd="0" presId="urn:microsoft.com/office/officeart/2005/8/layout/orgChart1"/>
    <dgm:cxn modelId="{0DBEB0F6-35C0-4EB8-A043-BDD2303927D6}" type="presParOf" srcId="{CCB9079A-5368-884D-97B5-E20CE1299A03}" destId="{3D61B176-83FD-6D48-9087-F0EB8759F15A}" srcOrd="1" destOrd="0" presId="urn:microsoft.com/office/officeart/2005/8/layout/orgChart1"/>
    <dgm:cxn modelId="{143ECDE1-181C-4AAC-99DE-19D77BE22DD7}" type="presParOf" srcId="{3D61B176-83FD-6D48-9087-F0EB8759F15A}" destId="{5D67930B-C19B-1146-83FE-2A117418E276}" srcOrd="0" destOrd="0" presId="urn:microsoft.com/office/officeart/2005/8/layout/orgChart1"/>
    <dgm:cxn modelId="{C9D66F5E-7976-4C24-B0F5-115AF5C27C1C}" type="presParOf" srcId="{3D61B176-83FD-6D48-9087-F0EB8759F15A}" destId="{0DAE1C59-1370-CA4E-B7D5-37BC275782AD}" srcOrd="1" destOrd="0" presId="urn:microsoft.com/office/officeart/2005/8/layout/orgChart1"/>
    <dgm:cxn modelId="{F2DAB684-7174-44DE-9D87-00438FB7B4BC}" type="presParOf" srcId="{0DAE1C59-1370-CA4E-B7D5-37BC275782AD}" destId="{905FC362-1625-DC4E-AD32-6598930604AB}" srcOrd="0" destOrd="0" presId="urn:microsoft.com/office/officeart/2005/8/layout/orgChart1"/>
    <dgm:cxn modelId="{A1AA7320-B462-4980-9D60-8819B7F4E68F}" type="presParOf" srcId="{905FC362-1625-DC4E-AD32-6598930604AB}" destId="{9B53C143-E615-B64C-A328-516435CA8A21}" srcOrd="0" destOrd="0" presId="urn:microsoft.com/office/officeart/2005/8/layout/orgChart1"/>
    <dgm:cxn modelId="{F8466C0F-862D-4BC5-A050-A49635700384}" type="presParOf" srcId="{905FC362-1625-DC4E-AD32-6598930604AB}" destId="{105E860D-8A41-0C4A-BD0F-9E22CF7B74DA}" srcOrd="1" destOrd="0" presId="urn:microsoft.com/office/officeart/2005/8/layout/orgChart1"/>
    <dgm:cxn modelId="{40ABB194-768C-42BD-8F2C-EEBB502C5465}" type="presParOf" srcId="{0DAE1C59-1370-CA4E-B7D5-37BC275782AD}" destId="{F6D76114-7526-1A46-8E52-B440F9CDB76A}" srcOrd="1" destOrd="0" presId="urn:microsoft.com/office/officeart/2005/8/layout/orgChart1"/>
    <dgm:cxn modelId="{CE63941E-61BB-4B2C-BFF6-064FA696A422}" type="presParOf" srcId="{0DAE1C59-1370-CA4E-B7D5-37BC275782AD}" destId="{70546272-A34F-D047-BCE1-72768816B770}" srcOrd="2" destOrd="0" presId="urn:microsoft.com/office/officeart/2005/8/layout/orgChart1"/>
    <dgm:cxn modelId="{853999F3-F0D8-441D-91AA-DC44BA46EB49}" type="presParOf" srcId="{CCB9079A-5368-884D-97B5-E20CE1299A03}" destId="{3BDE6205-7E3A-1340-92C1-E270ECACAA40}" srcOrd="2" destOrd="0" presId="urn:microsoft.com/office/officeart/2005/8/layout/orgChart1"/>
    <dgm:cxn modelId="{60E7E107-4B91-4C3C-9AAA-FE96259125C4}" type="presParOf" srcId="{D4522475-F452-F946-B9BA-4232A4D703CF}" destId="{9E9027EC-30A1-AC46-B786-353C1E7FE1C2}" srcOrd="8" destOrd="0" presId="urn:microsoft.com/office/officeart/2005/8/layout/orgChart1"/>
    <dgm:cxn modelId="{EAE49DE5-0CE6-4822-9A54-C6B3CB1D84B9}" type="presParOf" srcId="{D4522475-F452-F946-B9BA-4232A4D703CF}" destId="{90D8CC63-C251-F24F-B370-4FD200B9B85D}" srcOrd="9" destOrd="0" presId="urn:microsoft.com/office/officeart/2005/8/layout/orgChart1"/>
    <dgm:cxn modelId="{A27E14F9-044A-44E2-BE52-652022F9F426}" type="presParOf" srcId="{90D8CC63-C251-F24F-B370-4FD200B9B85D}" destId="{4D271CB5-993C-0E40-9769-1031B0CA9B27}" srcOrd="0" destOrd="0" presId="urn:microsoft.com/office/officeart/2005/8/layout/orgChart1"/>
    <dgm:cxn modelId="{289FC655-F3EA-4233-93BA-6B16C3875229}" type="presParOf" srcId="{4D271CB5-993C-0E40-9769-1031B0CA9B27}" destId="{4DED88C3-1A38-384A-943A-81F7E0D44CCC}" srcOrd="0" destOrd="0" presId="urn:microsoft.com/office/officeart/2005/8/layout/orgChart1"/>
    <dgm:cxn modelId="{6119BFE9-3F62-4375-BE4C-A266916A9EAF}" type="presParOf" srcId="{4D271CB5-993C-0E40-9769-1031B0CA9B27}" destId="{496A37C7-5331-CD47-80EA-AE1A9F77F1D2}" srcOrd="1" destOrd="0" presId="urn:microsoft.com/office/officeart/2005/8/layout/orgChart1"/>
    <dgm:cxn modelId="{67C2B819-C60B-4509-9B45-B1F316514E09}" type="presParOf" srcId="{90D8CC63-C251-F24F-B370-4FD200B9B85D}" destId="{4E19AEF1-5E18-F249-BFE0-5ECE9195817F}" srcOrd="1" destOrd="0" presId="urn:microsoft.com/office/officeart/2005/8/layout/orgChart1"/>
    <dgm:cxn modelId="{23D092BF-9462-4CED-AC4B-F5F1A9F7A4CD}" type="presParOf" srcId="{4E19AEF1-5E18-F249-BFE0-5ECE9195817F}" destId="{6442F97C-AEED-B64D-9865-0A48260B006C}" srcOrd="0" destOrd="0" presId="urn:microsoft.com/office/officeart/2005/8/layout/orgChart1"/>
    <dgm:cxn modelId="{BC56D0EE-EDC9-4B7B-84D6-B1F25CCB940E}" type="presParOf" srcId="{4E19AEF1-5E18-F249-BFE0-5ECE9195817F}" destId="{21810ACC-F122-154F-A4C3-0C6266D3004F}" srcOrd="1" destOrd="0" presId="urn:microsoft.com/office/officeart/2005/8/layout/orgChart1"/>
    <dgm:cxn modelId="{74699177-5E51-4D6D-9A13-471C9D808379}" type="presParOf" srcId="{21810ACC-F122-154F-A4C3-0C6266D3004F}" destId="{3E11A146-E3D5-744F-A012-2DC72F6282BF}" srcOrd="0" destOrd="0" presId="urn:microsoft.com/office/officeart/2005/8/layout/orgChart1"/>
    <dgm:cxn modelId="{DD559DC6-42C3-4D70-A1EA-DE7745FAA9F6}" type="presParOf" srcId="{3E11A146-E3D5-744F-A012-2DC72F6282BF}" destId="{D2E98980-0F3D-EC49-8B4C-C2BF84675235}" srcOrd="0" destOrd="0" presId="urn:microsoft.com/office/officeart/2005/8/layout/orgChart1"/>
    <dgm:cxn modelId="{1B1CFD9F-E575-4478-BF44-5B4EA20ADBDF}" type="presParOf" srcId="{3E11A146-E3D5-744F-A012-2DC72F6282BF}" destId="{3827EC46-D3F6-7646-AAF0-D8ECD6373212}" srcOrd="1" destOrd="0" presId="urn:microsoft.com/office/officeart/2005/8/layout/orgChart1"/>
    <dgm:cxn modelId="{4BC392EF-EE55-46F6-A58B-AE9DA35A18AB}" type="presParOf" srcId="{21810ACC-F122-154F-A4C3-0C6266D3004F}" destId="{E23FE9D2-7C2C-A44B-8FC8-6D8EE996EE91}" srcOrd="1" destOrd="0" presId="urn:microsoft.com/office/officeart/2005/8/layout/orgChart1"/>
    <dgm:cxn modelId="{9DF61332-F896-4183-90D6-6D6140A03F9F}" type="presParOf" srcId="{21810ACC-F122-154F-A4C3-0C6266D3004F}" destId="{49D2F18C-6C0C-1245-8612-2F200000877C}" srcOrd="2" destOrd="0" presId="urn:microsoft.com/office/officeart/2005/8/layout/orgChart1"/>
    <dgm:cxn modelId="{585519B6-DDF3-4B30-8100-EDE888F27F26}" type="presParOf" srcId="{90D8CC63-C251-F24F-B370-4FD200B9B85D}" destId="{4733C0A2-DD25-F240-9E65-A6D82448AA58}" srcOrd="2" destOrd="0" presId="urn:microsoft.com/office/officeart/2005/8/layout/orgChart1"/>
    <dgm:cxn modelId="{BE45BCB7-4357-47CF-B923-A642C36B5E42}" type="presParOf" srcId="{12205655-EB3B-6541-AFE7-D49966F4B078}" destId="{60B6D588-AD7F-A84D-B5C8-0F5F86D45CD6}" srcOrd="2" destOrd="0" presId="urn:microsoft.com/office/officeart/2005/8/layout/orgChart1"/>
    <dgm:cxn modelId="{26C3CFAA-30F6-45ED-A7F2-CDCA68B9BCBE}" type="presParOf" srcId="{0152AE13-280B-7B46-939B-48FA777FF03B}" destId="{201FA6EC-DC22-6F4C-B93B-D28DB96EB37E}" srcOrd="3" destOrd="0" presId="urn:microsoft.com/office/officeart/2005/8/layout/orgChart1"/>
    <dgm:cxn modelId="{545B6904-2559-4B2C-8F89-8808762FAF60}" type="presParOf" srcId="{201FA6EC-DC22-6F4C-B93B-D28DB96EB37E}" destId="{D801C828-C7DF-C144-A23B-9AC2884BA841}" srcOrd="0" destOrd="0" presId="urn:microsoft.com/office/officeart/2005/8/layout/orgChart1"/>
    <dgm:cxn modelId="{BF42BBC9-CBE4-404D-8C1D-14BEE232D1B0}" type="presParOf" srcId="{D801C828-C7DF-C144-A23B-9AC2884BA841}" destId="{BD662AA9-3187-E945-86BE-3721EF9D14C3}" srcOrd="0" destOrd="0" presId="urn:microsoft.com/office/officeart/2005/8/layout/orgChart1"/>
    <dgm:cxn modelId="{0144DFB5-AAC7-4303-9496-860587EE21BD}" type="presParOf" srcId="{D801C828-C7DF-C144-A23B-9AC2884BA841}" destId="{62C398E3-0BC3-3649-B7E4-A6C42789A9ED}" srcOrd="1" destOrd="0" presId="urn:microsoft.com/office/officeart/2005/8/layout/orgChart1"/>
    <dgm:cxn modelId="{D3EACB7E-27D5-4B8C-983F-DD629C829371}" type="presParOf" srcId="{201FA6EC-DC22-6F4C-B93B-D28DB96EB37E}" destId="{739350B0-E579-1547-B0E5-A94BBBC21D84}" srcOrd="1" destOrd="0" presId="urn:microsoft.com/office/officeart/2005/8/layout/orgChart1"/>
    <dgm:cxn modelId="{6E7A69E6-2DAB-458B-959B-206C61629A63}" type="presParOf" srcId="{201FA6EC-DC22-6F4C-B93B-D28DB96EB37E}" destId="{2C719599-1355-274D-9274-66674006E96E}"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42F97C-AEED-B64D-9865-0A48260B006C}">
      <dsp:nvSpPr>
        <dsp:cNvPr id="0" name=""/>
        <dsp:cNvSpPr/>
      </dsp:nvSpPr>
      <dsp:spPr>
        <a:xfrm>
          <a:off x="4450182" y="1261451"/>
          <a:ext cx="135117" cy="414359"/>
        </a:xfrm>
        <a:custGeom>
          <a:avLst/>
          <a:gdLst/>
          <a:ahLst/>
          <a:cxnLst/>
          <a:rect l="0" t="0" r="0" b="0"/>
          <a:pathLst>
            <a:path>
              <a:moveTo>
                <a:pt x="0" y="0"/>
              </a:moveTo>
              <a:lnTo>
                <a:pt x="0" y="414359"/>
              </a:lnTo>
              <a:lnTo>
                <a:pt x="135117" y="41435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E9027EC-30A1-AC46-B786-353C1E7FE1C2}">
      <dsp:nvSpPr>
        <dsp:cNvPr id="0" name=""/>
        <dsp:cNvSpPr/>
      </dsp:nvSpPr>
      <dsp:spPr>
        <a:xfrm>
          <a:off x="2630602" y="621895"/>
          <a:ext cx="2179892" cy="189164"/>
        </a:xfrm>
        <a:custGeom>
          <a:avLst/>
          <a:gdLst/>
          <a:ahLst/>
          <a:cxnLst/>
          <a:rect l="0" t="0" r="0" b="0"/>
          <a:pathLst>
            <a:path>
              <a:moveTo>
                <a:pt x="0" y="0"/>
              </a:moveTo>
              <a:lnTo>
                <a:pt x="0" y="94582"/>
              </a:lnTo>
              <a:lnTo>
                <a:pt x="2179892" y="94582"/>
              </a:lnTo>
              <a:lnTo>
                <a:pt x="2179892" y="189164"/>
              </a:lnTo>
            </a:path>
          </a:pathLst>
        </a:custGeom>
        <a:noFill/>
        <a:ln w="19050" cap="flat" cmpd="sng" algn="ctr">
          <a:solidFill>
            <a:scrgbClr r="0" g="0" b="0">
              <a:shade val="95000"/>
              <a:satMod val="105000"/>
            </a:scrgbClr>
          </a:solidFill>
          <a:prstDash val="solid"/>
        </a:ln>
        <a:effectLst/>
      </dsp:spPr>
      <dsp:style>
        <a:lnRef idx="1">
          <a:scrgbClr r="0" g="0" b="0"/>
        </a:lnRef>
        <a:fillRef idx="0">
          <a:scrgbClr r="0" g="0" b="0"/>
        </a:fillRef>
        <a:effectRef idx="0">
          <a:scrgbClr r="0" g="0" b="0"/>
        </a:effectRef>
        <a:fontRef idx="minor"/>
      </dsp:style>
    </dsp:sp>
    <dsp:sp modelId="{5D67930B-C19B-1146-83FE-2A117418E276}">
      <dsp:nvSpPr>
        <dsp:cNvPr id="0" name=""/>
        <dsp:cNvSpPr/>
      </dsp:nvSpPr>
      <dsp:spPr>
        <a:xfrm>
          <a:off x="3360235" y="1261451"/>
          <a:ext cx="135117" cy="414359"/>
        </a:xfrm>
        <a:custGeom>
          <a:avLst/>
          <a:gdLst/>
          <a:ahLst/>
          <a:cxnLst/>
          <a:rect l="0" t="0" r="0" b="0"/>
          <a:pathLst>
            <a:path>
              <a:moveTo>
                <a:pt x="0" y="0"/>
              </a:moveTo>
              <a:lnTo>
                <a:pt x="0" y="414359"/>
              </a:lnTo>
              <a:lnTo>
                <a:pt x="135117" y="414359"/>
              </a:lnTo>
            </a:path>
          </a:pathLst>
        </a:custGeom>
        <a:noFill/>
        <a:ln w="38100" cap="flat" cmpd="sng" algn="ctr">
          <a:solidFill>
            <a:scrgbClr r="0" g="0" b="0">
              <a:shade val="95000"/>
              <a:satMod val="105000"/>
            </a:scrgbClr>
          </a:solidFill>
          <a:prstDash val="solid"/>
        </a:ln>
        <a:effectLst/>
      </dsp:spPr>
      <dsp:style>
        <a:lnRef idx="1">
          <a:scrgbClr r="0" g="0" b="0"/>
        </a:lnRef>
        <a:fillRef idx="0">
          <a:scrgbClr r="0" g="0" b="0"/>
        </a:fillRef>
        <a:effectRef idx="0">
          <a:scrgbClr r="0" g="0" b="0"/>
        </a:effectRef>
        <a:fontRef idx="minor"/>
      </dsp:style>
    </dsp:sp>
    <dsp:sp modelId="{51F858B9-8B2D-3A48-A6CE-B656C8F7A696}">
      <dsp:nvSpPr>
        <dsp:cNvPr id="0" name=""/>
        <dsp:cNvSpPr/>
      </dsp:nvSpPr>
      <dsp:spPr>
        <a:xfrm>
          <a:off x="2630602" y="621895"/>
          <a:ext cx="1089946" cy="189164"/>
        </a:xfrm>
        <a:custGeom>
          <a:avLst/>
          <a:gdLst/>
          <a:ahLst/>
          <a:cxnLst/>
          <a:rect l="0" t="0" r="0" b="0"/>
          <a:pathLst>
            <a:path>
              <a:moveTo>
                <a:pt x="0" y="0"/>
              </a:moveTo>
              <a:lnTo>
                <a:pt x="0" y="94582"/>
              </a:lnTo>
              <a:lnTo>
                <a:pt x="1089946" y="94582"/>
              </a:lnTo>
              <a:lnTo>
                <a:pt x="1089946" y="189164"/>
              </a:lnTo>
            </a:path>
          </a:pathLst>
        </a:custGeom>
        <a:noFill/>
        <a:ln w="38100" cap="flat" cmpd="sng" algn="ctr">
          <a:solidFill>
            <a:scrgbClr r="0" g="0" b="0">
              <a:shade val="95000"/>
              <a:satMod val="105000"/>
            </a:scrgbClr>
          </a:solidFill>
          <a:prstDash val="solid"/>
        </a:ln>
        <a:effectLst/>
      </dsp:spPr>
      <dsp:style>
        <a:lnRef idx="1">
          <a:scrgbClr r="0" g="0" b="0"/>
        </a:lnRef>
        <a:fillRef idx="0">
          <a:scrgbClr r="0" g="0" b="0"/>
        </a:fillRef>
        <a:effectRef idx="0">
          <a:scrgbClr r="0" g="0" b="0"/>
        </a:effectRef>
        <a:fontRef idx="minor"/>
      </dsp:style>
    </dsp:sp>
    <dsp:sp modelId="{90A63597-8A10-A74B-996B-D342945412CC}">
      <dsp:nvSpPr>
        <dsp:cNvPr id="0" name=""/>
        <dsp:cNvSpPr/>
      </dsp:nvSpPr>
      <dsp:spPr>
        <a:xfrm>
          <a:off x="2270289" y="1261451"/>
          <a:ext cx="135117" cy="414359"/>
        </a:xfrm>
        <a:custGeom>
          <a:avLst/>
          <a:gdLst/>
          <a:ahLst/>
          <a:cxnLst/>
          <a:rect l="0" t="0" r="0" b="0"/>
          <a:pathLst>
            <a:path>
              <a:moveTo>
                <a:pt x="0" y="0"/>
              </a:moveTo>
              <a:lnTo>
                <a:pt x="0" y="414359"/>
              </a:lnTo>
              <a:lnTo>
                <a:pt x="135117" y="41435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4E0955D-19E2-C448-BFF6-DC65F75F3383}">
      <dsp:nvSpPr>
        <dsp:cNvPr id="0" name=""/>
        <dsp:cNvSpPr/>
      </dsp:nvSpPr>
      <dsp:spPr>
        <a:xfrm>
          <a:off x="2584882" y="621895"/>
          <a:ext cx="91440" cy="189164"/>
        </a:xfrm>
        <a:custGeom>
          <a:avLst/>
          <a:gdLst/>
          <a:ahLst/>
          <a:cxnLst/>
          <a:rect l="0" t="0" r="0" b="0"/>
          <a:pathLst>
            <a:path>
              <a:moveTo>
                <a:pt x="45720" y="0"/>
              </a:moveTo>
              <a:lnTo>
                <a:pt x="45720" y="189164"/>
              </a:lnTo>
            </a:path>
          </a:pathLst>
        </a:custGeom>
        <a:noFill/>
        <a:ln w="19050" cap="flat" cmpd="sng" algn="ctr">
          <a:solidFill>
            <a:scrgbClr r="0" g="0" b="0">
              <a:shade val="95000"/>
              <a:satMod val="105000"/>
            </a:scrgbClr>
          </a:solidFill>
          <a:prstDash val="solid"/>
        </a:ln>
        <a:effectLst/>
      </dsp:spPr>
      <dsp:style>
        <a:lnRef idx="1">
          <a:scrgbClr r="0" g="0" b="0"/>
        </a:lnRef>
        <a:fillRef idx="0">
          <a:scrgbClr r="0" g="0" b="0"/>
        </a:fillRef>
        <a:effectRef idx="0">
          <a:scrgbClr r="0" g="0" b="0"/>
        </a:effectRef>
        <a:fontRef idx="minor"/>
      </dsp:style>
    </dsp:sp>
    <dsp:sp modelId="{40B7177B-650E-154F-9B66-469878DF6D17}">
      <dsp:nvSpPr>
        <dsp:cNvPr id="0" name=""/>
        <dsp:cNvSpPr/>
      </dsp:nvSpPr>
      <dsp:spPr>
        <a:xfrm>
          <a:off x="1180342" y="1261451"/>
          <a:ext cx="135117" cy="414359"/>
        </a:xfrm>
        <a:custGeom>
          <a:avLst/>
          <a:gdLst/>
          <a:ahLst/>
          <a:cxnLst/>
          <a:rect l="0" t="0" r="0" b="0"/>
          <a:pathLst>
            <a:path>
              <a:moveTo>
                <a:pt x="0" y="0"/>
              </a:moveTo>
              <a:lnTo>
                <a:pt x="0" y="414359"/>
              </a:lnTo>
              <a:lnTo>
                <a:pt x="135117" y="41435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D1F9866-D518-764E-BD87-3B894F60547E}">
      <dsp:nvSpPr>
        <dsp:cNvPr id="0" name=""/>
        <dsp:cNvSpPr/>
      </dsp:nvSpPr>
      <dsp:spPr>
        <a:xfrm>
          <a:off x="1540655" y="621895"/>
          <a:ext cx="1089946" cy="189164"/>
        </a:xfrm>
        <a:custGeom>
          <a:avLst/>
          <a:gdLst/>
          <a:ahLst/>
          <a:cxnLst/>
          <a:rect l="0" t="0" r="0" b="0"/>
          <a:pathLst>
            <a:path>
              <a:moveTo>
                <a:pt x="1089946" y="0"/>
              </a:moveTo>
              <a:lnTo>
                <a:pt x="1089946" y="94582"/>
              </a:lnTo>
              <a:lnTo>
                <a:pt x="0" y="94582"/>
              </a:lnTo>
              <a:lnTo>
                <a:pt x="0" y="189164"/>
              </a:lnTo>
            </a:path>
          </a:pathLst>
        </a:custGeom>
        <a:noFill/>
        <a:ln w="19050" cap="flat" cmpd="sng" algn="ctr">
          <a:solidFill>
            <a:scrgbClr r="0" g="0" b="0">
              <a:shade val="95000"/>
              <a:satMod val="105000"/>
            </a:scrgbClr>
          </a:solidFill>
          <a:prstDash val="solid"/>
        </a:ln>
        <a:effectLst/>
      </dsp:spPr>
      <dsp:style>
        <a:lnRef idx="1">
          <a:scrgbClr r="0" g="0" b="0"/>
        </a:lnRef>
        <a:fillRef idx="0">
          <a:scrgbClr r="0" g="0" b="0"/>
        </a:fillRef>
        <a:effectRef idx="0">
          <a:scrgbClr r="0" g="0" b="0"/>
        </a:effectRef>
        <a:fontRef idx="minor"/>
      </dsp:style>
    </dsp:sp>
    <dsp:sp modelId="{FF861A4A-F495-C849-8543-AE1A84D8678F}">
      <dsp:nvSpPr>
        <dsp:cNvPr id="0" name=""/>
        <dsp:cNvSpPr/>
      </dsp:nvSpPr>
      <dsp:spPr>
        <a:xfrm>
          <a:off x="90396" y="1261451"/>
          <a:ext cx="135117" cy="414359"/>
        </a:xfrm>
        <a:custGeom>
          <a:avLst/>
          <a:gdLst/>
          <a:ahLst/>
          <a:cxnLst/>
          <a:rect l="0" t="0" r="0" b="0"/>
          <a:pathLst>
            <a:path>
              <a:moveTo>
                <a:pt x="0" y="0"/>
              </a:moveTo>
              <a:lnTo>
                <a:pt x="0" y="414359"/>
              </a:lnTo>
              <a:lnTo>
                <a:pt x="135117" y="41435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D4FBFE1-BB70-1C44-B407-F59354376860}">
      <dsp:nvSpPr>
        <dsp:cNvPr id="0" name=""/>
        <dsp:cNvSpPr/>
      </dsp:nvSpPr>
      <dsp:spPr>
        <a:xfrm>
          <a:off x="450709" y="621895"/>
          <a:ext cx="2179892" cy="189164"/>
        </a:xfrm>
        <a:custGeom>
          <a:avLst/>
          <a:gdLst/>
          <a:ahLst/>
          <a:cxnLst/>
          <a:rect l="0" t="0" r="0" b="0"/>
          <a:pathLst>
            <a:path>
              <a:moveTo>
                <a:pt x="2179892" y="0"/>
              </a:moveTo>
              <a:lnTo>
                <a:pt x="2179892" y="94582"/>
              </a:lnTo>
              <a:lnTo>
                <a:pt x="0" y="94582"/>
              </a:lnTo>
              <a:lnTo>
                <a:pt x="0" y="189164"/>
              </a:lnTo>
            </a:path>
          </a:pathLst>
        </a:custGeom>
        <a:noFill/>
        <a:ln w="28575" cap="flat" cmpd="sng" algn="ctr">
          <a:solidFill>
            <a:scrgbClr r="0" g="0" b="0">
              <a:shade val="95000"/>
              <a:satMod val="105000"/>
            </a:scrgbClr>
          </a:solidFill>
          <a:prstDash val="solid"/>
        </a:ln>
        <a:effectLst/>
      </dsp:spPr>
      <dsp:style>
        <a:lnRef idx="1">
          <a:scrgbClr r="0" g="0" b="0"/>
        </a:lnRef>
        <a:fillRef idx="0">
          <a:scrgbClr r="0" g="0" b="0"/>
        </a:fillRef>
        <a:effectRef idx="0">
          <a:scrgbClr r="0" g="0" b="0"/>
        </a:effectRef>
        <a:fontRef idx="minor"/>
      </dsp:style>
    </dsp:sp>
    <dsp:sp modelId="{A06F93D1-2208-7B41-9198-D554A87F1B95}">
      <dsp:nvSpPr>
        <dsp:cNvPr id="0" name=""/>
        <dsp:cNvSpPr/>
      </dsp:nvSpPr>
      <dsp:spPr>
        <a:xfrm>
          <a:off x="318" y="171504"/>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Product</a:t>
          </a:r>
        </a:p>
      </dsp:txBody>
      <dsp:txXfrm>
        <a:off x="318" y="171504"/>
        <a:ext cx="900782" cy="450391"/>
      </dsp:txXfrm>
    </dsp:sp>
    <dsp:sp modelId="{175163BE-B249-484B-AA56-901D82CE4A7C}">
      <dsp:nvSpPr>
        <dsp:cNvPr id="0" name=""/>
        <dsp:cNvSpPr/>
      </dsp:nvSpPr>
      <dsp:spPr>
        <a:xfrm>
          <a:off x="1090264" y="171504"/>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Place</a:t>
          </a:r>
        </a:p>
      </dsp:txBody>
      <dsp:txXfrm>
        <a:off x="1090264" y="171504"/>
        <a:ext cx="900782" cy="450391"/>
      </dsp:txXfrm>
    </dsp:sp>
    <dsp:sp modelId="{7847D9CF-8C76-1748-9F40-8AA08B6F34EA}">
      <dsp:nvSpPr>
        <dsp:cNvPr id="0" name=""/>
        <dsp:cNvSpPr/>
      </dsp:nvSpPr>
      <dsp:spPr>
        <a:xfrm>
          <a:off x="2180211" y="171504"/>
          <a:ext cx="900782" cy="450391"/>
        </a:xfrm>
        <a:prstGeom prst="rect">
          <a:avLst/>
        </a:prstGeom>
        <a:solidFill>
          <a:schemeClr val="accent2"/>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2"/>
        </a:fillRef>
        <a:effectRef idx="1">
          <a:schemeClr val="accent2"/>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Promotion</a:t>
          </a:r>
        </a:p>
      </dsp:txBody>
      <dsp:txXfrm>
        <a:off x="2180211" y="171504"/>
        <a:ext cx="900782" cy="450391"/>
      </dsp:txXfrm>
    </dsp:sp>
    <dsp:sp modelId="{9F26BC1D-F349-2041-B823-155D551C628C}">
      <dsp:nvSpPr>
        <dsp:cNvPr id="0" name=""/>
        <dsp:cNvSpPr/>
      </dsp:nvSpPr>
      <dsp:spPr>
        <a:xfrm>
          <a:off x="318" y="811059"/>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Advertising</a:t>
          </a:r>
        </a:p>
      </dsp:txBody>
      <dsp:txXfrm>
        <a:off x="318" y="811059"/>
        <a:ext cx="900782" cy="450391"/>
      </dsp:txXfrm>
    </dsp:sp>
    <dsp:sp modelId="{B5AEF123-3470-1242-84FB-35CEA4F42204}">
      <dsp:nvSpPr>
        <dsp:cNvPr id="0" name=""/>
        <dsp:cNvSpPr/>
      </dsp:nvSpPr>
      <dsp:spPr>
        <a:xfrm>
          <a:off x="225513" y="1450615"/>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TV, Radio</a:t>
          </a:r>
        </a:p>
      </dsp:txBody>
      <dsp:txXfrm>
        <a:off x="225513" y="1450615"/>
        <a:ext cx="900782" cy="450391"/>
      </dsp:txXfrm>
    </dsp:sp>
    <dsp:sp modelId="{50564BCB-0797-F44D-8C96-D9CC875299BB}">
      <dsp:nvSpPr>
        <dsp:cNvPr id="0" name=""/>
        <dsp:cNvSpPr/>
      </dsp:nvSpPr>
      <dsp:spPr>
        <a:xfrm>
          <a:off x="1090264" y="811059"/>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Digital Marketing</a:t>
          </a:r>
        </a:p>
      </dsp:txBody>
      <dsp:txXfrm>
        <a:off x="1090264" y="811059"/>
        <a:ext cx="900782" cy="450391"/>
      </dsp:txXfrm>
    </dsp:sp>
    <dsp:sp modelId="{DB5BE8CE-D5FC-BB4D-81E0-CCF0B3ED5D53}">
      <dsp:nvSpPr>
        <dsp:cNvPr id="0" name=""/>
        <dsp:cNvSpPr/>
      </dsp:nvSpPr>
      <dsp:spPr>
        <a:xfrm>
          <a:off x="1315460" y="1450615"/>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Email, Blog, Websites</a:t>
          </a:r>
        </a:p>
      </dsp:txBody>
      <dsp:txXfrm>
        <a:off x="1315460" y="1450615"/>
        <a:ext cx="900782" cy="450391"/>
      </dsp:txXfrm>
    </dsp:sp>
    <dsp:sp modelId="{A28557CC-0436-1343-AB0C-ADE537F593BD}">
      <dsp:nvSpPr>
        <dsp:cNvPr id="0" name=""/>
        <dsp:cNvSpPr/>
      </dsp:nvSpPr>
      <dsp:spPr>
        <a:xfrm>
          <a:off x="2180211" y="811059"/>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Direct Marketing</a:t>
          </a:r>
        </a:p>
      </dsp:txBody>
      <dsp:txXfrm>
        <a:off x="2180211" y="811059"/>
        <a:ext cx="900782" cy="450391"/>
      </dsp:txXfrm>
    </dsp:sp>
    <dsp:sp modelId="{8EAF13ED-1D3F-F640-B9E0-53535A2D1282}">
      <dsp:nvSpPr>
        <dsp:cNvPr id="0" name=""/>
        <dsp:cNvSpPr/>
      </dsp:nvSpPr>
      <dsp:spPr>
        <a:xfrm>
          <a:off x="2405406" y="1450615"/>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Tele-Marketers</a:t>
          </a:r>
        </a:p>
      </dsp:txBody>
      <dsp:txXfrm>
        <a:off x="2405406" y="1450615"/>
        <a:ext cx="900782" cy="450391"/>
      </dsp:txXfrm>
    </dsp:sp>
    <dsp:sp modelId="{C3E27B71-56FB-E249-BA2E-81BD10B46F4A}">
      <dsp:nvSpPr>
        <dsp:cNvPr id="0" name=""/>
        <dsp:cNvSpPr/>
      </dsp:nvSpPr>
      <dsp:spPr>
        <a:xfrm>
          <a:off x="3270157" y="811059"/>
          <a:ext cx="900782" cy="450391"/>
        </a:xfrm>
        <a:prstGeom prst="rect">
          <a:avLst/>
        </a:prstGeom>
        <a:solidFill>
          <a:schemeClr val="accent2"/>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2"/>
        </a:fillRef>
        <a:effectRef idx="1">
          <a:schemeClr val="accent2"/>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Sales Promotion</a:t>
          </a:r>
        </a:p>
      </dsp:txBody>
      <dsp:txXfrm>
        <a:off x="3270157" y="811059"/>
        <a:ext cx="900782" cy="450391"/>
      </dsp:txXfrm>
    </dsp:sp>
    <dsp:sp modelId="{9B53C143-E615-B64C-A328-516435CA8A21}">
      <dsp:nvSpPr>
        <dsp:cNvPr id="0" name=""/>
        <dsp:cNvSpPr/>
      </dsp:nvSpPr>
      <dsp:spPr>
        <a:xfrm>
          <a:off x="3495353" y="1450615"/>
          <a:ext cx="900782" cy="450391"/>
        </a:xfrm>
        <a:prstGeom prst="rect">
          <a:avLst/>
        </a:prstGeom>
        <a:solidFill>
          <a:schemeClr val="accent2"/>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2"/>
        </a:fillRef>
        <a:effectRef idx="1">
          <a:schemeClr val="accent2"/>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Coupons, Contest</a:t>
          </a:r>
        </a:p>
      </dsp:txBody>
      <dsp:txXfrm>
        <a:off x="3495353" y="1450615"/>
        <a:ext cx="900782" cy="450391"/>
      </dsp:txXfrm>
    </dsp:sp>
    <dsp:sp modelId="{4DED88C3-1A38-384A-943A-81F7E0D44CCC}">
      <dsp:nvSpPr>
        <dsp:cNvPr id="0" name=""/>
        <dsp:cNvSpPr/>
      </dsp:nvSpPr>
      <dsp:spPr>
        <a:xfrm>
          <a:off x="4360104" y="811059"/>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Public Relations</a:t>
          </a:r>
        </a:p>
      </dsp:txBody>
      <dsp:txXfrm>
        <a:off x="4360104" y="811059"/>
        <a:ext cx="900782" cy="450391"/>
      </dsp:txXfrm>
    </dsp:sp>
    <dsp:sp modelId="{D2E98980-0F3D-EC49-8B4C-C2BF84675235}">
      <dsp:nvSpPr>
        <dsp:cNvPr id="0" name=""/>
        <dsp:cNvSpPr/>
      </dsp:nvSpPr>
      <dsp:spPr>
        <a:xfrm>
          <a:off x="4585299" y="1450615"/>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Sponsorships, media relations</a:t>
          </a:r>
        </a:p>
      </dsp:txBody>
      <dsp:txXfrm>
        <a:off x="4585299" y="1450615"/>
        <a:ext cx="900782" cy="450391"/>
      </dsp:txXfrm>
    </dsp:sp>
    <dsp:sp modelId="{BD662AA9-3187-E945-86BE-3721EF9D14C3}">
      <dsp:nvSpPr>
        <dsp:cNvPr id="0" name=""/>
        <dsp:cNvSpPr/>
      </dsp:nvSpPr>
      <dsp:spPr>
        <a:xfrm>
          <a:off x="3270157" y="171504"/>
          <a:ext cx="900782" cy="45039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Price</a:t>
          </a:r>
        </a:p>
      </dsp:txBody>
      <dsp:txXfrm>
        <a:off x="3270157" y="171504"/>
        <a:ext cx="900782" cy="45039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524</TotalTime>
  <Pages>18</Pages>
  <Words>5097</Words>
  <Characters>29054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dc:creator>
  <cp:lastModifiedBy>kimo</cp:lastModifiedBy>
  <cp:revision>11</cp:revision>
  <dcterms:created xsi:type="dcterms:W3CDTF">2015-12-07T04:11:00Z</dcterms:created>
  <dcterms:modified xsi:type="dcterms:W3CDTF">2015-12-11T21:25:00Z</dcterms:modified>
</cp:coreProperties>
</file>