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0C1F81" w14:textId="77777777" w:rsidR="00363C4F" w:rsidRDefault="009D6DD6" w:rsidP="009D6DD6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D6DD6">
        <w:rPr>
          <w:rFonts w:ascii="Times New Roman" w:hAnsi="Times New Roman" w:cs="Times New Roman"/>
          <w:b/>
          <w:sz w:val="52"/>
          <w:szCs w:val="52"/>
        </w:rPr>
        <w:t>Permeability of Red Blood Cells</w:t>
      </w:r>
    </w:p>
    <w:p w14:paraId="28219A77" w14:textId="77777777" w:rsidR="009D6DD6" w:rsidRDefault="009D6DD6" w:rsidP="009D6DD6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2C2F91C9" w14:textId="77777777" w:rsidR="009D6DD6" w:rsidRDefault="009D6DD6" w:rsidP="009D6DD6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37F89B98" w14:textId="77777777" w:rsidR="009D6DD6" w:rsidRPr="009D6DD6" w:rsidRDefault="009D6DD6" w:rsidP="009D6DD6">
      <w:pPr>
        <w:jc w:val="center"/>
        <w:rPr>
          <w:rFonts w:ascii="Times New Roman" w:hAnsi="Times New Roman" w:cs="Times New Roman"/>
          <w:sz w:val="52"/>
          <w:szCs w:val="52"/>
        </w:rPr>
      </w:pPr>
    </w:p>
    <w:p w14:paraId="5775EC4F" w14:textId="77777777" w:rsidR="009D6DD6" w:rsidRPr="009D6DD6" w:rsidRDefault="009D6DD6" w:rsidP="009D6DD6">
      <w:pPr>
        <w:jc w:val="center"/>
        <w:rPr>
          <w:rFonts w:ascii="Times New Roman" w:hAnsi="Times New Roman" w:cs="Times New Roman"/>
          <w:sz w:val="52"/>
          <w:szCs w:val="52"/>
        </w:rPr>
      </w:pPr>
      <w:r w:rsidRPr="009D6DD6">
        <w:rPr>
          <w:rFonts w:ascii="Times New Roman" w:hAnsi="Times New Roman" w:cs="Times New Roman"/>
          <w:sz w:val="52"/>
          <w:szCs w:val="52"/>
        </w:rPr>
        <w:t>By Haneen Abu-Dakka</w:t>
      </w:r>
    </w:p>
    <w:p w14:paraId="61F78796" w14:textId="77777777" w:rsidR="009D6DD6" w:rsidRPr="009D6DD6" w:rsidRDefault="009D6DD6" w:rsidP="009D6DD6">
      <w:pPr>
        <w:jc w:val="center"/>
        <w:rPr>
          <w:rFonts w:ascii="Times New Roman" w:hAnsi="Times New Roman" w:cs="Times New Roman"/>
          <w:sz w:val="52"/>
          <w:szCs w:val="52"/>
        </w:rPr>
      </w:pPr>
      <w:r w:rsidRPr="009D6DD6">
        <w:rPr>
          <w:rFonts w:ascii="Times New Roman" w:hAnsi="Times New Roman" w:cs="Times New Roman"/>
          <w:sz w:val="52"/>
          <w:szCs w:val="52"/>
        </w:rPr>
        <w:t>8251768</w:t>
      </w:r>
    </w:p>
    <w:p w14:paraId="70196D1E" w14:textId="77777777" w:rsidR="009D6DD6" w:rsidRPr="009D6DD6" w:rsidRDefault="009D6DD6" w:rsidP="009D6DD6">
      <w:pPr>
        <w:jc w:val="center"/>
        <w:rPr>
          <w:rFonts w:ascii="Times New Roman" w:hAnsi="Times New Roman" w:cs="Times New Roman"/>
          <w:sz w:val="52"/>
          <w:szCs w:val="52"/>
        </w:rPr>
      </w:pPr>
    </w:p>
    <w:p w14:paraId="1A7BF9C2" w14:textId="77777777" w:rsidR="009D6DD6" w:rsidRPr="009D6DD6" w:rsidRDefault="009D6DD6" w:rsidP="009D6DD6">
      <w:pPr>
        <w:rPr>
          <w:rFonts w:ascii="Times New Roman" w:hAnsi="Times New Roman" w:cs="Times New Roman"/>
          <w:sz w:val="52"/>
          <w:szCs w:val="52"/>
        </w:rPr>
      </w:pPr>
    </w:p>
    <w:p w14:paraId="212943A5" w14:textId="77777777" w:rsidR="009D6DD6" w:rsidRPr="009D6DD6" w:rsidRDefault="009D6DD6" w:rsidP="009D6DD6">
      <w:pPr>
        <w:jc w:val="center"/>
        <w:rPr>
          <w:rFonts w:ascii="Times New Roman" w:hAnsi="Times New Roman" w:cs="Times New Roman"/>
          <w:sz w:val="52"/>
          <w:szCs w:val="52"/>
        </w:rPr>
      </w:pPr>
      <w:r w:rsidRPr="009D6DD6">
        <w:rPr>
          <w:rFonts w:ascii="Times New Roman" w:hAnsi="Times New Roman" w:cs="Times New Roman"/>
          <w:sz w:val="52"/>
          <w:szCs w:val="52"/>
        </w:rPr>
        <w:t>BIO1140 Section B10</w:t>
      </w:r>
    </w:p>
    <w:p w14:paraId="4714E550" w14:textId="77777777" w:rsidR="009D6DD6" w:rsidRPr="009D6DD6" w:rsidRDefault="009D6DD6" w:rsidP="009D6DD6">
      <w:pPr>
        <w:jc w:val="center"/>
        <w:rPr>
          <w:rFonts w:ascii="Times New Roman" w:hAnsi="Times New Roman" w:cs="Times New Roman"/>
          <w:sz w:val="52"/>
          <w:szCs w:val="52"/>
        </w:rPr>
      </w:pPr>
    </w:p>
    <w:p w14:paraId="07ADF5C6" w14:textId="77777777" w:rsidR="009D6DD6" w:rsidRPr="009D6DD6" w:rsidRDefault="009D6DD6" w:rsidP="009D6DD6">
      <w:pPr>
        <w:jc w:val="center"/>
        <w:rPr>
          <w:rFonts w:ascii="Times New Roman" w:hAnsi="Times New Roman" w:cs="Times New Roman"/>
          <w:sz w:val="52"/>
          <w:szCs w:val="52"/>
        </w:rPr>
      </w:pPr>
    </w:p>
    <w:p w14:paraId="37BA59E3" w14:textId="77777777" w:rsidR="009D6DD6" w:rsidRPr="009D6DD6" w:rsidRDefault="009D6DD6" w:rsidP="009D6DD6">
      <w:pPr>
        <w:jc w:val="center"/>
        <w:rPr>
          <w:rFonts w:ascii="Times New Roman" w:hAnsi="Times New Roman" w:cs="Times New Roman"/>
          <w:sz w:val="52"/>
          <w:szCs w:val="52"/>
        </w:rPr>
      </w:pPr>
      <w:r w:rsidRPr="009D6DD6">
        <w:rPr>
          <w:rFonts w:ascii="Times New Roman" w:hAnsi="Times New Roman" w:cs="Times New Roman"/>
          <w:sz w:val="52"/>
          <w:szCs w:val="52"/>
        </w:rPr>
        <w:t>Demonstrators:</w:t>
      </w:r>
    </w:p>
    <w:p w14:paraId="031732B5" w14:textId="77777777" w:rsidR="009D6DD6" w:rsidRPr="009D6DD6" w:rsidRDefault="009D6DD6" w:rsidP="009D6DD6">
      <w:pPr>
        <w:jc w:val="center"/>
        <w:rPr>
          <w:rFonts w:ascii="Times New Roman" w:hAnsi="Times New Roman" w:cs="Times New Roman"/>
          <w:sz w:val="52"/>
          <w:szCs w:val="52"/>
        </w:rPr>
      </w:pPr>
      <w:r w:rsidRPr="009D6DD6">
        <w:rPr>
          <w:rFonts w:ascii="Times New Roman" w:hAnsi="Times New Roman" w:cs="Times New Roman"/>
          <w:sz w:val="52"/>
          <w:szCs w:val="52"/>
        </w:rPr>
        <w:t>Anh Tran</w:t>
      </w:r>
    </w:p>
    <w:p w14:paraId="2C010A0B" w14:textId="77777777" w:rsidR="009D6DD6" w:rsidRPr="009D6DD6" w:rsidRDefault="009D6DD6" w:rsidP="009D6DD6">
      <w:pPr>
        <w:jc w:val="center"/>
        <w:rPr>
          <w:rFonts w:ascii="Times New Roman" w:hAnsi="Times New Roman" w:cs="Times New Roman"/>
          <w:sz w:val="52"/>
          <w:szCs w:val="52"/>
        </w:rPr>
      </w:pPr>
      <w:r w:rsidRPr="009D6DD6">
        <w:rPr>
          <w:rFonts w:ascii="Times New Roman" w:hAnsi="Times New Roman" w:cs="Times New Roman"/>
          <w:sz w:val="52"/>
          <w:szCs w:val="52"/>
        </w:rPr>
        <w:t>Nada Elnour</w:t>
      </w:r>
    </w:p>
    <w:p w14:paraId="3EEB1BFE" w14:textId="77777777" w:rsidR="009D6DD6" w:rsidRPr="009D6DD6" w:rsidRDefault="009D6DD6" w:rsidP="009D6DD6">
      <w:pPr>
        <w:jc w:val="center"/>
        <w:rPr>
          <w:rFonts w:ascii="Times New Roman" w:hAnsi="Times New Roman" w:cs="Times New Roman"/>
          <w:sz w:val="52"/>
          <w:szCs w:val="52"/>
        </w:rPr>
      </w:pPr>
    </w:p>
    <w:p w14:paraId="5C9DC181" w14:textId="77777777" w:rsidR="009D6DD6" w:rsidRPr="009D6DD6" w:rsidRDefault="009D6DD6" w:rsidP="009D6DD6">
      <w:pPr>
        <w:jc w:val="center"/>
        <w:rPr>
          <w:rFonts w:ascii="Times New Roman" w:hAnsi="Times New Roman" w:cs="Times New Roman"/>
          <w:sz w:val="52"/>
          <w:szCs w:val="52"/>
        </w:rPr>
      </w:pPr>
    </w:p>
    <w:p w14:paraId="2B1550B9" w14:textId="77777777" w:rsidR="009D6DD6" w:rsidRPr="009D6DD6" w:rsidRDefault="009D6DD6" w:rsidP="009D6DD6">
      <w:pPr>
        <w:jc w:val="center"/>
        <w:rPr>
          <w:rFonts w:ascii="Times New Roman" w:hAnsi="Times New Roman" w:cs="Times New Roman"/>
          <w:sz w:val="52"/>
          <w:szCs w:val="52"/>
        </w:rPr>
      </w:pPr>
      <w:r w:rsidRPr="009D6DD6">
        <w:rPr>
          <w:rFonts w:ascii="Times New Roman" w:hAnsi="Times New Roman" w:cs="Times New Roman"/>
          <w:sz w:val="52"/>
          <w:szCs w:val="52"/>
        </w:rPr>
        <w:t>February 22, 2016</w:t>
      </w:r>
    </w:p>
    <w:p w14:paraId="6BC6A165" w14:textId="77777777" w:rsidR="009D6DD6" w:rsidRDefault="009D6DD6" w:rsidP="009D6DD6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3E2A97E0" w14:textId="77777777" w:rsidR="009D6DD6" w:rsidRDefault="009D6DD6" w:rsidP="009D6DD6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031153B5" w14:textId="77777777" w:rsidR="009D6DD6" w:rsidRDefault="009D6DD6" w:rsidP="009D6DD6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Department of Biology</w:t>
      </w:r>
    </w:p>
    <w:p w14:paraId="4AC4E660" w14:textId="77777777" w:rsidR="009D6DD6" w:rsidRDefault="009D6DD6" w:rsidP="009D6DD6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University of Ottawa</w:t>
      </w:r>
    </w:p>
    <w:p w14:paraId="7EC6BD60" w14:textId="77777777" w:rsidR="009D6DD6" w:rsidRDefault="009D6DD6" w:rsidP="009D6DD6">
      <w:pPr>
        <w:jc w:val="center"/>
        <w:rPr>
          <w:rFonts w:ascii="Times New Roman" w:hAnsi="Times New Roman" w:cs="Times New Roman"/>
        </w:rPr>
      </w:pPr>
    </w:p>
    <w:p w14:paraId="515676B9" w14:textId="08E2C133" w:rsidR="00A150BE" w:rsidRDefault="00A150BE" w:rsidP="009D6DD6">
      <w:pPr>
        <w:jc w:val="center"/>
        <w:rPr>
          <w:rFonts w:ascii="Times New Roman" w:hAnsi="Times New Roman" w:cs="Times New Roman"/>
          <w:sz w:val="32"/>
          <w:szCs w:val="32"/>
        </w:rPr>
      </w:pPr>
      <w:r w:rsidRPr="00544F4D">
        <w:rPr>
          <w:rFonts w:ascii="Times New Roman" w:hAnsi="Times New Roman" w:cs="Times New Roman"/>
          <w:b/>
          <w:sz w:val="32"/>
          <w:szCs w:val="32"/>
        </w:rPr>
        <w:lastRenderedPageBreak/>
        <w:t>Table 1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 w:rsidR="003A3F5D">
        <w:rPr>
          <w:rFonts w:ascii="Times New Roman" w:hAnsi="Times New Roman" w:cs="Times New Roman"/>
          <w:sz w:val="32"/>
          <w:szCs w:val="32"/>
        </w:rPr>
        <w:t xml:space="preserve">Time of </w:t>
      </w:r>
      <w:r w:rsidR="00544F4D">
        <w:rPr>
          <w:rFonts w:ascii="Times New Roman" w:hAnsi="Times New Roman" w:cs="Times New Roman"/>
          <w:sz w:val="32"/>
          <w:szCs w:val="32"/>
        </w:rPr>
        <w:t xml:space="preserve">hemolysis of red blood cells in different </w:t>
      </w:r>
      <w:r w:rsidR="003A3F5D">
        <w:rPr>
          <w:rFonts w:ascii="Times New Roman" w:hAnsi="Times New Roman" w:cs="Times New Roman"/>
          <w:sz w:val="32"/>
          <w:szCs w:val="32"/>
        </w:rPr>
        <w:t>penetrating substances</w:t>
      </w:r>
    </w:p>
    <w:p w14:paraId="13703B89" w14:textId="77777777" w:rsidR="00544F4D" w:rsidRDefault="00544F4D" w:rsidP="009D6DD6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PlainTable4"/>
        <w:tblW w:w="9633" w:type="dxa"/>
        <w:tblLook w:val="04A0" w:firstRow="1" w:lastRow="0" w:firstColumn="1" w:lastColumn="0" w:noHBand="0" w:noVBand="1"/>
      </w:tblPr>
      <w:tblGrid>
        <w:gridCol w:w="9633"/>
      </w:tblGrid>
      <w:tr w:rsidR="00283D21" w14:paraId="7F60C57D" w14:textId="77777777" w:rsidTr="00283D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3" w:type="dxa"/>
          </w:tcPr>
          <w:p w14:paraId="45FFBF75" w14:textId="514DBF1F" w:rsidR="005C5581" w:rsidRPr="007128CC" w:rsidRDefault="001557C5" w:rsidP="005C5581">
            <w:pPr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7128CC">
              <w:rPr>
                <w:rFonts w:ascii="Times New Roman" w:hAnsi="Times New Roman" w:cs="Times New Roman"/>
                <w:b w:val="0"/>
                <w:sz w:val="32"/>
                <w:szCs w:val="32"/>
              </w:rPr>
              <w:t xml:space="preserve">Solution </w:t>
            </w:r>
            <w:r w:rsidR="007128CC">
              <w:rPr>
                <w:rFonts w:ascii="Times New Roman" w:hAnsi="Times New Roman" w:cs="Times New Roman"/>
                <w:b w:val="0"/>
                <w:sz w:val="32"/>
                <w:szCs w:val="32"/>
              </w:rPr>
              <w:t xml:space="preserve">       Trial        Time</w:t>
            </w:r>
            <w:r w:rsidR="009B59C8">
              <w:rPr>
                <w:rFonts w:ascii="Times New Roman" w:hAnsi="Times New Roman" w:cs="Times New Roman"/>
                <w:b w:val="0"/>
                <w:sz w:val="32"/>
                <w:szCs w:val="32"/>
              </w:rPr>
              <w:t xml:space="preserve">(s)   </w:t>
            </w:r>
            <w:r w:rsidR="007128CC">
              <w:rPr>
                <w:rFonts w:ascii="Times New Roman" w:hAnsi="Times New Roman" w:cs="Times New Roman"/>
                <w:b w:val="0"/>
                <w:sz w:val="32"/>
                <w:szCs w:val="32"/>
              </w:rPr>
              <w:t xml:space="preserve"> </w:t>
            </w:r>
            <w:r w:rsidR="00D076F8">
              <w:rPr>
                <w:rFonts w:ascii="Times New Roman" w:hAnsi="Times New Roman" w:cs="Times New Roman"/>
                <w:b w:val="0"/>
                <w:sz w:val="32"/>
                <w:szCs w:val="32"/>
              </w:rPr>
              <w:t xml:space="preserve"> </w:t>
            </w:r>
            <w:r w:rsidR="007128CC">
              <w:rPr>
                <w:rFonts w:ascii="Times New Roman" w:hAnsi="Times New Roman" w:cs="Times New Roman"/>
                <w:b w:val="0"/>
                <w:sz w:val="32"/>
                <w:szCs w:val="32"/>
              </w:rPr>
              <w:t xml:space="preserve">   </w:t>
            </w:r>
            <w:r w:rsidR="009B59C8">
              <w:rPr>
                <w:rFonts w:ascii="Times New Roman" w:hAnsi="Times New Roman" w:cs="Times New Roman"/>
                <w:b w:val="0"/>
                <w:sz w:val="32"/>
                <w:szCs w:val="32"/>
              </w:rPr>
              <w:t xml:space="preserve"> Average</w:t>
            </w:r>
            <w:r w:rsidR="00D076F8">
              <w:rPr>
                <w:rFonts w:ascii="Times New Roman" w:hAnsi="Times New Roman" w:cs="Times New Roman"/>
                <w:b w:val="0"/>
                <w:sz w:val="32"/>
                <w:szCs w:val="32"/>
              </w:rPr>
              <w:t xml:space="preserve">   </w:t>
            </w:r>
            <w:r w:rsidR="009B59C8">
              <w:rPr>
                <w:rFonts w:ascii="Times New Roman" w:hAnsi="Times New Roman" w:cs="Times New Roman"/>
                <w:b w:val="0"/>
                <w:sz w:val="32"/>
                <w:szCs w:val="32"/>
              </w:rPr>
              <w:t xml:space="preserve">  </w:t>
            </w:r>
            <w:r w:rsidR="007128CC">
              <w:rPr>
                <w:rFonts w:ascii="Times New Roman" w:hAnsi="Times New Roman" w:cs="Times New Roman"/>
                <w:b w:val="0"/>
                <w:sz w:val="32"/>
                <w:szCs w:val="32"/>
              </w:rPr>
              <w:t xml:space="preserve">   </w:t>
            </w:r>
            <w:r w:rsidRPr="007128CC">
              <w:rPr>
                <w:rFonts w:ascii="Times New Roman" w:hAnsi="Times New Roman" w:cs="Times New Roman"/>
                <w:b w:val="0"/>
                <w:sz w:val="32"/>
                <w:szCs w:val="32"/>
              </w:rPr>
              <w:t>Standard Error</w:t>
            </w:r>
          </w:p>
        </w:tc>
      </w:tr>
      <w:tr w:rsidR="00283D21" w14:paraId="35964E6A" w14:textId="77777777" w:rsidTr="00283D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3" w:type="dxa"/>
          </w:tcPr>
          <w:p w14:paraId="64151DD1" w14:textId="34144D52" w:rsidR="007128CC" w:rsidRPr="00283D21" w:rsidRDefault="007128CC" w:rsidP="005C55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ddH</w:t>
            </w:r>
            <w:r>
              <w:rPr>
                <w:rFonts w:ascii="Times New Roman" w:hAnsi="Times New Roman" w:cs="Times New Roman"/>
                <w:sz w:val="32"/>
                <w:szCs w:val="32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  <w:r w:rsidR="0044755E">
              <w:rPr>
                <w:rFonts w:ascii="Times New Roman" w:hAnsi="Times New Roman" w:cs="Times New Roman"/>
                <w:sz w:val="32"/>
                <w:szCs w:val="32"/>
              </w:rPr>
              <w:t xml:space="preserve">           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        </w:t>
            </w:r>
            <w:r w:rsidR="0044755E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  <w:r w:rsidR="00D076F8">
              <w:rPr>
                <w:rFonts w:ascii="Times New Roman" w:hAnsi="Times New Roman" w:cs="Times New Roman"/>
                <w:sz w:val="32"/>
                <w:szCs w:val="32"/>
              </w:rPr>
              <w:t xml:space="preserve"> &lt;2</w:t>
            </w:r>
            <w:r w:rsidR="009B59C8">
              <w:rPr>
                <w:sz w:val="32"/>
                <w:szCs w:val="32"/>
                <w:vertAlign w:val="superscript"/>
              </w:rPr>
              <w:t>a</w:t>
            </w:r>
            <w:r w:rsidR="0058629E">
              <w:rPr>
                <w:sz w:val="32"/>
                <w:szCs w:val="32"/>
              </w:rPr>
              <w:t xml:space="preserve">               </w:t>
            </w:r>
            <w:r w:rsidR="00283D21">
              <w:rPr>
                <w:sz w:val="32"/>
                <w:szCs w:val="32"/>
              </w:rPr>
              <w:t xml:space="preserve">         </w:t>
            </w:r>
            <w:r w:rsidR="0058629E">
              <w:rPr>
                <w:sz w:val="32"/>
                <w:szCs w:val="32"/>
              </w:rPr>
              <w:t xml:space="preserve">     </w:t>
            </w:r>
          </w:p>
          <w:p w14:paraId="2A74B212" w14:textId="5A9570FC" w:rsidR="007128CC" w:rsidRPr="0058629E" w:rsidRDefault="0044755E" w:rsidP="005C55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</w:t>
            </w:r>
            <w:r w:rsidR="007128CC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</w:t>
            </w:r>
            <w:r w:rsidR="00D076F8">
              <w:rPr>
                <w:rFonts w:ascii="Times New Roman" w:hAnsi="Times New Roman" w:cs="Times New Roman"/>
                <w:sz w:val="32"/>
                <w:szCs w:val="32"/>
              </w:rPr>
              <w:t xml:space="preserve"> &lt;2</w:t>
            </w:r>
            <w:r w:rsidR="009B59C8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a</w:t>
            </w:r>
            <w:r w:rsidR="0058629E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 xml:space="preserve">      </w:t>
            </w:r>
            <w:r w:rsidR="0058629E">
              <w:rPr>
                <w:rFonts w:ascii="Times New Roman" w:hAnsi="Times New Roman" w:cs="Times New Roman"/>
                <w:sz w:val="32"/>
                <w:szCs w:val="32"/>
              </w:rPr>
              <w:t xml:space="preserve">             2</w:t>
            </w:r>
            <w:r w:rsidR="00E85A8F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0</w:t>
            </w:r>
          </w:p>
          <w:p w14:paraId="04B52D44" w14:textId="160955D7" w:rsidR="007128CC" w:rsidRPr="0058629E" w:rsidRDefault="009B59C8" w:rsidP="005C55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</w:t>
            </w:r>
            <w:r w:rsidR="007128CC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="0044755E">
              <w:rPr>
                <w:rFonts w:ascii="Times New Roman" w:hAnsi="Times New Roman" w:cs="Times New Roman"/>
                <w:sz w:val="32"/>
                <w:szCs w:val="32"/>
              </w:rPr>
              <w:t xml:space="preserve">             </w:t>
            </w:r>
            <w:r w:rsidR="00D076F8">
              <w:rPr>
                <w:rFonts w:ascii="Times New Roman" w:hAnsi="Times New Roman" w:cs="Times New Roman"/>
                <w:sz w:val="32"/>
                <w:szCs w:val="32"/>
              </w:rPr>
              <w:t>&lt;2</w:t>
            </w:r>
            <w:r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a</w:t>
            </w:r>
            <w:r w:rsidR="0058629E">
              <w:rPr>
                <w:rFonts w:ascii="Times New Roman" w:hAnsi="Times New Roman" w:cs="Times New Roman"/>
                <w:sz w:val="32"/>
                <w:szCs w:val="32"/>
              </w:rPr>
              <w:t xml:space="preserve">               </w:t>
            </w:r>
          </w:p>
        </w:tc>
      </w:tr>
      <w:tr w:rsidR="00283D21" w14:paraId="34260ABD" w14:textId="77777777" w:rsidTr="00283D21">
        <w:trPr>
          <w:trHeight w:val="5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3" w:type="dxa"/>
          </w:tcPr>
          <w:p w14:paraId="1BBB7F21" w14:textId="0EBB2455" w:rsidR="007128CC" w:rsidRDefault="007128CC" w:rsidP="007128C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Glycerol</w:t>
            </w:r>
            <w:r w:rsidR="0044755E">
              <w:rPr>
                <w:rFonts w:ascii="Times New Roman" w:hAnsi="Times New Roman" w:cs="Times New Roman"/>
                <w:sz w:val="32"/>
                <w:szCs w:val="32"/>
              </w:rPr>
              <w:t xml:space="preserve">         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44755E">
              <w:rPr>
                <w:rFonts w:ascii="Times New Roman" w:hAnsi="Times New Roman" w:cs="Times New Roman"/>
                <w:sz w:val="32"/>
                <w:szCs w:val="32"/>
              </w:rPr>
              <w:t xml:space="preserve">            </w:t>
            </w:r>
            <w:r w:rsidR="00D076F8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9B59C8">
              <w:rPr>
                <w:rFonts w:ascii="Times New Roman" w:hAnsi="Times New Roman" w:cs="Times New Roman"/>
                <w:sz w:val="32"/>
                <w:szCs w:val="32"/>
              </w:rPr>
              <w:t>1090</w:t>
            </w:r>
          </w:p>
          <w:p w14:paraId="37C591A6" w14:textId="484D21D6" w:rsidR="007128CC" w:rsidRDefault="009B59C8" w:rsidP="007128C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</w:t>
            </w:r>
            <w:r w:rsidR="007128CC">
              <w:rPr>
                <w:rFonts w:ascii="Times New Roman" w:hAnsi="Times New Roman" w:cs="Times New Roman"/>
                <w:sz w:val="32"/>
                <w:szCs w:val="32"/>
              </w:rPr>
              <w:t xml:space="preserve"> 2</w:t>
            </w:r>
            <w:r w:rsidR="0044755E">
              <w:rPr>
                <w:rFonts w:ascii="Times New Roman" w:hAnsi="Times New Roman" w:cs="Times New Roman"/>
                <w:sz w:val="32"/>
                <w:szCs w:val="32"/>
              </w:rPr>
              <w:t xml:space="preserve">         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1077</w:t>
            </w:r>
            <w:r w:rsidR="0058629E">
              <w:rPr>
                <w:rFonts w:ascii="Times New Roman" w:hAnsi="Times New Roman" w:cs="Times New Roman"/>
                <w:sz w:val="32"/>
                <w:szCs w:val="32"/>
              </w:rPr>
              <w:t xml:space="preserve">              1087.7</w:t>
            </w:r>
            <w:r w:rsidR="00E85A8F">
              <w:rPr>
                <w:rFonts w:ascii="Times New Roman" w:hAnsi="Times New Roman" w:cs="Times New Roman"/>
                <w:sz w:val="32"/>
                <w:szCs w:val="32"/>
              </w:rPr>
              <w:t xml:space="preserve">               </w:t>
            </w:r>
            <w:r w:rsidR="00E8777A">
              <w:rPr>
                <w:rFonts w:ascii="Times New Roman" w:hAnsi="Times New Roman" w:cs="Times New Roman"/>
                <w:sz w:val="32"/>
                <w:szCs w:val="32"/>
              </w:rPr>
              <w:t xml:space="preserve"> 5.6</w:t>
            </w:r>
          </w:p>
          <w:p w14:paraId="2954C569" w14:textId="62531923" w:rsidR="007128CC" w:rsidRDefault="009B59C8" w:rsidP="007128C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</w:t>
            </w:r>
            <w:r w:rsidR="007128CC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="0044755E">
              <w:rPr>
                <w:rFonts w:ascii="Times New Roman" w:hAnsi="Times New Roman" w:cs="Times New Roman"/>
                <w:sz w:val="32"/>
                <w:szCs w:val="32"/>
              </w:rPr>
              <w:t xml:space="preserve">          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1096</w:t>
            </w:r>
          </w:p>
        </w:tc>
      </w:tr>
      <w:tr w:rsidR="00283D21" w14:paraId="5BE30AB7" w14:textId="77777777" w:rsidTr="00283D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3" w:type="dxa"/>
          </w:tcPr>
          <w:p w14:paraId="4E1C915E" w14:textId="5548C320" w:rsidR="007128CC" w:rsidRDefault="007128CC" w:rsidP="007128C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Ethylene</w:t>
            </w:r>
            <w:r w:rsidR="009B59C8">
              <w:rPr>
                <w:rFonts w:ascii="Times New Roman" w:hAnsi="Times New Roman" w:cs="Times New Roman"/>
                <w:sz w:val="32"/>
                <w:szCs w:val="32"/>
              </w:rPr>
              <w:t xml:space="preserve">         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44755E">
              <w:rPr>
                <w:rFonts w:ascii="Times New Roman" w:hAnsi="Times New Roman" w:cs="Times New Roman"/>
                <w:sz w:val="32"/>
                <w:szCs w:val="32"/>
              </w:rPr>
              <w:t xml:space="preserve">            </w:t>
            </w:r>
            <w:r w:rsidR="009B59C8">
              <w:rPr>
                <w:rFonts w:ascii="Times New Roman" w:hAnsi="Times New Roman" w:cs="Times New Roman"/>
                <w:sz w:val="32"/>
                <w:szCs w:val="32"/>
              </w:rPr>
              <w:t xml:space="preserve"> 15</w:t>
            </w:r>
          </w:p>
          <w:p w14:paraId="7D71BB02" w14:textId="5217ED13" w:rsidR="0058629E" w:rsidRDefault="007128CC" w:rsidP="007128C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</w:t>
            </w:r>
            <w:r w:rsidR="009B59C8"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="0044755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44755E">
              <w:rPr>
                <w:rFonts w:ascii="Times New Roman" w:hAnsi="Times New Roman" w:cs="Times New Roman"/>
                <w:sz w:val="32"/>
                <w:szCs w:val="32"/>
              </w:rPr>
              <w:t xml:space="preserve">            </w:t>
            </w:r>
            <w:r w:rsidR="009B59C8">
              <w:rPr>
                <w:rFonts w:ascii="Times New Roman" w:hAnsi="Times New Roman" w:cs="Times New Roman"/>
                <w:sz w:val="32"/>
                <w:szCs w:val="32"/>
              </w:rPr>
              <w:t xml:space="preserve"> 10</w:t>
            </w:r>
            <w:r w:rsidR="0058629E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11.7</w:t>
            </w:r>
            <w:r w:rsidR="00E8777A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1.7</w:t>
            </w:r>
          </w:p>
          <w:p w14:paraId="6ED77CFE" w14:textId="27D2FD85" w:rsidR="007128CC" w:rsidRDefault="009B59C8" w:rsidP="007128C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</w:t>
            </w:r>
            <w:r w:rsidR="0044755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7128CC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="0044755E">
              <w:rPr>
                <w:rFonts w:ascii="Times New Roman" w:hAnsi="Times New Roman" w:cs="Times New Roman"/>
                <w:sz w:val="32"/>
                <w:szCs w:val="32"/>
              </w:rPr>
              <w:t xml:space="preserve">          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</w:tr>
      <w:tr w:rsidR="00283D21" w14:paraId="4B1D5841" w14:textId="77777777" w:rsidTr="00283D21">
        <w:trPr>
          <w:trHeight w:val="1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3" w:type="dxa"/>
          </w:tcPr>
          <w:p w14:paraId="771E885B" w14:textId="1F84C40F" w:rsidR="007128CC" w:rsidRPr="0058629E" w:rsidRDefault="007128CC" w:rsidP="007128C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Sucrose </w:t>
            </w:r>
            <w:r w:rsidR="009B59C8">
              <w:rPr>
                <w:rFonts w:ascii="Times New Roman" w:hAnsi="Times New Roman" w:cs="Times New Roman"/>
                <w:sz w:val="32"/>
                <w:szCs w:val="32"/>
              </w:rPr>
              <w:t xml:space="preserve">          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44755E">
              <w:rPr>
                <w:rFonts w:ascii="Times New Roman" w:hAnsi="Times New Roman" w:cs="Times New Roman"/>
                <w:sz w:val="32"/>
                <w:szCs w:val="32"/>
              </w:rPr>
              <w:t xml:space="preserve">            </w:t>
            </w:r>
            <w:r w:rsidR="009B59C8">
              <w:rPr>
                <w:rFonts w:ascii="Times New Roman" w:hAnsi="Times New Roman" w:cs="Times New Roman"/>
                <w:sz w:val="32"/>
                <w:szCs w:val="32"/>
              </w:rPr>
              <w:t xml:space="preserve"> &gt;1200</w:t>
            </w:r>
            <w:r w:rsidR="009B59C8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b</w:t>
            </w:r>
            <w:r w:rsidR="0058629E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 xml:space="preserve"> </w:t>
            </w:r>
            <w:r w:rsidR="0058629E">
              <w:rPr>
                <w:rFonts w:ascii="Times New Roman" w:hAnsi="Times New Roman" w:cs="Times New Roman"/>
                <w:sz w:val="32"/>
                <w:szCs w:val="32"/>
              </w:rPr>
              <w:t xml:space="preserve">       </w:t>
            </w:r>
          </w:p>
          <w:p w14:paraId="6E93BAE6" w14:textId="7AEEE60A" w:rsidR="007128CC" w:rsidRPr="0058629E" w:rsidRDefault="009B59C8" w:rsidP="007128C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</w:t>
            </w:r>
            <w:r w:rsidR="007128CC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44755E">
              <w:rPr>
                <w:rFonts w:ascii="Times New Roman" w:hAnsi="Times New Roman" w:cs="Times New Roman"/>
                <w:sz w:val="32"/>
                <w:szCs w:val="32"/>
              </w:rPr>
              <w:t xml:space="preserve">           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&gt;1200</w:t>
            </w:r>
            <w:r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b</w:t>
            </w:r>
            <w:r w:rsidR="0058629E">
              <w:rPr>
                <w:rFonts w:ascii="Times New Roman" w:hAnsi="Times New Roman" w:cs="Times New Roman"/>
                <w:sz w:val="32"/>
                <w:szCs w:val="32"/>
              </w:rPr>
              <w:t xml:space="preserve">          1200</w:t>
            </w:r>
            <w:r w:rsidR="00E8777A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0</w:t>
            </w:r>
          </w:p>
          <w:p w14:paraId="5E9311C3" w14:textId="294F40C4" w:rsidR="00D076F8" w:rsidRPr="009B59C8" w:rsidRDefault="009B59C8" w:rsidP="007128CC">
            <w:pPr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</w:t>
            </w:r>
            <w:r w:rsidR="007128CC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="0044755E">
              <w:rPr>
                <w:rFonts w:ascii="Times New Roman" w:hAnsi="Times New Roman" w:cs="Times New Roman"/>
                <w:sz w:val="32"/>
                <w:szCs w:val="32"/>
              </w:rPr>
              <w:t xml:space="preserve">           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&gt;1200</w:t>
            </w:r>
            <w:r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b</w:t>
            </w:r>
          </w:p>
        </w:tc>
      </w:tr>
      <w:tr w:rsidR="00D076F8" w14:paraId="36ED23C6" w14:textId="77777777" w:rsidTr="00283D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3" w:type="dxa"/>
          </w:tcPr>
          <w:p w14:paraId="02A978C5" w14:textId="6ADF4002" w:rsidR="00D076F8" w:rsidRPr="009B59C8" w:rsidRDefault="00D076F8" w:rsidP="00D076F8">
            <w:pPr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Urea</w:t>
            </w:r>
            <w:r w:rsidR="009B59C8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44755E">
              <w:rPr>
                <w:rFonts w:ascii="Times New Roman" w:hAnsi="Times New Roman" w:cs="Times New Roman"/>
                <w:sz w:val="32"/>
                <w:szCs w:val="32"/>
              </w:rPr>
              <w:t xml:space="preserve">              </w:t>
            </w:r>
            <w:r w:rsidR="009B59C8">
              <w:rPr>
                <w:rFonts w:ascii="Times New Roman" w:hAnsi="Times New Roman" w:cs="Times New Roman"/>
                <w:sz w:val="32"/>
                <w:szCs w:val="32"/>
              </w:rPr>
              <w:t>&lt;2</w:t>
            </w:r>
            <w:r w:rsidR="009B59C8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a</w:t>
            </w:r>
          </w:p>
          <w:p w14:paraId="79ECEB64" w14:textId="39FBFC4D" w:rsidR="00D076F8" w:rsidRPr="0058629E" w:rsidRDefault="009B59C8" w:rsidP="00D076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</w:t>
            </w:r>
            <w:r w:rsidR="00D076F8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44755E">
              <w:rPr>
                <w:rFonts w:ascii="Times New Roman" w:hAnsi="Times New Roman" w:cs="Times New Roman"/>
                <w:sz w:val="32"/>
                <w:szCs w:val="32"/>
              </w:rPr>
              <w:t xml:space="preserve">            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&lt;2</w:t>
            </w:r>
            <w:r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a</w:t>
            </w:r>
            <w:r w:rsidR="0058629E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2</w:t>
            </w:r>
            <w:r w:rsidR="00E8777A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0</w:t>
            </w:r>
          </w:p>
          <w:p w14:paraId="5BF3E6E1" w14:textId="7BF85654" w:rsidR="00D076F8" w:rsidRPr="009B59C8" w:rsidRDefault="009B59C8" w:rsidP="009B59C8">
            <w:pPr>
              <w:tabs>
                <w:tab w:val="left" w:pos="3682"/>
              </w:tabs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</w:t>
            </w:r>
            <w:r w:rsidR="00D076F8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="0044755E">
              <w:rPr>
                <w:rFonts w:ascii="Times New Roman" w:hAnsi="Times New Roman" w:cs="Times New Roman"/>
                <w:sz w:val="32"/>
                <w:szCs w:val="32"/>
              </w:rPr>
              <w:t xml:space="preserve">            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&lt;2</w:t>
            </w:r>
            <w:r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a</w:t>
            </w:r>
          </w:p>
        </w:tc>
      </w:tr>
    </w:tbl>
    <w:p w14:paraId="08A8801C" w14:textId="0DCE0FD2" w:rsidR="003A3F5D" w:rsidRDefault="000D3A13" w:rsidP="000D3A1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vertAlign w:val="superscript"/>
        </w:rPr>
        <w:t xml:space="preserve">a </w:t>
      </w:r>
      <w:r>
        <w:rPr>
          <w:rFonts w:ascii="Times New Roman" w:hAnsi="Times New Roman" w:cs="Times New Roman"/>
          <w:sz w:val="36"/>
          <w:szCs w:val="32"/>
        </w:rPr>
        <w:t>T</w:t>
      </w:r>
      <w:r>
        <w:rPr>
          <w:rFonts w:ascii="Times New Roman" w:hAnsi="Times New Roman" w:cs="Times New Roman"/>
          <w:sz w:val="32"/>
          <w:szCs w:val="32"/>
        </w:rPr>
        <w:t>he value “2” was used for the calculations of the mean and standard error.</w:t>
      </w:r>
    </w:p>
    <w:p w14:paraId="49D04374" w14:textId="66257D67" w:rsidR="000D3A13" w:rsidRPr="000D3A13" w:rsidRDefault="000D3A13" w:rsidP="000D3A1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vertAlign w:val="superscript"/>
        </w:rPr>
        <w:t xml:space="preserve">b </w:t>
      </w:r>
      <w:r>
        <w:rPr>
          <w:rFonts w:ascii="Times New Roman" w:hAnsi="Times New Roman" w:cs="Times New Roman"/>
          <w:sz w:val="32"/>
          <w:szCs w:val="32"/>
        </w:rPr>
        <w:t>The value “1200” was used for the calculations of the mean and standard error.</w:t>
      </w:r>
    </w:p>
    <w:p w14:paraId="7E1A7C7E" w14:textId="77777777" w:rsidR="00544F4D" w:rsidRDefault="00544F4D" w:rsidP="009D6DD6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926EC1A" w14:textId="77777777" w:rsidR="00544F4D" w:rsidRDefault="00544F4D" w:rsidP="009D6DD6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453C84E0" w14:textId="77777777" w:rsidR="00544F4D" w:rsidRDefault="00544F4D" w:rsidP="009D6DD6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DC260A3" w14:textId="77777777" w:rsidR="00544F4D" w:rsidRDefault="00544F4D" w:rsidP="009D6DD6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5023031" w14:textId="77777777" w:rsidR="00544F4D" w:rsidRDefault="00544F4D" w:rsidP="009D6DD6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FFFC5FB" w14:textId="77777777" w:rsidR="00544F4D" w:rsidRDefault="00544F4D" w:rsidP="009D6DD6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25B0387" w14:textId="77777777" w:rsidR="00544F4D" w:rsidRDefault="00544F4D" w:rsidP="009D6DD6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8A3279C" w14:textId="77777777" w:rsidR="00544F4D" w:rsidRDefault="00544F4D" w:rsidP="009D6DD6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6337625" w14:textId="77777777" w:rsidR="00544F4D" w:rsidRDefault="00544F4D" w:rsidP="009D6DD6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0F48478E" w14:textId="77777777" w:rsidR="00544F4D" w:rsidRDefault="00544F4D" w:rsidP="009D6DD6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42F1619D" w14:textId="77777777" w:rsidR="00D277F8" w:rsidRDefault="00D277F8" w:rsidP="00544F4D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14:paraId="4CB54724" w14:textId="61770425" w:rsidR="00544F4D" w:rsidRDefault="00544F4D" w:rsidP="00544F4D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544F4D">
        <w:rPr>
          <w:rFonts w:ascii="Times New Roman" w:hAnsi="Times New Roman" w:cs="Times New Roman"/>
          <w:b/>
          <w:sz w:val="32"/>
          <w:szCs w:val="32"/>
        </w:rPr>
        <w:t>Interpretation</w:t>
      </w:r>
    </w:p>
    <w:p w14:paraId="2DE6F801" w14:textId="6F013A0A" w:rsidR="00544F4D" w:rsidRDefault="00544F4D" w:rsidP="00544F4D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544F4D">
        <w:rPr>
          <w:rFonts w:ascii="Times New Roman" w:hAnsi="Times New Roman" w:cs="Times New Roman"/>
          <w:sz w:val="32"/>
          <w:szCs w:val="32"/>
        </w:rPr>
        <w:t>What are the factors that affect the diffusion of the solutes tested in the permeability experiment?</w:t>
      </w:r>
    </w:p>
    <w:p w14:paraId="676AA615" w14:textId="54B348E5" w:rsidR="00544F4D" w:rsidRDefault="00FC11E1" w:rsidP="00544F4D">
      <w:pPr>
        <w:pStyle w:val="ListParagraph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Factors that affect the diffusion of the solutes into the red blood cells are the p</w:t>
      </w:r>
      <w:r w:rsidR="00084927">
        <w:rPr>
          <w:rFonts w:ascii="Times New Roman" w:hAnsi="Times New Roman" w:cs="Times New Roman"/>
          <w:sz w:val="32"/>
          <w:szCs w:val="32"/>
        </w:rPr>
        <w:t xml:space="preserve">olarity of solute and </w:t>
      </w:r>
      <w:r>
        <w:rPr>
          <w:rFonts w:ascii="Times New Roman" w:hAnsi="Times New Roman" w:cs="Times New Roman"/>
          <w:sz w:val="32"/>
          <w:szCs w:val="32"/>
        </w:rPr>
        <w:t xml:space="preserve">the </w:t>
      </w:r>
      <w:r w:rsidR="00084927">
        <w:rPr>
          <w:rFonts w:ascii="Times New Roman" w:hAnsi="Times New Roman" w:cs="Times New Roman"/>
          <w:sz w:val="32"/>
          <w:szCs w:val="32"/>
        </w:rPr>
        <w:t xml:space="preserve">size of </w:t>
      </w:r>
      <w:r>
        <w:rPr>
          <w:rFonts w:ascii="Times New Roman" w:hAnsi="Times New Roman" w:cs="Times New Roman"/>
          <w:sz w:val="32"/>
          <w:szCs w:val="32"/>
        </w:rPr>
        <w:t xml:space="preserve">molecule. </w:t>
      </w:r>
    </w:p>
    <w:p w14:paraId="7D005846" w14:textId="77777777" w:rsidR="00FC11E1" w:rsidRDefault="00FC11E1" w:rsidP="00544F4D">
      <w:pPr>
        <w:pStyle w:val="ListParagraph"/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14:paraId="0D785E17" w14:textId="0AC08F27" w:rsidR="00FC11E1" w:rsidRDefault="00FC11E1" w:rsidP="00FC11E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How do these factors affect the diffusion of solutes?</w:t>
      </w:r>
    </w:p>
    <w:p w14:paraId="413AAF68" w14:textId="03680DCA" w:rsidR="00D277F8" w:rsidRPr="00D277F8" w:rsidRDefault="00D277F8" w:rsidP="00D277F8">
      <w:pPr>
        <w:pStyle w:val="ListParagraph"/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D277F8">
        <w:rPr>
          <w:rFonts w:ascii="Times New Roman" w:hAnsi="Times New Roman" w:cs="Times New Roman"/>
          <w:b/>
          <w:sz w:val="32"/>
          <w:szCs w:val="32"/>
          <w:u w:val="single"/>
        </w:rPr>
        <w:t>Size of molecule</w:t>
      </w:r>
    </w:p>
    <w:p w14:paraId="7F9776F8" w14:textId="454B111E" w:rsidR="00FC11E1" w:rsidRDefault="00FC11E1" w:rsidP="00FC11E1">
      <w:pPr>
        <w:pStyle w:val="ListParagraph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The larger the molecule, the more difficult it would be for it to diffuse into the cell </w:t>
      </w:r>
      <w:r w:rsidR="00D277F8">
        <w:rPr>
          <w:rFonts w:ascii="Times New Roman" w:hAnsi="Times New Roman" w:cs="Times New Roman"/>
          <w:sz w:val="32"/>
          <w:szCs w:val="32"/>
        </w:rPr>
        <w:t xml:space="preserve">through the tightly packed phospholipids that make up the plasma membrane </w:t>
      </w:r>
      <w:r>
        <w:rPr>
          <w:rFonts w:ascii="Times New Roman" w:hAnsi="Times New Roman" w:cs="Times New Roman"/>
          <w:sz w:val="32"/>
          <w:szCs w:val="32"/>
        </w:rPr>
        <w:t>and thus, the more time it will take for hemol</w:t>
      </w:r>
      <w:r w:rsidR="00D277F8">
        <w:rPr>
          <w:rFonts w:ascii="Times New Roman" w:hAnsi="Times New Roman" w:cs="Times New Roman"/>
          <w:sz w:val="32"/>
          <w:szCs w:val="32"/>
        </w:rPr>
        <w:t>ysis to take place. The opposite is true for smaller molecules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49E5AC2A" w14:textId="0B0AA06D" w:rsidR="00D277F8" w:rsidRPr="00D277F8" w:rsidRDefault="00D277F8" w:rsidP="00FC11E1">
      <w:pPr>
        <w:pStyle w:val="ListParagraph"/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D277F8">
        <w:rPr>
          <w:rFonts w:ascii="Times New Roman" w:hAnsi="Times New Roman" w:cs="Times New Roman"/>
          <w:b/>
          <w:sz w:val="32"/>
          <w:szCs w:val="32"/>
          <w:u w:val="single"/>
        </w:rPr>
        <w:t>Polarity of solute</w:t>
      </w:r>
    </w:p>
    <w:p w14:paraId="1F9F879C" w14:textId="77777777" w:rsidR="00FC11E1" w:rsidRDefault="00FC11E1" w:rsidP="00FC11E1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Pr="00FC11E1">
        <w:rPr>
          <w:rFonts w:ascii="Times New Roman" w:hAnsi="Times New Roman" w:cs="Times New Roman"/>
          <w:sz w:val="32"/>
          <w:szCs w:val="32"/>
        </w:rPr>
        <w:t xml:space="preserve">Polarity also affects the diffusion because non-polar molecules </w:t>
      </w:r>
    </w:p>
    <w:p w14:paraId="468C2DA9" w14:textId="0C684DFE" w:rsidR="00FC11E1" w:rsidRDefault="00FC11E1" w:rsidP="00FC11E1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D277F8">
        <w:rPr>
          <w:rFonts w:ascii="Times New Roman" w:hAnsi="Times New Roman" w:cs="Times New Roman"/>
          <w:sz w:val="32"/>
          <w:szCs w:val="32"/>
        </w:rPr>
        <w:t>diffuse easily and faster</w:t>
      </w:r>
      <w:r w:rsidRPr="00FC11E1">
        <w:rPr>
          <w:rFonts w:ascii="Times New Roman" w:hAnsi="Times New Roman" w:cs="Times New Roman"/>
          <w:sz w:val="32"/>
          <w:szCs w:val="32"/>
        </w:rPr>
        <w:t xml:space="preserve"> than polar molecule. This is because </w:t>
      </w:r>
    </w:p>
    <w:p w14:paraId="000D50B9" w14:textId="2CF0FB65" w:rsidR="00FC11E1" w:rsidRDefault="00FC11E1" w:rsidP="00FC11E1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non polar molecules can dissolve through the lipid part of the </w:t>
      </w:r>
    </w:p>
    <w:p w14:paraId="33E920D1" w14:textId="0996FAA9" w:rsidR="00FC11E1" w:rsidRDefault="00D277F8" w:rsidP="00FC11E1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plasma membrane while polar molecules need to be transported by</w:t>
      </w:r>
    </w:p>
    <w:p w14:paraId="3AC7DB34" w14:textId="231DFC3E" w:rsidR="00D277F8" w:rsidRPr="00FC11E1" w:rsidRDefault="00D277F8" w:rsidP="00FC11E1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proteins or channels through the hydrophobic layer.</w:t>
      </w:r>
      <w:bookmarkStart w:id="0" w:name="_GoBack"/>
      <w:bookmarkEnd w:id="0"/>
    </w:p>
    <w:p w14:paraId="1D1C72BE" w14:textId="77777777" w:rsidR="00544F4D" w:rsidRPr="00544F4D" w:rsidRDefault="00544F4D" w:rsidP="00544F4D">
      <w:pPr>
        <w:pStyle w:val="ListParagraph"/>
        <w:rPr>
          <w:rFonts w:ascii="Times New Roman" w:hAnsi="Times New Roman" w:cs="Times New Roman"/>
          <w:sz w:val="32"/>
          <w:szCs w:val="32"/>
        </w:rPr>
      </w:pPr>
    </w:p>
    <w:p w14:paraId="317EF81D" w14:textId="77777777" w:rsidR="00544F4D" w:rsidRPr="00544F4D" w:rsidRDefault="00544F4D" w:rsidP="00544F4D">
      <w:pPr>
        <w:pStyle w:val="ListParagraph"/>
        <w:rPr>
          <w:rFonts w:ascii="Times New Roman" w:hAnsi="Times New Roman" w:cs="Times New Roman"/>
          <w:sz w:val="32"/>
          <w:szCs w:val="32"/>
        </w:rPr>
      </w:pPr>
    </w:p>
    <w:sectPr w:rsidR="00544F4D" w:rsidRPr="00544F4D" w:rsidSect="005156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4C4945" w14:textId="77777777" w:rsidR="000F2EC4" w:rsidRDefault="000F2EC4" w:rsidP="009B59C8">
      <w:r>
        <w:separator/>
      </w:r>
    </w:p>
  </w:endnote>
  <w:endnote w:type="continuationSeparator" w:id="0">
    <w:p w14:paraId="6CC53D29" w14:textId="77777777" w:rsidR="000F2EC4" w:rsidRDefault="000F2EC4" w:rsidP="009B5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B8267F" w14:textId="77777777" w:rsidR="000F2EC4" w:rsidRDefault="000F2EC4" w:rsidP="009B59C8">
      <w:r>
        <w:separator/>
      </w:r>
    </w:p>
  </w:footnote>
  <w:footnote w:type="continuationSeparator" w:id="0">
    <w:p w14:paraId="4D9452B3" w14:textId="77777777" w:rsidR="000F2EC4" w:rsidRDefault="000F2EC4" w:rsidP="009B5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607618"/>
    <w:multiLevelType w:val="hybridMultilevel"/>
    <w:tmpl w:val="D6DAF83A"/>
    <w:lvl w:ilvl="0" w:tplc="F78413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DD6"/>
    <w:rsid w:val="00084927"/>
    <w:rsid w:val="000D3A13"/>
    <w:rsid w:val="000F2EC4"/>
    <w:rsid w:val="001557C5"/>
    <w:rsid w:val="00253DA9"/>
    <w:rsid w:val="00283D21"/>
    <w:rsid w:val="00356A65"/>
    <w:rsid w:val="003A3F5D"/>
    <w:rsid w:val="0044755E"/>
    <w:rsid w:val="0051561D"/>
    <w:rsid w:val="00544F4D"/>
    <w:rsid w:val="0058629E"/>
    <w:rsid w:val="005C5581"/>
    <w:rsid w:val="007128CC"/>
    <w:rsid w:val="009B59C8"/>
    <w:rsid w:val="009D6DD6"/>
    <w:rsid w:val="00A150BE"/>
    <w:rsid w:val="00D076F8"/>
    <w:rsid w:val="00D277F8"/>
    <w:rsid w:val="00E85A8F"/>
    <w:rsid w:val="00E8777A"/>
    <w:rsid w:val="00F53A4C"/>
    <w:rsid w:val="00FC1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11746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4F4D"/>
    <w:pPr>
      <w:ind w:left="720"/>
      <w:contextualSpacing/>
    </w:pPr>
  </w:style>
  <w:style w:type="table" w:styleId="TableGrid">
    <w:name w:val="Table Grid"/>
    <w:basedOn w:val="TableNormal"/>
    <w:uiPriority w:val="39"/>
    <w:rsid w:val="005C55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unhideWhenUsed/>
    <w:rsid w:val="009B59C8"/>
  </w:style>
  <w:style w:type="character" w:customStyle="1" w:styleId="EndnoteTextChar">
    <w:name w:val="Endnote Text Char"/>
    <w:basedOn w:val="DefaultParagraphFont"/>
    <w:link w:val="EndnoteText"/>
    <w:uiPriority w:val="99"/>
    <w:rsid w:val="009B59C8"/>
  </w:style>
  <w:style w:type="character" w:styleId="EndnoteReference">
    <w:name w:val="endnote reference"/>
    <w:basedOn w:val="DefaultParagraphFont"/>
    <w:uiPriority w:val="99"/>
    <w:unhideWhenUsed/>
    <w:rsid w:val="009B59C8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9B59C8"/>
  </w:style>
  <w:style w:type="character" w:customStyle="1" w:styleId="FootnoteTextChar">
    <w:name w:val="Footnote Text Char"/>
    <w:basedOn w:val="DefaultParagraphFont"/>
    <w:link w:val="FootnoteText"/>
    <w:uiPriority w:val="99"/>
    <w:rsid w:val="009B59C8"/>
  </w:style>
  <w:style w:type="character" w:styleId="FootnoteReference">
    <w:name w:val="footnote reference"/>
    <w:basedOn w:val="DefaultParagraphFont"/>
    <w:uiPriority w:val="99"/>
    <w:unhideWhenUsed/>
    <w:rsid w:val="009B59C8"/>
    <w:rPr>
      <w:vertAlign w:val="superscript"/>
    </w:rPr>
  </w:style>
  <w:style w:type="table" w:styleId="PlainTable4">
    <w:name w:val="Plain Table 4"/>
    <w:basedOn w:val="TableNormal"/>
    <w:uiPriority w:val="44"/>
    <w:rsid w:val="00283D21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">
    <w:name w:val="Grid Table 1 Light"/>
    <w:basedOn w:val="TableNormal"/>
    <w:uiPriority w:val="46"/>
    <w:rsid w:val="00283D21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5">
    <w:name w:val="Plain Table 5"/>
    <w:basedOn w:val="TableNormal"/>
    <w:uiPriority w:val="45"/>
    <w:rsid w:val="00283D21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2BED1A9-BF16-DD4C-86BA-E36B06C1A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354</Words>
  <Characters>2023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Haneen Abu-Dakka</dc:creator>
  <cp:keywords/>
  <dc:description/>
  <cp:lastModifiedBy>Haneen Abu-Dakka</cp:lastModifiedBy>
  <cp:revision>10</cp:revision>
  <dcterms:created xsi:type="dcterms:W3CDTF">2016-02-20T19:27:00Z</dcterms:created>
  <dcterms:modified xsi:type="dcterms:W3CDTF">2016-02-22T19:59:00Z</dcterms:modified>
</cp:coreProperties>
</file>