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51905B7" w14:textId="77777777" w:rsidR="008209E1" w:rsidRDefault="008209E1" w:rsidP="008209E1">
      <w:pPr>
        <w:spacing w:line="240" w:lineRule="auto"/>
        <w:rPr>
          <w:rFonts w:cs="Times New Roman"/>
          <w:szCs w:val="24"/>
        </w:rPr>
      </w:pPr>
      <w:r w:rsidRPr="00603314">
        <w:rPr>
          <w:rFonts w:cs="Times New Roman"/>
          <w:szCs w:val="24"/>
        </w:rPr>
        <w:t>Perception is the process of sensing, interpreting and reacting to the physical world/environment.</w:t>
      </w:r>
    </w:p>
    <w:p w14:paraId="7BFCF66C" w14:textId="77777777" w:rsidR="00603314" w:rsidRDefault="00603314" w:rsidP="008209E1">
      <w:pPr>
        <w:spacing w:line="240" w:lineRule="auto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Touch, taste, hearing, </w:t>
      </w:r>
      <w:proofErr w:type="spellStart"/>
      <w:r>
        <w:rPr>
          <w:rFonts w:cs="Times New Roman"/>
          <w:szCs w:val="24"/>
        </w:rPr>
        <w:t>smell</w:t>
      </w:r>
      <w:proofErr w:type="gramStart"/>
      <w:r>
        <w:rPr>
          <w:rFonts w:cs="Times New Roman"/>
          <w:szCs w:val="24"/>
        </w:rPr>
        <w:t>,sight</w:t>
      </w:r>
      <w:proofErr w:type="spellEnd"/>
      <w:proofErr w:type="gramEnd"/>
    </w:p>
    <w:p w14:paraId="66930D17" w14:textId="77777777" w:rsidR="00D74850" w:rsidRDefault="00603314" w:rsidP="00D74850">
      <w:pPr>
        <w:rPr>
          <w:rFonts w:cs="Times New Roman"/>
          <w:szCs w:val="24"/>
        </w:rPr>
      </w:pPr>
      <w:r w:rsidRPr="00603314">
        <w:rPr>
          <w:rFonts w:cs="Times New Roman"/>
          <w:b/>
          <w:szCs w:val="24"/>
        </w:rPr>
        <w:t>Characteristics:</w:t>
      </w:r>
      <w:r>
        <w:rPr>
          <w:rFonts w:cs="Times New Roman"/>
          <w:szCs w:val="24"/>
        </w:rPr>
        <w:t xml:space="preserve"> </w:t>
      </w:r>
      <w:r w:rsidR="00D74850" w:rsidRPr="00603314">
        <w:rPr>
          <w:rFonts w:cs="Times New Roman"/>
          <w:szCs w:val="24"/>
        </w:rPr>
        <w:t>learned and backward looking</w:t>
      </w:r>
      <w:r>
        <w:rPr>
          <w:rFonts w:cs="Times New Roman"/>
          <w:szCs w:val="24"/>
          <w:lang w:val="en-US"/>
        </w:rPr>
        <w:t xml:space="preserve">, </w:t>
      </w:r>
      <w:r w:rsidR="00D74850" w:rsidRPr="00603314">
        <w:rPr>
          <w:rFonts w:cs="Times New Roman"/>
          <w:szCs w:val="24"/>
        </w:rPr>
        <w:t>culture bound and racially biased</w:t>
      </w:r>
      <w:r w:rsidR="00280CBD">
        <w:rPr>
          <w:rFonts w:cs="Times New Roman"/>
          <w:szCs w:val="24"/>
        </w:rPr>
        <w:t>文化约束</w:t>
      </w:r>
      <w:r w:rsidR="00280CBD" w:rsidRPr="00280CBD">
        <w:rPr>
          <w:rFonts w:cs="Times New Roman"/>
          <w:szCs w:val="24"/>
        </w:rPr>
        <w:t>和种族偏</w:t>
      </w:r>
      <w:r w:rsidR="00280CBD" w:rsidRPr="00280CBD">
        <w:rPr>
          <w:rFonts w:ascii="Kaiti SC Black" w:hAnsi="Kaiti SC Black" w:cs="Kaiti SC Black"/>
          <w:szCs w:val="24"/>
        </w:rPr>
        <w:t>见</w:t>
      </w:r>
      <w:r>
        <w:rPr>
          <w:rFonts w:cs="Times New Roman"/>
          <w:szCs w:val="24"/>
          <w:lang w:val="en-US"/>
        </w:rPr>
        <w:t xml:space="preserve">, </w:t>
      </w:r>
      <w:r w:rsidR="00D74850" w:rsidRPr="00603314">
        <w:rPr>
          <w:rFonts w:cs="Times New Roman"/>
          <w:szCs w:val="24"/>
        </w:rPr>
        <w:t>selective and self-serving</w:t>
      </w:r>
      <w:r>
        <w:rPr>
          <w:rFonts w:cs="Times New Roman"/>
          <w:szCs w:val="24"/>
          <w:lang w:val="en-US"/>
        </w:rPr>
        <w:t xml:space="preserve">, </w:t>
      </w:r>
      <w:r w:rsidR="00D74850" w:rsidRPr="00603314">
        <w:rPr>
          <w:rFonts w:cs="Times New Roman"/>
          <w:szCs w:val="24"/>
        </w:rPr>
        <w:t>spontaneous</w:t>
      </w:r>
      <w:r w:rsidR="00280CBD">
        <w:rPr>
          <w:rFonts w:cs="Times New Roman" w:hint="eastAsia"/>
          <w:szCs w:val="24"/>
          <w:lang w:eastAsia="zh-CN"/>
        </w:rPr>
        <w:t>自发的</w:t>
      </w:r>
      <w:r w:rsidR="00D74850" w:rsidRPr="00603314">
        <w:rPr>
          <w:rFonts w:cs="Times New Roman"/>
          <w:szCs w:val="24"/>
        </w:rPr>
        <w:t>, largely unconscious</w:t>
      </w:r>
      <w:r w:rsidR="00280CBD">
        <w:rPr>
          <w:rFonts w:cs="Times New Roman" w:hint="eastAsia"/>
          <w:szCs w:val="24"/>
          <w:lang w:eastAsia="zh-CN"/>
        </w:rPr>
        <w:t>无意识的</w:t>
      </w:r>
      <w:r w:rsidR="00D74850" w:rsidRPr="00603314">
        <w:rPr>
          <w:rFonts w:cs="Times New Roman"/>
          <w:szCs w:val="24"/>
        </w:rPr>
        <w:t>, and value driven</w:t>
      </w:r>
      <w:r>
        <w:rPr>
          <w:rFonts w:cs="Times New Roman"/>
          <w:szCs w:val="24"/>
          <w:lang w:val="en-US"/>
        </w:rPr>
        <w:t xml:space="preserve">, </w:t>
      </w:r>
      <w:r w:rsidR="00D74850" w:rsidRPr="00603314">
        <w:rPr>
          <w:rFonts w:cs="Times New Roman"/>
          <w:szCs w:val="24"/>
        </w:rPr>
        <w:t>relative and context bound</w:t>
      </w:r>
      <w:r>
        <w:rPr>
          <w:rFonts w:cs="Times New Roman"/>
          <w:szCs w:val="24"/>
          <w:lang w:val="en-US"/>
        </w:rPr>
        <w:t xml:space="preserve">, </w:t>
      </w:r>
      <w:r w:rsidR="00D74850" w:rsidRPr="00603314">
        <w:rPr>
          <w:rFonts w:cs="Times New Roman"/>
          <w:szCs w:val="24"/>
        </w:rPr>
        <w:t>mood dependent</w:t>
      </w:r>
      <w:r w:rsidR="00280CBD">
        <w:rPr>
          <w:rFonts w:cs="Times New Roman"/>
          <w:szCs w:val="24"/>
          <w:lang w:val="en-US"/>
        </w:rPr>
        <w:t xml:space="preserve">, </w:t>
      </w:r>
      <w:r w:rsidR="00D74850">
        <w:rPr>
          <w:rFonts w:cs="Times New Roman"/>
          <w:szCs w:val="24"/>
        </w:rPr>
        <w:t>completion seeking</w:t>
      </w:r>
    </w:p>
    <w:p w14:paraId="2C77F13F" w14:textId="77777777" w:rsidR="00D74850" w:rsidRDefault="00D74850" w:rsidP="00D74850">
      <w:pPr>
        <w:rPr>
          <w:rFonts w:cs="Times New Roman"/>
          <w:szCs w:val="24"/>
          <w:lang w:eastAsia="zh-CN"/>
        </w:rPr>
      </w:pPr>
      <w:r>
        <w:rPr>
          <w:rFonts w:cs="Times New Roman" w:hint="eastAsia"/>
          <w:szCs w:val="24"/>
          <w:lang w:eastAsia="zh-CN"/>
        </w:rPr>
        <w:t>1.</w:t>
      </w:r>
      <w:r w:rsidRPr="00603314">
        <w:rPr>
          <w:rFonts w:cs="Times New Roman"/>
          <w:szCs w:val="24"/>
        </w:rPr>
        <w:t>selective and self-serving</w:t>
      </w:r>
      <w:proofErr w:type="gramStart"/>
      <w:r>
        <w:rPr>
          <w:rFonts w:cs="Times New Roman"/>
          <w:szCs w:val="24"/>
          <w:lang w:val="en-US" w:eastAsia="zh-CN"/>
        </w:rPr>
        <w:t>:</w:t>
      </w:r>
      <w:r w:rsidRPr="00892A62">
        <w:rPr>
          <w:rFonts w:cs="Times New Roman"/>
          <w:szCs w:val="24"/>
          <w:lang w:eastAsia="zh-CN"/>
        </w:rPr>
        <w:t>the</w:t>
      </w:r>
      <w:proofErr w:type="gramEnd"/>
      <w:r w:rsidRPr="00892A62">
        <w:rPr>
          <w:rFonts w:cs="Times New Roman"/>
          <w:szCs w:val="24"/>
          <w:lang w:eastAsia="zh-CN"/>
        </w:rPr>
        <w:t xml:space="preserve"> process by which we see and retain certain kinds of information while ignoring or discarding other kinds of information.</w:t>
      </w:r>
      <w:r>
        <w:rPr>
          <w:rFonts w:cs="Times New Roman"/>
          <w:szCs w:val="24"/>
          <w:lang w:eastAsia="zh-CN"/>
        </w:rPr>
        <w:t>--</w:t>
      </w:r>
      <w:r w:rsidRPr="00892A62">
        <w:rPr>
          <w:rFonts w:cs="Times New Roman"/>
          <w:szCs w:val="24"/>
          <w:lang w:eastAsia="zh-CN"/>
        </w:rPr>
        <w:t xml:space="preserve">We perceive, remember, and respond </w:t>
      </w:r>
      <w:r w:rsidRPr="00892A62">
        <w:rPr>
          <w:rFonts w:cs="Times New Roman"/>
          <w:b/>
          <w:szCs w:val="24"/>
          <w:lang w:eastAsia="zh-CN"/>
        </w:rPr>
        <w:t>more to the negative</w:t>
      </w:r>
      <w:r w:rsidRPr="00892A62">
        <w:rPr>
          <w:rFonts w:cs="Times New Roman"/>
          <w:szCs w:val="24"/>
          <w:lang w:eastAsia="zh-CN"/>
        </w:rPr>
        <w:t xml:space="preserve"> than to the positive</w:t>
      </w:r>
      <w:r>
        <w:rPr>
          <w:rFonts w:cs="Times New Roman"/>
          <w:szCs w:val="24"/>
          <w:lang w:eastAsia="zh-CN"/>
        </w:rPr>
        <w:t>--</w:t>
      </w:r>
      <w:r w:rsidRPr="005F7915">
        <w:rPr>
          <w:rFonts w:cs="Times New Roman"/>
          <w:szCs w:val="24"/>
          <w:lang w:eastAsia="zh-CN"/>
        </w:rPr>
        <w:t xml:space="preserve">We judge </w:t>
      </w:r>
      <w:r w:rsidRPr="005F7915">
        <w:rPr>
          <w:rFonts w:cs="Times New Roman"/>
          <w:b/>
          <w:szCs w:val="24"/>
          <w:lang w:eastAsia="zh-CN"/>
        </w:rPr>
        <w:t>ourselves more generously</w:t>
      </w:r>
      <w:r>
        <w:rPr>
          <w:rFonts w:cs="Times New Roman"/>
          <w:szCs w:val="24"/>
          <w:lang w:eastAsia="zh-CN"/>
        </w:rPr>
        <w:t xml:space="preserve"> than we judge other people</w:t>
      </w:r>
    </w:p>
    <w:p w14:paraId="353462F8" w14:textId="2EC6321B" w:rsidR="00D74850" w:rsidRDefault="00D74850" w:rsidP="00D74850">
      <w:pPr>
        <w:rPr>
          <w:rFonts w:cs="Times New Roman"/>
          <w:szCs w:val="24"/>
          <w:lang w:eastAsia="zh-CN"/>
        </w:rPr>
      </w:pPr>
      <w:r>
        <w:rPr>
          <w:rFonts w:cs="Times New Roman"/>
          <w:szCs w:val="24"/>
          <w:lang w:eastAsia="zh-CN"/>
        </w:rPr>
        <w:t>2.slv: cue-</w:t>
      </w:r>
      <w:proofErr w:type="spellStart"/>
      <w:r>
        <w:rPr>
          <w:rFonts w:cs="Times New Roman"/>
          <w:szCs w:val="24"/>
          <w:lang w:eastAsia="zh-CN"/>
        </w:rPr>
        <w:t>charact</w:t>
      </w:r>
      <w:proofErr w:type="spellEnd"/>
      <w:r>
        <w:rPr>
          <w:rFonts w:cs="Times New Roman"/>
          <w:szCs w:val="24"/>
          <w:lang w:eastAsia="zh-CN"/>
        </w:rPr>
        <w:t>-personality-</w:t>
      </w:r>
      <w:proofErr w:type="spellStart"/>
      <w:r>
        <w:rPr>
          <w:rFonts w:cs="Times New Roman"/>
          <w:szCs w:val="24"/>
          <w:lang w:eastAsia="zh-CN"/>
        </w:rPr>
        <w:t>behavior</w:t>
      </w:r>
      <w:proofErr w:type="spellEnd"/>
      <w:r>
        <w:rPr>
          <w:rFonts w:cs="Times New Roman"/>
          <w:szCs w:val="24"/>
          <w:lang w:eastAsia="zh-CN"/>
        </w:rPr>
        <w:t xml:space="preserve">. Most like what we </w:t>
      </w:r>
      <w:proofErr w:type="gramStart"/>
      <w:r>
        <w:rPr>
          <w:rFonts w:cs="Times New Roman"/>
          <w:szCs w:val="24"/>
          <w:lang w:eastAsia="zh-CN"/>
        </w:rPr>
        <w:t>believe(</w:t>
      </w:r>
      <w:proofErr w:type="gramEnd"/>
      <w:r>
        <w:rPr>
          <w:rFonts w:cs="Times New Roman"/>
          <w:szCs w:val="24"/>
          <w:lang w:eastAsia="zh-CN"/>
        </w:rPr>
        <w:t>warranting theory), but first impression are wrong.—impression information theory: put together pieces of info to form impression</w:t>
      </w:r>
      <w:r w:rsidR="00D62EF0">
        <w:rPr>
          <w:rFonts w:cs="Times New Roman"/>
          <w:szCs w:val="24"/>
          <w:lang w:eastAsia="zh-CN"/>
        </w:rPr>
        <w:t xml:space="preserve">—like people like u, </w:t>
      </w:r>
      <w:proofErr w:type="spellStart"/>
      <w:r w:rsidR="00D62EF0">
        <w:rPr>
          <w:rFonts w:cs="Times New Roman"/>
          <w:szCs w:val="24"/>
          <w:lang w:eastAsia="zh-CN"/>
        </w:rPr>
        <w:t>dilike</w:t>
      </w:r>
      <w:proofErr w:type="spellEnd"/>
      <w:r w:rsidR="00D62EF0">
        <w:rPr>
          <w:rFonts w:cs="Times New Roman"/>
          <w:szCs w:val="24"/>
          <w:lang w:eastAsia="zh-CN"/>
        </w:rPr>
        <w:t xml:space="preserve"> people not same as u</w:t>
      </w:r>
    </w:p>
    <w:p w14:paraId="51FF5BEF" w14:textId="385D46FB" w:rsidR="008209E1" w:rsidRPr="006B2446" w:rsidRDefault="00D74850" w:rsidP="006B2446">
      <w:pPr>
        <w:rPr>
          <w:rFonts w:cs="Times New Roman"/>
          <w:szCs w:val="24"/>
          <w:lang w:eastAsia="zh-CN"/>
        </w:rPr>
      </w:pPr>
      <w:r>
        <w:rPr>
          <w:rFonts w:cs="Times New Roman"/>
          <w:szCs w:val="24"/>
          <w:lang w:eastAsia="zh-CN"/>
        </w:rPr>
        <w:t>3.rc</w:t>
      </w:r>
      <w:r w:rsidR="006B2446">
        <w:rPr>
          <w:rFonts w:cs="Times New Roman"/>
          <w:szCs w:val="24"/>
          <w:lang w:eastAsia="zh-CN"/>
        </w:rPr>
        <w:t>(gender, age..</w:t>
      </w:r>
      <w:bookmarkStart w:id="0" w:name="_GoBack"/>
      <w:bookmarkEnd w:id="0"/>
    </w:p>
    <w:p w14:paraId="4C76C6C6" w14:textId="77777777" w:rsidR="008209E1" w:rsidRPr="00AC2CA5" w:rsidRDefault="008209E1" w:rsidP="00AC2CA5">
      <w:pPr>
        <w:spacing w:line="240" w:lineRule="auto"/>
        <w:ind w:firstLine="1440"/>
        <w:rPr>
          <w:rFonts w:cs="Times New Roman"/>
          <w:b/>
          <w:szCs w:val="24"/>
        </w:rPr>
      </w:pPr>
    </w:p>
    <w:p w14:paraId="03B489CD" w14:textId="77777777" w:rsidR="008209E1" w:rsidRPr="00AC2CA5" w:rsidRDefault="008209E1" w:rsidP="008209E1">
      <w:pPr>
        <w:spacing w:line="240" w:lineRule="auto"/>
        <w:rPr>
          <w:rFonts w:cs="Times New Roman"/>
          <w:b/>
          <w:szCs w:val="24"/>
        </w:rPr>
      </w:pPr>
      <w:r w:rsidRPr="00AC2CA5">
        <w:rPr>
          <w:rFonts w:cs="Times New Roman"/>
          <w:b/>
          <w:szCs w:val="24"/>
        </w:rPr>
        <w:t>Using Perception Checking to Minimize Errors:</w:t>
      </w:r>
    </w:p>
    <w:p w14:paraId="40173837" w14:textId="77777777" w:rsidR="008209E1" w:rsidRPr="00AC2CA5" w:rsidRDefault="008209E1" w:rsidP="00AC2CA5">
      <w:pPr>
        <w:pStyle w:val="ListParagraph"/>
        <w:numPr>
          <w:ilvl w:val="0"/>
          <w:numId w:val="7"/>
        </w:numPr>
        <w:spacing w:line="240" w:lineRule="auto"/>
        <w:rPr>
          <w:rFonts w:cs="Times New Roman"/>
          <w:szCs w:val="24"/>
        </w:rPr>
      </w:pPr>
      <w:r w:rsidRPr="00AC2CA5">
        <w:rPr>
          <w:rFonts w:cs="Times New Roman"/>
          <w:szCs w:val="24"/>
        </w:rPr>
        <w:t>Perception checking is a process for confirming what we think we have seen, heard or experienced instead of assuming that our first interpretation is correct</w:t>
      </w:r>
      <w:r w:rsidR="00AC2CA5">
        <w:rPr>
          <w:rFonts w:cs="Times New Roman"/>
          <w:szCs w:val="24"/>
        </w:rPr>
        <w:t>.</w:t>
      </w:r>
    </w:p>
    <w:p w14:paraId="55D47F67" w14:textId="77777777" w:rsidR="008209E1" w:rsidRPr="00AC2CA5" w:rsidRDefault="008209E1" w:rsidP="00AC2CA5">
      <w:pPr>
        <w:pStyle w:val="ListParagraph"/>
        <w:numPr>
          <w:ilvl w:val="1"/>
          <w:numId w:val="7"/>
        </w:numPr>
        <w:spacing w:line="240" w:lineRule="auto"/>
        <w:rPr>
          <w:rFonts w:cs="Times New Roman"/>
          <w:szCs w:val="24"/>
        </w:rPr>
      </w:pPr>
      <w:r w:rsidRPr="00AC2CA5">
        <w:rPr>
          <w:rFonts w:cs="Times New Roman"/>
          <w:szCs w:val="24"/>
        </w:rPr>
        <w:t>It can help us to reduce errors communication</w:t>
      </w:r>
      <w:r w:rsidR="00AC2CA5">
        <w:rPr>
          <w:rFonts w:cs="Times New Roman"/>
          <w:szCs w:val="24"/>
        </w:rPr>
        <w:t>.</w:t>
      </w:r>
    </w:p>
    <w:p w14:paraId="5428820F" w14:textId="77777777" w:rsidR="008209E1" w:rsidRPr="00AC2CA5" w:rsidRDefault="008209E1" w:rsidP="00AC2CA5">
      <w:pPr>
        <w:pStyle w:val="ListParagraph"/>
        <w:numPr>
          <w:ilvl w:val="0"/>
          <w:numId w:val="7"/>
        </w:numPr>
        <w:spacing w:line="240" w:lineRule="auto"/>
        <w:rPr>
          <w:rFonts w:cs="Times New Roman"/>
          <w:szCs w:val="24"/>
        </w:rPr>
      </w:pPr>
      <w:r w:rsidRPr="00AC2CA5">
        <w:rPr>
          <w:rFonts w:cs="Times New Roman"/>
          <w:szCs w:val="24"/>
        </w:rPr>
        <w:t>There are three steps…</w:t>
      </w:r>
    </w:p>
    <w:p w14:paraId="31126C04" w14:textId="77777777" w:rsidR="008209E1" w:rsidRPr="00AC2CA5" w:rsidRDefault="008209E1" w:rsidP="00AC2CA5">
      <w:pPr>
        <w:pStyle w:val="ListParagraph"/>
        <w:numPr>
          <w:ilvl w:val="0"/>
          <w:numId w:val="8"/>
        </w:numPr>
        <w:spacing w:line="240" w:lineRule="auto"/>
        <w:rPr>
          <w:rFonts w:cs="Times New Roman"/>
          <w:szCs w:val="24"/>
        </w:rPr>
      </w:pPr>
      <w:r w:rsidRPr="00AC2CA5">
        <w:rPr>
          <w:rFonts w:cs="Times New Roman"/>
          <w:szCs w:val="24"/>
        </w:rPr>
        <w:t>Description</w:t>
      </w:r>
      <w:r w:rsidR="00AC2CA5">
        <w:rPr>
          <w:rFonts w:cs="Times New Roman"/>
          <w:szCs w:val="24"/>
        </w:rPr>
        <w:t xml:space="preserve">: </w:t>
      </w:r>
      <w:r w:rsidRPr="00AC2CA5">
        <w:rPr>
          <w:rFonts w:cs="Times New Roman"/>
          <w:szCs w:val="24"/>
        </w:rPr>
        <w:t>Describe the behavior you noticed</w:t>
      </w:r>
      <w:r w:rsidR="00896750">
        <w:rPr>
          <w:rFonts w:cs="Times New Roman"/>
          <w:szCs w:val="24"/>
        </w:rPr>
        <w:t>.</w:t>
      </w:r>
    </w:p>
    <w:p w14:paraId="2AC6A4E1" w14:textId="77777777" w:rsidR="008209E1" w:rsidRPr="00AC2CA5" w:rsidRDefault="008209E1" w:rsidP="00AC2CA5">
      <w:pPr>
        <w:pStyle w:val="ListParagraph"/>
        <w:numPr>
          <w:ilvl w:val="0"/>
          <w:numId w:val="8"/>
        </w:numPr>
        <w:spacing w:line="240" w:lineRule="auto"/>
        <w:rPr>
          <w:rFonts w:cs="Times New Roman"/>
          <w:szCs w:val="24"/>
        </w:rPr>
      </w:pPr>
      <w:r w:rsidRPr="00AC2CA5">
        <w:rPr>
          <w:rFonts w:cs="Times New Roman"/>
          <w:szCs w:val="24"/>
        </w:rPr>
        <w:t>Interpretation</w:t>
      </w:r>
      <w:r w:rsidR="00AC2CA5">
        <w:rPr>
          <w:rFonts w:cs="Times New Roman"/>
          <w:szCs w:val="24"/>
        </w:rPr>
        <w:t>:</w:t>
      </w:r>
      <w:r w:rsidRPr="00AC2CA5">
        <w:rPr>
          <w:rFonts w:cs="Times New Roman"/>
          <w:szCs w:val="24"/>
        </w:rPr>
        <w:t xml:space="preserve"> Provide two possible interpretations of the behavior</w:t>
      </w:r>
      <w:r w:rsidR="00896750">
        <w:rPr>
          <w:rFonts w:cs="Times New Roman"/>
          <w:szCs w:val="24"/>
        </w:rPr>
        <w:t>.</w:t>
      </w:r>
    </w:p>
    <w:p w14:paraId="21B013E5" w14:textId="77777777" w:rsidR="008209E1" w:rsidRPr="00AC2CA5" w:rsidRDefault="008209E1" w:rsidP="00AC2CA5">
      <w:pPr>
        <w:pStyle w:val="ListParagraph"/>
        <w:numPr>
          <w:ilvl w:val="0"/>
          <w:numId w:val="8"/>
        </w:numPr>
        <w:spacing w:line="240" w:lineRule="auto"/>
        <w:rPr>
          <w:rFonts w:cs="Times New Roman"/>
          <w:szCs w:val="24"/>
        </w:rPr>
      </w:pPr>
      <w:r w:rsidRPr="00AC2CA5">
        <w:rPr>
          <w:rFonts w:cs="Times New Roman"/>
          <w:szCs w:val="24"/>
        </w:rPr>
        <w:t>Cla</w:t>
      </w:r>
      <w:r w:rsidR="00AC2CA5">
        <w:rPr>
          <w:rFonts w:cs="Times New Roman"/>
          <w:szCs w:val="24"/>
        </w:rPr>
        <w:t xml:space="preserve">rification: </w:t>
      </w:r>
      <w:r w:rsidRPr="00AC2CA5">
        <w:rPr>
          <w:rFonts w:cs="Times New Roman"/>
          <w:szCs w:val="24"/>
        </w:rPr>
        <w:t>Request clarification from the person about the behavior and your interpretations</w:t>
      </w:r>
      <w:r w:rsidR="00896750">
        <w:rPr>
          <w:rFonts w:cs="Times New Roman"/>
          <w:szCs w:val="24"/>
        </w:rPr>
        <w:t>.</w:t>
      </w:r>
    </w:p>
    <w:p w14:paraId="7AF80EF5" w14:textId="77777777" w:rsidR="008209E1" w:rsidRPr="00AC2CA5" w:rsidRDefault="008209E1" w:rsidP="00AC2CA5">
      <w:pPr>
        <w:pStyle w:val="ListParagraph"/>
        <w:numPr>
          <w:ilvl w:val="0"/>
          <w:numId w:val="9"/>
        </w:numPr>
        <w:spacing w:line="240" w:lineRule="auto"/>
        <w:rPr>
          <w:rFonts w:cs="Times New Roman"/>
          <w:szCs w:val="24"/>
        </w:rPr>
      </w:pPr>
      <w:r w:rsidRPr="00AC2CA5">
        <w:rPr>
          <w:rFonts w:cs="Times New Roman"/>
          <w:szCs w:val="24"/>
        </w:rPr>
        <w:t>Ex: "I noticed you didn't fill in the P347Z form (description of behavior). I wasn't sure whether you did not know how to fill it in (interpretation #1), or if you were in a hurry (interpretation #2). What was going on (request for clarification)?"</w:t>
      </w:r>
    </w:p>
    <w:sectPr w:rsidR="008209E1" w:rsidRPr="00AC2CA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宋体">
    <w:panose1 w:val="00000000000000000000"/>
    <w:charset w:val="86"/>
    <w:family w:val="auto"/>
    <w:notTrueType/>
    <w:pitch w:val="variable"/>
    <w:sig w:usb0="00000001" w:usb1="080E0000" w:usb2="00000010" w:usb3="00000000" w:csb0="00040000" w:csb1="00000000"/>
  </w:font>
  <w:font w:name="Kaiti SC Black">
    <w:panose1 w:val="02010800040101010101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00"/>
    <w:family w:val="auto"/>
    <w:pitch w:val="variable"/>
    <w:sig w:usb0="00000003" w:usb1="00000000" w:usb2="00000000" w:usb3="00000000" w:csb0="00000001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6E6A90"/>
    <w:multiLevelType w:val="hybridMultilevel"/>
    <w:tmpl w:val="D9981F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EF36C30"/>
    <w:multiLevelType w:val="hybridMultilevel"/>
    <w:tmpl w:val="6024CE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7C42142"/>
    <w:multiLevelType w:val="hybridMultilevel"/>
    <w:tmpl w:val="13202F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2B71CDF"/>
    <w:multiLevelType w:val="hybridMultilevel"/>
    <w:tmpl w:val="AF7498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AEC0A3F"/>
    <w:multiLevelType w:val="hybridMultilevel"/>
    <w:tmpl w:val="6C4621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0A730C7"/>
    <w:multiLevelType w:val="hybridMultilevel"/>
    <w:tmpl w:val="F37C9E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2F52132"/>
    <w:multiLevelType w:val="hybridMultilevel"/>
    <w:tmpl w:val="5002CC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D0B1D21"/>
    <w:multiLevelType w:val="hybridMultilevel"/>
    <w:tmpl w:val="5114E68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6EE4687B"/>
    <w:multiLevelType w:val="hybridMultilevel"/>
    <w:tmpl w:val="04AEDAF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F4E1C97"/>
    <w:multiLevelType w:val="hybridMultilevel"/>
    <w:tmpl w:val="110A1852"/>
    <w:lvl w:ilvl="0" w:tplc="63CE6402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284C48D4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73F2A96C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3" w:tplc="0CD220B4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4" w:tplc="ED767A5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29EA6C90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6" w:tplc="6FCA3A58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7" w:tplc="AEA8192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99780540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</w:abstractNum>
  <w:num w:numId="1">
    <w:abstractNumId w:val="6"/>
  </w:num>
  <w:num w:numId="2">
    <w:abstractNumId w:val="5"/>
  </w:num>
  <w:num w:numId="3">
    <w:abstractNumId w:val="8"/>
  </w:num>
  <w:num w:numId="4">
    <w:abstractNumId w:val="3"/>
  </w:num>
  <w:num w:numId="5">
    <w:abstractNumId w:val="0"/>
  </w:num>
  <w:num w:numId="6">
    <w:abstractNumId w:val="4"/>
  </w:num>
  <w:num w:numId="7">
    <w:abstractNumId w:val="1"/>
  </w:num>
  <w:num w:numId="8">
    <w:abstractNumId w:val="7"/>
  </w:num>
  <w:num w:numId="9">
    <w:abstractNumId w:val="2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6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09E1"/>
    <w:rsid w:val="00016752"/>
    <w:rsid w:val="00037717"/>
    <w:rsid w:val="00070595"/>
    <w:rsid w:val="0009253F"/>
    <w:rsid w:val="000A7087"/>
    <w:rsid w:val="000B11A8"/>
    <w:rsid w:val="000B723D"/>
    <w:rsid w:val="000D40C9"/>
    <w:rsid w:val="000E5FDA"/>
    <w:rsid w:val="001045E4"/>
    <w:rsid w:val="00117ED8"/>
    <w:rsid w:val="001303BA"/>
    <w:rsid w:val="00132F4A"/>
    <w:rsid w:val="00134AAE"/>
    <w:rsid w:val="00144F38"/>
    <w:rsid w:val="00165F02"/>
    <w:rsid w:val="0019558F"/>
    <w:rsid w:val="001B4DE5"/>
    <w:rsid w:val="001B54F8"/>
    <w:rsid w:val="001C7336"/>
    <w:rsid w:val="001E2CBD"/>
    <w:rsid w:val="00205DC3"/>
    <w:rsid w:val="00216A4D"/>
    <w:rsid w:val="002324F4"/>
    <w:rsid w:val="00280CBD"/>
    <w:rsid w:val="002834AF"/>
    <w:rsid w:val="002E3C7E"/>
    <w:rsid w:val="002E5EA7"/>
    <w:rsid w:val="00305A37"/>
    <w:rsid w:val="00310FBD"/>
    <w:rsid w:val="00315296"/>
    <w:rsid w:val="00320DAA"/>
    <w:rsid w:val="0034528E"/>
    <w:rsid w:val="00355A84"/>
    <w:rsid w:val="00356194"/>
    <w:rsid w:val="003708C7"/>
    <w:rsid w:val="003A4F22"/>
    <w:rsid w:val="003B3D71"/>
    <w:rsid w:val="003B7777"/>
    <w:rsid w:val="003C6C98"/>
    <w:rsid w:val="003C790D"/>
    <w:rsid w:val="003D4421"/>
    <w:rsid w:val="003F39E7"/>
    <w:rsid w:val="00403AC3"/>
    <w:rsid w:val="00404BFF"/>
    <w:rsid w:val="00406250"/>
    <w:rsid w:val="004123FA"/>
    <w:rsid w:val="004214B2"/>
    <w:rsid w:val="00431B17"/>
    <w:rsid w:val="004357BB"/>
    <w:rsid w:val="00452A54"/>
    <w:rsid w:val="00453CBE"/>
    <w:rsid w:val="0046725B"/>
    <w:rsid w:val="004700F9"/>
    <w:rsid w:val="00483A6D"/>
    <w:rsid w:val="004A1D5F"/>
    <w:rsid w:val="004C0CEE"/>
    <w:rsid w:val="004C4AA2"/>
    <w:rsid w:val="004D62C0"/>
    <w:rsid w:val="004F4295"/>
    <w:rsid w:val="004F73B7"/>
    <w:rsid w:val="005038EB"/>
    <w:rsid w:val="00505D67"/>
    <w:rsid w:val="00510787"/>
    <w:rsid w:val="00527126"/>
    <w:rsid w:val="00532192"/>
    <w:rsid w:val="005414C4"/>
    <w:rsid w:val="00543B69"/>
    <w:rsid w:val="005632E6"/>
    <w:rsid w:val="005709B1"/>
    <w:rsid w:val="00582460"/>
    <w:rsid w:val="00597382"/>
    <w:rsid w:val="005A3FD7"/>
    <w:rsid w:val="005A6D38"/>
    <w:rsid w:val="005A7277"/>
    <w:rsid w:val="005B21C0"/>
    <w:rsid w:val="005D1DD7"/>
    <w:rsid w:val="005F7915"/>
    <w:rsid w:val="00603314"/>
    <w:rsid w:val="006036E0"/>
    <w:rsid w:val="006039E7"/>
    <w:rsid w:val="00605FFA"/>
    <w:rsid w:val="0060653F"/>
    <w:rsid w:val="0062682D"/>
    <w:rsid w:val="0063087D"/>
    <w:rsid w:val="00630FDC"/>
    <w:rsid w:val="00634C03"/>
    <w:rsid w:val="00656E4B"/>
    <w:rsid w:val="006A3A1B"/>
    <w:rsid w:val="006A44A6"/>
    <w:rsid w:val="006B2446"/>
    <w:rsid w:val="006E67AD"/>
    <w:rsid w:val="007130B1"/>
    <w:rsid w:val="00723F30"/>
    <w:rsid w:val="00740C8B"/>
    <w:rsid w:val="007552D1"/>
    <w:rsid w:val="007737BD"/>
    <w:rsid w:val="00781166"/>
    <w:rsid w:val="00790C8E"/>
    <w:rsid w:val="007935C5"/>
    <w:rsid w:val="007B1E2B"/>
    <w:rsid w:val="00810115"/>
    <w:rsid w:val="00812F26"/>
    <w:rsid w:val="008209E1"/>
    <w:rsid w:val="0082324C"/>
    <w:rsid w:val="00834672"/>
    <w:rsid w:val="008574D4"/>
    <w:rsid w:val="008606AD"/>
    <w:rsid w:val="0086490D"/>
    <w:rsid w:val="0086546E"/>
    <w:rsid w:val="00871307"/>
    <w:rsid w:val="008764DF"/>
    <w:rsid w:val="00887DF8"/>
    <w:rsid w:val="00891565"/>
    <w:rsid w:val="00892A62"/>
    <w:rsid w:val="00896750"/>
    <w:rsid w:val="008A104E"/>
    <w:rsid w:val="008A6CE3"/>
    <w:rsid w:val="008C4080"/>
    <w:rsid w:val="009117EA"/>
    <w:rsid w:val="009243BA"/>
    <w:rsid w:val="009566CF"/>
    <w:rsid w:val="00974987"/>
    <w:rsid w:val="0098266B"/>
    <w:rsid w:val="00987702"/>
    <w:rsid w:val="009964A6"/>
    <w:rsid w:val="0099716D"/>
    <w:rsid w:val="00997886"/>
    <w:rsid w:val="009A16E1"/>
    <w:rsid w:val="009A4EB1"/>
    <w:rsid w:val="009B0637"/>
    <w:rsid w:val="009C4AE0"/>
    <w:rsid w:val="009D1516"/>
    <w:rsid w:val="00A172E6"/>
    <w:rsid w:val="00A2054C"/>
    <w:rsid w:val="00A251AC"/>
    <w:rsid w:val="00A40824"/>
    <w:rsid w:val="00A419DF"/>
    <w:rsid w:val="00A77A13"/>
    <w:rsid w:val="00A824ED"/>
    <w:rsid w:val="00A93989"/>
    <w:rsid w:val="00AB0227"/>
    <w:rsid w:val="00AC2CA5"/>
    <w:rsid w:val="00AD1C01"/>
    <w:rsid w:val="00AE6BB1"/>
    <w:rsid w:val="00AF32B7"/>
    <w:rsid w:val="00B00C80"/>
    <w:rsid w:val="00B05E5E"/>
    <w:rsid w:val="00B25E20"/>
    <w:rsid w:val="00B51497"/>
    <w:rsid w:val="00B72DAF"/>
    <w:rsid w:val="00BA4369"/>
    <w:rsid w:val="00BC4876"/>
    <w:rsid w:val="00BD7AB8"/>
    <w:rsid w:val="00BF3B4A"/>
    <w:rsid w:val="00C07999"/>
    <w:rsid w:val="00C1252F"/>
    <w:rsid w:val="00C133E8"/>
    <w:rsid w:val="00C153E1"/>
    <w:rsid w:val="00C1641F"/>
    <w:rsid w:val="00C40512"/>
    <w:rsid w:val="00C47A1E"/>
    <w:rsid w:val="00C5747E"/>
    <w:rsid w:val="00CC3B75"/>
    <w:rsid w:val="00CC3F86"/>
    <w:rsid w:val="00CC7A3C"/>
    <w:rsid w:val="00CD1B08"/>
    <w:rsid w:val="00CD47B4"/>
    <w:rsid w:val="00CD679B"/>
    <w:rsid w:val="00D21E62"/>
    <w:rsid w:val="00D27E8D"/>
    <w:rsid w:val="00D43F9C"/>
    <w:rsid w:val="00D62EF0"/>
    <w:rsid w:val="00D73B08"/>
    <w:rsid w:val="00D74850"/>
    <w:rsid w:val="00DE0F21"/>
    <w:rsid w:val="00E03782"/>
    <w:rsid w:val="00E2399D"/>
    <w:rsid w:val="00E4064D"/>
    <w:rsid w:val="00E5359A"/>
    <w:rsid w:val="00E73BF1"/>
    <w:rsid w:val="00E74978"/>
    <w:rsid w:val="00E84B97"/>
    <w:rsid w:val="00EC1011"/>
    <w:rsid w:val="00EC1810"/>
    <w:rsid w:val="00EC3C7F"/>
    <w:rsid w:val="00EF11A2"/>
    <w:rsid w:val="00EF1982"/>
    <w:rsid w:val="00EF345C"/>
    <w:rsid w:val="00EF47BC"/>
    <w:rsid w:val="00F11F1B"/>
    <w:rsid w:val="00F148C5"/>
    <w:rsid w:val="00F159C9"/>
    <w:rsid w:val="00F32A79"/>
    <w:rsid w:val="00F368E4"/>
    <w:rsid w:val="00F4261E"/>
    <w:rsid w:val="00F43337"/>
    <w:rsid w:val="00F475E2"/>
    <w:rsid w:val="00FE30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7A9BA7B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theme="minorBidi"/>
        <w:sz w:val="24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209E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theme="minorBidi"/>
        <w:sz w:val="24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209E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790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549502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43280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75673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04128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39071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441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5424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900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766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4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007318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98065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54145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83600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63360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60875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225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1</Pages>
  <Words>250</Words>
  <Characters>1425</Characters>
  <Application>Microsoft Macintosh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keithclary01@gmail.com</dc:creator>
  <cp:keywords/>
  <dc:description/>
  <cp:lastModifiedBy>LI YIJUN</cp:lastModifiedBy>
  <cp:revision>13</cp:revision>
  <dcterms:created xsi:type="dcterms:W3CDTF">2014-11-06T21:53:00Z</dcterms:created>
  <dcterms:modified xsi:type="dcterms:W3CDTF">2016-02-08T22:32:00Z</dcterms:modified>
</cp:coreProperties>
</file>