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E6E" w:rsidRDefault="00375E6E">
      <w:r>
        <w:t>BU247 – Week 1</w:t>
      </w:r>
    </w:p>
    <w:p w:rsidR="00375E6E" w:rsidRDefault="00375E6E"/>
    <w:p w:rsidR="00375E6E" w:rsidRDefault="00375E6E">
      <w:r>
        <w:t>Management Accounting Information:</w:t>
      </w:r>
    </w:p>
    <w:p w:rsidR="00375E6E" w:rsidRPr="006E7BA4" w:rsidRDefault="00375E6E" w:rsidP="006E7BA4">
      <w:pPr>
        <w:pStyle w:val="ListParagraph"/>
        <w:numPr>
          <w:ilvl w:val="0"/>
          <w:numId w:val="1"/>
        </w:numPr>
      </w:pPr>
      <w:r w:rsidRPr="006E7BA4">
        <w:rPr>
          <w:lang w:val="en-US"/>
        </w:rPr>
        <w:t>The Institute of Management Accountants has defined management accounting as:</w:t>
      </w:r>
      <w:r>
        <w:rPr>
          <w:lang w:val="en-US"/>
        </w:rPr>
        <w:t xml:space="preserve"> </w:t>
      </w:r>
      <w:r w:rsidRPr="006E7BA4">
        <w:rPr>
          <w:lang w:val="en-US"/>
        </w:rPr>
        <w:t>A profession that involves partnering in management decision making, devising planning and performance systems, and providing expertise in financial reporting and control to assist management in the formulation and implementation of an organization</w:t>
      </w:r>
      <w:r w:rsidRPr="006E7BA4">
        <w:t>’</w:t>
      </w:r>
      <w:r w:rsidRPr="006E7BA4">
        <w:rPr>
          <w:lang w:val="en-US"/>
        </w:rPr>
        <w:t>s strategy</w:t>
      </w:r>
    </w:p>
    <w:p w:rsidR="00375E6E" w:rsidRPr="006E7BA4" w:rsidRDefault="00375E6E" w:rsidP="006E7BA4">
      <w:pPr>
        <w:pStyle w:val="ListParagraph"/>
        <w:numPr>
          <w:ilvl w:val="0"/>
          <w:numId w:val="1"/>
        </w:numPr>
      </w:pPr>
      <w:r w:rsidRPr="006E7BA4">
        <w:rPr>
          <w:lang w:val="en-US"/>
        </w:rPr>
        <w:t>Management accounting provides relevant information to managers and employees</w:t>
      </w:r>
      <w:r>
        <w:rPr>
          <w:lang w:val="en-US"/>
        </w:rPr>
        <w:t xml:space="preserve">: </w:t>
      </w:r>
      <w:r w:rsidRPr="006E7BA4">
        <w:rPr>
          <w:lang w:val="en-US"/>
        </w:rPr>
        <w:t>Both financial and nonfinancial information</w:t>
      </w:r>
      <w:r>
        <w:rPr>
          <w:lang w:val="en-US"/>
        </w:rPr>
        <w:t xml:space="preserve">. </w:t>
      </w:r>
      <w:r w:rsidRPr="006E7BA4">
        <w:rPr>
          <w:lang w:val="en-US"/>
        </w:rPr>
        <w:t>Useful for making decisions, allocating resources, and monitoring, evaluating, and rewarding performance</w:t>
      </w:r>
      <w:r>
        <w:rPr>
          <w:lang w:val="en-US"/>
        </w:rPr>
        <w:t xml:space="preserve">. </w:t>
      </w:r>
      <w:r w:rsidRPr="006E7BA4">
        <w:rPr>
          <w:lang w:val="en-US"/>
        </w:rPr>
        <w:t>Customized to serve multiple purposes</w:t>
      </w:r>
      <w:r>
        <w:rPr>
          <w:lang w:val="en-US"/>
        </w:rPr>
        <w:t>.</w:t>
      </w:r>
    </w:p>
    <w:p w:rsidR="00375E6E" w:rsidRPr="006E7BA4" w:rsidRDefault="00375E6E" w:rsidP="006E7BA4">
      <w:pPr>
        <w:pStyle w:val="ListParagraph"/>
        <w:numPr>
          <w:ilvl w:val="0"/>
          <w:numId w:val="1"/>
        </w:numPr>
      </w:pPr>
      <w:r>
        <w:t xml:space="preserve">Examples of management accounting information: </w:t>
      </w:r>
      <w:r w:rsidRPr="006E7BA4">
        <w:rPr>
          <w:lang w:val="en-US"/>
        </w:rPr>
        <w:t>The reported expense of an operating department</w:t>
      </w:r>
      <w:r>
        <w:rPr>
          <w:lang w:val="en-US"/>
        </w:rPr>
        <w:t xml:space="preserve">, </w:t>
      </w:r>
      <w:r w:rsidRPr="006E7BA4">
        <w:rPr>
          <w:lang w:val="en-US"/>
        </w:rPr>
        <w:t>The cost of producing a product</w:t>
      </w:r>
      <w:r>
        <w:rPr>
          <w:lang w:val="en-US"/>
        </w:rPr>
        <w:t xml:space="preserve">, </w:t>
      </w:r>
      <w:r w:rsidRPr="006E7BA4">
        <w:rPr>
          <w:lang w:val="en-US"/>
        </w:rPr>
        <w:t>The cost of delivering a service</w:t>
      </w:r>
      <w:r>
        <w:rPr>
          <w:lang w:val="en-US"/>
        </w:rPr>
        <w:t xml:space="preserve">, </w:t>
      </w:r>
      <w:r w:rsidRPr="006E7BA4">
        <w:rPr>
          <w:lang w:val="en-US"/>
        </w:rPr>
        <w:t>The cost of performing an activity or business process</w:t>
      </w:r>
      <w:r>
        <w:rPr>
          <w:lang w:val="en-US"/>
        </w:rPr>
        <w:t xml:space="preserve"> and </w:t>
      </w:r>
      <w:r w:rsidRPr="006E7BA4">
        <w:rPr>
          <w:lang w:val="en-US"/>
        </w:rPr>
        <w:t>The cost of serving a customer</w:t>
      </w:r>
      <w:r>
        <w:rPr>
          <w:lang w:val="en-US"/>
        </w:rPr>
        <w:t>.</w:t>
      </w:r>
    </w:p>
    <w:p w:rsidR="00375E6E" w:rsidRDefault="00375E6E" w:rsidP="006E7BA4"/>
    <w:p w:rsidR="00375E6E" w:rsidRDefault="00375E6E" w:rsidP="006E7BA4">
      <w:r>
        <w:t>Financial vs. Management Accounting:</w:t>
      </w:r>
    </w:p>
    <w:p w:rsidR="00375E6E" w:rsidRDefault="00375E6E" w:rsidP="00375E6E">
      <w:pPr>
        <w:pStyle w:val="ListParagraph"/>
        <w:numPr>
          <w:ilvl w:val="0"/>
          <w:numId w:val="2"/>
        </w:numPr>
      </w:pPr>
      <w:r>
        <w:t xml:space="preserve">Financial: </w:t>
      </w:r>
    </w:p>
    <w:p w:rsidR="00375E6E" w:rsidRPr="006E7BA4" w:rsidRDefault="00375E6E" w:rsidP="00375E6E">
      <w:pPr>
        <w:pStyle w:val="ListParagraph"/>
        <w:numPr>
          <w:ilvl w:val="0"/>
          <w:numId w:val="2"/>
        </w:numPr>
        <w:ind w:left="1080"/>
      </w:pPr>
      <w:r w:rsidRPr="006E7BA4">
        <w:rPr>
          <w:lang w:val="en-US"/>
        </w:rPr>
        <w:t>Retrospective</w:t>
      </w:r>
      <w:r>
        <w:rPr>
          <w:lang w:val="en-US"/>
        </w:rPr>
        <w:t xml:space="preserve">. </w:t>
      </w:r>
      <w:r w:rsidRPr="006E7BA4">
        <w:rPr>
          <w:lang w:val="en-US"/>
        </w:rPr>
        <w:t>Primarily orientated to external stakeholders, such as investors, creditors, regulators, and tax authorities</w:t>
      </w:r>
      <w:r>
        <w:rPr>
          <w:lang w:val="en-US"/>
        </w:rPr>
        <w:t xml:space="preserve">. </w:t>
      </w:r>
      <w:r w:rsidRPr="006E7BA4">
        <w:rPr>
          <w:lang w:val="en-US"/>
        </w:rPr>
        <w:t>Stresses the form in which it is communicated</w:t>
      </w:r>
    </w:p>
    <w:p w:rsidR="00375E6E" w:rsidRDefault="00375E6E" w:rsidP="00375E6E">
      <w:pPr>
        <w:pStyle w:val="ListParagraph"/>
        <w:numPr>
          <w:ilvl w:val="0"/>
          <w:numId w:val="2"/>
        </w:numPr>
      </w:pPr>
      <w:r>
        <w:t>Management:</w:t>
      </w:r>
    </w:p>
    <w:p w:rsidR="00375E6E" w:rsidRPr="006E7BA4" w:rsidRDefault="00375E6E" w:rsidP="00375E6E">
      <w:pPr>
        <w:pStyle w:val="ListParagraph"/>
        <w:numPr>
          <w:ilvl w:val="0"/>
          <w:numId w:val="2"/>
        </w:numPr>
        <w:tabs>
          <w:tab w:val="left" w:pos="720"/>
        </w:tabs>
        <w:ind w:left="1080"/>
      </w:pPr>
      <w:r w:rsidRPr="006E7BA4">
        <w:rPr>
          <w:lang w:val="en-US"/>
        </w:rPr>
        <w:t>Both retrospective and prospective</w:t>
      </w:r>
      <w:r>
        <w:rPr>
          <w:lang w:val="en-US"/>
        </w:rPr>
        <w:t xml:space="preserve">. </w:t>
      </w:r>
      <w:r w:rsidRPr="006E7BA4">
        <w:rPr>
          <w:lang w:val="en-US"/>
        </w:rPr>
        <w:t>Primarily orientated to needs of employees and managers</w:t>
      </w:r>
      <w:r>
        <w:rPr>
          <w:lang w:val="en-US"/>
        </w:rPr>
        <w:t xml:space="preserve">. </w:t>
      </w:r>
      <w:r w:rsidRPr="006E7BA4">
        <w:rPr>
          <w:lang w:val="en-US"/>
        </w:rPr>
        <w:t>No prescribed form or rules about its content</w:t>
      </w:r>
      <w:r>
        <w:rPr>
          <w:lang w:val="en-US"/>
        </w:rPr>
        <w:t>.</w:t>
      </w:r>
    </w:p>
    <w:p w:rsidR="00375E6E" w:rsidRDefault="00375E6E" w:rsidP="006E7BA4">
      <w:pPr>
        <w:tabs>
          <w:tab w:val="left" w:pos="720"/>
        </w:tabs>
      </w:pPr>
    </w:p>
    <w:p w:rsidR="00375E6E" w:rsidRDefault="00375E6E" w:rsidP="006E7BA4">
      <w:pPr>
        <w:tabs>
          <w:tab w:val="left" w:pos="720"/>
        </w:tabs>
      </w:pPr>
      <w:r>
        <w:t>Changing Focus:</w:t>
      </w:r>
    </w:p>
    <w:p w:rsidR="00375E6E" w:rsidRPr="006E7BA4" w:rsidRDefault="00375E6E" w:rsidP="00375E6E">
      <w:pPr>
        <w:pStyle w:val="ListParagraph"/>
        <w:numPr>
          <w:ilvl w:val="0"/>
          <w:numId w:val="3"/>
        </w:numPr>
        <w:tabs>
          <w:tab w:val="left" w:pos="720"/>
        </w:tabs>
      </w:pPr>
      <w:r w:rsidRPr="006E7BA4">
        <w:rPr>
          <w:lang w:val="en-US"/>
        </w:rPr>
        <w:t>Early 19</w:t>
      </w:r>
      <w:r w:rsidRPr="006E7BA4">
        <w:rPr>
          <w:vertAlign w:val="superscript"/>
          <w:lang w:val="en-US"/>
        </w:rPr>
        <w:t>th</w:t>
      </w:r>
      <w:r w:rsidRPr="006E7BA4">
        <w:rPr>
          <w:lang w:val="en-US"/>
        </w:rPr>
        <w:t xml:space="preserve"> century – systems to measure the cost of producing individual products</w:t>
      </w:r>
    </w:p>
    <w:p w:rsidR="00375E6E" w:rsidRPr="006E7BA4" w:rsidRDefault="00375E6E" w:rsidP="00375E6E">
      <w:pPr>
        <w:pStyle w:val="ListParagraph"/>
        <w:numPr>
          <w:ilvl w:val="0"/>
          <w:numId w:val="3"/>
        </w:numPr>
        <w:tabs>
          <w:tab w:val="left" w:pos="720"/>
        </w:tabs>
      </w:pPr>
      <w:r w:rsidRPr="006E7BA4">
        <w:rPr>
          <w:lang w:val="en-US"/>
        </w:rPr>
        <w:t>Middle of the 19</w:t>
      </w:r>
      <w:r w:rsidRPr="006E7BA4">
        <w:rPr>
          <w:vertAlign w:val="superscript"/>
          <w:lang w:val="en-US"/>
        </w:rPr>
        <w:t>th</w:t>
      </w:r>
      <w:r w:rsidRPr="006E7BA4">
        <w:rPr>
          <w:lang w:val="en-US"/>
        </w:rPr>
        <w:t xml:space="preserve"> century</w:t>
      </w:r>
      <w:r>
        <w:rPr>
          <w:lang w:val="en-US"/>
        </w:rPr>
        <w:t xml:space="preserve">: </w:t>
      </w:r>
      <w:r w:rsidRPr="006E7BA4">
        <w:rPr>
          <w:lang w:val="en-US"/>
        </w:rPr>
        <w:t>Railroads first to develop and use financial statistics to assess and monitor performance</w:t>
      </w:r>
      <w:r>
        <w:rPr>
          <w:lang w:val="en-US"/>
        </w:rPr>
        <w:t xml:space="preserve">. </w:t>
      </w:r>
      <w:r w:rsidRPr="006E7BA4">
        <w:rPr>
          <w:lang w:val="en-US"/>
        </w:rPr>
        <w:t>Andrew Carnegie developed detailed cost systems that gave him a competitive advantage</w:t>
      </w:r>
    </w:p>
    <w:p w:rsidR="00375E6E" w:rsidRPr="006E7BA4" w:rsidRDefault="00375E6E" w:rsidP="00375E6E">
      <w:pPr>
        <w:pStyle w:val="ListParagraph"/>
        <w:numPr>
          <w:ilvl w:val="0"/>
          <w:numId w:val="3"/>
        </w:numPr>
        <w:tabs>
          <w:tab w:val="left" w:pos="720"/>
        </w:tabs>
      </w:pPr>
      <w:r w:rsidRPr="006E7BA4">
        <w:rPr>
          <w:lang w:val="en-US"/>
        </w:rPr>
        <w:t>Early 20</w:t>
      </w:r>
      <w:r w:rsidRPr="006E7BA4">
        <w:rPr>
          <w:vertAlign w:val="superscript"/>
          <w:lang w:val="en-US"/>
        </w:rPr>
        <w:t>th</w:t>
      </w:r>
      <w:r w:rsidRPr="006E7BA4">
        <w:rPr>
          <w:lang w:val="en-US"/>
        </w:rPr>
        <w:t xml:space="preserve"> century – DuPont and General Motors expanded the focus to planning and control</w:t>
      </w:r>
      <w:r>
        <w:rPr>
          <w:lang w:val="en-US"/>
        </w:rPr>
        <w:t xml:space="preserve">. </w:t>
      </w:r>
      <w:r w:rsidRPr="006E7BA4">
        <w:rPr>
          <w:lang w:val="en-US"/>
        </w:rPr>
        <w:t>1970</w:t>
      </w:r>
      <w:r w:rsidRPr="006E7BA4">
        <w:t>’</w:t>
      </w:r>
      <w:r w:rsidRPr="006E7BA4">
        <w:rPr>
          <w:lang w:val="en-US"/>
        </w:rPr>
        <w:t>s – Japanese manufacturers developed new tools to report on quality, service, customer, and employee performance</w:t>
      </w:r>
    </w:p>
    <w:p w:rsidR="00375E6E" w:rsidRDefault="00375E6E" w:rsidP="006E7BA4">
      <w:pPr>
        <w:tabs>
          <w:tab w:val="left" w:pos="720"/>
        </w:tabs>
      </w:pPr>
    </w:p>
    <w:p w:rsidR="00375E6E" w:rsidRDefault="00375E6E" w:rsidP="006E7BA4">
      <w:pPr>
        <w:tabs>
          <w:tab w:val="left" w:pos="720"/>
        </w:tabs>
      </w:pPr>
      <w:r>
        <w:t>Strategy:</w:t>
      </w:r>
    </w:p>
    <w:p w:rsidR="00375E6E" w:rsidRPr="006E7BA4" w:rsidRDefault="00375E6E" w:rsidP="00375E6E">
      <w:pPr>
        <w:pStyle w:val="ListParagraph"/>
        <w:numPr>
          <w:ilvl w:val="0"/>
          <w:numId w:val="4"/>
        </w:numPr>
        <w:tabs>
          <w:tab w:val="left" w:pos="720"/>
        </w:tabs>
      </w:pPr>
      <w:r w:rsidRPr="006E7BA4">
        <w:rPr>
          <w:lang w:val="en-US"/>
        </w:rPr>
        <w:t>Management accounting is a discipline that helps an enterprise to develop and implement its strategy</w:t>
      </w:r>
      <w:r>
        <w:rPr>
          <w:lang w:val="en-US"/>
        </w:rPr>
        <w:t xml:space="preserve">. </w:t>
      </w:r>
      <w:r w:rsidRPr="006E7BA4">
        <w:rPr>
          <w:lang w:val="en-US"/>
        </w:rPr>
        <w:t>Strategy is about an organization making choices about what it will do or not do</w:t>
      </w:r>
      <w:r>
        <w:rPr>
          <w:lang w:val="en-US"/>
        </w:rPr>
        <w:t xml:space="preserve">. </w:t>
      </w:r>
      <w:r w:rsidRPr="006E7BA4">
        <w:rPr>
          <w:lang w:val="en-US"/>
        </w:rPr>
        <w:t>As a strategy gets executed, management accounting information provides feedback</w:t>
      </w:r>
    </w:p>
    <w:p w:rsidR="00375E6E" w:rsidRDefault="00375E6E" w:rsidP="006E7BA4">
      <w:pPr>
        <w:tabs>
          <w:tab w:val="left" w:pos="720"/>
        </w:tabs>
      </w:pPr>
    </w:p>
    <w:p w:rsidR="00375E6E" w:rsidRDefault="00375E6E" w:rsidP="006E7BA4">
      <w:pPr>
        <w:tabs>
          <w:tab w:val="left" w:pos="720"/>
        </w:tabs>
      </w:pPr>
      <w:r>
        <w:t>Plan-Do-Check-Act Cycle or Deming Cycle:</w:t>
      </w:r>
    </w:p>
    <w:p w:rsidR="00375E6E" w:rsidRPr="006E7BA4" w:rsidRDefault="00375E6E" w:rsidP="00375E6E">
      <w:pPr>
        <w:pStyle w:val="ListParagraph"/>
        <w:numPr>
          <w:ilvl w:val="0"/>
          <w:numId w:val="4"/>
        </w:numPr>
        <w:tabs>
          <w:tab w:val="left" w:pos="720"/>
        </w:tabs>
      </w:pPr>
      <w:r w:rsidRPr="006E7BA4">
        <w:rPr>
          <w:lang w:val="en-US"/>
        </w:rPr>
        <w:t>Developed by quality expert, W. Edwards Deming</w:t>
      </w:r>
      <w:r>
        <w:rPr>
          <w:lang w:val="en-US"/>
        </w:rPr>
        <w:t xml:space="preserve">. </w:t>
      </w:r>
      <w:r w:rsidRPr="006E7BA4">
        <w:rPr>
          <w:lang w:val="en-US"/>
        </w:rPr>
        <w:t>A systematic and recursive way to develop, implement, monitor, evaluate, and change a course of action</w:t>
      </w:r>
    </w:p>
    <w:p w:rsidR="00375E6E" w:rsidRPr="006E7BA4" w:rsidRDefault="00375E6E" w:rsidP="00375E6E">
      <w:pPr>
        <w:pStyle w:val="ListParagraph"/>
        <w:numPr>
          <w:ilvl w:val="0"/>
          <w:numId w:val="4"/>
        </w:numPr>
        <w:tabs>
          <w:tab w:val="left" w:pos="720"/>
        </w:tabs>
      </w:pPr>
      <w:r w:rsidRPr="006E7BA4">
        <w:rPr>
          <w:lang w:val="en-US"/>
        </w:rPr>
        <w:lastRenderedPageBreak/>
        <w:t>Plan Step defines the organization</w:t>
      </w:r>
      <w:r w:rsidRPr="006E7BA4">
        <w:t>’</w:t>
      </w:r>
      <w:r w:rsidRPr="006E7BA4">
        <w:rPr>
          <w:lang w:val="en-US"/>
        </w:rPr>
        <w:t>s purpose and selects the focus and scope of its strategy</w:t>
      </w:r>
    </w:p>
    <w:p w:rsidR="00375E6E" w:rsidRPr="006E7BA4" w:rsidRDefault="00375E6E" w:rsidP="00375E6E">
      <w:pPr>
        <w:pStyle w:val="ListParagraph"/>
        <w:numPr>
          <w:ilvl w:val="0"/>
          <w:numId w:val="4"/>
        </w:numPr>
        <w:tabs>
          <w:tab w:val="left" w:pos="720"/>
        </w:tabs>
      </w:pPr>
      <w:r w:rsidRPr="006E7BA4">
        <w:rPr>
          <w:lang w:val="en-US"/>
        </w:rPr>
        <w:t>Do Step involves the implementation of a chosen course of action</w:t>
      </w:r>
    </w:p>
    <w:p w:rsidR="00375E6E" w:rsidRPr="006E7BA4" w:rsidRDefault="00375E6E" w:rsidP="00375E6E">
      <w:pPr>
        <w:pStyle w:val="ListParagraph"/>
        <w:numPr>
          <w:ilvl w:val="0"/>
          <w:numId w:val="4"/>
        </w:numPr>
        <w:tabs>
          <w:tab w:val="left" w:pos="720"/>
        </w:tabs>
      </w:pPr>
      <w:r w:rsidRPr="006E7BA4">
        <w:rPr>
          <w:lang w:val="en-US"/>
        </w:rPr>
        <w:t>Check Step includes measuring and monitoring performance and taking short-term actions based on measured performance</w:t>
      </w:r>
    </w:p>
    <w:p w:rsidR="00375E6E" w:rsidRPr="006E7BA4" w:rsidRDefault="00375E6E" w:rsidP="00375E6E">
      <w:pPr>
        <w:pStyle w:val="ListParagraph"/>
        <w:numPr>
          <w:ilvl w:val="0"/>
          <w:numId w:val="4"/>
        </w:numPr>
        <w:tabs>
          <w:tab w:val="left" w:pos="720"/>
        </w:tabs>
      </w:pPr>
      <w:r w:rsidRPr="006E7BA4">
        <w:rPr>
          <w:lang w:val="en-US"/>
        </w:rPr>
        <w:t>Action Step involves managers taking actions to lower costs, change resource allocations, and improve quality</w:t>
      </w:r>
    </w:p>
    <w:p w:rsidR="00375E6E" w:rsidRDefault="00375E6E" w:rsidP="006E7BA4">
      <w:pPr>
        <w:tabs>
          <w:tab w:val="left" w:pos="720"/>
        </w:tabs>
      </w:pPr>
    </w:p>
    <w:p w:rsidR="00375E6E" w:rsidRDefault="00375E6E" w:rsidP="006E7BA4">
      <w:pPr>
        <w:tabs>
          <w:tab w:val="left" w:pos="720"/>
        </w:tabs>
      </w:pPr>
      <w:r>
        <w:t>Behavioural Implications:</w:t>
      </w:r>
    </w:p>
    <w:p w:rsidR="00375E6E" w:rsidRPr="006E7BA4" w:rsidRDefault="00375E6E" w:rsidP="00375E6E">
      <w:pPr>
        <w:pStyle w:val="ListParagraph"/>
        <w:numPr>
          <w:ilvl w:val="0"/>
          <w:numId w:val="5"/>
        </w:numPr>
        <w:tabs>
          <w:tab w:val="left" w:pos="720"/>
        </w:tabs>
      </w:pPr>
      <w:r w:rsidRPr="006E7BA4">
        <w:rPr>
          <w:lang w:val="en-US"/>
        </w:rPr>
        <w:t>As measurements are made on operations and especially on individuals and groups their behavior changes</w:t>
      </w:r>
      <w:r>
        <w:rPr>
          <w:lang w:val="en-US"/>
        </w:rPr>
        <w:t xml:space="preserve">. </w:t>
      </w:r>
      <w:r w:rsidRPr="006E7BA4">
        <w:rPr>
          <w:lang w:val="en-US"/>
        </w:rPr>
        <w:t>People react when they are being measured, and they react to the measurements</w:t>
      </w:r>
      <w:r>
        <w:rPr>
          <w:lang w:val="en-US"/>
        </w:rPr>
        <w:t xml:space="preserve">. </w:t>
      </w:r>
      <w:r w:rsidRPr="006E7BA4">
        <w:rPr>
          <w:lang w:val="en-US"/>
        </w:rPr>
        <w:t>They focus on the variables and behavior being measured and spend less attention on those not measured</w:t>
      </w:r>
    </w:p>
    <w:p w:rsidR="00375E6E" w:rsidRDefault="00375E6E" w:rsidP="00375E6E">
      <w:pPr>
        <w:pStyle w:val="ListParagraph"/>
        <w:numPr>
          <w:ilvl w:val="0"/>
          <w:numId w:val="5"/>
        </w:numPr>
        <w:tabs>
          <w:tab w:val="left" w:pos="720"/>
        </w:tabs>
      </w:pPr>
      <w:r w:rsidRPr="006E7BA4">
        <w:rPr>
          <w:lang w:val="en-US"/>
        </w:rPr>
        <w:t>Two old sayings recognize these phenomena:</w:t>
      </w:r>
      <w:r>
        <w:rPr>
          <w:lang w:val="en-US"/>
        </w:rPr>
        <w:t xml:space="preserve"> </w:t>
      </w:r>
      <w:r w:rsidRPr="006E7BA4">
        <w:t>“</w:t>
      </w:r>
      <w:r w:rsidRPr="006E7BA4">
        <w:rPr>
          <w:lang w:val="en-US"/>
        </w:rPr>
        <w:t>What gets measured gets done.</w:t>
      </w:r>
      <w:r w:rsidRPr="006E7BA4">
        <w:t>”</w:t>
      </w:r>
      <w:r>
        <w:t xml:space="preserve"> </w:t>
      </w:r>
      <w:r w:rsidRPr="006E7BA4">
        <w:t>“</w:t>
      </w:r>
      <w:r w:rsidRPr="006E7BA4">
        <w:rPr>
          <w:lang w:val="en-US"/>
        </w:rPr>
        <w:t>If you don</w:t>
      </w:r>
      <w:r w:rsidRPr="006E7BA4">
        <w:t>’</w:t>
      </w:r>
      <w:r w:rsidRPr="006E7BA4">
        <w:rPr>
          <w:lang w:val="en-US"/>
        </w:rPr>
        <w:t>t measure it, you can</w:t>
      </w:r>
      <w:r w:rsidRPr="006E7BA4">
        <w:t>’</w:t>
      </w:r>
      <w:r w:rsidRPr="006E7BA4">
        <w:rPr>
          <w:lang w:val="en-US"/>
        </w:rPr>
        <w:t>t manage and improve it.</w:t>
      </w:r>
      <w:r w:rsidRPr="006E7BA4">
        <w:t>”</w:t>
      </w:r>
    </w:p>
    <w:p w:rsidR="00375E6E" w:rsidRPr="006E7BA4" w:rsidRDefault="00375E6E" w:rsidP="00375E6E">
      <w:pPr>
        <w:pStyle w:val="ListParagraph"/>
        <w:numPr>
          <w:ilvl w:val="0"/>
          <w:numId w:val="5"/>
        </w:numPr>
        <w:tabs>
          <w:tab w:val="left" w:pos="720"/>
        </w:tabs>
      </w:pPr>
      <w:r w:rsidRPr="006E7BA4">
        <w:rPr>
          <w:lang w:val="en-US"/>
        </w:rPr>
        <w:t>Employees familiar with the current system may resist as managers attempt to introduce or redesign cost and performance measurement systems</w:t>
      </w:r>
    </w:p>
    <w:p w:rsidR="00375E6E" w:rsidRPr="006E7BA4" w:rsidRDefault="00375E6E" w:rsidP="00375E6E">
      <w:pPr>
        <w:pStyle w:val="ListParagraph"/>
        <w:numPr>
          <w:ilvl w:val="0"/>
          <w:numId w:val="5"/>
        </w:numPr>
        <w:tabs>
          <w:tab w:val="left" w:pos="720"/>
        </w:tabs>
      </w:pPr>
      <w:r w:rsidRPr="006E7BA4">
        <w:rPr>
          <w:lang w:val="en-US"/>
        </w:rPr>
        <w:t>Employees have acquired expertise in the use of the old system</w:t>
      </w:r>
    </w:p>
    <w:p w:rsidR="00375E6E" w:rsidRPr="006E7BA4" w:rsidRDefault="00375E6E" w:rsidP="00375E6E">
      <w:pPr>
        <w:pStyle w:val="ListParagraph"/>
        <w:numPr>
          <w:ilvl w:val="0"/>
          <w:numId w:val="5"/>
        </w:numPr>
        <w:tabs>
          <w:tab w:val="left" w:pos="720"/>
        </w:tabs>
      </w:pPr>
      <w:r w:rsidRPr="006E7BA4">
        <w:rPr>
          <w:lang w:val="en-US"/>
        </w:rPr>
        <w:t>Employees also may feel committed to the decisions based on the information the old system produced</w:t>
      </w:r>
    </w:p>
    <w:p w:rsidR="00375E6E" w:rsidRPr="006E7BA4" w:rsidRDefault="00375E6E" w:rsidP="00375E6E">
      <w:pPr>
        <w:pStyle w:val="ListParagraph"/>
        <w:numPr>
          <w:ilvl w:val="0"/>
          <w:numId w:val="5"/>
        </w:numPr>
        <w:tabs>
          <w:tab w:val="left" w:pos="720"/>
        </w:tabs>
      </w:pPr>
      <w:r w:rsidRPr="006E7BA4">
        <w:rPr>
          <w:lang w:val="en-US"/>
        </w:rPr>
        <w:t>Management accountants must understand and anticipate the reactions of individuals to information and measurements</w:t>
      </w:r>
    </w:p>
    <w:p w:rsidR="00375E6E" w:rsidRPr="006E7BA4" w:rsidRDefault="00375E6E" w:rsidP="006E7BA4">
      <w:pPr>
        <w:pStyle w:val="ListParagraph"/>
        <w:tabs>
          <w:tab w:val="left" w:pos="720"/>
        </w:tabs>
      </w:pPr>
    </w:p>
    <w:p w:rsidR="00375E6E" w:rsidRPr="006E7BA4" w:rsidRDefault="00375E6E" w:rsidP="00375E6E">
      <w:pPr>
        <w:pStyle w:val="ListParagraph"/>
        <w:numPr>
          <w:ilvl w:val="0"/>
          <w:numId w:val="5"/>
        </w:numPr>
        <w:tabs>
          <w:tab w:val="left" w:pos="720"/>
        </w:tabs>
      </w:pPr>
      <w:r w:rsidRPr="006E7BA4">
        <w:rPr>
          <w:lang w:val="en-US"/>
        </w:rPr>
        <w:t>When the measurements are used not only for information, planning, and decision-making, but also for control, evaluation, and reward, employees and managers place great pressure on the measurements themselves</w:t>
      </w:r>
    </w:p>
    <w:p w:rsidR="00375E6E" w:rsidRPr="006E7BA4" w:rsidRDefault="00375E6E" w:rsidP="00375E6E">
      <w:pPr>
        <w:pStyle w:val="ListParagraph"/>
        <w:numPr>
          <w:ilvl w:val="0"/>
          <w:numId w:val="5"/>
        </w:numPr>
        <w:tabs>
          <w:tab w:val="left" w:pos="720"/>
        </w:tabs>
      </w:pPr>
      <w:r w:rsidRPr="006E7BA4">
        <w:rPr>
          <w:lang w:val="en-US"/>
        </w:rPr>
        <w:t>Managers and employees may take unexpected and undesirable actions to influence their score on the performance measure</w:t>
      </w:r>
    </w:p>
    <w:p w:rsidR="00375E6E" w:rsidRPr="004B07E5" w:rsidRDefault="00375E6E" w:rsidP="00375E6E">
      <w:pPr>
        <w:pStyle w:val="ListParagraph"/>
        <w:numPr>
          <w:ilvl w:val="0"/>
          <w:numId w:val="5"/>
        </w:numPr>
        <w:tabs>
          <w:tab w:val="left" w:pos="720"/>
        </w:tabs>
      </w:pPr>
      <w:r w:rsidRPr="006E7BA4">
        <w:rPr>
          <w:lang w:val="en-US"/>
        </w:rPr>
        <w:t>Managers seeking to improve current bonuses based on reported profits may skip discretionary expenditures that may improve performance in future periods</w:t>
      </w:r>
    </w:p>
    <w:p w:rsidR="00375E6E" w:rsidRDefault="00375E6E" w:rsidP="004B07E5">
      <w:pPr>
        <w:tabs>
          <w:tab w:val="left" w:pos="720"/>
        </w:tabs>
      </w:pPr>
    </w:p>
    <w:p w:rsidR="00375E6E" w:rsidRDefault="00375E6E" w:rsidP="004B07E5">
      <w:pPr>
        <w:tabs>
          <w:tab w:val="left" w:pos="720"/>
        </w:tabs>
      </w:pPr>
      <w:r>
        <w:t>Definition:</w:t>
      </w:r>
    </w:p>
    <w:p w:rsidR="00375E6E" w:rsidRDefault="00375E6E" w:rsidP="00375E6E">
      <w:pPr>
        <w:pStyle w:val="ListParagraph"/>
        <w:numPr>
          <w:ilvl w:val="0"/>
          <w:numId w:val="6"/>
        </w:numPr>
        <w:tabs>
          <w:tab w:val="left" w:pos="720"/>
        </w:tabs>
      </w:pPr>
      <w:r>
        <w:t xml:space="preserve">Contribution Margin: Revenue – Variable cost. </w:t>
      </w:r>
    </w:p>
    <w:p w:rsidR="00375E6E" w:rsidRDefault="00375E6E" w:rsidP="00AF370A">
      <w:pPr>
        <w:tabs>
          <w:tab w:val="left" w:pos="720"/>
        </w:tabs>
      </w:pPr>
    </w:p>
    <w:p w:rsidR="00375E6E" w:rsidRDefault="00375E6E" w:rsidP="00AF370A">
      <w:pPr>
        <w:tabs>
          <w:tab w:val="left" w:pos="720"/>
        </w:tabs>
      </w:pPr>
      <w:r>
        <w:t>Using Costs in Decision Making:</w:t>
      </w:r>
    </w:p>
    <w:p w:rsidR="00375E6E" w:rsidRPr="00AF370A" w:rsidRDefault="00375E6E" w:rsidP="00375E6E">
      <w:pPr>
        <w:pStyle w:val="ListParagraph"/>
        <w:numPr>
          <w:ilvl w:val="0"/>
          <w:numId w:val="6"/>
        </w:numPr>
        <w:tabs>
          <w:tab w:val="left" w:pos="720"/>
        </w:tabs>
      </w:pPr>
      <w:r w:rsidRPr="00AF370A">
        <w:rPr>
          <w:lang w:val="en-US"/>
        </w:rPr>
        <w:t>Cost information is pervasive throughout decision-making situations</w:t>
      </w:r>
      <w:r>
        <w:rPr>
          <w:lang w:val="en-US"/>
        </w:rPr>
        <w:t xml:space="preserve">: </w:t>
      </w:r>
      <w:r w:rsidRPr="00AF370A">
        <w:rPr>
          <w:lang w:val="en-US"/>
        </w:rPr>
        <w:t>Pricing</w:t>
      </w:r>
      <w:r>
        <w:rPr>
          <w:lang w:val="en-US"/>
        </w:rPr>
        <w:t xml:space="preserve">, </w:t>
      </w:r>
      <w:r w:rsidRPr="00AF370A">
        <w:rPr>
          <w:lang w:val="en-US"/>
        </w:rPr>
        <w:t>Product planning</w:t>
      </w:r>
      <w:r>
        <w:rPr>
          <w:lang w:val="en-US"/>
        </w:rPr>
        <w:t xml:space="preserve">, </w:t>
      </w:r>
      <w:r w:rsidRPr="00AF370A">
        <w:rPr>
          <w:lang w:val="en-US"/>
        </w:rPr>
        <w:t>Budgeting</w:t>
      </w:r>
      <w:r>
        <w:rPr>
          <w:lang w:val="en-US"/>
        </w:rPr>
        <w:t xml:space="preserve">, </w:t>
      </w:r>
      <w:r w:rsidRPr="00AF370A">
        <w:rPr>
          <w:lang w:val="en-US"/>
        </w:rPr>
        <w:t>Performance evaluation</w:t>
      </w:r>
      <w:r>
        <w:rPr>
          <w:lang w:val="en-US"/>
        </w:rPr>
        <w:t xml:space="preserve">, and </w:t>
      </w:r>
      <w:r w:rsidRPr="00AF370A">
        <w:rPr>
          <w:lang w:val="en-US"/>
        </w:rPr>
        <w:t>Contracting</w:t>
      </w:r>
      <w:r>
        <w:rPr>
          <w:lang w:val="en-US"/>
        </w:rPr>
        <w:t>.</w:t>
      </w:r>
    </w:p>
    <w:p w:rsidR="00375E6E" w:rsidRPr="00AF370A" w:rsidRDefault="00375E6E" w:rsidP="00375E6E">
      <w:pPr>
        <w:pStyle w:val="ListParagraph"/>
        <w:numPr>
          <w:ilvl w:val="0"/>
          <w:numId w:val="6"/>
        </w:numPr>
        <w:tabs>
          <w:tab w:val="left" w:pos="0"/>
        </w:tabs>
        <w:ind w:left="1080"/>
      </w:pPr>
      <w:r>
        <w:rPr>
          <w:lang w:val="en-US"/>
        </w:rPr>
        <w:t xml:space="preserve">Variable Cost: </w:t>
      </w:r>
      <w:r w:rsidRPr="00AF370A">
        <w:rPr>
          <w:lang w:val="en-US"/>
        </w:rPr>
        <w:t>A cost that changes in direct proportion to changes in the activity level of some variable</w:t>
      </w:r>
      <w:r>
        <w:rPr>
          <w:lang w:val="en-US"/>
        </w:rPr>
        <w:t xml:space="preserve">. </w:t>
      </w:r>
      <w:r w:rsidRPr="00AF370A">
        <w:rPr>
          <w:lang w:val="en-US"/>
        </w:rPr>
        <w:t>The variable is called a Cost Driver</w:t>
      </w:r>
      <w:r>
        <w:rPr>
          <w:lang w:val="en-US"/>
        </w:rPr>
        <w:t xml:space="preserve">. </w:t>
      </w:r>
      <w:r w:rsidRPr="00AF370A">
        <w:rPr>
          <w:lang w:val="en-US"/>
        </w:rPr>
        <w:t>Variable cost = variable cost per unit of the cost driver x cost driver units</w:t>
      </w:r>
    </w:p>
    <w:p w:rsidR="00375E6E" w:rsidRPr="00AF370A" w:rsidRDefault="00375E6E" w:rsidP="00375E6E">
      <w:pPr>
        <w:pStyle w:val="ListParagraph"/>
        <w:numPr>
          <w:ilvl w:val="0"/>
          <w:numId w:val="6"/>
        </w:numPr>
        <w:ind w:left="1080"/>
      </w:pPr>
      <w:r>
        <w:t xml:space="preserve">Fixed Cost: </w:t>
      </w:r>
      <w:r w:rsidRPr="00AF370A">
        <w:rPr>
          <w:lang w:val="en-US"/>
        </w:rPr>
        <w:t>A cost that does not vary in the short run with a specific activity</w:t>
      </w:r>
      <w:r>
        <w:rPr>
          <w:lang w:val="en-US"/>
        </w:rPr>
        <w:t xml:space="preserve">. </w:t>
      </w:r>
      <w:r w:rsidRPr="00AF370A">
        <w:rPr>
          <w:lang w:val="en-US"/>
        </w:rPr>
        <w:t>The defining characteristic of fixed costs is that it depends on the amount of a resource that is acquired rather than amount used</w:t>
      </w:r>
      <w:r>
        <w:rPr>
          <w:lang w:val="en-US"/>
        </w:rPr>
        <w:t xml:space="preserve">. </w:t>
      </w:r>
      <w:r w:rsidRPr="00AF370A">
        <w:rPr>
          <w:lang w:val="en-US"/>
        </w:rPr>
        <w:t>Fixed costs are often called Capacity-Related costs</w:t>
      </w:r>
    </w:p>
    <w:p w:rsidR="00375E6E" w:rsidRDefault="00375E6E" w:rsidP="00AF370A"/>
    <w:p w:rsidR="00375E6E" w:rsidRDefault="00375E6E" w:rsidP="00AF370A">
      <w:r>
        <w:t>Cost-Volume-Profit-Analysis:</w:t>
      </w:r>
    </w:p>
    <w:p w:rsidR="00375E6E" w:rsidRPr="00AF370A" w:rsidRDefault="00375E6E" w:rsidP="00375E6E">
      <w:pPr>
        <w:pStyle w:val="ListParagraph"/>
        <w:numPr>
          <w:ilvl w:val="0"/>
          <w:numId w:val="7"/>
        </w:numPr>
      </w:pPr>
      <w:r w:rsidRPr="00AF370A">
        <w:rPr>
          <w:lang w:val="en-US"/>
        </w:rPr>
        <w:t>CVP uses variable and fixed costs to identify the profit generated at various levels of activity</w:t>
      </w:r>
      <w:r>
        <w:rPr>
          <w:lang w:val="en-US"/>
        </w:rPr>
        <w:t xml:space="preserve">. </w:t>
      </w:r>
      <w:r w:rsidRPr="00AF370A">
        <w:rPr>
          <w:lang w:val="en-US"/>
        </w:rPr>
        <w:t>Contribution Margin is the difference between total revenue and total variable costs</w:t>
      </w:r>
    </w:p>
    <w:p w:rsidR="00375E6E" w:rsidRPr="00AF370A" w:rsidRDefault="00375E6E" w:rsidP="00375E6E">
      <w:pPr>
        <w:pStyle w:val="ListParagraph"/>
        <w:numPr>
          <w:ilvl w:val="0"/>
          <w:numId w:val="7"/>
        </w:numPr>
      </w:pPr>
      <w:r w:rsidRPr="00AF370A">
        <w:rPr>
          <w:lang w:val="en-US"/>
        </w:rPr>
        <w:t>Contribution Margin per Unit is the contribution each unit makes to covering fixed costs and providing a profit</w:t>
      </w:r>
      <w:r>
        <w:rPr>
          <w:lang w:val="en-US"/>
        </w:rPr>
        <w:t xml:space="preserve">. </w:t>
      </w:r>
      <w:r w:rsidRPr="00AF370A">
        <w:rPr>
          <w:lang w:val="en-US"/>
        </w:rPr>
        <w:t>Contribution Margin Ratio is the ratio of contribution margin per unit to selling price per unit</w:t>
      </w:r>
    </w:p>
    <w:p w:rsidR="00375E6E" w:rsidRPr="00AF370A" w:rsidRDefault="00375E6E" w:rsidP="00375E6E">
      <w:pPr>
        <w:pStyle w:val="ListParagraph"/>
        <w:numPr>
          <w:ilvl w:val="0"/>
          <w:numId w:val="7"/>
        </w:numPr>
        <w:ind w:left="1170"/>
      </w:pPr>
      <w:r w:rsidRPr="00AF370A">
        <w:rPr>
          <w:lang w:val="en-US"/>
        </w:rPr>
        <w:t>Profit</w:t>
      </w:r>
      <w:r>
        <w:rPr>
          <w:lang w:val="en-US"/>
        </w:rPr>
        <w:t xml:space="preserve"> </w:t>
      </w:r>
      <w:r w:rsidRPr="00AF370A">
        <w:rPr>
          <w:lang w:val="en-US"/>
        </w:rPr>
        <w:t>= Revenue - Total Costs</w:t>
      </w:r>
      <w:r>
        <w:rPr>
          <w:lang w:val="en-US"/>
        </w:rPr>
        <w:t xml:space="preserve"> </w:t>
      </w:r>
      <w:r w:rsidRPr="00AF370A">
        <w:rPr>
          <w:lang w:val="en-US"/>
        </w:rPr>
        <w:t>= Revenue - Variable Costs - Fixed Costs</w:t>
      </w:r>
      <w:r>
        <w:rPr>
          <w:lang w:val="en-US"/>
        </w:rPr>
        <w:t xml:space="preserve"> </w:t>
      </w:r>
      <w:r w:rsidRPr="00AF370A">
        <w:rPr>
          <w:lang w:val="en-US"/>
        </w:rPr>
        <w:t>=  (Units Sold x Revenue per Unit) - (Units Sold x Variable Cost per Unit) - Fixed Costs</w:t>
      </w:r>
      <w:r>
        <w:rPr>
          <w:lang w:val="en-US"/>
        </w:rPr>
        <w:t xml:space="preserve"> </w:t>
      </w:r>
      <w:r w:rsidRPr="00AF370A">
        <w:rPr>
          <w:lang w:val="en-US"/>
        </w:rPr>
        <w:t>=  (Units Sold x [Revenue per Unit - Variable Cost per Unit]) - Fixed Costs</w:t>
      </w:r>
      <w:r>
        <w:rPr>
          <w:lang w:val="en-US"/>
        </w:rPr>
        <w:t xml:space="preserve"> </w:t>
      </w:r>
      <w:r w:rsidRPr="00AF370A">
        <w:rPr>
          <w:lang w:val="en-US"/>
        </w:rPr>
        <w:t>=  (Units Sold x Contribution Margin per Unit) - Fixed Costs</w:t>
      </w:r>
    </w:p>
    <w:p w:rsidR="00375E6E" w:rsidRDefault="00375E6E" w:rsidP="00AF370A"/>
    <w:p w:rsidR="00375E6E" w:rsidRDefault="00375E6E" w:rsidP="00AF370A">
      <w:r>
        <w:t>Variations of CVP Equation:</w:t>
      </w:r>
    </w:p>
    <w:p w:rsidR="00375E6E" w:rsidRPr="00AF370A" w:rsidRDefault="00375E6E" w:rsidP="00375E6E">
      <w:pPr>
        <w:pStyle w:val="ListParagraph"/>
        <w:numPr>
          <w:ilvl w:val="0"/>
          <w:numId w:val="8"/>
        </w:numPr>
      </w:pPr>
      <w:r w:rsidRPr="00AF370A">
        <w:rPr>
          <w:lang w:val="en-US"/>
        </w:rPr>
        <w:t>To calculate sales needed to achieve target profit:</w:t>
      </w:r>
    </w:p>
    <w:p w:rsidR="00375E6E" w:rsidRPr="00AF370A" w:rsidRDefault="00375E6E" w:rsidP="00375E6E">
      <w:pPr>
        <w:pStyle w:val="ListParagraph"/>
        <w:numPr>
          <w:ilvl w:val="0"/>
          <w:numId w:val="8"/>
        </w:numPr>
      </w:pPr>
      <w:r w:rsidRPr="00AF370A">
        <w:rPr>
          <w:lang w:val="en-US"/>
        </w:rPr>
        <w:t>Required Unit Sales</w:t>
      </w:r>
      <w:r>
        <w:rPr>
          <w:lang w:val="en-US"/>
        </w:rPr>
        <w:t xml:space="preserve"> </w:t>
      </w:r>
      <w:r w:rsidRPr="00AF370A">
        <w:rPr>
          <w:lang w:val="en-US"/>
        </w:rPr>
        <w:t>=  (Target Profit + Fixed Cost) / Contribution Margin per Unit</w:t>
      </w:r>
    </w:p>
    <w:p w:rsidR="00375E6E" w:rsidRPr="00AF370A" w:rsidRDefault="00375E6E" w:rsidP="00375E6E">
      <w:pPr>
        <w:pStyle w:val="ListParagraph"/>
        <w:numPr>
          <w:ilvl w:val="0"/>
          <w:numId w:val="8"/>
        </w:numPr>
      </w:pPr>
      <w:r w:rsidRPr="00AF370A">
        <w:rPr>
          <w:lang w:val="en-US"/>
        </w:rPr>
        <w:t>Impact of income taxes</w:t>
      </w:r>
      <w:r>
        <w:rPr>
          <w:lang w:val="en-US"/>
        </w:rPr>
        <w:t xml:space="preserve">: </w:t>
      </w:r>
      <w:r w:rsidRPr="00AF370A">
        <w:rPr>
          <w:lang w:val="en-US"/>
        </w:rPr>
        <w:t>Required Unit Sales</w:t>
      </w:r>
    </w:p>
    <w:p w:rsidR="00375E6E" w:rsidRPr="00AF370A" w:rsidRDefault="00375E6E" w:rsidP="00375E6E">
      <w:pPr>
        <w:pStyle w:val="ListParagraph"/>
        <w:numPr>
          <w:ilvl w:val="0"/>
          <w:numId w:val="8"/>
        </w:numPr>
      </w:pPr>
      <w:r w:rsidRPr="00AF370A">
        <w:rPr>
          <w:lang w:val="en-US"/>
        </w:rPr>
        <w:t>=  [Target Profit / (1 – Tax Rate) + Fixed Costs] / Contribution Margin per Unit</w:t>
      </w:r>
    </w:p>
    <w:p w:rsidR="00375E6E" w:rsidRPr="00AF370A" w:rsidRDefault="00375E6E" w:rsidP="00375E6E">
      <w:pPr>
        <w:pStyle w:val="ListParagraph"/>
        <w:numPr>
          <w:ilvl w:val="0"/>
          <w:numId w:val="8"/>
        </w:numPr>
      </w:pPr>
      <w:r w:rsidRPr="00AF370A">
        <w:rPr>
          <w:lang w:val="en-US"/>
        </w:rPr>
        <w:t>There are many combinations of sales levels for multiple products that would allow the organization to break even or reach a target profit</w:t>
      </w:r>
      <w:r>
        <w:rPr>
          <w:lang w:val="en-US"/>
        </w:rPr>
        <w:t xml:space="preserve">. </w:t>
      </w:r>
      <w:r w:rsidRPr="00AF370A">
        <w:rPr>
          <w:lang w:val="en-US"/>
        </w:rPr>
        <w:t>An extension of basic CVP analysis called the Bundle Approach assumes a constant product mix</w:t>
      </w:r>
    </w:p>
    <w:p w:rsidR="00375E6E" w:rsidRDefault="00375E6E" w:rsidP="00AF370A"/>
    <w:p w:rsidR="00375E6E" w:rsidRDefault="00375E6E" w:rsidP="00AF370A">
      <w:r>
        <w:t>CVP Assumptions:</w:t>
      </w:r>
    </w:p>
    <w:p w:rsidR="00375E6E" w:rsidRPr="00AF370A" w:rsidRDefault="00375E6E" w:rsidP="00375E6E">
      <w:pPr>
        <w:pStyle w:val="ListParagraph"/>
        <w:numPr>
          <w:ilvl w:val="0"/>
          <w:numId w:val="9"/>
        </w:numPr>
      </w:pPr>
      <w:r w:rsidRPr="00AF370A">
        <w:rPr>
          <w:lang w:val="en-US"/>
        </w:rPr>
        <w:t>Assumptions underlying CVP analysis:</w:t>
      </w:r>
      <w:r>
        <w:rPr>
          <w:lang w:val="en-US"/>
        </w:rPr>
        <w:t xml:space="preserve"> </w:t>
      </w:r>
      <w:r w:rsidRPr="00AF370A">
        <w:rPr>
          <w:lang w:val="en-US"/>
        </w:rPr>
        <w:t>The unit selling price and variable cost remain the same over all levels of production</w:t>
      </w:r>
      <w:r>
        <w:rPr>
          <w:lang w:val="en-US"/>
        </w:rPr>
        <w:t xml:space="preserve">. </w:t>
      </w:r>
      <w:r w:rsidRPr="00AF370A">
        <w:rPr>
          <w:lang w:val="en-US"/>
        </w:rPr>
        <w:t>All costs are either variable or fixed</w:t>
      </w:r>
      <w:r>
        <w:rPr>
          <w:lang w:val="en-US"/>
        </w:rPr>
        <w:t xml:space="preserve">. </w:t>
      </w:r>
      <w:r w:rsidRPr="00AF370A">
        <w:rPr>
          <w:lang w:val="en-US"/>
        </w:rPr>
        <w:t>Fixed costs remain the same over all levels of production</w:t>
      </w:r>
      <w:r>
        <w:rPr>
          <w:lang w:val="en-US"/>
        </w:rPr>
        <w:t xml:space="preserve">. </w:t>
      </w:r>
      <w:r w:rsidRPr="00AF370A">
        <w:rPr>
          <w:lang w:val="en-US"/>
        </w:rPr>
        <w:t>Sales equal production</w:t>
      </w:r>
    </w:p>
    <w:p w:rsidR="00375E6E" w:rsidRDefault="00375E6E" w:rsidP="00AF370A"/>
    <w:p w:rsidR="00375E6E" w:rsidRDefault="00375E6E" w:rsidP="00AF370A">
      <w:r>
        <w:t>Other Cost Definitions:</w:t>
      </w:r>
    </w:p>
    <w:p w:rsidR="00375E6E" w:rsidRPr="00AF370A" w:rsidRDefault="00375E6E" w:rsidP="00375E6E">
      <w:pPr>
        <w:pStyle w:val="ListParagraph"/>
        <w:numPr>
          <w:ilvl w:val="0"/>
          <w:numId w:val="9"/>
        </w:numPr>
      </w:pPr>
      <w:r w:rsidRPr="00AF370A">
        <w:rPr>
          <w:lang w:val="en-US"/>
        </w:rPr>
        <w:t>Mixed Cost—a cost that has variable and fixed components</w:t>
      </w:r>
    </w:p>
    <w:p w:rsidR="00375E6E" w:rsidRPr="00AF370A" w:rsidRDefault="00375E6E" w:rsidP="00375E6E">
      <w:pPr>
        <w:pStyle w:val="ListParagraph"/>
        <w:numPr>
          <w:ilvl w:val="0"/>
          <w:numId w:val="9"/>
        </w:numPr>
      </w:pPr>
      <w:r w:rsidRPr="00AF370A">
        <w:rPr>
          <w:lang w:val="en-US"/>
        </w:rPr>
        <w:t>Step Variable Cost—a variable cost that increases in steps as the quantity increases</w:t>
      </w:r>
    </w:p>
    <w:p w:rsidR="00375E6E" w:rsidRPr="00AF370A" w:rsidRDefault="00375E6E" w:rsidP="00375E6E">
      <w:pPr>
        <w:pStyle w:val="ListParagraph"/>
        <w:numPr>
          <w:ilvl w:val="0"/>
          <w:numId w:val="9"/>
        </w:numPr>
      </w:pPr>
      <w:r w:rsidRPr="00AF370A">
        <w:rPr>
          <w:lang w:val="en-US"/>
        </w:rPr>
        <w:t>Incremental Cost—the cost of the next unit of production</w:t>
      </w:r>
    </w:p>
    <w:p w:rsidR="00375E6E" w:rsidRPr="00AF370A" w:rsidRDefault="00375E6E" w:rsidP="00375E6E">
      <w:pPr>
        <w:pStyle w:val="ListParagraph"/>
        <w:numPr>
          <w:ilvl w:val="0"/>
          <w:numId w:val="9"/>
        </w:numPr>
      </w:pPr>
      <w:r w:rsidRPr="00AF370A">
        <w:rPr>
          <w:lang w:val="en-US"/>
        </w:rPr>
        <w:t xml:space="preserve">Sunk cost—a cost that results from a previous commitment and cannot be recovered </w:t>
      </w:r>
    </w:p>
    <w:p w:rsidR="00375E6E" w:rsidRPr="00AF370A" w:rsidRDefault="00375E6E" w:rsidP="00375E6E">
      <w:pPr>
        <w:pStyle w:val="ListParagraph"/>
        <w:numPr>
          <w:ilvl w:val="0"/>
          <w:numId w:val="9"/>
        </w:numPr>
      </w:pPr>
      <w:r w:rsidRPr="00AF370A">
        <w:rPr>
          <w:lang w:val="en-US"/>
        </w:rPr>
        <w:t>Relevant Cost—a cost that will change as a result of a decision</w:t>
      </w:r>
    </w:p>
    <w:p w:rsidR="00375E6E" w:rsidRPr="00AF370A" w:rsidRDefault="00375E6E" w:rsidP="00375E6E">
      <w:pPr>
        <w:pStyle w:val="ListParagraph"/>
        <w:numPr>
          <w:ilvl w:val="0"/>
          <w:numId w:val="9"/>
        </w:numPr>
      </w:pPr>
      <w:r w:rsidRPr="00AF370A">
        <w:rPr>
          <w:lang w:val="en-US"/>
        </w:rPr>
        <w:t>Opportunity Cost—the maximum value forgone when a course of action is chosen</w:t>
      </w:r>
    </w:p>
    <w:p w:rsidR="00375E6E" w:rsidRPr="00AF370A" w:rsidRDefault="00375E6E" w:rsidP="00375E6E">
      <w:pPr>
        <w:pStyle w:val="ListParagraph"/>
        <w:numPr>
          <w:ilvl w:val="0"/>
          <w:numId w:val="9"/>
        </w:numPr>
      </w:pPr>
      <w:r w:rsidRPr="00AF370A">
        <w:rPr>
          <w:lang w:val="en-US"/>
        </w:rPr>
        <w:t>Avoidable Cost—a cost that can be avoided by taking a specific course of action</w:t>
      </w:r>
    </w:p>
    <w:p w:rsidR="00375E6E" w:rsidRDefault="00375E6E" w:rsidP="00AF370A"/>
    <w:p w:rsidR="00375E6E" w:rsidRDefault="00375E6E" w:rsidP="00AF370A">
      <w:r>
        <w:t>Make-Or-Buy: The Outsourcing Decision:</w:t>
      </w:r>
    </w:p>
    <w:p w:rsidR="00375E6E" w:rsidRPr="00AF370A" w:rsidRDefault="00375E6E" w:rsidP="00375E6E">
      <w:pPr>
        <w:pStyle w:val="ListParagraph"/>
        <w:numPr>
          <w:ilvl w:val="0"/>
          <w:numId w:val="10"/>
        </w:numPr>
      </w:pPr>
      <w:r w:rsidRPr="00AF370A">
        <w:rPr>
          <w:lang w:val="en-US"/>
        </w:rPr>
        <w:t>The financial focus in the make-or-buy decision is whether the costs avoided internally are greater than the added external costs when purchasing a product or service from a supplier</w:t>
      </w:r>
    </w:p>
    <w:p w:rsidR="00375E6E" w:rsidRPr="00AF370A" w:rsidRDefault="00375E6E" w:rsidP="00375E6E">
      <w:pPr>
        <w:pStyle w:val="ListParagraph"/>
        <w:numPr>
          <w:ilvl w:val="0"/>
          <w:numId w:val="10"/>
        </w:numPr>
      </w:pPr>
      <w:r w:rsidRPr="00AF370A">
        <w:rPr>
          <w:lang w:val="en-US"/>
        </w:rPr>
        <w:t>Internal costs that can be avoided</w:t>
      </w:r>
      <w:r>
        <w:rPr>
          <w:lang w:val="en-US"/>
        </w:rPr>
        <w:t xml:space="preserve">: </w:t>
      </w:r>
      <w:r w:rsidRPr="00AF370A">
        <w:rPr>
          <w:lang w:val="en-US"/>
        </w:rPr>
        <w:t>Typically all variable costs</w:t>
      </w:r>
      <w:r>
        <w:rPr>
          <w:lang w:val="en-US"/>
        </w:rPr>
        <w:t xml:space="preserve"> &amp; </w:t>
      </w:r>
      <w:r w:rsidRPr="00AF370A">
        <w:rPr>
          <w:lang w:val="en-US"/>
        </w:rPr>
        <w:t xml:space="preserve">Any avoidable fixed costs </w:t>
      </w:r>
    </w:p>
    <w:p w:rsidR="00375E6E" w:rsidRPr="00AF370A" w:rsidRDefault="00375E6E" w:rsidP="00375E6E">
      <w:pPr>
        <w:pStyle w:val="ListParagraph"/>
        <w:numPr>
          <w:ilvl w:val="0"/>
          <w:numId w:val="10"/>
        </w:numPr>
      </w:pPr>
      <w:r w:rsidRPr="00AF370A">
        <w:rPr>
          <w:lang w:val="en-US"/>
        </w:rPr>
        <w:t>External costs incurred to buy</w:t>
      </w:r>
      <w:r>
        <w:rPr>
          <w:lang w:val="en-US"/>
        </w:rPr>
        <w:t xml:space="preserve">: </w:t>
      </w:r>
      <w:r w:rsidRPr="00AF370A">
        <w:rPr>
          <w:lang w:val="en-US"/>
        </w:rPr>
        <w:t>Cost to purchase the product or service</w:t>
      </w:r>
      <w:r>
        <w:rPr>
          <w:lang w:val="en-US"/>
        </w:rPr>
        <w:t xml:space="preserve">, </w:t>
      </w:r>
      <w:r w:rsidRPr="00AF370A">
        <w:rPr>
          <w:lang w:val="en-US"/>
        </w:rPr>
        <w:t>Any transportation costs</w:t>
      </w:r>
      <w:r>
        <w:rPr>
          <w:lang w:val="en-US"/>
        </w:rPr>
        <w:t xml:space="preserve">, </w:t>
      </w:r>
      <w:r w:rsidRPr="00AF370A">
        <w:rPr>
          <w:lang w:val="en-US"/>
        </w:rPr>
        <w:t>Costs involved with dealing with a supplier such as ordering, receiving, and inspection</w:t>
      </w:r>
      <w:r>
        <w:rPr>
          <w:lang w:val="en-US"/>
        </w:rPr>
        <w:t xml:space="preserve">. </w:t>
      </w:r>
    </w:p>
    <w:p w:rsidR="00375E6E" w:rsidRDefault="00375E6E" w:rsidP="008207B2">
      <w:r>
        <w:t>Manufacturing Costs:</w:t>
      </w:r>
    </w:p>
    <w:p w:rsidR="00375E6E" w:rsidRPr="008207B2" w:rsidRDefault="00375E6E" w:rsidP="00375E6E">
      <w:pPr>
        <w:pStyle w:val="ListParagraph"/>
        <w:numPr>
          <w:ilvl w:val="0"/>
          <w:numId w:val="11"/>
        </w:numPr>
      </w:pPr>
      <w:r w:rsidRPr="008207B2">
        <w:rPr>
          <w:lang w:val="en-US"/>
        </w:rPr>
        <w:t>Direct Material—materials that can be traced easily to a unit of output and are of significant economic consequence to final product</w:t>
      </w:r>
    </w:p>
    <w:p w:rsidR="00375E6E" w:rsidRPr="008207B2" w:rsidRDefault="00375E6E" w:rsidP="00375E6E">
      <w:pPr>
        <w:pStyle w:val="ListParagraph"/>
        <w:numPr>
          <w:ilvl w:val="0"/>
          <w:numId w:val="11"/>
        </w:numPr>
      </w:pPr>
      <w:r w:rsidRPr="008207B2">
        <w:rPr>
          <w:lang w:val="en-US"/>
        </w:rPr>
        <w:t>Direct Labor—labor costs that can be traced easily to the creation of a unit of output</w:t>
      </w:r>
    </w:p>
    <w:p w:rsidR="00375E6E" w:rsidRPr="008207B2" w:rsidRDefault="00375E6E" w:rsidP="00375E6E">
      <w:pPr>
        <w:pStyle w:val="ListParagraph"/>
        <w:numPr>
          <w:ilvl w:val="0"/>
          <w:numId w:val="11"/>
        </w:numPr>
      </w:pPr>
      <w:r w:rsidRPr="008207B2">
        <w:rPr>
          <w:lang w:val="en-US"/>
        </w:rPr>
        <w:t>Manufacturing Overhead—all other costs incurred by a manufacturing facility that are not direct material or direct labor</w:t>
      </w:r>
    </w:p>
    <w:p w:rsidR="00375E6E" w:rsidRDefault="00375E6E" w:rsidP="008207B2"/>
    <w:p w:rsidR="00375E6E" w:rsidRPr="00AF370A" w:rsidRDefault="00375E6E" w:rsidP="008207B2">
      <w:r>
        <w:t>Decision to Drop a Product:</w:t>
      </w:r>
    </w:p>
    <w:p w:rsidR="00375E6E" w:rsidRPr="008207B2" w:rsidRDefault="00375E6E" w:rsidP="00375E6E">
      <w:pPr>
        <w:pStyle w:val="ListParagraph"/>
        <w:numPr>
          <w:ilvl w:val="0"/>
          <w:numId w:val="12"/>
        </w:numPr>
      </w:pPr>
      <w:r w:rsidRPr="008207B2">
        <w:rPr>
          <w:lang w:val="en-US"/>
        </w:rPr>
        <w:t>Relevant cost analysis involves comparing the costs saved by abandoning the product with revenues forgone</w:t>
      </w:r>
    </w:p>
    <w:p w:rsidR="00375E6E" w:rsidRPr="008207B2" w:rsidRDefault="00375E6E" w:rsidP="00375E6E">
      <w:pPr>
        <w:pStyle w:val="ListParagraph"/>
        <w:numPr>
          <w:ilvl w:val="0"/>
          <w:numId w:val="12"/>
        </w:numPr>
      </w:pPr>
      <w:r w:rsidRPr="008207B2">
        <w:rPr>
          <w:lang w:val="en-US"/>
        </w:rPr>
        <w:t>The analysis of what costs are avoided can be very difficult to determine</w:t>
      </w:r>
    </w:p>
    <w:p w:rsidR="00375E6E" w:rsidRPr="008207B2" w:rsidRDefault="00375E6E" w:rsidP="00375E6E">
      <w:pPr>
        <w:pStyle w:val="ListParagraph"/>
        <w:numPr>
          <w:ilvl w:val="1"/>
          <w:numId w:val="12"/>
        </w:numPr>
      </w:pPr>
      <w:r w:rsidRPr="008207B2">
        <w:rPr>
          <w:lang w:val="en-US"/>
        </w:rPr>
        <w:t>Costs that are attributed to a product may only be avoidable in the intermediate or long run</w:t>
      </w:r>
    </w:p>
    <w:p w:rsidR="00375E6E" w:rsidRPr="008207B2" w:rsidRDefault="00375E6E" w:rsidP="00375E6E">
      <w:pPr>
        <w:pStyle w:val="ListParagraph"/>
        <w:numPr>
          <w:ilvl w:val="1"/>
          <w:numId w:val="12"/>
        </w:numPr>
      </w:pPr>
      <w:r w:rsidRPr="008207B2">
        <w:rPr>
          <w:lang w:val="en-US"/>
        </w:rPr>
        <w:t>Sales of one product may affect sales of other products</w:t>
      </w:r>
    </w:p>
    <w:p w:rsidR="00375E6E" w:rsidRDefault="00375E6E" w:rsidP="008207B2"/>
    <w:p w:rsidR="00375E6E" w:rsidRDefault="00375E6E" w:rsidP="008207B2">
      <w:r>
        <w:t>Costing Orders:</w:t>
      </w:r>
    </w:p>
    <w:p w:rsidR="00375E6E" w:rsidRPr="008207B2" w:rsidRDefault="00375E6E" w:rsidP="00375E6E">
      <w:pPr>
        <w:pStyle w:val="ListParagraph"/>
        <w:numPr>
          <w:ilvl w:val="0"/>
          <w:numId w:val="13"/>
        </w:numPr>
      </w:pPr>
      <w:r w:rsidRPr="008207B2">
        <w:rPr>
          <w:lang w:val="en-US"/>
        </w:rPr>
        <w:t>Order costing involves estimating the relevant costs associated with a unique order</w:t>
      </w:r>
    </w:p>
    <w:p w:rsidR="00375E6E" w:rsidRPr="008207B2" w:rsidRDefault="00375E6E" w:rsidP="00375E6E">
      <w:pPr>
        <w:pStyle w:val="ListParagraph"/>
        <w:numPr>
          <w:ilvl w:val="0"/>
          <w:numId w:val="13"/>
        </w:numPr>
      </w:pPr>
      <w:r w:rsidRPr="008207B2">
        <w:rPr>
          <w:lang w:val="en-US"/>
        </w:rPr>
        <w:t>Relevant cost analysis suggests that only costs that will change as a result of changing from the existing product to the proposed product should be considered</w:t>
      </w:r>
    </w:p>
    <w:p w:rsidR="00375E6E" w:rsidRPr="008207B2" w:rsidRDefault="00375E6E" w:rsidP="00375E6E">
      <w:pPr>
        <w:pStyle w:val="ListParagraph"/>
        <w:numPr>
          <w:ilvl w:val="0"/>
          <w:numId w:val="13"/>
        </w:numPr>
      </w:pPr>
      <w:r w:rsidRPr="008207B2">
        <w:rPr>
          <w:lang w:val="en-US"/>
        </w:rPr>
        <w:t>The Floor Price is the minimum price that a company would normally consider for the order</w:t>
      </w:r>
    </w:p>
    <w:p w:rsidR="00375E6E" w:rsidRDefault="00375E6E" w:rsidP="008207B2"/>
    <w:p w:rsidR="00375E6E" w:rsidRPr="008207B2" w:rsidRDefault="00375E6E" w:rsidP="008207B2">
      <w:r>
        <w:t>Short-Term Product Mix Decisions:</w:t>
      </w:r>
    </w:p>
    <w:p w:rsidR="00375E6E" w:rsidRPr="008207B2" w:rsidRDefault="00375E6E" w:rsidP="00375E6E">
      <w:pPr>
        <w:pStyle w:val="ListParagraph"/>
        <w:numPr>
          <w:ilvl w:val="0"/>
          <w:numId w:val="14"/>
        </w:numPr>
      </w:pPr>
      <w:r w:rsidRPr="008207B2">
        <w:rPr>
          <w:lang w:val="en-US"/>
        </w:rPr>
        <w:t>Organizations often face competing demands for their limited production resources</w:t>
      </w:r>
    </w:p>
    <w:p w:rsidR="00375E6E" w:rsidRPr="008207B2" w:rsidRDefault="00375E6E" w:rsidP="00375E6E">
      <w:pPr>
        <w:pStyle w:val="ListParagraph"/>
        <w:numPr>
          <w:ilvl w:val="0"/>
          <w:numId w:val="14"/>
        </w:numPr>
      </w:pPr>
      <w:r w:rsidRPr="008207B2">
        <w:rPr>
          <w:lang w:val="en-US"/>
        </w:rPr>
        <w:t>The relevant costs concept should be applied to these decisions</w:t>
      </w:r>
    </w:p>
    <w:p w:rsidR="00375E6E" w:rsidRPr="008207B2" w:rsidRDefault="00375E6E" w:rsidP="00375E6E">
      <w:pPr>
        <w:pStyle w:val="ListParagraph"/>
        <w:numPr>
          <w:ilvl w:val="0"/>
          <w:numId w:val="14"/>
        </w:numPr>
      </w:pPr>
      <w:r w:rsidRPr="008207B2">
        <w:rPr>
          <w:lang w:val="en-US"/>
        </w:rPr>
        <w:t>Multiple resource constraints require the use of linear programming to solve</w:t>
      </w:r>
    </w:p>
    <w:p w:rsidR="00375E6E" w:rsidRPr="00AF370A" w:rsidRDefault="00375E6E" w:rsidP="00AF370A">
      <w:pPr>
        <w:pStyle w:val="ListParagraph"/>
      </w:pPr>
    </w:p>
    <w:p w:rsidR="00375E6E" w:rsidRPr="006E7BA4" w:rsidRDefault="00375E6E" w:rsidP="00AF370A">
      <w:pPr>
        <w:pStyle w:val="ListParagraph"/>
      </w:pPr>
    </w:p>
    <w:p w:rsidR="00375E6E" w:rsidRPr="006E7BA4" w:rsidRDefault="00375E6E" w:rsidP="006E7BA4">
      <w:pPr>
        <w:pStyle w:val="ListParagraph"/>
        <w:tabs>
          <w:tab w:val="left" w:pos="720"/>
        </w:tabs>
      </w:pPr>
    </w:p>
    <w:p w:rsidR="00375E6E" w:rsidRPr="006E7BA4" w:rsidRDefault="00375E6E" w:rsidP="006E7BA4">
      <w:pPr>
        <w:pStyle w:val="ListParagraph"/>
        <w:tabs>
          <w:tab w:val="left" w:pos="720"/>
        </w:tabs>
      </w:pPr>
    </w:p>
    <w:p w:rsidR="00375E6E" w:rsidRPr="006E7BA4" w:rsidRDefault="00375E6E" w:rsidP="006E7BA4">
      <w:pPr>
        <w:pStyle w:val="ListParagraph"/>
        <w:tabs>
          <w:tab w:val="left" w:pos="720"/>
        </w:tabs>
      </w:pPr>
    </w:p>
    <w:p w:rsidR="00375E6E" w:rsidRDefault="00375E6E" w:rsidP="006E7BA4">
      <w:pPr>
        <w:pStyle w:val="ListParagraph"/>
        <w:ind w:left="1080"/>
      </w:pPr>
    </w:p>
    <w:p w:rsidR="00375E6E" w:rsidRDefault="00375E6E">
      <w:r>
        <w:t xml:space="preserve">BU247 – Accumulating and Assigning Costs to Products </w:t>
      </w:r>
    </w:p>
    <w:p w:rsidR="00375E6E" w:rsidRDefault="00375E6E"/>
    <w:p w:rsidR="00375E6E" w:rsidRDefault="00375E6E">
      <w:r>
        <w:t>Cost Flows in Organizations:</w:t>
      </w:r>
    </w:p>
    <w:p w:rsidR="00375E6E" w:rsidRPr="006E5032" w:rsidRDefault="00375E6E" w:rsidP="00375E6E">
      <w:pPr>
        <w:pStyle w:val="ListParagraph"/>
        <w:numPr>
          <w:ilvl w:val="0"/>
          <w:numId w:val="15"/>
        </w:numPr>
      </w:pPr>
      <w:r w:rsidRPr="006E5032">
        <w:rPr>
          <w:lang w:val="en-US"/>
        </w:rPr>
        <w:t>In order to compute product costs, management accounting systems should reflect the actual cost flows in an organization</w:t>
      </w:r>
    </w:p>
    <w:p w:rsidR="00375E6E" w:rsidRPr="006E5032" w:rsidRDefault="00375E6E" w:rsidP="00375E6E">
      <w:pPr>
        <w:pStyle w:val="ListParagraph"/>
        <w:numPr>
          <w:ilvl w:val="0"/>
          <w:numId w:val="15"/>
        </w:numPr>
      </w:pPr>
      <w:r w:rsidRPr="006E5032">
        <w:rPr>
          <w:lang w:val="en-US"/>
        </w:rPr>
        <w:t>Manufacturing, retail, and service organizations have different patterns of cost flows resulting in different management accounting priorities</w:t>
      </w:r>
    </w:p>
    <w:p w:rsidR="00375E6E" w:rsidRDefault="00375E6E" w:rsidP="006E5032"/>
    <w:p w:rsidR="00375E6E" w:rsidRDefault="00375E6E" w:rsidP="006E5032">
      <w:r>
        <w:t>Manufacturing Organizations:</w:t>
      </w:r>
    </w:p>
    <w:p w:rsidR="00375E6E" w:rsidRPr="006E5032" w:rsidRDefault="00375E6E" w:rsidP="00375E6E">
      <w:pPr>
        <w:pStyle w:val="ListParagraph"/>
        <w:numPr>
          <w:ilvl w:val="0"/>
          <w:numId w:val="16"/>
        </w:numPr>
      </w:pPr>
      <w:r w:rsidRPr="006E5032">
        <w:rPr>
          <w:lang w:val="en-US"/>
        </w:rPr>
        <w:t>Manufacturing costs are classified into three groups:</w:t>
      </w:r>
      <w:r>
        <w:rPr>
          <w:lang w:val="en-US"/>
        </w:rPr>
        <w:t xml:space="preserve"> </w:t>
      </w:r>
      <w:r w:rsidRPr="006E5032">
        <w:rPr>
          <w:lang w:val="en-US"/>
        </w:rPr>
        <w:t>Direct Materials</w:t>
      </w:r>
      <w:r>
        <w:rPr>
          <w:lang w:val="en-US"/>
        </w:rPr>
        <w:t xml:space="preserve">, </w:t>
      </w:r>
      <w:r w:rsidRPr="006E5032">
        <w:rPr>
          <w:lang w:val="en-US"/>
        </w:rPr>
        <w:t xml:space="preserve">Direct </w:t>
      </w:r>
      <w:r>
        <w:rPr>
          <w:lang w:val="en-US"/>
        </w:rPr>
        <w:t xml:space="preserve">Labour, and </w:t>
      </w:r>
      <w:r w:rsidRPr="006E5032">
        <w:rPr>
          <w:lang w:val="en-US"/>
        </w:rPr>
        <w:t>Manufacturing Overhead</w:t>
      </w:r>
      <w:r>
        <w:rPr>
          <w:lang w:val="en-US"/>
        </w:rPr>
        <w:t xml:space="preserve">. </w:t>
      </w:r>
    </w:p>
    <w:p w:rsidR="00375E6E" w:rsidRPr="006E5032" w:rsidRDefault="00375E6E" w:rsidP="00375E6E">
      <w:pPr>
        <w:pStyle w:val="ListParagraph"/>
        <w:numPr>
          <w:ilvl w:val="0"/>
          <w:numId w:val="16"/>
        </w:numPr>
      </w:pPr>
      <w:r w:rsidRPr="006E5032">
        <w:rPr>
          <w:lang w:val="en-US"/>
        </w:rPr>
        <w:t>Materials are withdrawn from raw materials inventory as production begins</w:t>
      </w:r>
    </w:p>
    <w:p w:rsidR="00375E6E" w:rsidRPr="006E5032" w:rsidRDefault="00375E6E" w:rsidP="00375E6E">
      <w:pPr>
        <w:pStyle w:val="ListParagraph"/>
        <w:numPr>
          <w:ilvl w:val="0"/>
          <w:numId w:val="16"/>
        </w:numPr>
      </w:pPr>
      <w:r w:rsidRPr="006E5032">
        <w:rPr>
          <w:lang w:val="en-US"/>
        </w:rPr>
        <w:t>The costs are moved from the raw materials account to the work in process account</w:t>
      </w:r>
    </w:p>
    <w:p w:rsidR="00375E6E" w:rsidRPr="006E5032" w:rsidRDefault="00375E6E" w:rsidP="00375E6E">
      <w:pPr>
        <w:pStyle w:val="ListParagraph"/>
        <w:numPr>
          <w:ilvl w:val="0"/>
          <w:numId w:val="16"/>
        </w:numPr>
      </w:pPr>
      <w:r w:rsidRPr="006E5032">
        <w:rPr>
          <w:lang w:val="en-US"/>
        </w:rPr>
        <w:t>The manufacturing operation consumes labor and overhead items and these costs are added to the work in process inventory</w:t>
      </w:r>
    </w:p>
    <w:p w:rsidR="00375E6E" w:rsidRPr="006E5032" w:rsidRDefault="00375E6E" w:rsidP="00375E6E">
      <w:pPr>
        <w:pStyle w:val="ListParagraph"/>
        <w:numPr>
          <w:ilvl w:val="0"/>
          <w:numId w:val="16"/>
        </w:numPr>
      </w:pPr>
      <w:r w:rsidRPr="006E5032">
        <w:rPr>
          <w:lang w:val="en-US"/>
        </w:rPr>
        <w:t>When manufacturing is completed, the costs are transferred from work in process to the finished goods account</w:t>
      </w:r>
    </w:p>
    <w:p w:rsidR="00375E6E" w:rsidRPr="006E5032" w:rsidRDefault="00375E6E" w:rsidP="00375E6E">
      <w:pPr>
        <w:pStyle w:val="ListParagraph"/>
        <w:numPr>
          <w:ilvl w:val="0"/>
          <w:numId w:val="16"/>
        </w:numPr>
      </w:pPr>
      <w:r w:rsidRPr="006E5032">
        <w:rPr>
          <w:lang w:val="en-US"/>
        </w:rPr>
        <w:t>At this stage the goods are finished and are ready for sale</w:t>
      </w:r>
      <w:r>
        <w:rPr>
          <w:lang w:val="en-US"/>
        </w:rPr>
        <w:t xml:space="preserve">. </w:t>
      </w:r>
      <w:r w:rsidRPr="006E5032">
        <w:rPr>
          <w:lang w:val="en-US"/>
        </w:rPr>
        <w:t xml:space="preserve">When the goods are sold, their costs are moved from the finished goods account on the balance sheet to the cost of goods sold account on the net income statement </w:t>
      </w:r>
    </w:p>
    <w:p w:rsidR="00375E6E" w:rsidRDefault="00375E6E" w:rsidP="00CB649E"/>
    <w:p w:rsidR="00375E6E" w:rsidRDefault="00375E6E" w:rsidP="00CB649E">
      <w:r>
        <w:t>Retail Organizations:</w:t>
      </w:r>
    </w:p>
    <w:p w:rsidR="00375E6E" w:rsidRPr="00CB649E" w:rsidRDefault="00375E6E" w:rsidP="00375E6E">
      <w:pPr>
        <w:pStyle w:val="ListParagraph"/>
        <w:numPr>
          <w:ilvl w:val="0"/>
          <w:numId w:val="17"/>
        </w:numPr>
      </w:pPr>
      <w:r w:rsidRPr="00CB649E">
        <w:rPr>
          <w:lang w:val="en-US"/>
        </w:rPr>
        <w:t>As goods are purchased, the costs are entered into an account that accumulates the cost of merchandise inventory in the store</w:t>
      </w:r>
      <w:r>
        <w:rPr>
          <w:lang w:val="en-US"/>
        </w:rPr>
        <w:t xml:space="preserve">. </w:t>
      </w:r>
      <w:r w:rsidRPr="00CB649E">
        <w:rPr>
          <w:lang w:val="en-US"/>
        </w:rPr>
        <w:t>Stores incur various overhead costs such as depreciation, lighting, labor, and heating</w:t>
      </w:r>
    </w:p>
    <w:p w:rsidR="00375E6E" w:rsidRPr="00CB649E" w:rsidRDefault="00375E6E" w:rsidP="00375E6E">
      <w:pPr>
        <w:pStyle w:val="ListParagraph"/>
        <w:numPr>
          <w:ilvl w:val="0"/>
          <w:numId w:val="17"/>
        </w:numPr>
      </w:pPr>
      <w:r w:rsidRPr="00CB649E">
        <w:rPr>
          <w:lang w:val="en-US"/>
        </w:rPr>
        <w:t>Once the sale is made, the costs</w:t>
      </w:r>
      <w:r>
        <w:rPr>
          <w:lang w:val="en-US"/>
        </w:rPr>
        <w:t xml:space="preserve"> transfer to cost of goods sold. </w:t>
      </w:r>
      <w:r w:rsidRPr="00CB649E">
        <w:rPr>
          <w:lang w:val="en-US"/>
        </w:rPr>
        <w:t xml:space="preserve">The primary focus in retail operations is the profitability of product lines or departments </w:t>
      </w:r>
    </w:p>
    <w:p w:rsidR="00375E6E" w:rsidRDefault="00375E6E" w:rsidP="00940122"/>
    <w:p w:rsidR="00375E6E" w:rsidRDefault="00375E6E" w:rsidP="00940122">
      <w:r>
        <w:t>Service Organizations:</w:t>
      </w:r>
    </w:p>
    <w:p w:rsidR="00375E6E" w:rsidRPr="00940122" w:rsidRDefault="00375E6E" w:rsidP="00375E6E">
      <w:pPr>
        <w:pStyle w:val="ListParagraph"/>
        <w:numPr>
          <w:ilvl w:val="0"/>
          <w:numId w:val="18"/>
        </w:numPr>
      </w:pPr>
      <w:r w:rsidRPr="00940122">
        <w:rPr>
          <w:lang w:val="en-US"/>
        </w:rPr>
        <w:t>The major expense in service organizations is often employee pay</w:t>
      </w:r>
      <w:r>
        <w:rPr>
          <w:lang w:val="en-US"/>
        </w:rPr>
        <w:t xml:space="preserve">. </w:t>
      </w:r>
      <w:r w:rsidRPr="00940122">
        <w:rPr>
          <w:lang w:val="en-US"/>
        </w:rPr>
        <w:t>In service organizations, the focus is on determining the cost of a project or service</w:t>
      </w:r>
    </w:p>
    <w:p w:rsidR="00375E6E" w:rsidRPr="00940122" w:rsidRDefault="00375E6E" w:rsidP="00375E6E">
      <w:pPr>
        <w:pStyle w:val="ListParagraph"/>
        <w:numPr>
          <w:ilvl w:val="0"/>
          <w:numId w:val="18"/>
        </w:numPr>
      </w:pPr>
      <w:r w:rsidRPr="00940122">
        <w:rPr>
          <w:lang w:val="en-US"/>
        </w:rPr>
        <w:t xml:space="preserve">The potential for cost system distortions is less for a service organization than for a manufacturing operation </w:t>
      </w:r>
    </w:p>
    <w:p w:rsidR="00375E6E" w:rsidRDefault="00375E6E" w:rsidP="00940122"/>
    <w:p w:rsidR="00375E6E" w:rsidRDefault="00375E6E" w:rsidP="00940122">
      <w:r>
        <w:t>Cost Terms:</w:t>
      </w:r>
    </w:p>
    <w:p w:rsidR="00375E6E" w:rsidRPr="00940122" w:rsidRDefault="00375E6E" w:rsidP="00375E6E">
      <w:pPr>
        <w:pStyle w:val="ListParagraph"/>
        <w:numPr>
          <w:ilvl w:val="0"/>
          <w:numId w:val="19"/>
        </w:numPr>
      </w:pPr>
      <w:r w:rsidRPr="00940122">
        <w:rPr>
          <w:lang w:val="en-US"/>
        </w:rPr>
        <w:t>Cost Object—is anything for which a cost is computed</w:t>
      </w:r>
      <w:r>
        <w:rPr>
          <w:lang w:val="en-US"/>
        </w:rPr>
        <w:t xml:space="preserve">. </w:t>
      </w:r>
      <w:r w:rsidRPr="00940122">
        <w:rPr>
          <w:lang w:val="en-US"/>
        </w:rPr>
        <w:t>Examples of cost objects are: activities, products, product lines, departments, or even entire organizations</w:t>
      </w:r>
    </w:p>
    <w:p w:rsidR="00375E6E" w:rsidRPr="00940122" w:rsidRDefault="00375E6E" w:rsidP="00375E6E">
      <w:pPr>
        <w:pStyle w:val="ListParagraph"/>
        <w:numPr>
          <w:ilvl w:val="0"/>
          <w:numId w:val="19"/>
        </w:numPr>
      </w:pPr>
      <w:r w:rsidRPr="00940122">
        <w:rPr>
          <w:lang w:val="en-US"/>
        </w:rPr>
        <w:t>Consumable (Flexible) Resources—the cost depends on the amount of resource that is used</w:t>
      </w:r>
      <w:r>
        <w:rPr>
          <w:lang w:val="en-US"/>
        </w:rPr>
        <w:t xml:space="preserve">. </w:t>
      </w:r>
      <w:r w:rsidRPr="00940122">
        <w:rPr>
          <w:lang w:val="en-US"/>
        </w:rPr>
        <w:t>Often called a variable cost because the total cost depends on how much of the resource is consumed</w:t>
      </w:r>
      <w:r>
        <w:rPr>
          <w:lang w:val="en-US"/>
        </w:rPr>
        <w:t xml:space="preserve">. </w:t>
      </w:r>
      <w:r w:rsidRPr="00940122">
        <w:rPr>
          <w:lang w:val="en-US"/>
        </w:rPr>
        <w:t xml:space="preserve">Direct material and direct labor are typically classified as variable costs </w:t>
      </w:r>
    </w:p>
    <w:p w:rsidR="00375E6E" w:rsidRPr="00940122" w:rsidRDefault="00375E6E" w:rsidP="00375E6E">
      <w:pPr>
        <w:pStyle w:val="ListParagraph"/>
        <w:numPr>
          <w:ilvl w:val="0"/>
          <w:numId w:val="19"/>
        </w:numPr>
      </w:pPr>
      <w:r w:rsidRPr="00940122">
        <w:rPr>
          <w:lang w:val="en-US"/>
        </w:rPr>
        <w:t>Capacity-Related Resources—the cost depends on the amount of resource capacity that is acquired and not how much of the capacity is used</w:t>
      </w:r>
      <w:r>
        <w:rPr>
          <w:lang w:val="en-US"/>
        </w:rPr>
        <w:t xml:space="preserve">. </w:t>
      </w:r>
      <w:r w:rsidRPr="00940122">
        <w:rPr>
          <w:lang w:val="en-US"/>
        </w:rPr>
        <w:t>This is often called a fixed cost</w:t>
      </w:r>
      <w:r>
        <w:rPr>
          <w:lang w:val="en-US"/>
        </w:rPr>
        <w:t xml:space="preserve">. </w:t>
      </w:r>
      <w:r w:rsidRPr="00940122">
        <w:rPr>
          <w:lang w:val="en-US"/>
        </w:rPr>
        <w:t>Examples include equipment and building depreciation and salaries paid to administrative employees</w:t>
      </w:r>
    </w:p>
    <w:p w:rsidR="00375E6E" w:rsidRPr="00940122" w:rsidRDefault="00375E6E" w:rsidP="00375E6E">
      <w:pPr>
        <w:pStyle w:val="ListParagraph"/>
        <w:numPr>
          <w:ilvl w:val="0"/>
          <w:numId w:val="19"/>
        </w:numPr>
      </w:pPr>
      <w:r w:rsidRPr="00940122">
        <w:rPr>
          <w:lang w:val="en-US"/>
        </w:rPr>
        <w:t>Direct Cost—a cost that is uniquely and unequivocally attributable to a single cost object</w:t>
      </w:r>
      <w:r>
        <w:rPr>
          <w:lang w:val="en-US"/>
        </w:rPr>
        <w:t xml:space="preserve">. </w:t>
      </w:r>
      <w:r w:rsidRPr="00940122">
        <w:rPr>
          <w:lang w:val="en-US"/>
        </w:rPr>
        <w:t>Almost all variable costs are direct costs</w:t>
      </w:r>
    </w:p>
    <w:p w:rsidR="00375E6E" w:rsidRPr="00F340E5" w:rsidRDefault="00375E6E" w:rsidP="00375E6E">
      <w:pPr>
        <w:pStyle w:val="ListParagraph"/>
        <w:numPr>
          <w:ilvl w:val="0"/>
          <w:numId w:val="19"/>
        </w:numPr>
      </w:pPr>
      <w:r w:rsidRPr="00F340E5">
        <w:rPr>
          <w:lang w:val="en-US"/>
        </w:rPr>
        <w:t>Indirect Cost—a cost that fails the test of being direct is classified as indirect</w:t>
      </w:r>
      <w:r>
        <w:rPr>
          <w:lang w:val="en-US"/>
        </w:rPr>
        <w:t xml:space="preserve">. </w:t>
      </w:r>
      <w:r w:rsidRPr="00F340E5">
        <w:rPr>
          <w:lang w:val="en-US"/>
        </w:rPr>
        <w:t>Most capacity-related costs are indirect</w:t>
      </w:r>
    </w:p>
    <w:p w:rsidR="00375E6E" w:rsidRDefault="00375E6E" w:rsidP="003C3008"/>
    <w:p w:rsidR="00375E6E" w:rsidRDefault="00375E6E" w:rsidP="003C3008">
      <w:r>
        <w:t>Cost Classification and Context:</w:t>
      </w:r>
    </w:p>
    <w:p w:rsidR="00375E6E" w:rsidRPr="003C3008" w:rsidRDefault="00375E6E" w:rsidP="00375E6E">
      <w:pPr>
        <w:pStyle w:val="ListParagraph"/>
        <w:numPr>
          <w:ilvl w:val="0"/>
          <w:numId w:val="20"/>
        </w:numPr>
      </w:pPr>
      <w:r w:rsidRPr="003C3008">
        <w:rPr>
          <w:lang w:val="en-US"/>
        </w:rPr>
        <w:t>Cost systems first classify costs as either direct or indirect</w:t>
      </w:r>
      <w:r>
        <w:rPr>
          <w:lang w:val="en-US"/>
        </w:rPr>
        <w:t xml:space="preserve">. </w:t>
      </w:r>
      <w:r w:rsidRPr="003C3008">
        <w:rPr>
          <w:lang w:val="en-US"/>
        </w:rPr>
        <w:t>The classification of a resource as direct or indirect is context specific</w:t>
      </w:r>
      <w:r>
        <w:rPr>
          <w:lang w:val="en-US"/>
        </w:rPr>
        <w:t xml:space="preserve">. </w:t>
      </w:r>
      <w:r w:rsidRPr="003C3008">
        <w:rPr>
          <w:lang w:val="en-US"/>
        </w:rPr>
        <w:t>Direct costs are assigned to the appropriate cost object</w:t>
      </w:r>
      <w:r>
        <w:rPr>
          <w:lang w:val="en-US"/>
        </w:rPr>
        <w:t xml:space="preserve">. </w:t>
      </w:r>
      <w:r w:rsidRPr="003C3008">
        <w:rPr>
          <w:lang w:val="en-US"/>
        </w:rPr>
        <w:t>Indirect costs are collected into cost pools and then allocated to cost objects in a reasonable way and should reflect a cause-and-effect relationship</w:t>
      </w:r>
    </w:p>
    <w:p w:rsidR="00375E6E" w:rsidRPr="00940122" w:rsidRDefault="00375E6E" w:rsidP="00BF48E4">
      <w:pPr>
        <w:pStyle w:val="ListParagraph"/>
      </w:pPr>
    </w:p>
    <w:p w:rsidR="00375E6E" w:rsidRDefault="00375E6E" w:rsidP="00BF48E4">
      <w:r>
        <w:t>Indirect Cost Pools:</w:t>
      </w:r>
    </w:p>
    <w:p w:rsidR="00375E6E" w:rsidRPr="00BF48E4" w:rsidRDefault="00375E6E" w:rsidP="00375E6E">
      <w:pPr>
        <w:pStyle w:val="ListParagraph"/>
        <w:numPr>
          <w:ilvl w:val="0"/>
          <w:numId w:val="20"/>
        </w:numPr>
      </w:pPr>
      <w:r w:rsidRPr="00BF48E4">
        <w:rPr>
          <w:lang w:val="en-US"/>
        </w:rPr>
        <w:t>The simplest structure in a manufacturing system is to have a single indirect cost pool for the entire manufacturing operation</w:t>
      </w:r>
    </w:p>
    <w:p w:rsidR="00375E6E" w:rsidRPr="00BF48E4" w:rsidRDefault="00375E6E" w:rsidP="00375E6E">
      <w:pPr>
        <w:pStyle w:val="ListParagraph"/>
        <w:numPr>
          <w:ilvl w:val="0"/>
          <w:numId w:val="20"/>
        </w:numPr>
      </w:pPr>
      <w:r w:rsidRPr="00BF48E4">
        <w:rPr>
          <w:lang w:val="en-US"/>
        </w:rPr>
        <w:t>Indirect cost pools may have separate pools for variable and fixed overhead costs and then allocated to the cost object</w:t>
      </w:r>
    </w:p>
    <w:p w:rsidR="00375E6E" w:rsidRPr="00BF48E4" w:rsidRDefault="00375E6E" w:rsidP="00375E6E">
      <w:pPr>
        <w:pStyle w:val="ListParagraph"/>
        <w:numPr>
          <w:ilvl w:val="0"/>
          <w:numId w:val="20"/>
        </w:numPr>
      </w:pPr>
      <w:r w:rsidRPr="00BF48E4">
        <w:rPr>
          <w:lang w:val="en-US"/>
        </w:rPr>
        <w:t>One indirect cost pool collects the actual indirect costs incurred for the period</w:t>
      </w:r>
      <w:r>
        <w:rPr>
          <w:lang w:val="en-US"/>
        </w:rPr>
        <w:t xml:space="preserve">: </w:t>
      </w:r>
      <w:r w:rsidRPr="00BF48E4">
        <w:rPr>
          <w:lang w:val="en-US"/>
        </w:rPr>
        <w:t>Indirect Cost Incurred</w:t>
      </w:r>
    </w:p>
    <w:p w:rsidR="00375E6E" w:rsidRPr="00BF48E4" w:rsidRDefault="00375E6E" w:rsidP="00375E6E">
      <w:pPr>
        <w:pStyle w:val="ListParagraph"/>
        <w:numPr>
          <w:ilvl w:val="0"/>
          <w:numId w:val="20"/>
        </w:numPr>
      </w:pPr>
      <w:r w:rsidRPr="00BF48E4">
        <w:rPr>
          <w:lang w:val="en-US"/>
        </w:rPr>
        <w:t>A second indirect pool accumulates the indirect costs that has been applied to production for the same period</w:t>
      </w:r>
      <w:r>
        <w:rPr>
          <w:lang w:val="en-US"/>
        </w:rPr>
        <w:t xml:space="preserve">: </w:t>
      </w:r>
      <w:r w:rsidRPr="00BF48E4">
        <w:rPr>
          <w:lang w:val="en-US"/>
        </w:rPr>
        <w:t>Indirect Cost Applied</w:t>
      </w:r>
    </w:p>
    <w:p w:rsidR="00375E6E" w:rsidRDefault="00375E6E" w:rsidP="00B10BC6"/>
    <w:p w:rsidR="00375E6E" w:rsidRDefault="00375E6E" w:rsidP="00B10BC6">
      <w:r>
        <w:t>Predetermined Overhead Rates:</w:t>
      </w:r>
    </w:p>
    <w:p w:rsidR="00375E6E" w:rsidRPr="00B10BC6" w:rsidRDefault="00375E6E" w:rsidP="00375E6E">
      <w:pPr>
        <w:pStyle w:val="ListParagraph"/>
        <w:numPr>
          <w:ilvl w:val="0"/>
          <w:numId w:val="21"/>
        </w:numPr>
      </w:pPr>
      <w:r w:rsidRPr="00B10BC6">
        <w:rPr>
          <w:lang w:val="en-US"/>
        </w:rPr>
        <w:t>Because the total indirect costs for the year are not known until after the year end, organizations allocate indirect costs to production during the year based on predetermined indirect cost rates</w:t>
      </w:r>
    </w:p>
    <w:p w:rsidR="00375E6E" w:rsidRPr="00B10BC6" w:rsidRDefault="00375E6E" w:rsidP="00375E6E">
      <w:pPr>
        <w:pStyle w:val="ListParagraph"/>
        <w:numPr>
          <w:ilvl w:val="0"/>
          <w:numId w:val="21"/>
        </w:numPr>
      </w:pPr>
      <w:r w:rsidRPr="00B10BC6">
        <w:rPr>
          <w:lang w:val="en-US"/>
        </w:rPr>
        <w:t>The first step is to determine the cost driver which will be used to allocate the indirect costs to production</w:t>
      </w:r>
    </w:p>
    <w:p w:rsidR="00375E6E" w:rsidRPr="00B10BC6" w:rsidRDefault="00375E6E" w:rsidP="00375E6E">
      <w:pPr>
        <w:pStyle w:val="ListParagraph"/>
        <w:numPr>
          <w:ilvl w:val="0"/>
          <w:numId w:val="21"/>
        </w:numPr>
      </w:pPr>
      <w:r w:rsidRPr="00B10BC6">
        <w:rPr>
          <w:lang w:val="en-US"/>
        </w:rPr>
        <w:t>Cost analysts try to choose a cost driver that best explains the long run behavior of the indirect cost</w:t>
      </w:r>
    </w:p>
    <w:p w:rsidR="00375E6E" w:rsidRPr="00B10BC6" w:rsidRDefault="00375E6E" w:rsidP="00375E6E">
      <w:pPr>
        <w:pStyle w:val="ListParagraph"/>
        <w:numPr>
          <w:ilvl w:val="0"/>
          <w:numId w:val="21"/>
        </w:numPr>
      </w:pPr>
      <w:r w:rsidRPr="00B10BC6">
        <w:rPr>
          <w:lang w:val="en-US"/>
        </w:rPr>
        <w:t xml:space="preserve">Next, the estimated total factory indirect costs are divided by the practical capacity in cost driver units to compute the predetermined overhead rate </w:t>
      </w:r>
    </w:p>
    <w:p w:rsidR="00375E6E" w:rsidRPr="00B10BC6" w:rsidRDefault="00375E6E" w:rsidP="00375E6E">
      <w:pPr>
        <w:pStyle w:val="ListParagraph"/>
        <w:numPr>
          <w:ilvl w:val="0"/>
          <w:numId w:val="21"/>
        </w:numPr>
      </w:pPr>
      <w:r w:rsidRPr="00B10BC6">
        <w:rPr>
          <w:lang w:val="en-US"/>
        </w:rPr>
        <w:t>Most organizations use multiple-indirect cost pools in order to more accurately cost the resources used by the cost object</w:t>
      </w:r>
    </w:p>
    <w:p w:rsidR="00375E6E" w:rsidRPr="00B10BC6" w:rsidRDefault="00375E6E" w:rsidP="00375E6E">
      <w:pPr>
        <w:pStyle w:val="ListParagraph"/>
        <w:numPr>
          <w:ilvl w:val="0"/>
          <w:numId w:val="21"/>
        </w:numPr>
      </w:pPr>
      <w:r w:rsidRPr="00B10BC6">
        <w:rPr>
          <w:lang w:val="en-US"/>
        </w:rPr>
        <w:t>Design of the indirect cost pools is considered to be one of the most important choices in costing system design and requires an understanding of the manufacturing system</w:t>
      </w:r>
    </w:p>
    <w:p w:rsidR="00375E6E" w:rsidRDefault="00375E6E" w:rsidP="00B10BC6"/>
    <w:p w:rsidR="00375E6E" w:rsidRDefault="00375E6E" w:rsidP="00B10BC6">
      <w:r>
        <w:t>Reconciling the Difference between actual and applied indirect costs:</w:t>
      </w:r>
    </w:p>
    <w:p w:rsidR="00375E6E" w:rsidRPr="00B10BC6" w:rsidRDefault="00375E6E" w:rsidP="00375E6E">
      <w:pPr>
        <w:pStyle w:val="ListParagraph"/>
        <w:numPr>
          <w:ilvl w:val="0"/>
          <w:numId w:val="22"/>
        </w:numPr>
      </w:pPr>
      <w:r w:rsidRPr="00B10BC6">
        <w:rPr>
          <w:lang w:val="en-US"/>
        </w:rPr>
        <w:t>The actual and applied indirect cost pools must be reconciled at year end</w:t>
      </w:r>
    </w:p>
    <w:p w:rsidR="00375E6E" w:rsidRPr="00B10BC6" w:rsidRDefault="00375E6E" w:rsidP="00375E6E">
      <w:pPr>
        <w:pStyle w:val="ListParagraph"/>
        <w:numPr>
          <w:ilvl w:val="0"/>
          <w:numId w:val="22"/>
        </w:numPr>
      </w:pPr>
      <w:r w:rsidRPr="00B10BC6">
        <w:rPr>
          <w:lang w:val="en-US"/>
        </w:rPr>
        <w:t xml:space="preserve">There are three options available to reconcile the differences in the cost pools: </w:t>
      </w:r>
    </w:p>
    <w:p w:rsidR="00375E6E" w:rsidRPr="00B10BC6" w:rsidRDefault="00375E6E" w:rsidP="00375E6E">
      <w:pPr>
        <w:pStyle w:val="ListParagraph"/>
        <w:numPr>
          <w:ilvl w:val="0"/>
          <w:numId w:val="23"/>
        </w:numPr>
      </w:pPr>
      <w:r w:rsidRPr="00B10BC6">
        <w:rPr>
          <w:lang w:val="en-US"/>
        </w:rPr>
        <w:t>Charge the difference directly to cost of goods sold</w:t>
      </w:r>
    </w:p>
    <w:p w:rsidR="00375E6E" w:rsidRPr="00B10BC6" w:rsidRDefault="00375E6E" w:rsidP="00375E6E">
      <w:pPr>
        <w:pStyle w:val="ListParagraph"/>
        <w:numPr>
          <w:ilvl w:val="0"/>
          <w:numId w:val="23"/>
        </w:numPr>
      </w:pPr>
      <w:r w:rsidRPr="00B10BC6">
        <w:rPr>
          <w:lang w:val="en-US"/>
        </w:rPr>
        <w:t>Prorate the difference between work in process inventory, finished goods inventory, and cost of goods sold based on the ending balances for these accounts</w:t>
      </w:r>
    </w:p>
    <w:p w:rsidR="00375E6E" w:rsidRPr="00B10BC6" w:rsidRDefault="00375E6E" w:rsidP="00375E6E">
      <w:pPr>
        <w:pStyle w:val="ListParagraph"/>
        <w:numPr>
          <w:ilvl w:val="0"/>
          <w:numId w:val="23"/>
        </w:numPr>
      </w:pPr>
      <w:r w:rsidRPr="00B10BC6">
        <w:rPr>
          <w:lang w:val="en-US"/>
        </w:rPr>
        <w:t xml:space="preserve">Decompose the difference between actual and applied indirect costs based on an analysis of the reasons for the difference between the actual and applied rates </w:t>
      </w:r>
    </w:p>
    <w:p w:rsidR="00375E6E" w:rsidRDefault="00375E6E" w:rsidP="00B10BC6"/>
    <w:p w:rsidR="00375E6E" w:rsidRDefault="00375E6E" w:rsidP="00B10BC6">
      <w:r>
        <w:t>Cost Driver Level:</w:t>
      </w:r>
    </w:p>
    <w:p w:rsidR="00375E6E" w:rsidRPr="00B10BC6" w:rsidRDefault="00375E6E" w:rsidP="00375E6E">
      <w:pPr>
        <w:pStyle w:val="ListParagraph"/>
        <w:numPr>
          <w:ilvl w:val="0"/>
          <w:numId w:val="24"/>
        </w:numPr>
      </w:pPr>
      <w:r w:rsidRPr="00B10BC6">
        <w:rPr>
          <w:lang w:val="en-US"/>
        </w:rPr>
        <w:t>There are four commonly proposed activity levels used to compute the cost driver rate:</w:t>
      </w:r>
    </w:p>
    <w:p w:rsidR="00375E6E" w:rsidRPr="00B10BC6" w:rsidRDefault="00375E6E" w:rsidP="00375E6E">
      <w:pPr>
        <w:pStyle w:val="ListParagraph"/>
        <w:numPr>
          <w:ilvl w:val="0"/>
          <w:numId w:val="25"/>
        </w:numPr>
      </w:pPr>
      <w:r w:rsidRPr="00B10BC6">
        <w:rPr>
          <w:lang w:val="en-US"/>
        </w:rPr>
        <w:t>Actual level of operations</w:t>
      </w:r>
    </w:p>
    <w:p w:rsidR="00375E6E" w:rsidRPr="00B10BC6" w:rsidRDefault="00375E6E" w:rsidP="00375E6E">
      <w:pPr>
        <w:pStyle w:val="ListParagraph"/>
        <w:numPr>
          <w:ilvl w:val="0"/>
          <w:numId w:val="25"/>
        </w:numPr>
      </w:pPr>
      <w:r w:rsidRPr="00B10BC6">
        <w:rPr>
          <w:lang w:val="en-US"/>
        </w:rPr>
        <w:t>Planned level of operations</w:t>
      </w:r>
    </w:p>
    <w:p w:rsidR="00375E6E" w:rsidRPr="00B10BC6" w:rsidRDefault="00375E6E" w:rsidP="00375E6E">
      <w:pPr>
        <w:pStyle w:val="ListParagraph"/>
        <w:numPr>
          <w:ilvl w:val="0"/>
          <w:numId w:val="25"/>
        </w:numPr>
      </w:pPr>
      <w:r w:rsidRPr="00B10BC6">
        <w:rPr>
          <w:lang w:val="en-US"/>
        </w:rPr>
        <w:t>Average level of operations</w:t>
      </w:r>
    </w:p>
    <w:p w:rsidR="00375E6E" w:rsidRPr="00B10BC6" w:rsidRDefault="00375E6E" w:rsidP="00375E6E">
      <w:pPr>
        <w:pStyle w:val="ListParagraph"/>
        <w:numPr>
          <w:ilvl w:val="0"/>
          <w:numId w:val="25"/>
        </w:numPr>
      </w:pPr>
      <w:r w:rsidRPr="00B10BC6">
        <w:rPr>
          <w:lang w:val="en-US"/>
        </w:rPr>
        <w:t>Practical capacity level of operations</w:t>
      </w:r>
    </w:p>
    <w:p w:rsidR="00375E6E" w:rsidRDefault="00375E6E" w:rsidP="00B10BC6"/>
    <w:p w:rsidR="00375E6E" w:rsidRDefault="00375E6E" w:rsidP="00B10BC6">
      <w:r>
        <w:t>Actual Level of Operations:</w:t>
      </w:r>
    </w:p>
    <w:p w:rsidR="00375E6E" w:rsidRPr="00B10BC6" w:rsidRDefault="00375E6E" w:rsidP="00375E6E">
      <w:pPr>
        <w:pStyle w:val="ListParagraph"/>
        <w:numPr>
          <w:ilvl w:val="0"/>
          <w:numId w:val="24"/>
        </w:numPr>
      </w:pPr>
      <w:r w:rsidRPr="00B10BC6">
        <w:rPr>
          <w:lang w:val="en-US"/>
        </w:rPr>
        <w:t>Using the actual level of operations is often called actual costing</w:t>
      </w:r>
      <w:r>
        <w:rPr>
          <w:lang w:val="en-US"/>
        </w:rPr>
        <w:t xml:space="preserve">. </w:t>
      </w:r>
      <w:r w:rsidRPr="00B10BC6">
        <w:rPr>
          <w:lang w:val="en-US"/>
        </w:rPr>
        <w:t>The actual rate is developed after completion of the period by taking the actual costs divided by the actual level of the cost driver</w:t>
      </w:r>
      <w:r>
        <w:rPr>
          <w:lang w:val="en-US"/>
        </w:rPr>
        <w:t xml:space="preserve">. </w:t>
      </w:r>
      <w:r w:rsidRPr="00B10BC6">
        <w:rPr>
          <w:lang w:val="en-US"/>
        </w:rPr>
        <w:t>Many management accountants reject this approach because it disguises operating problems</w:t>
      </w:r>
    </w:p>
    <w:p w:rsidR="00375E6E" w:rsidRDefault="00375E6E" w:rsidP="0077673B"/>
    <w:p w:rsidR="00375E6E" w:rsidRDefault="00375E6E" w:rsidP="0077673B">
      <w:r>
        <w:t>Planned Level of Operations:</w:t>
      </w:r>
    </w:p>
    <w:p w:rsidR="00375E6E" w:rsidRPr="0077673B" w:rsidRDefault="00375E6E" w:rsidP="00375E6E">
      <w:pPr>
        <w:pStyle w:val="ListParagraph"/>
        <w:numPr>
          <w:ilvl w:val="0"/>
          <w:numId w:val="24"/>
        </w:numPr>
      </w:pPr>
      <w:r w:rsidRPr="0077673B">
        <w:rPr>
          <w:lang w:val="en-US"/>
        </w:rPr>
        <w:t>Planned indirect costs are divided by the planned level of the cost driver</w:t>
      </w:r>
      <w:r>
        <w:rPr>
          <w:lang w:val="en-US"/>
        </w:rPr>
        <w:t xml:space="preserve">. </w:t>
      </w:r>
      <w:r w:rsidRPr="0077673B">
        <w:rPr>
          <w:lang w:val="en-US"/>
        </w:rPr>
        <w:t>This approach provides a practical attempt to allocate all indirect costs and provides an appropriate basis for accurate product costing</w:t>
      </w:r>
      <w:r>
        <w:rPr>
          <w:lang w:val="en-US"/>
        </w:rPr>
        <w:t xml:space="preserve">. </w:t>
      </w:r>
      <w:r w:rsidRPr="0077673B">
        <w:rPr>
          <w:lang w:val="en-US"/>
        </w:rPr>
        <w:t>This approach makes no economic sense because there are problems with capacity-related costs as the planned level of production changes and impacts product costs</w:t>
      </w:r>
    </w:p>
    <w:p w:rsidR="00375E6E" w:rsidRPr="004948B8" w:rsidRDefault="00375E6E" w:rsidP="00375E6E">
      <w:pPr>
        <w:pStyle w:val="ListParagraph"/>
        <w:numPr>
          <w:ilvl w:val="0"/>
          <w:numId w:val="24"/>
        </w:numPr>
      </w:pPr>
      <w:r w:rsidRPr="004948B8">
        <w:rPr>
          <w:lang w:val="en-US"/>
        </w:rPr>
        <w:t>For a company that uses cost-plus pricing, as demand decreases, the cost driver rate will increase causing price increases, which will cause a death spiral</w:t>
      </w:r>
    </w:p>
    <w:p w:rsidR="00375E6E" w:rsidRDefault="00375E6E" w:rsidP="004948B8"/>
    <w:p w:rsidR="00375E6E" w:rsidRDefault="00375E6E" w:rsidP="004948B8">
      <w:r>
        <w:t>Average Level of Operations:</w:t>
      </w:r>
    </w:p>
    <w:p w:rsidR="00375E6E" w:rsidRPr="004948B8" w:rsidRDefault="00375E6E" w:rsidP="00375E6E">
      <w:pPr>
        <w:pStyle w:val="ListParagraph"/>
        <w:numPr>
          <w:ilvl w:val="0"/>
          <w:numId w:val="26"/>
        </w:numPr>
      </w:pPr>
      <w:r w:rsidRPr="004948B8">
        <w:rPr>
          <w:lang w:val="en-US"/>
        </w:rPr>
        <w:t>The average use of capacity is the likely activity rate used to justify the acquisition of the capacity and this approach would seem to reflect the economic basis for the level and cost of capacity</w:t>
      </w:r>
      <w:r>
        <w:rPr>
          <w:lang w:val="en-US"/>
        </w:rPr>
        <w:t xml:space="preserve">. </w:t>
      </w:r>
      <w:r w:rsidRPr="004948B8">
        <w:rPr>
          <w:lang w:val="en-US"/>
        </w:rPr>
        <w:t>The major problem with this approach is that it buries the cost of idle capacity</w:t>
      </w:r>
    </w:p>
    <w:p w:rsidR="00375E6E" w:rsidRPr="004948B8" w:rsidRDefault="00375E6E" w:rsidP="00375E6E">
      <w:pPr>
        <w:pStyle w:val="ListParagraph"/>
        <w:numPr>
          <w:ilvl w:val="0"/>
          <w:numId w:val="26"/>
        </w:numPr>
      </w:pPr>
      <w:r w:rsidRPr="004948B8">
        <w:rPr>
          <w:lang w:val="en-US"/>
        </w:rPr>
        <w:t>There is no clear incentive for management to increase its use of idle capacity</w:t>
      </w:r>
      <w:r>
        <w:rPr>
          <w:lang w:val="en-US"/>
        </w:rPr>
        <w:t xml:space="preserve">. </w:t>
      </w:r>
      <w:r w:rsidRPr="00C16BD1">
        <w:rPr>
          <w:lang w:val="en-US"/>
        </w:rPr>
        <w:t>This will create a competitive advantage for a competitor that has lower idle capacity costs</w:t>
      </w:r>
    </w:p>
    <w:p w:rsidR="00375E6E" w:rsidRDefault="00375E6E" w:rsidP="00A309FC"/>
    <w:p w:rsidR="00375E6E" w:rsidRDefault="00375E6E" w:rsidP="00A309FC">
      <w:r>
        <w:t>Practical Capacity Level of Operations:</w:t>
      </w:r>
    </w:p>
    <w:p w:rsidR="00375E6E" w:rsidRPr="00A309FC" w:rsidRDefault="00375E6E" w:rsidP="00375E6E">
      <w:pPr>
        <w:pStyle w:val="ListParagraph"/>
        <w:numPr>
          <w:ilvl w:val="0"/>
          <w:numId w:val="27"/>
        </w:numPr>
      </w:pPr>
      <w:r w:rsidRPr="00A309FC">
        <w:rPr>
          <w:lang w:val="en-US"/>
        </w:rPr>
        <w:t>Using practical capacity to estimate product costs provides clear decision making insights and incentives for relating to dealing with the cost of idle capacity</w:t>
      </w:r>
    </w:p>
    <w:p w:rsidR="00375E6E" w:rsidRPr="00A309FC" w:rsidRDefault="00375E6E" w:rsidP="00375E6E">
      <w:pPr>
        <w:pStyle w:val="ListParagraph"/>
        <w:numPr>
          <w:ilvl w:val="0"/>
          <w:numId w:val="27"/>
        </w:numPr>
      </w:pPr>
      <w:r w:rsidRPr="00A309FC">
        <w:rPr>
          <w:lang w:val="en-US"/>
        </w:rPr>
        <w:t>Estimating practical capacity begins with an estimate of the theoretical capacity available for a machine</w:t>
      </w:r>
    </w:p>
    <w:p w:rsidR="00375E6E" w:rsidRPr="00A309FC" w:rsidRDefault="00375E6E" w:rsidP="00375E6E">
      <w:pPr>
        <w:pStyle w:val="ListParagraph"/>
        <w:numPr>
          <w:ilvl w:val="0"/>
          <w:numId w:val="27"/>
        </w:numPr>
      </w:pPr>
      <w:r w:rsidRPr="00A309FC">
        <w:rPr>
          <w:lang w:val="en-US"/>
        </w:rPr>
        <w:t>Next, the actual machine utilization is calculated which recognizes equipment downtime to generate the practical capacity</w:t>
      </w:r>
    </w:p>
    <w:p w:rsidR="00375E6E" w:rsidRPr="00A309FC" w:rsidRDefault="00375E6E" w:rsidP="00375E6E">
      <w:pPr>
        <w:pStyle w:val="ListParagraph"/>
        <w:numPr>
          <w:ilvl w:val="0"/>
          <w:numId w:val="27"/>
        </w:numPr>
      </w:pPr>
      <w:r w:rsidRPr="00A309FC">
        <w:rPr>
          <w:lang w:val="en-US"/>
        </w:rPr>
        <w:t>Lost capacity utilization can be caused by maintenance work, setup time, material shortages</w:t>
      </w:r>
    </w:p>
    <w:p w:rsidR="00375E6E" w:rsidRDefault="00375E6E" w:rsidP="00A309FC"/>
    <w:p w:rsidR="00375E6E" w:rsidRDefault="00375E6E" w:rsidP="00A309FC">
      <w:r>
        <w:t>Job Order Costing:</w:t>
      </w:r>
    </w:p>
    <w:p w:rsidR="00375E6E" w:rsidRPr="00A309FC" w:rsidRDefault="00375E6E" w:rsidP="00375E6E">
      <w:pPr>
        <w:pStyle w:val="ListParagraph"/>
        <w:numPr>
          <w:ilvl w:val="0"/>
          <w:numId w:val="28"/>
        </w:numPr>
      </w:pPr>
      <w:r w:rsidRPr="00A309FC">
        <w:rPr>
          <w:lang w:val="en-US"/>
        </w:rPr>
        <w:t>Job order costing accumulates the costs for a specific customer</w:t>
      </w:r>
      <w:r w:rsidRPr="00A309FC">
        <w:t>’</w:t>
      </w:r>
      <w:r w:rsidRPr="00A309FC">
        <w:rPr>
          <w:lang w:val="en-US"/>
        </w:rPr>
        <w:t>s order because the orders tend to vary from customer to customer</w:t>
      </w:r>
      <w:r>
        <w:rPr>
          <w:lang w:val="en-US"/>
        </w:rPr>
        <w:t xml:space="preserve">. </w:t>
      </w:r>
      <w:r w:rsidRPr="00A309FC">
        <w:rPr>
          <w:lang w:val="en-US"/>
        </w:rPr>
        <w:t>Examples of situations in which job order costing is used include consulting work, treating a patient in a hospital, and automobile repairs</w:t>
      </w:r>
    </w:p>
    <w:p w:rsidR="00375E6E" w:rsidRPr="003D5D8B" w:rsidRDefault="00375E6E" w:rsidP="00375E6E">
      <w:pPr>
        <w:pStyle w:val="ListParagraph"/>
        <w:numPr>
          <w:ilvl w:val="0"/>
          <w:numId w:val="28"/>
        </w:numPr>
      </w:pPr>
      <w:r w:rsidRPr="00A309FC">
        <w:rPr>
          <w:lang w:val="en-US"/>
        </w:rPr>
        <w:t>Each job is assigned a unique job order number for collecting costs</w:t>
      </w:r>
      <w:r>
        <w:rPr>
          <w:lang w:val="en-US"/>
        </w:rPr>
        <w:t xml:space="preserve">. </w:t>
      </w:r>
      <w:r w:rsidRPr="00A309FC">
        <w:rPr>
          <w:lang w:val="en-US"/>
        </w:rPr>
        <w:t>The company collects the actual direct material and direct labor used for a specific job</w:t>
      </w:r>
    </w:p>
    <w:p w:rsidR="00375E6E" w:rsidRPr="003D5D8B" w:rsidRDefault="00375E6E" w:rsidP="00375E6E">
      <w:pPr>
        <w:pStyle w:val="ListParagraph"/>
        <w:numPr>
          <w:ilvl w:val="0"/>
          <w:numId w:val="28"/>
        </w:numPr>
      </w:pPr>
      <w:r w:rsidRPr="003D5D8B">
        <w:rPr>
          <w:lang w:val="en-US"/>
        </w:rPr>
        <w:t>Indirect overhead costs are allocated to the job</w:t>
      </w:r>
      <w:r>
        <w:rPr>
          <w:lang w:val="en-US"/>
        </w:rPr>
        <w:t xml:space="preserve">. </w:t>
      </w:r>
      <w:r w:rsidRPr="003D5D8B">
        <w:rPr>
          <w:lang w:val="en-US"/>
        </w:rPr>
        <w:t>Once the work is completed, the collected costs are summarized</w:t>
      </w:r>
      <w:r>
        <w:rPr>
          <w:lang w:val="en-US"/>
        </w:rPr>
        <w:t xml:space="preserve">. </w:t>
      </w:r>
      <w:r w:rsidRPr="003D5D8B">
        <w:rPr>
          <w:lang w:val="en-US"/>
        </w:rPr>
        <w:t>The purpose of job order costing is to accumulate the cost of a specific job because each job is different</w:t>
      </w:r>
    </w:p>
    <w:p w:rsidR="00375E6E" w:rsidRDefault="00375E6E" w:rsidP="00396FFF"/>
    <w:p w:rsidR="00375E6E" w:rsidRDefault="00375E6E" w:rsidP="00396FFF">
      <w:r>
        <w:t>Process Costing:</w:t>
      </w:r>
    </w:p>
    <w:p w:rsidR="00375E6E" w:rsidRPr="00396FFF" w:rsidRDefault="00375E6E" w:rsidP="00375E6E">
      <w:pPr>
        <w:pStyle w:val="ListParagraph"/>
        <w:numPr>
          <w:ilvl w:val="0"/>
          <w:numId w:val="29"/>
        </w:numPr>
      </w:pPr>
      <w:r w:rsidRPr="00396FFF">
        <w:rPr>
          <w:lang w:val="en-US"/>
        </w:rPr>
        <w:t>Process costing is used when all products are identical such as soda drinks and breakfast cereal</w:t>
      </w:r>
      <w:r>
        <w:rPr>
          <w:lang w:val="en-US"/>
        </w:rPr>
        <w:t xml:space="preserve">. </w:t>
      </w:r>
      <w:r w:rsidRPr="00396FFF">
        <w:rPr>
          <w:lang w:val="en-US"/>
        </w:rPr>
        <w:t>Process costing systems use two different cost terms:</w:t>
      </w:r>
    </w:p>
    <w:p w:rsidR="00375E6E" w:rsidRPr="00396FFF" w:rsidRDefault="00375E6E" w:rsidP="00375E6E">
      <w:pPr>
        <w:pStyle w:val="ListParagraph"/>
        <w:numPr>
          <w:ilvl w:val="0"/>
          <w:numId w:val="29"/>
        </w:numPr>
      </w:pPr>
      <w:r w:rsidRPr="00396FFF">
        <w:rPr>
          <w:lang w:val="en-US"/>
        </w:rPr>
        <w:t>Direct material</w:t>
      </w:r>
      <w:r>
        <w:rPr>
          <w:lang w:val="en-US"/>
        </w:rPr>
        <w:t xml:space="preserve">: </w:t>
      </w:r>
      <w:r w:rsidRPr="00396FFF">
        <w:rPr>
          <w:lang w:val="en-US"/>
        </w:rPr>
        <w:t>Conversion costs—all manufacturing costs that are not direct material costs</w:t>
      </w:r>
    </w:p>
    <w:p w:rsidR="00375E6E" w:rsidRPr="00F3599B" w:rsidRDefault="00375E6E" w:rsidP="00375E6E">
      <w:pPr>
        <w:pStyle w:val="ListParagraph"/>
        <w:numPr>
          <w:ilvl w:val="0"/>
          <w:numId w:val="29"/>
        </w:numPr>
      </w:pPr>
      <w:r w:rsidRPr="00F3599B">
        <w:rPr>
          <w:lang w:val="en-US"/>
        </w:rPr>
        <w:t>Equivalent number of units are calculated for the period</w:t>
      </w:r>
      <w:r>
        <w:rPr>
          <w:lang w:val="en-US"/>
        </w:rPr>
        <w:t xml:space="preserve">: </w:t>
      </w:r>
      <w:r w:rsidRPr="00F3599B">
        <w:rPr>
          <w:lang w:val="en-US"/>
        </w:rPr>
        <w:t>For completed units, the number of equivalent units will equal the number of physical units</w:t>
      </w:r>
    </w:p>
    <w:p w:rsidR="00375E6E" w:rsidRPr="0070178C" w:rsidRDefault="00375E6E" w:rsidP="00375E6E">
      <w:pPr>
        <w:pStyle w:val="ListParagraph"/>
        <w:numPr>
          <w:ilvl w:val="0"/>
          <w:numId w:val="29"/>
        </w:numPr>
      </w:pPr>
      <w:r w:rsidRPr="00F3599B">
        <w:rPr>
          <w:lang w:val="en-US"/>
        </w:rPr>
        <w:t>Partially completed units (units in work in process) are converted into equivalent completed units based on the level of completed work</w:t>
      </w:r>
      <w:r>
        <w:rPr>
          <w:lang w:val="en-US"/>
        </w:rPr>
        <w:t xml:space="preserve">. </w:t>
      </w:r>
      <w:r w:rsidRPr="00F3599B">
        <w:rPr>
          <w:lang w:val="en-US"/>
        </w:rPr>
        <w:t xml:space="preserve">Generally, 100% of the direct material is in the work in process account </w:t>
      </w:r>
    </w:p>
    <w:p w:rsidR="00375E6E" w:rsidRPr="0070178C" w:rsidRDefault="00375E6E" w:rsidP="00375E6E">
      <w:pPr>
        <w:pStyle w:val="ListParagraph"/>
        <w:numPr>
          <w:ilvl w:val="0"/>
          <w:numId w:val="29"/>
        </w:numPr>
      </w:pPr>
      <w:r w:rsidRPr="0070178C">
        <w:rPr>
          <w:lang w:val="en-US"/>
        </w:rPr>
        <w:t xml:space="preserve">The </w:t>
      </w:r>
      <w:proofErr w:type="gramStart"/>
      <w:r w:rsidRPr="0070178C">
        <w:rPr>
          <w:lang w:val="en-US"/>
        </w:rPr>
        <w:t>total cost of direct material is divided by the equivalent units of</w:t>
      </w:r>
      <w:proofErr w:type="gramEnd"/>
      <w:r w:rsidRPr="0070178C">
        <w:rPr>
          <w:lang w:val="en-US"/>
        </w:rPr>
        <w:t xml:space="preserve"> material</w:t>
      </w:r>
      <w:r>
        <w:rPr>
          <w:lang w:val="en-US"/>
        </w:rPr>
        <w:t xml:space="preserve">. </w:t>
      </w:r>
      <w:r w:rsidRPr="0070178C">
        <w:rPr>
          <w:lang w:val="en-US"/>
        </w:rPr>
        <w:t xml:space="preserve">The </w:t>
      </w:r>
      <w:proofErr w:type="gramStart"/>
      <w:r w:rsidRPr="0070178C">
        <w:rPr>
          <w:lang w:val="en-US"/>
        </w:rPr>
        <w:t>total conversion costs are divided by the equivalent units of conversion</w:t>
      </w:r>
      <w:proofErr w:type="gramEnd"/>
      <w:r>
        <w:rPr>
          <w:lang w:val="en-US"/>
        </w:rPr>
        <w:t xml:space="preserve">. </w:t>
      </w:r>
      <w:r w:rsidRPr="0070178C">
        <w:rPr>
          <w:lang w:val="en-US"/>
        </w:rPr>
        <w:t>The final step is to use the equivalent material and conversion costs to allocate manufacturing costs to the ending inventories</w:t>
      </w:r>
    </w:p>
    <w:p w:rsidR="00375E6E" w:rsidRDefault="00375E6E" w:rsidP="00B034F7"/>
    <w:p w:rsidR="00375E6E" w:rsidRPr="00F3599B" w:rsidRDefault="00375E6E" w:rsidP="00B034F7">
      <w:r>
        <w:t>Types of Departments:</w:t>
      </w:r>
    </w:p>
    <w:p w:rsidR="00375E6E" w:rsidRPr="00B034F7" w:rsidRDefault="00375E6E" w:rsidP="00375E6E">
      <w:pPr>
        <w:pStyle w:val="ListParagraph"/>
        <w:numPr>
          <w:ilvl w:val="0"/>
          <w:numId w:val="30"/>
        </w:numPr>
      </w:pPr>
      <w:r w:rsidRPr="00B034F7">
        <w:rPr>
          <w:lang w:val="en-US"/>
        </w:rPr>
        <w:t>Production Departments—departments that directly produce goods or services</w:t>
      </w:r>
    </w:p>
    <w:p w:rsidR="00375E6E" w:rsidRPr="00B034F7" w:rsidRDefault="00375E6E" w:rsidP="00375E6E">
      <w:pPr>
        <w:pStyle w:val="ListParagraph"/>
        <w:numPr>
          <w:ilvl w:val="0"/>
          <w:numId w:val="30"/>
        </w:numPr>
      </w:pPr>
      <w:r w:rsidRPr="00B034F7">
        <w:rPr>
          <w:lang w:val="en-US"/>
        </w:rPr>
        <w:t>Service Departments—departments that do not directly produce goods or services for customers but provide support for the production departments</w:t>
      </w:r>
    </w:p>
    <w:p w:rsidR="00375E6E" w:rsidRPr="00B034F7" w:rsidRDefault="00375E6E" w:rsidP="00375E6E">
      <w:pPr>
        <w:pStyle w:val="ListParagraph"/>
        <w:numPr>
          <w:ilvl w:val="1"/>
          <w:numId w:val="30"/>
        </w:numPr>
      </w:pPr>
      <w:r w:rsidRPr="00B034F7">
        <w:rPr>
          <w:lang w:val="en-US"/>
        </w:rPr>
        <w:t>Service departments include the accounting, maintenance, and administration</w:t>
      </w:r>
    </w:p>
    <w:p w:rsidR="00375E6E" w:rsidRPr="00B034F7" w:rsidRDefault="00375E6E" w:rsidP="00375E6E">
      <w:pPr>
        <w:pStyle w:val="ListParagraph"/>
        <w:numPr>
          <w:ilvl w:val="0"/>
          <w:numId w:val="30"/>
        </w:numPr>
      </w:pPr>
      <w:r w:rsidRPr="00B034F7">
        <w:rPr>
          <w:lang w:val="en-US"/>
        </w:rPr>
        <w:t>Service department costs have been traditionally allocated to production departments and then accumulated with the production department</w:t>
      </w:r>
      <w:r w:rsidRPr="00B034F7">
        <w:t>’</w:t>
      </w:r>
      <w:r w:rsidRPr="00B034F7">
        <w:rPr>
          <w:lang w:val="en-US"/>
        </w:rPr>
        <w:t>s costs and allocated to cost objects</w:t>
      </w:r>
    </w:p>
    <w:p w:rsidR="00375E6E" w:rsidRDefault="00375E6E" w:rsidP="00B034F7"/>
    <w:p w:rsidR="00375E6E" w:rsidRDefault="00375E6E" w:rsidP="00B034F7">
      <w:r>
        <w:t>Approaches to Allocating Service Department Costs:</w:t>
      </w:r>
    </w:p>
    <w:p w:rsidR="00375E6E" w:rsidRDefault="00375E6E" w:rsidP="00375E6E">
      <w:pPr>
        <w:pStyle w:val="ListParagraph"/>
        <w:numPr>
          <w:ilvl w:val="0"/>
          <w:numId w:val="31"/>
        </w:numPr>
      </w:pPr>
      <w:r>
        <w:t xml:space="preserve">Direct Method, Sequential Method, and reciprocal method. </w:t>
      </w:r>
    </w:p>
    <w:p w:rsidR="00375E6E" w:rsidRDefault="00375E6E" w:rsidP="00186218"/>
    <w:p w:rsidR="00375E6E" w:rsidRDefault="00375E6E" w:rsidP="00186218">
      <w:r>
        <w:t>Direct Method:</w:t>
      </w:r>
    </w:p>
    <w:p w:rsidR="00375E6E" w:rsidRPr="00186218" w:rsidRDefault="00375E6E" w:rsidP="00375E6E">
      <w:pPr>
        <w:pStyle w:val="ListParagraph"/>
        <w:numPr>
          <w:ilvl w:val="0"/>
          <w:numId w:val="31"/>
        </w:numPr>
      </w:pPr>
      <w:r w:rsidRPr="00186218">
        <w:rPr>
          <w:lang w:val="en-US"/>
        </w:rPr>
        <w:t>Ignores the services provided to other service departments</w:t>
      </w:r>
      <w:r>
        <w:rPr>
          <w:lang w:val="en-US"/>
        </w:rPr>
        <w:t xml:space="preserve">. </w:t>
      </w:r>
      <w:r w:rsidRPr="00186218">
        <w:rPr>
          <w:lang w:val="en-US"/>
        </w:rPr>
        <w:t>Costs for each service department are directly allocated to the production departments</w:t>
      </w:r>
      <w:r>
        <w:rPr>
          <w:lang w:val="en-US"/>
        </w:rPr>
        <w:t xml:space="preserve">. </w:t>
      </w:r>
      <w:r w:rsidRPr="00186218">
        <w:rPr>
          <w:lang w:val="en-US"/>
        </w:rPr>
        <w:t xml:space="preserve">The direct method is easy to implement but </w:t>
      </w:r>
      <w:proofErr w:type="spellStart"/>
      <w:r w:rsidRPr="00186218">
        <w:rPr>
          <w:lang w:val="en-US"/>
        </w:rPr>
        <w:t>doesn</w:t>
      </w:r>
      <w:proofErr w:type="spellEnd"/>
      <w:r w:rsidRPr="00186218">
        <w:t>’</w:t>
      </w:r>
      <w:r w:rsidRPr="00186218">
        <w:rPr>
          <w:lang w:val="en-US"/>
        </w:rPr>
        <w:t>t recognize the support given to other service departments</w:t>
      </w:r>
    </w:p>
    <w:p w:rsidR="00375E6E" w:rsidRDefault="00375E6E" w:rsidP="005C6963"/>
    <w:p w:rsidR="00375E6E" w:rsidRDefault="00375E6E" w:rsidP="005C6963">
      <w:r>
        <w:t>Sequential Method:</w:t>
      </w:r>
    </w:p>
    <w:p w:rsidR="00375E6E" w:rsidRPr="00284D6A" w:rsidRDefault="00375E6E" w:rsidP="00375E6E">
      <w:pPr>
        <w:pStyle w:val="ListParagraph"/>
        <w:numPr>
          <w:ilvl w:val="0"/>
          <w:numId w:val="31"/>
        </w:numPr>
      </w:pPr>
      <w:r w:rsidRPr="005C6963">
        <w:rPr>
          <w:lang w:val="en-US"/>
        </w:rPr>
        <w:t>Also referred to as the Step Method</w:t>
      </w:r>
      <w:r>
        <w:rPr>
          <w:lang w:val="en-US"/>
        </w:rPr>
        <w:t xml:space="preserve">. </w:t>
      </w:r>
      <w:r w:rsidRPr="005C6963">
        <w:rPr>
          <w:lang w:val="en-US"/>
        </w:rPr>
        <w:t>One of the service departments is chosen to allocate its costs first</w:t>
      </w:r>
      <w:r>
        <w:rPr>
          <w:lang w:val="en-US"/>
        </w:rPr>
        <w:t xml:space="preserve">. </w:t>
      </w:r>
      <w:r w:rsidRPr="005C6963">
        <w:rPr>
          <w:lang w:val="en-US"/>
        </w:rPr>
        <w:t>The service costs are allocated to production departments and other service departments based in proportion to the services provided to each department</w:t>
      </w:r>
    </w:p>
    <w:p w:rsidR="00375E6E" w:rsidRPr="00284D6A" w:rsidRDefault="00375E6E" w:rsidP="00375E6E">
      <w:pPr>
        <w:pStyle w:val="ListParagraph"/>
        <w:numPr>
          <w:ilvl w:val="0"/>
          <w:numId w:val="31"/>
        </w:numPr>
      </w:pPr>
      <w:r w:rsidRPr="00284D6A">
        <w:rPr>
          <w:lang w:val="en-US"/>
        </w:rPr>
        <w:t>Once a service department</w:t>
      </w:r>
      <w:r w:rsidRPr="00284D6A">
        <w:t>’</w:t>
      </w:r>
      <w:r w:rsidRPr="00284D6A">
        <w:rPr>
          <w:lang w:val="en-US"/>
        </w:rPr>
        <w:t>s costs have been allocated, it is dropped from consideration and the process moves to the next service department</w:t>
      </w:r>
      <w:r>
        <w:rPr>
          <w:lang w:val="en-US"/>
        </w:rPr>
        <w:t xml:space="preserve">. </w:t>
      </w:r>
      <w:r w:rsidRPr="00284D6A">
        <w:rPr>
          <w:lang w:val="en-US"/>
        </w:rPr>
        <w:t>The process continues until all of the service departments have allocated their costs to the production departments</w:t>
      </w:r>
    </w:p>
    <w:p w:rsidR="00375E6E" w:rsidRPr="00284D6A" w:rsidRDefault="00375E6E" w:rsidP="00375E6E">
      <w:pPr>
        <w:pStyle w:val="ListParagraph"/>
        <w:numPr>
          <w:ilvl w:val="0"/>
          <w:numId w:val="31"/>
        </w:numPr>
      </w:pPr>
      <w:r w:rsidRPr="00284D6A">
        <w:rPr>
          <w:lang w:val="en-US"/>
        </w:rPr>
        <w:t>The sequential method recognizes that a service department may support other service departments as well as production departments</w:t>
      </w:r>
      <w:r>
        <w:rPr>
          <w:lang w:val="en-US"/>
        </w:rPr>
        <w:t xml:space="preserve">. </w:t>
      </w:r>
      <w:r w:rsidRPr="00284D6A">
        <w:rPr>
          <w:lang w:val="en-US"/>
        </w:rPr>
        <w:t>One issue with the sequential method is that the order that the service departments</w:t>
      </w:r>
      <w:r w:rsidRPr="00284D6A">
        <w:t>’</w:t>
      </w:r>
      <w:r w:rsidRPr="00284D6A">
        <w:rPr>
          <w:lang w:val="en-US"/>
        </w:rPr>
        <w:t xml:space="preserve"> costs are allocated makes a difference in the cost allocation</w:t>
      </w:r>
      <w:r>
        <w:rPr>
          <w:lang w:val="en-US"/>
        </w:rPr>
        <w:t xml:space="preserve">. </w:t>
      </w:r>
    </w:p>
    <w:p w:rsidR="00375E6E" w:rsidRDefault="00375E6E" w:rsidP="005B2402"/>
    <w:p w:rsidR="00375E6E" w:rsidRDefault="00375E6E" w:rsidP="005B2402">
      <w:r>
        <w:t>Reciprocal Method:</w:t>
      </w:r>
    </w:p>
    <w:p w:rsidR="00375E6E" w:rsidRPr="005B2402" w:rsidRDefault="00375E6E" w:rsidP="00375E6E">
      <w:pPr>
        <w:pStyle w:val="ListParagraph"/>
        <w:numPr>
          <w:ilvl w:val="0"/>
          <w:numId w:val="32"/>
        </w:numPr>
      </w:pPr>
      <w:r w:rsidRPr="005B2402">
        <w:rPr>
          <w:lang w:val="en-US"/>
        </w:rPr>
        <w:t>The reciprocal method is a more complicated approach</w:t>
      </w:r>
    </w:p>
    <w:p w:rsidR="00375E6E" w:rsidRPr="005B2402" w:rsidRDefault="00375E6E" w:rsidP="00375E6E">
      <w:pPr>
        <w:pStyle w:val="ListParagraph"/>
        <w:numPr>
          <w:ilvl w:val="0"/>
          <w:numId w:val="32"/>
        </w:numPr>
      </w:pPr>
      <w:r w:rsidRPr="005B2402">
        <w:rPr>
          <w:lang w:val="en-US"/>
        </w:rPr>
        <w:t>There are two steps in the reciprocal method:</w:t>
      </w:r>
    </w:p>
    <w:p w:rsidR="00375E6E" w:rsidRPr="005B2402" w:rsidRDefault="00375E6E" w:rsidP="00375E6E">
      <w:pPr>
        <w:pStyle w:val="ListParagraph"/>
        <w:numPr>
          <w:ilvl w:val="0"/>
          <w:numId w:val="32"/>
        </w:numPr>
      </w:pPr>
      <w:r w:rsidRPr="005B2402">
        <w:rPr>
          <w:lang w:val="en-US"/>
        </w:rPr>
        <w:t>The first step starts by developing a reciprocal equation for each service department. The reciprocal costs of each department are calculated, which is the sum of its direct costs and its share of reciprocal costs of all service departments including itself</w:t>
      </w:r>
    </w:p>
    <w:p w:rsidR="00375E6E" w:rsidRPr="005B2402" w:rsidRDefault="00375E6E" w:rsidP="00375E6E">
      <w:pPr>
        <w:pStyle w:val="ListParagraph"/>
        <w:numPr>
          <w:ilvl w:val="0"/>
          <w:numId w:val="32"/>
        </w:numPr>
      </w:pPr>
      <w:r w:rsidRPr="005B2402">
        <w:rPr>
          <w:lang w:val="en-US"/>
        </w:rPr>
        <w:t>In the second step, these reciprocal costs are used to allocate the service departments</w:t>
      </w:r>
      <w:r w:rsidRPr="005B2402">
        <w:t>’</w:t>
      </w:r>
      <w:r w:rsidRPr="005B2402">
        <w:rPr>
          <w:lang w:val="en-US"/>
        </w:rPr>
        <w:t xml:space="preserve"> costs to the production departments based on usage</w:t>
      </w:r>
    </w:p>
    <w:p w:rsidR="00375E6E" w:rsidRPr="005C6963" w:rsidRDefault="00375E6E" w:rsidP="005B2402">
      <w:pPr>
        <w:pStyle w:val="ListParagraph"/>
      </w:pPr>
    </w:p>
    <w:p w:rsidR="00375E6E" w:rsidRPr="00B034F7" w:rsidRDefault="00375E6E" w:rsidP="00284D6A">
      <w:pPr>
        <w:pStyle w:val="ListParagraph"/>
      </w:pPr>
    </w:p>
    <w:p w:rsidR="00375E6E" w:rsidRPr="00A309FC" w:rsidRDefault="00375E6E" w:rsidP="00F729B4">
      <w:pPr>
        <w:pStyle w:val="ListParagraph"/>
      </w:pPr>
    </w:p>
    <w:p w:rsidR="00375E6E" w:rsidRDefault="00375E6E" w:rsidP="003D5D8B">
      <w:pPr>
        <w:pStyle w:val="ListParagraph"/>
      </w:pPr>
    </w:p>
    <w:p w:rsidR="00375E6E" w:rsidRPr="00555F3B" w:rsidRDefault="00375E6E" w:rsidP="00042701">
      <w:pPr>
        <w:rPr>
          <w:rFonts w:ascii="Times New Roman" w:hAnsi="Times New Roman" w:cs="Times New Roman"/>
        </w:rPr>
      </w:pPr>
      <w:r w:rsidRPr="00555F3B">
        <w:rPr>
          <w:rFonts w:ascii="Times New Roman" w:hAnsi="Times New Roman" w:cs="Times New Roman"/>
        </w:rPr>
        <w:t xml:space="preserve">BU247 – Activity Based Costing Systems </w:t>
      </w:r>
    </w:p>
    <w:p w:rsidR="00375E6E" w:rsidRPr="00555F3B" w:rsidRDefault="00375E6E" w:rsidP="00042701">
      <w:pPr>
        <w:rPr>
          <w:rFonts w:ascii="Times New Roman" w:hAnsi="Times New Roman" w:cs="Times New Roman"/>
        </w:rPr>
      </w:pPr>
    </w:p>
    <w:p w:rsidR="00375E6E" w:rsidRPr="00555F3B" w:rsidRDefault="00375E6E" w:rsidP="00042701">
      <w:pPr>
        <w:rPr>
          <w:rFonts w:ascii="Times New Roman" w:eastAsia="ＭＳ Ｐゴシック" w:hAnsi="Times New Roman" w:cs="Times New Roman"/>
          <w:color w:val="000000" w:themeColor="text1"/>
        </w:rPr>
      </w:pPr>
      <w:r w:rsidRPr="00555F3B">
        <w:rPr>
          <w:rFonts w:ascii="Times New Roman" w:hAnsi="Times New Roman" w:cs="Times New Roman"/>
        </w:rPr>
        <w:t>Traditional Manufacturing Costing Systems:</w:t>
      </w:r>
      <w:r w:rsidRPr="00555F3B">
        <w:rPr>
          <w:rFonts w:ascii="Times New Roman" w:eastAsia="ＭＳ Ｐゴシック" w:hAnsi="Times New Roman" w:cs="Times New Roman"/>
          <w:color w:val="000000" w:themeColor="text1"/>
        </w:rPr>
        <w:t xml:space="preserve"> </w:t>
      </w:r>
    </w:p>
    <w:p w:rsidR="00375E6E" w:rsidRPr="00555F3B" w:rsidRDefault="00375E6E" w:rsidP="00375E6E">
      <w:pPr>
        <w:pStyle w:val="ListParagraph"/>
        <w:numPr>
          <w:ilvl w:val="0"/>
          <w:numId w:val="33"/>
        </w:numPr>
        <w:rPr>
          <w:rFonts w:ascii="Times New Roman" w:hAnsi="Times New Roman" w:cs="Times New Roman"/>
        </w:rPr>
      </w:pPr>
      <w:r w:rsidRPr="00555F3B">
        <w:rPr>
          <w:rFonts w:ascii="Times New Roman" w:hAnsi="Times New Roman" w:cs="Times New Roman"/>
          <w:lang w:val="en-US"/>
        </w:rPr>
        <w:t>Uses actual departments or cost centers for accumulating and redistributing costs</w:t>
      </w:r>
    </w:p>
    <w:p w:rsidR="00375E6E" w:rsidRPr="00555F3B" w:rsidRDefault="00375E6E" w:rsidP="00375E6E">
      <w:pPr>
        <w:pStyle w:val="ListParagraph"/>
        <w:numPr>
          <w:ilvl w:val="0"/>
          <w:numId w:val="33"/>
        </w:numPr>
        <w:rPr>
          <w:rFonts w:ascii="Times New Roman" w:hAnsi="Times New Roman" w:cs="Times New Roman"/>
        </w:rPr>
      </w:pPr>
      <w:r w:rsidRPr="00555F3B">
        <w:rPr>
          <w:rFonts w:ascii="Times New Roman" w:hAnsi="Times New Roman" w:cs="Times New Roman"/>
          <w:lang w:val="en-US"/>
        </w:rPr>
        <w:t>Asks how much of an allocation basis (usually based on volume) is used by the production department</w:t>
      </w:r>
    </w:p>
    <w:p w:rsidR="00375E6E" w:rsidRPr="00555F3B" w:rsidRDefault="00375E6E" w:rsidP="00375E6E">
      <w:pPr>
        <w:pStyle w:val="ListParagraph"/>
        <w:numPr>
          <w:ilvl w:val="0"/>
          <w:numId w:val="33"/>
        </w:numPr>
        <w:rPr>
          <w:rFonts w:ascii="Times New Roman" w:hAnsi="Times New Roman" w:cs="Times New Roman"/>
        </w:rPr>
      </w:pPr>
      <w:r w:rsidRPr="00555F3B">
        <w:rPr>
          <w:rFonts w:ascii="Times New Roman" w:hAnsi="Times New Roman" w:cs="Times New Roman"/>
          <w:lang w:val="en-US"/>
        </w:rPr>
        <w:t>Service department expenses are allocated to a production department based on the ratio of the allocation basis used by the production department</w:t>
      </w:r>
    </w:p>
    <w:p w:rsidR="00375E6E" w:rsidRPr="00555F3B" w:rsidRDefault="00375E6E" w:rsidP="00375E6E">
      <w:pPr>
        <w:pStyle w:val="ListParagraph"/>
        <w:numPr>
          <w:ilvl w:val="0"/>
          <w:numId w:val="33"/>
        </w:numPr>
        <w:rPr>
          <w:rFonts w:ascii="Times New Roman" w:hAnsi="Times New Roman" w:cs="Times New Roman"/>
        </w:rPr>
      </w:pPr>
      <w:r w:rsidRPr="00555F3B">
        <w:rPr>
          <w:rFonts w:ascii="Times New Roman" w:hAnsi="Times New Roman" w:cs="Times New Roman"/>
          <w:lang w:val="en-US"/>
        </w:rPr>
        <w:t>Typical volume-based cost drivers include:</w:t>
      </w:r>
      <w:r w:rsidRPr="00555F3B">
        <w:rPr>
          <w:rFonts w:ascii="Times New Roman" w:hAnsi="Times New Roman" w:cs="Times New Roman"/>
        </w:rPr>
        <w:t xml:space="preserve"> </w:t>
      </w:r>
      <w:r w:rsidRPr="00555F3B">
        <w:rPr>
          <w:rFonts w:ascii="Times New Roman" w:hAnsi="Times New Roman" w:cs="Times New Roman"/>
          <w:lang w:val="en-US"/>
        </w:rPr>
        <w:t>Direct labor hours</w:t>
      </w:r>
      <w:r w:rsidRPr="00555F3B">
        <w:rPr>
          <w:rFonts w:ascii="Times New Roman" w:hAnsi="Times New Roman" w:cs="Times New Roman"/>
        </w:rPr>
        <w:t xml:space="preserve">. </w:t>
      </w:r>
      <w:r w:rsidRPr="00555F3B">
        <w:rPr>
          <w:rFonts w:ascii="Times New Roman" w:hAnsi="Times New Roman" w:cs="Times New Roman"/>
          <w:lang w:val="en-US"/>
        </w:rPr>
        <w:t>Machine hours</w:t>
      </w:r>
      <w:r w:rsidRPr="00555F3B">
        <w:rPr>
          <w:rFonts w:ascii="Times New Roman" w:hAnsi="Times New Roman" w:cs="Times New Roman"/>
        </w:rPr>
        <w:t xml:space="preserve">. </w:t>
      </w:r>
      <w:r w:rsidRPr="00555F3B">
        <w:rPr>
          <w:rFonts w:ascii="Times New Roman" w:hAnsi="Times New Roman" w:cs="Times New Roman"/>
          <w:lang w:val="en-US"/>
        </w:rPr>
        <w:t>Direct labor dollars</w:t>
      </w:r>
    </w:p>
    <w:p w:rsidR="00375E6E" w:rsidRPr="00555F3B" w:rsidRDefault="00375E6E" w:rsidP="00375E6E">
      <w:pPr>
        <w:pStyle w:val="ListParagraph"/>
        <w:numPr>
          <w:ilvl w:val="0"/>
          <w:numId w:val="33"/>
        </w:numPr>
        <w:rPr>
          <w:rFonts w:ascii="Times New Roman" w:hAnsi="Times New Roman" w:cs="Times New Roman"/>
        </w:rPr>
      </w:pPr>
      <w:r w:rsidRPr="00555F3B">
        <w:rPr>
          <w:rFonts w:ascii="Times New Roman" w:hAnsi="Times New Roman" w:cs="Times New Roman"/>
          <w:lang w:val="en-US"/>
        </w:rPr>
        <w:t>Adequate for companies with high-volume products with similar production volumes and batch sizes</w:t>
      </w:r>
      <w:r w:rsidRPr="00555F3B">
        <w:rPr>
          <w:rFonts w:ascii="Times New Roman" w:hAnsi="Times New Roman" w:cs="Times New Roman"/>
        </w:rPr>
        <w:t xml:space="preserve">. </w:t>
      </w:r>
      <w:r w:rsidRPr="00555F3B">
        <w:rPr>
          <w:rFonts w:ascii="Times New Roman" w:hAnsi="Times New Roman" w:cs="Times New Roman"/>
          <w:lang w:val="en-US"/>
        </w:rPr>
        <w:t>Can lead to product cost distortion in an environment of high product variety</w:t>
      </w:r>
    </w:p>
    <w:p w:rsidR="00375E6E" w:rsidRPr="00555F3B" w:rsidRDefault="00375E6E" w:rsidP="00042701">
      <w:pPr>
        <w:rPr>
          <w:rFonts w:ascii="Times New Roman" w:hAnsi="Times New Roman" w:cs="Times New Roman"/>
        </w:rPr>
      </w:pPr>
    </w:p>
    <w:p w:rsidR="00375E6E" w:rsidRPr="00555F3B" w:rsidRDefault="00375E6E" w:rsidP="00042701">
      <w:pPr>
        <w:rPr>
          <w:rFonts w:ascii="Times New Roman" w:hAnsi="Times New Roman" w:cs="Times New Roman"/>
        </w:rPr>
      </w:pPr>
      <w:r w:rsidRPr="00555F3B">
        <w:rPr>
          <w:rFonts w:ascii="Times New Roman" w:hAnsi="Times New Roman" w:cs="Times New Roman"/>
        </w:rPr>
        <w:t xml:space="preserve">Activity Based Cost Systems: </w:t>
      </w:r>
    </w:p>
    <w:p w:rsidR="00375E6E" w:rsidRPr="00555F3B" w:rsidRDefault="00375E6E" w:rsidP="00375E6E">
      <w:pPr>
        <w:pStyle w:val="ListParagraph"/>
        <w:numPr>
          <w:ilvl w:val="0"/>
          <w:numId w:val="34"/>
        </w:numPr>
        <w:rPr>
          <w:rFonts w:ascii="Times New Roman" w:hAnsi="Times New Roman" w:cs="Times New Roman"/>
        </w:rPr>
      </w:pPr>
      <w:r w:rsidRPr="00555F3B">
        <w:rPr>
          <w:rFonts w:ascii="Times New Roman" w:hAnsi="Times New Roman" w:cs="Times New Roman"/>
          <w:lang w:val="en-US"/>
        </w:rPr>
        <w:t>Activity-based cost systems have been developed to eliminate distortion</w:t>
      </w:r>
    </w:p>
    <w:p w:rsidR="00375E6E" w:rsidRPr="00555F3B" w:rsidRDefault="00375E6E" w:rsidP="00375E6E">
      <w:pPr>
        <w:pStyle w:val="ListParagraph"/>
        <w:numPr>
          <w:ilvl w:val="0"/>
          <w:numId w:val="34"/>
        </w:numPr>
        <w:rPr>
          <w:rFonts w:ascii="Times New Roman" w:hAnsi="Times New Roman" w:cs="Times New Roman"/>
        </w:rPr>
      </w:pPr>
      <w:r w:rsidRPr="00555F3B">
        <w:rPr>
          <w:rFonts w:ascii="Times New Roman" w:hAnsi="Times New Roman" w:cs="Times New Roman"/>
          <w:lang w:val="en-US"/>
        </w:rPr>
        <w:t>Time-driven activity-based costing systems (TDABC or Time-Driven ABC) estimate two parameters and then assign indirect costs similar to the way direct costs are assigned</w:t>
      </w:r>
    </w:p>
    <w:p w:rsidR="00375E6E" w:rsidRPr="00555F3B" w:rsidRDefault="00375E6E" w:rsidP="00042701">
      <w:pPr>
        <w:rPr>
          <w:rFonts w:ascii="Times New Roman" w:hAnsi="Times New Roman" w:cs="Times New Roman"/>
        </w:rPr>
      </w:pPr>
    </w:p>
    <w:p w:rsidR="00375E6E" w:rsidRPr="00555F3B" w:rsidRDefault="00375E6E" w:rsidP="00042701">
      <w:pPr>
        <w:rPr>
          <w:rFonts w:ascii="Times New Roman" w:hAnsi="Times New Roman" w:cs="Times New Roman"/>
        </w:rPr>
      </w:pPr>
      <w:r w:rsidRPr="00555F3B">
        <w:rPr>
          <w:rFonts w:ascii="Times New Roman" w:hAnsi="Times New Roman" w:cs="Times New Roman"/>
        </w:rPr>
        <w:t>TDABC – First Parameter:</w:t>
      </w:r>
    </w:p>
    <w:p w:rsidR="00375E6E" w:rsidRPr="00555F3B" w:rsidRDefault="00375E6E" w:rsidP="00375E6E">
      <w:pPr>
        <w:pStyle w:val="ListParagraph"/>
        <w:numPr>
          <w:ilvl w:val="0"/>
          <w:numId w:val="35"/>
        </w:numPr>
        <w:rPr>
          <w:rFonts w:ascii="Times New Roman" w:hAnsi="Times New Roman" w:cs="Times New Roman"/>
        </w:rPr>
      </w:pPr>
      <w:r w:rsidRPr="00555F3B">
        <w:rPr>
          <w:rFonts w:ascii="Times New Roman" w:hAnsi="Times New Roman" w:cs="Times New Roman"/>
          <w:lang w:val="en-US"/>
        </w:rPr>
        <w:t>Cost rate for each type of indirect resource: Identify all costs incurred to supply the resource. Identify the practical capacity supplied by the resource. Determine the capacity cost rate of the resource by dividing its cost by the practical capacity</w:t>
      </w:r>
    </w:p>
    <w:p w:rsidR="00375E6E" w:rsidRPr="00555F3B" w:rsidRDefault="00375E6E" w:rsidP="00375E6E">
      <w:pPr>
        <w:pStyle w:val="ListParagraph"/>
        <w:numPr>
          <w:ilvl w:val="0"/>
          <w:numId w:val="35"/>
        </w:numPr>
        <w:rPr>
          <w:rFonts w:ascii="Times New Roman" w:hAnsi="Times New Roman" w:cs="Times New Roman"/>
        </w:rPr>
      </w:pPr>
      <w:r w:rsidRPr="00555F3B">
        <w:rPr>
          <w:rFonts w:ascii="Times New Roman" w:hAnsi="Times New Roman" w:cs="Times New Roman"/>
        </w:rPr>
        <w:t>Cost Capacity Rate = cost of capacity supplied/ practical capacity of resources supplied.</w:t>
      </w:r>
    </w:p>
    <w:p w:rsidR="00375E6E" w:rsidRPr="00555F3B" w:rsidRDefault="00375E6E" w:rsidP="00042701">
      <w:pPr>
        <w:rPr>
          <w:rFonts w:ascii="Times New Roman" w:hAnsi="Times New Roman" w:cs="Times New Roman"/>
        </w:rPr>
      </w:pPr>
    </w:p>
    <w:p w:rsidR="00375E6E" w:rsidRPr="00555F3B" w:rsidRDefault="00375E6E" w:rsidP="00042701">
      <w:pPr>
        <w:rPr>
          <w:rFonts w:ascii="Times New Roman" w:hAnsi="Times New Roman" w:cs="Times New Roman"/>
        </w:rPr>
      </w:pPr>
      <w:r w:rsidRPr="00555F3B">
        <w:rPr>
          <w:rFonts w:ascii="Times New Roman" w:hAnsi="Times New Roman" w:cs="Times New Roman"/>
        </w:rPr>
        <w:t>Capacity Cost Rate Example:</w:t>
      </w:r>
    </w:p>
    <w:p w:rsidR="00375E6E" w:rsidRPr="00555F3B" w:rsidRDefault="00375E6E" w:rsidP="00375E6E">
      <w:pPr>
        <w:pStyle w:val="ListParagraph"/>
        <w:numPr>
          <w:ilvl w:val="0"/>
          <w:numId w:val="36"/>
        </w:numPr>
        <w:rPr>
          <w:rFonts w:ascii="Times New Roman" w:hAnsi="Times New Roman" w:cs="Times New Roman"/>
        </w:rPr>
      </w:pPr>
      <w:r w:rsidRPr="00555F3B">
        <w:rPr>
          <w:rFonts w:ascii="Times New Roman" w:hAnsi="Times New Roman" w:cs="Times New Roman"/>
          <w:lang w:val="en-US"/>
        </w:rPr>
        <w:t>Assume that indirect labor employees supply 2,500 hours of labor in total each quarter at a cost of $84,000</w:t>
      </w:r>
    </w:p>
    <w:p w:rsidR="00375E6E" w:rsidRPr="00555F3B" w:rsidRDefault="00375E6E" w:rsidP="00375E6E">
      <w:pPr>
        <w:pStyle w:val="ListParagraph"/>
        <w:numPr>
          <w:ilvl w:val="0"/>
          <w:numId w:val="36"/>
        </w:numPr>
        <w:rPr>
          <w:rFonts w:ascii="Times New Roman" w:hAnsi="Times New Roman" w:cs="Times New Roman"/>
        </w:rPr>
      </w:pPr>
      <w:r w:rsidRPr="00555F3B">
        <w:rPr>
          <w:rFonts w:ascii="Times New Roman" w:hAnsi="Times New Roman" w:cs="Times New Roman"/>
          <w:lang w:val="en-US"/>
        </w:rPr>
        <w:t>The practical capacity (at 80% of theoretical) is about 2,000 hours per quarter, leading to a unit cost (per hour) of supplying indirect labor capacity of:</w:t>
      </w:r>
    </w:p>
    <w:p w:rsidR="00375E6E" w:rsidRPr="00555F3B" w:rsidRDefault="00375E6E" w:rsidP="00375E6E">
      <w:pPr>
        <w:pStyle w:val="ListParagraph"/>
        <w:numPr>
          <w:ilvl w:val="0"/>
          <w:numId w:val="36"/>
        </w:numPr>
        <w:rPr>
          <w:rFonts w:ascii="Times New Roman" w:hAnsi="Times New Roman" w:cs="Times New Roman"/>
        </w:rPr>
      </w:pPr>
      <w:r w:rsidRPr="00555F3B">
        <w:rPr>
          <w:rFonts w:ascii="Times New Roman" w:hAnsi="Times New Roman" w:cs="Times New Roman"/>
        </w:rPr>
        <w:t xml:space="preserve">Indirect labour cost per hour = $84,000/ 2000 hours = $42/ hour. </w:t>
      </w:r>
    </w:p>
    <w:p w:rsidR="00375E6E" w:rsidRPr="00555F3B" w:rsidRDefault="00375E6E" w:rsidP="00042701">
      <w:pPr>
        <w:rPr>
          <w:rFonts w:ascii="Times New Roman" w:hAnsi="Times New Roman" w:cs="Times New Roman"/>
        </w:rPr>
      </w:pPr>
    </w:p>
    <w:p w:rsidR="00375E6E" w:rsidRPr="00555F3B" w:rsidRDefault="00375E6E" w:rsidP="00042701">
      <w:pPr>
        <w:rPr>
          <w:rFonts w:ascii="Times New Roman" w:hAnsi="Times New Roman" w:cs="Times New Roman"/>
        </w:rPr>
      </w:pPr>
      <w:r w:rsidRPr="00555F3B">
        <w:rPr>
          <w:rFonts w:ascii="Times New Roman" w:hAnsi="Times New Roman" w:cs="Times New Roman"/>
        </w:rPr>
        <w:t>TDABC – Second Parameter:</w:t>
      </w:r>
    </w:p>
    <w:p w:rsidR="00375E6E" w:rsidRPr="00555F3B" w:rsidRDefault="00375E6E" w:rsidP="00375E6E">
      <w:pPr>
        <w:pStyle w:val="ListParagraph"/>
        <w:numPr>
          <w:ilvl w:val="0"/>
          <w:numId w:val="37"/>
        </w:numPr>
        <w:rPr>
          <w:rFonts w:ascii="Times New Roman" w:hAnsi="Times New Roman" w:cs="Times New Roman"/>
        </w:rPr>
      </w:pPr>
      <w:r w:rsidRPr="00555F3B">
        <w:rPr>
          <w:rFonts w:ascii="Times New Roman" w:hAnsi="Times New Roman" w:cs="Times New Roman"/>
          <w:lang w:val="en-US"/>
        </w:rPr>
        <w:t>Estimation of how much of each resource</w:t>
      </w:r>
      <w:r w:rsidRPr="00555F3B">
        <w:rPr>
          <w:rFonts w:ascii="Times New Roman" w:hAnsi="Times New Roman" w:cs="Times New Roman"/>
        </w:rPr>
        <w:t>’</w:t>
      </w:r>
      <w:r w:rsidRPr="00555F3B">
        <w:rPr>
          <w:rFonts w:ascii="Times New Roman" w:hAnsi="Times New Roman" w:cs="Times New Roman"/>
          <w:lang w:val="en-US"/>
        </w:rPr>
        <w:t>s capacity is used by the activities performed to produce the products and services</w:t>
      </w:r>
    </w:p>
    <w:p w:rsidR="00375E6E" w:rsidRPr="00555F3B" w:rsidRDefault="00375E6E" w:rsidP="00042701">
      <w:pPr>
        <w:rPr>
          <w:rFonts w:ascii="Times New Roman" w:hAnsi="Times New Roman" w:cs="Times New Roman"/>
        </w:rPr>
      </w:pPr>
    </w:p>
    <w:p w:rsidR="00375E6E" w:rsidRPr="00555F3B" w:rsidRDefault="00375E6E" w:rsidP="00042701">
      <w:pPr>
        <w:rPr>
          <w:rFonts w:ascii="Times New Roman" w:hAnsi="Times New Roman" w:cs="Times New Roman"/>
        </w:rPr>
      </w:pPr>
      <w:r w:rsidRPr="00555F3B">
        <w:rPr>
          <w:rFonts w:ascii="Times New Roman" w:hAnsi="Times New Roman" w:cs="Times New Roman"/>
        </w:rPr>
        <w:t xml:space="preserve">Time-Driven ABC: </w:t>
      </w:r>
    </w:p>
    <w:p w:rsidR="00375E6E" w:rsidRPr="00555F3B" w:rsidRDefault="00375E6E" w:rsidP="00375E6E">
      <w:pPr>
        <w:pStyle w:val="ListParagraph"/>
        <w:numPr>
          <w:ilvl w:val="0"/>
          <w:numId w:val="37"/>
        </w:numPr>
        <w:rPr>
          <w:rFonts w:ascii="Times New Roman" w:hAnsi="Times New Roman" w:cs="Times New Roman"/>
        </w:rPr>
      </w:pPr>
      <w:r w:rsidRPr="00555F3B">
        <w:rPr>
          <w:rFonts w:ascii="Times New Roman" w:hAnsi="Times New Roman" w:cs="Times New Roman"/>
          <w:lang w:val="en-US"/>
        </w:rPr>
        <w:t>Use parameter estimates to assign indirect costs:</w:t>
      </w:r>
    </w:p>
    <w:p w:rsidR="00375E6E" w:rsidRPr="00555F3B" w:rsidRDefault="00375E6E" w:rsidP="00375E6E">
      <w:pPr>
        <w:pStyle w:val="ListParagraph"/>
        <w:numPr>
          <w:ilvl w:val="0"/>
          <w:numId w:val="37"/>
        </w:numPr>
        <w:rPr>
          <w:rFonts w:ascii="Times New Roman" w:hAnsi="Times New Roman" w:cs="Times New Roman"/>
        </w:rPr>
      </w:pPr>
      <w:r w:rsidRPr="00555F3B">
        <w:rPr>
          <w:rFonts w:ascii="Times New Roman" w:hAnsi="Times New Roman" w:cs="Times New Roman"/>
          <w:lang w:val="en-US"/>
        </w:rPr>
        <w:t xml:space="preserve">Cost of using resource </w:t>
      </w:r>
      <w:proofErr w:type="spellStart"/>
      <w:r w:rsidRPr="00555F3B">
        <w:rPr>
          <w:rFonts w:ascii="Times New Roman" w:hAnsi="Times New Roman" w:cs="Times New Roman"/>
          <w:i/>
          <w:iCs/>
          <w:lang w:val="en-US"/>
        </w:rPr>
        <w:t>i</w:t>
      </w:r>
      <w:proofErr w:type="spellEnd"/>
      <w:r w:rsidRPr="00555F3B">
        <w:rPr>
          <w:rFonts w:ascii="Times New Roman" w:hAnsi="Times New Roman" w:cs="Times New Roman"/>
          <w:lang w:val="en-US"/>
        </w:rPr>
        <w:t xml:space="preserve"> by product </w:t>
      </w:r>
      <w:r w:rsidRPr="00555F3B">
        <w:rPr>
          <w:rFonts w:ascii="Times New Roman" w:hAnsi="Times New Roman" w:cs="Times New Roman"/>
          <w:i/>
          <w:iCs/>
          <w:lang w:val="en-US"/>
        </w:rPr>
        <w:t>j</w:t>
      </w:r>
      <w:r w:rsidRPr="00555F3B">
        <w:rPr>
          <w:rFonts w:ascii="Times New Roman" w:hAnsi="Times New Roman" w:cs="Times New Roman"/>
          <w:lang w:val="en-US"/>
        </w:rPr>
        <w:t xml:space="preserve"> = Capacity cost rate of resource</w:t>
      </w:r>
      <w:r w:rsidRPr="00555F3B">
        <w:rPr>
          <w:rFonts w:ascii="Times New Roman" w:hAnsi="Times New Roman" w:cs="Times New Roman"/>
          <w:i/>
          <w:lang w:val="en-US"/>
        </w:rPr>
        <w:t xml:space="preserve"> </w:t>
      </w:r>
      <w:proofErr w:type="spellStart"/>
      <w:r w:rsidRPr="00555F3B">
        <w:rPr>
          <w:rFonts w:ascii="Times New Roman" w:hAnsi="Times New Roman" w:cs="Times New Roman"/>
          <w:i/>
          <w:lang w:val="en-US"/>
        </w:rPr>
        <w:t>i</w:t>
      </w:r>
      <w:proofErr w:type="spellEnd"/>
      <w:r w:rsidRPr="00555F3B">
        <w:rPr>
          <w:rFonts w:ascii="Times New Roman" w:hAnsi="Times New Roman" w:cs="Times New Roman"/>
          <w:lang w:val="en-US"/>
        </w:rPr>
        <w:t xml:space="preserve"> x Quantity of capacity of resource </w:t>
      </w:r>
      <w:proofErr w:type="spellStart"/>
      <w:r w:rsidRPr="00555F3B">
        <w:rPr>
          <w:rFonts w:ascii="Times New Roman" w:hAnsi="Times New Roman" w:cs="Times New Roman"/>
          <w:i/>
          <w:iCs/>
          <w:lang w:val="en-US"/>
        </w:rPr>
        <w:t>i</w:t>
      </w:r>
      <w:proofErr w:type="spellEnd"/>
      <w:r w:rsidRPr="00555F3B">
        <w:rPr>
          <w:rFonts w:ascii="Times New Roman" w:hAnsi="Times New Roman" w:cs="Times New Roman"/>
          <w:i/>
          <w:iCs/>
          <w:lang w:val="en-US"/>
        </w:rPr>
        <w:t xml:space="preserve"> </w:t>
      </w:r>
      <w:r w:rsidRPr="00555F3B">
        <w:rPr>
          <w:rFonts w:ascii="Times New Roman" w:hAnsi="Times New Roman" w:cs="Times New Roman"/>
          <w:lang w:val="en-US"/>
        </w:rPr>
        <w:t xml:space="preserve">used by product </w:t>
      </w:r>
      <w:r w:rsidRPr="00555F3B">
        <w:rPr>
          <w:rFonts w:ascii="Times New Roman" w:hAnsi="Times New Roman" w:cs="Times New Roman"/>
          <w:i/>
          <w:iCs/>
          <w:lang w:val="en-US"/>
        </w:rPr>
        <w:t>j</w:t>
      </w:r>
    </w:p>
    <w:p w:rsidR="00375E6E" w:rsidRPr="00555F3B" w:rsidRDefault="00375E6E" w:rsidP="00042701">
      <w:pPr>
        <w:rPr>
          <w:rFonts w:ascii="Times New Roman" w:hAnsi="Times New Roman" w:cs="Times New Roman"/>
        </w:rPr>
      </w:pPr>
    </w:p>
    <w:p w:rsidR="00375E6E" w:rsidRPr="00555F3B" w:rsidRDefault="00375E6E" w:rsidP="00042701">
      <w:pPr>
        <w:rPr>
          <w:rFonts w:ascii="Times New Roman" w:hAnsi="Times New Roman" w:cs="Times New Roman"/>
        </w:rPr>
      </w:pPr>
      <w:r w:rsidRPr="00555F3B">
        <w:rPr>
          <w:rFonts w:ascii="Times New Roman" w:hAnsi="Times New Roman" w:cs="Times New Roman"/>
        </w:rPr>
        <w:t>TDABC Profitability Report:</w:t>
      </w:r>
    </w:p>
    <w:p w:rsidR="00375E6E" w:rsidRPr="00555F3B" w:rsidRDefault="00375E6E" w:rsidP="00375E6E">
      <w:pPr>
        <w:pStyle w:val="ListParagraph"/>
        <w:numPr>
          <w:ilvl w:val="0"/>
          <w:numId w:val="38"/>
        </w:numPr>
        <w:tabs>
          <w:tab w:val="left" w:pos="1234"/>
        </w:tabs>
        <w:rPr>
          <w:rFonts w:ascii="Times New Roman" w:hAnsi="Times New Roman" w:cs="Times New Roman"/>
        </w:rPr>
      </w:pPr>
      <w:r w:rsidRPr="00555F3B">
        <w:rPr>
          <w:rFonts w:ascii="Times New Roman" w:hAnsi="Times New Roman" w:cs="Times New Roman"/>
          <w:lang w:val="en-US"/>
        </w:rPr>
        <w:t>Refer to Madison Dairy</w:t>
      </w:r>
      <w:r w:rsidRPr="00555F3B">
        <w:rPr>
          <w:rFonts w:ascii="Times New Roman" w:hAnsi="Times New Roman" w:cs="Times New Roman"/>
        </w:rPr>
        <w:t>’</w:t>
      </w:r>
      <w:r w:rsidRPr="00555F3B">
        <w:rPr>
          <w:rFonts w:ascii="Times New Roman" w:hAnsi="Times New Roman" w:cs="Times New Roman"/>
          <w:lang w:val="en-US"/>
        </w:rPr>
        <w:t>s report, Exhibit 5-5</w:t>
      </w:r>
    </w:p>
    <w:p w:rsidR="00375E6E" w:rsidRPr="00555F3B" w:rsidRDefault="00375E6E" w:rsidP="00375E6E">
      <w:pPr>
        <w:pStyle w:val="ListParagraph"/>
        <w:numPr>
          <w:ilvl w:val="0"/>
          <w:numId w:val="38"/>
        </w:numPr>
        <w:tabs>
          <w:tab w:val="left" w:pos="1234"/>
        </w:tabs>
        <w:rPr>
          <w:rFonts w:ascii="Times New Roman" w:hAnsi="Times New Roman" w:cs="Times New Roman"/>
        </w:rPr>
      </w:pPr>
      <w:r w:rsidRPr="00555F3B">
        <w:rPr>
          <w:rFonts w:ascii="Times New Roman" w:hAnsi="Times New Roman" w:cs="Times New Roman"/>
          <w:lang w:val="en-US"/>
        </w:rPr>
        <w:t>The results from the time-driven activity-based costing system were quite different from the results based on the traditional cost system. The two specialty products, which the previous cost system had reported as the most profitable, were in fact the most unprofitable. The company had added large quantities of overhead resources to enable these products to be designed and produced, but their incremental revenue did not cover those costs</w:t>
      </w:r>
    </w:p>
    <w:p w:rsidR="00375E6E" w:rsidRPr="00555F3B" w:rsidRDefault="00375E6E" w:rsidP="00375E6E">
      <w:pPr>
        <w:pStyle w:val="ListParagraph"/>
        <w:numPr>
          <w:ilvl w:val="0"/>
          <w:numId w:val="38"/>
        </w:numPr>
        <w:tabs>
          <w:tab w:val="left" w:pos="1234"/>
        </w:tabs>
        <w:rPr>
          <w:rFonts w:ascii="Times New Roman" w:hAnsi="Times New Roman" w:cs="Times New Roman"/>
        </w:rPr>
      </w:pPr>
      <w:r w:rsidRPr="00555F3B">
        <w:rPr>
          <w:rFonts w:ascii="Times New Roman" w:hAnsi="Times New Roman" w:cs="Times New Roman"/>
          <w:lang w:val="en-US"/>
        </w:rPr>
        <w:t>Managers may use insights from TDABC cost analysis to improve operations</w:t>
      </w:r>
    </w:p>
    <w:p w:rsidR="00375E6E" w:rsidRPr="00555F3B" w:rsidRDefault="00375E6E" w:rsidP="00375E6E">
      <w:pPr>
        <w:pStyle w:val="ListParagraph"/>
        <w:numPr>
          <w:ilvl w:val="0"/>
          <w:numId w:val="38"/>
        </w:numPr>
        <w:tabs>
          <w:tab w:val="left" w:pos="1234"/>
        </w:tabs>
        <w:rPr>
          <w:rFonts w:ascii="Times New Roman" w:hAnsi="Times New Roman" w:cs="Times New Roman"/>
        </w:rPr>
      </w:pPr>
      <w:r w:rsidRPr="00555F3B">
        <w:rPr>
          <w:rFonts w:ascii="Times New Roman" w:hAnsi="Times New Roman" w:cs="Times New Roman"/>
          <w:lang w:val="en-US"/>
        </w:rPr>
        <w:t>Possible actions include: Reduce setup times, Reduce time required for purchasing, Reduce time required for scheduling production orders, Increase prices on unprofitable products, Impose minimum customer order sizes, and Make decisions on desired product mix.</w:t>
      </w:r>
    </w:p>
    <w:p w:rsidR="00375E6E" w:rsidRPr="00555F3B" w:rsidRDefault="00375E6E" w:rsidP="00042701">
      <w:pPr>
        <w:tabs>
          <w:tab w:val="left" w:pos="1234"/>
        </w:tabs>
        <w:rPr>
          <w:rFonts w:ascii="Times New Roman" w:hAnsi="Times New Roman" w:cs="Times New Roman"/>
        </w:rPr>
      </w:pPr>
    </w:p>
    <w:p w:rsidR="00375E6E" w:rsidRPr="00555F3B" w:rsidRDefault="00375E6E" w:rsidP="00042701">
      <w:pPr>
        <w:tabs>
          <w:tab w:val="left" w:pos="1234"/>
        </w:tabs>
        <w:rPr>
          <w:rFonts w:ascii="Times New Roman" w:hAnsi="Times New Roman" w:cs="Times New Roman"/>
        </w:rPr>
      </w:pPr>
      <w:r w:rsidRPr="00555F3B">
        <w:rPr>
          <w:rFonts w:ascii="Times New Roman" w:hAnsi="Times New Roman" w:cs="Times New Roman"/>
        </w:rPr>
        <w:t>Measuring the Cost of Unused Resource Capacity:</w:t>
      </w:r>
    </w:p>
    <w:p w:rsidR="00375E6E" w:rsidRPr="00555F3B" w:rsidRDefault="00375E6E" w:rsidP="00375E6E">
      <w:pPr>
        <w:pStyle w:val="ListParagraph"/>
        <w:numPr>
          <w:ilvl w:val="0"/>
          <w:numId w:val="39"/>
        </w:numPr>
        <w:tabs>
          <w:tab w:val="left" w:pos="1234"/>
        </w:tabs>
        <w:rPr>
          <w:rFonts w:ascii="Times New Roman" w:hAnsi="Times New Roman" w:cs="Times New Roman"/>
        </w:rPr>
      </w:pPr>
      <w:r w:rsidRPr="00555F3B">
        <w:rPr>
          <w:rFonts w:ascii="Times New Roman" w:hAnsi="Times New Roman" w:cs="Times New Roman"/>
          <w:lang w:val="en-US"/>
        </w:rPr>
        <w:t>Activity cost driver rates are frequently but incorrectly calculated based on capacity actually used; this leads to: rates that are too high and the cost of unused capacity being applied to products actually produced.</w:t>
      </w:r>
    </w:p>
    <w:p w:rsidR="00375E6E" w:rsidRPr="00555F3B" w:rsidRDefault="00375E6E" w:rsidP="00375E6E">
      <w:pPr>
        <w:pStyle w:val="ListParagraph"/>
        <w:numPr>
          <w:ilvl w:val="0"/>
          <w:numId w:val="39"/>
        </w:numPr>
        <w:tabs>
          <w:tab w:val="left" w:pos="1234"/>
        </w:tabs>
        <w:rPr>
          <w:rFonts w:ascii="Times New Roman" w:hAnsi="Times New Roman" w:cs="Times New Roman"/>
        </w:rPr>
      </w:pPr>
      <w:r w:rsidRPr="00555F3B">
        <w:rPr>
          <w:rFonts w:ascii="Times New Roman" w:hAnsi="Times New Roman" w:cs="Times New Roman"/>
          <w:lang w:val="en-US"/>
        </w:rPr>
        <w:t>Analysts can obtain a better estimate for the cost of resources required to handle each production run by dividing activity costs by the practical capacity of work the resources could perform</w:t>
      </w:r>
    </w:p>
    <w:p w:rsidR="00375E6E" w:rsidRPr="00555F3B" w:rsidRDefault="00375E6E" w:rsidP="00042701">
      <w:pPr>
        <w:tabs>
          <w:tab w:val="left" w:pos="1234"/>
        </w:tabs>
        <w:rPr>
          <w:rFonts w:ascii="Times New Roman" w:hAnsi="Times New Roman" w:cs="Times New Roman"/>
        </w:rPr>
      </w:pPr>
    </w:p>
    <w:p w:rsidR="00375E6E" w:rsidRPr="00555F3B" w:rsidRDefault="00375E6E" w:rsidP="00042701">
      <w:pPr>
        <w:tabs>
          <w:tab w:val="left" w:pos="1234"/>
        </w:tabs>
        <w:rPr>
          <w:rFonts w:ascii="Times New Roman" w:hAnsi="Times New Roman" w:cs="Times New Roman"/>
        </w:rPr>
      </w:pPr>
      <w:r w:rsidRPr="00555F3B">
        <w:rPr>
          <w:rFonts w:ascii="Times New Roman" w:hAnsi="Times New Roman" w:cs="Times New Roman"/>
        </w:rPr>
        <w:t>Costs of Unused Capacity:</w:t>
      </w:r>
    </w:p>
    <w:p w:rsidR="00375E6E" w:rsidRPr="00555F3B" w:rsidRDefault="00375E6E" w:rsidP="00375E6E">
      <w:pPr>
        <w:pStyle w:val="ListParagraph"/>
        <w:numPr>
          <w:ilvl w:val="0"/>
          <w:numId w:val="40"/>
        </w:numPr>
        <w:tabs>
          <w:tab w:val="left" w:pos="1234"/>
        </w:tabs>
        <w:rPr>
          <w:rFonts w:ascii="Times New Roman" w:hAnsi="Times New Roman" w:cs="Times New Roman"/>
        </w:rPr>
      </w:pPr>
      <w:r w:rsidRPr="00555F3B">
        <w:rPr>
          <w:rFonts w:ascii="Times New Roman" w:hAnsi="Times New Roman" w:cs="Times New Roman"/>
          <w:lang w:val="en-US"/>
        </w:rPr>
        <w:t>The cost of unused capacity should not be assigned to products produced or customers served during a period. The cost of unused capacity remains someone</w:t>
      </w:r>
      <w:r w:rsidRPr="00555F3B">
        <w:rPr>
          <w:rFonts w:ascii="Times New Roman" w:hAnsi="Times New Roman" w:cs="Times New Roman"/>
        </w:rPr>
        <w:t>’</w:t>
      </w:r>
      <w:r w:rsidRPr="00555F3B">
        <w:rPr>
          <w:rFonts w:ascii="Times New Roman" w:hAnsi="Times New Roman" w:cs="Times New Roman"/>
          <w:lang w:val="en-US"/>
        </w:rPr>
        <w:t>s, or some department</w:t>
      </w:r>
      <w:r w:rsidRPr="00555F3B">
        <w:rPr>
          <w:rFonts w:ascii="Times New Roman" w:hAnsi="Times New Roman" w:cs="Times New Roman"/>
        </w:rPr>
        <w:t>’</w:t>
      </w:r>
      <w:r w:rsidRPr="00555F3B">
        <w:rPr>
          <w:rFonts w:ascii="Times New Roman" w:hAnsi="Times New Roman" w:cs="Times New Roman"/>
          <w:lang w:val="en-US"/>
        </w:rPr>
        <w:t>s, responsibility</w:t>
      </w:r>
    </w:p>
    <w:p w:rsidR="00375E6E" w:rsidRPr="00555F3B" w:rsidRDefault="00375E6E" w:rsidP="00375E6E">
      <w:pPr>
        <w:pStyle w:val="ListParagraph"/>
        <w:numPr>
          <w:ilvl w:val="0"/>
          <w:numId w:val="40"/>
        </w:numPr>
        <w:tabs>
          <w:tab w:val="left" w:pos="1234"/>
        </w:tabs>
        <w:rPr>
          <w:rFonts w:ascii="Times New Roman" w:hAnsi="Times New Roman" w:cs="Times New Roman"/>
        </w:rPr>
      </w:pPr>
      <w:r w:rsidRPr="00555F3B">
        <w:rPr>
          <w:rFonts w:ascii="Times New Roman" w:hAnsi="Times New Roman" w:cs="Times New Roman"/>
          <w:lang w:val="en-US"/>
        </w:rPr>
        <w:t xml:space="preserve">Usually you can assign the cost of unused capacity after analyzing the decision that authorized the level of capacity supplied. Such an assignment is done on a lump-sum basis; it will not be assigned to individual units of products. </w:t>
      </w:r>
    </w:p>
    <w:p w:rsidR="00375E6E" w:rsidRPr="00555F3B" w:rsidRDefault="00375E6E" w:rsidP="00375E6E">
      <w:pPr>
        <w:pStyle w:val="ListParagraph"/>
        <w:numPr>
          <w:ilvl w:val="0"/>
          <w:numId w:val="40"/>
        </w:numPr>
        <w:tabs>
          <w:tab w:val="left" w:pos="1234"/>
        </w:tabs>
        <w:rPr>
          <w:rFonts w:ascii="Times New Roman" w:hAnsi="Times New Roman" w:cs="Times New Roman"/>
        </w:rPr>
      </w:pPr>
      <w:r w:rsidRPr="00555F3B">
        <w:rPr>
          <w:rFonts w:ascii="Times New Roman" w:hAnsi="Times New Roman" w:cs="Times New Roman"/>
          <w:lang w:val="en-US"/>
        </w:rPr>
        <w:t>If the unused capacity relates to a particular product line then the cost of unused capacity is assigned to that product lin</w:t>
      </w:r>
      <w:r w:rsidRPr="00555F3B">
        <w:rPr>
          <w:rFonts w:ascii="Times New Roman" w:hAnsi="Times New Roman" w:cs="Times New Roman"/>
          <w:lang w:val="en-US"/>
        </w:rPr>
        <w:softHyphen/>
      </w:r>
      <w:r w:rsidRPr="00555F3B">
        <w:rPr>
          <w:rFonts w:ascii="Times New Roman" w:hAnsi="Times New Roman" w:cs="Times New Roman"/>
          <w:lang w:val="en-US"/>
        </w:rPr>
        <w:softHyphen/>
      </w:r>
      <w:r w:rsidRPr="00555F3B">
        <w:rPr>
          <w:rFonts w:ascii="Times New Roman" w:hAnsi="Times New Roman" w:cs="Times New Roman"/>
          <w:lang w:val="en-US"/>
        </w:rPr>
        <w:softHyphen/>
        <w:t>e, where the demand failed to materialize. In making assignment of unused capacity costs, trace the costs at the level in the organization where decisions are made that affect the supply of capacity resources and the demand for those resources</w:t>
      </w:r>
    </w:p>
    <w:p w:rsidR="00375E6E" w:rsidRPr="00555F3B" w:rsidRDefault="00375E6E" w:rsidP="00375E6E">
      <w:pPr>
        <w:pStyle w:val="ListParagraph"/>
        <w:numPr>
          <w:ilvl w:val="0"/>
          <w:numId w:val="40"/>
        </w:numPr>
        <w:tabs>
          <w:tab w:val="left" w:pos="1234"/>
        </w:tabs>
        <w:rPr>
          <w:rFonts w:ascii="Times New Roman" w:hAnsi="Times New Roman" w:cs="Times New Roman"/>
        </w:rPr>
      </w:pPr>
      <w:r w:rsidRPr="00555F3B">
        <w:rPr>
          <w:rFonts w:ascii="Times New Roman" w:hAnsi="Times New Roman" w:cs="Times New Roman"/>
          <w:lang w:val="en-US"/>
        </w:rPr>
        <w:t>The lump-sum assignment of unused capacity costs provides feedback to managers on their supply and demand decisions</w:t>
      </w:r>
    </w:p>
    <w:p w:rsidR="00375E6E" w:rsidRPr="00555F3B" w:rsidRDefault="00375E6E" w:rsidP="00505F90">
      <w:pPr>
        <w:tabs>
          <w:tab w:val="left" w:pos="1234"/>
        </w:tabs>
        <w:rPr>
          <w:rFonts w:ascii="Times New Roman" w:hAnsi="Times New Roman" w:cs="Times New Roman"/>
        </w:rPr>
      </w:pPr>
    </w:p>
    <w:p w:rsidR="00375E6E" w:rsidRPr="00555F3B" w:rsidRDefault="00375E6E" w:rsidP="00505F90">
      <w:pPr>
        <w:tabs>
          <w:tab w:val="left" w:pos="1234"/>
        </w:tabs>
        <w:rPr>
          <w:rFonts w:ascii="Times New Roman" w:hAnsi="Times New Roman" w:cs="Times New Roman"/>
        </w:rPr>
      </w:pPr>
      <w:r w:rsidRPr="00555F3B">
        <w:rPr>
          <w:rFonts w:ascii="Times New Roman" w:hAnsi="Times New Roman" w:cs="Times New Roman"/>
        </w:rPr>
        <w:t>Fixed and Variable Costs:</w:t>
      </w:r>
    </w:p>
    <w:p w:rsidR="00375E6E" w:rsidRPr="00555F3B" w:rsidRDefault="00375E6E" w:rsidP="00375E6E">
      <w:pPr>
        <w:pStyle w:val="ListParagraph"/>
        <w:numPr>
          <w:ilvl w:val="0"/>
          <w:numId w:val="41"/>
        </w:numPr>
        <w:tabs>
          <w:tab w:val="left" w:pos="1234"/>
        </w:tabs>
        <w:rPr>
          <w:rFonts w:ascii="Times New Roman" w:hAnsi="Times New Roman" w:cs="Times New Roman"/>
        </w:rPr>
      </w:pPr>
      <w:r w:rsidRPr="00555F3B">
        <w:rPr>
          <w:rFonts w:ascii="Times New Roman" w:hAnsi="Times New Roman" w:cs="Times New Roman"/>
          <w:lang w:val="en-US"/>
        </w:rPr>
        <w:t>Most indirect expenses assigned by an ABC system are committed costs. Committed costs become variable via a two-step procedure:</w:t>
      </w:r>
    </w:p>
    <w:p w:rsidR="00375E6E" w:rsidRPr="00555F3B" w:rsidRDefault="00375E6E" w:rsidP="00375E6E">
      <w:pPr>
        <w:pStyle w:val="ListParagraph"/>
        <w:numPr>
          <w:ilvl w:val="0"/>
          <w:numId w:val="41"/>
        </w:numPr>
        <w:tabs>
          <w:tab w:val="left" w:pos="1234"/>
        </w:tabs>
        <w:rPr>
          <w:rFonts w:ascii="Times New Roman" w:hAnsi="Times New Roman" w:cs="Times New Roman"/>
        </w:rPr>
      </w:pPr>
      <w:r w:rsidRPr="00555F3B">
        <w:rPr>
          <w:rFonts w:ascii="Times New Roman" w:hAnsi="Times New Roman" w:cs="Times New Roman"/>
          <w:lang w:val="en-US"/>
        </w:rPr>
        <w:t>1) Demands for resources change either because of changes in the quantity of activities performed or because of changes in the efficiency of performing activities</w:t>
      </w:r>
    </w:p>
    <w:p w:rsidR="00375E6E" w:rsidRPr="00555F3B" w:rsidRDefault="00375E6E" w:rsidP="00375E6E">
      <w:pPr>
        <w:pStyle w:val="ListParagraph"/>
        <w:numPr>
          <w:ilvl w:val="0"/>
          <w:numId w:val="41"/>
        </w:numPr>
        <w:tabs>
          <w:tab w:val="left" w:pos="1234"/>
        </w:tabs>
        <w:rPr>
          <w:rFonts w:ascii="Times New Roman" w:hAnsi="Times New Roman" w:cs="Times New Roman"/>
        </w:rPr>
      </w:pPr>
      <w:r w:rsidRPr="00555F3B">
        <w:rPr>
          <w:rFonts w:ascii="Times New Roman" w:hAnsi="Times New Roman" w:cs="Times New Roman"/>
          <w:lang w:val="en-US"/>
        </w:rPr>
        <w:t>2) Managers make decisions to change the supply of committed resources to meet the new level of demand for the activities performed by these resources</w:t>
      </w:r>
    </w:p>
    <w:p w:rsidR="00375E6E" w:rsidRPr="00555F3B" w:rsidRDefault="00375E6E" w:rsidP="00505F90">
      <w:pPr>
        <w:tabs>
          <w:tab w:val="left" w:pos="1234"/>
        </w:tabs>
        <w:rPr>
          <w:rFonts w:ascii="Times New Roman" w:hAnsi="Times New Roman" w:cs="Times New Roman"/>
        </w:rPr>
      </w:pPr>
    </w:p>
    <w:p w:rsidR="00375E6E" w:rsidRPr="00555F3B" w:rsidRDefault="00375E6E" w:rsidP="00505F90">
      <w:pPr>
        <w:tabs>
          <w:tab w:val="left" w:pos="1234"/>
        </w:tabs>
        <w:rPr>
          <w:rFonts w:ascii="Times New Roman" w:hAnsi="Times New Roman" w:cs="Times New Roman"/>
        </w:rPr>
      </w:pPr>
      <w:r w:rsidRPr="00555F3B">
        <w:rPr>
          <w:rFonts w:ascii="Times New Roman" w:hAnsi="Times New Roman" w:cs="Times New Roman"/>
        </w:rPr>
        <w:t>Activity in Excess of Capacity:</w:t>
      </w:r>
    </w:p>
    <w:p w:rsidR="00375E6E" w:rsidRPr="00555F3B" w:rsidRDefault="00375E6E" w:rsidP="00375E6E">
      <w:pPr>
        <w:pStyle w:val="ListParagraph"/>
        <w:numPr>
          <w:ilvl w:val="0"/>
          <w:numId w:val="42"/>
        </w:numPr>
        <w:tabs>
          <w:tab w:val="left" w:pos="1234"/>
        </w:tabs>
        <w:rPr>
          <w:rFonts w:ascii="Times New Roman" w:hAnsi="Times New Roman" w:cs="Times New Roman"/>
        </w:rPr>
      </w:pPr>
      <w:r w:rsidRPr="00555F3B">
        <w:rPr>
          <w:rFonts w:ascii="Times New Roman" w:hAnsi="Times New Roman" w:cs="Times New Roman"/>
          <w:lang w:val="en-US"/>
        </w:rPr>
        <w:t>If quantity of demands for a resource exceeds its capacity, the result is bottlenecks, pressure to work faster, delays, or poor-quality work. Shortages can occur on machines and/or human resources. Facing such shortages, companies typically increase committed costs, which is why many indirect costs increase over time</w:t>
      </w:r>
    </w:p>
    <w:p w:rsidR="00375E6E" w:rsidRPr="00555F3B" w:rsidRDefault="00375E6E" w:rsidP="001475F6">
      <w:pPr>
        <w:tabs>
          <w:tab w:val="left" w:pos="1234"/>
        </w:tabs>
        <w:rPr>
          <w:rFonts w:ascii="Times New Roman" w:hAnsi="Times New Roman" w:cs="Times New Roman"/>
        </w:rPr>
      </w:pPr>
    </w:p>
    <w:p w:rsidR="00375E6E" w:rsidRPr="00555F3B" w:rsidRDefault="00375E6E" w:rsidP="001475F6">
      <w:pPr>
        <w:tabs>
          <w:tab w:val="left" w:pos="1234"/>
        </w:tabs>
        <w:rPr>
          <w:rFonts w:ascii="Times New Roman" w:hAnsi="Times New Roman" w:cs="Times New Roman"/>
        </w:rPr>
      </w:pPr>
      <w:r w:rsidRPr="00555F3B">
        <w:rPr>
          <w:rFonts w:ascii="Times New Roman" w:hAnsi="Times New Roman" w:cs="Times New Roman"/>
        </w:rPr>
        <w:t>Decreased Demand for Resources:</w:t>
      </w:r>
    </w:p>
    <w:p w:rsidR="00375E6E" w:rsidRPr="00555F3B" w:rsidRDefault="00375E6E" w:rsidP="00375E6E">
      <w:pPr>
        <w:pStyle w:val="ListParagraph"/>
        <w:numPr>
          <w:ilvl w:val="0"/>
          <w:numId w:val="42"/>
        </w:numPr>
        <w:tabs>
          <w:tab w:val="left" w:pos="1234"/>
        </w:tabs>
        <w:rPr>
          <w:rFonts w:ascii="Times New Roman" w:hAnsi="Times New Roman" w:cs="Times New Roman"/>
        </w:rPr>
      </w:pPr>
      <w:r w:rsidRPr="00555F3B">
        <w:rPr>
          <w:rFonts w:ascii="Times New Roman" w:hAnsi="Times New Roman" w:cs="Times New Roman"/>
          <w:lang w:val="en-US"/>
        </w:rPr>
        <w:t>Demands for indirect and support resources also can decline. Even for many unit-level resources, reduced demands for work does not immediately lead to spending decreases. The reduced demand for organizational resources lowers the cost of resources used, but this decrease is offset by an equivalent increase in the cost of unused capacity</w:t>
      </w:r>
    </w:p>
    <w:p w:rsidR="00375E6E" w:rsidRPr="00555F3B" w:rsidRDefault="00375E6E" w:rsidP="001475F6">
      <w:pPr>
        <w:tabs>
          <w:tab w:val="left" w:pos="1234"/>
        </w:tabs>
        <w:rPr>
          <w:rFonts w:ascii="Times New Roman" w:hAnsi="Times New Roman" w:cs="Times New Roman"/>
        </w:rPr>
      </w:pPr>
    </w:p>
    <w:p w:rsidR="00375E6E" w:rsidRPr="00555F3B" w:rsidRDefault="00375E6E" w:rsidP="001475F6">
      <w:pPr>
        <w:tabs>
          <w:tab w:val="left" w:pos="1234"/>
        </w:tabs>
        <w:rPr>
          <w:rFonts w:ascii="Times New Roman" w:hAnsi="Times New Roman" w:cs="Times New Roman"/>
        </w:rPr>
      </w:pPr>
      <w:r w:rsidRPr="00555F3B">
        <w:rPr>
          <w:rFonts w:ascii="Times New Roman" w:hAnsi="Times New Roman" w:cs="Times New Roman"/>
        </w:rPr>
        <w:t>Making Committed Costs Variable:</w:t>
      </w:r>
    </w:p>
    <w:p w:rsidR="00375E6E" w:rsidRPr="00555F3B" w:rsidRDefault="00375E6E" w:rsidP="00375E6E">
      <w:pPr>
        <w:pStyle w:val="ListParagraph"/>
        <w:numPr>
          <w:ilvl w:val="0"/>
          <w:numId w:val="42"/>
        </w:numPr>
        <w:tabs>
          <w:tab w:val="left" w:pos="1234"/>
        </w:tabs>
        <w:rPr>
          <w:rFonts w:ascii="Times New Roman" w:hAnsi="Times New Roman" w:cs="Times New Roman"/>
        </w:rPr>
      </w:pPr>
      <w:r w:rsidRPr="00555F3B">
        <w:rPr>
          <w:rFonts w:ascii="Times New Roman" w:hAnsi="Times New Roman" w:cs="Times New Roman"/>
          <w:lang w:val="en-US"/>
        </w:rPr>
        <w:t>After unused capacity has been created, committed costs will vary downward only if managers actively reduce the supply of unused resources A resource cost varies downward if management acts: To reduce the demands for the resource and To lower the spending on it.</w:t>
      </w:r>
    </w:p>
    <w:p w:rsidR="00375E6E" w:rsidRPr="00555F3B" w:rsidRDefault="00375E6E" w:rsidP="0000535E">
      <w:pPr>
        <w:tabs>
          <w:tab w:val="left" w:pos="1234"/>
        </w:tabs>
        <w:rPr>
          <w:rFonts w:ascii="Times New Roman" w:hAnsi="Times New Roman" w:cs="Times New Roman"/>
        </w:rPr>
      </w:pPr>
    </w:p>
    <w:p w:rsidR="00375E6E" w:rsidRPr="00555F3B" w:rsidRDefault="00375E6E" w:rsidP="0000535E">
      <w:pPr>
        <w:tabs>
          <w:tab w:val="left" w:pos="1234"/>
        </w:tabs>
        <w:rPr>
          <w:rFonts w:ascii="Times New Roman" w:hAnsi="Times New Roman" w:cs="Times New Roman"/>
        </w:rPr>
      </w:pPr>
      <w:r w:rsidRPr="00555F3B">
        <w:rPr>
          <w:rFonts w:ascii="Times New Roman" w:hAnsi="Times New Roman" w:cs="Times New Roman"/>
        </w:rPr>
        <w:t>Managers Make Costs Fixed:</w:t>
      </w:r>
    </w:p>
    <w:p w:rsidR="00375E6E" w:rsidRPr="00555F3B" w:rsidRDefault="00375E6E" w:rsidP="00375E6E">
      <w:pPr>
        <w:pStyle w:val="ListParagraph"/>
        <w:numPr>
          <w:ilvl w:val="0"/>
          <w:numId w:val="42"/>
        </w:numPr>
        <w:tabs>
          <w:tab w:val="left" w:pos="1234"/>
        </w:tabs>
        <w:rPr>
          <w:rFonts w:ascii="Times New Roman" w:hAnsi="Times New Roman" w:cs="Times New Roman"/>
        </w:rPr>
      </w:pPr>
      <w:r w:rsidRPr="00555F3B">
        <w:rPr>
          <w:rFonts w:ascii="Times New Roman" w:hAnsi="Times New Roman" w:cs="Times New Roman"/>
          <w:lang w:val="en-US"/>
        </w:rPr>
        <w:t>Organizations often create unused capacity through activity-based management actions</w:t>
      </w:r>
      <w:r w:rsidRPr="00555F3B">
        <w:rPr>
          <w:rFonts w:ascii="Times New Roman" w:hAnsi="Times New Roman" w:cs="Times New Roman"/>
        </w:rPr>
        <w:t xml:space="preserve">. </w:t>
      </w:r>
      <w:r w:rsidRPr="00555F3B">
        <w:rPr>
          <w:rFonts w:ascii="Times New Roman" w:hAnsi="Times New Roman" w:cs="Times New Roman"/>
          <w:lang w:val="en-US"/>
        </w:rPr>
        <w:t>They keep existing resources in place, when demands for the activities performed by the resources have diminished</w:t>
      </w:r>
      <w:r w:rsidRPr="00555F3B">
        <w:rPr>
          <w:rFonts w:ascii="Times New Roman" w:hAnsi="Times New Roman" w:cs="Times New Roman"/>
        </w:rPr>
        <w:t xml:space="preserve">. </w:t>
      </w:r>
      <w:r w:rsidRPr="00555F3B">
        <w:rPr>
          <w:rFonts w:ascii="Times New Roman" w:hAnsi="Times New Roman" w:cs="Times New Roman"/>
          <w:lang w:val="en-US"/>
        </w:rPr>
        <w:t>They also fail to find new activities that could be done by the unused resources already in place</w:t>
      </w:r>
    </w:p>
    <w:p w:rsidR="00375E6E" w:rsidRPr="00555F3B" w:rsidRDefault="00375E6E" w:rsidP="00375E6E">
      <w:pPr>
        <w:pStyle w:val="ListParagraph"/>
        <w:numPr>
          <w:ilvl w:val="0"/>
          <w:numId w:val="42"/>
        </w:numPr>
        <w:tabs>
          <w:tab w:val="left" w:pos="1234"/>
        </w:tabs>
        <w:rPr>
          <w:rFonts w:ascii="Times New Roman" w:hAnsi="Times New Roman" w:cs="Times New Roman"/>
        </w:rPr>
      </w:pPr>
      <w:r w:rsidRPr="00555F3B">
        <w:rPr>
          <w:rFonts w:ascii="Times New Roman" w:hAnsi="Times New Roman" w:cs="Times New Roman"/>
          <w:lang w:val="en-US"/>
        </w:rPr>
        <w:t xml:space="preserve">The organization receives no benefits from activity-based management decisions that reduce demands on their resources if capacity is not reduced or redeployed. Failure to capture benefits from activity-based management is not because their costs are </w:t>
      </w:r>
      <w:r w:rsidRPr="00555F3B">
        <w:rPr>
          <w:rFonts w:ascii="Times New Roman" w:hAnsi="Times New Roman" w:cs="Times New Roman"/>
        </w:rPr>
        <w:t>“</w:t>
      </w:r>
      <w:r w:rsidRPr="00555F3B">
        <w:rPr>
          <w:rFonts w:ascii="Times New Roman" w:hAnsi="Times New Roman" w:cs="Times New Roman"/>
          <w:lang w:val="en-US"/>
        </w:rPr>
        <w:t>fixed</w:t>
      </w:r>
      <w:r w:rsidRPr="00555F3B">
        <w:rPr>
          <w:rFonts w:ascii="Times New Roman" w:hAnsi="Times New Roman" w:cs="Times New Roman"/>
        </w:rPr>
        <w:t xml:space="preserve">”. </w:t>
      </w:r>
      <w:r w:rsidRPr="00555F3B">
        <w:rPr>
          <w:rFonts w:ascii="Times New Roman" w:hAnsi="Times New Roman" w:cs="Times New Roman"/>
          <w:lang w:val="en-US"/>
        </w:rPr>
        <w:t xml:space="preserve">The cost of these resources is only </w:t>
      </w:r>
      <w:r w:rsidRPr="00555F3B">
        <w:rPr>
          <w:rFonts w:ascii="Times New Roman" w:hAnsi="Times New Roman" w:cs="Times New Roman"/>
        </w:rPr>
        <w:t>“</w:t>
      </w:r>
      <w:r w:rsidRPr="00555F3B">
        <w:rPr>
          <w:rFonts w:ascii="Times New Roman" w:hAnsi="Times New Roman" w:cs="Times New Roman"/>
          <w:lang w:val="en-US"/>
        </w:rPr>
        <w:t>fixed</w:t>
      </w:r>
      <w:r w:rsidRPr="00555F3B">
        <w:rPr>
          <w:rFonts w:ascii="Times New Roman" w:hAnsi="Times New Roman" w:cs="Times New Roman"/>
        </w:rPr>
        <w:t>”</w:t>
      </w:r>
      <w:r w:rsidRPr="00555F3B">
        <w:rPr>
          <w:rFonts w:ascii="Times New Roman" w:hAnsi="Times New Roman" w:cs="Times New Roman"/>
          <w:lang w:val="en-US"/>
        </w:rPr>
        <w:t xml:space="preserve"> if managers do not exploit the opportunities from the unused capacity they helped to create</w:t>
      </w:r>
    </w:p>
    <w:p w:rsidR="00375E6E" w:rsidRPr="00555F3B" w:rsidRDefault="00375E6E" w:rsidP="00375E6E">
      <w:pPr>
        <w:pStyle w:val="ListParagraph"/>
        <w:numPr>
          <w:ilvl w:val="0"/>
          <w:numId w:val="42"/>
        </w:numPr>
        <w:tabs>
          <w:tab w:val="left" w:pos="1234"/>
        </w:tabs>
        <w:rPr>
          <w:rFonts w:ascii="Times New Roman" w:hAnsi="Times New Roman" w:cs="Times New Roman"/>
        </w:rPr>
      </w:pPr>
      <w:r w:rsidRPr="00555F3B">
        <w:rPr>
          <w:rFonts w:ascii="Times New Roman" w:hAnsi="Times New Roman" w:cs="Times New Roman"/>
          <w:lang w:val="en-US"/>
        </w:rPr>
        <w:t xml:space="preserve">Making decisions based solely upon resource usage may not increase profits if managers are not prepared to reduce spending to align resource supply with future lower levels of demand </w:t>
      </w:r>
    </w:p>
    <w:p w:rsidR="00375E6E" w:rsidRPr="00555F3B" w:rsidRDefault="00375E6E" w:rsidP="0000535E">
      <w:pPr>
        <w:tabs>
          <w:tab w:val="left" w:pos="1234"/>
        </w:tabs>
        <w:rPr>
          <w:rFonts w:ascii="Times New Roman" w:hAnsi="Times New Roman" w:cs="Times New Roman"/>
        </w:rPr>
      </w:pPr>
    </w:p>
    <w:p w:rsidR="00375E6E" w:rsidRPr="00555F3B" w:rsidRDefault="00375E6E" w:rsidP="0000535E">
      <w:pPr>
        <w:tabs>
          <w:tab w:val="left" w:pos="1234"/>
        </w:tabs>
        <w:rPr>
          <w:rFonts w:ascii="Times New Roman" w:hAnsi="Times New Roman" w:cs="Times New Roman"/>
        </w:rPr>
      </w:pPr>
      <w:r w:rsidRPr="00555F3B">
        <w:rPr>
          <w:rFonts w:ascii="Times New Roman" w:hAnsi="Times New Roman" w:cs="Times New Roman"/>
        </w:rPr>
        <w:t>Updating the ABC Model:</w:t>
      </w:r>
    </w:p>
    <w:p w:rsidR="00375E6E" w:rsidRPr="00555F3B" w:rsidRDefault="00375E6E" w:rsidP="00375E6E">
      <w:pPr>
        <w:pStyle w:val="ListParagraph"/>
        <w:numPr>
          <w:ilvl w:val="0"/>
          <w:numId w:val="43"/>
        </w:numPr>
        <w:tabs>
          <w:tab w:val="left" w:pos="1234"/>
        </w:tabs>
        <w:rPr>
          <w:rFonts w:ascii="Times New Roman" w:hAnsi="Times New Roman" w:cs="Times New Roman"/>
        </w:rPr>
      </w:pPr>
      <w:r w:rsidRPr="00555F3B">
        <w:rPr>
          <w:rFonts w:ascii="Times New Roman" w:hAnsi="Times New Roman" w:cs="Times New Roman"/>
          <w:lang w:val="en-US"/>
        </w:rPr>
        <w:t>Managers may easily update their time-driven ABC model to reflect changes in their operating conditions. Managers may also easily update the capacity cost rates. Changes in the costs of resources supplied or resources required affect the cost rate estimates. Shifts in the efficiency of the activities affect the unit time estimate</w:t>
      </w:r>
    </w:p>
    <w:p w:rsidR="00375E6E" w:rsidRPr="00555F3B" w:rsidRDefault="00375E6E" w:rsidP="00CF2EDD">
      <w:pPr>
        <w:tabs>
          <w:tab w:val="left" w:pos="1234"/>
        </w:tabs>
        <w:rPr>
          <w:rFonts w:ascii="Times New Roman" w:hAnsi="Times New Roman" w:cs="Times New Roman"/>
        </w:rPr>
      </w:pPr>
    </w:p>
    <w:p w:rsidR="00375E6E" w:rsidRPr="00555F3B" w:rsidRDefault="00375E6E" w:rsidP="00CF2EDD">
      <w:pPr>
        <w:tabs>
          <w:tab w:val="left" w:pos="1234"/>
        </w:tabs>
        <w:rPr>
          <w:rFonts w:ascii="Times New Roman" w:hAnsi="Times New Roman" w:cs="Times New Roman"/>
        </w:rPr>
      </w:pPr>
      <w:r w:rsidRPr="00555F3B">
        <w:rPr>
          <w:rFonts w:ascii="Times New Roman" w:hAnsi="Times New Roman" w:cs="Times New Roman"/>
        </w:rPr>
        <w:t>Time Equations:</w:t>
      </w:r>
    </w:p>
    <w:p w:rsidR="00375E6E" w:rsidRPr="00555F3B" w:rsidRDefault="00375E6E" w:rsidP="00375E6E">
      <w:pPr>
        <w:pStyle w:val="ListParagraph"/>
        <w:numPr>
          <w:ilvl w:val="0"/>
          <w:numId w:val="43"/>
        </w:numPr>
        <w:tabs>
          <w:tab w:val="left" w:pos="1234"/>
        </w:tabs>
        <w:rPr>
          <w:rFonts w:ascii="Times New Roman" w:hAnsi="Times New Roman" w:cs="Times New Roman"/>
        </w:rPr>
      </w:pPr>
      <w:r w:rsidRPr="00555F3B">
        <w:rPr>
          <w:rFonts w:ascii="Times New Roman" w:hAnsi="Times New Roman" w:cs="Times New Roman"/>
          <w:lang w:val="en-US"/>
        </w:rPr>
        <w:t>A feature that enables the model to reflect how particular order and activity characteristics cause processing time to vary</w:t>
      </w:r>
    </w:p>
    <w:p w:rsidR="00375E6E" w:rsidRPr="00555F3B" w:rsidRDefault="00375E6E" w:rsidP="00375E6E">
      <w:pPr>
        <w:pStyle w:val="ListParagraph"/>
        <w:numPr>
          <w:ilvl w:val="0"/>
          <w:numId w:val="43"/>
        </w:numPr>
        <w:tabs>
          <w:tab w:val="left" w:pos="1234"/>
        </w:tabs>
        <w:rPr>
          <w:rFonts w:ascii="Times New Roman" w:hAnsi="Times New Roman" w:cs="Times New Roman"/>
        </w:rPr>
      </w:pPr>
      <w:r w:rsidRPr="00555F3B">
        <w:rPr>
          <w:rFonts w:ascii="Times New Roman" w:hAnsi="Times New Roman" w:cs="Times New Roman"/>
          <w:lang w:val="en-US"/>
        </w:rPr>
        <w:t>Data for time equations are typically already in the company</w:t>
      </w:r>
      <w:r w:rsidRPr="00555F3B">
        <w:rPr>
          <w:rFonts w:ascii="Times New Roman" w:hAnsi="Times New Roman" w:cs="Times New Roman"/>
        </w:rPr>
        <w:t>’</w:t>
      </w:r>
      <w:r w:rsidRPr="00555F3B">
        <w:rPr>
          <w:rFonts w:ascii="Times New Roman" w:hAnsi="Times New Roman" w:cs="Times New Roman"/>
          <w:lang w:val="en-US"/>
        </w:rPr>
        <w:t>s enterprise resource planning system. Allow the time-driven ABC model to accurately and simply reflect the variety and complexity in orders, products, and customers</w:t>
      </w:r>
    </w:p>
    <w:p w:rsidR="00375E6E" w:rsidRPr="00555F3B" w:rsidRDefault="00375E6E" w:rsidP="00820B60">
      <w:pPr>
        <w:tabs>
          <w:tab w:val="left" w:pos="1234"/>
        </w:tabs>
        <w:rPr>
          <w:rFonts w:ascii="Times New Roman" w:hAnsi="Times New Roman" w:cs="Times New Roman"/>
        </w:rPr>
      </w:pPr>
    </w:p>
    <w:p w:rsidR="00375E6E" w:rsidRPr="00555F3B" w:rsidRDefault="00375E6E" w:rsidP="00820B60">
      <w:pPr>
        <w:tabs>
          <w:tab w:val="left" w:pos="1234"/>
        </w:tabs>
        <w:rPr>
          <w:rFonts w:ascii="Times New Roman" w:hAnsi="Times New Roman" w:cs="Times New Roman"/>
        </w:rPr>
      </w:pPr>
      <w:r w:rsidRPr="00555F3B">
        <w:rPr>
          <w:rFonts w:ascii="Times New Roman" w:hAnsi="Times New Roman" w:cs="Times New Roman"/>
        </w:rPr>
        <w:t>ABC at Service Companies:</w:t>
      </w:r>
    </w:p>
    <w:p w:rsidR="00375E6E" w:rsidRPr="00555F3B" w:rsidRDefault="00375E6E" w:rsidP="00375E6E">
      <w:pPr>
        <w:pStyle w:val="ListParagraph"/>
        <w:numPr>
          <w:ilvl w:val="0"/>
          <w:numId w:val="44"/>
        </w:numPr>
        <w:tabs>
          <w:tab w:val="left" w:pos="1234"/>
        </w:tabs>
        <w:rPr>
          <w:rFonts w:ascii="Times New Roman" w:hAnsi="Times New Roman" w:cs="Times New Roman"/>
        </w:rPr>
      </w:pPr>
      <w:r w:rsidRPr="00555F3B">
        <w:rPr>
          <w:rFonts w:ascii="Times New Roman" w:hAnsi="Times New Roman" w:cs="Times New Roman"/>
          <w:lang w:val="en-US"/>
        </w:rPr>
        <w:t xml:space="preserve">Although ABC had its origins in manufacturing companies, many service organizations today are obtaining great benefits from this approach. In practice, the actual construction of an ABC model is nearly identical for both types of companies. This should not be surprising since, in manufacturing companies, the ABC system focuses on the </w:t>
      </w:r>
      <w:r w:rsidRPr="00555F3B">
        <w:rPr>
          <w:rFonts w:ascii="Times New Roman" w:hAnsi="Times New Roman" w:cs="Times New Roman"/>
        </w:rPr>
        <w:t>“</w:t>
      </w:r>
      <w:r w:rsidRPr="00555F3B">
        <w:rPr>
          <w:rFonts w:ascii="Times New Roman" w:hAnsi="Times New Roman" w:cs="Times New Roman"/>
          <w:lang w:val="en-US"/>
        </w:rPr>
        <w:t>service</w:t>
      </w:r>
      <w:r w:rsidRPr="00555F3B">
        <w:rPr>
          <w:rFonts w:ascii="Times New Roman" w:hAnsi="Times New Roman" w:cs="Times New Roman"/>
        </w:rPr>
        <w:t>”</w:t>
      </w:r>
      <w:r w:rsidRPr="00555F3B">
        <w:rPr>
          <w:rFonts w:ascii="Times New Roman" w:hAnsi="Times New Roman" w:cs="Times New Roman"/>
          <w:lang w:val="en-US"/>
        </w:rPr>
        <w:t xml:space="preserve"> component of the company</w:t>
      </w:r>
    </w:p>
    <w:p w:rsidR="00375E6E" w:rsidRPr="00555F3B" w:rsidRDefault="00375E6E" w:rsidP="00375E6E">
      <w:pPr>
        <w:pStyle w:val="ListParagraph"/>
        <w:numPr>
          <w:ilvl w:val="0"/>
          <w:numId w:val="44"/>
        </w:numPr>
        <w:tabs>
          <w:tab w:val="left" w:pos="1234"/>
        </w:tabs>
        <w:rPr>
          <w:rFonts w:ascii="Times New Roman" w:hAnsi="Times New Roman" w:cs="Times New Roman"/>
        </w:rPr>
      </w:pPr>
      <w:r w:rsidRPr="00555F3B">
        <w:rPr>
          <w:rFonts w:ascii="Times New Roman" w:hAnsi="Times New Roman" w:cs="Times New Roman"/>
          <w:lang w:val="en-US"/>
        </w:rPr>
        <w:t>Service companies in general are ideal candidates for activity-based costing: Virtually all costs are indirect and appear to be fixed. They often do not have direct, traceable costs to serve as convenient allocation bases. They must supply virtually all their resources in advance to provide the capacity to perform work for customers during each period</w:t>
      </w:r>
    </w:p>
    <w:p w:rsidR="00375E6E" w:rsidRPr="00555F3B" w:rsidRDefault="00375E6E" w:rsidP="00BF5542">
      <w:pPr>
        <w:tabs>
          <w:tab w:val="left" w:pos="1234"/>
        </w:tabs>
        <w:rPr>
          <w:rFonts w:ascii="Times New Roman" w:hAnsi="Times New Roman" w:cs="Times New Roman"/>
        </w:rPr>
      </w:pPr>
    </w:p>
    <w:p w:rsidR="00375E6E" w:rsidRPr="00555F3B" w:rsidRDefault="00375E6E" w:rsidP="00BF5542">
      <w:pPr>
        <w:tabs>
          <w:tab w:val="left" w:pos="1234"/>
        </w:tabs>
        <w:rPr>
          <w:rFonts w:ascii="Times New Roman" w:hAnsi="Times New Roman" w:cs="Times New Roman"/>
        </w:rPr>
      </w:pPr>
      <w:r w:rsidRPr="00555F3B">
        <w:rPr>
          <w:rFonts w:ascii="Times New Roman" w:hAnsi="Times New Roman" w:cs="Times New Roman"/>
        </w:rPr>
        <w:t>Implementation Issues:</w:t>
      </w:r>
    </w:p>
    <w:p w:rsidR="00375E6E" w:rsidRPr="00555F3B" w:rsidRDefault="00375E6E" w:rsidP="00375E6E">
      <w:pPr>
        <w:numPr>
          <w:ilvl w:val="0"/>
          <w:numId w:val="45"/>
        </w:numPr>
        <w:tabs>
          <w:tab w:val="left" w:pos="1234"/>
        </w:tabs>
        <w:rPr>
          <w:rFonts w:ascii="Times New Roman" w:hAnsi="Times New Roman" w:cs="Times New Roman"/>
        </w:rPr>
      </w:pPr>
      <w:r w:rsidRPr="00555F3B">
        <w:rPr>
          <w:rFonts w:ascii="Times New Roman" w:hAnsi="Times New Roman" w:cs="Times New Roman"/>
        </w:rPr>
        <w:t>Not all ABC systems have been sustained or contributed to higher profitability for the company</w:t>
      </w:r>
    </w:p>
    <w:p w:rsidR="00375E6E" w:rsidRPr="00555F3B" w:rsidRDefault="00375E6E" w:rsidP="00375E6E">
      <w:pPr>
        <w:numPr>
          <w:ilvl w:val="0"/>
          <w:numId w:val="45"/>
        </w:numPr>
        <w:tabs>
          <w:tab w:val="left" w:pos="1234"/>
        </w:tabs>
        <w:rPr>
          <w:rFonts w:ascii="Times New Roman" w:hAnsi="Times New Roman" w:cs="Times New Roman"/>
        </w:rPr>
      </w:pPr>
      <w:r w:rsidRPr="00555F3B">
        <w:rPr>
          <w:rFonts w:ascii="Times New Roman" w:hAnsi="Times New Roman" w:cs="Times New Roman"/>
        </w:rPr>
        <w:t xml:space="preserve">Issues include: Lack of clear business purpose, Lack of senior management commitment, Delegating the project to consultants, Poor ABC model design, Individual and organizational resistance to change, and People feel threatened. </w:t>
      </w:r>
    </w:p>
    <w:p w:rsidR="00375E6E" w:rsidRPr="00555F3B" w:rsidRDefault="00375E6E" w:rsidP="00BF5542">
      <w:pPr>
        <w:tabs>
          <w:tab w:val="left" w:pos="1234"/>
        </w:tabs>
        <w:rPr>
          <w:rFonts w:ascii="Times New Roman" w:hAnsi="Times New Roman" w:cs="Times New Roman"/>
        </w:rPr>
      </w:pPr>
    </w:p>
    <w:p w:rsidR="00375E6E" w:rsidRDefault="00375E6E">
      <w:r>
        <w:t xml:space="preserve">BU247 – Measuring and Managing Customer Relationships </w:t>
      </w:r>
    </w:p>
    <w:p w:rsidR="00375E6E" w:rsidRDefault="00375E6E"/>
    <w:p w:rsidR="00375E6E" w:rsidRDefault="00375E6E">
      <w:r>
        <w:t>MSDA Expenses:</w:t>
      </w:r>
    </w:p>
    <w:p w:rsidR="00375E6E" w:rsidRPr="00BC5C8C" w:rsidRDefault="00375E6E" w:rsidP="00375E6E">
      <w:pPr>
        <w:pStyle w:val="ListParagraph"/>
        <w:numPr>
          <w:ilvl w:val="0"/>
          <w:numId w:val="46"/>
        </w:numPr>
      </w:pPr>
      <w:r w:rsidRPr="00BC5C8C">
        <w:rPr>
          <w:lang w:val="en-US"/>
        </w:rPr>
        <w:t>Marketing, selling, distribution, and administrative expenses</w:t>
      </w:r>
    </w:p>
    <w:p w:rsidR="00375E6E" w:rsidRPr="00BC5C8C" w:rsidRDefault="00375E6E" w:rsidP="00375E6E">
      <w:pPr>
        <w:pStyle w:val="ListParagraph"/>
        <w:numPr>
          <w:ilvl w:val="0"/>
          <w:numId w:val="46"/>
        </w:numPr>
      </w:pPr>
      <w:r w:rsidRPr="00BC5C8C">
        <w:rPr>
          <w:lang w:val="en-US"/>
        </w:rPr>
        <w:t>Most are independent of the volume and mix of products and cannot be traced through causal relationships to products</w:t>
      </w:r>
    </w:p>
    <w:p w:rsidR="00375E6E" w:rsidRPr="00BC5C8C" w:rsidRDefault="00375E6E" w:rsidP="00375E6E">
      <w:pPr>
        <w:pStyle w:val="ListParagraph"/>
        <w:numPr>
          <w:ilvl w:val="0"/>
          <w:numId w:val="46"/>
        </w:numPr>
      </w:pPr>
      <w:r w:rsidRPr="00BC5C8C">
        <w:rPr>
          <w:lang w:val="en-US"/>
        </w:rPr>
        <w:t>If managers only use financial performance metrics, they may take actions that improve short-term financial performance but damage long-term customer relationships</w:t>
      </w:r>
      <w:r>
        <w:rPr>
          <w:lang w:val="en-US"/>
        </w:rPr>
        <w:t xml:space="preserve">. </w:t>
      </w:r>
      <w:r w:rsidRPr="00BC5C8C">
        <w:rPr>
          <w:lang w:val="en-US"/>
        </w:rPr>
        <w:t>Both financial and nonfinancial metrics are needed to manage performance with customers</w:t>
      </w:r>
    </w:p>
    <w:p w:rsidR="00375E6E" w:rsidRPr="00BC5C8C" w:rsidRDefault="00375E6E" w:rsidP="00375E6E">
      <w:pPr>
        <w:pStyle w:val="ListParagraph"/>
        <w:numPr>
          <w:ilvl w:val="0"/>
          <w:numId w:val="46"/>
        </w:numPr>
      </w:pPr>
      <w:r w:rsidRPr="00BC5C8C">
        <w:rPr>
          <w:lang w:val="en-US"/>
        </w:rPr>
        <w:t>To balance the pressure to meet and exceed customer expectations, companies should also measure the cost to serve each customer and the profits generated</w:t>
      </w:r>
    </w:p>
    <w:p w:rsidR="00375E6E" w:rsidRDefault="00375E6E" w:rsidP="00BC5C8C"/>
    <w:p w:rsidR="00375E6E" w:rsidRDefault="00375E6E" w:rsidP="00BC5C8C">
      <w:r>
        <w:t>Customer Profitability:</w:t>
      </w:r>
    </w:p>
    <w:p w:rsidR="00375E6E" w:rsidRPr="00BC5C8C" w:rsidRDefault="00375E6E" w:rsidP="00375E6E">
      <w:pPr>
        <w:pStyle w:val="ListParagraph"/>
        <w:numPr>
          <w:ilvl w:val="0"/>
          <w:numId w:val="47"/>
        </w:numPr>
      </w:pPr>
      <w:r>
        <w:t xml:space="preserve">High cost-to-serve customers: </w:t>
      </w:r>
      <w:r w:rsidRPr="00BC5C8C">
        <w:rPr>
          <w:lang w:val="en-US"/>
        </w:rPr>
        <w:t>Order custom products</w:t>
      </w:r>
      <w:r>
        <w:rPr>
          <w:lang w:val="en-US"/>
        </w:rPr>
        <w:t xml:space="preserve">, </w:t>
      </w:r>
      <w:r w:rsidRPr="00BC5C8C">
        <w:rPr>
          <w:lang w:val="en-US"/>
        </w:rPr>
        <w:t>Small order quantities</w:t>
      </w:r>
      <w:r>
        <w:rPr>
          <w:lang w:val="en-US"/>
        </w:rPr>
        <w:t xml:space="preserve">, </w:t>
      </w:r>
      <w:r w:rsidRPr="00BC5C8C">
        <w:rPr>
          <w:lang w:val="en-US"/>
        </w:rPr>
        <w:t>Unpredictable order arrivals</w:t>
      </w:r>
      <w:r>
        <w:rPr>
          <w:lang w:val="en-US"/>
        </w:rPr>
        <w:t xml:space="preserve">, </w:t>
      </w:r>
      <w:r w:rsidRPr="00BC5C8C">
        <w:rPr>
          <w:lang w:val="en-US"/>
        </w:rPr>
        <w:t>Customized delivery</w:t>
      </w:r>
      <w:r>
        <w:rPr>
          <w:lang w:val="en-US"/>
        </w:rPr>
        <w:t xml:space="preserve">, </w:t>
      </w:r>
      <w:r w:rsidRPr="00BC5C8C">
        <w:rPr>
          <w:lang w:val="en-US"/>
        </w:rPr>
        <w:t>Change delivery requirements</w:t>
      </w:r>
      <w:r>
        <w:rPr>
          <w:lang w:val="en-US"/>
        </w:rPr>
        <w:t xml:space="preserve">, </w:t>
      </w:r>
      <w:r w:rsidRPr="00BC5C8C">
        <w:rPr>
          <w:lang w:val="en-US"/>
        </w:rPr>
        <w:t>Manual processing; high order error rates</w:t>
      </w:r>
      <w:r>
        <w:rPr>
          <w:lang w:val="en-US"/>
        </w:rPr>
        <w:t xml:space="preserve">, </w:t>
      </w:r>
      <w:r w:rsidRPr="00BC5C8C">
        <w:rPr>
          <w:lang w:val="en-US"/>
        </w:rPr>
        <w:t>Large amounts of pre-sales support</w:t>
      </w:r>
      <w:r>
        <w:rPr>
          <w:lang w:val="en-US"/>
        </w:rPr>
        <w:t xml:space="preserve">, </w:t>
      </w:r>
      <w:r w:rsidRPr="00BC5C8C">
        <w:rPr>
          <w:lang w:val="en-US"/>
        </w:rPr>
        <w:t>Large amounts of post-sales support</w:t>
      </w:r>
      <w:r>
        <w:rPr>
          <w:lang w:val="en-US"/>
        </w:rPr>
        <w:t xml:space="preserve">, and those who </w:t>
      </w:r>
      <w:r w:rsidRPr="00BC5C8C">
        <w:rPr>
          <w:lang w:val="en-US"/>
        </w:rPr>
        <w:t>Pay slowly</w:t>
      </w:r>
    </w:p>
    <w:p w:rsidR="00375E6E" w:rsidRPr="00F87DCB" w:rsidRDefault="00375E6E" w:rsidP="00375E6E">
      <w:pPr>
        <w:pStyle w:val="ListParagraph"/>
        <w:numPr>
          <w:ilvl w:val="0"/>
          <w:numId w:val="47"/>
        </w:numPr>
      </w:pPr>
      <w:r>
        <w:t xml:space="preserve">Low cost-to-serve customers: </w:t>
      </w:r>
      <w:r w:rsidRPr="00F87DCB">
        <w:rPr>
          <w:lang w:val="en-US"/>
        </w:rPr>
        <w:t>Order standard products</w:t>
      </w:r>
      <w:r>
        <w:rPr>
          <w:lang w:val="en-US"/>
        </w:rPr>
        <w:t xml:space="preserve">, </w:t>
      </w:r>
      <w:r w:rsidRPr="00F87DCB">
        <w:rPr>
          <w:lang w:val="en-US"/>
        </w:rPr>
        <w:t>High order quantities</w:t>
      </w:r>
      <w:r>
        <w:rPr>
          <w:lang w:val="en-US"/>
        </w:rPr>
        <w:t xml:space="preserve">, </w:t>
      </w:r>
      <w:r w:rsidRPr="00F87DCB">
        <w:rPr>
          <w:lang w:val="en-US"/>
        </w:rPr>
        <w:t>Predictable order arrivals</w:t>
      </w:r>
      <w:r>
        <w:rPr>
          <w:lang w:val="en-US"/>
        </w:rPr>
        <w:t xml:space="preserve">, </w:t>
      </w:r>
      <w:r w:rsidRPr="00F87DCB">
        <w:rPr>
          <w:lang w:val="en-US"/>
        </w:rPr>
        <w:t>Standard delivery</w:t>
      </w:r>
      <w:r>
        <w:rPr>
          <w:lang w:val="en-US"/>
        </w:rPr>
        <w:t xml:space="preserve">, </w:t>
      </w:r>
      <w:r w:rsidRPr="00F87DCB">
        <w:rPr>
          <w:lang w:val="en-US"/>
        </w:rPr>
        <w:t>No changes in delivery requirements</w:t>
      </w:r>
      <w:r>
        <w:rPr>
          <w:lang w:val="en-US"/>
        </w:rPr>
        <w:t xml:space="preserve">, </w:t>
      </w:r>
      <w:r w:rsidRPr="00F87DCB">
        <w:rPr>
          <w:lang w:val="en-US"/>
        </w:rPr>
        <w:t>Electronic processing with zero defects</w:t>
      </w:r>
      <w:r>
        <w:rPr>
          <w:lang w:val="en-US"/>
        </w:rPr>
        <w:t xml:space="preserve">, </w:t>
      </w:r>
      <w:r w:rsidRPr="00F87DCB">
        <w:rPr>
          <w:lang w:val="en-US"/>
        </w:rPr>
        <w:t>Little to no pre-sales support</w:t>
      </w:r>
      <w:r>
        <w:rPr>
          <w:lang w:val="en-US"/>
        </w:rPr>
        <w:t xml:space="preserve">, </w:t>
      </w:r>
      <w:r w:rsidRPr="00F87DCB">
        <w:rPr>
          <w:lang w:val="en-US"/>
        </w:rPr>
        <w:t>No post-sales support</w:t>
      </w:r>
      <w:r>
        <w:rPr>
          <w:lang w:val="en-US"/>
        </w:rPr>
        <w:t>, and those who p</w:t>
      </w:r>
      <w:r w:rsidRPr="00F87DCB">
        <w:rPr>
          <w:lang w:val="en-US"/>
        </w:rPr>
        <w:t>ay on time</w:t>
      </w:r>
      <w:r>
        <w:rPr>
          <w:lang w:val="en-US"/>
        </w:rPr>
        <w:t xml:space="preserve">. </w:t>
      </w:r>
    </w:p>
    <w:p w:rsidR="00375E6E" w:rsidRPr="00B42744" w:rsidRDefault="00375E6E" w:rsidP="00375E6E">
      <w:pPr>
        <w:pStyle w:val="ListParagraph"/>
        <w:numPr>
          <w:ilvl w:val="0"/>
          <w:numId w:val="47"/>
        </w:numPr>
      </w:pPr>
      <w:proofErr w:type="spellStart"/>
      <w:r w:rsidRPr="00B42744">
        <w:rPr>
          <w:lang w:val="en-US"/>
        </w:rPr>
        <w:t>Vilfredo</w:t>
      </w:r>
      <w:proofErr w:type="spellEnd"/>
      <w:r w:rsidRPr="00B42744">
        <w:rPr>
          <w:lang w:val="en-US"/>
        </w:rPr>
        <w:t xml:space="preserve"> Pareto, Italian economist, developed the 80–20 rule after noting that 80% of a region</w:t>
      </w:r>
      <w:r w:rsidRPr="00B42744">
        <w:t>’</w:t>
      </w:r>
      <w:r w:rsidRPr="00B42744">
        <w:rPr>
          <w:lang w:val="en-US"/>
        </w:rPr>
        <w:t>s land was owned by 20% of the population</w:t>
      </w:r>
      <w:r>
        <w:rPr>
          <w:lang w:val="en-US"/>
        </w:rPr>
        <w:t xml:space="preserve">. </w:t>
      </w:r>
      <w:r w:rsidRPr="00B42744">
        <w:rPr>
          <w:lang w:val="en-US"/>
        </w:rPr>
        <w:t>When companies rank products, they generally find that the top-selling 20% of products generate 80% of the sales</w:t>
      </w:r>
      <w:r>
        <w:rPr>
          <w:lang w:val="en-US"/>
        </w:rPr>
        <w:t xml:space="preserve">. </w:t>
      </w:r>
      <w:r w:rsidRPr="00B42744">
        <w:rPr>
          <w:lang w:val="en-US"/>
        </w:rPr>
        <w:t xml:space="preserve">The 80–20 rule applies well to sales revenues but it </w:t>
      </w:r>
      <w:proofErr w:type="spellStart"/>
      <w:r w:rsidRPr="00B42744">
        <w:rPr>
          <w:lang w:val="en-US"/>
        </w:rPr>
        <w:t>doesn</w:t>
      </w:r>
      <w:proofErr w:type="spellEnd"/>
      <w:r w:rsidRPr="00B42744">
        <w:t>’</w:t>
      </w:r>
      <w:r w:rsidRPr="00B42744">
        <w:rPr>
          <w:lang w:val="en-US"/>
        </w:rPr>
        <w:t>t apply to profits</w:t>
      </w:r>
    </w:p>
    <w:p w:rsidR="00375E6E" w:rsidRDefault="00375E6E" w:rsidP="00DB3203"/>
    <w:p w:rsidR="00375E6E" w:rsidRDefault="00375E6E" w:rsidP="00DB3203">
      <w:r>
        <w:t>ABC Customer Analysis:</w:t>
      </w:r>
    </w:p>
    <w:p w:rsidR="00375E6E" w:rsidRPr="00DB3203" w:rsidRDefault="00375E6E" w:rsidP="00375E6E">
      <w:pPr>
        <w:pStyle w:val="ListParagraph"/>
        <w:numPr>
          <w:ilvl w:val="0"/>
          <w:numId w:val="48"/>
        </w:numPr>
      </w:pPr>
      <w:r w:rsidRPr="00DB3203">
        <w:rPr>
          <w:lang w:val="en-US"/>
        </w:rPr>
        <w:t>The output from an ABC customer analysis is often portrayed as a whale curve</w:t>
      </w:r>
      <w:r>
        <w:rPr>
          <w:lang w:val="en-US"/>
        </w:rPr>
        <w:t xml:space="preserve">. </w:t>
      </w:r>
      <w:r w:rsidRPr="00DB3203">
        <w:rPr>
          <w:lang w:val="en-US"/>
        </w:rPr>
        <w:t>A plot of cumulative profitability versus the number of customers</w:t>
      </w:r>
      <w:r>
        <w:rPr>
          <w:lang w:val="en-US"/>
        </w:rPr>
        <w:t xml:space="preserve">. </w:t>
      </w:r>
      <w:r w:rsidRPr="00DB3203">
        <w:rPr>
          <w:lang w:val="en-US"/>
        </w:rPr>
        <w:t xml:space="preserve">Customers are ranked on the horizontal axis from most profitable to least profitable </w:t>
      </w:r>
    </w:p>
    <w:p w:rsidR="00375E6E" w:rsidRDefault="00375E6E" w:rsidP="00DB3203"/>
    <w:p w:rsidR="00375E6E" w:rsidRDefault="00375E6E" w:rsidP="00DB3203">
      <w:r>
        <w:t>Whale Curve:</w:t>
      </w:r>
    </w:p>
    <w:p w:rsidR="00375E6E" w:rsidRPr="00DB3203" w:rsidRDefault="00375E6E" w:rsidP="00375E6E">
      <w:pPr>
        <w:pStyle w:val="ListParagraph"/>
        <w:numPr>
          <w:ilvl w:val="0"/>
          <w:numId w:val="48"/>
        </w:numPr>
      </w:pPr>
      <w:r w:rsidRPr="00DB3203">
        <w:rPr>
          <w:lang w:val="en-US"/>
        </w:rPr>
        <w:t>A whale curve for cumulative profitability typically reveals:</w:t>
      </w:r>
      <w:r>
        <w:rPr>
          <w:lang w:val="en-US"/>
        </w:rPr>
        <w:t xml:space="preserve"> </w:t>
      </w:r>
      <w:r w:rsidRPr="00DB3203">
        <w:rPr>
          <w:lang w:val="en-US"/>
        </w:rPr>
        <w:t>The most profitable 20% of customers generate about 180% of total profits</w:t>
      </w:r>
      <w:r>
        <w:rPr>
          <w:lang w:val="en-US"/>
        </w:rPr>
        <w:t xml:space="preserve">. </w:t>
      </w:r>
      <w:r w:rsidRPr="00DB3203">
        <w:rPr>
          <w:lang w:val="en-US"/>
        </w:rPr>
        <w:t>The middle 60% of customers break even</w:t>
      </w:r>
      <w:r>
        <w:rPr>
          <w:lang w:val="en-US"/>
        </w:rPr>
        <w:t xml:space="preserve">. </w:t>
      </w:r>
      <w:r w:rsidRPr="00DB3203">
        <w:rPr>
          <w:lang w:val="en-US"/>
        </w:rPr>
        <w:t>The least profitable 20% of customers lose 80% of total profits, leaving the company with 100% of total profits</w:t>
      </w:r>
    </w:p>
    <w:p w:rsidR="00375E6E" w:rsidRDefault="00375E6E" w:rsidP="00425DB7"/>
    <w:p w:rsidR="00375E6E" w:rsidRDefault="00375E6E" w:rsidP="00425DB7">
      <w:r>
        <w:t>Managing Customer Profitability:</w:t>
      </w:r>
    </w:p>
    <w:p w:rsidR="00375E6E" w:rsidRPr="00425DB7" w:rsidRDefault="00375E6E" w:rsidP="00375E6E">
      <w:pPr>
        <w:pStyle w:val="ListParagraph"/>
        <w:numPr>
          <w:ilvl w:val="0"/>
          <w:numId w:val="48"/>
        </w:numPr>
      </w:pPr>
      <w:r w:rsidRPr="00425DB7">
        <w:rPr>
          <w:lang w:val="en-US"/>
        </w:rPr>
        <w:t>High-profit customers appear in the left section of the profitability whale curve</w:t>
      </w:r>
      <w:r>
        <w:rPr>
          <w:lang w:val="en-US"/>
        </w:rPr>
        <w:t xml:space="preserve">: </w:t>
      </w:r>
      <w:r w:rsidRPr="00425DB7">
        <w:rPr>
          <w:lang w:val="en-US"/>
        </w:rPr>
        <w:t>These customers should be protected</w:t>
      </w:r>
      <w:r>
        <w:rPr>
          <w:lang w:val="en-US"/>
        </w:rPr>
        <w:t xml:space="preserve">, </w:t>
      </w:r>
      <w:r w:rsidRPr="00425DB7">
        <w:rPr>
          <w:lang w:val="en-US"/>
        </w:rPr>
        <w:t>They could be vulnerable to competitive inroads</w:t>
      </w:r>
      <w:r>
        <w:rPr>
          <w:lang w:val="en-US"/>
        </w:rPr>
        <w:t xml:space="preserve">, </w:t>
      </w:r>
      <w:r w:rsidRPr="00425DB7">
        <w:rPr>
          <w:lang w:val="en-US"/>
        </w:rPr>
        <w:t>Managers should be prepared to offer discounts, incentives, and special services to retain the loyalty of these valuable customers if a competitor threatens</w:t>
      </w:r>
      <w:r>
        <w:rPr>
          <w:lang w:val="en-US"/>
        </w:rPr>
        <w:t xml:space="preserve">. </w:t>
      </w:r>
    </w:p>
    <w:p w:rsidR="00375E6E" w:rsidRDefault="00375E6E" w:rsidP="00425DB7"/>
    <w:p w:rsidR="00375E6E" w:rsidRDefault="00375E6E" w:rsidP="00425DB7">
      <w:r>
        <w:t>Customer Costs in Service Companies:</w:t>
      </w:r>
    </w:p>
    <w:p w:rsidR="00375E6E" w:rsidRPr="00425DB7" w:rsidRDefault="00375E6E" w:rsidP="00375E6E">
      <w:pPr>
        <w:pStyle w:val="ListParagraph"/>
        <w:numPr>
          <w:ilvl w:val="0"/>
          <w:numId w:val="48"/>
        </w:numPr>
      </w:pPr>
      <w:r w:rsidRPr="00425DB7">
        <w:rPr>
          <w:lang w:val="en-US"/>
        </w:rPr>
        <w:t>Service companies must focus on customer costs and profitability because the variation in demand for organizational resources is much more customer driven than in manufacturing companies</w:t>
      </w:r>
    </w:p>
    <w:p w:rsidR="00375E6E" w:rsidRPr="00425DB7" w:rsidRDefault="00375E6E" w:rsidP="00375E6E">
      <w:pPr>
        <w:pStyle w:val="ListParagraph"/>
        <w:numPr>
          <w:ilvl w:val="0"/>
          <w:numId w:val="48"/>
        </w:numPr>
      </w:pPr>
      <w:r w:rsidRPr="00425DB7">
        <w:rPr>
          <w:lang w:val="en-US"/>
        </w:rPr>
        <w:t>Customer behavior determines the quantity of demands for organizational resources that produce and deliver the service to customers</w:t>
      </w:r>
    </w:p>
    <w:p w:rsidR="00375E6E" w:rsidRPr="00425DB7" w:rsidRDefault="00375E6E" w:rsidP="00375E6E">
      <w:pPr>
        <w:pStyle w:val="ListParagraph"/>
        <w:numPr>
          <w:ilvl w:val="0"/>
          <w:numId w:val="48"/>
        </w:numPr>
      </w:pPr>
      <w:r w:rsidRPr="00425DB7">
        <w:rPr>
          <w:lang w:val="en-US"/>
        </w:rPr>
        <w:t>Measuring revenues and costs at the customer level provides the company with far more relevant and useful information than at the product level</w:t>
      </w:r>
    </w:p>
    <w:p w:rsidR="00375E6E" w:rsidRDefault="00375E6E" w:rsidP="00425DB7"/>
    <w:p w:rsidR="00375E6E" w:rsidRDefault="00375E6E" w:rsidP="00425DB7">
      <w:r>
        <w:t>Increasing Customer Profitability:</w:t>
      </w:r>
    </w:p>
    <w:p w:rsidR="00375E6E" w:rsidRPr="00425DB7" w:rsidRDefault="00375E6E" w:rsidP="00375E6E">
      <w:pPr>
        <w:pStyle w:val="ListParagraph"/>
        <w:numPr>
          <w:ilvl w:val="0"/>
          <w:numId w:val="49"/>
        </w:numPr>
      </w:pPr>
      <w:r w:rsidRPr="00425DB7">
        <w:rPr>
          <w:lang w:val="en-US"/>
        </w:rPr>
        <w:t>Companies have many options to increase customer profitability</w:t>
      </w:r>
      <w:r>
        <w:rPr>
          <w:lang w:val="en-US"/>
        </w:rPr>
        <w:t xml:space="preserve">: 1) </w:t>
      </w:r>
      <w:r w:rsidRPr="00425DB7">
        <w:rPr>
          <w:lang w:val="en-US"/>
        </w:rPr>
        <w:t>Process improvements</w:t>
      </w:r>
      <w:r>
        <w:rPr>
          <w:lang w:val="en-US"/>
        </w:rPr>
        <w:t xml:space="preserve">, 2) </w:t>
      </w:r>
      <w:r w:rsidRPr="00425DB7">
        <w:rPr>
          <w:lang w:val="en-US"/>
        </w:rPr>
        <w:t>Deploy menu-based pricing to allow customers to select the features and services they are willing to pay for</w:t>
      </w:r>
      <w:r>
        <w:rPr>
          <w:lang w:val="en-US"/>
        </w:rPr>
        <w:t xml:space="preserve">, 3) </w:t>
      </w:r>
      <w:r w:rsidRPr="00425DB7">
        <w:rPr>
          <w:lang w:val="en-US"/>
        </w:rPr>
        <w:t>Enhance the customer relationship to improve margins and lower cost to serve</w:t>
      </w:r>
      <w:r>
        <w:rPr>
          <w:lang w:val="en-US"/>
        </w:rPr>
        <w:t xml:space="preserve">, 4) </w:t>
      </w:r>
      <w:r w:rsidRPr="00425DB7">
        <w:rPr>
          <w:lang w:val="en-US"/>
        </w:rPr>
        <w:t>Use more discipline in granting discounts and allowances</w:t>
      </w:r>
    </w:p>
    <w:p w:rsidR="00375E6E" w:rsidRDefault="00375E6E" w:rsidP="006E4E77"/>
    <w:p w:rsidR="00375E6E" w:rsidRDefault="00375E6E" w:rsidP="006E4E77">
      <w:r>
        <w:t>Process Improvements:</w:t>
      </w:r>
    </w:p>
    <w:p w:rsidR="00375E6E" w:rsidRPr="006E4E77" w:rsidRDefault="00375E6E" w:rsidP="00375E6E">
      <w:pPr>
        <w:pStyle w:val="ListParagraph"/>
        <w:numPr>
          <w:ilvl w:val="0"/>
          <w:numId w:val="49"/>
        </w:numPr>
      </w:pPr>
      <w:r w:rsidRPr="006E4E77">
        <w:rPr>
          <w:lang w:val="en-US"/>
        </w:rPr>
        <w:t>Managers should analyze internal operations to see where they can improve processes</w:t>
      </w:r>
    </w:p>
    <w:p w:rsidR="00375E6E" w:rsidRPr="006E4E77" w:rsidRDefault="00375E6E" w:rsidP="00375E6E">
      <w:pPr>
        <w:pStyle w:val="ListParagraph"/>
        <w:numPr>
          <w:ilvl w:val="0"/>
          <w:numId w:val="49"/>
        </w:numPr>
      </w:pPr>
      <w:r w:rsidRPr="006E4E77">
        <w:rPr>
          <w:lang w:val="en-US"/>
        </w:rPr>
        <w:t>For example, if a company receives a large number of small orders, the company could:</w:t>
      </w:r>
      <w:r>
        <w:rPr>
          <w:lang w:val="en-US"/>
        </w:rPr>
        <w:t xml:space="preserve"> </w:t>
      </w:r>
      <w:r w:rsidRPr="006E4E77">
        <w:rPr>
          <w:lang w:val="en-US"/>
        </w:rPr>
        <w:t>Strive to reduce costs of setup and order handling</w:t>
      </w:r>
      <w:r>
        <w:rPr>
          <w:lang w:val="en-US"/>
        </w:rPr>
        <w:t xml:space="preserve"> or </w:t>
      </w:r>
      <w:r w:rsidRPr="006E4E77">
        <w:rPr>
          <w:lang w:val="en-US"/>
        </w:rPr>
        <w:t>Encourage customers to place orders electronically</w:t>
      </w:r>
      <w:r>
        <w:rPr>
          <w:lang w:val="en-US"/>
        </w:rPr>
        <w:t xml:space="preserve">. </w:t>
      </w:r>
    </w:p>
    <w:p w:rsidR="00375E6E" w:rsidRDefault="00375E6E" w:rsidP="006E4E77"/>
    <w:p w:rsidR="00375E6E" w:rsidRDefault="00375E6E" w:rsidP="006E4E77">
      <w:r>
        <w:t>Activity Based Pricing:</w:t>
      </w:r>
    </w:p>
    <w:p w:rsidR="00375E6E" w:rsidRPr="006E4E77" w:rsidRDefault="00375E6E" w:rsidP="00375E6E">
      <w:pPr>
        <w:pStyle w:val="ListParagraph"/>
        <w:numPr>
          <w:ilvl w:val="0"/>
          <w:numId w:val="50"/>
        </w:numPr>
      </w:pPr>
      <w:r w:rsidRPr="006E4E77">
        <w:rPr>
          <w:lang w:val="en-US"/>
        </w:rPr>
        <w:t>Pricing is the most powerful tool a company can use to transform unprofitable customers into profitable ones</w:t>
      </w:r>
    </w:p>
    <w:p w:rsidR="00375E6E" w:rsidRPr="006E4E77" w:rsidRDefault="00375E6E" w:rsidP="00375E6E">
      <w:pPr>
        <w:pStyle w:val="ListParagraph"/>
        <w:numPr>
          <w:ilvl w:val="0"/>
          <w:numId w:val="50"/>
        </w:numPr>
      </w:pPr>
      <w:r w:rsidRPr="006E4E77">
        <w:rPr>
          <w:lang w:val="en-US"/>
        </w:rPr>
        <w:t>Activity-based pricing establishes a base price for producing and delivering a standard quantity for each standard product</w:t>
      </w:r>
    </w:p>
    <w:p w:rsidR="00375E6E" w:rsidRPr="006E4E77" w:rsidRDefault="00375E6E" w:rsidP="00375E6E">
      <w:pPr>
        <w:pStyle w:val="ListParagraph"/>
        <w:numPr>
          <w:ilvl w:val="0"/>
          <w:numId w:val="50"/>
        </w:numPr>
      </w:pPr>
      <w:r w:rsidRPr="006E4E77">
        <w:rPr>
          <w:lang w:val="en-US"/>
        </w:rPr>
        <w:t>Special services may be priced just to cover costs or also to earn a margin</w:t>
      </w:r>
    </w:p>
    <w:p w:rsidR="00375E6E" w:rsidRPr="006E4E77" w:rsidRDefault="00375E6E" w:rsidP="00375E6E">
      <w:pPr>
        <w:pStyle w:val="ListParagraph"/>
        <w:numPr>
          <w:ilvl w:val="0"/>
          <w:numId w:val="50"/>
        </w:numPr>
      </w:pPr>
      <w:r w:rsidRPr="006E4E77">
        <w:rPr>
          <w:lang w:val="en-US"/>
        </w:rPr>
        <w:t>Activity-based pricing prices orders, not products</w:t>
      </w:r>
    </w:p>
    <w:p w:rsidR="00375E6E" w:rsidRDefault="00375E6E" w:rsidP="006E4E77"/>
    <w:p w:rsidR="00375E6E" w:rsidRDefault="00375E6E" w:rsidP="006E4E77">
      <w:r>
        <w:t>Managing Relationships:</w:t>
      </w:r>
    </w:p>
    <w:p w:rsidR="00375E6E" w:rsidRPr="006E4E77" w:rsidRDefault="00375E6E" w:rsidP="00375E6E">
      <w:pPr>
        <w:pStyle w:val="ListParagraph"/>
        <w:numPr>
          <w:ilvl w:val="0"/>
          <w:numId w:val="51"/>
        </w:numPr>
      </w:pPr>
      <w:r w:rsidRPr="006E4E77">
        <w:rPr>
          <w:lang w:val="en-US"/>
        </w:rPr>
        <w:t>Companies can transform unprofitable customers into profitable ones by managing customer relationships</w:t>
      </w:r>
      <w:r>
        <w:rPr>
          <w:lang w:val="en-US"/>
        </w:rPr>
        <w:t xml:space="preserve">. </w:t>
      </w:r>
      <w:r w:rsidRPr="006E4E77">
        <w:rPr>
          <w:lang w:val="en-US"/>
        </w:rPr>
        <w:t>Persuade them to use a greater scope of products and services</w:t>
      </w:r>
      <w:r>
        <w:rPr>
          <w:lang w:val="en-US"/>
        </w:rPr>
        <w:t xml:space="preserve">. </w:t>
      </w:r>
      <w:r w:rsidRPr="006E4E77">
        <w:rPr>
          <w:lang w:val="en-US"/>
        </w:rPr>
        <w:t>Establish minimum order sizes</w:t>
      </w:r>
    </w:p>
    <w:p w:rsidR="00375E6E" w:rsidRDefault="00375E6E" w:rsidP="007326F2"/>
    <w:p w:rsidR="00375E6E" w:rsidRDefault="00375E6E" w:rsidP="007326F2">
      <w:r>
        <w:t>Pricing Waterfall:</w:t>
      </w:r>
    </w:p>
    <w:p w:rsidR="00375E6E" w:rsidRPr="007326F2" w:rsidRDefault="00375E6E" w:rsidP="00375E6E">
      <w:pPr>
        <w:pStyle w:val="ListParagraph"/>
        <w:numPr>
          <w:ilvl w:val="0"/>
          <w:numId w:val="51"/>
        </w:numPr>
      </w:pPr>
      <w:r w:rsidRPr="007326F2">
        <w:rPr>
          <w:lang w:val="en-US"/>
        </w:rPr>
        <w:t>Before giving a customer a price increase, the company should examine the many ways it has already reduced the effective price the customer actually pays</w:t>
      </w:r>
    </w:p>
    <w:p w:rsidR="00375E6E" w:rsidRPr="007326F2" w:rsidRDefault="00375E6E" w:rsidP="00375E6E">
      <w:pPr>
        <w:pStyle w:val="ListParagraph"/>
        <w:numPr>
          <w:ilvl w:val="0"/>
          <w:numId w:val="51"/>
        </w:numPr>
      </w:pPr>
      <w:r w:rsidRPr="007326F2">
        <w:rPr>
          <w:lang w:val="en-US"/>
        </w:rPr>
        <w:t>Small concessions offered by different organizational units may accumulate into large revenue leaks</w:t>
      </w:r>
      <w:r>
        <w:rPr>
          <w:lang w:val="en-US"/>
        </w:rPr>
        <w:t xml:space="preserve">. </w:t>
      </w:r>
      <w:r w:rsidRPr="007326F2">
        <w:rPr>
          <w:lang w:val="en-US"/>
        </w:rPr>
        <w:t xml:space="preserve">Pricing Waterfall charts list the multiple revenue leaks from the list price caused by special allowances and discounts granted to the customer </w:t>
      </w:r>
    </w:p>
    <w:p w:rsidR="00375E6E" w:rsidRDefault="00375E6E" w:rsidP="007326F2"/>
    <w:p w:rsidR="00375E6E" w:rsidRDefault="00375E6E" w:rsidP="007326F2">
      <w:r>
        <w:t>Salesperson Incentives:</w:t>
      </w:r>
    </w:p>
    <w:p w:rsidR="00375E6E" w:rsidRPr="007326F2" w:rsidRDefault="00375E6E" w:rsidP="00375E6E">
      <w:pPr>
        <w:pStyle w:val="ListParagraph"/>
        <w:numPr>
          <w:ilvl w:val="0"/>
          <w:numId w:val="52"/>
        </w:numPr>
      </w:pPr>
      <w:r w:rsidRPr="007326F2">
        <w:rPr>
          <w:lang w:val="en-US"/>
        </w:rPr>
        <w:t>A typical salesperson</w:t>
      </w:r>
      <w:r w:rsidRPr="007326F2">
        <w:t>’</w:t>
      </w:r>
      <w:r w:rsidRPr="007326F2">
        <w:rPr>
          <w:lang w:val="en-US"/>
        </w:rPr>
        <w:t>s compensation plan sets minimum quotas and provides incentive commissions based on sales revenue</w:t>
      </w:r>
      <w:r>
        <w:rPr>
          <w:lang w:val="en-US"/>
        </w:rPr>
        <w:t xml:space="preserve">. </w:t>
      </w:r>
      <w:r w:rsidRPr="007326F2">
        <w:rPr>
          <w:lang w:val="en-US"/>
        </w:rPr>
        <w:t>There may be special rewards such as vacation trips for achieving sales revenues above a stretch goal</w:t>
      </w:r>
    </w:p>
    <w:p w:rsidR="00375E6E" w:rsidRPr="007326F2" w:rsidRDefault="00375E6E" w:rsidP="00375E6E">
      <w:pPr>
        <w:pStyle w:val="ListParagraph"/>
        <w:numPr>
          <w:ilvl w:val="0"/>
          <w:numId w:val="52"/>
        </w:numPr>
      </w:pPr>
      <w:r w:rsidRPr="007326F2">
        <w:rPr>
          <w:lang w:val="en-US"/>
        </w:rPr>
        <w:t>These incentive plans sometimes fail to take into consideration decreases in profitability due to special discount allowances and arrangements negotiated to close the deal</w:t>
      </w:r>
    </w:p>
    <w:p w:rsidR="00375E6E" w:rsidRDefault="00375E6E" w:rsidP="003A2EAC"/>
    <w:p w:rsidR="00375E6E" w:rsidRDefault="00375E6E" w:rsidP="003A2EAC">
      <w:r>
        <w:t>Life-Cycle Profitability:</w:t>
      </w:r>
    </w:p>
    <w:p w:rsidR="00375E6E" w:rsidRPr="003A2EAC" w:rsidRDefault="00375E6E" w:rsidP="00375E6E">
      <w:pPr>
        <w:pStyle w:val="ListParagraph"/>
        <w:numPr>
          <w:ilvl w:val="0"/>
          <w:numId w:val="53"/>
        </w:numPr>
      </w:pPr>
      <w:r w:rsidRPr="003A2EAC">
        <w:rPr>
          <w:lang w:val="en-US"/>
        </w:rPr>
        <w:t>Companies invest considerable resources to attract new customers, which may turn out to be unprofitable</w:t>
      </w:r>
    </w:p>
    <w:p w:rsidR="00375E6E" w:rsidRPr="003A2EAC" w:rsidRDefault="00375E6E" w:rsidP="00375E6E">
      <w:pPr>
        <w:pStyle w:val="ListParagraph"/>
        <w:numPr>
          <w:ilvl w:val="0"/>
          <w:numId w:val="53"/>
        </w:numPr>
      </w:pPr>
      <w:r w:rsidRPr="003A2EAC">
        <w:rPr>
          <w:lang w:val="en-US"/>
        </w:rPr>
        <w:t>Customer Lifetime Value (CLV) calculates the customer</w:t>
      </w:r>
      <w:r w:rsidRPr="003A2EAC">
        <w:t>’</w:t>
      </w:r>
      <w:r w:rsidRPr="003A2EAC">
        <w:rPr>
          <w:lang w:val="en-US"/>
        </w:rPr>
        <w:t>s profit each year after all costs and the discounted cash flows are compared to the initial acquisition costs to obtain the total value of the customer</w:t>
      </w:r>
    </w:p>
    <w:p w:rsidR="00375E6E" w:rsidRPr="003A2EAC" w:rsidRDefault="00375E6E" w:rsidP="00375E6E">
      <w:pPr>
        <w:pStyle w:val="ListParagraph"/>
        <w:numPr>
          <w:ilvl w:val="0"/>
          <w:numId w:val="53"/>
        </w:numPr>
      </w:pPr>
      <w:r w:rsidRPr="003A2EAC">
        <w:rPr>
          <w:lang w:val="en-US"/>
        </w:rPr>
        <w:t>A company using CLV is tracking how much it spent to acquire each customer and the profits earned</w:t>
      </w:r>
    </w:p>
    <w:p w:rsidR="00375E6E" w:rsidRPr="003A2EAC" w:rsidRDefault="00375E6E" w:rsidP="00375E6E">
      <w:pPr>
        <w:pStyle w:val="ListParagraph"/>
        <w:numPr>
          <w:ilvl w:val="0"/>
          <w:numId w:val="53"/>
        </w:numPr>
      </w:pPr>
      <w:r w:rsidRPr="003A2EAC">
        <w:rPr>
          <w:lang w:val="en-US"/>
        </w:rPr>
        <w:t>The critical parameters for calculating Lifetime Customer Value are:</w:t>
      </w:r>
      <w:r>
        <w:rPr>
          <w:lang w:val="en-US"/>
        </w:rPr>
        <w:t xml:space="preserve"> 1) </w:t>
      </w:r>
      <w:r w:rsidRPr="003A2EAC">
        <w:rPr>
          <w:lang w:val="en-US"/>
        </w:rPr>
        <w:t>Initial acquisition cost</w:t>
      </w:r>
      <w:r>
        <w:rPr>
          <w:lang w:val="en-US"/>
        </w:rPr>
        <w:t xml:space="preserve"> 2) </w:t>
      </w:r>
      <w:r w:rsidRPr="003A2EAC">
        <w:rPr>
          <w:lang w:val="en-US"/>
        </w:rPr>
        <w:t>Profits or losses earned each year</w:t>
      </w:r>
      <w:r>
        <w:rPr>
          <w:lang w:val="en-US"/>
        </w:rPr>
        <w:t xml:space="preserve"> 3) </w:t>
      </w:r>
      <w:r w:rsidRPr="003A2EAC">
        <w:rPr>
          <w:lang w:val="en-US"/>
        </w:rPr>
        <w:t>Additional costs to retain the customer</w:t>
      </w:r>
      <w:r>
        <w:rPr>
          <w:lang w:val="en-US"/>
        </w:rPr>
        <w:t xml:space="preserve"> 4) </w:t>
      </w:r>
      <w:r w:rsidRPr="003A2EAC">
        <w:rPr>
          <w:lang w:val="en-US"/>
        </w:rPr>
        <w:t>Duration of the relationship</w:t>
      </w:r>
    </w:p>
    <w:p w:rsidR="00375E6E" w:rsidRDefault="00375E6E" w:rsidP="006B74E8"/>
    <w:p w:rsidR="00375E6E" w:rsidRDefault="00375E6E" w:rsidP="006B74E8">
      <w:r>
        <w:t>Measuring Customer Performance with Nonfinancial Metrics:</w:t>
      </w:r>
    </w:p>
    <w:p w:rsidR="00375E6E" w:rsidRPr="006B74E8" w:rsidRDefault="00375E6E" w:rsidP="00375E6E">
      <w:pPr>
        <w:pStyle w:val="ListParagraph"/>
        <w:numPr>
          <w:ilvl w:val="0"/>
          <w:numId w:val="54"/>
        </w:numPr>
      </w:pPr>
      <w:r w:rsidRPr="006B74E8">
        <w:rPr>
          <w:lang w:val="en-US"/>
        </w:rPr>
        <w:t>Focusing on only financial metrics may cause a company to take actions that could risk the company</w:t>
      </w:r>
      <w:r w:rsidRPr="006B74E8">
        <w:t>’</w:t>
      </w:r>
      <w:r w:rsidRPr="006B74E8">
        <w:rPr>
          <w:lang w:val="en-US"/>
        </w:rPr>
        <w:t>s long-term relationship with a customer</w:t>
      </w:r>
    </w:p>
    <w:p w:rsidR="00375E6E" w:rsidRDefault="00375E6E" w:rsidP="006B74E8"/>
    <w:p w:rsidR="00375E6E" w:rsidRDefault="00375E6E" w:rsidP="006B74E8">
      <w:r>
        <w:t>Customer Satisfaction:</w:t>
      </w:r>
    </w:p>
    <w:p w:rsidR="00375E6E" w:rsidRPr="006B74E8" w:rsidRDefault="00375E6E" w:rsidP="00375E6E">
      <w:pPr>
        <w:pStyle w:val="ListParagraph"/>
        <w:numPr>
          <w:ilvl w:val="0"/>
          <w:numId w:val="54"/>
        </w:numPr>
      </w:pPr>
      <w:r w:rsidRPr="006B74E8">
        <w:rPr>
          <w:lang w:val="en-US"/>
        </w:rPr>
        <w:t>Most companies attempt to measure customer satisfaction by using surveys</w:t>
      </w:r>
    </w:p>
    <w:p w:rsidR="00375E6E" w:rsidRPr="006B74E8" w:rsidRDefault="00375E6E" w:rsidP="00375E6E">
      <w:pPr>
        <w:pStyle w:val="ListParagraph"/>
        <w:numPr>
          <w:ilvl w:val="0"/>
          <w:numId w:val="54"/>
        </w:numPr>
      </w:pPr>
      <w:r w:rsidRPr="006B74E8">
        <w:rPr>
          <w:lang w:val="en-US"/>
        </w:rPr>
        <w:t>Typical survey questions address:</w:t>
      </w:r>
      <w:r>
        <w:rPr>
          <w:lang w:val="en-US"/>
        </w:rPr>
        <w:t xml:space="preserve"> </w:t>
      </w:r>
      <w:r w:rsidRPr="006B74E8">
        <w:rPr>
          <w:lang w:val="en-US"/>
        </w:rPr>
        <w:t>Product quality</w:t>
      </w:r>
      <w:r>
        <w:rPr>
          <w:lang w:val="en-US"/>
        </w:rPr>
        <w:t xml:space="preserve">, </w:t>
      </w:r>
      <w:r w:rsidRPr="006B74E8">
        <w:rPr>
          <w:lang w:val="en-US"/>
        </w:rPr>
        <w:t>Ease of ordering</w:t>
      </w:r>
      <w:r>
        <w:rPr>
          <w:lang w:val="en-US"/>
        </w:rPr>
        <w:t xml:space="preserve">, </w:t>
      </w:r>
      <w:r w:rsidRPr="006B74E8">
        <w:rPr>
          <w:lang w:val="en-US"/>
        </w:rPr>
        <w:t>Responsiveness of company personnel</w:t>
      </w:r>
      <w:r>
        <w:rPr>
          <w:lang w:val="en-US"/>
        </w:rPr>
        <w:t xml:space="preserve">, and </w:t>
      </w:r>
      <w:r w:rsidRPr="006B74E8">
        <w:rPr>
          <w:lang w:val="en-US"/>
        </w:rPr>
        <w:t>Customer complaint services</w:t>
      </w:r>
      <w:r>
        <w:rPr>
          <w:lang w:val="en-US"/>
        </w:rPr>
        <w:t xml:space="preserve">. </w:t>
      </w:r>
    </w:p>
    <w:p w:rsidR="00375E6E" w:rsidRDefault="00375E6E" w:rsidP="003E498D"/>
    <w:p w:rsidR="00375E6E" w:rsidRDefault="00375E6E" w:rsidP="003E498D">
      <w:r>
        <w:t>Customer Loyalty:</w:t>
      </w:r>
    </w:p>
    <w:p w:rsidR="00375E6E" w:rsidRPr="003E498D" w:rsidRDefault="00375E6E" w:rsidP="00375E6E">
      <w:pPr>
        <w:pStyle w:val="ListParagraph"/>
        <w:numPr>
          <w:ilvl w:val="0"/>
          <w:numId w:val="55"/>
        </w:numPr>
      </w:pPr>
      <w:r w:rsidRPr="003E498D">
        <w:rPr>
          <w:lang w:val="en-US"/>
        </w:rPr>
        <w:t>Loyal customers are valuable for several reasons</w:t>
      </w:r>
      <w:proofErr w:type="gramStart"/>
      <w:r w:rsidRPr="003E498D">
        <w:rPr>
          <w:lang w:val="en-US"/>
        </w:rPr>
        <w:t>:</w:t>
      </w:r>
      <w:r>
        <w:rPr>
          <w:lang w:val="en-US"/>
        </w:rPr>
        <w:t>1</w:t>
      </w:r>
      <w:proofErr w:type="gramEnd"/>
      <w:r>
        <w:rPr>
          <w:lang w:val="en-US"/>
        </w:rPr>
        <w:t xml:space="preserve">) </w:t>
      </w:r>
      <w:r w:rsidRPr="003E498D">
        <w:rPr>
          <w:lang w:val="en-US"/>
        </w:rPr>
        <w:t>Greater likelihood to repurchase</w:t>
      </w:r>
      <w:r>
        <w:rPr>
          <w:lang w:val="en-US"/>
        </w:rPr>
        <w:t xml:space="preserve"> 2) </w:t>
      </w:r>
      <w:r w:rsidRPr="003E498D">
        <w:rPr>
          <w:lang w:val="en-US"/>
        </w:rPr>
        <w:t>Persuade others to become new customers</w:t>
      </w:r>
      <w:r>
        <w:rPr>
          <w:lang w:val="en-US"/>
        </w:rPr>
        <w:t xml:space="preserve"> 3) </w:t>
      </w:r>
      <w:r w:rsidRPr="003E498D">
        <w:rPr>
          <w:lang w:val="en-US"/>
        </w:rPr>
        <w:t>Less likely to defect for price discounts from competitors</w:t>
      </w:r>
      <w:r>
        <w:rPr>
          <w:lang w:val="en-US"/>
        </w:rPr>
        <w:t xml:space="preserve"> 4) </w:t>
      </w:r>
      <w:r w:rsidRPr="003E498D">
        <w:rPr>
          <w:lang w:val="en-US"/>
        </w:rPr>
        <w:t>Willing to pay a price premium to retain a relationship with a key supplier</w:t>
      </w:r>
      <w:r>
        <w:rPr>
          <w:lang w:val="en-US"/>
        </w:rPr>
        <w:t xml:space="preserve"> 5) </w:t>
      </w:r>
      <w:r w:rsidRPr="003E498D">
        <w:rPr>
          <w:lang w:val="en-US"/>
        </w:rPr>
        <w:t xml:space="preserve">Willing to work with the supplier to improve performance and develop new products </w:t>
      </w:r>
    </w:p>
    <w:p w:rsidR="00375E6E" w:rsidRDefault="00375E6E" w:rsidP="00D661DE"/>
    <w:p w:rsidR="00375E6E" w:rsidRDefault="00375E6E" w:rsidP="00D661DE">
      <w:r>
        <w:t>Net Promoter Score:</w:t>
      </w:r>
    </w:p>
    <w:p w:rsidR="00375E6E" w:rsidRPr="00D661DE" w:rsidRDefault="00375E6E" w:rsidP="00375E6E">
      <w:pPr>
        <w:pStyle w:val="ListParagraph"/>
        <w:numPr>
          <w:ilvl w:val="0"/>
          <w:numId w:val="55"/>
        </w:numPr>
      </w:pPr>
      <w:r w:rsidRPr="00D661DE">
        <w:rPr>
          <w:lang w:val="en-US"/>
        </w:rPr>
        <w:t>Some researchers have found that there is a low correlation between customer satisfaction and future revenue growth</w:t>
      </w:r>
    </w:p>
    <w:p w:rsidR="00375E6E" w:rsidRPr="00D661DE" w:rsidRDefault="00375E6E" w:rsidP="00375E6E">
      <w:pPr>
        <w:pStyle w:val="ListParagraph"/>
        <w:numPr>
          <w:ilvl w:val="0"/>
          <w:numId w:val="55"/>
        </w:numPr>
      </w:pPr>
      <w:r w:rsidRPr="00D661DE">
        <w:rPr>
          <w:lang w:val="en-US"/>
        </w:rPr>
        <w:t>Customers often remain with their current supplier because of lack of inertia, high switching costs, or lack of an alternative supplier</w:t>
      </w:r>
    </w:p>
    <w:p w:rsidR="00375E6E" w:rsidRPr="00D661DE" w:rsidRDefault="00375E6E" w:rsidP="00375E6E">
      <w:pPr>
        <w:pStyle w:val="ListParagraph"/>
        <w:numPr>
          <w:ilvl w:val="0"/>
          <w:numId w:val="55"/>
        </w:numPr>
      </w:pPr>
      <w:r w:rsidRPr="00D661DE">
        <w:rPr>
          <w:lang w:val="en-US"/>
        </w:rPr>
        <w:t>A customer</w:t>
      </w:r>
      <w:r w:rsidRPr="00D661DE">
        <w:t>’</w:t>
      </w:r>
      <w:r w:rsidRPr="00D661DE">
        <w:rPr>
          <w:lang w:val="en-US"/>
        </w:rPr>
        <w:t>s willingness to recommend a company is strongly correlated to future sales growth</w:t>
      </w:r>
    </w:p>
    <w:p w:rsidR="00375E6E" w:rsidRPr="00D661DE" w:rsidRDefault="00375E6E" w:rsidP="00375E6E">
      <w:pPr>
        <w:pStyle w:val="ListParagraph"/>
        <w:numPr>
          <w:ilvl w:val="0"/>
          <w:numId w:val="55"/>
        </w:numPr>
      </w:pPr>
      <w:r w:rsidRPr="00D661DE">
        <w:rPr>
          <w:lang w:val="en-US"/>
        </w:rPr>
        <w:t xml:space="preserve">Customer surveys have been expanded to ask if a customer is willing to recommend the company </w:t>
      </w:r>
    </w:p>
    <w:p w:rsidR="00375E6E" w:rsidRDefault="00375E6E" w:rsidP="00D661DE">
      <w:pPr>
        <w:pStyle w:val="ListParagraph"/>
      </w:pPr>
    </w:p>
    <w:p w:rsidR="00375E6E" w:rsidRPr="00DD789D" w:rsidRDefault="00375E6E">
      <w:pPr>
        <w:rPr>
          <w:rFonts w:ascii="Times New Roman" w:hAnsi="Times New Roman" w:cs="Times New Roman"/>
        </w:rPr>
      </w:pPr>
      <w:r w:rsidRPr="00DD789D">
        <w:rPr>
          <w:rFonts w:ascii="Times New Roman" w:hAnsi="Times New Roman" w:cs="Times New Roman"/>
        </w:rPr>
        <w:t>Chapter 6: Measuring and Managing Process Performance</w:t>
      </w:r>
    </w:p>
    <w:p w:rsidR="00375E6E" w:rsidRPr="00DD789D" w:rsidRDefault="00375E6E">
      <w:pPr>
        <w:rPr>
          <w:rFonts w:ascii="Times New Roman" w:hAnsi="Times New Roman" w:cs="Times New Roman"/>
        </w:rPr>
      </w:pPr>
    </w:p>
    <w:p w:rsidR="00375E6E" w:rsidRPr="00DD789D" w:rsidRDefault="00375E6E">
      <w:pPr>
        <w:rPr>
          <w:rFonts w:ascii="Times New Roman" w:hAnsi="Times New Roman" w:cs="Times New Roman"/>
        </w:rPr>
      </w:pPr>
      <w:r w:rsidRPr="00DD789D">
        <w:rPr>
          <w:rFonts w:ascii="Times New Roman" w:hAnsi="Times New Roman" w:cs="Times New Roman"/>
        </w:rPr>
        <w:t>Facility Layout Systems:</w:t>
      </w:r>
    </w:p>
    <w:p w:rsidR="00375E6E" w:rsidRPr="00DD789D" w:rsidRDefault="00375E6E" w:rsidP="00375E6E">
      <w:pPr>
        <w:pStyle w:val="ListParagraph"/>
        <w:numPr>
          <w:ilvl w:val="0"/>
          <w:numId w:val="56"/>
        </w:numPr>
        <w:rPr>
          <w:rFonts w:ascii="Times New Roman" w:hAnsi="Times New Roman" w:cs="Times New Roman"/>
        </w:rPr>
      </w:pPr>
      <w:r w:rsidRPr="00DD789D">
        <w:rPr>
          <w:rFonts w:ascii="Times New Roman" w:hAnsi="Times New Roman" w:cs="Times New Roman"/>
          <w:lang w:val="en-US"/>
        </w:rPr>
        <w:t>There are three general types of facility designs: Process Layouts, Product Layouts, and Group Technology</w:t>
      </w:r>
    </w:p>
    <w:p w:rsidR="00375E6E" w:rsidRPr="00DD789D" w:rsidRDefault="00375E6E" w:rsidP="00375E6E">
      <w:pPr>
        <w:pStyle w:val="ListParagraph"/>
        <w:numPr>
          <w:ilvl w:val="0"/>
          <w:numId w:val="56"/>
        </w:numPr>
        <w:rPr>
          <w:rFonts w:ascii="Times New Roman" w:hAnsi="Times New Roman" w:cs="Times New Roman"/>
        </w:rPr>
      </w:pPr>
      <w:r w:rsidRPr="00DD789D">
        <w:rPr>
          <w:rFonts w:ascii="Times New Roman" w:hAnsi="Times New Roman" w:cs="Times New Roman"/>
          <w:lang w:val="en-US"/>
        </w:rPr>
        <w:t>Regardless of the type of facility design, a central goal of the design process is to streamline operations and thus increase the operating income of the system</w:t>
      </w:r>
    </w:p>
    <w:p w:rsidR="00375E6E" w:rsidRPr="00DD789D" w:rsidRDefault="00375E6E" w:rsidP="003A053E">
      <w:pPr>
        <w:rPr>
          <w:rFonts w:ascii="Times New Roman" w:hAnsi="Times New Roman" w:cs="Times New Roman"/>
        </w:rPr>
      </w:pPr>
    </w:p>
    <w:p w:rsidR="00375E6E" w:rsidRPr="00DD789D" w:rsidRDefault="00375E6E" w:rsidP="003A053E">
      <w:pPr>
        <w:rPr>
          <w:rFonts w:ascii="Times New Roman" w:hAnsi="Times New Roman" w:cs="Times New Roman"/>
        </w:rPr>
      </w:pPr>
      <w:r w:rsidRPr="00DD789D">
        <w:rPr>
          <w:rFonts w:ascii="Times New Roman" w:hAnsi="Times New Roman" w:cs="Times New Roman"/>
        </w:rPr>
        <w:t>Theory of Constraints:</w:t>
      </w:r>
    </w:p>
    <w:p w:rsidR="00375E6E" w:rsidRPr="00DD789D" w:rsidRDefault="00375E6E" w:rsidP="00375E6E">
      <w:pPr>
        <w:pStyle w:val="ListParagraph"/>
        <w:numPr>
          <w:ilvl w:val="0"/>
          <w:numId w:val="57"/>
        </w:numPr>
        <w:rPr>
          <w:rFonts w:ascii="Times New Roman" w:hAnsi="Times New Roman" w:cs="Times New Roman"/>
        </w:rPr>
      </w:pPr>
      <w:r w:rsidRPr="00DD789D">
        <w:rPr>
          <w:rFonts w:ascii="Times New Roman" w:hAnsi="Times New Roman" w:cs="Times New Roman"/>
          <w:lang w:val="en-US"/>
        </w:rPr>
        <w:t>The Theory of Constraints (TOC) maintains that operating income can be increased by carefully managing the bottlenecks in a process</w:t>
      </w:r>
    </w:p>
    <w:p w:rsidR="00375E6E" w:rsidRPr="00DD789D" w:rsidRDefault="00375E6E" w:rsidP="00375E6E">
      <w:pPr>
        <w:pStyle w:val="ListParagraph"/>
        <w:numPr>
          <w:ilvl w:val="0"/>
          <w:numId w:val="57"/>
        </w:numPr>
        <w:rPr>
          <w:rFonts w:ascii="Times New Roman" w:hAnsi="Times New Roman" w:cs="Times New Roman"/>
        </w:rPr>
      </w:pPr>
      <w:r w:rsidRPr="00DD789D">
        <w:rPr>
          <w:rFonts w:ascii="Times New Roman" w:hAnsi="Times New Roman" w:cs="Times New Roman"/>
          <w:lang w:val="en-US"/>
        </w:rPr>
        <w:t>A bottleneck is any condition that impedes or constrains the efficient flow of a process. A bottleneck can be identified by determining points at which excessive amounts of work-in-process inventories are accumulating. The buildup of inventories also slows the cycle time of production</w:t>
      </w:r>
    </w:p>
    <w:p w:rsidR="00375E6E" w:rsidRPr="00DD789D" w:rsidRDefault="00375E6E" w:rsidP="00375E6E">
      <w:pPr>
        <w:pStyle w:val="ListParagraph"/>
        <w:numPr>
          <w:ilvl w:val="0"/>
          <w:numId w:val="57"/>
        </w:numPr>
        <w:rPr>
          <w:rFonts w:ascii="Times New Roman" w:hAnsi="Times New Roman" w:cs="Times New Roman"/>
        </w:rPr>
      </w:pPr>
      <w:r w:rsidRPr="00DD789D">
        <w:rPr>
          <w:rFonts w:ascii="Times New Roman" w:hAnsi="Times New Roman" w:cs="Times New Roman"/>
          <w:lang w:val="en-US"/>
        </w:rPr>
        <w:t>The theory of constraints relies on the use of three measures: 1) Throughput contribution is the difference between revenues and direct materials for the quantity of product sold. 2) Investments equal the materials costs contained in raw materials, work-in-process, and finished goods inventories. 3) Operating costs are all other costs, except for direct materials costs, that are needed to obtain throughput contribution</w:t>
      </w:r>
    </w:p>
    <w:p w:rsidR="00375E6E" w:rsidRPr="00DD789D" w:rsidRDefault="00375E6E" w:rsidP="00375E6E">
      <w:pPr>
        <w:pStyle w:val="ListParagraph"/>
        <w:numPr>
          <w:ilvl w:val="0"/>
          <w:numId w:val="57"/>
        </w:numPr>
        <w:rPr>
          <w:rFonts w:ascii="Times New Roman" w:hAnsi="Times New Roman" w:cs="Times New Roman"/>
        </w:rPr>
      </w:pPr>
      <w:r w:rsidRPr="00DD789D">
        <w:rPr>
          <w:rFonts w:ascii="Times New Roman" w:hAnsi="Times New Roman" w:cs="Times New Roman"/>
          <w:lang w:val="en-US"/>
        </w:rPr>
        <w:t xml:space="preserve">Emphasis is on the short-run optimization of throughput contribution. Assumes that operating costs are difficult to alter in the short run. </w:t>
      </w:r>
    </w:p>
    <w:p w:rsidR="00375E6E" w:rsidRPr="00DD789D" w:rsidRDefault="00375E6E" w:rsidP="00C702A4">
      <w:pPr>
        <w:rPr>
          <w:rFonts w:ascii="Times New Roman" w:hAnsi="Times New Roman" w:cs="Times New Roman"/>
        </w:rPr>
      </w:pPr>
    </w:p>
    <w:p w:rsidR="00375E6E" w:rsidRPr="00DD789D" w:rsidRDefault="00375E6E" w:rsidP="00C702A4">
      <w:pPr>
        <w:rPr>
          <w:rFonts w:ascii="Times New Roman" w:hAnsi="Times New Roman" w:cs="Times New Roman"/>
        </w:rPr>
      </w:pPr>
      <w:r w:rsidRPr="00DD789D">
        <w:rPr>
          <w:rFonts w:ascii="Times New Roman" w:hAnsi="Times New Roman" w:cs="Times New Roman"/>
        </w:rPr>
        <w:t>Process Layouts:</w:t>
      </w:r>
    </w:p>
    <w:p w:rsidR="00375E6E" w:rsidRPr="00DD789D" w:rsidRDefault="00375E6E" w:rsidP="00375E6E">
      <w:pPr>
        <w:pStyle w:val="ListParagraph"/>
        <w:numPr>
          <w:ilvl w:val="0"/>
          <w:numId w:val="58"/>
        </w:numPr>
        <w:rPr>
          <w:rFonts w:ascii="Times New Roman" w:hAnsi="Times New Roman" w:cs="Times New Roman"/>
        </w:rPr>
      </w:pPr>
      <w:r w:rsidRPr="00DD789D">
        <w:rPr>
          <w:rFonts w:ascii="Times New Roman" w:hAnsi="Times New Roman" w:cs="Times New Roman"/>
          <w:lang w:val="en-US"/>
        </w:rPr>
        <w:t>All similar equipment or functions are grouped together. Production of unique products is done in small batches. Products follow a serpentine path, usually in batches. High inventory levels. Products might travel for several miles within a factory during the production process</w:t>
      </w:r>
    </w:p>
    <w:p w:rsidR="00375E6E" w:rsidRPr="00DD789D" w:rsidRDefault="00375E6E" w:rsidP="00E90850">
      <w:pPr>
        <w:rPr>
          <w:rFonts w:ascii="Times New Roman" w:hAnsi="Times New Roman" w:cs="Times New Roman"/>
        </w:rPr>
      </w:pPr>
    </w:p>
    <w:p w:rsidR="00375E6E" w:rsidRPr="00DD789D" w:rsidRDefault="00375E6E" w:rsidP="00E90850">
      <w:pPr>
        <w:rPr>
          <w:rFonts w:ascii="Times New Roman" w:hAnsi="Times New Roman" w:cs="Times New Roman"/>
        </w:rPr>
      </w:pPr>
      <w:r w:rsidRPr="00DD789D">
        <w:rPr>
          <w:rFonts w:ascii="Times New Roman" w:hAnsi="Times New Roman" w:cs="Times New Roman"/>
        </w:rPr>
        <w:t>WIP Accumulation:</w:t>
      </w:r>
    </w:p>
    <w:p w:rsidR="00375E6E" w:rsidRPr="00DD789D" w:rsidRDefault="00375E6E" w:rsidP="00375E6E">
      <w:pPr>
        <w:pStyle w:val="ListParagraph"/>
        <w:numPr>
          <w:ilvl w:val="0"/>
          <w:numId w:val="58"/>
        </w:numPr>
        <w:rPr>
          <w:rFonts w:ascii="Times New Roman" w:hAnsi="Times New Roman" w:cs="Times New Roman"/>
        </w:rPr>
      </w:pPr>
      <w:r w:rsidRPr="00DD789D">
        <w:rPr>
          <w:rFonts w:ascii="Times New Roman" w:hAnsi="Times New Roman" w:cs="Times New Roman"/>
          <w:lang w:val="en-US"/>
        </w:rPr>
        <w:t xml:space="preserve">Work-in-process inventory accumulates at processing stations in a conventional organization for three reasons: A) Handling work in batches B) If the rate at which each processing area handles work is unbalanced, work piles up at the slowest processing station C) If processing area managers are evaluated on their ability to meet production quotas. </w:t>
      </w:r>
    </w:p>
    <w:p w:rsidR="00375E6E" w:rsidRPr="00DD789D" w:rsidRDefault="00375E6E" w:rsidP="00913A49">
      <w:pPr>
        <w:rPr>
          <w:rFonts w:ascii="Times New Roman" w:hAnsi="Times New Roman" w:cs="Times New Roman"/>
        </w:rPr>
      </w:pPr>
    </w:p>
    <w:p w:rsidR="00375E6E" w:rsidRPr="00DD789D" w:rsidRDefault="00375E6E" w:rsidP="00913A49">
      <w:pPr>
        <w:rPr>
          <w:rFonts w:ascii="Times New Roman" w:hAnsi="Times New Roman" w:cs="Times New Roman"/>
        </w:rPr>
      </w:pPr>
      <w:r w:rsidRPr="00DD789D">
        <w:rPr>
          <w:rFonts w:ascii="Times New Roman" w:hAnsi="Times New Roman" w:cs="Times New Roman"/>
        </w:rPr>
        <w:t>Product Layouts:</w:t>
      </w:r>
    </w:p>
    <w:p w:rsidR="00375E6E" w:rsidRPr="00DD789D" w:rsidRDefault="00375E6E" w:rsidP="00375E6E">
      <w:pPr>
        <w:pStyle w:val="ListParagraph"/>
        <w:numPr>
          <w:ilvl w:val="0"/>
          <w:numId w:val="58"/>
        </w:numPr>
        <w:rPr>
          <w:rFonts w:ascii="Times New Roman" w:hAnsi="Times New Roman" w:cs="Times New Roman"/>
        </w:rPr>
      </w:pPr>
      <w:r w:rsidRPr="00DD789D">
        <w:rPr>
          <w:rFonts w:ascii="Times New Roman" w:hAnsi="Times New Roman" w:cs="Times New Roman"/>
          <w:lang w:val="en-US"/>
        </w:rPr>
        <w:t>In a product layout, equipment is organized to accommodate the production of a specific product. Product layouts exist primarily in companies with high-volume production</w:t>
      </w:r>
    </w:p>
    <w:p w:rsidR="00375E6E" w:rsidRPr="00DD789D" w:rsidRDefault="00375E6E" w:rsidP="00375E6E">
      <w:pPr>
        <w:pStyle w:val="ListParagraph"/>
        <w:numPr>
          <w:ilvl w:val="0"/>
          <w:numId w:val="58"/>
        </w:numPr>
        <w:rPr>
          <w:rFonts w:ascii="Times New Roman" w:hAnsi="Times New Roman" w:cs="Times New Roman"/>
        </w:rPr>
      </w:pPr>
      <w:r w:rsidRPr="00DD789D">
        <w:rPr>
          <w:rFonts w:ascii="Times New Roman" w:hAnsi="Times New Roman" w:cs="Times New Roman"/>
          <w:lang w:val="en-US"/>
        </w:rPr>
        <w:t>The product moves along an assembly line beside which the parts to be added to it have been stored. Placement of equipment or processing units is made to reduce the distance that products must travel</w:t>
      </w:r>
    </w:p>
    <w:p w:rsidR="00375E6E" w:rsidRPr="00DD789D" w:rsidRDefault="00375E6E" w:rsidP="00913A49">
      <w:pPr>
        <w:rPr>
          <w:rFonts w:ascii="Times New Roman" w:hAnsi="Times New Roman" w:cs="Times New Roman"/>
        </w:rPr>
      </w:pPr>
    </w:p>
    <w:p w:rsidR="00375E6E" w:rsidRPr="00DD789D" w:rsidRDefault="00375E6E" w:rsidP="00913A49">
      <w:pPr>
        <w:rPr>
          <w:rFonts w:ascii="Times New Roman" w:hAnsi="Times New Roman" w:cs="Times New Roman"/>
        </w:rPr>
      </w:pPr>
      <w:r w:rsidRPr="00DD789D">
        <w:rPr>
          <w:rFonts w:ascii="Times New Roman" w:hAnsi="Times New Roman" w:cs="Times New Roman"/>
        </w:rPr>
        <w:t>Group Technology:</w:t>
      </w:r>
    </w:p>
    <w:p w:rsidR="00375E6E" w:rsidRPr="00DD789D" w:rsidRDefault="00375E6E" w:rsidP="00375E6E">
      <w:pPr>
        <w:pStyle w:val="ListParagraph"/>
        <w:numPr>
          <w:ilvl w:val="0"/>
          <w:numId w:val="59"/>
        </w:numPr>
        <w:rPr>
          <w:rFonts w:ascii="Times New Roman" w:hAnsi="Times New Roman" w:cs="Times New Roman"/>
        </w:rPr>
      </w:pPr>
      <w:r w:rsidRPr="00DD789D">
        <w:rPr>
          <w:rFonts w:ascii="Times New Roman" w:hAnsi="Times New Roman" w:cs="Times New Roman"/>
          <w:lang w:val="en-US"/>
        </w:rPr>
        <w:t>The organization of a plant into a number of cells. Within each cell all machines required to manufacture a group of similar products are arranged in close proximity to each other</w:t>
      </w:r>
    </w:p>
    <w:p w:rsidR="00375E6E" w:rsidRPr="00DD789D" w:rsidRDefault="00375E6E" w:rsidP="00375E6E">
      <w:pPr>
        <w:pStyle w:val="ListParagraph"/>
        <w:numPr>
          <w:ilvl w:val="0"/>
          <w:numId w:val="59"/>
        </w:numPr>
        <w:rPr>
          <w:rFonts w:ascii="Times New Roman" w:hAnsi="Times New Roman" w:cs="Times New Roman"/>
        </w:rPr>
      </w:pPr>
      <w:r w:rsidRPr="00DD789D">
        <w:rPr>
          <w:rFonts w:ascii="Times New Roman" w:hAnsi="Times New Roman" w:cs="Times New Roman"/>
          <w:lang w:val="en-US"/>
        </w:rPr>
        <w:t>The machines in a cellular manufacturing layout are usually flexible and can be adjusted easily or even automatically to make different products</w:t>
      </w:r>
    </w:p>
    <w:p w:rsidR="00375E6E" w:rsidRPr="00DD789D" w:rsidRDefault="00375E6E" w:rsidP="00375E6E">
      <w:pPr>
        <w:pStyle w:val="ListParagraph"/>
        <w:numPr>
          <w:ilvl w:val="0"/>
          <w:numId w:val="59"/>
        </w:numPr>
        <w:rPr>
          <w:rFonts w:ascii="Times New Roman" w:hAnsi="Times New Roman" w:cs="Times New Roman"/>
        </w:rPr>
      </w:pPr>
      <w:r w:rsidRPr="00DD789D">
        <w:rPr>
          <w:rFonts w:ascii="Times New Roman" w:hAnsi="Times New Roman" w:cs="Times New Roman"/>
          <w:lang w:val="en-US"/>
        </w:rPr>
        <w:t>The shape of a cell is often a U shape. The number of employees needed to produce a product can often be reduced due to the new work design. U shape also provides better visual control of the work flow</w:t>
      </w:r>
    </w:p>
    <w:p w:rsidR="00375E6E" w:rsidRPr="00DD789D" w:rsidRDefault="00375E6E" w:rsidP="00DA50B4">
      <w:pPr>
        <w:rPr>
          <w:rFonts w:ascii="Times New Roman" w:hAnsi="Times New Roman" w:cs="Times New Roman"/>
        </w:rPr>
      </w:pPr>
    </w:p>
    <w:p w:rsidR="00375E6E" w:rsidRPr="00DD789D" w:rsidRDefault="00375E6E" w:rsidP="00DA50B4">
      <w:pPr>
        <w:rPr>
          <w:rFonts w:ascii="Times New Roman" w:hAnsi="Times New Roman" w:cs="Times New Roman"/>
        </w:rPr>
      </w:pPr>
      <w:r w:rsidRPr="00DD789D">
        <w:rPr>
          <w:rFonts w:ascii="Times New Roman" w:hAnsi="Times New Roman" w:cs="Times New Roman"/>
        </w:rPr>
        <w:t>Inventory and Processing Time:</w:t>
      </w:r>
    </w:p>
    <w:p w:rsidR="00375E6E" w:rsidRPr="00DD789D" w:rsidRDefault="00375E6E" w:rsidP="00375E6E">
      <w:pPr>
        <w:pStyle w:val="ListParagraph"/>
        <w:numPr>
          <w:ilvl w:val="0"/>
          <w:numId w:val="60"/>
        </w:numPr>
        <w:rPr>
          <w:rFonts w:ascii="Times New Roman" w:hAnsi="Times New Roman" w:cs="Times New Roman"/>
        </w:rPr>
      </w:pPr>
      <w:r w:rsidRPr="00DD789D">
        <w:rPr>
          <w:rFonts w:ascii="Times New Roman" w:hAnsi="Times New Roman" w:cs="Times New Roman"/>
          <w:lang w:val="en-US"/>
        </w:rPr>
        <w:t xml:space="preserve">Batch production: Creates inventory costs. Creates delays associated with storing and moving inventory. These delays increase cycle times, thereby reducing service to customers. Delays may even happen before manufacturing begins. </w:t>
      </w:r>
    </w:p>
    <w:p w:rsidR="00375E6E" w:rsidRPr="00DD789D" w:rsidRDefault="00375E6E" w:rsidP="00DA50B4">
      <w:pPr>
        <w:rPr>
          <w:rFonts w:ascii="Times New Roman" w:hAnsi="Times New Roman" w:cs="Times New Roman"/>
        </w:rPr>
      </w:pPr>
    </w:p>
    <w:p w:rsidR="00375E6E" w:rsidRPr="00DD789D" w:rsidRDefault="00375E6E" w:rsidP="00DA50B4">
      <w:pPr>
        <w:rPr>
          <w:rFonts w:ascii="Times New Roman" w:hAnsi="Times New Roman" w:cs="Times New Roman"/>
        </w:rPr>
      </w:pPr>
      <w:r w:rsidRPr="00DD789D">
        <w:rPr>
          <w:rFonts w:ascii="Times New Roman" w:hAnsi="Times New Roman" w:cs="Times New Roman"/>
        </w:rPr>
        <w:t>Inventory Related Costs:</w:t>
      </w:r>
    </w:p>
    <w:p w:rsidR="00375E6E" w:rsidRPr="00DD789D" w:rsidRDefault="00375E6E" w:rsidP="00375E6E">
      <w:pPr>
        <w:pStyle w:val="ListParagraph"/>
        <w:numPr>
          <w:ilvl w:val="0"/>
          <w:numId w:val="60"/>
        </w:numPr>
        <w:rPr>
          <w:rFonts w:ascii="Times New Roman" w:hAnsi="Times New Roman" w:cs="Times New Roman"/>
        </w:rPr>
      </w:pPr>
      <w:r w:rsidRPr="00DD789D">
        <w:rPr>
          <w:rFonts w:ascii="Times New Roman" w:hAnsi="Times New Roman" w:cs="Times New Roman"/>
          <w:lang w:val="en-US"/>
        </w:rPr>
        <w:t xml:space="preserve">Demands for inventory lead to huge costs in organizations, including: The cost of moving, handling, and storing the WIP, Obsolescence, and Damage. </w:t>
      </w:r>
    </w:p>
    <w:p w:rsidR="00375E6E" w:rsidRPr="00DD789D" w:rsidRDefault="00375E6E" w:rsidP="00375E6E">
      <w:pPr>
        <w:pStyle w:val="ListParagraph"/>
        <w:numPr>
          <w:ilvl w:val="0"/>
          <w:numId w:val="60"/>
        </w:numPr>
        <w:rPr>
          <w:rFonts w:ascii="Times New Roman" w:hAnsi="Times New Roman" w:cs="Times New Roman"/>
        </w:rPr>
      </w:pPr>
      <w:r w:rsidRPr="00DD789D">
        <w:rPr>
          <w:rFonts w:ascii="Times New Roman" w:hAnsi="Times New Roman" w:cs="Times New Roman"/>
          <w:lang w:val="en-US"/>
        </w:rPr>
        <w:t xml:space="preserve">Factory layouts and inefficiencies that create the need to hold work-in-process inventory may hide other problems leading to excessive costs of rework. </w:t>
      </w:r>
    </w:p>
    <w:p w:rsidR="00375E6E" w:rsidRPr="00DD789D" w:rsidRDefault="00375E6E" w:rsidP="00DA50B4">
      <w:pPr>
        <w:rPr>
          <w:rFonts w:ascii="Times New Roman" w:hAnsi="Times New Roman" w:cs="Times New Roman"/>
        </w:rPr>
      </w:pPr>
    </w:p>
    <w:p w:rsidR="00375E6E" w:rsidRPr="00DD789D" w:rsidRDefault="00375E6E" w:rsidP="00DA50B4">
      <w:pPr>
        <w:rPr>
          <w:rFonts w:ascii="Times New Roman" w:hAnsi="Times New Roman" w:cs="Times New Roman"/>
        </w:rPr>
      </w:pPr>
      <w:r w:rsidRPr="00DD789D">
        <w:rPr>
          <w:rFonts w:ascii="Times New Roman" w:hAnsi="Times New Roman" w:cs="Times New Roman"/>
        </w:rPr>
        <w:t>Processing Time:</w:t>
      </w:r>
    </w:p>
    <w:p w:rsidR="00375E6E" w:rsidRPr="00DD789D" w:rsidRDefault="00375E6E" w:rsidP="00375E6E">
      <w:pPr>
        <w:pStyle w:val="ListParagraph"/>
        <w:numPr>
          <w:ilvl w:val="0"/>
          <w:numId w:val="61"/>
        </w:numPr>
        <w:rPr>
          <w:rFonts w:ascii="Times New Roman" w:hAnsi="Times New Roman" w:cs="Times New Roman"/>
        </w:rPr>
      </w:pPr>
      <w:r w:rsidRPr="00DD789D">
        <w:rPr>
          <w:rFonts w:ascii="Times New Roman" w:hAnsi="Times New Roman" w:cs="Times New Roman"/>
          <w:lang w:val="en-US"/>
        </w:rPr>
        <w:t>Processing time is the time expended for the product to be made. Processing cycle efficiency (PCE) is a measure of the efficiency of the manufacturing process</w:t>
      </w:r>
    </w:p>
    <w:p w:rsidR="00375E6E" w:rsidRPr="00DD789D" w:rsidRDefault="00375E6E" w:rsidP="00375E6E">
      <w:pPr>
        <w:pStyle w:val="ListParagraph"/>
        <w:numPr>
          <w:ilvl w:val="0"/>
          <w:numId w:val="61"/>
        </w:numPr>
        <w:rPr>
          <w:rFonts w:ascii="Times New Roman" w:hAnsi="Times New Roman" w:cs="Times New Roman"/>
        </w:rPr>
      </w:pPr>
      <w:r w:rsidRPr="00DD789D">
        <w:rPr>
          <w:rFonts w:ascii="Times New Roman" w:hAnsi="Times New Roman" w:cs="Times New Roman"/>
          <w:lang w:val="en-US"/>
        </w:rPr>
        <w:t>PCE = Processing Time/ (Processing time + Moving time + Storage time + Inspection time)</w:t>
      </w:r>
    </w:p>
    <w:p w:rsidR="00375E6E" w:rsidRPr="00DD789D" w:rsidRDefault="00375E6E" w:rsidP="00DA50B4">
      <w:pPr>
        <w:rPr>
          <w:rFonts w:ascii="Times New Roman" w:hAnsi="Times New Roman" w:cs="Times New Roman"/>
        </w:rPr>
      </w:pPr>
    </w:p>
    <w:p w:rsidR="00375E6E" w:rsidRPr="00DD789D" w:rsidRDefault="00375E6E" w:rsidP="00DA50B4">
      <w:pPr>
        <w:rPr>
          <w:rFonts w:ascii="Times New Roman" w:hAnsi="Times New Roman" w:cs="Times New Roman"/>
        </w:rPr>
      </w:pPr>
      <w:r w:rsidRPr="00DD789D">
        <w:rPr>
          <w:rFonts w:ascii="Times New Roman" w:hAnsi="Times New Roman" w:cs="Times New Roman"/>
        </w:rPr>
        <w:t>Costs of Nonconformance and Quality Issues:</w:t>
      </w:r>
    </w:p>
    <w:p w:rsidR="00375E6E" w:rsidRPr="00DD789D" w:rsidRDefault="00375E6E" w:rsidP="00375E6E">
      <w:pPr>
        <w:pStyle w:val="ListParagraph"/>
        <w:numPr>
          <w:ilvl w:val="0"/>
          <w:numId w:val="62"/>
        </w:numPr>
        <w:ind w:left="720"/>
        <w:rPr>
          <w:rFonts w:ascii="Times New Roman" w:hAnsi="Times New Roman" w:cs="Times New Roman"/>
        </w:rPr>
      </w:pPr>
      <w:r w:rsidRPr="00DD789D">
        <w:rPr>
          <w:rFonts w:ascii="Times New Roman" w:hAnsi="Times New Roman" w:cs="Times New Roman"/>
          <w:lang w:val="en-US"/>
        </w:rPr>
        <w:t>Cost reduction has become a significant factor in the management of most organizations</w:t>
      </w:r>
    </w:p>
    <w:p w:rsidR="00375E6E" w:rsidRPr="00DD789D" w:rsidRDefault="00375E6E" w:rsidP="00375E6E">
      <w:pPr>
        <w:pStyle w:val="ListParagraph"/>
        <w:numPr>
          <w:ilvl w:val="0"/>
          <w:numId w:val="62"/>
        </w:numPr>
        <w:ind w:left="720"/>
        <w:rPr>
          <w:rFonts w:ascii="Times New Roman" w:hAnsi="Times New Roman" w:cs="Times New Roman"/>
        </w:rPr>
      </w:pPr>
      <w:r w:rsidRPr="00DD789D">
        <w:rPr>
          <w:rFonts w:ascii="Times New Roman" w:hAnsi="Times New Roman" w:cs="Times New Roman"/>
          <w:lang w:val="en-US"/>
        </w:rPr>
        <w:t>The premise underlying cost reduction efforts today is to decrease costs while maintaining, or improving, product quality in order to be competitive</w:t>
      </w:r>
    </w:p>
    <w:p w:rsidR="00375E6E" w:rsidRPr="00DD789D" w:rsidRDefault="00375E6E" w:rsidP="00D31309">
      <w:pPr>
        <w:rPr>
          <w:rFonts w:ascii="Times New Roman" w:hAnsi="Times New Roman" w:cs="Times New Roman"/>
        </w:rPr>
      </w:pPr>
    </w:p>
    <w:p w:rsidR="00375E6E" w:rsidRPr="00DD789D" w:rsidRDefault="00375E6E" w:rsidP="00D31309">
      <w:pPr>
        <w:rPr>
          <w:rFonts w:ascii="Times New Roman" w:hAnsi="Times New Roman" w:cs="Times New Roman"/>
        </w:rPr>
      </w:pPr>
      <w:r w:rsidRPr="00DD789D">
        <w:rPr>
          <w:rFonts w:ascii="Times New Roman" w:hAnsi="Times New Roman" w:cs="Times New Roman"/>
        </w:rPr>
        <w:t>Quality Standards:</w:t>
      </w:r>
    </w:p>
    <w:p w:rsidR="00375E6E" w:rsidRPr="00DD789D" w:rsidRDefault="00375E6E" w:rsidP="00375E6E">
      <w:pPr>
        <w:pStyle w:val="ListParagraph"/>
        <w:numPr>
          <w:ilvl w:val="0"/>
          <w:numId w:val="63"/>
        </w:numPr>
        <w:rPr>
          <w:rFonts w:ascii="Times New Roman" w:hAnsi="Times New Roman" w:cs="Times New Roman"/>
        </w:rPr>
      </w:pPr>
      <w:r w:rsidRPr="00DD789D">
        <w:rPr>
          <w:rFonts w:ascii="Times New Roman" w:hAnsi="Times New Roman" w:cs="Times New Roman"/>
          <w:lang w:val="en-US"/>
        </w:rPr>
        <w:t>Global competition has led to the development of international quality standards. In 1987, the International Organization for Standardization (ISO) developed the first ISO 9000 Series of Standards</w:t>
      </w:r>
    </w:p>
    <w:p w:rsidR="00375E6E" w:rsidRPr="00DD789D" w:rsidRDefault="00375E6E" w:rsidP="00375E6E">
      <w:pPr>
        <w:pStyle w:val="ListParagraph"/>
        <w:numPr>
          <w:ilvl w:val="0"/>
          <w:numId w:val="63"/>
        </w:numPr>
        <w:rPr>
          <w:rFonts w:ascii="Times New Roman" w:hAnsi="Times New Roman" w:cs="Times New Roman"/>
        </w:rPr>
      </w:pPr>
      <w:r w:rsidRPr="00DD789D">
        <w:rPr>
          <w:rFonts w:ascii="Times New Roman" w:hAnsi="Times New Roman" w:cs="Times New Roman"/>
          <w:lang w:val="en-US"/>
        </w:rPr>
        <w:t>These standards have been updated several times and the new standard is called ISO 9001-2008. Company certification under these standards indicates to customers that management has committed to the production of the highest quality goods and services</w:t>
      </w:r>
    </w:p>
    <w:p w:rsidR="00375E6E" w:rsidRPr="00DD789D" w:rsidRDefault="00375E6E" w:rsidP="00375E6E">
      <w:pPr>
        <w:pStyle w:val="ListParagraph"/>
        <w:numPr>
          <w:ilvl w:val="0"/>
          <w:numId w:val="63"/>
        </w:numPr>
        <w:rPr>
          <w:rFonts w:ascii="Times New Roman" w:hAnsi="Times New Roman" w:cs="Times New Roman"/>
        </w:rPr>
      </w:pPr>
      <w:r w:rsidRPr="00DD789D">
        <w:rPr>
          <w:rFonts w:ascii="Times New Roman" w:hAnsi="Times New Roman" w:cs="Times New Roman"/>
          <w:lang w:val="en-US"/>
        </w:rPr>
        <w:t>If the quality of products and services does not conform to quality standards, then the organization incurs a cost known as the cost of nonconformance (CONC) to quality standards</w:t>
      </w:r>
    </w:p>
    <w:p w:rsidR="00375E6E" w:rsidRPr="00DD789D" w:rsidRDefault="00375E6E" w:rsidP="00375E6E">
      <w:pPr>
        <w:pStyle w:val="ListParagraph"/>
        <w:numPr>
          <w:ilvl w:val="0"/>
          <w:numId w:val="63"/>
        </w:numPr>
        <w:rPr>
          <w:rFonts w:ascii="Times New Roman" w:hAnsi="Times New Roman" w:cs="Times New Roman"/>
        </w:rPr>
      </w:pPr>
      <w:r w:rsidRPr="00DD789D">
        <w:rPr>
          <w:rFonts w:ascii="Times New Roman" w:hAnsi="Times New Roman" w:cs="Times New Roman"/>
          <w:lang w:val="en-US"/>
        </w:rPr>
        <w:t>Quality usually may be viewed as hinging on two major factors: A) Satisfying customer expectations regarding the attributes and performance of the product. B) Ensuring that the technical aspects of the product</w:t>
      </w:r>
      <w:r w:rsidRPr="00DD789D">
        <w:rPr>
          <w:rFonts w:ascii="Times New Roman" w:hAnsi="Times New Roman" w:cs="Times New Roman"/>
        </w:rPr>
        <w:t>’</w:t>
      </w:r>
      <w:r w:rsidRPr="00DD789D">
        <w:rPr>
          <w:rFonts w:ascii="Times New Roman" w:hAnsi="Times New Roman" w:cs="Times New Roman"/>
          <w:lang w:val="en-US"/>
        </w:rPr>
        <w:t>s design and performance conform to the manufacturer</w:t>
      </w:r>
      <w:r w:rsidRPr="00DD789D">
        <w:rPr>
          <w:rFonts w:ascii="Times New Roman" w:hAnsi="Times New Roman" w:cs="Times New Roman"/>
        </w:rPr>
        <w:t>’</w:t>
      </w:r>
      <w:r w:rsidRPr="00DD789D">
        <w:rPr>
          <w:rFonts w:ascii="Times New Roman" w:hAnsi="Times New Roman" w:cs="Times New Roman"/>
          <w:lang w:val="en-US"/>
        </w:rPr>
        <w:t>s standards</w:t>
      </w:r>
    </w:p>
    <w:p w:rsidR="00375E6E" w:rsidRPr="00DD789D" w:rsidRDefault="00375E6E" w:rsidP="00A870C4">
      <w:pPr>
        <w:rPr>
          <w:rFonts w:ascii="Times New Roman" w:hAnsi="Times New Roman" w:cs="Times New Roman"/>
        </w:rPr>
      </w:pPr>
    </w:p>
    <w:p w:rsidR="00375E6E" w:rsidRPr="00DD789D" w:rsidRDefault="00375E6E" w:rsidP="00A870C4">
      <w:pPr>
        <w:rPr>
          <w:rFonts w:ascii="Times New Roman" w:hAnsi="Times New Roman" w:cs="Times New Roman"/>
        </w:rPr>
      </w:pPr>
      <w:r w:rsidRPr="00DD789D">
        <w:rPr>
          <w:rFonts w:ascii="Times New Roman" w:hAnsi="Times New Roman" w:cs="Times New Roman"/>
        </w:rPr>
        <w:t>Costs of Quality Control:</w:t>
      </w:r>
    </w:p>
    <w:p w:rsidR="00375E6E" w:rsidRPr="00DD789D" w:rsidRDefault="00375E6E" w:rsidP="00375E6E">
      <w:pPr>
        <w:pStyle w:val="ListParagraph"/>
        <w:numPr>
          <w:ilvl w:val="0"/>
          <w:numId w:val="64"/>
        </w:numPr>
        <w:rPr>
          <w:rFonts w:ascii="Times New Roman" w:hAnsi="Times New Roman" w:cs="Times New Roman"/>
        </w:rPr>
      </w:pPr>
      <w:r w:rsidRPr="00DD789D">
        <w:rPr>
          <w:rFonts w:ascii="Times New Roman" w:hAnsi="Times New Roman" w:cs="Times New Roman"/>
          <w:lang w:val="en-US"/>
        </w:rPr>
        <w:t>Classification of quality costs: Prevention costs, Appraisal costs, Internal failure costs, and External failure costs</w:t>
      </w:r>
    </w:p>
    <w:p w:rsidR="00375E6E" w:rsidRPr="00DD789D" w:rsidRDefault="00375E6E" w:rsidP="00375E6E">
      <w:pPr>
        <w:pStyle w:val="ListParagraph"/>
        <w:numPr>
          <w:ilvl w:val="0"/>
          <w:numId w:val="64"/>
        </w:numPr>
        <w:rPr>
          <w:rFonts w:ascii="Times New Roman" w:hAnsi="Times New Roman" w:cs="Times New Roman"/>
        </w:rPr>
      </w:pPr>
      <w:r w:rsidRPr="00DD789D">
        <w:rPr>
          <w:rFonts w:ascii="Times New Roman" w:hAnsi="Times New Roman" w:cs="Times New Roman"/>
          <w:lang w:val="en-US"/>
        </w:rPr>
        <w:t>Experience shows that it is much less expensive to prevent defects than to detect and repair them after they have occurred</w:t>
      </w:r>
    </w:p>
    <w:p w:rsidR="00375E6E" w:rsidRPr="00DD789D" w:rsidRDefault="00375E6E" w:rsidP="00A870C4">
      <w:pPr>
        <w:rPr>
          <w:rFonts w:ascii="Times New Roman" w:hAnsi="Times New Roman" w:cs="Times New Roman"/>
        </w:rPr>
      </w:pPr>
    </w:p>
    <w:p w:rsidR="00375E6E" w:rsidRPr="00DD789D" w:rsidRDefault="00375E6E" w:rsidP="00A870C4">
      <w:pPr>
        <w:rPr>
          <w:rFonts w:ascii="Times New Roman" w:hAnsi="Times New Roman" w:cs="Times New Roman"/>
        </w:rPr>
      </w:pPr>
      <w:r w:rsidRPr="00DD789D">
        <w:rPr>
          <w:rFonts w:ascii="Times New Roman" w:hAnsi="Times New Roman" w:cs="Times New Roman"/>
        </w:rPr>
        <w:t>Prevention Costs:</w:t>
      </w:r>
    </w:p>
    <w:p w:rsidR="00375E6E" w:rsidRPr="00DD789D" w:rsidRDefault="00375E6E" w:rsidP="00375E6E">
      <w:pPr>
        <w:pStyle w:val="ListParagraph"/>
        <w:numPr>
          <w:ilvl w:val="0"/>
          <w:numId w:val="65"/>
        </w:numPr>
        <w:rPr>
          <w:rFonts w:ascii="Times New Roman" w:hAnsi="Times New Roman" w:cs="Times New Roman"/>
        </w:rPr>
      </w:pPr>
      <w:r w:rsidRPr="00DD789D">
        <w:rPr>
          <w:rFonts w:ascii="Times New Roman" w:hAnsi="Times New Roman" w:cs="Times New Roman"/>
          <w:lang w:val="en-US"/>
        </w:rPr>
        <w:t>Prevention costs are incurred to ensure that companies produce products according to quality standards</w:t>
      </w:r>
    </w:p>
    <w:p w:rsidR="00375E6E" w:rsidRPr="00DD789D" w:rsidRDefault="00375E6E" w:rsidP="00375E6E">
      <w:pPr>
        <w:pStyle w:val="ListParagraph"/>
        <w:numPr>
          <w:ilvl w:val="0"/>
          <w:numId w:val="65"/>
        </w:numPr>
        <w:rPr>
          <w:rFonts w:ascii="Times New Roman" w:hAnsi="Times New Roman" w:cs="Times New Roman"/>
        </w:rPr>
      </w:pPr>
      <w:r w:rsidRPr="00DD789D">
        <w:rPr>
          <w:rFonts w:ascii="Times New Roman" w:hAnsi="Times New Roman" w:cs="Times New Roman"/>
          <w:lang w:val="en-US"/>
        </w:rPr>
        <w:t xml:space="preserve">Examples: Quality engineering, Training employees, Statistical process control, and Training and certifying suppliers. </w:t>
      </w:r>
    </w:p>
    <w:p w:rsidR="00375E6E" w:rsidRPr="00DD789D" w:rsidRDefault="00375E6E" w:rsidP="00A870C4">
      <w:pPr>
        <w:rPr>
          <w:rFonts w:ascii="Times New Roman" w:hAnsi="Times New Roman" w:cs="Times New Roman"/>
        </w:rPr>
      </w:pPr>
    </w:p>
    <w:p w:rsidR="00375E6E" w:rsidRPr="00DD789D" w:rsidRDefault="00375E6E" w:rsidP="00A870C4">
      <w:pPr>
        <w:rPr>
          <w:rFonts w:ascii="Times New Roman" w:hAnsi="Times New Roman" w:cs="Times New Roman"/>
        </w:rPr>
      </w:pPr>
      <w:r w:rsidRPr="00DD789D">
        <w:rPr>
          <w:rFonts w:ascii="Times New Roman" w:hAnsi="Times New Roman" w:cs="Times New Roman"/>
        </w:rPr>
        <w:t>Appraisal Costs:</w:t>
      </w:r>
    </w:p>
    <w:p w:rsidR="00375E6E" w:rsidRPr="00DD789D" w:rsidRDefault="00375E6E" w:rsidP="00375E6E">
      <w:pPr>
        <w:pStyle w:val="ListParagraph"/>
        <w:numPr>
          <w:ilvl w:val="0"/>
          <w:numId w:val="66"/>
        </w:numPr>
        <w:rPr>
          <w:rFonts w:ascii="Times New Roman" w:hAnsi="Times New Roman" w:cs="Times New Roman"/>
        </w:rPr>
      </w:pPr>
      <w:r w:rsidRPr="00DD789D">
        <w:rPr>
          <w:rFonts w:ascii="Times New Roman" w:hAnsi="Times New Roman" w:cs="Times New Roman"/>
          <w:lang w:val="en-US"/>
        </w:rPr>
        <w:t>Appraisal costs relate to inspecting products to make sure they meet both internal and external customers</w:t>
      </w:r>
      <w:r w:rsidRPr="00DD789D">
        <w:rPr>
          <w:rFonts w:ascii="Times New Roman" w:hAnsi="Times New Roman" w:cs="Times New Roman"/>
        </w:rPr>
        <w:t>’</w:t>
      </w:r>
      <w:r w:rsidRPr="00DD789D">
        <w:rPr>
          <w:rFonts w:ascii="Times New Roman" w:hAnsi="Times New Roman" w:cs="Times New Roman"/>
          <w:lang w:val="en-US"/>
        </w:rPr>
        <w:t xml:space="preserve"> requirements</w:t>
      </w:r>
    </w:p>
    <w:p w:rsidR="00375E6E" w:rsidRPr="00DD789D" w:rsidRDefault="00375E6E" w:rsidP="00375E6E">
      <w:pPr>
        <w:pStyle w:val="ListParagraph"/>
        <w:numPr>
          <w:ilvl w:val="0"/>
          <w:numId w:val="66"/>
        </w:numPr>
        <w:rPr>
          <w:rFonts w:ascii="Times New Roman" w:hAnsi="Times New Roman" w:cs="Times New Roman"/>
        </w:rPr>
      </w:pPr>
      <w:r w:rsidRPr="00DD789D">
        <w:rPr>
          <w:rFonts w:ascii="Times New Roman" w:hAnsi="Times New Roman" w:cs="Times New Roman"/>
          <w:lang w:val="en-US"/>
        </w:rPr>
        <w:t xml:space="preserve">Examples: Inspection of incoming materials, Maintenance of test equipment, and Process control monitoring. </w:t>
      </w:r>
    </w:p>
    <w:p w:rsidR="00375E6E" w:rsidRPr="00DD789D" w:rsidRDefault="00375E6E" w:rsidP="00A870C4">
      <w:pPr>
        <w:rPr>
          <w:rFonts w:ascii="Times New Roman" w:hAnsi="Times New Roman" w:cs="Times New Roman"/>
        </w:rPr>
      </w:pPr>
    </w:p>
    <w:p w:rsidR="00375E6E" w:rsidRPr="00DD789D" w:rsidRDefault="00375E6E" w:rsidP="00A870C4">
      <w:pPr>
        <w:rPr>
          <w:rFonts w:ascii="Times New Roman" w:hAnsi="Times New Roman" w:cs="Times New Roman"/>
        </w:rPr>
      </w:pPr>
      <w:r w:rsidRPr="00DD789D">
        <w:rPr>
          <w:rFonts w:ascii="Times New Roman" w:hAnsi="Times New Roman" w:cs="Times New Roman"/>
        </w:rPr>
        <w:t>Internal Failure Costs:</w:t>
      </w:r>
    </w:p>
    <w:p w:rsidR="00375E6E" w:rsidRPr="00DD789D" w:rsidRDefault="00375E6E" w:rsidP="00375E6E">
      <w:pPr>
        <w:pStyle w:val="ListParagraph"/>
        <w:numPr>
          <w:ilvl w:val="0"/>
          <w:numId w:val="67"/>
        </w:numPr>
        <w:rPr>
          <w:rFonts w:ascii="Times New Roman" w:hAnsi="Times New Roman" w:cs="Times New Roman"/>
        </w:rPr>
      </w:pPr>
      <w:r w:rsidRPr="00DD789D">
        <w:rPr>
          <w:rFonts w:ascii="Times New Roman" w:hAnsi="Times New Roman" w:cs="Times New Roman"/>
          <w:lang w:val="en-US"/>
        </w:rPr>
        <w:t>An internal failure occurs when the manufacturing process detects a defective component or product before it is shipped to an external customer</w:t>
      </w:r>
    </w:p>
    <w:p w:rsidR="00375E6E" w:rsidRPr="00DD789D" w:rsidRDefault="00375E6E" w:rsidP="00375E6E">
      <w:pPr>
        <w:pStyle w:val="ListParagraph"/>
        <w:numPr>
          <w:ilvl w:val="0"/>
          <w:numId w:val="67"/>
        </w:numPr>
        <w:rPr>
          <w:rFonts w:ascii="Times New Roman" w:hAnsi="Times New Roman" w:cs="Times New Roman"/>
        </w:rPr>
      </w:pPr>
      <w:r w:rsidRPr="00DD789D">
        <w:rPr>
          <w:rFonts w:ascii="Times New Roman" w:hAnsi="Times New Roman" w:cs="Times New Roman"/>
          <w:lang w:val="en-US"/>
        </w:rPr>
        <w:t>Examples: Reworking defective components or products. The cost of downtime in production</w:t>
      </w:r>
    </w:p>
    <w:p w:rsidR="00375E6E" w:rsidRPr="00DD789D" w:rsidRDefault="00375E6E" w:rsidP="00A870C4">
      <w:pPr>
        <w:rPr>
          <w:rFonts w:ascii="Times New Roman" w:hAnsi="Times New Roman" w:cs="Times New Roman"/>
        </w:rPr>
      </w:pPr>
    </w:p>
    <w:p w:rsidR="00375E6E" w:rsidRPr="00DD789D" w:rsidRDefault="00375E6E" w:rsidP="00A870C4">
      <w:pPr>
        <w:rPr>
          <w:rFonts w:ascii="Times New Roman" w:hAnsi="Times New Roman" w:cs="Times New Roman"/>
        </w:rPr>
      </w:pPr>
      <w:r w:rsidRPr="00DD789D">
        <w:rPr>
          <w:rFonts w:ascii="Times New Roman" w:hAnsi="Times New Roman" w:cs="Times New Roman"/>
        </w:rPr>
        <w:t>External Failure Costs:</w:t>
      </w:r>
    </w:p>
    <w:p w:rsidR="00375E6E" w:rsidRPr="00DD789D" w:rsidRDefault="00375E6E" w:rsidP="00375E6E">
      <w:pPr>
        <w:pStyle w:val="ListParagraph"/>
        <w:numPr>
          <w:ilvl w:val="0"/>
          <w:numId w:val="68"/>
        </w:numPr>
        <w:rPr>
          <w:rFonts w:ascii="Times New Roman" w:hAnsi="Times New Roman" w:cs="Times New Roman"/>
        </w:rPr>
      </w:pPr>
      <w:r w:rsidRPr="00DD789D">
        <w:rPr>
          <w:rFonts w:ascii="Times New Roman" w:hAnsi="Times New Roman" w:cs="Times New Roman"/>
          <w:lang w:val="en-US"/>
        </w:rPr>
        <w:t>External failures occur when customers discover a defect</w:t>
      </w:r>
    </w:p>
    <w:p w:rsidR="00375E6E" w:rsidRPr="00DD789D" w:rsidRDefault="00375E6E" w:rsidP="00375E6E">
      <w:pPr>
        <w:pStyle w:val="ListParagraph"/>
        <w:numPr>
          <w:ilvl w:val="0"/>
          <w:numId w:val="68"/>
        </w:numPr>
        <w:rPr>
          <w:rFonts w:ascii="Times New Roman" w:hAnsi="Times New Roman" w:cs="Times New Roman"/>
        </w:rPr>
      </w:pPr>
      <w:r w:rsidRPr="00DD789D">
        <w:rPr>
          <w:rFonts w:ascii="Times New Roman" w:hAnsi="Times New Roman" w:cs="Times New Roman"/>
          <w:lang w:val="en-US"/>
        </w:rPr>
        <w:t>Examples: All costs associated with correcting the problem, Repair of the product, Warranty costs, Service calls, and Product liability recalls</w:t>
      </w:r>
    </w:p>
    <w:p w:rsidR="00375E6E" w:rsidRPr="00DD789D" w:rsidRDefault="00375E6E" w:rsidP="00375E6E">
      <w:pPr>
        <w:pStyle w:val="ListParagraph"/>
        <w:numPr>
          <w:ilvl w:val="0"/>
          <w:numId w:val="68"/>
        </w:numPr>
        <w:rPr>
          <w:rFonts w:ascii="Times New Roman" w:hAnsi="Times New Roman" w:cs="Times New Roman"/>
        </w:rPr>
      </w:pPr>
      <w:r w:rsidRPr="00DD789D">
        <w:rPr>
          <w:rFonts w:ascii="Times New Roman" w:hAnsi="Times New Roman" w:cs="Times New Roman"/>
          <w:lang w:val="en-US"/>
        </w:rPr>
        <w:t>For many companies, this is the most critical quality cost to avoid</w:t>
      </w:r>
    </w:p>
    <w:p w:rsidR="00375E6E" w:rsidRPr="00DD789D" w:rsidRDefault="00375E6E" w:rsidP="00A870C4">
      <w:pPr>
        <w:rPr>
          <w:rFonts w:ascii="Times New Roman" w:hAnsi="Times New Roman" w:cs="Times New Roman"/>
        </w:rPr>
      </w:pPr>
    </w:p>
    <w:p w:rsidR="00375E6E" w:rsidRPr="00DD789D" w:rsidRDefault="00375E6E" w:rsidP="00A870C4">
      <w:pPr>
        <w:rPr>
          <w:rFonts w:ascii="Times New Roman" w:hAnsi="Times New Roman" w:cs="Times New Roman"/>
        </w:rPr>
      </w:pPr>
      <w:r w:rsidRPr="00DD789D">
        <w:rPr>
          <w:rFonts w:ascii="Times New Roman" w:hAnsi="Times New Roman" w:cs="Times New Roman"/>
        </w:rPr>
        <w:t>Cost of Quality Report:</w:t>
      </w:r>
    </w:p>
    <w:p w:rsidR="00375E6E" w:rsidRPr="00DD789D" w:rsidRDefault="00375E6E" w:rsidP="00375E6E">
      <w:pPr>
        <w:pStyle w:val="ListParagraph"/>
        <w:numPr>
          <w:ilvl w:val="0"/>
          <w:numId w:val="69"/>
        </w:numPr>
        <w:rPr>
          <w:rFonts w:ascii="Times New Roman" w:hAnsi="Times New Roman" w:cs="Times New Roman"/>
        </w:rPr>
      </w:pPr>
      <w:r w:rsidRPr="00DD789D">
        <w:rPr>
          <w:rFonts w:ascii="Times New Roman" w:hAnsi="Times New Roman" w:cs="Times New Roman"/>
          <w:lang w:val="en-US"/>
        </w:rPr>
        <w:t>Information is compiled in a cost-of-quality (COQ) report, developed for several reasons: A) Illustrates the financial magnitude of quality factors. B) Helps managers set priorities for the quality issues and problems they should address. C) Allows managers to see the big picture of quality issues. D) Allows managers to try to find the root causes of their quality problems</w:t>
      </w:r>
    </w:p>
    <w:p w:rsidR="00375E6E" w:rsidRPr="00DD789D" w:rsidRDefault="00375E6E" w:rsidP="00FA5F35">
      <w:pPr>
        <w:rPr>
          <w:rFonts w:ascii="Times New Roman" w:hAnsi="Times New Roman" w:cs="Times New Roman"/>
        </w:rPr>
      </w:pPr>
    </w:p>
    <w:p w:rsidR="00375E6E" w:rsidRPr="00DD789D" w:rsidRDefault="00375E6E" w:rsidP="00FA5F35">
      <w:pPr>
        <w:rPr>
          <w:rFonts w:ascii="Times New Roman" w:hAnsi="Times New Roman" w:cs="Times New Roman"/>
        </w:rPr>
      </w:pPr>
      <w:r w:rsidRPr="00DD789D">
        <w:rPr>
          <w:rFonts w:ascii="Times New Roman" w:hAnsi="Times New Roman" w:cs="Times New Roman"/>
        </w:rPr>
        <w:t>Just-in-Time Manufacturing:</w:t>
      </w:r>
    </w:p>
    <w:p w:rsidR="00375E6E" w:rsidRPr="00DD789D" w:rsidRDefault="00375E6E" w:rsidP="00375E6E">
      <w:pPr>
        <w:pStyle w:val="ListParagraph"/>
        <w:numPr>
          <w:ilvl w:val="0"/>
          <w:numId w:val="69"/>
        </w:numPr>
        <w:rPr>
          <w:rFonts w:ascii="Times New Roman" w:hAnsi="Times New Roman" w:cs="Times New Roman"/>
        </w:rPr>
      </w:pPr>
      <w:r w:rsidRPr="00DD789D">
        <w:rPr>
          <w:rFonts w:ascii="Times New Roman" w:hAnsi="Times New Roman" w:cs="Times New Roman"/>
          <w:lang w:val="en-US"/>
        </w:rPr>
        <w:t xml:space="preserve">Just-in-time (JIT) manufacturing is a comprehensive and effective manufacturing system </w:t>
      </w:r>
    </w:p>
    <w:p w:rsidR="00375E6E" w:rsidRPr="00DD789D" w:rsidRDefault="00375E6E" w:rsidP="00375E6E">
      <w:pPr>
        <w:pStyle w:val="ListParagraph"/>
        <w:numPr>
          <w:ilvl w:val="0"/>
          <w:numId w:val="69"/>
        </w:numPr>
        <w:rPr>
          <w:rFonts w:ascii="Times New Roman" w:hAnsi="Times New Roman" w:cs="Times New Roman"/>
        </w:rPr>
      </w:pPr>
      <w:r w:rsidRPr="00DD789D">
        <w:rPr>
          <w:rFonts w:ascii="Times New Roman" w:hAnsi="Times New Roman" w:cs="Times New Roman"/>
          <w:lang w:val="en-US"/>
        </w:rPr>
        <w:t>Just-in-time production requires making a product or service only when the customer, internal or external, requires it. It uses a product layout with a continuous flow</w:t>
      </w:r>
    </w:p>
    <w:p w:rsidR="00375E6E" w:rsidRPr="00DD789D" w:rsidRDefault="00375E6E" w:rsidP="00FA5F35">
      <w:pPr>
        <w:rPr>
          <w:rFonts w:ascii="Times New Roman" w:hAnsi="Times New Roman" w:cs="Times New Roman"/>
        </w:rPr>
      </w:pPr>
    </w:p>
    <w:p w:rsidR="00375E6E" w:rsidRPr="00DD789D" w:rsidRDefault="00375E6E" w:rsidP="00FA5F35">
      <w:pPr>
        <w:rPr>
          <w:rFonts w:ascii="Times New Roman" w:hAnsi="Times New Roman" w:cs="Times New Roman"/>
        </w:rPr>
      </w:pPr>
      <w:r w:rsidRPr="00DD789D">
        <w:rPr>
          <w:rFonts w:ascii="Times New Roman" w:hAnsi="Times New Roman" w:cs="Times New Roman"/>
        </w:rPr>
        <w:t>Implications of JIT Manufacturing:</w:t>
      </w:r>
    </w:p>
    <w:p w:rsidR="00375E6E" w:rsidRPr="00DD789D" w:rsidRDefault="00375E6E" w:rsidP="00375E6E">
      <w:pPr>
        <w:pStyle w:val="ListParagraph"/>
        <w:numPr>
          <w:ilvl w:val="0"/>
          <w:numId w:val="70"/>
        </w:numPr>
        <w:rPr>
          <w:rFonts w:ascii="Times New Roman" w:hAnsi="Times New Roman" w:cs="Times New Roman"/>
        </w:rPr>
      </w:pPr>
      <w:r w:rsidRPr="00DD789D">
        <w:rPr>
          <w:rFonts w:ascii="Times New Roman" w:hAnsi="Times New Roman" w:cs="Times New Roman"/>
          <w:lang w:val="en-US"/>
        </w:rPr>
        <w:t>Just-in-time manufacturing is simple in theory but hard to achieve in practice. Organizations that use just-in-time manufacturing must eliminate all sources of failure in the system</w:t>
      </w:r>
    </w:p>
    <w:p w:rsidR="00375E6E" w:rsidRPr="00DD789D" w:rsidRDefault="00375E6E" w:rsidP="00375E6E">
      <w:pPr>
        <w:pStyle w:val="ListParagraph"/>
        <w:numPr>
          <w:ilvl w:val="0"/>
          <w:numId w:val="70"/>
        </w:numPr>
        <w:rPr>
          <w:rFonts w:ascii="Times New Roman" w:hAnsi="Times New Roman" w:cs="Times New Roman"/>
        </w:rPr>
      </w:pPr>
      <w:r w:rsidRPr="00DD789D">
        <w:rPr>
          <w:rFonts w:ascii="Times New Roman" w:hAnsi="Times New Roman" w:cs="Times New Roman"/>
          <w:lang w:val="en-US"/>
        </w:rPr>
        <w:t>At the core of the JIT process is a highly trained workforce whose task is to carry out activities using the highest standards of quality</w:t>
      </w:r>
    </w:p>
    <w:p w:rsidR="00375E6E" w:rsidRPr="00DD789D" w:rsidRDefault="00375E6E" w:rsidP="00375E6E">
      <w:pPr>
        <w:pStyle w:val="ListParagraph"/>
        <w:numPr>
          <w:ilvl w:val="0"/>
          <w:numId w:val="70"/>
        </w:numPr>
        <w:rPr>
          <w:rFonts w:ascii="Times New Roman" w:hAnsi="Times New Roman" w:cs="Times New Roman"/>
        </w:rPr>
      </w:pPr>
      <w:r w:rsidRPr="00DD789D">
        <w:rPr>
          <w:rFonts w:ascii="Times New Roman" w:hAnsi="Times New Roman" w:cs="Times New Roman"/>
          <w:lang w:val="en-US"/>
        </w:rPr>
        <w:t>When an employee discovers a problem with a component, it is the responsibility of that employee to call immediate attention to the problem so that it can be corrected. Suppliers must be able to produce and deliver defect-free materials or components when they are required. Preventative maintenance is also employed so that equipment failure is a rare event</w:t>
      </w:r>
    </w:p>
    <w:p w:rsidR="00375E6E" w:rsidRPr="00DD789D" w:rsidRDefault="00375E6E" w:rsidP="007E740C">
      <w:pPr>
        <w:rPr>
          <w:rFonts w:ascii="Times New Roman" w:hAnsi="Times New Roman" w:cs="Times New Roman"/>
        </w:rPr>
      </w:pPr>
    </w:p>
    <w:p w:rsidR="00375E6E" w:rsidRPr="00DD789D" w:rsidRDefault="00375E6E" w:rsidP="007E740C">
      <w:pPr>
        <w:rPr>
          <w:rFonts w:ascii="Times New Roman" w:hAnsi="Times New Roman" w:cs="Times New Roman"/>
        </w:rPr>
      </w:pPr>
      <w:r w:rsidRPr="00DD789D">
        <w:rPr>
          <w:rFonts w:ascii="Times New Roman" w:hAnsi="Times New Roman" w:cs="Times New Roman"/>
        </w:rPr>
        <w:t>JIT Manufacturing and Management Accounting:</w:t>
      </w:r>
    </w:p>
    <w:p w:rsidR="00375E6E" w:rsidRPr="00DD789D" w:rsidRDefault="00375E6E" w:rsidP="00375E6E">
      <w:pPr>
        <w:pStyle w:val="ListParagraph"/>
        <w:numPr>
          <w:ilvl w:val="0"/>
          <w:numId w:val="71"/>
        </w:numPr>
        <w:rPr>
          <w:rFonts w:ascii="Times New Roman" w:hAnsi="Times New Roman" w:cs="Times New Roman"/>
        </w:rPr>
      </w:pPr>
      <w:r w:rsidRPr="00DD789D">
        <w:rPr>
          <w:rFonts w:ascii="Times New Roman" w:hAnsi="Times New Roman" w:cs="Times New Roman"/>
          <w:lang w:val="en-US"/>
        </w:rPr>
        <w:t>Just-in-time manufacturing has two major implications for management accounting:</w:t>
      </w:r>
    </w:p>
    <w:p w:rsidR="00375E6E" w:rsidRPr="00DD789D" w:rsidRDefault="00375E6E" w:rsidP="00375E6E">
      <w:pPr>
        <w:pStyle w:val="ListParagraph"/>
        <w:numPr>
          <w:ilvl w:val="0"/>
          <w:numId w:val="71"/>
        </w:numPr>
        <w:rPr>
          <w:rFonts w:ascii="Times New Roman" w:hAnsi="Times New Roman" w:cs="Times New Roman"/>
        </w:rPr>
      </w:pPr>
      <w:r w:rsidRPr="00DD789D">
        <w:rPr>
          <w:rFonts w:ascii="Times New Roman" w:hAnsi="Times New Roman" w:cs="Times New Roman"/>
          <w:lang w:val="en-US"/>
        </w:rPr>
        <w:t>1) Management accounting must support the move to JIT manufacturing by monitoring, identifying, and communicating to decision makers the sources of delay, error, and waste in the system</w:t>
      </w:r>
    </w:p>
    <w:p w:rsidR="00375E6E" w:rsidRPr="00DD789D" w:rsidRDefault="00375E6E" w:rsidP="00375E6E">
      <w:pPr>
        <w:pStyle w:val="ListParagraph"/>
        <w:numPr>
          <w:ilvl w:val="0"/>
          <w:numId w:val="71"/>
        </w:numPr>
        <w:rPr>
          <w:rFonts w:ascii="Times New Roman" w:hAnsi="Times New Roman" w:cs="Times New Roman"/>
        </w:rPr>
      </w:pPr>
      <w:r w:rsidRPr="00DD789D">
        <w:rPr>
          <w:rFonts w:ascii="Times New Roman" w:hAnsi="Times New Roman" w:cs="Times New Roman"/>
          <w:lang w:val="en-US"/>
        </w:rPr>
        <w:t>2) The clerical process of management accounting is simplified by JIT manufacturing, due to the smaller inventory to monitor and report</w:t>
      </w:r>
    </w:p>
    <w:p w:rsidR="00375E6E" w:rsidRPr="00DD789D" w:rsidRDefault="00375E6E" w:rsidP="00375E6E">
      <w:pPr>
        <w:pStyle w:val="ListParagraph"/>
        <w:numPr>
          <w:ilvl w:val="0"/>
          <w:numId w:val="71"/>
        </w:numPr>
        <w:rPr>
          <w:rFonts w:ascii="Times New Roman" w:hAnsi="Times New Roman" w:cs="Times New Roman"/>
        </w:rPr>
      </w:pPr>
      <w:r w:rsidRPr="00DD789D">
        <w:rPr>
          <w:rFonts w:ascii="Times New Roman" w:hAnsi="Times New Roman" w:cs="Times New Roman"/>
          <w:lang w:val="en-US"/>
        </w:rPr>
        <w:t xml:space="preserve">Balanced Scorecard process metrics include: Defect rates, Cycle times, Percent of on-time deliveries, Order accuracy, Actual production as a percent of planned production, and Actual machine time available compared with planned machine time available. </w:t>
      </w:r>
    </w:p>
    <w:p w:rsidR="00375E6E" w:rsidRPr="00DD789D" w:rsidRDefault="00375E6E" w:rsidP="006B3869">
      <w:pPr>
        <w:rPr>
          <w:rFonts w:ascii="Times New Roman" w:hAnsi="Times New Roman" w:cs="Times New Roman"/>
        </w:rPr>
      </w:pPr>
    </w:p>
    <w:p w:rsidR="00375E6E" w:rsidRPr="00DD789D" w:rsidRDefault="00375E6E" w:rsidP="006B3869">
      <w:pPr>
        <w:rPr>
          <w:rFonts w:ascii="Times New Roman" w:hAnsi="Times New Roman" w:cs="Times New Roman"/>
        </w:rPr>
      </w:pPr>
      <w:r w:rsidRPr="00DD789D">
        <w:rPr>
          <w:rFonts w:ascii="Times New Roman" w:hAnsi="Times New Roman" w:cs="Times New Roman"/>
        </w:rPr>
        <w:t>Kaizen Costing:</w:t>
      </w:r>
    </w:p>
    <w:p w:rsidR="00375E6E" w:rsidRPr="00DD789D" w:rsidRDefault="00375E6E" w:rsidP="00375E6E">
      <w:pPr>
        <w:pStyle w:val="ListParagraph"/>
        <w:numPr>
          <w:ilvl w:val="0"/>
          <w:numId w:val="72"/>
        </w:numPr>
        <w:rPr>
          <w:rFonts w:ascii="Times New Roman" w:hAnsi="Times New Roman" w:cs="Times New Roman"/>
        </w:rPr>
      </w:pPr>
      <w:r w:rsidRPr="00DD789D">
        <w:rPr>
          <w:rFonts w:ascii="Times New Roman" w:hAnsi="Times New Roman" w:cs="Times New Roman"/>
          <w:lang w:val="en-US"/>
        </w:rPr>
        <w:t xml:space="preserve">A system that provides relevant data to support lean accounting production systems. Focuses on reducing costs during the manufacturing stage of the total life cycle of a product. </w:t>
      </w:r>
      <w:r w:rsidRPr="00DD789D">
        <w:rPr>
          <w:rFonts w:ascii="Times New Roman" w:hAnsi="Times New Roman" w:cs="Times New Roman"/>
          <w:i/>
          <w:iCs/>
          <w:lang w:val="en-US"/>
        </w:rPr>
        <w:t>Kaizen</w:t>
      </w:r>
      <w:r w:rsidRPr="00DD789D">
        <w:rPr>
          <w:rFonts w:ascii="Times New Roman" w:hAnsi="Times New Roman" w:cs="Times New Roman"/>
          <w:lang w:val="en-US"/>
        </w:rPr>
        <w:t xml:space="preserve"> is the Japanese term for making improvements to a process through small, incremental amounts rather than through large innovations</w:t>
      </w:r>
    </w:p>
    <w:p w:rsidR="00375E6E" w:rsidRPr="00DD789D" w:rsidRDefault="00375E6E" w:rsidP="00205072">
      <w:pPr>
        <w:rPr>
          <w:rFonts w:ascii="Times New Roman" w:hAnsi="Times New Roman" w:cs="Times New Roman"/>
        </w:rPr>
      </w:pPr>
    </w:p>
    <w:p w:rsidR="00375E6E" w:rsidRPr="00DD789D" w:rsidRDefault="00375E6E" w:rsidP="00205072">
      <w:pPr>
        <w:rPr>
          <w:rFonts w:ascii="Times New Roman" w:hAnsi="Times New Roman" w:cs="Times New Roman"/>
        </w:rPr>
      </w:pPr>
      <w:r w:rsidRPr="00DD789D">
        <w:rPr>
          <w:rFonts w:ascii="Times New Roman" w:hAnsi="Times New Roman" w:cs="Times New Roman"/>
        </w:rPr>
        <w:t>Concerns About Kaizen Costing:</w:t>
      </w:r>
    </w:p>
    <w:p w:rsidR="00375E6E" w:rsidRPr="00DD789D" w:rsidRDefault="00375E6E" w:rsidP="00375E6E">
      <w:pPr>
        <w:pStyle w:val="ListParagraph"/>
        <w:numPr>
          <w:ilvl w:val="0"/>
          <w:numId w:val="72"/>
        </w:numPr>
        <w:rPr>
          <w:rFonts w:ascii="Times New Roman" w:hAnsi="Times New Roman" w:cs="Times New Roman"/>
        </w:rPr>
      </w:pPr>
      <w:r w:rsidRPr="00DD789D">
        <w:rPr>
          <w:rFonts w:ascii="Times New Roman" w:hAnsi="Times New Roman" w:cs="Times New Roman"/>
          <w:lang w:val="en-US"/>
        </w:rPr>
        <w:t>The system places enormous pressure on employees to reduce every conceivable cost. Kaizen costing leads to incremental rather than radical process improvements. This can cause myopia as management tends to focus on the details rather than the overall system</w:t>
      </w:r>
    </w:p>
    <w:p w:rsidR="00375E6E" w:rsidRPr="00DD789D" w:rsidRDefault="00375E6E" w:rsidP="003018C2">
      <w:pPr>
        <w:rPr>
          <w:rFonts w:ascii="Times New Roman" w:hAnsi="Times New Roman" w:cs="Times New Roman"/>
        </w:rPr>
      </w:pPr>
    </w:p>
    <w:p w:rsidR="00375E6E" w:rsidRPr="00DD789D" w:rsidRDefault="00375E6E" w:rsidP="003018C2">
      <w:pPr>
        <w:rPr>
          <w:rFonts w:ascii="Times New Roman" w:hAnsi="Times New Roman" w:cs="Times New Roman"/>
        </w:rPr>
      </w:pPr>
      <w:r w:rsidRPr="00DD789D">
        <w:rPr>
          <w:rFonts w:ascii="Times New Roman" w:hAnsi="Times New Roman" w:cs="Times New Roman"/>
        </w:rPr>
        <w:t>Benchmarking:</w:t>
      </w:r>
    </w:p>
    <w:p w:rsidR="00375E6E" w:rsidRPr="00DD789D" w:rsidRDefault="00375E6E" w:rsidP="00375E6E">
      <w:pPr>
        <w:pStyle w:val="ListParagraph"/>
        <w:numPr>
          <w:ilvl w:val="0"/>
          <w:numId w:val="72"/>
        </w:numPr>
        <w:rPr>
          <w:rFonts w:ascii="Times New Roman" w:hAnsi="Times New Roman" w:cs="Times New Roman"/>
        </w:rPr>
      </w:pPr>
      <w:r w:rsidRPr="00DD789D">
        <w:rPr>
          <w:rFonts w:ascii="Times New Roman" w:hAnsi="Times New Roman" w:cs="Times New Roman"/>
          <w:lang w:val="en-US"/>
        </w:rPr>
        <w:t>A way for organizations to gather information regarding the best practices of others. Often highly cost effective. Selecting appropriate benchmarking partners is a critical aspect of the process. The process typically consists of five stages</w:t>
      </w:r>
    </w:p>
    <w:p w:rsidR="00375E6E" w:rsidRPr="00DD789D" w:rsidRDefault="00375E6E" w:rsidP="001106B6">
      <w:pPr>
        <w:rPr>
          <w:rFonts w:ascii="Times New Roman" w:hAnsi="Times New Roman" w:cs="Times New Roman"/>
        </w:rPr>
      </w:pPr>
    </w:p>
    <w:p w:rsidR="00375E6E" w:rsidRPr="00DD789D" w:rsidRDefault="00375E6E" w:rsidP="001106B6">
      <w:pPr>
        <w:rPr>
          <w:rFonts w:ascii="Times New Roman" w:hAnsi="Times New Roman" w:cs="Times New Roman"/>
        </w:rPr>
      </w:pPr>
      <w:r w:rsidRPr="00DD789D">
        <w:rPr>
          <w:rFonts w:ascii="Times New Roman" w:hAnsi="Times New Roman" w:cs="Times New Roman"/>
        </w:rPr>
        <w:t>Stage 1:</w:t>
      </w:r>
    </w:p>
    <w:p w:rsidR="00375E6E" w:rsidRPr="00DD789D" w:rsidRDefault="00375E6E" w:rsidP="00375E6E">
      <w:pPr>
        <w:pStyle w:val="ListParagraph"/>
        <w:numPr>
          <w:ilvl w:val="0"/>
          <w:numId w:val="72"/>
        </w:numPr>
        <w:rPr>
          <w:rFonts w:ascii="Times New Roman" w:hAnsi="Times New Roman" w:cs="Times New Roman"/>
        </w:rPr>
      </w:pPr>
      <w:r w:rsidRPr="00DD789D">
        <w:rPr>
          <w:rFonts w:ascii="Times New Roman" w:hAnsi="Times New Roman" w:cs="Times New Roman"/>
          <w:lang w:val="en-US"/>
        </w:rPr>
        <w:t xml:space="preserve">Internal study and preliminary competitive analyses. The organization decides which key areas to benchmark for study. The company determines how it currently performs on these dimensions by initiating: Preliminary internal competitive analyses and </w:t>
      </w:r>
      <w:proofErr w:type="spellStart"/>
      <w:r w:rsidRPr="00DD789D">
        <w:rPr>
          <w:rFonts w:ascii="Times New Roman" w:hAnsi="Times New Roman" w:cs="Times New Roman"/>
          <w:lang w:val="en-US"/>
        </w:rPr>
        <w:t>reliminary</w:t>
      </w:r>
      <w:proofErr w:type="spellEnd"/>
      <w:r w:rsidRPr="00DD789D">
        <w:rPr>
          <w:rFonts w:ascii="Times New Roman" w:hAnsi="Times New Roman" w:cs="Times New Roman"/>
          <w:lang w:val="en-US"/>
        </w:rPr>
        <w:t xml:space="preserve"> external competitive analyses </w:t>
      </w:r>
    </w:p>
    <w:p w:rsidR="00375E6E" w:rsidRPr="00DD789D" w:rsidRDefault="00375E6E" w:rsidP="00375E6E">
      <w:pPr>
        <w:pStyle w:val="ListParagraph"/>
        <w:numPr>
          <w:ilvl w:val="0"/>
          <w:numId w:val="72"/>
        </w:numPr>
        <w:rPr>
          <w:rFonts w:ascii="Times New Roman" w:hAnsi="Times New Roman" w:cs="Times New Roman"/>
        </w:rPr>
      </w:pPr>
      <w:r w:rsidRPr="00DD789D">
        <w:rPr>
          <w:rFonts w:ascii="Times New Roman" w:hAnsi="Times New Roman" w:cs="Times New Roman"/>
          <w:lang w:val="en-US"/>
        </w:rPr>
        <w:t>Both types of analyses will determine the scope and significance of the study for each area</w:t>
      </w:r>
    </w:p>
    <w:p w:rsidR="00375E6E" w:rsidRPr="00DD789D" w:rsidRDefault="00375E6E" w:rsidP="001106B6">
      <w:pPr>
        <w:rPr>
          <w:rFonts w:ascii="Times New Roman" w:hAnsi="Times New Roman" w:cs="Times New Roman"/>
        </w:rPr>
      </w:pPr>
    </w:p>
    <w:p w:rsidR="00375E6E" w:rsidRPr="00DD789D" w:rsidRDefault="00375E6E" w:rsidP="001106B6">
      <w:pPr>
        <w:rPr>
          <w:rFonts w:ascii="Times New Roman" w:hAnsi="Times New Roman" w:cs="Times New Roman"/>
        </w:rPr>
      </w:pPr>
      <w:r w:rsidRPr="00DD789D">
        <w:rPr>
          <w:rFonts w:ascii="Times New Roman" w:hAnsi="Times New Roman" w:cs="Times New Roman"/>
        </w:rPr>
        <w:t>Stage 2:</w:t>
      </w:r>
    </w:p>
    <w:p w:rsidR="00375E6E" w:rsidRPr="00DD789D" w:rsidRDefault="00375E6E" w:rsidP="00375E6E">
      <w:pPr>
        <w:pStyle w:val="ListParagraph"/>
        <w:numPr>
          <w:ilvl w:val="0"/>
          <w:numId w:val="73"/>
        </w:numPr>
        <w:rPr>
          <w:rFonts w:ascii="Times New Roman" w:hAnsi="Times New Roman" w:cs="Times New Roman"/>
        </w:rPr>
      </w:pPr>
      <w:r w:rsidRPr="00DD789D">
        <w:rPr>
          <w:rFonts w:ascii="Times New Roman" w:hAnsi="Times New Roman" w:cs="Times New Roman"/>
          <w:lang w:val="en-US"/>
        </w:rPr>
        <w:t xml:space="preserve">Developing long-term commitment to the benchmarking project and coalescing the benchmarking team. The level of commitment to benchmarking must be long term. </w:t>
      </w:r>
    </w:p>
    <w:p w:rsidR="00375E6E" w:rsidRPr="00DD789D" w:rsidRDefault="00375E6E" w:rsidP="00375E6E">
      <w:pPr>
        <w:pStyle w:val="ListParagraph"/>
        <w:numPr>
          <w:ilvl w:val="0"/>
          <w:numId w:val="73"/>
        </w:numPr>
        <w:rPr>
          <w:rFonts w:ascii="Times New Roman" w:hAnsi="Times New Roman" w:cs="Times New Roman"/>
        </w:rPr>
      </w:pPr>
      <w:r w:rsidRPr="00DD789D">
        <w:rPr>
          <w:rFonts w:ascii="Times New Roman" w:hAnsi="Times New Roman" w:cs="Times New Roman"/>
          <w:lang w:val="en-US"/>
        </w:rPr>
        <w:t>Long-term commitment requires: A) Obtaining the support of senior management to give the benchmarking team the authority to spearhead the changes B) Developing a clear set of objectives to guide the benchmarking effort C) Empowering employees to make change</w:t>
      </w:r>
    </w:p>
    <w:p w:rsidR="00375E6E" w:rsidRPr="00DD789D" w:rsidRDefault="00375E6E" w:rsidP="00375E6E">
      <w:pPr>
        <w:pStyle w:val="ListParagraph"/>
        <w:numPr>
          <w:ilvl w:val="0"/>
          <w:numId w:val="73"/>
        </w:numPr>
        <w:rPr>
          <w:rFonts w:ascii="Times New Roman" w:hAnsi="Times New Roman" w:cs="Times New Roman"/>
        </w:rPr>
      </w:pPr>
      <w:r w:rsidRPr="00DD789D">
        <w:rPr>
          <w:rFonts w:ascii="Times New Roman" w:hAnsi="Times New Roman" w:cs="Times New Roman"/>
          <w:lang w:val="en-US"/>
        </w:rPr>
        <w:t>The benchmarking team should include individuals from all functional areas in the organization. An experienced coordinator is usually necessary to organize the team and develop training in benchmarking methods. Lack of training will often lead to the failure of the implementation</w:t>
      </w:r>
    </w:p>
    <w:p w:rsidR="00375E6E" w:rsidRPr="00DD789D" w:rsidRDefault="00375E6E" w:rsidP="00145339">
      <w:pPr>
        <w:rPr>
          <w:rFonts w:ascii="Times New Roman" w:hAnsi="Times New Roman" w:cs="Times New Roman"/>
        </w:rPr>
      </w:pPr>
    </w:p>
    <w:p w:rsidR="00375E6E" w:rsidRPr="00DD789D" w:rsidRDefault="00375E6E" w:rsidP="00145339">
      <w:pPr>
        <w:rPr>
          <w:rFonts w:ascii="Times New Roman" w:hAnsi="Times New Roman" w:cs="Times New Roman"/>
        </w:rPr>
      </w:pPr>
      <w:r w:rsidRPr="00DD789D">
        <w:rPr>
          <w:rFonts w:ascii="Times New Roman" w:hAnsi="Times New Roman" w:cs="Times New Roman"/>
        </w:rPr>
        <w:t>Stage 3:</w:t>
      </w:r>
    </w:p>
    <w:p w:rsidR="00375E6E" w:rsidRPr="00DD789D" w:rsidRDefault="00375E6E" w:rsidP="00375E6E">
      <w:pPr>
        <w:pStyle w:val="ListParagraph"/>
        <w:numPr>
          <w:ilvl w:val="0"/>
          <w:numId w:val="74"/>
        </w:numPr>
        <w:rPr>
          <w:rFonts w:ascii="Times New Roman" w:hAnsi="Times New Roman" w:cs="Times New Roman"/>
        </w:rPr>
      </w:pPr>
      <w:r w:rsidRPr="00DD789D">
        <w:rPr>
          <w:rFonts w:ascii="Times New Roman" w:hAnsi="Times New Roman" w:cs="Times New Roman"/>
          <w:lang w:val="en-US"/>
        </w:rPr>
        <w:t>Identifying benchmarking partners—willing participants who know the process</w:t>
      </w:r>
    </w:p>
    <w:p w:rsidR="00375E6E" w:rsidRPr="00DD789D" w:rsidRDefault="00375E6E" w:rsidP="00375E6E">
      <w:pPr>
        <w:pStyle w:val="ListParagraph"/>
        <w:numPr>
          <w:ilvl w:val="0"/>
          <w:numId w:val="74"/>
        </w:numPr>
        <w:rPr>
          <w:rFonts w:ascii="Times New Roman" w:hAnsi="Times New Roman" w:cs="Times New Roman"/>
        </w:rPr>
      </w:pPr>
      <w:r w:rsidRPr="00DD789D">
        <w:rPr>
          <w:rFonts w:ascii="Times New Roman" w:hAnsi="Times New Roman" w:cs="Times New Roman"/>
          <w:lang w:val="en-US"/>
        </w:rPr>
        <w:t xml:space="preserve">Some critical factors include: Size of the partners, Number of partners, Relative position within and across industries, and Degree of trust among partners. </w:t>
      </w:r>
    </w:p>
    <w:p w:rsidR="00375E6E" w:rsidRPr="00DD789D" w:rsidRDefault="00375E6E" w:rsidP="00DD789D">
      <w:pPr>
        <w:rPr>
          <w:rFonts w:ascii="Times New Roman" w:hAnsi="Times New Roman" w:cs="Times New Roman"/>
        </w:rPr>
      </w:pPr>
    </w:p>
    <w:p w:rsidR="00375E6E" w:rsidRPr="00DD789D" w:rsidRDefault="00375E6E" w:rsidP="00DD789D">
      <w:pPr>
        <w:rPr>
          <w:rFonts w:ascii="Times New Roman" w:hAnsi="Times New Roman" w:cs="Times New Roman"/>
        </w:rPr>
      </w:pPr>
      <w:r w:rsidRPr="00DD789D">
        <w:rPr>
          <w:rFonts w:ascii="Times New Roman" w:hAnsi="Times New Roman" w:cs="Times New Roman"/>
        </w:rPr>
        <w:t>Stage 4:</w:t>
      </w:r>
    </w:p>
    <w:p w:rsidR="00375E6E" w:rsidRPr="00DD789D" w:rsidRDefault="00375E6E" w:rsidP="00375E6E">
      <w:pPr>
        <w:pStyle w:val="ListParagraph"/>
        <w:numPr>
          <w:ilvl w:val="0"/>
          <w:numId w:val="75"/>
        </w:numPr>
        <w:rPr>
          <w:rFonts w:ascii="Times New Roman" w:hAnsi="Times New Roman" w:cs="Times New Roman"/>
        </w:rPr>
      </w:pPr>
      <w:r w:rsidRPr="00DD789D">
        <w:rPr>
          <w:rFonts w:ascii="Times New Roman" w:hAnsi="Times New Roman" w:cs="Times New Roman"/>
          <w:lang w:val="en-US"/>
        </w:rPr>
        <w:t>Information gathering and sharing methods. Two related dimensions emerge from the literature: Type of information that benchmarking organizations collect and Methods of information collection</w:t>
      </w:r>
    </w:p>
    <w:p w:rsidR="00375E6E" w:rsidRDefault="00375E6E" w:rsidP="00DD789D">
      <w:pPr>
        <w:rPr>
          <w:rFonts w:ascii="Times New Roman" w:hAnsi="Times New Roman" w:cs="Times New Roman"/>
        </w:rPr>
      </w:pPr>
    </w:p>
    <w:p w:rsidR="00375E6E" w:rsidRDefault="00375E6E" w:rsidP="00DD789D">
      <w:pPr>
        <w:rPr>
          <w:rFonts w:ascii="Times New Roman" w:hAnsi="Times New Roman" w:cs="Times New Roman"/>
        </w:rPr>
      </w:pPr>
      <w:r>
        <w:rPr>
          <w:rFonts w:ascii="Times New Roman" w:hAnsi="Times New Roman" w:cs="Times New Roman"/>
        </w:rPr>
        <w:t>Stage 5:</w:t>
      </w:r>
    </w:p>
    <w:p w:rsidR="00375E6E" w:rsidRPr="00033C18" w:rsidRDefault="00375E6E" w:rsidP="00375E6E">
      <w:pPr>
        <w:pStyle w:val="ListParagraph"/>
        <w:numPr>
          <w:ilvl w:val="0"/>
          <w:numId w:val="75"/>
        </w:numPr>
        <w:rPr>
          <w:rFonts w:ascii="Times New Roman" w:hAnsi="Times New Roman" w:cs="Times New Roman"/>
        </w:rPr>
      </w:pPr>
      <w:r w:rsidRPr="00033C18">
        <w:rPr>
          <w:rFonts w:ascii="Times New Roman" w:hAnsi="Times New Roman" w:cs="Times New Roman"/>
          <w:lang w:val="en-US"/>
        </w:rPr>
        <w:t>Taking action to meet or exceed the benchmark</w:t>
      </w:r>
      <w:r>
        <w:rPr>
          <w:rFonts w:ascii="Times New Roman" w:hAnsi="Times New Roman" w:cs="Times New Roman"/>
          <w:lang w:val="en-US"/>
        </w:rPr>
        <w:t xml:space="preserve">. </w:t>
      </w:r>
      <w:r w:rsidRPr="00033C18">
        <w:rPr>
          <w:rFonts w:ascii="Times New Roman" w:hAnsi="Times New Roman" w:cs="Times New Roman"/>
          <w:lang w:val="en-US"/>
        </w:rPr>
        <w:t>The organization takes action and begins to change. After implementing the change, the organization makes comparisons to the specific performance measures selected</w:t>
      </w:r>
      <w:r>
        <w:rPr>
          <w:rFonts w:ascii="Times New Roman" w:hAnsi="Times New Roman" w:cs="Times New Roman"/>
          <w:lang w:val="en-US"/>
        </w:rPr>
        <w:t xml:space="preserve">. </w:t>
      </w:r>
      <w:r w:rsidRPr="00033C18">
        <w:rPr>
          <w:rFonts w:ascii="Times New Roman" w:hAnsi="Times New Roman" w:cs="Times New Roman"/>
          <w:lang w:val="en-US"/>
        </w:rPr>
        <w:t>The decision may be to perform better than the benchmark to be more competitive</w:t>
      </w:r>
    </w:p>
    <w:p w:rsidR="00375E6E" w:rsidRPr="00033C18" w:rsidRDefault="00375E6E" w:rsidP="00375E6E">
      <w:pPr>
        <w:pStyle w:val="ListParagraph"/>
        <w:numPr>
          <w:ilvl w:val="0"/>
          <w:numId w:val="75"/>
        </w:numPr>
        <w:rPr>
          <w:rFonts w:ascii="Times New Roman" w:hAnsi="Times New Roman" w:cs="Times New Roman"/>
        </w:rPr>
      </w:pPr>
      <w:r w:rsidRPr="00033C18">
        <w:rPr>
          <w:rFonts w:ascii="Times New Roman" w:hAnsi="Times New Roman" w:cs="Times New Roman"/>
          <w:lang w:val="en-US"/>
        </w:rPr>
        <w:t>The implementation stage is perhaps the most difficult stage of the benchmarking process, as the buy-in of members is critical for success</w:t>
      </w:r>
    </w:p>
    <w:p w:rsidR="00375E6E" w:rsidRPr="00DD789D" w:rsidRDefault="00375E6E" w:rsidP="00033C18">
      <w:pPr>
        <w:pStyle w:val="ListParagraph"/>
        <w:rPr>
          <w:rFonts w:ascii="Times New Roman" w:hAnsi="Times New Roman" w:cs="Times New Roman"/>
        </w:rPr>
      </w:pPr>
    </w:p>
    <w:p w:rsidR="00375E6E" w:rsidRPr="0008168C" w:rsidRDefault="00375E6E">
      <w:pPr>
        <w:rPr>
          <w:rFonts w:ascii="Times New Roman" w:hAnsi="Times New Roman" w:cs="Times New Roman"/>
          <w:sz w:val="23"/>
          <w:szCs w:val="23"/>
        </w:rPr>
      </w:pPr>
      <w:r w:rsidRPr="0008168C">
        <w:rPr>
          <w:rFonts w:ascii="Times New Roman" w:hAnsi="Times New Roman" w:cs="Times New Roman"/>
          <w:sz w:val="23"/>
          <w:szCs w:val="23"/>
        </w:rPr>
        <w:t xml:space="preserve">BU247 – Using Budgets for Planning and Coordination </w:t>
      </w:r>
    </w:p>
    <w:p w:rsidR="00375E6E" w:rsidRPr="0008168C" w:rsidRDefault="00375E6E">
      <w:pPr>
        <w:rPr>
          <w:rFonts w:ascii="Times New Roman" w:hAnsi="Times New Roman" w:cs="Times New Roman"/>
          <w:sz w:val="23"/>
          <w:szCs w:val="23"/>
        </w:rPr>
      </w:pPr>
    </w:p>
    <w:p w:rsidR="00375E6E" w:rsidRPr="0008168C" w:rsidRDefault="00375E6E">
      <w:pPr>
        <w:rPr>
          <w:rFonts w:ascii="Times New Roman" w:hAnsi="Times New Roman" w:cs="Times New Roman"/>
          <w:sz w:val="23"/>
          <w:szCs w:val="23"/>
        </w:rPr>
      </w:pPr>
      <w:r w:rsidRPr="0008168C">
        <w:rPr>
          <w:rFonts w:ascii="Times New Roman" w:hAnsi="Times New Roman" w:cs="Times New Roman"/>
          <w:sz w:val="23"/>
          <w:szCs w:val="23"/>
        </w:rPr>
        <w:t>Capacity Related and Flexible Resources:</w:t>
      </w:r>
    </w:p>
    <w:p w:rsidR="00375E6E" w:rsidRPr="0008168C" w:rsidRDefault="00375E6E" w:rsidP="00375E6E">
      <w:pPr>
        <w:pStyle w:val="ListParagraph"/>
        <w:numPr>
          <w:ilvl w:val="0"/>
          <w:numId w:val="76"/>
        </w:numPr>
        <w:rPr>
          <w:rFonts w:ascii="Times New Roman" w:hAnsi="Times New Roman" w:cs="Times New Roman"/>
          <w:sz w:val="23"/>
          <w:szCs w:val="23"/>
        </w:rPr>
      </w:pPr>
      <w:r w:rsidRPr="0008168C">
        <w:rPr>
          <w:rFonts w:ascii="Times New Roman" w:hAnsi="Times New Roman" w:cs="Times New Roman"/>
          <w:sz w:val="23"/>
          <w:szCs w:val="23"/>
          <w:lang w:val="en-US"/>
        </w:rPr>
        <w:t>In the short run: Capacity-related costs are fixed. The only relevant costs are controllable costs, which are variable costs</w:t>
      </w:r>
    </w:p>
    <w:p w:rsidR="00375E6E" w:rsidRPr="0008168C" w:rsidRDefault="00375E6E" w:rsidP="00375E6E">
      <w:pPr>
        <w:pStyle w:val="ListParagraph"/>
        <w:numPr>
          <w:ilvl w:val="0"/>
          <w:numId w:val="76"/>
        </w:numPr>
        <w:rPr>
          <w:rFonts w:ascii="Times New Roman" w:hAnsi="Times New Roman" w:cs="Times New Roman"/>
          <w:sz w:val="23"/>
          <w:szCs w:val="23"/>
        </w:rPr>
      </w:pPr>
      <w:r w:rsidRPr="0008168C">
        <w:rPr>
          <w:rFonts w:ascii="Times New Roman" w:hAnsi="Times New Roman" w:cs="Times New Roman"/>
          <w:sz w:val="23"/>
          <w:szCs w:val="23"/>
          <w:lang w:val="en-US"/>
        </w:rPr>
        <w:t>The Budgeting Process determines the planned level of most variable costs</w:t>
      </w:r>
    </w:p>
    <w:p w:rsidR="00375E6E" w:rsidRPr="0008168C" w:rsidRDefault="00375E6E" w:rsidP="00DE079C">
      <w:pPr>
        <w:rPr>
          <w:rFonts w:ascii="Times New Roman" w:hAnsi="Times New Roman" w:cs="Times New Roman"/>
          <w:sz w:val="23"/>
          <w:szCs w:val="23"/>
        </w:rPr>
      </w:pPr>
    </w:p>
    <w:p w:rsidR="00375E6E" w:rsidRPr="0008168C" w:rsidRDefault="00375E6E" w:rsidP="00DE079C">
      <w:pPr>
        <w:rPr>
          <w:rFonts w:ascii="Times New Roman" w:hAnsi="Times New Roman" w:cs="Times New Roman"/>
          <w:sz w:val="23"/>
          <w:szCs w:val="23"/>
        </w:rPr>
      </w:pPr>
      <w:r w:rsidRPr="0008168C">
        <w:rPr>
          <w:rFonts w:ascii="Times New Roman" w:hAnsi="Times New Roman" w:cs="Times New Roman"/>
          <w:sz w:val="23"/>
          <w:szCs w:val="23"/>
        </w:rPr>
        <w:t>Role of Budgets and Budgeting:</w:t>
      </w:r>
    </w:p>
    <w:p w:rsidR="00375E6E" w:rsidRPr="0008168C" w:rsidRDefault="00375E6E" w:rsidP="00375E6E">
      <w:pPr>
        <w:pStyle w:val="ListParagraph"/>
        <w:numPr>
          <w:ilvl w:val="0"/>
          <w:numId w:val="77"/>
        </w:numPr>
        <w:rPr>
          <w:rFonts w:ascii="Times New Roman" w:hAnsi="Times New Roman" w:cs="Times New Roman"/>
          <w:sz w:val="23"/>
          <w:szCs w:val="23"/>
        </w:rPr>
      </w:pPr>
      <w:r w:rsidRPr="0008168C">
        <w:rPr>
          <w:rFonts w:ascii="Times New Roman" w:hAnsi="Times New Roman" w:cs="Times New Roman"/>
          <w:sz w:val="23"/>
          <w:szCs w:val="23"/>
          <w:lang w:val="en-US"/>
        </w:rPr>
        <w:t>Budgets serve as a control for managers within the business units of an organization</w:t>
      </w:r>
    </w:p>
    <w:p w:rsidR="00375E6E" w:rsidRPr="0008168C" w:rsidRDefault="00375E6E" w:rsidP="00375E6E">
      <w:pPr>
        <w:pStyle w:val="ListParagraph"/>
        <w:numPr>
          <w:ilvl w:val="0"/>
          <w:numId w:val="77"/>
        </w:numPr>
        <w:rPr>
          <w:rFonts w:ascii="Times New Roman" w:hAnsi="Times New Roman" w:cs="Times New Roman"/>
          <w:sz w:val="23"/>
          <w:szCs w:val="23"/>
        </w:rPr>
      </w:pPr>
      <w:r w:rsidRPr="0008168C">
        <w:rPr>
          <w:rFonts w:ascii="Times New Roman" w:hAnsi="Times New Roman" w:cs="Times New Roman"/>
          <w:sz w:val="23"/>
          <w:szCs w:val="23"/>
          <w:lang w:val="en-US"/>
        </w:rPr>
        <w:t>Budgets play a central role in the relationship between planning and control. Budgets reflect in quantitative terms how to allocate financial resources to each part of an organization, based on the planned activities and short-run objectives of that part of the organization</w:t>
      </w:r>
    </w:p>
    <w:p w:rsidR="00375E6E" w:rsidRPr="0008168C" w:rsidRDefault="00375E6E" w:rsidP="00375E6E">
      <w:pPr>
        <w:pStyle w:val="ListParagraph"/>
        <w:numPr>
          <w:ilvl w:val="0"/>
          <w:numId w:val="77"/>
        </w:numPr>
        <w:rPr>
          <w:rFonts w:ascii="Times New Roman" w:hAnsi="Times New Roman" w:cs="Times New Roman"/>
          <w:sz w:val="23"/>
          <w:szCs w:val="23"/>
        </w:rPr>
      </w:pPr>
      <w:r w:rsidRPr="0008168C">
        <w:rPr>
          <w:rFonts w:ascii="Times New Roman" w:hAnsi="Times New Roman" w:cs="Times New Roman"/>
          <w:sz w:val="23"/>
          <w:szCs w:val="23"/>
          <w:lang w:val="en-US"/>
        </w:rPr>
        <w:t>A budget is a quantitative expression of the planned money inflows and outflows that reveal whether a financial plan will meet organizational objectives. Budgeting is the process of preparing budgets. Budgets provide a way to communicate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short-term goals to its employees</w:t>
      </w:r>
    </w:p>
    <w:p w:rsidR="00375E6E" w:rsidRPr="0008168C" w:rsidRDefault="00375E6E" w:rsidP="00375E6E">
      <w:pPr>
        <w:pStyle w:val="ListParagraph"/>
        <w:numPr>
          <w:ilvl w:val="0"/>
          <w:numId w:val="77"/>
        </w:numPr>
        <w:rPr>
          <w:rFonts w:ascii="Times New Roman" w:hAnsi="Times New Roman" w:cs="Times New Roman"/>
          <w:sz w:val="23"/>
          <w:szCs w:val="23"/>
        </w:rPr>
      </w:pPr>
      <w:r w:rsidRPr="0008168C">
        <w:rPr>
          <w:rFonts w:ascii="Times New Roman" w:hAnsi="Times New Roman" w:cs="Times New Roman"/>
          <w:sz w:val="23"/>
          <w:szCs w:val="23"/>
          <w:lang w:val="en-US"/>
        </w:rPr>
        <w:t>Budgeting the activities of each unit can: Reflect how well unit managers understand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goals. Provide an opportunity for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senior planners to correct misperceptions about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goals. Budgeting also serves to coordinate the many activities of an organization</w:t>
      </w:r>
    </w:p>
    <w:p w:rsidR="00375E6E" w:rsidRPr="0008168C" w:rsidRDefault="00375E6E" w:rsidP="00375E6E">
      <w:pPr>
        <w:pStyle w:val="ListParagraph"/>
        <w:numPr>
          <w:ilvl w:val="0"/>
          <w:numId w:val="77"/>
        </w:numPr>
        <w:rPr>
          <w:rFonts w:ascii="Times New Roman" w:hAnsi="Times New Roman" w:cs="Times New Roman"/>
          <w:sz w:val="23"/>
          <w:szCs w:val="23"/>
        </w:rPr>
      </w:pPr>
      <w:r w:rsidRPr="0008168C">
        <w:rPr>
          <w:rFonts w:ascii="Times New Roman" w:hAnsi="Times New Roman" w:cs="Times New Roman"/>
          <w:sz w:val="23"/>
          <w:szCs w:val="23"/>
          <w:lang w:val="en-US"/>
        </w:rPr>
        <w:t>Budgets help to anticipate potential problems, such as: Borrowing needs as the budget reflects the cash cycle and provides information to anticipate cash shortages. If budget planning indicates that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 xml:space="preserve">s sales potential exceeds its manufacturing potential, then the organization can develop a plan to put more capacity in place or to reduce planned </w:t>
      </w:r>
      <w:proofErr w:type="spellStart"/>
      <w:r w:rsidRPr="0008168C">
        <w:rPr>
          <w:rFonts w:ascii="Times New Roman" w:hAnsi="Times New Roman" w:cs="Times New Roman"/>
          <w:sz w:val="23"/>
          <w:szCs w:val="23"/>
          <w:lang w:val="en-US"/>
        </w:rPr>
        <w:t>sales</w:t>
      </w:r>
      <w:r>
        <w:rPr>
          <w:rFonts w:ascii="Times New Roman" w:hAnsi="Times New Roman" w:cs="Times New Roman"/>
          <w:sz w:val="23"/>
          <w:szCs w:val="23"/>
          <w:lang w:val="en-US"/>
        </w:rPr>
        <w:t>Ho</w:t>
      </w:r>
      <w:proofErr w:type="spellEnd"/>
    </w:p>
    <w:p w:rsidR="00375E6E" w:rsidRPr="0008168C" w:rsidRDefault="00375E6E" w:rsidP="00696D20">
      <w:pPr>
        <w:rPr>
          <w:rFonts w:ascii="Times New Roman" w:hAnsi="Times New Roman" w:cs="Times New Roman"/>
          <w:sz w:val="23"/>
          <w:szCs w:val="23"/>
        </w:rPr>
      </w:pPr>
    </w:p>
    <w:p w:rsidR="00375E6E" w:rsidRPr="0008168C" w:rsidRDefault="00375E6E" w:rsidP="00696D20">
      <w:pPr>
        <w:rPr>
          <w:rFonts w:ascii="Times New Roman" w:hAnsi="Times New Roman" w:cs="Times New Roman"/>
          <w:sz w:val="23"/>
          <w:szCs w:val="23"/>
        </w:rPr>
      </w:pPr>
      <w:r w:rsidRPr="0008168C">
        <w:rPr>
          <w:rFonts w:ascii="Times New Roman" w:hAnsi="Times New Roman" w:cs="Times New Roman"/>
          <w:sz w:val="23"/>
          <w:szCs w:val="23"/>
        </w:rPr>
        <w:t>Elements of Budgeting:</w:t>
      </w:r>
    </w:p>
    <w:p w:rsidR="00375E6E" w:rsidRPr="0008168C" w:rsidRDefault="00375E6E" w:rsidP="00375E6E">
      <w:pPr>
        <w:pStyle w:val="ListParagraph"/>
        <w:numPr>
          <w:ilvl w:val="0"/>
          <w:numId w:val="78"/>
        </w:numPr>
        <w:rPr>
          <w:rFonts w:ascii="Times New Roman" w:hAnsi="Times New Roman" w:cs="Times New Roman"/>
          <w:sz w:val="23"/>
          <w:szCs w:val="23"/>
        </w:rPr>
      </w:pPr>
      <w:r w:rsidRPr="0008168C">
        <w:rPr>
          <w:rFonts w:ascii="Times New Roman" w:hAnsi="Times New Roman" w:cs="Times New Roman"/>
          <w:sz w:val="23"/>
          <w:szCs w:val="23"/>
          <w:lang w:val="en-US"/>
        </w:rPr>
        <w:t>Budgeting involves forecasting the demand for four types of resources over different time periods: 1) Flexible resources that create variable costs. 2) Intermediate-term capacity resources that create fixed costs. 3) Resources that, in the intermediate and long run, enhance the potential of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strategy. 4) Long-term capacity resources that create fixed costs</w:t>
      </w:r>
    </w:p>
    <w:p w:rsidR="00375E6E" w:rsidRPr="0008168C" w:rsidRDefault="00375E6E" w:rsidP="00696D20">
      <w:pPr>
        <w:rPr>
          <w:rFonts w:ascii="Times New Roman" w:hAnsi="Times New Roman" w:cs="Times New Roman"/>
          <w:sz w:val="23"/>
          <w:szCs w:val="23"/>
        </w:rPr>
      </w:pPr>
    </w:p>
    <w:p w:rsidR="00375E6E" w:rsidRPr="0008168C" w:rsidRDefault="00375E6E" w:rsidP="00696D20">
      <w:pPr>
        <w:rPr>
          <w:rFonts w:ascii="Times New Roman" w:hAnsi="Times New Roman" w:cs="Times New Roman"/>
          <w:sz w:val="23"/>
          <w:szCs w:val="23"/>
        </w:rPr>
      </w:pPr>
      <w:r w:rsidRPr="0008168C">
        <w:rPr>
          <w:rFonts w:ascii="Times New Roman" w:hAnsi="Times New Roman" w:cs="Times New Roman"/>
          <w:sz w:val="23"/>
          <w:szCs w:val="23"/>
        </w:rPr>
        <w:t>Behavioural considerations in budgeting:</w:t>
      </w:r>
    </w:p>
    <w:p w:rsidR="00375E6E" w:rsidRPr="0008168C" w:rsidRDefault="00375E6E" w:rsidP="00375E6E">
      <w:pPr>
        <w:pStyle w:val="ListParagraph"/>
        <w:numPr>
          <w:ilvl w:val="0"/>
          <w:numId w:val="78"/>
        </w:numPr>
        <w:rPr>
          <w:rFonts w:ascii="Times New Roman" w:hAnsi="Times New Roman" w:cs="Times New Roman"/>
          <w:sz w:val="23"/>
          <w:szCs w:val="23"/>
        </w:rPr>
      </w:pPr>
      <w:r w:rsidRPr="0008168C">
        <w:rPr>
          <w:rFonts w:ascii="Times New Roman" w:hAnsi="Times New Roman" w:cs="Times New Roman"/>
          <w:sz w:val="23"/>
          <w:szCs w:val="23"/>
          <w:lang w:val="en-US"/>
        </w:rPr>
        <w:t>Game playing is inherent in the budgeting process. If budgets are used to evaluate actual performance, managers have the incentive to misrepresent their information</w:t>
      </w:r>
    </w:p>
    <w:p w:rsidR="00375E6E" w:rsidRPr="0008168C" w:rsidRDefault="00375E6E" w:rsidP="00696D20">
      <w:pPr>
        <w:rPr>
          <w:rFonts w:ascii="Times New Roman" w:hAnsi="Times New Roman" w:cs="Times New Roman"/>
          <w:sz w:val="23"/>
          <w:szCs w:val="23"/>
        </w:rPr>
      </w:pPr>
    </w:p>
    <w:p w:rsidR="00375E6E" w:rsidRPr="0008168C" w:rsidRDefault="00375E6E" w:rsidP="00696D20">
      <w:pPr>
        <w:rPr>
          <w:rFonts w:ascii="Times New Roman" w:hAnsi="Times New Roman" w:cs="Times New Roman"/>
          <w:sz w:val="23"/>
          <w:szCs w:val="23"/>
        </w:rPr>
      </w:pPr>
      <w:r w:rsidRPr="0008168C">
        <w:rPr>
          <w:rFonts w:ascii="Times New Roman" w:hAnsi="Times New Roman" w:cs="Times New Roman"/>
          <w:sz w:val="23"/>
          <w:szCs w:val="23"/>
        </w:rPr>
        <w:t>Budget Components:</w:t>
      </w:r>
    </w:p>
    <w:p w:rsidR="00375E6E" w:rsidRPr="0008168C" w:rsidRDefault="00375E6E" w:rsidP="00375E6E">
      <w:pPr>
        <w:pStyle w:val="ListParagraph"/>
        <w:numPr>
          <w:ilvl w:val="0"/>
          <w:numId w:val="78"/>
        </w:numPr>
        <w:rPr>
          <w:rFonts w:ascii="Times New Roman" w:hAnsi="Times New Roman" w:cs="Times New Roman"/>
          <w:sz w:val="23"/>
          <w:szCs w:val="23"/>
        </w:rPr>
      </w:pPr>
      <w:r w:rsidRPr="0008168C">
        <w:rPr>
          <w:rFonts w:ascii="Times New Roman" w:hAnsi="Times New Roman" w:cs="Times New Roman"/>
          <w:sz w:val="23"/>
          <w:szCs w:val="23"/>
          <w:lang w:val="en-US"/>
        </w:rPr>
        <w:t>Two major types of budgets comprise the Master Budget:</w:t>
      </w:r>
    </w:p>
    <w:p w:rsidR="00375E6E" w:rsidRPr="0008168C" w:rsidRDefault="00375E6E" w:rsidP="00375E6E">
      <w:pPr>
        <w:pStyle w:val="ListParagraph"/>
        <w:numPr>
          <w:ilvl w:val="0"/>
          <w:numId w:val="78"/>
        </w:numPr>
        <w:rPr>
          <w:rFonts w:ascii="Times New Roman" w:hAnsi="Times New Roman" w:cs="Times New Roman"/>
          <w:sz w:val="23"/>
          <w:szCs w:val="23"/>
        </w:rPr>
      </w:pPr>
      <w:r w:rsidRPr="0008168C">
        <w:rPr>
          <w:rFonts w:ascii="Times New Roman" w:hAnsi="Times New Roman" w:cs="Times New Roman"/>
          <w:sz w:val="23"/>
          <w:szCs w:val="23"/>
          <w:lang w:val="en-US"/>
        </w:rPr>
        <w:t>Operating budgets—summarize the level of activities such as sales, purchasing, and production</w:t>
      </w:r>
    </w:p>
    <w:p w:rsidR="00375E6E" w:rsidRPr="0008168C" w:rsidRDefault="00375E6E" w:rsidP="00375E6E">
      <w:pPr>
        <w:pStyle w:val="ListParagraph"/>
        <w:numPr>
          <w:ilvl w:val="0"/>
          <w:numId w:val="78"/>
        </w:numPr>
        <w:rPr>
          <w:rFonts w:ascii="Times New Roman" w:hAnsi="Times New Roman" w:cs="Times New Roman"/>
          <w:sz w:val="23"/>
          <w:szCs w:val="23"/>
        </w:rPr>
      </w:pPr>
      <w:r w:rsidRPr="0008168C">
        <w:rPr>
          <w:rFonts w:ascii="Times New Roman" w:hAnsi="Times New Roman" w:cs="Times New Roman"/>
          <w:sz w:val="23"/>
          <w:szCs w:val="23"/>
          <w:lang w:val="en-US"/>
        </w:rPr>
        <w:t>Financial budgets—identify the expected financial consequences of the activities summarized in the operating budgets</w:t>
      </w:r>
    </w:p>
    <w:p w:rsidR="00375E6E" w:rsidRPr="0008168C" w:rsidRDefault="00375E6E" w:rsidP="00696D20">
      <w:pPr>
        <w:rPr>
          <w:rFonts w:ascii="Times New Roman" w:hAnsi="Times New Roman" w:cs="Times New Roman"/>
          <w:sz w:val="23"/>
          <w:szCs w:val="23"/>
        </w:rPr>
      </w:pPr>
    </w:p>
    <w:p w:rsidR="00375E6E" w:rsidRPr="0008168C" w:rsidRDefault="00375E6E" w:rsidP="00696D20">
      <w:pPr>
        <w:rPr>
          <w:rFonts w:ascii="Times New Roman" w:hAnsi="Times New Roman" w:cs="Times New Roman"/>
          <w:sz w:val="23"/>
          <w:szCs w:val="23"/>
        </w:rPr>
      </w:pPr>
      <w:r w:rsidRPr="0008168C">
        <w:rPr>
          <w:rFonts w:ascii="Times New Roman" w:hAnsi="Times New Roman" w:cs="Times New Roman"/>
          <w:sz w:val="23"/>
          <w:szCs w:val="23"/>
        </w:rPr>
        <w:t>Operating Budgets:</w:t>
      </w:r>
    </w:p>
    <w:p w:rsidR="00375E6E" w:rsidRPr="0008168C" w:rsidRDefault="00375E6E" w:rsidP="00375E6E">
      <w:pPr>
        <w:pStyle w:val="ListParagraph"/>
        <w:numPr>
          <w:ilvl w:val="0"/>
          <w:numId w:val="79"/>
        </w:numPr>
        <w:rPr>
          <w:rFonts w:ascii="Times New Roman" w:hAnsi="Times New Roman" w:cs="Times New Roman"/>
          <w:sz w:val="23"/>
          <w:szCs w:val="23"/>
        </w:rPr>
      </w:pPr>
      <w:r w:rsidRPr="0008168C">
        <w:rPr>
          <w:rFonts w:ascii="Times New Roman" w:hAnsi="Times New Roman" w:cs="Times New Roman"/>
          <w:sz w:val="23"/>
          <w:szCs w:val="23"/>
          <w:lang w:val="en-US"/>
        </w:rPr>
        <w:t>Sales plan—identifies the planned level of sales for each product. Capital spending plan—specifies the long-term capital investments that must be paid in the current budget period to meet activity objectives</w:t>
      </w:r>
    </w:p>
    <w:p w:rsidR="00375E6E" w:rsidRPr="0008168C" w:rsidRDefault="00375E6E" w:rsidP="00375E6E">
      <w:pPr>
        <w:pStyle w:val="ListParagraph"/>
        <w:numPr>
          <w:ilvl w:val="0"/>
          <w:numId w:val="79"/>
        </w:numPr>
        <w:rPr>
          <w:rFonts w:ascii="Times New Roman" w:hAnsi="Times New Roman" w:cs="Times New Roman"/>
          <w:sz w:val="23"/>
          <w:szCs w:val="23"/>
        </w:rPr>
      </w:pPr>
      <w:r w:rsidRPr="0008168C">
        <w:rPr>
          <w:rFonts w:ascii="Times New Roman" w:hAnsi="Times New Roman" w:cs="Times New Roman"/>
          <w:sz w:val="23"/>
          <w:szCs w:val="23"/>
          <w:lang w:val="en-US"/>
        </w:rPr>
        <w:t>Production plan—schedules required production. Materials purchasing plan—schedules required purchasing activities</w:t>
      </w:r>
    </w:p>
    <w:p w:rsidR="00375E6E" w:rsidRPr="0008168C" w:rsidRDefault="00375E6E" w:rsidP="00375E6E">
      <w:pPr>
        <w:pStyle w:val="ListParagraph"/>
        <w:numPr>
          <w:ilvl w:val="0"/>
          <w:numId w:val="79"/>
        </w:numPr>
        <w:rPr>
          <w:rFonts w:ascii="Times New Roman" w:hAnsi="Times New Roman" w:cs="Times New Roman"/>
          <w:sz w:val="23"/>
          <w:szCs w:val="23"/>
        </w:rPr>
      </w:pPr>
      <w:r w:rsidRPr="0008168C">
        <w:rPr>
          <w:rFonts w:ascii="Times New Roman" w:hAnsi="Times New Roman" w:cs="Times New Roman"/>
          <w:sz w:val="23"/>
          <w:szCs w:val="23"/>
          <w:lang w:val="en-US"/>
        </w:rPr>
        <w:t>Labor hiring and training plan—specifies the number of people the organization must hire or release to achieve its activity objectives. Administrative and discretionary spending plan—includes administration, staffing, research and development, and advertising</w:t>
      </w:r>
    </w:p>
    <w:p w:rsidR="00375E6E" w:rsidRPr="0008168C" w:rsidRDefault="00375E6E" w:rsidP="00375E6E">
      <w:pPr>
        <w:pStyle w:val="ListParagraph"/>
        <w:numPr>
          <w:ilvl w:val="0"/>
          <w:numId w:val="79"/>
        </w:numPr>
        <w:rPr>
          <w:rFonts w:ascii="Times New Roman" w:hAnsi="Times New Roman" w:cs="Times New Roman"/>
          <w:sz w:val="23"/>
          <w:szCs w:val="23"/>
        </w:rPr>
      </w:pPr>
      <w:r w:rsidRPr="0008168C">
        <w:rPr>
          <w:rFonts w:ascii="Times New Roman" w:hAnsi="Times New Roman" w:cs="Times New Roman"/>
          <w:sz w:val="23"/>
          <w:szCs w:val="23"/>
          <w:lang w:val="en-US"/>
        </w:rPr>
        <w:t>Operations personnel use the operating budget to guide and coordinate the level of various activities during the budget period. Operations personnel also record data from current operations that can be used to develop future budgets</w:t>
      </w:r>
    </w:p>
    <w:p w:rsidR="00375E6E" w:rsidRPr="0008168C" w:rsidRDefault="00375E6E" w:rsidP="00696D20">
      <w:pPr>
        <w:rPr>
          <w:rFonts w:ascii="Times New Roman" w:hAnsi="Times New Roman" w:cs="Times New Roman"/>
          <w:sz w:val="23"/>
          <w:szCs w:val="23"/>
        </w:rPr>
      </w:pPr>
    </w:p>
    <w:p w:rsidR="00375E6E" w:rsidRPr="0008168C" w:rsidRDefault="00375E6E" w:rsidP="00696D20">
      <w:pPr>
        <w:rPr>
          <w:rFonts w:ascii="Times New Roman" w:hAnsi="Times New Roman" w:cs="Times New Roman"/>
          <w:sz w:val="23"/>
          <w:szCs w:val="23"/>
        </w:rPr>
      </w:pPr>
      <w:r w:rsidRPr="0008168C">
        <w:rPr>
          <w:rFonts w:ascii="Times New Roman" w:hAnsi="Times New Roman" w:cs="Times New Roman"/>
          <w:sz w:val="23"/>
          <w:szCs w:val="23"/>
        </w:rPr>
        <w:t>Financial Budgets:</w:t>
      </w:r>
    </w:p>
    <w:p w:rsidR="00375E6E" w:rsidRPr="0008168C" w:rsidRDefault="00375E6E" w:rsidP="00375E6E">
      <w:pPr>
        <w:pStyle w:val="ListParagraph"/>
        <w:numPr>
          <w:ilvl w:val="0"/>
          <w:numId w:val="80"/>
        </w:numPr>
        <w:rPr>
          <w:rFonts w:ascii="Times New Roman" w:hAnsi="Times New Roman" w:cs="Times New Roman"/>
          <w:sz w:val="23"/>
          <w:szCs w:val="23"/>
        </w:rPr>
      </w:pPr>
      <w:r w:rsidRPr="0008168C">
        <w:rPr>
          <w:rFonts w:ascii="Times New Roman" w:hAnsi="Times New Roman" w:cs="Times New Roman"/>
          <w:sz w:val="23"/>
          <w:szCs w:val="23"/>
          <w:lang w:val="en-US"/>
        </w:rPr>
        <w:t>Planners prepare the projected balance sheet and projected income statement to estimate the financial consequences of investment, production, and sales plans</w:t>
      </w:r>
    </w:p>
    <w:p w:rsidR="00375E6E" w:rsidRPr="0008168C" w:rsidRDefault="00375E6E" w:rsidP="00375E6E">
      <w:pPr>
        <w:pStyle w:val="ListParagraph"/>
        <w:numPr>
          <w:ilvl w:val="0"/>
          <w:numId w:val="80"/>
        </w:numPr>
        <w:rPr>
          <w:rFonts w:ascii="Times New Roman" w:hAnsi="Times New Roman" w:cs="Times New Roman"/>
          <w:sz w:val="23"/>
          <w:szCs w:val="23"/>
        </w:rPr>
      </w:pPr>
      <w:r w:rsidRPr="0008168C">
        <w:rPr>
          <w:rFonts w:ascii="Times New Roman" w:hAnsi="Times New Roman" w:cs="Times New Roman"/>
          <w:sz w:val="23"/>
          <w:szCs w:val="23"/>
          <w:lang w:val="en-US"/>
        </w:rPr>
        <w:t xml:space="preserve">Planners use the projected statement of cash flows in two ways: To plan when excess cash will be generated and To plan how to meet any cash shortages. </w:t>
      </w:r>
    </w:p>
    <w:p w:rsidR="00375E6E" w:rsidRPr="0008168C" w:rsidRDefault="00375E6E" w:rsidP="00696D20">
      <w:pPr>
        <w:rPr>
          <w:rFonts w:ascii="Times New Roman" w:hAnsi="Times New Roman" w:cs="Times New Roman"/>
          <w:sz w:val="23"/>
          <w:szCs w:val="23"/>
        </w:rPr>
      </w:pPr>
    </w:p>
    <w:p w:rsidR="00375E6E" w:rsidRPr="0008168C" w:rsidRDefault="00375E6E" w:rsidP="00696D20">
      <w:pPr>
        <w:rPr>
          <w:rFonts w:ascii="Times New Roman" w:hAnsi="Times New Roman" w:cs="Times New Roman"/>
          <w:sz w:val="23"/>
          <w:szCs w:val="23"/>
        </w:rPr>
      </w:pPr>
      <w:r w:rsidRPr="0008168C">
        <w:rPr>
          <w:rFonts w:ascii="Times New Roman" w:hAnsi="Times New Roman" w:cs="Times New Roman"/>
          <w:sz w:val="23"/>
          <w:szCs w:val="23"/>
        </w:rPr>
        <w:t>Demand Forecast (Sales Plan):</w:t>
      </w:r>
    </w:p>
    <w:p w:rsidR="00375E6E" w:rsidRPr="0008168C" w:rsidRDefault="00375E6E" w:rsidP="00375E6E">
      <w:pPr>
        <w:pStyle w:val="ListParagraph"/>
        <w:numPr>
          <w:ilvl w:val="0"/>
          <w:numId w:val="81"/>
        </w:numPr>
        <w:rPr>
          <w:rFonts w:ascii="Times New Roman" w:hAnsi="Times New Roman" w:cs="Times New Roman"/>
          <w:sz w:val="23"/>
          <w:szCs w:val="23"/>
        </w:rPr>
      </w:pPr>
      <w:r w:rsidRPr="0008168C">
        <w:rPr>
          <w:rFonts w:ascii="Times New Roman" w:hAnsi="Times New Roman" w:cs="Times New Roman"/>
          <w:sz w:val="23"/>
          <w:szCs w:val="23"/>
          <w:lang w:val="en-US"/>
        </w:rPr>
        <w:t>An estimate of the sales demand at a specific selling price</w:t>
      </w:r>
    </w:p>
    <w:p w:rsidR="00375E6E" w:rsidRPr="0008168C" w:rsidRDefault="00375E6E" w:rsidP="00375E6E">
      <w:pPr>
        <w:pStyle w:val="ListParagraph"/>
        <w:numPr>
          <w:ilvl w:val="0"/>
          <w:numId w:val="81"/>
        </w:numPr>
        <w:rPr>
          <w:rFonts w:ascii="Times New Roman" w:hAnsi="Times New Roman" w:cs="Times New Roman"/>
          <w:sz w:val="23"/>
          <w:szCs w:val="23"/>
        </w:rPr>
      </w:pPr>
      <w:r w:rsidRPr="0008168C">
        <w:rPr>
          <w:rFonts w:ascii="Times New Roman" w:hAnsi="Times New Roman" w:cs="Times New Roman"/>
          <w:sz w:val="23"/>
          <w:szCs w:val="23"/>
          <w:lang w:val="en-US"/>
        </w:rPr>
        <w:t>Provides the basis for production plans: Labour, Materials, Production capacity, and Cash</w:t>
      </w:r>
    </w:p>
    <w:p w:rsidR="00375E6E" w:rsidRPr="0008168C" w:rsidRDefault="00375E6E" w:rsidP="00696D20">
      <w:pPr>
        <w:rPr>
          <w:rFonts w:ascii="Times New Roman" w:hAnsi="Times New Roman" w:cs="Times New Roman"/>
          <w:sz w:val="23"/>
          <w:szCs w:val="23"/>
        </w:rPr>
      </w:pPr>
      <w:r w:rsidRPr="0008168C">
        <w:rPr>
          <w:rFonts w:ascii="Times New Roman" w:hAnsi="Times New Roman" w:cs="Times New Roman"/>
          <w:sz w:val="23"/>
          <w:szCs w:val="23"/>
        </w:rPr>
        <w:t xml:space="preserve"> </w:t>
      </w:r>
    </w:p>
    <w:p w:rsidR="00375E6E" w:rsidRPr="0008168C" w:rsidRDefault="00375E6E" w:rsidP="00696D20">
      <w:pPr>
        <w:rPr>
          <w:rFonts w:ascii="Times New Roman" w:hAnsi="Times New Roman" w:cs="Times New Roman"/>
          <w:sz w:val="23"/>
          <w:szCs w:val="23"/>
        </w:rPr>
      </w:pPr>
      <w:r w:rsidRPr="0008168C">
        <w:rPr>
          <w:rFonts w:ascii="Times New Roman" w:hAnsi="Times New Roman" w:cs="Times New Roman"/>
          <w:sz w:val="23"/>
          <w:szCs w:val="23"/>
        </w:rPr>
        <w:t>The Production Plan:</w:t>
      </w:r>
    </w:p>
    <w:p w:rsidR="00375E6E" w:rsidRPr="0008168C" w:rsidRDefault="00375E6E" w:rsidP="00375E6E">
      <w:pPr>
        <w:pStyle w:val="ListParagraph"/>
        <w:numPr>
          <w:ilvl w:val="0"/>
          <w:numId w:val="82"/>
        </w:numPr>
        <w:rPr>
          <w:rFonts w:ascii="Times New Roman" w:hAnsi="Times New Roman" w:cs="Times New Roman"/>
          <w:sz w:val="23"/>
          <w:szCs w:val="23"/>
        </w:rPr>
      </w:pPr>
      <w:r w:rsidRPr="0008168C">
        <w:rPr>
          <w:rFonts w:ascii="Times New Roman" w:hAnsi="Times New Roman" w:cs="Times New Roman"/>
          <w:sz w:val="23"/>
          <w:szCs w:val="23"/>
          <w:lang w:val="en-US"/>
        </w:rPr>
        <w:t>Planners determine a production plan by matching the completed sales plan with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inventory policy and capacity level</w:t>
      </w:r>
    </w:p>
    <w:p w:rsidR="00375E6E" w:rsidRPr="0008168C" w:rsidRDefault="00375E6E" w:rsidP="00375E6E">
      <w:pPr>
        <w:pStyle w:val="ListParagraph"/>
        <w:numPr>
          <w:ilvl w:val="0"/>
          <w:numId w:val="82"/>
        </w:numPr>
        <w:rPr>
          <w:rFonts w:ascii="Times New Roman" w:hAnsi="Times New Roman" w:cs="Times New Roman"/>
          <w:sz w:val="23"/>
          <w:szCs w:val="23"/>
        </w:rPr>
      </w:pPr>
      <w:r w:rsidRPr="0008168C">
        <w:rPr>
          <w:rFonts w:ascii="Times New Roman" w:hAnsi="Times New Roman" w:cs="Times New Roman"/>
          <w:sz w:val="23"/>
          <w:szCs w:val="23"/>
          <w:lang w:val="en-US"/>
        </w:rPr>
        <w:t>The plan identifies the intended production during each of the interim periods comprising the annual budget period</w:t>
      </w:r>
    </w:p>
    <w:p w:rsidR="00375E6E" w:rsidRPr="0008168C" w:rsidRDefault="00375E6E" w:rsidP="00696D20">
      <w:pPr>
        <w:rPr>
          <w:rFonts w:ascii="Times New Roman" w:hAnsi="Times New Roman" w:cs="Times New Roman"/>
          <w:sz w:val="23"/>
          <w:szCs w:val="23"/>
        </w:rPr>
      </w:pPr>
    </w:p>
    <w:p w:rsidR="00375E6E" w:rsidRPr="0008168C" w:rsidRDefault="00375E6E" w:rsidP="00696D20">
      <w:pPr>
        <w:rPr>
          <w:rFonts w:ascii="Times New Roman" w:hAnsi="Times New Roman" w:cs="Times New Roman"/>
          <w:sz w:val="23"/>
          <w:szCs w:val="23"/>
        </w:rPr>
      </w:pPr>
      <w:r w:rsidRPr="0008168C">
        <w:rPr>
          <w:rFonts w:ascii="Times New Roman" w:hAnsi="Times New Roman" w:cs="Times New Roman"/>
          <w:sz w:val="23"/>
          <w:szCs w:val="23"/>
        </w:rPr>
        <w:t>The Spending Plans:</w:t>
      </w:r>
    </w:p>
    <w:p w:rsidR="00375E6E" w:rsidRPr="0008168C" w:rsidRDefault="00375E6E" w:rsidP="00375E6E">
      <w:pPr>
        <w:pStyle w:val="ListParagraph"/>
        <w:numPr>
          <w:ilvl w:val="0"/>
          <w:numId w:val="83"/>
        </w:numPr>
        <w:rPr>
          <w:rFonts w:ascii="Times New Roman" w:hAnsi="Times New Roman" w:cs="Times New Roman"/>
          <w:sz w:val="23"/>
          <w:szCs w:val="23"/>
        </w:rPr>
      </w:pPr>
      <w:r w:rsidRPr="0008168C">
        <w:rPr>
          <w:rFonts w:ascii="Times New Roman" w:hAnsi="Times New Roman" w:cs="Times New Roman"/>
          <w:sz w:val="23"/>
          <w:szCs w:val="23"/>
          <w:lang w:val="en-US"/>
        </w:rPr>
        <w:t>Based on the production plan. Materials purchasing plan, by the purchasing group</w:t>
      </w:r>
    </w:p>
    <w:p w:rsidR="00375E6E" w:rsidRPr="0008168C" w:rsidRDefault="00375E6E" w:rsidP="00375E6E">
      <w:pPr>
        <w:pStyle w:val="ListParagraph"/>
        <w:numPr>
          <w:ilvl w:val="0"/>
          <w:numId w:val="83"/>
        </w:numPr>
        <w:rPr>
          <w:rFonts w:ascii="Times New Roman" w:hAnsi="Times New Roman" w:cs="Times New Roman"/>
          <w:sz w:val="23"/>
          <w:szCs w:val="23"/>
        </w:rPr>
      </w:pPr>
      <w:r w:rsidRPr="0008168C">
        <w:rPr>
          <w:rFonts w:ascii="Times New Roman" w:hAnsi="Times New Roman" w:cs="Times New Roman"/>
          <w:sz w:val="23"/>
          <w:szCs w:val="23"/>
          <w:lang w:val="en-US"/>
        </w:rPr>
        <w:t>Labor hiring and production plan, by the personnel and production groups. Discretionary spending plan, by other decision makers. Capital spending plan, by appropriate authority</w:t>
      </w:r>
    </w:p>
    <w:p w:rsidR="00375E6E" w:rsidRPr="0008168C" w:rsidRDefault="00375E6E" w:rsidP="00AB45DC">
      <w:pPr>
        <w:rPr>
          <w:rFonts w:ascii="Times New Roman" w:hAnsi="Times New Roman" w:cs="Times New Roman"/>
          <w:sz w:val="23"/>
          <w:szCs w:val="23"/>
        </w:rPr>
      </w:pPr>
    </w:p>
    <w:p w:rsidR="00375E6E" w:rsidRPr="0008168C" w:rsidRDefault="00375E6E" w:rsidP="00AB45DC">
      <w:pPr>
        <w:rPr>
          <w:rFonts w:ascii="Times New Roman" w:hAnsi="Times New Roman" w:cs="Times New Roman"/>
          <w:sz w:val="23"/>
          <w:szCs w:val="23"/>
        </w:rPr>
      </w:pPr>
      <w:r w:rsidRPr="0008168C">
        <w:rPr>
          <w:rFonts w:ascii="Times New Roman" w:hAnsi="Times New Roman" w:cs="Times New Roman"/>
          <w:sz w:val="23"/>
          <w:szCs w:val="23"/>
        </w:rPr>
        <w:t>Choosing Capacity Levels:</w:t>
      </w:r>
    </w:p>
    <w:p w:rsidR="00375E6E" w:rsidRPr="0008168C" w:rsidRDefault="00375E6E" w:rsidP="00375E6E">
      <w:pPr>
        <w:pStyle w:val="ListParagraph"/>
        <w:numPr>
          <w:ilvl w:val="0"/>
          <w:numId w:val="84"/>
        </w:numPr>
        <w:rPr>
          <w:rFonts w:ascii="Times New Roman" w:hAnsi="Times New Roman" w:cs="Times New Roman"/>
          <w:sz w:val="23"/>
          <w:szCs w:val="23"/>
        </w:rPr>
      </w:pPr>
      <w:r w:rsidRPr="0008168C">
        <w:rPr>
          <w:rFonts w:ascii="Times New Roman" w:hAnsi="Times New Roman" w:cs="Times New Roman"/>
          <w:sz w:val="23"/>
          <w:szCs w:val="23"/>
          <w:lang w:val="en-US"/>
        </w:rPr>
        <w:t>Three types of resources determine capacity: Short term flexible resources: Ability to use existing capacity. Raw materials, supplies, casual labor</w:t>
      </w:r>
    </w:p>
    <w:p w:rsidR="00375E6E" w:rsidRPr="0008168C" w:rsidRDefault="00375E6E" w:rsidP="00375E6E">
      <w:pPr>
        <w:pStyle w:val="ListParagraph"/>
        <w:numPr>
          <w:ilvl w:val="0"/>
          <w:numId w:val="84"/>
        </w:numPr>
        <w:rPr>
          <w:rFonts w:ascii="Times New Roman" w:hAnsi="Times New Roman" w:cs="Times New Roman"/>
          <w:sz w:val="23"/>
          <w:szCs w:val="23"/>
        </w:rPr>
      </w:pPr>
      <w:r w:rsidRPr="0008168C">
        <w:rPr>
          <w:rFonts w:ascii="Times New Roman" w:hAnsi="Times New Roman" w:cs="Times New Roman"/>
          <w:sz w:val="23"/>
          <w:szCs w:val="23"/>
          <w:lang w:val="en-US"/>
        </w:rPr>
        <w:t>Intermediate term capacity resources: General capacity transferable among organizations. Employees, general purpose equipment</w:t>
      </w:r>
    </w:p>
    <w:p w:rsidR="00375E6E" w:rsidRPr="0008168C" w:rsidRDefault="00375E6E" w:rsidP="00375E6E">
      <w:pPr>
        <w:pStyle w:val="ListParagraph"/>
        <w:numPr>
          <w:ilvl w:val="0"/>
          <w:numId w:val="84"/>
        </w:numPr>
        <w:rPr>
          <w:rFonts w:ascii="Times New Roman" w:hAnsi="Times New Roman" w:cs="Times New Roman"/>
          <w:sz w:val="23"/>
          <w:szCs w:val="23"/>
        </w:rPr>
      </w:pPr>
      <w:r w:rsidRPr="0008168C">
        <w:rPr>
          <w:rFonts w:ascii="Times New Roman" w:hAnsi="Times New Roman" w:cs="Times New Roman"/>
          <w:sz w:val="23"/>
          <w:szCs w:val="23"/>
          <w:lang w:val="en-US"/>
        </w:rPr>
        <w:t>Long term capacity resources: Special purpose capacity customized for the organization. Buildings, special-purpose equipment</w:t>
      </w:r>
    </w:p>
    <w:p w:rsidR="00375E6E" w:rsidRPr="0008168C" w:rsidRDefault="00375E6E" w:rsidP="00705B0E">
      <w:pPr>
        <w:rPr>
          <w:rFonts w:ascii="Times New Roman" w:hAnsi="Times New Roman" w:cs="Times New Roman"/>
          <w:sz w:val="23"/>
          <w:szCs w:val="23"/>
        </w:rPr>
      </w:pPr>
    </w:p>
    <w:p w:rsidR="00375E6E" w:rsidRPr="0008168C" w:rsidRDefault="00375E6E" w:rsidP="00705B0E">
      <w:pPr>
        <w:rPr>
          <w:rFonts w:ascii="Times New Roman" w:hAnsi="Times New Roman" w:cs="Times New Roman"/>
          <w:sz w:val="23"/>
          <w:szCs w:val="23"/>
        </w:rPr>
      </w:pPr>
      <w:r w:rsidRPr="0008168C">
        <w:rPr>
          <w:rFonts w:ascii="Times New Roman" w:hAnsi="Times New Roman" w:cs="Times New Roman"/>
          <w:sz w:val="23"/>
          <w:szCs w:val="23"/>
        </w:rPr>
        <w:t>Handling Infeasible Production Plans:</w:t>
      </w:r>
    </w:p>
    <w:p w:rsidR="00375E6E" w:rsidRPr="0008168C" w:rsidRDefault="00375E6E" w:rsidP="00375E6E">
      <w:pPr>
        <w:pStyle w:val="ListParagraph"/>
        <w:numPr>
          <w:ilvl w:val="0"/>
          <w:numId w:val="85"/>
        </w:numPr>
        <w:rPr>
          <w:rFonts w:ascii="Times New Roman" w:hAnsi="Times New Roman" w:cs="Times New Roman"/>
          <w:sz w:val="23"/>
          <w:szCs w:val="23"/>
        </w:rPr>
      </w:pPr>
      <w:r w:rsidRPr="0008168C">
        <w:rPr>
          <w:rFonts w:ascii="Times New Roman" w:hAnsi="Times New Roman" w:cs="Times New Roman"/>
          <w:sz w:val="23"/>
          <w:szCs w:val="23"/>
          <w:lang w:val="en-US"/>
        </w:rPr>
        <w:t>Planners use forecasted demand to plan activity levels and provide required capacity. If planners find the tentative production plan infeasible, then they have to make provisions to:</w:t>
      </w:r>
    </w:p>
    <w:p w:rsidR="00375E6E" w:rsidRPr="0008168C" w:rsidRDefault="00375E6E" w:rsidP="00375E6E">
      <w:pPr>
        <w:pStyle w:val="ListParagraph"/>
        <w:numPr>
          <w:ilvl w:val="0"/>
          <w:numId w:val="85"/>
        </w:numPr>
        <w:rPr>
          <w:rFonts w:ascii="Times New Roman" w:hAnsi="Times New Roman" w:cs="Times New Roman"/>
          <w:sz w:val="23"/>
          <w:szCs w:val="23"/>
        </w:rPr>
      </w:pPr>
      <w:r w:rsidRPr="0008168C">
        <w:rPr>
          <w:rFonts w:ascii="Times New Roman" w:hAnsi="Times New Roman" w:cs="Times New Roman"/>
          <w:sz w:val="23"/>
          <w:szCs w:val="23"/>
          <w:lang w:val="en-US"/>
        </w:rPr>
        <w:t xml:space="preserve">Acquire more capacity or reduce the planned level of production. </w:t>
      </w:r>
    </w:p>
    <w:p w:rsidR="00375E6E" w:rsidRPr="0008168C" w:rsidRDefault="00375E6E" w:rsidP="00705B0E">
      <w:pPr>
        <w:rPr>
          <w:rFonts w:ascii="Times New Roman" w:hAnsi="Times New Roman" w:cs="Times New Roman"/>
          <w:sz w:val="23"/>
          <w:szCs w:val="23"/>
        </w:rPr>
      </w:pPr>
    </w:p>
    <w:p w:rsidR="00375E6E" w:rsidRPr="0008168C" w:rsidRDefault="00375E6E" w:rsidP="00705B0E">
      <w:pPr>
        <w:rPr>
          <w:rFonts w:ascii="Times New Roman" w:hAnsi="Times New Roman" w:cs="Times New Roman"/>
          <w:sz w:val="23"/>
          <w:szCs w:val="23"/>
        </w:rPr>
      </w:pPr>
      <w:r w:rsidRPr="0008168C">
        <w:rPr>
          <w:rFonts w:ascii="Times New Roman" w:hAnsi="Times New Roman" w:cs="Times New Roman"/>
          <w:sz w:val="23"/>
          <w:szCs w:val="23"/>
        </w:rPr>
        <w:t>Interpreting the Production Plan:</w:t>
      </w:r>
    </w:p>
    <w:p w:rsidR="00375E6E" w:rsidRPr="0008168C" w:rsidRDefault="00375E6E" w:rsidP="00375E6E">
      <w:pPr>
        <w:pStyle w:val="ListParagraph"/>
        <w:numPr>
          <w:ilvl w:val="0"/>
          <w:numId w:val="86"/>
        </w:numPr>
        <w:rPr>
          <w:rFonts w:ascii="Times New Roman" w:hAnsi="Times New Roman" w:cs="Times New Roman"/>
          <w:sz w:val="23"/>
          <w:szCs w:val="23"/>
        </w:rPr>
      </w:pPr>
      <w:r w:rsidRPr="0008168C">
        <w:rPr>
          <w:rFonts w:ascii="Times New Roman" w:hAnsi="Times New Roman" w:cs="Times New Roman"/>
          <w:sz w:val="23"/>
          <w:szCs w:val="23"/>
          <w:lang w:val="en-US"/>
        </w:rPr>
        <w:t>Production is the lesser of: Total demand and Production capacity</w:t>
      </w:r>
    </w:p>
    <w:p w:rsidR="00375E6E" w:rsidRPr="0008168C" w:rsidRDefault="00375E6E" w:rsidP="00375E6E">
      <w:pPr>
        <w:pStyle w:val="ListParagraph"/>
        <w:numPr>
          <w:ilvl w:val="0"/>
          <w:numId w:val="86"/>
        </w:numPr>
        <w:rPr>
          <w:rFonts w:ascii="Times New Roman" w:hAnsi="Times New Roman" w:cs="Times New Roman"/>
          <w:sz w:val="23"/>
          <w:szCs w:val="23"/>
        </w:rPr>
      </w:pPr>
      <w:r w:rsidRPr="0008168C">
        <w:rPr>
          <w:rFonts w:ascii="Times New Roman" w:hAnsi="Times New Roman" w:cs="Times New Roman"/>
          <w:sz w:val="23"/>
          <w:szCs w:val="23"/>
          <w:lang w:val="en-US"/>
        </w:rPr>
        <w:t>Demand is the quantity customers are willing to buy at the stated price</w:t>
      </w:r>
    </w:p>
    <w:p w:rsidR="00375E6E" w:rsidRPr="0008168C" w:rsidRDefault="00375E6E" w:rsidP="00375E6E">
      <w:pPr>
        <w:pStyle w:val="ListParagraph"/>
        <w:numPr>
          <w:ilvl w:val="0"/>
          <w:numId w:val="86"/>
        </w:numPr>
        <w:rPr>
          <w:rFonts w:ascii="Times New Roman" w:hAnsi="Times New Roman" w:cs="Times New Roman"/>
          <w:sz w:val="23"/>
          <w:szCs w:val="23"/>
        </w:rPr>
      </w:pPr>
      <w:r w:rsidRPr="0008168C">
        <w:rPr>
          <w:rFonts w:ascii="Times New Roman" w:hAnsi="Times New Roman" w:cs="Times New Roman"/>
          <w:sz w:val="23"/>
          <w:szCs w:val="23"/>
          <w:lang w:val="en-US"/>
        </w:rPr>
        <w:t xml:space="preserve">Production capacity is the minimum of: The long-term capacity, The intermediate-term capacity and The short-term capacity. </w:t>
      </w:r>
    </w:p>
    <w:p w:rsidR="00375E6E" w:rsidRPr="0008168C" w:rsidRDefault="00375E6E" w:rsidP="00705B0E">
      <w:pPr>
        <w:rPr>
          <w:rFonts w:ascii="Times New Roman" w:hAnsi="Times New Roman" w:cs="Times New Roman"/>
          <w:sz w:val="23"/>
          <w:szCs w:val="23"/>
        </w:rPr>
      </w:pPr>
    </w:p>
    <w:p w:rsidR="00375E6E" w:rsidRPr="0008168C" w:rsidRDefault="00375E6E" w:rsidP="00705B0E">
      <w:pPr>
        <w:rPr>
          <w:rFonts w:ascii="Times New Roman" w:hAnsi="Times New Roman" w:cs="Times New Roman"/>
          <w:sz w:val="23"/>
          <w:szCs w:val="23"/>
        </w:rPr>
      </w:pPr>
      <w:r w:rsidRPr="0008168C">
        <w:rPr>
          <w:rFonts w:ascii="Times New Roman" w:hAnsi="Times New Roman" w:cs="Times New Roman"/>
          <w:sz w:val="23"/>
          <w:szCs w:val="23"/>
        </w:rPr>
        <w:t>Financial Plans:</w:t>
      </w:r>
    </w:p>
    <w:p w:rsidR="00375E6E" w:rsidRPr="0008168C" w:rsidRDefault="00375E6E" w:rsidP="00375E6E">
      <w:pPr>
        <w:pStyle w:val="ListParagraph"/>
        <w:numPr>
          <w:ilvl w:val="0"/>
          <w:numId w:val="87"/>
        </w:numPr>
        <w:rPr>
          <w:rFonts w:ascii="Times New Roman" w:hAnsi="Times New Roman" w:cs="Times New Roman"/>
          <w:sz w:val="23"/>
          <w:szCs w:val="23"/>
        </w:rPr>
      </w:pPr>
      <w:r w:rsidRPr="0008168C">
        <w:rPr>
          <w:rFonts w:ascii="Times New Roman" w:hAnsi="Times New Roman" w:cs="Times New Roman"/>
          <w:sz w:val="23"/>
          <w:szCs w:val="23"/>
          <w:lang w:val="en-US"/>
        </w:rPr>
        <w:t>Financial summary of the tentative operating plans</w:t>
      </w:r>
    </w:p>
    <w:p w:rsidR="00375E6E" w:rsidRPr="0008168C" w:rsidRDefault="00375E6E" w:rsidP="00375E6E">
      <w:pPr>
        <w:pStyle w:val="ListParagraph"/>
        <w:numPr>
          <w:ilvl w:val="0"/>
          <w:numId w:val="87"/>
        </w:numPr>
        <w:rPr>
          <w:rFonts w:ascii="Times New Roman" w:hAnsi="Times New Roman" w:cs="Times New Roman"/>
          <w:sz w:val="23"/>
          <w:szCs w:val="23"/>
        </w:rPr>
      </w:pPr>
      <w:r w:rsidRPr="0008168C">
        <w:rPr>
          <w:rFonts w:ascii="Times New Roman" w:hAnsi="Times New Roman" w:cs="Times New Roman"/>
          <w:sz w:val="23"/>
          <w:szCs w:val="23"/>
          <w:lang w:val="en-US"/>
        </w:rPr>
        <w:t xml:space="preserve">Projected balance sheet – an overall evaluation of the net effect of operating and financing decisions during the budget period </w:t>
      </w:r>
    </w:p>
    <w:p w:rsidR="00375E6E" w:rsidRPr="0008168C" w:rsidRDefault="00375E6E" w:rsidP="00375E6E">
      <w:pPr>
        <w:pStyle w:val="ListParagraph"/>
        <w:numPr>
          <w:ilvl w:val="0"/>
          <w:numId w:val="87"/>
        </w:numPr>
        <w:rPr>
          <w:rFonts w:ascii="Times New Roman" w:hAnsi="Times New Roman" w:cs="Times New Roman"/>
          <w:sz w:val="23"/>
          <w:szCs w:val="23"/>
        </w:rPr>
      </w:pPr>
      <w:r w:rsidRPr="0008168C">
        <w:rPr>
          <w:rFonts w:ascii="Times New Roman" w:hAnsi="Times New Roman" w:cs="Times New Roman"/>
          <w:sz w:val="23"/>
          <w:szCs w:val="23"/>
          <w:lang w:val="en-US"/>
        </w:rPr>
        <w:t>Projected income statement – an overall test of the profitability of the proposed activities. Projected cash flow statement – helps an organization identify if and when it will require external financing</w:t>
      </w:r>
    </w:p>
    <w:p w:rsidR="00375E6E" w:rsidRPr="0008168C" w:rsidRDefault="00375E6E" w:rsidP="00A4051F">
      <w:pPr>
        <w:rPr>
          <w:rFonts w:ascii="Times New Roman" w:hAnsi="Times New Roman" w:cs="Times New Roman"/>
          <w:sz w:val="23"/>
          <w:szCs w:val="23"/>
        </w:rPr>
      </w:pPr>
    </w:p>
    <w:p w:rsidR="00375E6E" w:rsidRPr="0008168C" w:rsidRDefault="00375E6E" w:rsidP="00A4051F">
      <w:pPr>
        <w:rPr>
          <w:rFonts w:ascii="Times New Roman" w:hAnsi="Times New Roman" w:cs="Times New Roman"/>
          <w:sz w:val="23"/>
          <w:szCs w:val="23"/>
        </w:rPr>
      </w:pPr>
      <w:r w:rsidRPr="0008168C">
        <w:rPr>
          <w:rFonts w:ascii="Times New Roman" w:hAnsi="Times New Roman" w:cs="Times New Roman"/>
          <w:sz w:val="23"/>
          <w:szCs w:val="23"/>
        </w:rPr>
        <w:t>Cash Flow Statement:</w:t>
      </w:r>
    </w:p>
    <w:p w:rsidR="00375E6E" w:rsidRPr="0008168C" w:rsidRDefault="00375E6E" w:rsidP="00375E6E">
      <w:pPr>
        <w:pStyle w:val="ListParagraph"/>
        <w:numPr>
          <w:ilvl w:val="0"/>
          <w:numId w:val="88"/>
        </w:numPr>
        <w:rPr>
          <w:rFonts w:ascii="Times New Roman" w:hAnsi="Times New Roman" w:cs="Times New Roman"/>
          <w:sz w:val="23"/>
          <w:szCs w:val="23"/>
        </w:rPr>
      </w:pPr>
      <w:r w:rsidRPr="0008168C">
        <w:rPr>
          <w:rFonts w:ascii="Times New Roman" w:hAnsi="Times New Roman" w:cs="Times New Roman"/>
          <w:sz w:val="23"/>
          <w:szCs w:val="23"/>
          <w:lang w:val="en-US"/>
        </w:rPr>
        <w:t xml:space="preserve">The cash flow statement has three sections: Cash inflows from cash sales and collections of receivables, Cash outflows: For flexible resources that are acquired and consumed in the short term and for capacity resources that are acquired and consumed in the intermediate and long term, and Results of financing operations. </w:t>
      </w:r>
    </w:p>
    <w:p w:rsidR="00375E6E" w:rsidRPr="0008168C" w:rsidRDefault="00375E6E" w:rsidP="00A4051F">
      <w:pPr>
        <w:rPr>
          <w:rFonts w:ascii="Times New Roman" w:hAnsi="Times New Roman" w:cs="Times New Roman"/>
          <w:sz w:val="23"/>
          <w:szCs w:val="23"/>
        </w:rPr>
      </w:pPr>
    </w:p>
    <w:p w:rsidR="00375E6E" w:rsidRPr="0008168C" w:rsidRDefault="00375E6E" w:rsidP="00A4051F">
      <w:pPr>
        <w:rPr>
          <w:rFonts w:ascii="Times New Roman" w:hAnsi="Times New Roman" w:cs="Times New Roman"/>
          <w:sz w:val="23"/>
          <w:szCs w:val="23"/>
        </w:rPr>
      </w:pPr>
      <w:r w:rsidRPr="0008168C">
        <w:rPr>
          <w:rFonts w:ascii="Times New Roman" w:hAnsi="Times New Roman" w:cs="Times New Roman"/>
          <w:sz w:val="23"/>
          <w:szCs w:val="23"/>
        </w:rPr>
        <w:t>Financing Operations:</w:t>
      </w:r>
    </w:p>
    <w:p w:rsidR="00375E6E" w:rsidRPr="0008168C" w:rsidRDefault="00375E6E" w:rsidP="00375E6E">
      <w:pPr>
        <w:pStyle w:val="ListParagraph"/>
        <w:numPr>
          <w:ilvl w:val="0"/>
          <w:numId w:val="88"/>
        </w:numPr>
        <w:rPr>
          <w:rFonts w:ascii="Times New Roman" w:hAnsi="Times New Roman" w:cs="Times New Roman"/>
          <w:sz w:val="23"/>
          <w:szCs w:val="23"/>
        </w:rPr>
      </w:pPr>
      <w:r w:rsidRPr="0008168C">
        <w:rPr>
          <w:rFonts w:ascii="Times New Roman" w:hAnsi="Times New Roman" w:cs="Times New Roman"/>
          <w:sz w:val="23"/>
          <w:szCs w:val="23"/>
          <w:lang w:val="en-US"/>
        </w:rPr>
        <w:t>Summarizes the effects on cash of transactions that are not a part of the normal operating activities</w:t>
      </w:r>
    </w:p>
    <w:p w:rsidR="00375E6E" w:rsidRPr="0008168C" w:rsidRDefault="00375E6E" w:rsidP="00375E6E">
      <w:pPr>
        <w:pStyle w:val="ListParagraph"/>
        <w:numPr>
          <w:ilvl w:val="0"/>
          <w:numId w:val="88"/>
        </w:numPr>
        <w:rPr>
          <w:rFonts w:ascii="Times New Roman" w:hAnsi="Times New Roman" w:cs="Times New Roman"/>
          <w:sz w:val="23"/>
          <w:szCs w:val="23"/>
        </w:rPr>
      </w:pPr>
      <w:r w:rsidRPr="0008168C">
        <w:rPr>
          <w:rFonts w:ascii="Times New Roman" w:hAnsi="Times New Roman" w:cs="Times New Roman"/>
          <w:sz w:val="23"/>
          <w:szCs w:val="23"/>
          <w:lang w:val="en-US"/>
        </w:rPr>
        <w:t xml:space="preserve">Includes the effects of: Issuing or retiring stock or debt, Buying or selling capital assets, and Short-term financing. </w:t>
      </w:r>
    </w:p>
    <w:p w:rsidR="00375E6E" w:rsidRPr="0008168C" w:rsidRDefault="00375E6E" w:rsidP="00A4051F">
      <w:pPr>
        <w:rPr>
          <w:rFonts w:ascii="Times New Roman" w:hAnsi="Times New Roman" w:cs="Times New Roman"/>
          <w:sz w:val="23"/>
          <w:szCs w:val="23"/>
        </w:rPr>
      </w:pPr>
    </w:p>
    <w:p w:rsidR="00375E6E" w:rsidRPr="0008168C" w:rsidRDefault="00375E6E" w:rsidP="00A4051F">
      <w:pPr>
        <w:rPr>
          <w:rFonts w:ascii="Times New Roman" w:hAnsi="Times New Roman" w:cs="Times New Roman"/>
          <w:sz w:val="23"/>
          <w:szCs w:val="23"/>
        </w:rPr>
      </w:pPr>
      <w:r w:rsidRPr="0008168C">
        <w:rPr>
          <w:rFonts w:ascii="Times New Roman" w:hAnsi="Times New Roman" w:cs="Times New Roman"/>
          <w:sz w:val="23"/>
          <w:szCs w:val="23"/>
        </w:rPr>
        <w:t>Using the Financial Plans:</w:t>
      </w:r>
    </w:p>
    <w:p w:rsidR="00375E6E" w:rsidRPr="0008168C" w:rsidRDefault="00375E6E" w:rsidP="00375E6E">
      <w:pPr>
        <w:pStyle w:val="ListParagraph"/>
        <w:numPr>
          <w:ilvl w:val="0"/>
          <w:numId w:val="89"/>
        </w:numPr>
        <w:rPr>
          <w:rFonts w:ascii="Times New Roman" w:hAnsi="Times New Roman" w:cs="Times New Roman"/>
          <w:sz w:val="23"/>
          <w:szCs w:val="23"/>
        </w:rPr>
      </w:pPr>
      <w:r w:rsidRPr="0008168C">
        <w:rPr>
          <w:rFonts w:ascii="Times New Roman" w:hAnsi="Times New Roman" w:cs="Times New Roman"/>
          <w:sz w:val="23"/>
          <w:szCs w:val="23"/>
          <w:lang w:val="en-US"/>
        </w:rPr>
        <w:t>Cash flow forecast: Identify if and when external financing is required. Determine if any projected cash shortage will be: Temporary or cyclical or Permanent</w:t>
      </w:r>
    </w:p>
    <w:p w:rsidR="00375E6E" w:rsidRPr="0008168C" w:rsidRDefault="00375E6E" w:rsidP="00375E6E">
      <w:pPr>
        <w:pStyle w:val="ListParagraph"/>
        <w:numPr>
          <w:ilvl w:val="0"/>
          <w:numId w:val="89"/>
        </w:numPr>
        <w:rPr>
          <w:rFonts w:ascii="Times New Roman" w:hAnsi="Times New Roman" w:cs="Times New Roman"/>
          <w:sz w:val="23"/>
          <w:szCs w:val="23"/>
        </w:rPr>
      </w:pPr>
      <w:r w:rsidRPr="0008168C">
        <w:rPr>
          <w:rFonts w:ascii="Times New Roman" w:hAnsi="Times New Roman" w:cs="Times New Roman"/>
          <w:sz w:val="23"/>
          <w:szCs w:val="23"/>
          <w:lang w:val="en-US"/>
        </w:rPr>
        <w:t>Projected income statement and balance sheet: General assessment of operating efficiencies</w:t>
      </w:r>
    </w:p>
    <w:p w:rsidR="00375E6E" w:rsidRPr="0008168C" w:rsidRDefault="00375E6E" w:rsidP="002311D9">
      <w:pPr>
        <w:rPr>
          <w:rFonts w:ascii="Times New Roman" w:hAnsi="Times New Roman" w:cs="Times New Roman"/>
          <w:sz w:val="23"/>
          <w:szCs w:val="23"/>
        </w:rPr>
      </w:pPr>
    </w:p>
    <w:p w:rsidR="00375E6E" w:rsidRPr="0008168C" w:rsidRDefault="00375E6E" w:rsidP="002311D9">
      <w:pPr>
        <w:rPr>
          <w:rFonts w:ascii="Times New Roman" w:hAnsi="Times New Roman" w:cs="Times New Roman"/>
          <w:sz w:val="23"/>
          <w:szCs w:val="23"/>
        </w:rPr>
      </w:pPr>
      <w:r w:rsidRPr="0008168C">
        <w:rPr>
          <w:rFonts w:ascii="Times New Roman" w:hAnsi="Times New Roman" w:cs="Times New Roman"/>
          <w:sz w:val="23"/>
          <w:szCs w:val="23"/>
        </w:rPr>
        <w:t>Using the Projected Results:</w:t>
      </w:r>
    </w:p>
    <w:p w:rsidR="00375E6E" w:rsidRPr="0008168C" w:rsidRDefault="00375E6E" w:rsidP="00375E6E">
      <w:pPr>
        <w:pStyle w:val="ListParagraph"/>
        <w:numPr>
          <w:ilvl w:val="0"/>
          <w:numId w:val="90"/>
        </w:numPr>
        <w:rPr>
          <w:rFonts w:ascii="Times New Roman" w:hAnsi="Times New Roman" w:cs="Times New Roman"/>
          <w:sz w:val="23"/>
          <w:szCs w:val="23"/>
        </w:rPr>
      </w:pPr>
      <w:r w:rsidRPr="0008168C">
        <w:rPr>
          <w:rFonts w:ascii="Times New Roman" w:hAnsi="Times New Roman" w:cs="Times New Roman"/>
          <w:sz w:val="23"/>
          <w:szCs w:val="23"/>
          <w:lang w:val="en-US"/>
        </w:rPr>
        <w:t>Budget information is used to: Identify broad resource requirements, Identify potential problems, and Compare projected operating and financing results</w:t>
      </w:r>
    </w:p>
    <w:p w:rsidR="00375E6E" w:rsidRPr="0008168C" w:rsidRDefault="00375E6E" w:rsidP="002311D9">
      <w:pPr>
        <w:rPr>
          <w:rFonts w:ascii="Times New Roman" w:hAnsi="Times New Roman" w:cs="Times New Roman"/>
          <w:sz w:val="23"/>
          <w:szCs w:val="23"/>
        </w:rPr>
      </w:pPr>
    </w:p>
    <w:p w:rsidR="00375E6E" w:rsidRPr="0008168C" w:rsidRDefault="00375E6E" w:rsidP="002311D9">
      <w:pPr>
        <w:rPr>
          <w:rFonts w:ascii="Times New Roman" w:hAnsi="Times New Roman" w:cs="Times New Roman"/>
          <w:sz w:val="23"/>
          <w:szCs w:val="23"/>
        </w:rPr>
      </w:pPr>
      <w:r w:rsidRPr="0008168C">
        <w:rPr>
          <w:rFonts w:ascii="Times New Roman" w:hAnsi="Times New Roman" w:cs="Times New Roman"/>
          <w:sz w:val="23"/>
          <w:szCs w:val="23"/>
        </w:rPr>
        <w:t>What-if Analysis:</w:t>
      </w:r>
    </w:p>
    <w:p w:rsidR="00375E6E" w:rsidRPr="0008168C" w:rsidRDefault="00375E6E" w:rsidP="00375E6E">
      <w:pPr>
        <w:pStyle w:val="ListParagraph"/>
        <w:numPr>
          <w:ilvl w:val="0"/>
          <w:numId w:val="90"/>
        </w:numPr>
        <w:rPr>
          <w:rFonts w:ascii="Times New Roman" w:hAnsi="Times New Roman" w:cs="Times New Roman"/>
          <w:sz w:val="23"/>
          <w:szCs w:val="23"/>
        </w:rPr>
      </w:pPr>
      <w:r w:rsidRPr="0008168C">
        <w:rPr>
          <w:rFonts w:ascii="Times New Roman" w:hAnsi="Times New Roman" w:cs="Times New Roman"/>
          <w:sz w:val="23"/>
          <w:szCs w:val="23"/>
          <w:lang w:val="en-US"/>
        </w:rPr>
        <w:t>Structure and information required to prepare the master budget can be used to easily provide the basis for what-if analysis. Evaluating Decision-Making Alternatives</w:t>
      </w:r>
    </w:p>
    <w:p w:rsidR="00375E6E" w:rsidRPr="0008168C" w:rsidRDefault="00375E6E" w:rsidP="00375E6E">
      <w:pPr>
        <w:pStyle w:val="ListParagraph"/>
        <w:numPr>
          <w:ilvl w:val="0"/>
          <w:numId w:val="90"/>
        </w:numPr>
        <w:rPr>
          <w:rFonts w:ascii="Times New Roman" w:hAnsi="Times New Roman" w:cs="Times New Roman"/>
          <w:sz w:val="23"/>
          <w:szCs w:val="23"/>
        </w:rPr>
      </w:pPr>
      <w:r w:rsidRPr="0008168C">
        <w:rPr>
          <w:rFonts w:ascii="Times New Roman" w:hAnsi="Times New Roman" w:cs="Times New Roman"/>
          <w:sz w:val="23"/>
          <w:szCs w:val="23"/>
          <w:lang w:val="en-US"/>
        </w:rPr>
        <w:t>Sensitivity Analysis. The process of selectively varying a plan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or budget</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key estimates for the purpose of identifying over what range a decision option is preferred</w:t>
      </w:r>
    </w:p>
    <w:p w:rsidR="00375E6E" w:rsidRPr="0008168C" w:rsidRDefault="00375E6E" w:rsidP="00C375FA">
      <w:pPr>
        <w:rPr>
          <w:rFonts w:ascii="Times New Roman" w:hAnsi="Times New Roman" w:cs="Times New Roman"/>
          <w:sz w:val="23"/>
          <w:szCs w:val="23"/>
        </w:rPr>
      </w:pPr>
    </w:p>
    <w:p w:rsidR="00375E6E" w:rsidRPr="0008168C" w:rsidRDefault="00375E6E" w:rsidP="00C375FA">
      <w:pPr>
        <w:rPr>
          <w:rFonts w:ascii="Times New Roman" w:hAnsi="Times New Roman" w:cs="Times New Roman"/>
          <w:sz w:val="23"/>
          <w:szCs w:val="23"/>
        </w:rPr>
      </w:pPr>
      <w:r w:rsidRPr="0008168C">
        <w:rPr>
          <w:rFonts w:ascii="Times New Roman" w:hAnsi="Times New Roman" w:cs="Times New Roman"/>
          <w:sz w:val="23"/>
          <w:szCs w:val="23"/>
        </w:rPr>
        <w:t>Variance Analysis:</w:t>
      </w:r>
    </w:p>
    <w:p w:rsidR="00375E6E" w:rsidRPr="0008168C" w:rsidRDefault="00375E6E" w:rsidP="00375E6E">
      <w:pPr>
        <w:pStyle w:val="ListParagraph"/>
        <w:numPr>
          <w:ilvl w:val="0"/>
          <w:numId w:val="91"/>
        </w:numPr>
        <w:rPr>
          <w:rFonts w:ascii="Times New Roman" w:hAnsi="Times New Roman" w:cs="Times New Roman"/>
          <w:sz w:val="23"/>
          <w:szCs w:val="23"/>
        </w:rPr>
      </w:pPr>
      <w:r w:rsidRPr="0008168C">
        <w:rPr>
          <w:rFonts w:ascii="Times New Roman" w:hAnsi="Times New Roman" w:cs="Times New Roman"/>
          <w:sz w:val="23"/>
          <w:szCs w:val="23"/>
          <w:lang w:val="en-US"/>
        </w:rPr>
        <w:t>Variance analysis – comparison of planned (or budgeted) results with actual results. Variance—difference between planned and actual results. Should be investigated to determine: What caused the variance and What should be done to correct that variance</w:t>
      </w:r>
    </w:p>
    <w:p w:rsidR="00375E6E" w:rsidRPr="0008168C" w:rsidRDefault="00375E6E" w:rsidP="00375E6E">
      <w:pPr>
        <w:pStyle w:val="ListParagraph"/>
        <w:numPr>
          <w:ilvl w:val="0"/>
          <w:numId w:val="91"/>
        </w:numPr>
        <w:rPr>
          <w:rFonts w:ascii="Times New Roman" w:hAnsi="Times New Roman" w:cs="Times New Roman"/>
          <w:sz w:val="23"/>
          <w:szCs w:val="23"/>
        </w:rPr>
      </w:pPr>
      <w:r w:rsidRPr="0008168C">
        <w:rPr>
          <w:rFonts w:ascii="Times New Roman" w:hAnsi="Times New Roman" w:cs="Times New Roman"/>
          <w:sz w:val="23"/>
          <w:szCs w:val="23"/>
          <w:lang w:val="en-US"/>
        </w:rPr>
        <w:t>Budgeted or planned costs can come from three sources: Standards established by industrial engineers, Previous period</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performance, or A benchmark—the best in class results achieved by a competitor</w:t>
      </w:r>
    </w:p>
    <w:p w:rsidR="00375E6E" w:rsidRPr="0008168C" w:rsidRDefault="00375E6E" w:rsidP="00375E6E">
      <w:pPr>
        <w:pStyle w:val="ListParagraph"/>
        <w:numPr>
          <w:ilvl w:val="0"/>
          <w:numId w:val="91"/>
        </w:numPr>
        <w:rPr>
          <w:rFonts w:ascii="Times New Roman" w:hAnsi="Times New Roman" w:cs="Times New Roman"/>
          <w:sz w:val="23"/>
          <w:szCs w:val="23"/>
        </w:rPr>
      </w:pPr>
      <w:r w:rsidRPr="0008168C">
        <w:rPr>
          <w:rFonts w:ascii="Times New Roman" w:hAnsi="Times New Roman" w:cs="Times New Roman"/>
          <w:sz w:val="23"/>
          <w:szCs w:val="23"/>
          <w:lang w:val="en-US"/>
        </w:rPr>
        <w:t>The financial numbers are the product of a price and a quantity component: Budgeted amount = standard price per unit * budgeted quantity. Actual amount = actual price per unit * actual quantity</w:t>
      </w:r>
    </w:p>
    <w:p w:rsidR="00375E6E" w:rsidRPr="0008168C" w:rsidRDefault="00375E6E" w:rsidP="00375E6E">
      <w:pPr>
        <w:pStyle w:val="ListParagraph"/>
        <w:numPr>
          <w:ilvl w:val="0"/>
          <w:numId w:val="91"/>
        </w:numPr>
        <w:rPr>
          <w:rFonts w:ascii="Times New Roman" w:hAnsi="Times New Roman" w:cs="Times New Roman"/>
          <w:sz w:val="23"/>
          <w:szCs w:val="23"/>
        </w:rPr>
      </w:pPr>
      <w:r w:rsidRPr="0008168C">
        <w:rPr>
          <w:rFonts w:ascii="Times New Roman" w:hAnsi="Times New Roman" w:cs="Times New Roman"/>
          <w:sz w:val="23"/>
          <w:szCs w:val="23"/>
          <w:lang w:val="en-US"/>
        </w:rPr>
        <w:t xml:space="preserve">Variance analysis explains the difference between planned and actual costs by evaluating: Differences between planned and actual prices and Differences between planned and actual quantities. </w:t>
      </w:r>
    </w:p>
    <w:p w:rsidR="00375E6E" w:rsidRPr="0008168C" w:rsidRDefault="00375E6E" w:rsidP="00375E6E">
      <w:pPr>
        <w:pStyle w:val="ListParagraph"/>
        <w:numPr>
          <w:ilvl w:val="0"/>
          <w:numId w:val="91"/>
        </w:numPr>
        <w:rPr>
          <w:rFonts w:ascii="Times New Roman" w:hAnsi="Times New Roman" w:cs="Times New Roman"/>
          <w:sz w:val="23"/>
          <w:szCs w:val="23"/>
        </w:rPr>
      </w:pPr>
      <w:r w:rsidRPr="0008168C">
        <w:rPr>
          <w:rFonts w:ascii="Times New Roman" w:hAnsi="Times New Roman" w:cs="Times New Roman"/>
          <w:sz w:val="23"/>
          <w:szCs w:val="23"/>
          <w:lang w:val="en-US"/>
        </w:rPr>
        <w:t>Managers focus separately on prices and quantities because in most organizations: One department or division is responsible for the acquisition of a resource and determining the actual price. A different department uses the resource and determines the quantity</w:t>
      </w:r>
    </w:p>
    <w:p w:rsidR="00375E6E" w:rsidRPr="0008168C" w:rsidRDefault="00375E6E" w:rsidP="00375E6E">
      <w:pPr>
        <w:pStyle w:val="ListParagraph"/>
        <w:numPr>
          <w:ilvl w:val="0"/>
          <w:numId w:val="91"/>
        </w:numPr>
        <w:rPr>
          <w:rFonts w:ascii="Times New Roman" w:hAnsi="Times New Roman" w:cs="Times New Roman"/>
          <w:sz w:val="23"/>
          <w:szCs w:val="23"/>
        </w:rPr>
      </w:pPr>
      <w:r w:rsidRPr="0008168C">
        <w:rPr>
          <w:rFonts w:ascii="Times New Roman" w:hAnsi="Times New Roman" w:cs="Times New Roman"/>
          <w:sz w:val="23"/>
          <w:szCs w:val="23"/>
          <w:lang w:val="en-US"/>
        </w:rPr>
        <w:t>A variance is a signal that is part of a control system for monitoring results</w:t>
      </w:r>
    </w:p>
    <w:p w:rsidR="00375E6E" w:rsidRPr="0008168C" w:rsidRDefault="00375E6E" w:rsidP="007F447A">
      <w:pPr>
        <w:rPr>
          <w:rFonts w:ascii="Times New Roman" w:hAnsi="Times New Roman" w:cs="Times New Roman"/>
          <w:sz w:val="23"/>
          <w:szCs w:val="23"/>
        </w:rPr>
      </w:pPr>
    </w:p>
    <w:p w:rsidR="00375E6E" w:rsidRPr="0008168C" w:rsidRDefault="00375E6E" w:rsidP="007F447A">
      <w:pPr>
        <w:rPr>
          <w:rFonts w:ascii="Times New Roman" w:hAnsi="Times New Roman" w:cs="Times New Roman"/>
          <w:sz w:val="23"/>
          <w:szCs w:val="23"/>
        </w:rPr>
      </w:pPr>
      <w:r w:rsidRPr="0008168C">
        <w:rPr>
          <w:rFonts w:ascii="Times New Roman" w:hAnsi="Times New Roman" w:cs="Times New Roman"/>
          <w:sz w:val="23"/>
          <w:szCs w:val="23"/>
        </w:rPr>
        <w:t>Basic Variance Analysis:</w:t>
      </w:r>
    </w:p>
    <w:p w:rsidR="00375E6E" w:rsidRPr="0008168C" w:rsidRDefault="00375E6E" w:rsidP="00375E6E">
      <w:pPr>
        <w:pStyle w:val="ListParagraph"/>
        <w:numPr>
          <w:ilvl w:val="0"/>
          <w:numId w:val="92"/>
        </w:numPr>
        <w:rPr>
          <w:rFonts w:ascii="Times New Roman" w:hAnsi="Times New Roman" w:cs="Times New Roman"/>
          <w:sz w:val="23"/>
          <w:szCs w:val="23"/>
        </w:rPr>
      </w:pPr>
      <w:r w:rsidRPr="0008168C">
        <w:rPr>
          <w:rFonts w:ascii="Times New Roman" w:hAnsi="Times New Roman" w:cs="Times New Roman"/>
          <w:sz w:val="23"/>
          <w:szCs w:val="23"/>
          <w:lang w:val="en-US"/>
        </w:rPr>
        <w:t>If managers learn that specific actions they took helped lower the actual costs, then they can obtain further cost savings by repeating those actions on similar jobs in the future</w:t>
      </w:r>
    </w:p>
    <w:p w:rsidR="00375E6E" w:rsidRPr="0008168C" w:rsidRDefault="00375E6E" w:rsidP="00375E6E">
      <w:pPr>
        <w:pStyle w:val="ListParagraph"/>
        <w:numPr>
          <w:ilvl w:val="0"/>
          <w:numId w:val="92"/>
        </w:numPr>
        <w:rPr>
          <w:rFonts w:ascii="Times New Roman" w:hAnsi="Times New Roman" w:cs="Times New Roman"/>
          <w:sz w:val="23"/>
          <w:szCs w:val="23"/>
        </w:rPr>
      </w:pPr>
      <w:r w:rsidRPr="0008168C">
        <w:rPr>
          <w:rFonts w:ascii="Times New Roman" w:hAnsi="Times New Roman" w:cs="Times New Roman"/>
          <w:sz w:val="23"/>
          <w:szCs w:val="23"/>
          <w:lang w:val="en-US"/>
        </w:rPr>
        <w:t>If the factors causing actual costs to be higher than expected can be identified, then actions may be taken to prevent those factors from recurring in the future. If cost changes are likely to be permanent, cost information can be updated for future jobs</w:t>
      </w:r>
    </w:p>
    <w:p w:rsidR="00375E6E" w:rsidRPr="0008168C" w:rsidRDefault="00375E6E" w:rsidP="007F447A">
      <w:pPr>
        <w:rPr>
          <w:rFonts w:ascii="Times New Roman" w:hAnsi="Times New Roman" w:cs="Times New Roman"/>
          <w:sz w:val="23"/>
          <w:szCs w:val="23"/>
        </w:rPr>
      </w:pPr>
    </w:p>
    <w:p w:rsidR="00375E6E" w:rsidRPr="0008168C" w:rsidRDefault="00375E6E" w:rsidP="007F447A">
      <w:pPr>
        <w:rPr>
          <w:rFonts w:ascii="Times New Roman" w:hAnsi="Times New Roman" w:cs="Times New Roman"/>
          <w:sz w:val="23"/>
          <w:szCs w:val="23"/>
        </w:rPr>
      </w:pPr>
      <w:r w:rsidRPr="0008168C">
        <w:rPr>
          <w:rFonts w:ascii="Times New Roman" w:hAnsi="Times New Roman" w:cs="Times New Roman"/>
          <w:sz w:val="23"/>
          <w:szCs w:val="23"/>
        </w:rPr>
        <w:t>First Level Variances:</w:t>
      </w:r>
    </w:p>
    <w:p w:rsidR="00375E6E" w:rsidRPr="0008168C" w:rsidRDefault="00375E6E" w:rsidP="00375E6E">
      <w:pPr>
        <w:pStyle w:val="ListParagraph"/>
        <w:numPr>
          <w:ilvl w:val="0"/>
          <w:numId w:val="93"/>
        </w:numPr>
        <w:rPr>
          <w:rFonts w:ascii="Times New Roman" w:hAnsi="Times New Roman" w:cs="Times New Roman"/>
          <w:sz w:val="23"/>
          <w:szCs w:val="23"/>
        </w:rPr>
      </w:pPr>
      <w:r w:rsidRPr="0008168C">
        <w:rPr>
          <w:rFonts w:ascii="Times New Roman" w:hAnsi="Times New Roman" w:cs="Times New Roman"/>
          <w:sz w:val="23"/>
          <w:szCs w:val="23"/>
          <w:lang w:val="en-US"/>
        </w:rPr>
        <w:t>The first-level variance for a cost item is the difference between the actual costs and the master budget costs for that cost item. Variances are favorable (F) if the actual costs are less than estimated master budget costs. Unfavorable (U) variances arise when actual costs exceed estimated master budget costs</w:t>
      </w:r>
    </w:p>
    <w:p w:rsidR="00375E6E" w:rsidRPr="0008168C" w:rsidRDefault="00375E6E" w:rsidP="006C59FD">
      <w:pPr>
        <w:rPr>
          <w:rFonts w:ascii="Times New Roman" w:hAnsi="Times New Roman" w:cs="Times New Roman"/>
          <w:sz w:val="23"/>
          <w:szCs w:val="23"/>
        </w:rPr>
      </w:pPr>
    </w:p>
    <w:p w:rsidR="00375E6E" w:rsidRPr="0008168C" w:rsidRDefault="00375E6E" w:rsidP="006C59FD">
      <w:pPr>
        <w:rPr>
          <w:rFonts w:ascii="Times New Roman" w:hAnsi="Times New Roman" w:cs="Times New Roman"/>
          <w:sz w:val="23"/>
          <w:szCs w:val="23"/>
        </w:rPr>
      </w:pPr>
      <w:r w:rsidRPr="0008168C">
        <w:rPr>
          <w:rFonts w:ascii="Times New Roman" w:hAnsi="Times New Roman" w:cs="Times New Roman"/>
          <w:sz w:val="23"/>
          <w:szCs w:val="23"/>
        </w:rPr>
        <w:t>Decomposing Variances:</w:t>
      </w:r>
    </w:p>
    <w:p w:rsidR="00375E6E" w:rsidRPr="0008168C" w:rsidRDefault="00375E6E" w:rsidP="00375E6E">
      <w:pPr>
        <w:pStyle w:val="ListParagraph"/>
        <w:numPr>
          <w:ilvl w:val="0"/>
          <w:numId w:val="93"/>
        </w:numPr>
        <w:rPr>
          <w:rFonts w:ascii="Times New Roman" w:hAnsi="Times New Roman" w:cs="Times New Roman"/>
          <w:sz w:val="23"/>
          <w:szCs w:val="23"/>
        </w:rPr>
      </w:pPr>
      <w:r w:rsidRPr="0008168C">
        <w:rPr>
          <w:rFonts w:ascii="Times New Roman" w:hAnsi="Times New Roman" w:cs="Times New Roman"/>
          <w:sz w:val="23"/>
          <w:szCs w:val="23"/>
          <w:lang w:val="en-US"/>
        </w:rPr>
        <w:t>A flexible budget adjusts the forecast in the master budget for the difference between planned volume and actual volume. Cost differences between the master and the flexible budget are called planning variances. Reflect the difference between planned output and actual output. Arise entirely because the planned volume of activity was not realized</w:t>
      </w:r>
    </w:p>
    <w:p w:rsidR="00375E6E" w:rsidRPr="0008168C" w:rsidRDefault="00375E6E" w:rsidP="00493300">
      <w:pPr>
        <w:rPr>
          <w:rFonts w:ascii="Times New Roman" w:hAnsi="Times New Roman" w:cs="Times New Roman"/>
          <w:sz w:val="23"/>
          <w:szCs w:val="23"/>
        </w:rPr>
      </w:pPr>
    </w:p>
    <w:p w:rsidR="00375E6E" w:rsidRPr="0008168C" w:rsidRDefault="00375E6E" w:rsidP="00493300">
      <w:pPr>
        <w:rPr>
          <w:rFonts w:ascii="Times New Roman" w:hAnsi="Times New Roman" w:cs="Times New Roman"/>
          <w:sz w:val="23"/>
          <w:szCs w:val="23"/>
        </w:rPr>
      </w:pPr>
      <w:r w:rsidRPr="0008168C">
        <w:rPr>
          <w:rFonts w:ascii="Times New Roman" w:hAnsi="Times New Roman" w:cs="Times New Roman"/>
          <w:sz w:val="23"/>
          <w:szCs w:val="23"/>
        </w:rPr>
        <w:t>Planning and Flexible Budget Variances:</w:t>
      </w:r>
    </w:p>
    <w:p w:rsidR="00375E6E" w:rsidRPr="0008168C" w:rsidRDefault="00375E6E" w:rsidP="00375E6E">
      <w:pPr>
        <w:pStyle w:val="ListParagraph"/>
        <w:numPr>
          <w:ilvl w:val="0"/>
          <w:numId w:val="93"/>
        </w:numPr>
        <w:rPr>
          <w:rFonts w:ascii="Times New Roman" w:hAnsi="Times New Roman" w:cs="Times New Roman"/>
          <w:sz w:val="23"/>
          <w:szCs w:val="23"/>
        </w:rPr>
      </w:pPr>
      <w:r w:rsidRPr="0008168C">
        <w:rPr>
          <w:rFonts w:ascii="Times New Roman" w:hAnsi="Times New Roman" w:cs="Times New Roman"/>
          <w:sz w:val="23"/>
          <w:szCs w:val="23"/>
          <w:lang w:val="en-US"/>
        </w:rPr>
        <w:t>Flexible budget variances are the differences between the flexible budget and the actual results</w:t>
      </w:r>
    </w:p>
    <w:p w:rsidR="00375E6E" w:rsidRPr="0008168C" w:rsidRDefault="00375E6E" w:rsidP="00375E6E">
      <w:pPr>
        <w:pStyle w:val="ListParagraph"/>
        <w:numPr>
          <w:ilvl w:val="0"/>
          <w:numId w:val="93"/>
        </w:numPr>
        <w:rPr>
          <w:rFonts w:ascii="Times New Roman" w:hAnsi="Times New Roman" w:cs="Times New Roman"/>
          <w:sz w:val="23"/>
          <w:szCs w:val="23"/>
        </w:rPr>
      </w:pPr>
      <w:r w:rsidRPr="0008168C">
        <w:rPr>
          <w:rFonts w:ascii="Times New Roman" w:hAnsi="Times New Roman" w:cs="Times New Roman"/>
          <w:sz w:val="23"/>
          <w:szCs w:val="23"/>
          <w:lang w:val="en-US"/>
        </w:rPr>
        <w:t>Flexible budget variances reflect: Quantity variances—the difference between the planned and the actual use rates per unit of output and Cost variances—the difference between the planned and the actual price or cost per unit of the various cost items</w:t>
      </w:r>
    </w:p>
    <w:p w:rsidR="00375E6E" w:rsidRPr="0008168C" w:rsidRDefault="00375E6E" w:rsidP="00493300">
      <w:pPr>
        <w:rPr>
          <w:rFonts w:ascii="Times New Roman" w:hAnsi="Times New Roman" w:cs="Times New Roman"/>
          <w:sz w:val="23"/>
          <w:szCs w:val="23"/>
        </w:rPr>
      </w:pPr>
      <w:r w:rsidRPr="0008168C">
        <w:rPr>
          <w:rFonts w:ascii="Times New Roman" w:hAnsi="Times New Roman" w:cs="Times New Roman"/>
          <w:sz w:val="23"/>
          <w:szCs w:val="23"/>
        </w:rPr>
        <w:t xml:space="preserve"> </w:t>
      </w:r>
    </w:p>
    <w:p w:rsidR="00375E6E" w:rsidRPr="0008168C" w:rsidRDefault="00375E6E" w:rsidP="00493300">
      <w:pPr>
        <w:rPr>
          <w:rFonts w:ascii="Times New Roman" w:hAnsi="Times New Roman" w:cs="Times New Roman"/>
          <w:sz w:val="23"/>
          <w:szCs w:val="23"/>
        </w:rPr>
      </w:pPr>
      <w:r w:rsidRPr="0008168C">
        <w:rPr>
          <w:rFonts w:ascii="Times New Roman" w:hAnsi="Times New Roman" w:cs="Times New Roman"/>
          <w:sz w:val="23"/>
          <w:szCs w:val="23"/>
        </w:rPr>
        <w:t>Second and Third Level Variances:</w:t>
      </w:r>
    </w:p>
    <w:p w:rsidR="00375E6E" w:rsidRPr="0008168C" w:rsidRDefault="00375E6E" w:rsidP="00375E6E">
      <w:pPr>
        <w:pStyle w:val="ListParagraph"/>
        <w:numPr>
          <w:ilvl w:val="0"/>
          <w:numId w:val="94"/>
        </w:numPr>
        <w:rPr>
          <w:rFonts w:ascii="Times New Roman" w:hAnsi="Times New Roman" w:cs="Times New Roman"/>
          <w:sz w:val="23"/>
          <w:szCs w:val="23"/>
        </w:rPr>
      </w:pPr>
      <w:r w:rsidRPr="0008168C">
        <w:rPr>
          <w:rFonts w:ascii="Times New Roman" w:hAnsi="Times New Roman" w:cs="Times New Roman"/>
          <w:sz w:val="23"/>
          <w:szCs w:val="23"/>
          <w:lang w:val="en-US"/>
        </w:rPr>
        <w:t xml:space="preserve">The second-level variances are the planning variance and the flexible budget variance. The direct material flexible budget variances and direct labor flexible budget variances can be decomposed further into third-level variances: Efficiency variances and Price variances </w:t>
      </w:r>
    </w:p>
    <w:p w:rsidR="00375E6E" w:rsidRPr="0008168C" w:rsidRDefault="00375E6E" w:rsidP="00493300">
      <w:pPr>
        <w:rPr>
          <w:rFonts w:ascii="Times New Roman" w:hAnsi="Times New Roman" w:cs="Times New Roman"/>
          <w:sz w:val="23"/>
          <w:szCs w:val="23"/>
        </w:rPr>
      </w:pPr>
    </w:p>
    <w:p w:rsidR="00375E6E" w:rsidRPr="0008168C" w:rsidRDefault="00375E6E" w:rsidP="00493300">
      <w:pPr>
        <w:rPr>
          <w:rFonts w:ascii="Times New Roman" w:hAnsi="Times New Roman" w:cs="Times New Roman"/>
          <w:sz w:val="23"/>
          <w:szCs w:val="23"/>
        </w:rPr>
      </w:pPr>
      <w:r w:rsidRPr="0008168C">
        <w:rPr>
          <w:rFonts w:ascii="Times New Roman" w:hAnsi="Times New Roman" w:cs="Times New Roman"/>
          <w:sz w:val="23"/>
          <w:szCs w:val="23"/>
        </w:rPr>
        <w:t>Direct Material Variances:</w:t>
      </w:r>
    </w:p>
    <w:p w:rsidR="00375E6E" w:rsidRPr="0008168C" w:rsidRDefault="00375E6E" w:rsidP="00375E6E">
      <w:pPr>
        <w:pStyle w:val="ListParagraph"/>
        <w:numPr>
          <w:ilvl w:val="0"/>
          <w:numId w:val="94"/>
        </w:numPr>
        <w:rPr>
          <w:rFonts w:ascii="Times New Roman" w:hAnsi="Times New Roman" w:cs="Times New Roman"/>
          <w:sz w:val="23"/>
          <w:szCs w:val="23"/>
        </w:rPr>
      </w:pPr>
      <w:r w:rsidRPr="0008168C">
        <w:rPr>
          <w:rFonts w:ascii="Times New Roman" w:hAnsi="Times New Roman" w:cs="Times New Roman"/>
          <w:sz w:val="23"/>
          <w:szCs w:val="23"/>
          <w:lang w:val="en-US"/>
        </w:rPr>
        <w:t xml:space="preserve">Quantity variance = (AQ - SQ) x SP Where: AQ = actual quantity of materials used. SQ = standard quantity of materials allowed and SP = standard price of materials. </w:t>
      </w:r>
    </w:p>
    <w:p w:rsidR="00375E6E" w:rsidRPr="0008168C" w:rsidRDefault="00375E6E" w:rsidP="00375E6E">
      <w:pPr>
        <w:pStyle w:val="ListParagraph"/>
        <w:numPr>
          <w:ilvl w:val="0"/>
          <w:numId w:val="94"/>
        </w:numPr>
        <w:rPr>
          <w:rFonts w:ascii="Times New Roman" w:hAnsi="Times New Roman" w:cs="Times New Roman"/>
          <w:sz w:val="23"/>
          <w:szCs w:val="23"/>
        </w:rPr>
      </w:pPr>
      <w:r w:rsidRPr="0008168C">
        <w:rPr>
          <w:rFonts w:ascii="Times New Roman" w:hAnsi="Times New Roman" w:cs="Times New Roman"/>
          <w:sz w:val="23"/>
          <w:szCs w:val="23"/>
          <w:lang w:val="en-US"/>
        </w:rPr>
        <w:t>Price variance = (AP - SP) x AQ. Where: AP = actual price of materials. SP = standard price of materials and AQ = actual quantity of materials used. The price variance may be calculated using the quantity purchased rather than the quantity used</w:t>
      </w:r>
    </w:p>
    <w:p w:rsidR="00375E6E" w:rsidRPr="0008168C" w:rsidRDefault="00375E6E" w:rsidP="00493300">
      <w:pPr>
        <w:rPr>
          <w:rFonts w:ascii="Times New Roman" w:hAnsi="Times New Roman" w:cs="Times New Roman"/>
          <w:sz w:val="23"/>
          <w:szCs w:val="23"/>
        </w:rPr>
      </w:pPr>
    </w:p>
    <w:p w:rsidR="00375E6E" w:rsidRPr="0008168C" w:rsidRDefault="00375E6E" w:rsidP="00493300">
      <w:pPr>
        <w:rPr>
          <w:rFonts w:ascii="Times New Roman" w:hAnsi="Times New Roman" w:cs="Times New Roman"/>
          <w:sz w:val="23"/>
          <w:szCs w:val="23"/>
        </w:rPr>
      </w:pPr>
      <w:r w:rsidRPr="0008168C">
        <w:rPr>
          <w:rFonts w:ascii="Times New Roman" w:hAnsi="Times New Roman" w:cs="Times New Roman"/>
          <w:sz w:val="23"/>
          <w:szCs w:val="23"/>
        </w:rPr>
        <w:t>Direct Labour Variances:</w:t>
      </w:r>
    </w:p>
    <w:p w:rsidR="00375E6E" w:rsidRPr="0008168C" w:rsidRDefault="00375E6E" w:rsidP="00375E6E">
      <w:pPr>
        <w:pStyle w:val="ListParagraph"/>
        <w:numPr>
          <w:ilvl w:val="0"/>
          <w:numId w:val="95"/>
        </w:numPr>
        <w:rPr>
          <w:rFonts w:ascii="Times New Roman" w:hAnsi="Times New Roman" w:cs="Times New Roman"/>
          <w:sz w:val="23"/>
          <w:szCs w:val="23"/>
        </w:rPr>
      </w:pPr>
      <w:r w:rsidRPr="0008168C">
        <w:rPr>
          <w:rFonts w:ascii="Times New Roman" w:hAnsi="Times New Roman" w:cs="Times New Roman"/>
          <w:sz w:val="23"/>
          <w:szCs w:val="23"/>
          <w:lang w:val="en-US"/>
        </w:rPr>
        <w:t>Efficiency variance = (AH - SH) x SR. Rate variance = (AR - SR) x AH. Where: AH = actual number of direct labor hours. AR = actual wage rate. SR = standard rate. SH = standard number of direct labor hours allowed. The sum of the rate variance and the efficiency variance equals the total flexible budget direct labor variance</w:t>
      </w:r>
    </w:p>
    <w:p w:rsidR="00375E6E" w:rsidRPr="0008168C" w:rsidRDefault="00375E6E" w:rsidP="00493300">
      <w:pPr>
        <w:rPr>
          <w:rFonts w:ascii="Times New Roman" w:hAnsi="Times New Roman" w:cs="Times New Roman"/>
          <w:sz w:val="23"/>
          <w:szCs w:val="23"/>
        </w:rPr>
      </w:pPr>
    </w:p>
    <w:p w:rsidR="00375E6E" w:rsidRPr="0008168C" w:rsidRDefault="00375E6E" w:rsidP="00493300">
      <w:pPr>
        <w:rPr>
          <w:rFonts w:ascii="Times New Roman" w:hAnsi="Times New Roman" w:cs="Times New Roman"/>
          <w:sz w:val="23"/>
          <w:szCs w:val="23"/>
        </w:rPr>
      </w:pPr>
      <w:r w:rsidRPr="0008168C">
        <w:rPr>
          <w:rFonts w:ascii="Times New Roman" w:hAnsi="Times New Roman" w:cs="Times New Roman"/>
          <w:sz w:val="23"/>
          <w:szCs w:val="23"/>
        </w:rPr>
        <w:t>Support Activity Cost Variances:</w:t>
      </w:r>
    </w:p>
    <w:p w:rsidR="00375E6E" w:rsidRPr="0008168C" w:rsidRDefault="00375E6E" w:rsidP="00375E6E">
      <w:pPr>
        <w:pStyle w:val="ListParagraph"/>
        <w:numPr>
          <w:ilvl w:val="0"/>
          <w:numId w:val="95"/>
        </w:numPr>
        <w:rPr>
          <w:rFonts w:ascii="Times New Roman" w:hAnsi="Times New Roman" w:cs="Times New Roman"/>
          <w:sz w:val="23"/>
          <w:szCs w:val="23"/>
        </w:rPr>
      </w:pPr>
      <w:r w:rsidRPr="0008168C">
        <w:rPr>
          <w:rFonts w:ascii="Times New Roman" w:hAnsi="Times New Roman" w:cs="Times New Roman"/>
          <w:sz w:val="23"/>
          <w:szCs w:val="23"/>
          <w:lang w:val="en-US"/>
        </w:rPr>
        <w:t>Support costs can reflect either flexible or fixed costs. The quantity of fixed costs may not change from period to period, but the spending on them may fluctuate. Monitoring spending variances on fixed costs is possible and desirable</w:t>
      </w:r>
    </w:p>
    <w:p w:rsidR="00375E6E" w:rsidRPr="0008168C" w:rsidRDefault="00375E6E" w:rsidP="00375E6E">
      <w:pPr>
        <w:pStyle w:val="ListParagraph"/>
        <w:numPr>
          <w:ilvl w:val="0"/>
          <w:numId w:val="95"/>
        </w:numPr>
        <w:rPr>
          <w:rFonts w:ascii="Times New Roman" w:hAnsi="Times New Roman" w:cs="Times New Roman"/>
          <w:sz w:val="23"/>
          <w:szCs w:val="23"/>
        </w:rPr>
      </w:pPr>
      <w:r w:rsidRPr="0008168C">
        <w:rPr>
          <w:rFonts w:ascii="Times New Roman" w:hAnsi="Times New Roman" w:cs="Times New Roman"/>
          <w:sz w:val="23"/>
          <w:szCs w:val="23"/>
          <w:lang w:val="en-US"/>
        </w:rPr>
        <w:t>Flexible support costs reflect behind-the-scenes operations that are proportional to the volume of activity but are not directly a part of the product or service provided to the customer. Flexible support costs consist of a quantity (or usage) component and a price component. Flexible support cost variances may be analyzed in a manner similar to direct material or direct labor variances</w:t>
      </w:r>
    </w:p>
    <w:p w:rsidR="00375E6E" w:rsidRPr="0008168C" w:rsidRDefault="00375E6E" w:rsidP="009D4F81">
      <w:pPr>
        <w:rPr>
          <w:rFonts w:ascii="Times New Roman" w:hAnsi="Times New Roman" w:cs="Times New Roman"/>
          <w:sz w:val="23"/>
          <w:szCs w:val="23"/>
        </w:rPr>
      </w:pPr>
    </w:p>
    <w:p w:rsidR="00375E6E" w:rsidRPr="0008168C" w:rsidRDefault="00375E6E" w:rsidP="009D4F81">
      <w:pPr>
        <w:rPr>
          <w:rFonts w:ascii="Times New Roman" w:hAnsi="Times New Roman" w:cs="Times New Roman"/>
          <w:sz w:val="23"/>
          <w:szCs w:val="23"/>
        </w:rPr>
      </w:pPr>
      <w:r w:rsidRPr="0008168C">
        <w:rPr>
          <w:rFonts w:ascii="Times New Roman" w:hAnsi="Times New Roman" w:cs="Times New Roman"/>
          <w:sz w:val="23"/>
          <w:szCs w:val="23"/>
        </w:rPr>
        <w:t>Sales Variances:</w:t>
      </w:r>
    </w:p>
    <w:p w:rsidR="00375E6E" w:rsidRPr="0008168C" w:rsidRDefault="00375E6E" w:rsidP="00375E6E">
      <w:pPr>
        <w:pStyle w:val="ListParagraph"/>
        <w:numPr>
          <w:ilvl w:val="0"/>
          <w:numId w:val="96"/>
        </w:numPr>
        <w:rPr>
          <w:rFonts w:ascii="Times New Roman" w:hAnsi="Times New Roman" w:cs="Times New Roman"/>
          <w:sz w:val="23"/>
          <w:szCs w:val="23"/>
        </w:rPr>
      </w:pPr>
      <w:r w:rsidRPr="0008168C">
        <w:rPr>
          <w:rFonts w:ascii="Times New Roman" w:hAnsi="Times New Roman" w:cs="Times New Roman"/>
          <w:sz w:val="23"/>
          <w:szCs w:val="23"/>
          <w:lang w:val="en-US"/>
        </w:rPr>
        <w:t>Sales volume effects: Sales mix variance - Actual total sales units of all products x (Actual sales mix percentage of this product – Planned sales mix of this product) x Planned revenue per unit of this product</w:t>
      </w:r>
    </w:p>
    <w:p w:rsidR="00375E6E" w:rsidRPr="0008168C" w:rsidRDefault="00375E6E" w:rsidP="00375E6E">
      <w:pPr>
        <w:pStyle w:val="ListParagraph"/>
        <w:numPr>
          <w:ilvl w:val="0"/>
          <w:numId w:val="96"/>
        </w:numPr>
        <w:rPr>
          <w:rFonts w:ascii="Times New Roman" w:hAnsi="Times New Roman" w:cs="Times New Roman"/>
          <w:sz w:val="23"/>
          <w:szCs w:val="23"/>
        </w:rPr>
      </w:pPr>
      <w:r w:rsidRPr="0008168C">
        <w:rPr>
          <w:rFonts w:ascii="Times New Roman" w:hAnsi="Times New Roman" w:cs="Times New Roman"/>
          <w:sz w:val="23"/>
          <w:szCs w:val="23"/>
          <w:lang w:val="en-US"/>
        </w:rPr>
        <w:t>Sales quantity variance - (Actual total sales units of all products – Planned total sales units of all products) x Planned sales mix percentage of this product x Planned revenue per unit of this product</w:t>
      </w:r>
    </w:p>
    <w:p w:rsidR="00375E6E" w:rsidRPr="0008168C" w:rsidRDefault="00375E6E" w:rsidP="00375E6E">
      <w:pPr>
        <w:pStyle w:val="ListParagraph"/>
        <w:numPr>
          <w:ilvl w:val="0"/>
          <w:numId w:val="96"/>
        </w:numPr>
        <w:rPr>
          <w:rFonts w:ascii="Times New Roman" w:hAnsi="Times New Roman" w:cs="Times New Roman"/>
          <w:sz w:val="23"/>
          <w:szCs w:val="23"/>
        </w:rPr>
      </w:pPr>
      <w:r w:rsidRPr="0008168C">
        <w:rPr>
          <w:rFonts w:ascii="Times New Roman" w:hAnsi="Times New Roman" w:cs="Times New Roman"/>
          <w:sz w:val="23"/>
          <w:szCs w:val="23"/>
          <w:lang w:val="en-US"/>
        </w:rPr>
        <w:t>Sales price variance - Actual number of units sold x (Actual price per unit – Planned price per unit)</w:t>
      </w:r>
    </w:p>
    <w:p w:rsidR="00375E6E" w:rsidRPr="0008168C" w:rsidRDefault="00375E6E" w:rsidP="00E95B38">
      <w:pPr>
        <w:rPr>
          <w:rFonts w:ascii="Times New Roman" w:hAnsi="Times New Roman" w:cs="Times New Roman"/>
          <w:sz w:val="23"/>
          <w:szCs w:val="23"/>
        </w:rPr>
      </w:pPr>
    </w:p>
    <w:p w:rsidR="00375E6E" w:rsidRPr="0008168C" w:rsidRDefault="00375E6E" w:rsidP="00E95B38">
      <w:pPr>
        <w:rPr>
          <w:rFonts w:ascii="Times New Roman" w:hAnsi="Times New Roman" w:cs="Times New Roman"/>
          <w:sz w:val="23"/>
          <w:szCs w:val="23"/>
        </w:rPr>
      </w:pPr>
      <w:r w:rsidRPr="0008168C">
        <w:rPr>
          <w:rFonts w:ascii="Times New Roman" w:hAnsi="Times New Roman" w:cs="Times New Roman"/>
          <w:sz w:val="23"/>
          <w:szCs w:val="23"/>
        </w:rPr>
        <w:t>Budgeting in Service and Not-for-profit Organizations:</w:t>
      </w:r>
    </w:p>
    <w:p w:rsidR="00375E6E" w:rsidRPr="0008168C" w:rsidRDefault="00375E6E" w:rsidP="00375E6E">
      <w:pPr>
        <w:pStyle w:val="ListParagraph"/>
        <w:numPr>
          <w:ilvl w:val="0"/>
          <w:numId w:val="97"/>
        </w:numPr>
        <w:rPr>
          <w:rFonts w:ascii="Times New Roman" w:hAnsi="Times New Roman" w:cs="Times New Roman"/>
          <w:sz w:val="23"/>
          <w:szCs w:val="23"/>
        </w:rPr>
      </w:pPr>
      <w:r w:rsidRPr="0008168C">
        <w:rPr>
          <w:rFonts w:ascii="Times New Roman" w:hAnsi="Times New Roman" w:cs="Times New Roman"/>
          <w:sz w:val="23"/>
          <w:szCs w:val="23"/>
          <w:lang w:val="en-US"/>
        </w:rPr>
        <w:t>Helps organizations perform their planning function by coordinating and formalizing responsibilities and relationships and communicating the expected plans</w:t>
      </w:r>
    </w:p>
    <w:p w:rsidR="00375E6E" w:rsidRPr="0008168C" w:rsidRDefault="00375E6E" w:rsidP="00375E6E">
      <w:pPr>
        <w:pStyle w:val="ListParagraph"/>
        <w:numPr>
          <w:ilvl w:val="0"/>
          <w:numId w:val="97"/>
        </w:numPr>
        <w:rPr>
          <w:rFonts w:ascii="Times New Roman" w:hAnsi="Times New Roman" w:cs="Times New Roman"/>
          <w:sz w:val="23"/>
          <w:szCs w:val="23"/>
        </w:rPr>
      </w:pPr>
      <w:r w:rsidRPr="0008168C">
        <w:rPr>
          <w:rFonts w:ascii="Times New Roman" w:hAnsi="Times New Roman" w:cs="Times New Roman"/>
          <w:sz w:val="23"/>
          <w:szCs w:val="23"/>
          <w:lang w:val="en-US"/>
        </w:rPr>
        <w:t>Main focus of the budgeting process: Manufacturing – Sales and manufacturing activities. Natural Resource – Sales, resource availability and acquisition. Service – Sales activities and staffing requirements. NFP – Raising revenues and controlling expenditures</w:t>
      </w:r>
    </w:p>
    <w:p w:rsidR="00375E6E" w:rsidRPr="0008168C" w:rsidRDefault="00375E6E" w:rsidP="00A425DD">
      <w:pPr>
        <w:rPr>
          <w:rFonts w:ascii="Times New Roman" w:hAnsi="Times New Roman" w:cs="Times New Roman"/>
          <w:sz w:val="23"/>
          <w:szCs w:val="23"/>
        </w:rPr>
      </w:pPr>
    </w:p>
    <w:p w:rsidR="00375E6E" w:rsidRPr="0008168C" w:rsidRDefault="00375E6E" w:rsidP="00A425DD">
      <w:pPr>
        <w:rPr>
          <w:rFonts w:ascii="Times New Roman" w:hAnsi="Times New Roman" w:cs="Times New Roman"/>
          <w:sz w:val="23"/>
          <w:szCs w:val="23"/>
        </w:rPr>
      </w:pPr>
      <w:r w:rsidRPr="0008168C">
        <w:rPr>
          <w:rFonts w:ascii="Times New Roman" w:hAnsi="Times New Roman" w:cs="Times New Roman"/>
          <w:sz w:val="23"/>
          <w:szCs w:val="23"/>
        </w:rPr>
        <w:t>Periodic Budgeting:</w:t>
      </w:r>
    </w:p>
    <w:p w:rsidR="00375E6E" w:rsidRPr="0008168C" w:rsidRDefault="00375E6E" w:rsidP="00375E6E">
      <w:pPr>
        <w:pStyle w:val="ListParagraph"/>
        <w:numPr>
          <w:ilvl w:val="0"/>
          <w:numId w:val="98"/>
        </w:numPr>
        <w:rPr>
          <w:rFonts w:ascii="Times New Roman" w:hAnsi="Times New Roman" w:cs="Times New Roman"/>
          <w:sz w:val="23"/>
          <w:szCs w:val="23"/>
        </w:rPr>
      </w:pPr>
      <w:r w:rsidRPr="0008168C">
        <w:rPr>
          <w:rFonts w:ascii="Times New Roman" w:hAnsi="Times New Roman" w:cs="Times New Roman"/>
          <w:sz w:val="23"/>
          <w:szCs w:val="23"/>
          <w:lang w:val="en-US"/>
        </w:rPr>
        <w:t>In a periodic budget cycle, the planners prepare budgets periodically for each planning period. Periodic budgeting is typically performed once per budget period—usually once a year. Planners may, however, update or revise the budgets</w:t>
      </w:r>
    </w:p>
    <w:p w:rsidR="00375E6E" w:rsidRPr="0008168C" w:rsidRDefault="00375E6E" w:rsidP="00A425DD">
      <w:pPr>
        <w:rPr>
          <w:rFonts w:ascii="Times New Roman" w:hAnsi="Times New Roman" w:cs="Times New Roman"/>
          <w:sz w:val="23"/>
          <w:szCs w:val="23"/>
        </w:rPr>
      </w:pPr>
    </w:p>
    <w:p w:rsidR="00375E6E" w:rsidRPr="0008168C" w:rsidRDefault="00375E6E" w:rsidP="00A425DD">
      <w:pPr>
        <w:rPr>
          <w:rFonts w:ascii="Times New Roman" w:hAnsi="Times New Roman" w:cs="Times New Roman"/>
          <w:sz w:val="23"/>
          <w:szCs w:val="23"/>
        </w:rPr>
      </w:pPr>
      <w:r w:rsidRPr="0008168C">
        <w:rPr>
          <w:rFonts w:ascii="Times New Roman" w:hAnsi="Times New Roman" w:cs="Times New Roman"/>
          <w:sz w:val="23"/>
          <w:szCs w:val="23"/>
        </w:rPr>
        <w:t>Continuous Budgeting:</w:t>
      </w:r>
    </w:p>
    <w:p w:rsidR="00375E6E" w:rsidRPr="0008168C" w:rsidRDefault="00375E6E" w:rsidP="00375E6E">
      <w:pPr>
        <w:pStyle w:val="ListParagraph"/>
        <w:numPr>
          <w:ilvl w:val="0"/>
          <w:numId w:val="98"/>
        </w:numPr>
        <w:rPr>
          <w:rFonts w:ascii="Times New Roman" w:hAnsi="Times New Roman" w:cs="Times New Roman"/>
          <w:sz w:val="23"/>
          <w:szCs w:val="23"/>
        </w:rPr>
      </w:pPr>
      <w:r w:rsidRPr="0008168C">
        <w:rPr>
          <w:rFonts w:ascii="Times New Roman" w:hAnsi="Times New Roman" w:cs="Times New Roman"/>
          <w:sz w:val="23"/>
          <w:szCs w:val="23"/>
          <w:lang w:val="en-US"/>
        </w:rPr>
        <w:t>In continuous budgeting, as one budget period passes (usually a month), planners drop that budget period from the master budget and add a future budget period in its place. The length of the budget period reflects the competitive forces, skill requirements, and technology changes that the organization faces</w:t>
      </w:r>
    </w:p>
    <w:p w:rsidR="00375E6E" w:rsidRPr="0008168C" w:rsidRDefault="00375E6E" w:rsidP="00A425DD">
      <w:pPr>
        <w:rPr>
          <w:rFonts w:ascii="Times New Roman" w:hAnsi="Times New Roman" w:cs="Times New Roman"/>
          <w:sz w:val="23"/>
          <w:szCs w:val="23"/>
        </w:rPr>
      </w:pPr>
    </w:p>
    <w:p w:rsidR="00375E6E" w:rsidRPr="0008168C" w:rsidRDefault="00375E6E" w:rsidP="00A425DD">
      <w:pPr>
        <w:rPr>
          <w:rFonts w:ascii="Times New Roman" w:hAnsi="Times New Roman" w:cs="Times New Roman"/>
          <w:sz w:val="23"/>
          <w:szCs w:val="23"/>
        </w:rPr>
      </w:pPr>
      <w:r w:rsidRPr="0008168C">
        <w:rPr>
          <w:rFonts w:ascii="Times New Roman" w:hAnsi="Times New Roman" w:cs="Times New Roman"/>
          <w:sz w:val="23"/>
          <w:szCs w:val="23"/>
        </w:rPr>
        <w:t>Periodic vs. Continuous Budgeting:</w:t>
      </w:r>
    </w:p>
    <w:p w:rsidR="00375E6E" w:rsidRPr="0008168C" w:rsidRDefault="00375E6E" w:rsidP="00375E6E">
      <w:pPr>
        <w:pStyle w:val="ListParagraph"/>
        <w:numPr>
          <w:ilvl w:val="0"/>
          <w:numId w:val="98"/>
        </w:numPr>
        <w:rPr>
          <w:rFonts w:ascii="Times New Roman" w:hAnsi="Times New Roman" w:cs="Times New Roman"/>
          <w:sz w:val="23"/>
          <w:szCs w:val="23"/>
        </w:rPr>
      </w:pPr>
      <w:r w:rsidRPr="0008168C">
        <w:rPr>
          <w:rFonts w:ascii="Times New Roman" w:hAnsi="Times New Roman" w:cs="Times New Roman"/>
          <w:sz w:val="23"/>
          <w:szCs w:val="23"/>
          <w:lang w:val="en-US"/>
        </w:rPr>
        <w:t>Advocates of periodic budgeting argue that continuous budgeting takes too much time and effort and that periodic budgeting provides virtually the same benefits at a smaller cost. Advocates of continuous budgeting argue that it keeps the organization planning, and assessing, and thinking, strategically year-round rather than just once a year at budget time</w:t>
      </w:r>
    </w:p>
    <w:p w:rsidR="00375E6E" w:rsidRPr="0008168C" w:rsidRDefault="00375E6E" w:rsidP="00A425DD">
      <w:pPr>
        <w:rPr>
          <w:rFonts w:ascii="Times New Roman" w:hAnsi="Times New Roman" w:cs="Times New Roman"/>
          <w:sz w:val="23"/>
          <w:szCs w:val="23"/>
        </w:rPr>
      </w:pPr>
    </w:p>
    <w:p w:rsidR="00375E6E" w:rsidRPr="0008168C" w:rsidRDefault="00375E6E" w:rsidP="00A425DD">
      <w:pPr>
        <w:rPr>
          <w:rFonts w:ascii="Times New Roman" w:hAnsi="Times New Roman" w:cs="Times New Roman"/>
          <w:sz w:val="23"/>
          <w:szCs w:val="23"/>
        </w:rPr>
      </w:pPr>
      <w:r w:rsidRPr="0008168C">
        <w:rPr>
          <w:rFonts w:ascii="Times New Roman" w:hAnsi="Times New Roman" w:cs="Times New Roman"/>
          <w:sz w:val="23"/>
          <w:szCs w:val="23"/>
        </w:rPr>
        <w:t>Controlling Discretionary Expenditures:</w:t>
      </w:r>
    </w:p>
    <w:p w:rsidR="00375E6E" w:rsidRPr="0008168C" w:rsidRDefault="00375E6E" w:rsidP="00375E6E">
      <w:pPr>
        <w:pStyle w:val="ListParagraph"/>
        <w:numPr>
          <w:ilvl w:val="0"/>
          <w:numId w:val="98"/>
        </w:numPr>
        <w:rPr>
          <w:rFonts w:ascii="Times New Roman" w:hAnsi="Times New Roman" w:cs="Times New Roman"/>
          <w:sz w:val="23"/>
          <w:szCs w:val="23"/>
        </w:rPr>
      </w:pPr>
      <w:r w:rsidRPr="0008168C">
        <w:rPr>
          <w:rFonts w:ascii="Times New Roman" w:hAnsi="Times New Roman" w:cs="Times New Roman"/>
          <w:sz w:val="23"/>
          <w:szCs w:val="23"/>
          <w:lang w:val="en-US"/>
        </w:rPr>
        <w:t>Organizations generally use one of three general approaches to budget discretionary expenditures: Incremental budgeting. Zero-based budgeting. Project funding. Each has benefits distinct from the others</w:t>
      </w:r>
    </w:p>
    <w:p w:rsidR="00375E6E" w:rsidRPr="0008168C" w:rsidRDefault="00375E6E" w:rsidP="00A425DD">
      <w:pPr>
        <w:rPr>
          <w:rFonts w:ascii="Times New Roman" w:hAnsi="Times New Roman" w:cs="Times New Roman"/>
          <w:sz w:val="23"/>
          <w:szCs w:val="23"/>
        </w:rPr>
      </w:pPr>
    </w:p>
    <w:p w:rsidR="00375E6E" w:rsidRPr="0008168C" w:rsidRDefault="00375E6E" w:rsidP="00A425DD">
      <w:pPr>
        <w:rPr>
          <w:rFonts w:ascii="Times New Roman" w:hAnsi="Times New Roman" w:cs="Times New Roman"/>
          <w:sz w:val="23"/>
          <w:szCs w:val="23"/>
        </w:rPr>
      </w:pPr>
      <w:r w:rsidRPr="0008168C">
        <w:rPr>
          <w:rFonts w:ascii="Times New Roman" w:hAnsi="Times New Roman" w:cs="Times New Roman"/>
          <w:sz w:val="23"/>
          <w:szCs w:val="23"/>
        </w:rPr>
        <w:t>Incremental Budgeting:</w:t>
      </w:r>
    </w:p>
    <w:p w:rsidR="00375E6E" w:rsidRPr="0008168C" w:rsidRDefault="00375E6E" w:rsidP="00375E6E">
      <w:pPr>
        <w:pStyle w:val="ListParagraph"/>
        <w:numPr>
          <w:ilvl w:val="0"/>
          <w:numId w:val="98"/>
        </w:numPr>
        <w:rPr>
          <w:rFonts w:ascii="Times New Roman" w:hAnsi="Times New Roman" w:cs="Times New Roman"/>
          <w:sz w:val="23"/>
          <w:szCs w:val="23"/>
        </w:rPr>
      </w:pPr>
      <w:r w:rsidRPr="0008168C">
        <w:rPr>
          <w:rFonts w:ascii="Times New Roman" w:hAnsi="Times New Roman" w:cs="Times New Roman"/>
          <w:sz w:val="23"/>
          <w:szCs w:val="23"/>
          <w:lang w:val="en-US"/>
        </w:rPr>
        <w:t>Incremental budgeting bases a period</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expenditure level on the amount spent during the previous period. If the total budget for discretionary items increases by 10%, then: Each discretionary item is allowed to increase 10% or All items may experience an across-the-board increase of, for example, 5% and the remaining 5% increase may be allocated based on merit</w:t>
      </w:r>
    </w:p>
    <w:p w:rsidR="00375E6E" w:rsidRPr="0008168C" w:rsidRDefault="00375E6E" w:rsidP="00A425DD">
      <w:pPr>
        <w:rPr>
          <w:rFonts w:ascii="Times New Roman" w:hAnsi="Times New Roman" w:cs="Times New Roman"/>
          <w:sz w:val="23"/>
          <w:szCs w:val="23"/>
        </w:rPr>
      </w:pPr>
    </w:p>
    <w:p w:rsidR="00375E6E" w:rsidRPr="0008168C" w:rsidRDefault="00375E6E" w:rsidP="00A425DD">
      <w:pPr>
        <w:rPr>
          <w:rFonts w:ascii="Times New Roman" w:hAnsi="Times New Roman" w:cs="Times New Roman"/>
          <w:sz w:val="23"/>
          <w:szCs w:val="23"/>
        </w:rPr>
      </w:pPr>
      <w:r w:rsidRPr="0008168C">
        <w:rPr>
          <w:rFonts w:ascii="Times New Roman" w:hAnsi="Times New Roman" w:cs="Times New Roman"/>
          <w:sz w:val="23"/>
          <w:szCs w:val="23"/>
        </w:rPr>
        <w:t>Zero Based Budgeting:</w:t>
      </w:r>
    </w:p>
    <w:p w:rsidR="00375E6E" w:rsidRPr="0008168C" w:rsidRDefault="00375E6E" w:rsidP="00375E6E">
      <w:pPr>
        <w:pStyle w:val="ListParagraph"/>
        <w:numPr>
          <w:ilvl w:val="0"/>
          <w:numId w:val="98"/>
        </w:numPr>
        <w:rPr>
          <w:rFonts w:ascii="Times New Roman" w:hAnsi="Times New Roman" w:cs="Times New Roman"/>
          <w:sz w:val="23"/>
          <w:szCs w:val="23"/>
        </w:rPr>
      </w:pPr>
      <w:r w:rsidRPr="0008168C">
        <w:rPr>
          <w:rFonts w:ascii="Times New Roman" w:hAnsi="Times New Roman" w:cs="Times New Roman"/>
          <w:sz w:val="23"/>
          <w:szCs w:val="23"/>
          <w:lang w:val="en-US"/>
        </w:rPr>
        <w:t>Zero-based budgeting (ZBB) requires that proponents of discretionary expenditures continuously justify every expenditure. The starting point for each line item is zero. Zero-based budgeting arose, in part, to combat indiscriminate incremental budgets where projects take on a life of their own and resist going out of existence</w:t>
      </w:r>
    </w:p>
    <w:p w:rsidR="00375E6E" w:rsidRPr="0008168C" w:rsidRDefault="00375E6E" w:rsidP="00375E6E">
      <w:pPr>
        <w:pStyle w:val="ListParagraph"/>
        <w:numPr>
          <w:ilvl w:val="0"/>
          <w:numId w:val="98"/>
        </w:numPr>
        <w:rPr>
          <w:rFonts w:ascii="Times New Roman" w:hAnsi="Times New Roman" w:cs="Times New Roman"/>
          <w:sz w:val="23"/>
          <w:szCs w:val="23"/>
        </w:rPr>
      </w:pPr>
      <w:r w:rsidRPr="0008168C">
        <w:rPr>
          <w:rFonts w:ascii="Times New Roman" w:hAnsi="Times New Roman" w:cs="Times New Roman"/>
          <w:sz w:val="23"/>
          <w:szCs w:val="23"/>
          <w:lang w:val="en-US"/>
        </w:rPr>
        <w:t>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resources are allocated to the spending proposals they think will best achieve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goals. Used primarily to assess government expenditures. In profit-seeking organizations, ZBB has been applied only to discretionary expenditures. For engineered costs, ZBB could be effective when combined with the reengineering approach</w:t>
      </w:r>
    </w:p>
    <w:p w:rsidR="00375E6E" w:rsidRPr="0008168C" w:rsidRDefault="00375E6E" w:rsidP="004F26A1">
      <w:pPr>
        <w:rPr>
          <w:rFonts w:ascii="Times New Roman" w:hAnsi="Times New Roman" w:cs="Times New Roman"/>
          <w:sz w:val="23"/>
          <w:szCs w:val="23"/>
        </w:rPr>
      </w:pPr>
    </w:p>
    <w:p w:rsidR="00375E6E" w:rsidRPr="0008168C" w:rsidRDefault="00375E6E" w:rsidP="004F26A1">
      <w:pPr>
        <w:rPr>
          <w:rFonts w:ascii="Times New Roman" w:hAnsi="Times New Roman" w:cs="Times New Roman"/>
          <w:sz w:val="23"/>
          <w:szCs w:val="23"/>
        </w:rPr>
      </w:pPr>
      <w:r w:rsidRPr="0008168C">
        <w:rPr>
          <w:rFonts w:ascii="Times New Roman" w:hAnsi="Times New Roman" w:cs="Times New Roman"/>
          <w:sz w:val="23"/>
          <w:szCs w:val="23"/>
        </w:rPr>
        <w:t>Project Funding:</w:t>
      </w:r>
    </w:p>
    <w:p w:rsidR="00375E6E" w:rsidRPr="0008168C" w:rsidRDefault="00375E6E" w:rsidP="00375E6E">
      <w:pPr>
        <w:pStyle w:val="ListParagraph"/>
        <w:numPr>
          <w:ilvl w:val="0"/>
          <w:numId w:val="99"/>
        </w:numPr>
        <w:rPr>
          <w:rFonts w:ascii="Times New Roman" w:hAnsi="Times New Roman" w:cs="Times New Roman"/>
          <w:sz w:val="23"/>
          <w:szCs w:val="23"/>
        </w:rPr>
      </w:pPr>
      <w:r w:rsidRPr="0008168C">
        <w:rPr>
          <w:rFonts w:ascii="Times New Roman" w:hAnsi="Times New Roman" w:cs="Times New Roman"/>
          <w:sz w:val="23"/>
          <w:szCs w:val="23"/>
          <w:lang w:val="en-US"/>
        </w:rPr>
        <w:t>Project funding—intermediate solution to mitigate the disadvantages of ZBB and incremental budgeting. A proposal is made for discretionary expenditures with a specific time horizon or sunset provision</w:t>
      </w:r>
    </w:p>
    <w:p w:rsidR="00375E6E" w:rsidRPr="0008168C" w:rsidRDefault="00375E6E" w:rsidP="00375E6E">
      <w:pPr>
        <w:pStyle w:val="ListParagraph"/>
        <w:numPr>
          <w:ilvl w:val="0"/>
          <w:numId w:val="99"/>
        </w:numPr>
        <w:rPr>
          <w:rFonts w:ascii="Times New Roman" w:hAnsi="Times New Roman" w:cs="Times New Roman"/>
          <w:sz w:val="23"/>
          <w:szCs w:val="23"/>
        </w:rPr>
      </w:pPr>
      <w:r w:rsidRPr="0008168C">
        <w:rPr>
          <w:rFonts w:ascii="Times New Roman" w:hAnsi="Times New Roman" w:cs="Times New Roman"/>
          <w:sz w:val="23"/>
          <w:szCs w:val="23"/>
          <w:lang w:val="en-US"/>
        </w:rPr>
        <w:t>Projects with indefinite lives (sometimes called programs) should be continuously reviewed to ensure that they are living up to their intended purposes. Requests to extend or modify the project must be approved separately</w:t>
      </w:r>
    </w:p>
    <w:p w:rsidR="00375E6E" w:rsidRPr="0008168C" w:rsidRDefault="00375E6E" w:rsidP="006B6F2C">
      <w:pPr>
        <w:rPr>
          <w:rFonts w:ascii="Times New Roman" w:hAnsi="Times New Roman" w:cs="Times New Roman"/>
          <w:sz w:val="23"/>
          <w:szCs w:val="23"/>
        </w:rPr>
      </w:pPr>
    </w:p>
    <w:p w:rsidR="00375E6E" w:rsidRPr="0008168C" w:rsidRDefault="00375E6E" w:rsidP="006B6F2C">
      <w:pPr>
        <w:rPr>
          <w:rFonts w:ascii="Times New Roman" w:hAnsi="Times New Roman" w:cs="Times New Roman"/>
          <w:sz w:val="23"/>
          <w:szCs w:val="23"/>
        </w:rPr>
      </w:pPr>
      <w:r w:rsidRPr="0008168C">
        <w:rPr>
          <w:rFonts w:ascii="Times New Roman" w:hAnsi="Times New Roman" w:cs="Times New Roman"/>
          <w:sz w:val="23"/>
          <w:szCs w:val="23"/>
        </w:rPr>
        <w:t>Managing the Budgeting Process:</w:t>
      </w:r>
    </w:p>
    <w:p w:rsidR="00375E6E" w:rsidRPr="0008168C" w:rsidRDefault="00375E6E" w:rsidP="00375E6E">
      <w:pPr>
        <w:pStyle w:val="ListParagraph"/>
        <w:numPr>
          <w:ilvl w:val="0"/>
          <w:numId w:val="100"/>
        </w:numPr>
        <w:rPr>
          <w:rFonts w:ascii="Times New Roman" w:hAnsi="Times New Roman" w:cs="Times New Roman"/>
          <w:sz w:val="23"/>
          <w:szCs w:val="23"/>
        </w:rPr>
      </w:pPr>
      <w:r w:rsidRPr="0008168C">
        <w:rPr>
          <w:rFonts w:ascii="Times New Roman" w:hAnsi="Times New Roman" w:cs="Times New Roman"/>
          <w:sz w:val="23"/>
          <w:szCs w:val="23"/>
          <w:lang w:val="en-US"/>
        </w:rPr>
        <w:t>Many organizations use a budget team, headed by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budget director, to coordinate the budgeting process. The budget team usually reports to a budget committee, which generally includes the chief executive officer, the chief operating officer, and the senior executive vice presidents. The composition of the budget committee reflects the role of the budget as the planning document that reflects and relates to the organization</w:t>
      </w:r>
      <w:r w:rsidRPr="0008168C">
        <w:rPr>
          <w:rFonts w:ascii="Times New Roman" w:hAnsi="Times New Roman" w:cs="Times New Roman"/>
          <w:sz w:val="23"/>
          <w:szCs w:val="23"/>
        </w:rPr>
        <w:t>’</w:t>
      </w:r>
      <w:r w:rsidRPr="0008168C">
        <w:rPr>
          <w:rFonts w:ascii="Times New Roman" w:hAnsi="Times New Roman" w:cs="Times New Roman"/>
          <w:sz w:val="23"/>
          <w:szCs w:val="23"/>
          <w:lang w:val="en-US"/>
        </w:rPr>
        <w:t>s strategy and objectives</w:t>
      </w:r>
    </w:p>
    <w:p w:rsidR="00375E6E" w:rsidRPr="0008168C" w:rsidRDefault="00375E6E" w:rsidP="00375E6E">
      <w:pPr>
        <w:pStyle w:val="ListParagraph"/>
        <w:numPr>
          <w:ilvl w:val="0"/>
          <w:numId w:val="100"/>
        </w:numPr>
        <w:rPr>
          <w:rFonts w:ascii="Times New Roman" w:hAnsi="Times New Roman" w:cs="Times New Roman"/>
          <w:sz w:val="23"/>
          <w:szCs w:val="23"/>
        </w:rPr>
      </w:pPr>
      <w:r w:rsidRPr="0008168C">
        <w:rPr>
          <w:rFonts w:ascii="Times New Roman" w:hAnsi="Times New Roman" w:cs="Times New Roman"/>
          <w:sz w:val="23"/>
          <w:szCs w:val="23"/>
          <w:lang w:val="en-US"/>
        </w:rPr>
        <w:t>Using a budget committee may signal to other employees that budgeting is something that is relevant only for senior management. Senior management must take steps to ensure that the organization members affected by the budget do not perceive the budget and the budgeting process as something beyond their control or responsibility</w:t>
      </w:r>
    </w:p>
    <w:p w:rsidR="00375E6E" w:rsidRPr="0008168C" w:rsidRDefault="00375E6E" w:rsidP="00F7668E">
      <w:pPr>
        <w:rPr>
          <w:rFonts w:ascii="Times New Roman" w:hAnsi="Times New Roman" w:cs="Times New Roman"/>
          <w:sz w:val="23"/>
          <w:szCs w:val="23"/>
        </w:rPr>
      </w:pPr>
    </w:p>
    <w:p w:rsidR="00375E6E" w:rsidRPr="0008168C" w:rsidRDefault="00375E6E" w:rsidP="00F7668E">
      <w:pPr>
        <w:rPr>
          <w:rFonts w:ascii="Times New Roman" w:hAnsi="Times New Roman" w:cs="Times New Roman"/>
          <w:sz w:val="23"/>
          <w:szCs w:val="23"/>
        </w:rPr>
      </w:pPr>
      <w:r w:rsidRPr="0008168C">
        <w:rPr>
          <w:rFonts w:ascii="Times New Roman" w:hAnsi="Times New Roman" w:cs="Times New Roman"/>
          <w:sz w:val="23"/>
          <w:szCs w:val="23"/>
        </w:rPr>
        <w:t>Beyond Budgeting Approach:</w:t>
      </w:r>
    </w:p>
    <w:p w:rsidR="00375E6E" w:rsidRPr="0008168C" w:rsidRDefault="00375E6E" w:rsidP="00375E6E">
      <w:pPr>
        <w:pStyle w:val="ListParagraph"/>
        <w:numPr>
          <w:ilvl w:val="0"/>
          <w:numId w:val="101"/>
        </w:numPr>
        <w:rPr>
          <w:rFonts w:ascii="Times New Roman" w:hAnsi="Times New Roman" w:cs="Times New Roman"/>
          <w:sz w:val="23"/>
          <w:szCs w:val="23"/>
        </w:rPr>
      </w:pPr>
      <w:r w:rsidRPr="0008168C">
        <w:rPr>
          <w:rFonts w:ascii="Times New Roman" w:hAnsi="Times New Roman" w:cs="Times New Roman"/>
          <w:sz w:val="23"/>
          <w:szCs w:val="23"/>
          <w:lang w:val="en-US"/>
        </w:rPr>
        <w:t xml:space="preserve">Differs in two fundamental ways from traditional budgeting: Targets are developed based on stretch goals tied to peers, competitors, and key global benchmarks: Not based on internal artificial goals and Managers are more motivated. </w:t>
      </w:r>
    </w:p>
    <w:p w:rsidR="00375E6E" w:rsidRPr="0008168C" w:rsidRDefault="00375E6E" w:rsidP="00375E6E">
      <w:pPr>
        <w:pStyle w:val="ListParagraph"/>
        <w:numPr>
          <w:ilvl w:val="0"/>
          <w:numId w:val="101"/>
        </w:numPr>
        <w:rPr>
          <w:rFonts w:ascii="Times New Roman" w:hAnsi="Times New Roman" w:cs="Times New Roman"/>
          <w:sz w:val="23"/>
          <w:szCs w:val="23"/>
        </w:rPr>
      </w:pPr>
      <w:r w:rsidRPr="0008168C">
        <w:rPr>
          <w:rFonts w:ascii="Times New Roman" w:hAnsi="Times New Roman" w:cs="Times New Roman"/>
          <w:sz w:val="23"/>
          <w:szCs w:val="23"/>
          <w:lang w:val="en-US"/>
        </w:rPr>
        <w:t>Provides a more decentralized way of budgeting: Managers are more accountable to their teams. Employees are more motivated</w:t>
      </w:r>
    </w:p>
    <w:p w:rsidR="00375E6E" w:rsidRPr="0008168C" w:rsidRDefault="00375E6E" w:rsidP="0008168C">
      <w:pPr>
        <w:pStyle w:val="ListParagraph"/>
        <w:rPr>
          <w:rFonts w:ascii="Times New Roman" w:hAnsi="Times New Roman" w:cs="Times New Roman"/>
          <w:sz w:val="23"/>
          <w:szCs w:val="23"/>
        </w:rPr>
      </w:pPr>
    </w:p>
    <w:p w:rsidR="006260F8" w:rsidRDefault="006260F8">
      <w:bookmarkStart w:id="0" w:name="_GoBack"/>
      <w:bookmarkEnd w:id="0"/>
    </w:p>
    <w:sectPr w:rsidR="006260F8" w:rsidSect="0045416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3B6C"/>
    <w:multiLevelType w:val="hybridMultilevel"/>
    <w:tmpl w:val="E2C8B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C4070"/>
    <w:multiLevelType w:val="hybridMultilevel"/>
    <w:tmpl w:val="AAF62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E00D75"/>
    <w:multiLevelType w:val="hybridMultilevel"/>
    <w:tmpl w:val="C3289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4769AC"/>
    <w:multiLevelType w:val="hybridMultilevel"/>
    <w:tmpl w:val="4F2A5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FA79C0"/>
    <w:multiLevelType w:val="hybridMultilevel"/>
    <w:tmpl w:val="FDECE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8E63AB"/>
    <w:multiLevelType w:val="hybridMultilevel"/>
    <w:tmpl w:val="CC184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0C0E43"/>
    <w:multiLevelType w:val="hybridMultilevel"/>
    <w:tmpl w:val="97A04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2B2972"/>
    <w:multiLevelType w:val="hybridMultilevel"/>
    <w:tmpl w:val="4F0C0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4175CD"/>
    <w:multiLevelType w:val="hybridMultilevel"/>
    <w:tmpl w:val="298AE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840FE9"/>
    <w:multiLevelType w:val="hybridMultilevel"/>
    <w:tmpl w:val="2C3A2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1B26CB"/>
    <w:multiLevelType w:val="hybridMultilevel"/>
    <w:tmpl w:val="2884A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F011FF"/>
    <w:multiLevelType w:val="hybridMultilevel"/>
    <w:tmpl w:val="4E2A3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144CE"/>
    <w:multiLevelType w:val="hybridMultilevel"/>
    <w:tmpl w:val="C53E4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721107"/>
    <w:multiLevelType w:val="hybridMultilevel"/>
    <w:tmpl w:val="D384E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3210E3"/>
    <w:multiLevelType w:val="hybridMultilevel"/>
    <w:tmpl w:val="D496F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BA480E"/>
    <w:multiLevelType w:val="hybridMultilevel"/>
    <w:tmpl w:val="58C86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8E565C"/>
    <w:multiLevelType w:val="hybridMultilevel"/>
    <w:tmpl w:val="AA8E9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227C8A"/>
    <w:multiLevelType w:val="hybridMultilevel"/>
    <w:tmpl w:val="3ABCB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1910A5"/>
    <w:multiLevelType w:val="hybridMultilevel"/>
    <w:tmpl w:val="55B47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A75E4D"/>
    <w:multiLevelType w:val="hybridMultilevel"/>
    <w:tmpl w:val="34AE4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2F2146"/>
    <w:multiLevelType w:val="hybridMultilevel"/>
    <w:tmpl w:val="3C60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9377AC"/>
    <w:multiLevelType w:val="hybridMultilevel"/>
    <w:tmpl w:val="B2980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E054C54"/>
    <w:multiLevelType w:val="hybridMultilevel"/>
    <w:tmpl w:val="EFA89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95495F"/>
    <w:multiLevelType w:val="hybridMultilevel"/>
    <w:tmpl w:val="1B001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94C9A"/>
    <w:multiLevelType w:val="hybridMultilevel"/>
    <w:tmpl w:val="EB302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B31FA1"/>
    <w:multiLevelType w:val="hybridMultilevel"/>
    <w:tmpl w:val="33EC4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B5091F"/>
    <w:multiLevelType w:val="hybridMultilevel"/>
    <w:tmpl w:val="32880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3A65044"/>
    <w:multiLevelType w:val="hybridMultilevel"/>
    <w:tmpl w:val="F42CD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3D3C82"/>
    <w:multiLevelType w:val="hybridMultilevel"/>
    <w:tmpl w:val="FDB83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6C91949"/>
    <w:multiLevelType w:val="hybridMultilevel"/>
    <w:tmpl w:val="F0E2C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5C0D33"/>
    <w:multiLevelType w:val="hybridMultilevel"/>
    <w:tmpl w:val="9738D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AAB0B25"/>
    <w:multiLevelType w:val="hybridMultilevel"/>
    <w:tmpl w:val="888CC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B297196"/>
    <w:multiLevelType w:val="hybridMultilevel"/>
    <w:tmpl w:val="39DAB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C9B7637"/>
    <w:multiLevelType w:val="hybridMultilevel"/>
    <w:tmpl w:val="F8823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CDC38C2"/>
    <w:multiLevelType w:val="hybridMultilevel"/>
    <w:tmpl w:val="3520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A2274C"/>
    <w:multiLevelType w:val="hybridMultilevel"/>
    <w:tmpl w:val="A59CD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03E7CDF"/>
    <w:multiLevelType w:val="hybridMultilevel"/>
    <w:tmpl w:val="91AAB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3EE6DCB"/>
    <w:multiLevelType w:val="hybridMultilevel"/>
    <w:tmpl w:val="0450C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4612F1B"/>
    <w:multiLevelType w:val="hybridMultilevel"/>
    <w:tmpl w:val="AEBAA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4822CCC"/>
    <w:multiLevelType w:val="hybridMultilevel"/>
    <w:tmpl w:val="9CA84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4BC518D"/>
    <w:multiLevelType w:val="hybridMultilevel"/>
    <w:tmpl w:val="B88A3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59F3FFB"/>
    <w:multiLevelType w:val="hybridMultilevel"/>
    <w:tmpl w:val="205CE8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97A2D49"/>
    <w:multiLevelType w:val="hybridMultilevel"/>
    <w:tmpl w:val="FD48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BE86CE1"/>
    <w:multiLevelType w:val="hybridMultilevel"/>
    <w:tmpl w:val="64AC7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D10544D"/>
    <w:multiLevelType w:val="hybridMultilevel"/>
    <w:tmpl w:val="93828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E226A36"/>
    <w:multiLevelType w:val="hybridMultilevel"/>
    <w:tmpl w:val="6C903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F347DD9"/>
    <w:multiLevelType w:val="hybridMultilevel"/>
    <w:tmpl w:val="5F781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30979D1"/>
    <w:multiLevelType w:val="hybridMultilevel"/>
    <w:tmpl w:val="464E8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5A80689"/>
    <w:multiLevelType w:val="hybridMultilevel"/>
    <w:tmpl w:val="AB046C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66A1930"/>
    <w:multiLevelType w:val="hybridMultilevel"/>
    <w:tmpl w:val="EAE01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AA1F9F"/>
    <w:multiLevelType w:val="hybridMultilevel"/>
    <w:tmpl w:val="BD38C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6B55A95"/>
    <w:multiLevelType w:val="hybridMultilevel"/>
    <w:tmpl w:val="B9ACA07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8A763EA"/>
    <w:multiLevelType w:val="hybridMultilevel"/>
    <w:tmpl w:val="8A60E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8BE7139"/>
    <w:multiLevelType w:val="hybridMultilevel"/>
    <w:tmpl w:val="A6BE5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9D77E99"/>
    <w:multiLevelType w:val="hybridMultilevel"/>
    <w:tmpl w:val="1242E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B540DD8"/>
    <w:multiLevelType w:val="hybridMultilevel"/>
    <w:tmpl w:val="D6367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D655F05"/>
    <w:multiLevelType w:val="hybridMultilevel"/>
    <w:tmpl w:val="0D48E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F472D1A"/>
    <w:multiLevelType w:val="hybridMultilevel"/>
    <w:tmpl w:val="DF9C2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FC75DCD"/>
    <w:multiLevelType w:val="hybridMultilevel"/>
    <w:tmpl w:val="9DA8B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2816EE5"/>
    <w:multiLevelType w:val="hybridMultilevel"/>
    <w:tmpl w:val="47F85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36E7A2C"/>
    <w:multiLevelType w:val="hybridMultilevel"/>
    <w:tmpl w:val="55EA8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4D35C76"/>
    <w:multiLevelType w:val="hybridMultilevel"/>
    <w:tmpl w:val="AE847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86F675D"/>
    <w:multiLevelType w:val="hybridMultilevel"/>
    <w:tmpl w:val="021A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9AF45B2"/>
    <w:multiLevelType w:val="hybridMultilevel"/>
    <w:tmpl w:val="F30CD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A331FE9"/>
    <w:multiLevelType w:val="hybridMultilevel"/>
    <w:tmpl w:val="CD002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A901B27"/>
    <w:multiLevelType w:val="hybridMultilevel"/>
    <w:tmpl w:val="B94C1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D0C6B16"/>
    <w:multiLevelType w:val="hybridMultilevel"/>
    <w:tmpl w:val="11A69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D223959"/>
    <w:multiLevelType w:val="hybridMultilevel"/>
    <w:tmpl w:val="7E364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E8C5E67"/>
    <w:multiLevelType w:val="hybridMultilevel"/>
    <w:tmpl w:val="E1424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E977ED7"/>
    <w:multiLevelType w:val="hybridMultilevel"/>
    <w:tmpl w:val="8EEA3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EB20E1E"/>
    <w:multiLevelType w:val="hybridMultilevel"/>
    <w:tmpl w:val="92F41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F2A22EF"/>
    <w:multiLevelType w:val="hybridMultilevel"/>
    <w:tmpl w:val="DC02D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14D2014"/>
    <w:multiLevelType w:val="hybridMultilevel"/>
    <w:tmpl w:val="C4683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20C273A"/>
    <w:multiLevelType w:val="hybridMultilevel"/>
    <w:tmpl w:val="0A863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3016A59"/>
    <w:multiLevelType w:val="hybridMultilevel"/>
    <w:tmpl w:val="ED42B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3CE3115"/>
    <w:multiLevelType w:val="hybridMultilevel"/>
    <w:tmpl w:val="CE169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5803E49"/>
    <w:multiLevelType w:val="hybridMultilevel"/>
    <w:tmpl w:val="86004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58600DC"/>
    <w:multiLevelType w:val="hybridMultilevel"/>
    <w:tmpl w:val="37F2B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7630CD5"/>
    <w:multiLevelType w:val="hybridMultilevel"/>
    <w:tmpl w:val="1416F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8D91FFF"/>
    <w:multiLevelType w:val="hybridMultilevel"/>
    <w:tmpl w:val="3652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8E15700"/>
    <w:multiLevelType w:val="hybridMultilevel"/>
    <w:tmpl w:val="D5768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D3F674D"/>
    <w:multiLevelType w:val="hybridMultilevel"/>
    <w:tmpl w:val="A0D0E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E417BDC"/>
    <w:multiLevelType w:val="hybridMultilevel"/>
    <w:tmpl w:val="4FC80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E4A4921"/>
    <w:multiLevelType w:val="hybridMultilevel"/>
    <w:tmpl w:val="99BE97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F224BAE"/>
    <w:multiLevelType w:val="hybridMultilevel"/>
    <w:tmpl w:val="5142C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F501B25"/>
    <w:multiLevelType w:val="hybridMultilevel"/>
    <w:tmpl w:val="29B8E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FB5486B"/>
    <w:multiLevelType w:val="hybridMultilevel"/>
    <w:tmpl w:val="C438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1CA1EE4"/>
    <w:multiLevelType w:val="hybridMultilevel"/>
    <w:tmpl w:val="A3661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2305925"/>
    <w:multiLevelType w:val="hybridMultilevel"/>
    <w:tmpl w:val="3AF67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3E84F16"/>
    <w:multiLevelType w:val="hybridMultilevel"/>
    <w:tmpl w:val="9D902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52F5C7C"/>
    <w:multiLevelType w:val="hybridMultilevel"/>
    <w:tmpl w:val="A13E2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55A4977"/>
    <w:multiLevelType w:val="hybridMultilevel"/>
    <w:tmpl w:val="7E365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6F30F1A"/>
    <w:multiLevelType w:val="hybridMultilevel"/>
    <w:tmpl w:val="06E25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884314B"/>
    <w:multiLevelType w:val="hybridMultilevel"/>
    <w:tmpl w:val="37925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CC9062A"/>
    <w:multiLevelType w:val="hybridMultilevel"/>
    <w:tmpl w:val="63DC4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D987523"/>
    <w:multiLevelType w:val="hybridMultilevel"/>
    <w:tmpl w:val="1F7C2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E1B23E2"/>
    <w:multiLevelType w:val="hybridMultilevel"/>
    <w:tmpl w:val="AFC6D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E363CD4"/>
    <w:multiLevelType w:val="hybridMultilevel"/>
    <w:tmpl w:val="B804292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E5A07C1"/>
    <w:multiLevelType w:val="hybridMultilevel"/>
    <w:tmpl w:val="93549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E5E23A8"/>
    <w:multiLevelType w:val="hybridMultilevel"/>
    <w:tmpl w:val="582ADBFE"/>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00">
    <w:nsid w:val="7EE01F51"/>
    <w:multiLevelType w:val="hybridMultilevel"/>
    <w:tmpl w:val="23C49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0"/>
  </w:num>
  <w:num w:numId="2">
    <w:abstractNumId w:val="19"/>
  </w:num>
  <w:num w:numId="3">
    <w:abstractNumId w:val="63"/>
  </w:num>
  <w:num w:numId="4">
    <w:abstractNumId w:val="74"/>
  </w:num>
  <w:num w:numId="5">
    <w:abstractNumId w:val="59"/>
  </w:num>
  <w:num w:numId="6">
    <w:abstractNumId w:val="54"/>
  </w:num>
  <w:num w:numId="7">
    <w:abstractNumId w:val="72"/>
  </w:num>
  <w:num w:numId="8">
    <w:abstractNumId w:val="2"/>
  </w:num>
  <w:num w:numId="9">
    <w:abstractNumId w:val="93"/>
  </w:num>
  <w:num w:numId="10">
    <w:abstractNumId w:val="13"/>
  </w:num>
  <w:num w:numId="11">
    <w:abstractNumId w:val="43"/>
  </w:num>
  <w:num w:numId="12">
    <w:abstractNumId w:val="61"/>
  </w:num>
  <w:num w:numId="13">
    <w:abstractNumId w:val="81"/>
  </w:num>
  <w:num w:numId="14">
    <w:abstractNumId w:val="67"/>
  </w:num>
  <w:num w:numId="15">
    <w:abstractNumId w:val="8"/>
  </w:num>
  <w:num w:numId="16">
    <w:abstractNumId w:val="23"/>
  </w:num>
  <w:num w:numId="17">
    <w:abstractNumId w:val="38"/>
  </w:num>
  <w:num w:numId="18">
    <w:abstractNumId w:val="18"/>
  </w:num>
  <w:num w:numId="19">
    <w:abstractNumId w:val="48"/>
  </w:num>
  <w:num w:numId="20">
    <w:abstractNumId w:val="53"/>
  </w:num>
  <w:num w:numId="21">
    <w:abstractNumId w:val="5"/>
  </w:num>
  <w:num w:numId="22">
    <w:abstractNumId w:val="40"/>
  </w:num>
  <w:num w:numId="23">
    <w:abstractNumId w:val="97"/>
  </w:num>
  <w:num w:numId="24">
    <w:abstractNumId w:val="55"/>
  </w:num>
  <w:num w:numId="25">
    <w:abstractNumId w:val="51"/>
  </w:num>
  <w:num w:numId="26">
    <w:abstractNumId w:val="42"/>
  </w:num>
  <w:num w:numId="27">
    <w:abstractNumId w:val="80"/>
  </w:num>
  <w:num w:numId="28">
    <w:abstractNumId w:val="0"/>
  </w:num>
  <w:num w:numId="29">
    <w:abstractNumId w:val="52"/>
  </w:num>
  <w:num w:numId="30">
    <w:abstractNumId w:val="69"/>
  </w:num>
  <w:num w:numId="31">
    <w:abstractNumId w:val="29"/>
  </w:num>
  <w:num w:numId="32">
    <w:abstractNumId w:val="65"/>
  </w:num>
  <w:num w:numId="33">
    <w:abstractNumId w:val="49"/>
  </w:num>
  <w:num w:numId="34">
    <w:abstractNumId w:val="92"/>
  </w:num>
  <w:num w:numId="35">
    <w:abstractNumId w:val="85"/>
  </w:num>
  <w:num w:numId="36">
    <w:abstractNumId w:val="1"/>
  </w:num>
  <w:num w:numId="37">
    <w:abstractNumId w:val="50"/>
  </w:num>
  <w:num w:numId="38">
    <w:abstractNumId w:val="90"/>
  </w:num>
  <w:num w:numId="39">
    <w:abstractNumId w:val="9"/>
  </w:num>
  <w:num w:numId="40">
    <w:abstractNumId w:val="84"/>
  </w:num>
  <w:num w:numId="41">
    <w:abstractNumId w:val="17"/>
  </w:num>
  <w:num w:numId="42">
    <w:abstractNumId w:val="75"/>
  </w:num>
  <w:num w:numId="43">
    <w:abstractNumId w:val="41"/>
  </w:num>
  <w:num w:numId="44">
    <w:abstractNumId w:val="96"/>
  </w:num>
  <w:num w:numId="45">
    <w:abstractNumId w:val="11"/>
  </w:num>
  <w:num w:numId="46">
    <w:abstractNumId w:val="27"/>
  </w:num>
  <w:num w:numId="47">
    <w:abstractNumId w:val="70"/>
  </w:num>
  <w:num w:numId="48">
    <w:abstractNumId w:val="15"/>
  </w:num>
  <w:num w:numId="49">
    <w:abstractNumId w:val="28"/>
  </w:num>
  <w:num w:numId="50">
    <w:abstractNumId w:val="7"/>
  </w:num>
  <w:num w:numId="51">
    <w:abstractNumId w:val="6"/>
  </w:num>
  <w:num w:numId="52">
    <w:abstractNumId w:val="16"/>
  </w:num>
  <w:num w:numId="53">
    <w:abstractNumId w:val="83"/>
  </w:num>
  <w:num w:numId="54">
    <w:abstractNumId w:val="62"/>
  </w:num>
  <w:num w:numId="55">
    <w:abstractNumId w:val="98"/>
  </w:num>
  <w:num w:numId="56">
    <w:abstractNumId w:val="35"/>
  </w:num>
  <w:num w:numId="57">
    <w:abstractNumId w:val="24"/>
  </w:num>
  <w:num w:numId="58">
    <w:abstractNumId w:val="37"/>
  </w:num>
  <w:num w:numId="59">
    <w:abstractNumId w:val="78"/>
  </w:num>
  <w:num w:numId="60">
    <w:abstractNumId w:val="82"/>
  </w:num>
  <w:num w:numId="61">
    <w:abstractNumId w:val="33"/>
  </w:num>
  <w:num w:numId="62">
    <w:abstractNumId w:val="99"/>
  </w:num>
  <w:num w:numId="63">
    <w:abstractNumId w:val="39"/>
  </w:num>
  <w:num w:numId="64">
    <w:abstractNumId w:val="46"/>
  </w:num>
  <w:num w:numId="65">
    <w:abstractNumId w:val="57"/>
  </w:num>
  <w:num w:numId="66">
    <w:abstractNumId w:val="94"/>
  </w:num>
  <w:num w:numId="67">
    <w:abstractNumId w:val="100"/>
  </w:num>
  <w:num w:numId="68">
    <w:abstractNumId w:val="58"/>
  </w:num>
  <w:num w:numId="69">
    <w:abstractNumId w:val="31"/>
  </w:num>
  <w:num w:numId="70">
    <w:abstractNumId w:val="56"/>
  </w:num>
  <w:num w:numId="71">
    <w:abstractNumId w:val="66"/>
  </w:num>
  <w:num w:numId="72">
    <w:abstractNumId w:val="14"/>
  </w:num>
  <w:num w:numId="73">
    <w:abstractNumId w:val="12"/>
  </w:num>
  <w:num w:numId="74">
    <w:abstractNumId w:val="76"/>
  </w:num>
  <w:num w:numId="75">
    <w:abstractNumId w:val="32"/>
  </w:num>
  <w:num w:numId="76">
    <w:abstractNumId w:val="47"/>
  </w:num>
  <w:num w:numId="77">
    <w:abstractNumId w:val="64"/>
  </w:num>
  <w:num w:numId="78">
    <w:abstractNumId w:val="20"/>
  </w:num>
  <w:num w:numId="79">
    <w:abstractNumId w:val="44"/>
  </w:num>
  <w:num w:numId="80">
    <w:abstractNumId w:val="21"/>
  </w:num>
  <w:num w:numId="81">
    <w:abstractNumId w:val="95"/>
  </w:num>
  <w:num w:numId="82">
    <w:abstractNumId w:val="3"/>
  </w:num>
  <w:num w:numId="83">
    <w:abstractNumId w:val="77"/>
  </w:num>
  <w:num w:numId="84">
    <w:abstractNumId w:val="26"/>
  </w:num>
  <w:num w:numId="85">
    <w:abstractNumId w:val="73"/>
  </w:num>
  <w:num w:numId="86">
    <w:abstractNumId w:val="86"/>
  </w:num>
  <w:num w:numId="87">
    <w:abstractNumId w:val="34"/>
  </w:num>
  <w:num w:numId="88">
    <w:abstractNumId w:val="45"/>
  </w:num>
  <w:num w:numId="89">
    <w:abstractNumId w:val="4"/>
  </w:num>
  <w:num w:numId="90">
    <w:abstractNumId w:val="30"/>
  </w:num>
  <w:num w:numId="91">
    <w:abstractNumId w:val="22"/>
  </w:num>
  <w:num w:numId="92">
    <w:abstractNumId w:val="89"/>
  </w:num>
  <w:num w:numId="93">
    <w:abstractNumId w:val="91"/>
  </w:num>
  <w:num w:numId="94">
    <w:abstractNumId w:val="79"/>
  </w:num>
  <w:num w:numId="95">
    <w:abstractNumId w:val="25"/>
  </w:num>
  <w:num w:numId="96">
    <w:abstractNumId w:val="87"/>
  </w:num>
  <w:num w:numId="97">
    <w:abstractNumId w:val="71"/>
  </w:num>
  <w:num w:numId="98">
    <w:abstractNumId w:val="10"/>
  </w:num>
  <w:num w:numId="99">
    <w:abstractNumId w:val="36"/>
  </w:num>
  <w:num w:numId="100">
    <w:abstractNumId w:val="68"/>
  </w:num>
  <w:num w:numId="101">
    <w:abstractNumId w:val="8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E6E"/>
    <w:rsid w:val="002A226F"/>
    <w:rsid w:val="00375E6E"/>
    <w:rsid w:val="006260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B363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E6E"/>
    <w:pPr>
      <w:ind w:left="720"/>
      <w:contextualSpacing/>
    </w:pPr>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E6E"/>
    <w:pPr>
      <w:ind w:left="720"/>
      <w:contextualSpacing/>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9443</Words>
  <Characters>53830</Characters>
  <Application>Microsoft Macintosh Word</Application>
  <DocSecurity>0</DocSecurity>
  <Lines>448</Lines>
  <Paragraphs>126</Paragraphs>
  <ScaleCrop>false</ScaleCrop>
  <Company/>
  <LinksUpToDate>false</LinksUpToDate>
  <CharactersWithSpaces>63147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dc:creator>
  <cp:keywords/>
  <dc:description/>
  <cp:lastModifiedBy>Patric</cp:lastModifiedBy>
  <cp:revision>1</cp:revision>
  <dcterms:created xsi:type="dcterms:W3CDTF">2016-02-22T02:59:00Z</dcterms:created>
  <dcterms:modified xsi:type="dcterms:W3CDTF">2016-02-22T03:00:00Z</dcterms:modified>
</cp:coreProperties>
</file>