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80BA1" w:rsidRDefault="00D80BA1" w:rsidP="00D80BA1">
      <w:pPr>
        <w:rPr>
          <w:rFonts w:ascii="Times New Roman" w:hAnsi="Times New Roman"/>
          <w:sz w:val="20"/>
        </w:rPr>
      </w:pPr>
      <w:r>
        <w:rPr>
          <w:rFonts w:ascii="Times New Roman" w:hAnsi="Times New Roman"/>
          <w:i/>
          <w:sz w:val="20"/>
        </w:rPr>
        <w:t>Chapter 8: Revolutionary Change</w:t>
      </w:r>
    </w:p>
    <w:p w:rsidR="00D80BA1" w:rsidRPr="00AC5EA4" w:rsidRDefault="00D80BA1" w:rsidP="00D80BA1">
      <w:pPr>
        <w:pStyle w:val="ListParagraph"/>
        <w:numPr>
          <w:ilvl w:val="0"/>
          <w:numId w:val="1"/>
        </w:numPr>
        <w:rPr>
          <w:rFonts w:ascii="Times New Roman" w:hAnsi="Times New Roman"/>
          <w:sz w:val="20"/>
        </w:rPr>
      </w:pPr>
      <w:r w:rsidRPr="00AC5EA4">
        <w:rPr>
          <w:rFonts w:ascii="Times New Roman" w:hAnsi="Times New Roman"/>
          <w:sz w:val="20"/>
        </w:rPr>
        <w:t>Marx expected revolutions to take place in industrialized nations where the organized working class would organize against the exploitative capitalist system</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Whoops, turned out that it happened in third world societies and, instead of the proletariat, it was the peasantry who rose up</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Even Russia and Yugoslavia were generally underdeveloped</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Promises revolution holds for the third world!</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An end to colonial rule</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And end to dependency</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Protection of national sovereignty</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Mobilization</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Transformation of political culture</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Third world finds all that shit real appealing</w:t>
      </w:r>
    </w:p>
    <w:p w:rsidR="00D80BA1" w:rsidRDefault="00D80BA1" w:rsidP="00D80BA1">
      <w:pPr>
        <w:rPr>
          <w:rFonts w:ascii="Times New Roman" w:hAnsi="Times New Roman"/>
          <w:sz w:val="20"/>
        </w:rPr>
      </w:pPr>
      <w:r>
        <w:rPr>
          <w:rFonts w:ascii="Times New Roman" w:hAnsi="Times New Roman"/>
          <w:sz w:val="20"/>
        </w:rPr>
        <w:t>DEFINING REVOLUTION</w:t>
      </w:r>
    </w:p>
    <w:p w:rsidR="00D80BA1" w:rsidRPr="00AC5EA4" w:rsidRDefault="00D80BA1" w:rsidP="00D80BA1">
      <w:pPr>
        <w:pStyle w:val="ListParagraph"/>
        <w:numPr>
          <w:ilvl w:val="0"/>
          <w:numId w:val="1"/>
        </w:numPr>
        <w:rPr>
          <w:rFonts w:ascii="Times New Roman" w:hAnsi="Times New Roman"/>
          <w:sz w:val="20"/>
        </w:rPr>
      </w:pPr>
      <w:r w:rsidRPr="00AC5EA4">
        <w:rPr>
          <w:rFonts w:ascii="Times New Roman" w:hAnsi="Times New Roman"/>
          <w:sz w:val="20"/>
        </w:rPr>
        <w:t>not just a form of governmental change through violence</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how about</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a rapid, fundamental, and violent domestic change in the dominant values and myths of society, in its political institutions, social structure, leadership and government activity and policies</w:t>
      </w:r>
    </w:p>
    <w:p w:rsidR="00D80BA1" w:rsidRDefault="00D80BA1" w:rsidP="00D80BA1">
      <w:pPr>
        <w:pStyle w:val="ListParagraph"/>
        <w:numPr>
          <w:ilvl w:val="2"/>
          <w:numId w:val="1"/>
        </w:numPr>
        <w:rPr>
          <w:rFonts w:ascii="Times New Roman" w:hAnsi="Times New Roman"/>
          <w:sz w:val="20"/>
        </w:rPr>
      </w:pPr>
      <w:r>
        <w:rPr>
          <w:rFonts w:ascii="Times New Roman" w:hAnsi="Times New Roman"/>
          <w:sz w:val="20"/>
        </w:rPr>
        <w:t>this distinguishes revolutions from insurrections, revolts, coups, and wars of independence</w:t>
      </w:r>
    </w:p>
    <w:p w:rsidR="00D80BA1" w:rsidRDefault="00D80BA1" w:rsidP="00D80BA1">
      <w:pPr>
        <w:pStyle w:val="ListParagraph"/>
        <w:numPr>
          <w:ilvl w:val="2"/>
          <w:numId w:val="1"/>
        </w:numPr>
        <w:rPr>
          <w:rFonts w:ascii="Times New Roman" w:hAnsi="Times New Roman"/>
          <w:sz w:val="20"/>
        </w:rPr>
      </w:pPr>
      <w:r>
        <w:rPr>
          <w:rFonts w:ascii="Times New Roman" w:hAnsi="Times New Roman"/>
          <w:sz w:val="20"/>
        </w:rPr>
        <w:t>social revolutions are set apart from other sorts of conflicts by the combination of two coincidences</w:t>
      </w:r>
    </w:p>
    <w:p w:rsidR="00D80BA1" w:rsidRDefault="00D80BA1" w:rsidP="00D80BA1">
      <w:pPr>
        <w:pStyle w:val="ListParagraph"/>
        <w:numPr>
          <w:ilvl w:val="3"/>
          <w:numId w:val="1"/>
        </w:numPr>
        <w:rPr>
          <w:rFonts w:ascii="Times New Roman" w:hAnsi="Times New Roman"/>
          <w:sz w:val="20"/>
        </w:rPr>
      </w:pPr>
      <w:r>
        <w:rPr>
          <w:rFonts w:ascii="Times New Roman" w:hAnsi="Times New Roman"/>
          <w:sz w:val="20"/>
        </w:rPr>
        <w:t>the coincidence of societal structural change with class upheaval</w:t>
      </w:r>
    </w:p>
    <w:p w:rsidR="00D80BA1" w:rsidRDefault="00D80BA1" w:rsidP="00D80BA1">
      <w:pPr>
        <w:pStyle w:val="ListParagraph"/>
        <w:numPr>
          <w:ilvl w:val="3"/>
          <w:numId w:val="1"/>
        </w:numPr>
        <w:rPr>
          <w:rFonts w:ascii="Times New Roman" w:hAnsi="Times New Roman"/>
          <w:sz w:val="20"/>
        </w:rPr>
      </w:pPr>
      <w:r>
        <w:rPr>
          <w:rFonts w:ascii="Times New Roman" w:hAnsi="Times New Roman"/>
          <w:sz w:val="20"/>
        </w:rPr>
        <w:t>the coincidence of the political with social transformation</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revolutions involve a fundamental transfer of political and economic powers, rather than just a change in political leaders (like in coups), they are invariably violent</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broaden political, economic and social participation, including those lower on in socioeconomic ladder</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frequently more broadly participatory and egalitarian then the regimes they have toppled</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insurgency bringing about comprehensive political and socioeconomic changes</w:t>
      </w:r>
    </w:p>
    <w:p w:rsidR="00D80BA1" w:rsidRDefault="00D80BA1" w:rsidP="00D80BA1">
      <w:pPr>
        <w:pStyle w:val="ListParagraph"/>
        <w:numPr>
          <w:ilvl w:val="2"/>
          <w:numId w:val="1"/>
        </w:numPr>
        <w:rPr>
          <w:rFonts w:ascii="Times New Roman" w:hAnsi="Times New Roman"/>
          <w:sz w:val="20"/>
        </w:rPr>
      </w:pPr>
      <w:r>
        <w:rPr>
          <w:rFonts w:ascii="Times New Roman" w:hAnsi="Times New Roman"/>
          <w:sz w:val="20"/>
        </w:rPr>
        <w:t>class struggle</w:t>
      </w:r>
    </w:p>
    <w:p w:rsidR="00D80BA1" w:rsidRDefault="00D80BA1" w:rsidP="00D80BA1">
      <w:pPr>
        <w:pStyle w:val="ListParagraph"/>
        <w:numPr>
          <w:ilvl w:val="3"/>
          <w:numId w:val="1"/>
        </w:numPr>
        <w:rPr>
          <w:rFonts w:ascii="Times New Roman" w:hAnsi="Times New Roman"/>
          <w:sz w:val="20"/>
        </w:rPr>
      </w:pPr>
      <w:r>
        <w:rPr>
          <w:rFonts w:ascii="Times New Roman" w:hAnsi="Times New Roman"/>
          <w:sz w:val="20"/>
        </w:rPr>
        <w:t>China</w:t>
      </w:r>
    </w:p>
    <w:p w:rsidR="00D80BA1" w:rsidRDefault="00D80BA1" w:rsidP="00D80BA1">
      <w:pPr>
        <w:pStyle w:val="ListParagraph"/>
        <w:numPr>
          <w:ilvl w:val="2"/>
          <w:numId w:val="1"/>
        </w:numPr>
        <w:rPr>
          <w:rFonts w:ascii="Times New Roman" w:hAnsi="Times New Roman"/>
          <w:sz w:val="20"/>
        </w:rPr>
      </w:pPr>
      <w:r>
        <w:rPr>
          <w:rFonts w:ascii="Times New Roman" w:hAnsi="Times New Roman"/>
          <w:sz w:val="20"/>
        </w:rPr>
        <w:t>War of national liberation</w:t>
      </w:r>
    </w:p>
    <w:p w:rsidR="00D80BA1" w:rsidRDefault="00D80BA1" w:rsidP="00D80BA1">
      <w:pPr>
        <w:pStyle w:val="ListParagraph"/>
        <w:numPr>
          <w:ilvl w:val="3"/>
          <w:numId w:val="1"/>
        </w:numPr>
        <w:rPr>
          <w:rFonts w:ascii="Times New Roman" w:hAnsi="Times New Roman"/>
          <w:sz w:val="20"/>
        </w:rPr>
      </w:pPr>
      <w:r>
        <w:rPr>
          <w:rFonts w:ascii="Times New Roman" w:hAnsi="Times New Roman"/>
          <w:sz w:val="20"/>
        </w:rPr>
        <w:t>Algeria</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Revolutionaries generally come to power either through mass uprisings—featuring strikes, protest marches, and street riots (Russia, Iran), guerrilla warfare (China, ‘Nam, Cuba), or a combination of both (Nicaragua).</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CAUSES OF REVOLUTION</w:t>
      </w:r>
    </w:p>
    <w:p w:rsidR="00D80BA1" w:rsidRDefault="00D80BA1" w:rsidP="00D80BA1">
      <w:pPr>
        <w:pStyle w:val="ListParagraph"/>
        <w:rPr>
          <w:rFonts w:ascii="Times New Roman" w:hAnsi="Times New Roman"/>
          <w:sz w:val="20"/>
        </w:rPr>
      </w:pPr>
      <w:r>
        <w:rPr>
          <w:rFonts w:ascii="Times New Roman" w:hAnsi="Times New Roman"/>
          <w:b/>
          <w:sz w:val="20"/>
        </w:rPr>
        <w:t>Inexorable Historical Forces</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Marx viewed revolution as unstoppable historical force growing out of class inequalities that are rooted in the ownership of the means of production</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Those who command the economic system, command the state</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Depended on exploitation of the working class (proletariat)</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As the exploitation of the proletariat became more apparent and as workers developed sufficient class consciousness, they would overthrow capitalism and install revolutionary socialism</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Marx explained the past, but failed in his predictions</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Primary locus of modern revolution has been the third world—not advanced capitalist nations</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Peasants, no industrial workers</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Mao developed a model of peasant-based struggle and a military strategy designed to encircle and conquer China’s cities following a period of protracted guerrilla conflict</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Although revolutions didn’t take place in highly industrialized countries, leaders still adhered to Marxian theories of history and visions of class struggle</w:t>
      </w:r>
    </w:p>
    <w:p w:rsidR="00D80BA1" w:rsidRDefault="00D80BA1" w:rsidP="00D80BA1">
      <w:pPr>
        <w:rPr>
          <w:rFonts w:ascii="Times New Roman" w:hAnsi="Times New Roman"/>
          <w:sz w:val="20"/>
        </w:rPr>
      </w:pPr>
      <w:r>
        <w:rPr>
          <w:rFonts w:ascii="Times New Roman" w:hAnsi="Times New Roman"/>
          <w:b/>
          <w:sz w:val="20"/>
        </w:rPr>
        <w:t>Regime Decay</w:t>
      </w:r>
    </w:p>
    <w:p w:rsidR="00D80BA1" w:rsidRPr="00D5165D" w:rsidRDefault="00D80BA1" w:rsidP="00D80BA1">
      <w:pPr>
        <w:pStyle w:val="ListParagraph"/>
        <w:numPr>
          <w:ilvl w:val="0"/>
          <w:numId w:val="1"/>
        </w:numPr>
        <w:rPr>
          <w:rFonts w:ascii="Times New Roman" w:hAnsi="Times New Roman"/>
          <w:sz w:val="20"/>
        </w:rPr>
      </w:pPr>
      <w:r w:rsidRPr="00D5165D">
        <w:rPr>
          <w:rFonts w:ascii="Times New Roman" w:hAnsi="Times New Roman"/>
          <w:sz w:val="20"/>
        </w:rPr>
        <w:t>neither repression of the masses nor the skills of revolutionary leadership alone can bring about successful social revolutions</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true revolutions success only when international pressures such as war, economic competetition, or and arms race undermine the state</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modernization of Euro-powers created severe military and economic pressures on LDCs</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most significant factor contributing to a successful revolutionary struggle is not the revolutionary leadership’s strategy, but the decaying old order</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military defeats have frequently delegitimized the existing political order, setting the stage for subsequent revolutions</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war has the additional effect of disrupting peasant life, forcing many of them to seek the new social structure and physical protection offered by the revolutionary forces</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corruption is yet another factor</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further element undermining the legitimacy of Cuba and Nicaragua’s dictatorships was their subservience to the US, which hurt people’s national pride</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there, the combination of rampant corruption and injuries to nationalist sensibilities united people across class lines against the government</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lacking any real commitment to Batista’s corrupt dictatorship, the undisciplined army offered little Resistance to Castro’s small guerrilla force</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revolutionary opportunities may also arise when the economy deteriorates, standards of living decline, and the government is unable to meet long-standing economic responsibilities to its population</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“sudden failure of government to meet specific obligations which members of the subject population regarded as well established and crucial to their welfare”</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revolutions can also arise from the breakdown of authority on the local level</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if expansion of market forces makes rural patrons unwilling or unable to continue providing benefits that peasants had come to expect, their authority will likely break down</w:t>
      </w:r>
    </w:p>
    <w:p w:rsidR="00D80BA1" w:rsidRDefault="00D80BA1" w:rsidP="00D80BA1">
      <w:pPr>
        <w:rPr>
          <w:rFonts w:ascii="Times New Roman" w:hAnsi="Times New Roman"/>
          <w:sz w:val="20"/>
        </w:rPr>
      </w:pPr>
      <w:r>
        <w:rPr>
          <w:rFonts w:ascii="Times New Roman" w:hAnsi="Times New Roman"/>
          <w:b/>
          <w:sz w:val="20"/>
        </w:rPr>
        <w:t>Challenges from Below</w:t>
      </w:r>
    </w:p>
    <w:p w:rsidR="00D80BA1" w:rsidRPr="00382B29" w:rsidRDefault="00D80BA1" w:rsidP="00D80BA1">
      <w:pPr>
        <w:pStyle w:val="ListParagraph"/>
        <w:numPr>
          <w:ilvl w:val="0"/>
          <w:numId w:val="1"/>
        </w:numPr>
        <w:rPr>
          <w:rFonts w:ascii="Times New Roman" w:hAnsi="Times New Roman"/>
          <w:sz w:val="20"/>
        </w:rPr>
      </w:pPr>
      <w:r w:rsidRPr="00382B29">
        <w:rPr>
          <w:rFonts w:ascii="Times New Roman" w:hAnsi="Times New Roman"/>
          <w:sz w:val="20"/>
        </w:rPr>
        <w:t>must also mount a well-organized and politically coherent challenge from below</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three things must happen before a revolution can succeed:</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revolutionaries must establish themselves as an “alternative sovereignty”; rebel leadership must convince its would-be supporters that it can function as a viable alternative government</w:t>
      </w:r>
      <w:r w:rsidRPr="00382B29">
        <w:rPr>
          <w:rFonts w:ascii="Times New Roman" w:hAnsi="Times New Roman"/>
          <w:sz w:val="20"/>
        </w:rPr>
        <w:t xml:space="preserve"> </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sizable portion of the population must support that revolutionary alternative</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established government must be incapable of suppressing the revolutionary opposition</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probability of a successful insurrection is determined by the balance of power between the capabilities of government political institutions, on the one hand, and the level of antigovernment political and social mobilization, on the other</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increased demands on the political system:</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 xml:space="preserve">urbanization, </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increased education and literacy,</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expanded mass-media communication</w:t>
      </w:r>
    </w:p>
    <w:p w:rsidR="00D80BA1" w:rsidRDefault="00D80BA1" w:rsidP="00D80BA1">
      <w:pPr>
        <w:pStyle w:val="ListParagraph"/>
        <w:numPr>
          <w:ilvl w:val="2"/>
          <w:numId w:val="1"/>
        </w:numPr>
        <w:rPr>
          <w:rFonts w:ascii="Times New Roman" w:hAnsi="Times New Roman"/>
          <w:sz w:val="20"/>
        </w:rPr>
      </w:pPr>
      <w:r>
        <w:rPr>
          <w:rFonts w:ascii="Times New Roman" w:hAnsi="Times New Roman"/>
          <w:sz w:val="20"/>
        </w:rPr>
        <w:t>civil society makes increased demands on the political system</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Huntington distinguishes between two revolutionary patterns:</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Western model</w:t>
      </w:r>
    </w:p>
    <w:p w:rsidR="00D80BA1" w:rsidRDefault="00D80BA1" w:rsidP="00D80BA1">
      <w:pPr>
        <w:pStyle w:val="ListParagraph"/>
        <w:numPr>
          <w:ilvl w:val="2"/>
          <w:numId w:val="1"/>
        </w:numPr>
        <w:rPr>
          <w:rFonts w:ascii="Times New Roman" w:hAnsi="Times New Roman"/>
          <w:sz w:val="20"/>
        </w:rPr>
      </w:pPr>
      <w:r>
        <w:rPr>
          <w:rFonts w:ascii="Times New Roman" w:hAnsi="Times New Roman"/>
          <w:sz w:val="20"/>
        </w:rPr>
        <w:t>Political institutions of the old regimes collapse followed by the mobilization of new groups into politics and then by the creation of new political institutions</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Eastern model</w:t>
      </w:r>
    </w:p>
    <w:p w:rsidR="00D80BA1" w:rsidRDefault="00D80BA1" w:rsidP="00D80BA1">
      <w:pPr>
        <w:pStyle w:val="ListParagraph"/>
        <w:numPr>
          <w:ilvl w:val="2"/>
          <w:numId w:val="1"/>
        </w:numPr>
        <w:rPr>
          <w:rFonts w:ascii="Times New Roman" w:hAnsi="Times New Roman"/>
          <w:sz w:val="20"/>
        </w:rPr>
      </w:pPr>
      <w:r>
        <w:rPr>
          <w:rFonts w:ascii="Times New Roman" w:hAnsi="Times New Roman"/>
          <w:sz w:val="20"/>
        </w:rPr>
        <w:t>Revolutionary model that begins with the mobilization of new groups into politics and then by the creation of new political institutions and ends with the violent overthrow of the political institutions of the old order</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Davies’ J-Curve</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Concludes that each upheaval took place after a period of sustained economic growth was followed by a sharp downturn</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As a country’s economy grows for a period of time, people’s expectations rise correspondingly</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However, those expectation continue to rise even after the economy experiences a downturn</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An intolerable gap between what people want and what people get emerges</w:t>
      </w:r>
    </w:p>
    <w:p w:rsidR="00D80BA1" w:rsidRDefault="00D80BA1" w:rsidP="00D80BA1">
      <w:pPr>
        <w:pStyle w:val="ListParagraph"/>
        <w:numPr>
          <w:ilvl w:val="2"/>
          <w:numId w:val="1"/>
        </w:numPr>
        <w:rPr>
          <w:rFonts w:ascii="Times New Roman" w:hAnsi="Times New Roman"/>
          <w:sz w:val="20"/>
        </w:rPr>
      </w:pPr>
      <w:r>
        <w:rPr>
          <w:rFonts w:ascii="Times New Roman" w:hAnsi="Times New Roman"/>
          <w:sz w:val="20"/>
        </w:rPr>
        <w:t>Explains American and French revolutions</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Doesn’t always lead to revolution</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 xml:space="preserve">Ted Gurr: </w:t>
      </w:r>
      <w:r>
        <w:rPr>
          <w:rFonts w:ascii="Times New Roman" w:hAnsi="Times New Roman"/>
          <w:i/>
          <w:sz w:val="20"/>
        </w:rPr>
        <w:t>relative deprivation</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Gap between what people want or expect from like and what they actually get</w:t>
      </w:r>
    </w:p>
    <w:p w:rsidR="00D80BA1" w:rsidRDefault="00D80BA1" w:rsidP="00D80BA1">
      <w:pPr>
        <w:pStyle w:val="ListParagraph"/>
        <w:numPr>
          <w:ilvl w:val="2"/>
          <w:numId w:val="1"/>
        </w:numPr>
        <w:rPr>
          <w:rFonts w:ascii="Times New Roman" w:hAnsi="Times New Roman"/>
          <w:sz w:val="20"/>
        </w:rPr>
      </w:pPr>
      <w:r>
        <w:rPr>
          <w:rFonts w:ascii="Times New Roman" w:hAnsi="Times New Roman"/>
          <w:sz w:val="20"/>
        </w:rPr>
        <w:t>Unlike Davies, his notion isn’t solely economic</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Only if important elements of the middle class and the elite also suffer can there be revolutionary upheaval</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More educated and politically experience</w:t>
      </w:r>
    </w:p>
    <w:p w:rsidR="00D80BA1" w:rsidRDefault="00D80BA1" w:rsidP="00D80BA1">
      <w:pPr>
        <w:rPr>
          <w:rFonts w:ascii="Times New Roman" w:hAnsi="Times New Roman"/>
          <w:sz w:val="20"/>
        </w:rPr>
      </w:pPr>
      <w:r>
        <w:rPr>
          <w:rFonts w:ascii="Times New Roman" w:hAnsi="Times New Roman"/>
          <w:b/>
          <w:sz w:val="20"/>
        </w:rPr>
        <w:t>Causes: a Summary</w:t>
      </w:r>
    </w:p>
    <w:p w:rsidR="00D80BA1" w:rsidRPr="00FE649B" w:rsidRDefault="00D80BA1" w:rsidP="00D80BA1">
      <w:pPr>
        <w:pStyle w:val="ListParagraph"/>
        <w:numPr>
          <w:ilvl w:val="0"/>
          <w:numId w:val="1"/>
        </w:numPr>
        <w:rPr>
          <w:rFonts w:ascii="Times New Roman" w:hAnsi="Times New Roman"/>
          <w:sz w:val="20"/>
        </w:rPr>
      </w:pPr>
      <w:r w:rsidRPr="00FE649B">
        <w:rPr>
          <w:rFonts w:ascii="Times New Roman" w:hAnsi="Times New Roman"/>
          <w:sz w:val="20"/>
        </w:rPr>
        <w:t>only by comparing the political-military strength of those who rebel with the state’s capacity to defend itself can we understand why some revolutionary movement succeed while others fail</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revolutions often occur after a country has been weakened by war</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Russia, China, Turkey, Egypt</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May also take place when the government is particularly corrupt</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Cuba, Nicaragua</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In both cases: incumbent regimes have lost their legitimacy</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Very authoritarianism of many 3w governments often undermines them</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Democratic government offers best inoculation against revolution</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No consolidated democracy has neva eva been toppled</w:t>
      </w:r>
    </w:p>
    <w:p w:rsidR="00D80BA1" w:rsidRDefault="00D80BA1" w:rsidP="00D80BA1">
      <w:pPr>
        <w:rPr>
          <w:rFonts w:ascii="Times New Roman" w:hAnsi="Times New Roman"/>
          <w:sz w:val="20"/>
        </w:rPr>
      </w:pPr>
      <w:r>
        <w:rPr>
          <w:rFonts w:ascii="Times New Roman" w:hAnsi="Times New Roman"/>
          <w:sz w:val="20"/>
        </w:rPr>
        <w:t>LEVELS OF POPULAR SUPPORT</w:t>
      </w:r>
    </w:p>
    <w:p w:rsidR="00D80BA1" w:rsidRPr="00BF4E0B" w:rsidRDefault="00D80BA1" w:rsidP="00D80BA1">
      <w:pPr>
        <w:pStyle w:val="ListParagraph"/>
        <w:numPr>
          <w:ilvl w:val="0"/>
          <w:numId w:val="1"/>
        </w:numPr>
        <w:rPr>
          <w:rFonts w:ascii="Times New Roman" w:hAnsi="Times New Roman"/>
          <w:sz w:val="20"/>
        </w:rPr>
      </w:pPr>
      <w:r w:rsidRPr="00BF4E0B">
        <w:rPr>
          <w:rFonts w:ascii="Times New Roman" w:hAnsi="Times New Roman"/>
          <w:sz w:val="20"/>
        </w:rPr>
        <w:t>in developing countries that have substantial urban populations, governments can maintain power in the face of considerable peasant unrest and rural guerrilla activity as long as they control the cities and retain the support of the urban middle class, particularly civil servants, businesspeople, and professionals</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must be wide-scale alientation from the gov</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disaffection from beyond the poor/oppressed</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need support of middle class and business community</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peasants are usually conservative</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intrusion of market forces into their communities can mobilize them</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rural society’s transition from neofeudal to capitalist production precipitated many of the third world’s twentieth century revolutions</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peasants don’t try to seek a new order, they try to restore their old way of life</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those most threatened by economic modernization of the countryside are most likely to revolt</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wage laborers and sharecroppers—earned all their income from their land</w:t>
      </w:r>
    </w:p>
    <w:p w:rsidR="00D80BA1" w:rsidRDefault="00D80BA1" w:rsidP="00D80BA1">
      <w:pPr>
        <w:pStyle w:val="ListParagraph"/>
        <w:numPr>
          <w:ilvl w:val="2"/>
          <w:numId w:val="1"/>
        </w:numPr>
        <w:rPr>
          <w:rFonts w:ascii="Times New Roman" w:hAnsi="Times New Roman"/>
          <w:sz w:val="20"/>
        </w:rPr>
      </w:pPr>
      <w:r>
        <w:rPr>
          <w:rFonts w:ascii="Times New Roman" w:hAnsi="Times New Roman"/>
          <w:sz w:val="20"/>
        </w:rPr>
        <w:t>vulnerable to changing economic conditions</w:t>
      </w:r>
    </w:p>
    <w:p w:rsidR="00D80BA1" w:rsidRDefault="00D80BA1" w:rsidP="00D80BA1">
      <w:pPr>
        <w:pStyle w:val="ListParagraph"/>
        <w:numPr>
          <w:ilvl w:val="2"/>
          <w:numId w:val="1"/>
        </w:numPr>
        <w:rPr>
          <w:rFonts w:ascii="Times New Roman" w:hAnsi="Times New Roman"/>
          <w:sz w:val="20"/>
        </w:rPr>
      </w:pPr>
      <w:r>
        <w:rPr>
          <w:rFonts w:ascii="Times New Roman" w:hAnsi="Times New Roman"/>
          <w:sz w:val="20"/>
        </w:rPr>
        <w:t>landlords are less likely to grant them financial concessions because they depend exclusively on their farmland for thei incomes</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even peasant with more secure access to the land feel threatened by declining crop prices though</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common thread: all have been threatened by the prospect of losing their land/livelihood</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best protection against rural revolution is agrarian reform that redistributes land and offers the recipients secure titles and support services</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peasant furnish the foothold for revolutions, but rarely hold leadership posts</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top leadership comes from middle-class or upper-class origins</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large number of lower-ranking revolutionary leaders of or peasant or working-class backgrounds</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given their history of exploitation, peasants tend to be wary of outsiders</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the wider the linguistic, cultural, or racial gaps between would-be revolutionary leaders and the local villagers, the greater the peasants’ prior suspicion of outsiders, the harder it is for aspiring rganizers to break through the wall of mistrust</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a major goal of many revolutionaries (espesh Marxist ones) has been to achieve greater socioeconomic status</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use egalitarian appeals to garner support from downtrodden peasants and workers</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once in power:</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generally continue to emphasize economic and social equality</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in addition to land/resource distribution, also introduce egalitarian cultural reforms</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revolutions open new channels of upward social mobility</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inequalities persist in even radical revolutionary societies, son</w:t>
      </w:r>
    </w:p>
    <w:p w:rsidR="00D80BA1" w:rsidRDefault="00D80BA1" w:rsidP="00D80BA1">
      <w:pPr>
        <w:pStyle w:val="ListParagraph"/>
        <w:numPr>
          <w:ilvl w:val="2"/>
          <w:numId w:val="1"/>
        </w:numPr>
        <w:rPr>
          <w:rFonts w:ascii="Times New Roman" w:hAnsi="Times New Roman"/>
          <w:sz w:val="20"/>
        </w:rPr>
      </w:pPr>
      <w:r>
        <w:rPr>
          <w:rFonts w:ascii="Times New Roman" w:hAnsi="Times New Roman"/>
          <w:sz w:val="20"/>
        </w:rPr>
        <w:t>China, who has reforms, has had an increase in the inequality gap</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Sumtimes: there’s a rise of a “new class”—an elite enjoying special privileges and higher standards of living</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Major revolutionary objective: mass political mobilization</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Increased government’s capacity to build the economy by mobilizing volunteer labor and spreading labor discipline</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Revolutionary groups have also helped combat sexism, racism, and crime</w:t>
      </w:r>
    </w:p>
    <w:p w:rsidR="00D80BA1" w:rsidRDefault="00D80BA1" w:rsidP="00D80BA1">
      <w:pPr>
        <w:pStyle w:val="ListParagraph"/>
        <w:numPr>
          <w:ilvl w:val="2"/>
          <w:numId w:val="1"/>
        </w:numPr>
        <w:rPr>
          <w:rFonts w:ascii="Times New Roman" w:hAnsi="Times New Roman"/>
          <w:sz w:val="20"/>
        </w:rPr>
      </w:pPr>
      <w:r>
        <w:rPr>
          <w:rFonts w:ascii="Times New Roman" w:hAnsi="Times New Roman"/>
          <w:sz w:val="20"/>
        </w:rPr>
        <w:t>Mass mobilization can be used to:</w:t>
      </w:r>
    </w:p>
    <w:p w:rsidR="00D80BA1" w:rsidRDefault="00D80BA1" w:rsidP="00D80BA1">
      <w:pPr>
        <w:pStyle w:val="ListParagraph"/>
        <w:numPr>
          <w:ilvl w:val="3"/>
          <w:numId w:val="1"/>
        </w:numPr>
        <w:rPr>
          <w:rFonts w:ascii="Times New Roman" w:hAnsi="Times New Roman"/>
          <w:sz w:val="20"/>
        </w:rPr>
      </w:pPr>
      <w:r>
        <w:rPr>
          <w:rFonts w:ascii="Times New Roman" w:hAnsi="Times New Roman"/>
          <w:sz w:val="20"/>
        </w:rPr>
        <w:t>Activate citizens supporting the rev’s goals</w:t>
      </w:r>
    </w:p>
    <w:p w:rsidR="00D80BA1" w:rsidRDefault="00D80BA1" w:rsidP="00D80BA1">
      <w:pPr>
        <w:pStyle w:val="ListParagraph"/>
        <w:numPr>
          <w:ilvl w:val="3"/>
          <w:numId w:val="1"/>
        </w:numPr>
        <w:rPr>
          <w:rFonts w:ascii="Times New Roman" w:hAnsi="Times New Roman"/>
          <w:sz w:val="20"/>
        </w:rPr>
      </w:pPr>
      <w:r>
        <w:rPr>
          <w:rFonts w:ascii="Times New Roman" w:hAnsi="Times New Roman"/>
          <w:sz w:val="20"/>
        </w:rPr>
        <w:t>Isolate and persecute those who do not</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 xml:space="preserve">While revolutionary regimes often have broad popular support, they are </w:t>
      </w:r>
      <w:r>
        <w:rPr>
          <w:rFonts w:ascii="Times New Roman" w:hAnsi="Times New Roman"/>
          <w:i/>
          <w:sz w:val="20"/>
        </w:rPr>
        <w:t>not</w:t>
      </w:r>
      <w:r>
        <w:rPr>
          <w:rFonts w:ascii="Times New Roman" w:hAnsi="Times New Roman"/>
          <w:sz w:val="20"/>
        </w:rPr>
        <w:t xml:space="preserve"> democratic</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View themselves as the only legitimate voice</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Sole custodians of the general good</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Regard opposition groups as enemies of the people/give them no poitical space</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Members of first generation of revolutionary leaders tend to be true believer’s in their movements ideology</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Next generation is more corrupt by power</w:t>
      </w:r>
    </w:p>
    <w:p w:rsidR="00D80BA1" w:rsidRDefault="00D80BA1" w:rsidP="00D80BA1">
      <w:pPr>
        <w:rPr>
          <w:rFonts w:ascii="Times New Roman" w:hAnsi="Times New Roman"/>
          <w:sz w:val="20"/>
        </w:rPr>
      </w:pPr>
      <w:r>
        <w:rPr>
          <w:rFonts w:ascii="Times New Roman" w:hAnsi="Times New Roman"/>
          <w:sz w:val="20"/>
        </w:rPr>
        <w:t>CONCLUSION: REVOLUTIONARY CHANGE AND DEMOCRACY</w:t>
      </w:r>
    </w:p>
    <w:p w:rsidR="00D80BA1" w:rsidRPr="00EB5F77" w:rsidRDefault="00D80BA1" w:rsidP="00D80BA1">
      <w:pPr>
        <w:pStyle w:val="ListParagraph"/>
        <w:numPr>
          <w:ilvl w:val="0"/>
          <w:numId w:val="1"/>
        </w:numPr>
        <w:rPr>
          <w:rFonts w:ascii="Times New Roman" w:hAnsi="Times New Roman"/>
          <w:sz w:val="20"/>
        </w:rPr>
      </w:pPr>
      <w:r w:rsidRPr="00EB5F77">
        <w:rPr>
          <w:rFonts w:ascii="Times New Roman" w:hAnsi="Times New Roman"/>
          <w:sz w:val="20"/>
        </w:rPr>
        <w:t>critics of the Chinese Revolution argue that the socioeconomic gains attained under Mao were achieved in spite of his radical policies</w:t>
      </w:r>
    </w:p>
    <w:p w:rsidR="00D80BA1" w:rsidRDefault="00D80BA1" w:rsidP="00D80BA1">
      <w:pPr>
        <w:pStyle w:val="ListParagraph"/>
        <w:numPr>
          <w:ilvl w:val="0"/>
          <w:numId w:val="1"/>
        </w:numPr>
        <w:rPr>
          <w:rFonts w:ascii="Times New Roman" w:hAnsi="Times New Roman"/>
          <w:sz w:val="20"/>
        </w:rPr>
      </w:pPr>
      <w:r>
        <w:rPr>
          <w:rFonts w:ascii="Times New Roman" w:hAnsi="Times New Roman"/>
          <w:sz w:val="20"/>
        </w:rPr>
        <w:t xml:space="preserve">likely that </w:t>
      </w:r>
      <w:r>
        <w:rPr>
          <w:rFonts w:ascii="Times New Roman" w:hAnsi="Times New Roman"/>
          <w:i/>
          <w:sz w:val="20"/>
        </w:rPr>
        <w:t>the age of revolution</w:t>
      </w:r>
      <w:r>
        <w:rPr>
          <w:rFonts w:ascii="Times New Roman" w:hAnsi="Times New Roman"/>
          <w:sz w:val="20"/>
        </w:rPr>
        <w:t xml:space="preserve"> is coming to an end</w:t>
      </w:r>
    </w:p>
    <w:p w:rsidR="00D80BA1" w:rsidRDefault="00D80BA1" w:rsidP="00D80BA1">
      <w:pPr>
        <w:pStyle w:val="ListParagraph"/>
        <w:numPr>
          <w:ilvl w:val="1"/>
          <w:numId w:val="1"/>
        </w:numPr>
        <w:rPr>
          <w:rFonts w:ascii="Times New Roman" w:hAnsi="Times New Roman"/>
          <w:sz w:val="20"/>
        </w:rPr>
      </w:pPr>
      <w:r>
        <w:rPr>
          <w:rFonts w:ascii="Times New Roman" w:hAnsi="Times New Roman"/>
          <w:sz w:val="20"/>
        </w:rPr>
        <w:t>demise of USSR exposed the deficiencies of Marxism-Leninism</w:t>
      </w:r>
    </w:p>
    <w:p w:rsidR="00D80BA1" w:rsidRDefault="00D80BA1" w:rsidP="00D80BA1">
      <w:pPr>
        <w:pStyle w:val="ListParagraph"/>
        <w:numPr>
          <w:ilvl w:val="2"/>
          <w:numId w:val="1"/>
        </w:numPr>
        <w:rPr>
          <w:rFonts w:ascii="Times New Roman" w:hAnsi="Times New Roman"/>
          <w:sz w:val="20"/>
        </w:rPr>
      </w:pPr>
      <w:r>
        <w:rPr>
          <w:rFonts w:ascii="Times New Roman" w:hAnsi="Times New Roman"/>
          <w:sz w:val="20"/>
        </w:rPr>
        <w:t>less fashionable</w:t>
      </w:r>
    </w:p>
    <w:p w:rsidR="00D80BA1" w:rsidRPr="00EB5F77" w:rsidRDefault="00D80BA1" w:rsidP="00D80BA1">
      <w:pPr>
        <w:pStyle w:val="ListParagraph"/>
        <w:numPr>
          <w:ilvl w:val="0"/>
          <w:numId w:val="1"/>
        </w:numPr>
        <w:rPr>
          <w:rFonts w:ascii="Times New Roman" w:hAnsi="Times New Roman"/>
          <w:sz w:val="20"/>
        </w:rPr>
      </w:pPr>
      <w:r>
        <w:rPr>
          <w:rFonts w:ascii="Times New Roman" w:hAnsi="Times New Roman"/>
          <w:sz w:val="20"/>
        </w:rPr>
        <w:t>any future insurgencies are likely to occur in Africa, ME, and parts of Asia</w:t>
      </w:r>
    </w:p>
    <w:p w:rsidR="003B27B1" w:rsidRDefault="00D80BA1"/>
    <w:sectPr w:rsidR="003B27B1" w:rsidSect="0035592F">
      <w:pgSz w:w="12240" w:h="15840"/>
      <w:pgMar w:top="1440" w:right="1800" w:bottom="1440" w:left="426"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54C42D84"/>
    <w:multiLevelType w:val="hybridMultilevel"/>
    <w:tmpl w:val="E0B2CC28"/>
    <w:lvl w:ilvl="0" w:tplc="02A256D0">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D80BA1"/>
    <w:rsid w:val="00D80BA1"/>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BA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80BA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1652</Words>
  <Characters>9419</Characters>
  <Application>Microsoft Word 12.0.0</Application>
  <DocSecurity>0</DocSecurity>
  <Lines>78</Lines>
  <Paragraphs>18</Paragraphs>
  <ScaleCrop>false</ScaleCrop>
  <Company>McGill University</Company>
  <LinksUpToDate>false</LinksUpToDate>
  <CharactersWithSpaces>11567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Maryna Polataiko</dc:creator>
  <cp:keywords/>
  <cp:lastModifiedBy>Maryna Polataiko</cp:lastModifiedBy>
  <cp:revision>1</cp:revision>
  <dcterms:created xsi:type="dcterms:W3CDTF">2012-04-17T23:19:00Z</dcterms:created>
  <dcterms:modified xsi:type="dcterms:W3CDTF">2012-04-17T23:19:00Z</dcterms:modified>
</cp:coreProperties>
</file>