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5752" w:rsidRDefault="000D793B" w:rsidP="000D793B">
      <w:pPr>
        <w:jc w:val="center"/>
        <w:rPr>
          <w:b/>
        </w:rPr>
      </w:pPr>
      <w:r>
        <w:rPr>
          <w:b/>
        </w:rPr>
        <w:t>Theme: Genocide/Ethnocide</w:t>
      </w:r>
    </w:p>
    <w:p w:rsidR="000D793B" w:rsidRDefault="000D793B" w:rsidP="000D793B">
      <w:pPr>
        <w:jc w:val="center"/>
        <w:rPr>
          <w:b/>
        </w:rPr>
      </w:pPr>
    </w:p>
    <w:p w:rsidR="000D793B" w:rsidRDefault="000D793B" w:rsidP="000D793B">
      <w:pPr>
        <w:rPr>
          <w:b/>
          <w:sz w:val="20"/>
          <w:szCs w:val="20"/>
          <w:u w:val="single"/>
        </w:rPr>
      </w:pPr>
      <w:r>
        <w:rPr>
          <w:b/>
          <w:sz w:val="20"/>
          <w:szCs w:val="20"/>
          <w:u w:val="single"/>
        </w:rPr>
        <w:t>What is “Genocide”?</w:t>
      </w:r>
    </w:p>
    <w:p w:rsidR="000D793B" w:rsidRDefault="000D793B" w:rsidP="000D793B">
      <w:pPr>
        <w:rPr>
          <w:sz w:val="20"/>
          <w:szCs w:val="20"/>
        </w:rPr>
      </w:pPr>
      <w:proofErr w:type="gramStart"/>
      <w:r>
        <w:rPr>
          <w:sz w:val="20"/>
          <w:szCs w:val="20"/>
        </w:rPr>
        <w:t>The deliberate killing of a large group of people, especially those of a specific ethnic group or nation.</w:t>
      </w:r>
      <w:proofErr w:type="gramEnd"/>
    </w:p>
    <w:p w:rsidR="000D793B" w:rsidRDefault="000D793B" w:rsidP="000D793B">
      <w:pPr>
        <w:rPr>
          <w:sz w:val="20"/>
          <w:szCs w:val="20"/>
        </w:rPr>
      </w:pPr>
    </w:p>
    <w:p w:rsidR="000D793B" w:rsidRDefault="000D793B" w:rsidP="000D793B">
      <w:pPr>
        <w:rPr>
          <w:b/>
          <w:sz w:val="20"/>
          <w:szCs w:val="20"/>
          <w:u w:val="single"/>
        </w:rPr>
      </w:pPr>
      <w:r w:rsidRPr="000D793B">
        <w:rPr>
          <w:b/>
          <w:sz w:val="20"/>
          <w:szCs w:val="20"/>
          <w:u w:val="single"/>
        </w:rPr>
        <w:t>Cases of Genocide on Indigenous Groups</w:t>
      </w:r>
    </w:p>
    <w:p w:rsidR="000D793B" w:rsidRPr="00F7001B" w:rsidRDefault="00FA60ED" w:rsidP="000D793B">
      <w:pPr>
        <w:pStyle w:val="ListParagraph"/>
        <w:numPr>
          <w:ilvl w:val="0"/>
          <w:numId w:val="1"/>
        </w:numPr>
        <w:rPr>
          <w:b/>
          <w:sz w:val="20"/>
          <w:szCs w:val="20"/>
          <w:u w:val="single"/>
        </w:rPr>
      </w:pPr>
      <w:r w:rsidRPr="00FA60ED">
        <w:rPr>
          <w:b/>
          <w:sz w:val="20"/>
          <w:szCs w:val="20"/>
        </w:rPr>
        <w:t>Rubber tappers in the Amazon Region</w:t>
      </w:r>
      <w:r>
        <w:rPr>
          <w:sz w:val="20"/>
          <w:szCs w:val="20"/>
        </w:rPr>
        <w:t xml:space="preserve">. </w:t>
      </w:r>
      <w:proofErr w:type="gramStart"/>
      <w:r>
        <w:rPr>
          <w:sz w:val="20"/>
          <w:szCs w:val="20"/>
        </w:rPr>
        <w:t>Indigenous communities were taken as prisoners to gather rubber in the Amazon and tap the trees by the notorious Peruvian Julio Arana with the British Capital</w:t>
      </w:r>
      <w:proofErr w:type="gramEnd"/>
      <w:r>
        <w:rPr>
          <w:sz w:val="20"/>
          <w:szCs w:val="20"/>
        </w:rPr>
        <w:t xml:space="preserve">. </w:t>
      </w:r>
      <w:r w:rsidR="00F7001B">
        <w:rPr>
          <w:sz w:val="20"/>
          <w:szCs w:val="20"/>
        </w:rPr>
        <w:t>Then, he in his henchmen killed, raped and otherwise mistreated the prisoners (</w:t>
      </w:r>
      <w:proofErr w:type="spellStart"/>
      <w:r w:rsidR="00F7001B">
        <w:rPr>
          <w:sz w:val="20"/>
          <w:szCs w:val="20"/>
        </w:rPr>
        <w:t>Maybury</w:t>
      </w:r>
      <w:proofErr w:type="spellEnd"/>
      <w:r w:rsidR="00F7001B">
        <w:rPr>
          <w:sz w:val="20"/>
          <w:szCs w:val="20"/>
        </w:rPr>
        <w:t>-Lewis, Indigenous Peoples).</w:t>
      </w:r>
    </w:p>
    <w:p w:rsidR="00F7001B" w:rsidRDefault="00F7001B" w:rsidP="000D793B">
      <w:pPr>
        <w:pStyle w:val="ListParagraph"/>
        <w:numPr>
          <w:ilvl w:val="0"/>
          <w:numId w:val="1"/>
        </w:numPr>
        <w:rPr>
          <w:b/>
          <w:sz w:val="20"/>
          <w:szCs w:val="20"/>
          <w:u w:val="single"/>
        </w:rPr>
      </w:pPr>
      <w:proofErr w:type="gramStart"/>
      <w:r>
        <w:rPr>
          <w:sz w:val="20"/>
          <w:szCs w:val="20"/>
        </w:rPr>
        <w:t>Between 1910 to 1970, over 100</w:t>
      </w:r>
      <w:proofErr w:type="gramEnd"/>
      <w:r>
        <w:rPr>
          <w:sz w:val="20"/>
          <w:szCs w:val="20"/>
        </w:rPr>
        <w:t xml:space="preserve"> 000 black Indigenous children were taken away from their communities and families to be brought into foster homes in </w:t>
      </w:r>
      <w:r w:rsidRPr="00F7001B">
        <w:rPr>
          <w:b/>
          <w:sz w:val="20"/>
          <w:szCs w:val="20"/>
        </w:rPr>
        <w:t>Australia</w:t>
      </w:r>
      <w:r w:rsidRPr="00F7001B">
        <w:rPr>
          <w:b/>
          <w:sz w:val="20"/>
          <w:szCs w:val="20"/>
          <w:u w:val="single"/>
        </w:rPr>
        <w:t>.</w:t>
      </w:r>
      <w:r>
        <w:rPr>
          <w:b/>
          <w:sz w:val="20"/>
          <w:szCs w:val="20"/>
          <w:u w:val="single"/>
        </w:rPr>
        <w:t xml:space="preserve"> </w:t>
      </w:r>
    </w:p>
    <w:p w:rsidR="00F7001B" w:rsidRPr="000D793B" w:rsidRDefault="00EF747C" w:rsidP="000D793B">
      <w:pPr>
        <w:pStyle w:val="ListParagraph"/>
        <w:numPr>
          <w:ilvl w:val="0"/>
          <w:numId w:val="1"/>
        </w:numPr>
        <w:rPr>
          <w:b/>
          <w:sz w:val="20"/>
          <w:szCs w:val="20"/>
          <w:u w:val="single"/>
        </w:rPr>
      </w:pPr>
      <w:r>
        <w:rPr>
          <w:sz w:val="20"/>
          <w:szCs w:val="20"/>
        </w:rPr>
        <w:t xml:space="preserve">In Canada, settlers gave aboriginal people </w:t>
      </w:r>
      <w:r w:rsidRPr="00EF747C">
        <w:rPr>
          <w:b/>
          <w:sz w:val="20"/>
          <w:szCs w:val="20"/>
        </w:rPr>
        <w:t>small pox blankets</w:t>
      </w:r>
      <w:r>
        <w:rPr>
          <w:sz w:val="20"/>
          <w:szCs w:val="20"/>
        </w:rPr>
        <w:t xml:space="preserve"> as gifts to exterminate the population and spread disease and make infection easier to transmit (</w:t>
      </w:r>
      <w:proofErr w:type="spellStart"/>
      <w:r>
        <w:rPr>
          <w:sz w:val="20"/>
          <w:szCs w:val="20"/>
        </w:rPr>
        <w:t>Maybury</w:t>
      </w:r>
      <w:proofErr w:type="spellEnd"/>
      <w:r>
        <w:rPr>
          <w:sz w:val="20"/>
          <w:szCs w:val="20"/>
        </w:rPr>
        <w:t>-Lewis, Colonizing Knowledge).</w:t>
      </w:r>
    </w:p>
    <w:p w:rsidR="000D793B" w:rsidRDefault="000D793B" w:rsidP="000D793B">
      <w:pPr>
        <w:rPr>
          <w:sz w:val="20"/>
          <w:szCs w:val="20"/>
        </w:rPr>
      </w:pPr>
    </w:p>
    <w:p w:rsidR="000D793B" w:rsidRDefault="000D793B" w:rsidP="000D793B">
      <w:pPr>
        <w:rPr>
          <w:b/>
          <w:sz w:val="20"/>
          <w:szCs w:val="20"/>
          <w:u w:val="single"/>
        </w:rPr>
      </w:pPr>
      <w:r>
        <w:rPr>
          <w:b/>
          <w:sz w:val="20"/>
          <w:szCs w:val="20"/>
          <w:u w:val="single"/>
        </w:rPr>
        <w:t>Quotes and Readings on Genocide</w:t>
      </w:r>
    </w:p>
    <w:p w:rsidR="000D793B" w:rsidRDefault="000D793B" w:rsidP="000D793B">
      <w:pPr>
        <w:pStyle w:val="ListParagraph"/>
        <w:numPr>
          <w:ilvl w:val="0"/>
          <w:numId w:val="1"/>
        </w:numPr>
        <w:rPr>
          <w:sz w:val="20"/>
          <w:szCs w:val="20"/>
        </w:rPr>
      </w:pPr>
      <w:r>
        <w:rPr>
          <w:sz w:val="20"/>
          <w:szCs w:val="20"/>
        </w:rPr>
        <w:t>“</w:t>
      </w:r>
      <w:r w:rsidR="0062003D">
        <w:rPr>
          <w:sz w:val="20"/>
          <w:szCs w:val="20"/>
        </w:rPr>
        <w:t>Wherever the</w:t>
      </w:r>
      <w:r>
        <w:rPr>
          <w:sz w:val="20"/>
          <w:szCs w:val="20"/>
        </w:rPr>
        <w:t xml:space="preserve"> European has trod, death seems to pursue the aboriginal (</w:t>
      </w:r>
      <w:proofErr w:type="spellStart"/>
      <w:r>
        <w:rPr>
          <w:sz w:val="20"/>
          <w:szCs w:val="20"/>
        </w:rPr>
        <w:t>Merivale</w:t>
      </w:r>
      <w:proofErr w:type="spellEnd"/>
      <w:r>
        <w:rPr>
          <w:sz w:val="20"/>
          <w:szCs w:val="20"/>
        </w:rPr>
        <w:t>, 1842).</w:t>
      </w:r>
    </w:p>
    <w:p w:rsidR="000D793B" w:rsidRDefault="000D793B" w:rsidP="000D793B">
      <w:pPr>
        <w:pStyle w:val="ListParagraph"/>
        <w:numPr>
          <w:ilvl w:val="0"/>
          <w:numId w:val="1"/>
        </w:numPr>
        <w:rPr>
          <w:sz w:val="20"/>
          <w:szCs w:val="20"/>
        </w:rPr>
      </w:pPr>
      <w:r>
        <w:rPr>
          <w:sz w:val="20"/>
          <w:szCs w:val="20"/>
        </w:rPr>
        <w:t xml:space="preserve">“The killing of indigenous is usually resorted to when outsiders wish to seize the lands and resources the control or when indigenous </w:t>
      </w:r>
      <w:r w:rsidR="0062003D">
        <w:rPr>
          <w:sz w:val="20"/>
          <w:szCs w:val="20"/>
        </w:rPr>
        <w:t>populations are simply considered to be “in the way” of national destiny, development, resources extraction, dam building, or anything else. Genocide is, for obvious reasons, not the policy of choice where outsiders need indigenous labour, although there are exceptions to (</w:t>
      </w:r>
      <w:proofErr w:type="spellStart"/>
      <w:r w:rsidR="0062003D">
        <w:rPr>
          <w:sz w:val="20"/>
          <w:szCs w:val="20"/>
        </w:rPr>
        <w:t>Maybury</w:t>
      </w:r>
      <w:proofErr w:type="spellEnd"/>
      <w:r w:rsidR="0062003D">
        <w:rPr>
          <w:sz w:val="20"/>
          <w:szCs w:val="20"/>
        </w:rPr>
        <w:t>-Lewis, Indigenous Peoples).</w:t>
      </w:r>
    </w:p>
    <w:p w:rsidR="00EF747C" w:rsidRDefault="00EF747C" w:rsidP="00EF747C">
      <w:pPr>
        <w:rPr>
          <w:sz w:val="20"/>
          <w:szCs w:val="20"/>
        </w:rPr>
      </w:pPr>
    </w:p>
    <w:p w:rsidR="00EF747C" w:rsidRDefault="00EF747C" w:rsidP="00EF747C">
      <w:pPr>
        <w:rPr>
          <w:b/>
          <w:sz w:val="20"/>
          <w:szCs w:val="20"/>
          <w:u w:val="single"/>
        </w:rPr>
      </w:pPr>
      <w:r>
        <w:rPr>
          <w:b/>
          <w:sz w:val="20"/>
          <w:szCs w:val="20"/>
          <w:u w:val="single"/>
        </w:rPr>
        <w:t>What is “Ethnocide”?</w:t>
      </w:r>
    </w:p>
    <w:p w:rsidR="00EF747C" w:rsidRDefault="00EF747C" w:rsidP="00EF747C">
      <w:pPr>
        <w:rPr>
          <w:sz w:val="20"/>
          <w:szCs w:val="20"/>
        </w:rPr>
      </w:pPr>
      <w:r>
        <w:rPr>
          <w:sz w:val="20"/>
          <w:szCs w:val="20"/>
        </w:rPr>
        <w:t>The deliberate and systematic destruction of the culture of an ethnic group.</w:t>
      </w:r>
    </w:p>
    <w:p w:rsidR="00EF747C" w:rsidRDefault="00EF747C" w:rsidP="00EF747C">
      <w:pPr>
        <w:rPr>
          <w:sz w:val="20"/>
          <w:szCs w:val="20"/>
        </w:rPr>
      </w:pPr>
    </w:p>
    <w:p w:rsidR="00EF747C" w:rsidRDefault="008A3BB4" w:rsidP="00EF747C">
      <w:pPr>
        <w:rPr>
          <w:b/>
          <w:sz w:val="20"/>
          <w:szCs w:val="20"/>
          <w:u w:val="single"/>
        </w:rPr>
      </w:pPr>
      <w:r>
        <w:rPr>
          <w:b/>
          <w:sz w:val="20"/>
          <w:szCs w:val="20"/>
          <w:u w:val="single"/>
        </w:rPr>
        <w:t>Cases of Ethn</w:t>
      </w:r>
      <w:r w:rsidR="00EF747C">
        <w:rPr>
          <w:b/>
          <w:sz w:val="20"/>
          <w:szCs w:val="20"/>
          <w:u w:val="single"/>
        </w:rPr>
        <w:t>ocide on Indigenous Groups</w:t>
      </w:r>
    </w:p>
    <w:p w:rsidR="00EF747C" w:rsidRDefault="008A3BB4" w:rsidP="008A3BB4">
      <w:pPr>
        <w:pStyle w:val="ListParagraph"/>
        <w:numPr>
          <w:ilvl w:val="0"/>
          <w:numId w:val="2"/>
        </w:numPr>
        <w:rPr>
          <w:sz w:val="20"/>
          <w:szCs w:val="20"/>
        </w:rPr>
      </w:pPr>
      <w:r>
        <w:rPr>
          <w:sz w:val="20"/>
          <w:szCs w:val="20"/>
        </w:rPr>
        <w:t xml:space="preserve">The </w:t>
      </w:r>
      <w:r w:rsidRPr="008A3BB4">
        <w:rPr>
          <w:b/>
          <w:sz w:val="20"/>
          <w:szCs w:val="20"/>
        </w:rPr>
        <w:t>Indian Residential School System in Canada</w:t>
      </w:r>
      <w:r>
        <w:rPr>
          <w:sz w:val="20"/>
          <w:szCs w:val="20"/>
        </w:rPr>
        <w:t xml:space="preserve"> from the 1870s till the 1990s. Attempt to “Kill the Indian in the child”. (View notes on residential schools).</w:t>
      </w:r>
    </w:p>
    <w:p w:rsidR="008A3BB4" w:rsidRDefault="008A3BB4" w:rsidP="008A3BB4">
      <w:pPr>
        <w:pStyle w:val="ListParagraph"/>
        <w:numPr>
          <w:ilvl w:val="0"/>
          <w:numId w:val="2"/>
        </w:numPr>
        <w:rPr>
          <w:sz w:val="20"/>
          <w:szCs w:val="20"/>
        </w:rPr>
      </w:pPr>
      <w:r>
        <w:rPr>
          <w:sz w:val="20"/>
          <w:szCs w:val="20"/>
        </w:rPr>
        <w:t xml:space="preserve">The </w:t>
      </w:r>
      <w:r w:rsidRPr="008A3BB4">
        <w:rPr>
          <w:b/>
          <w:sz w:val="20"/>
          <w:szCs w:val="20"/>
        </w:rPr>
        <w:t>60’s scoop in Canada</w:t>
      </w:r>
      <w:r>
        <w:rPr>
          <w:sz w:val="20"/>
          <w:szCs w:val="20"/>
        </w:rPr>
        <w:t>. Children in reserves in “difficult” homes were taken from their communities and placed in “white” modern households to assimilate the children and have them adopt a “Canadian” identity.</w:t>
      </w:r>
    </w:p>
    <w:p w:rsidR="008A3BB4" w:rsidRDefault="008A3BB4" w:rsidP="001A6F03">
      <w:pPr>
        <w:rPr>
          <w:sz w:val="20"/>
          <w:szCs w:val="20"/>
        </w:rPr>
      </w:pPr>
    </w:p>
    <w:p w:rsidR="001A6F03" w:rsidRDefault="001A6F03" w:rsidP="001A6F03">
      <w:pPr>
        <w:rPr>
          <w:b/>
          <w:sz w:val="20"/>
          <w:szCs w:val="20"/>
          <w:u w:val="single"/>
        </w:rPr>
      </w:pPr>
      <w:r>
        <w:rPr>
          <w:b/>
          <w:sz w:val="20"/>
          <w:szCs w:val="20"/>
          <w:u w:val="single"/>
        </w:rPr>
        <w:t>Quotes and Readings on Genocide</w:t>
      </w:r>
    </w:p>
    <w:p w:rsidR="001A6F03" w:rsidRPr="001A6F03" w:rsidRDefault="001A6F03" w:rsidP="001A6F03">
      <w:pPr>
        <w:pStyle w:val="ListParagraph"/>
        <w:numPr>
          <w:ilvl w:val="0"/>
          <w:numId w:val="3"/>
        </w:numPr>
        <w:rPr>
          <w:b/>
          <w:sz w:val="20"/>
          <w:szCs w:val="20"/>
          <w:u w:val="single"/>
        </w:rPr>
      </w:pPr>
      <w:r>
        <w:rPr>
          <w:sz w:val="20"/>
          <w:szCs w:val="20"/>
        </w:rPr>
        <w:t>“Ethnocide is not often condemned when it comes to indigenous peoples” (</w:t>
      </w:r>
      <w:proofErr w:type="spellStart"/>
      <w:r>
        <w:rPr>
          <w:sz w:val="20"/>
          <w:szCs w:val="20"/>
        </w:rPr>
        <w:t>Maybury</w:t>
      </w:r>
      <w:proofErr w:type="spellEnd"/>
      <w:r>
        <w:rPr>
          <w:sz w:val="20"/>
          <w:szCs w:val="20"/>
        </w:rPr>
        <w:t>-Lewis, Indigenous Peoples).</w:t>
      </w:r>
    </w:p>
    <w:p w:rsidR="001A6F03" w:rsidRPr="001A6F03" w:rsidRDefault="001A6F03" w:rsidP="001A6F03">
      <w:pPr>
        <w:pStyle w:val="ListParagraph"/>
        <w:numPr>
          <w:ilvl w:val="0"/>
          <w:numId w:val="3"/>
        </w:numPr>
        <w:rPr>
          <w:b/>
          <w:sz w:val="20"/>
          <w:szCs w:val="20"/>
          <w:u w:val="single"/>
        </w:rPr>
      </w:pPr>
      <w:r>
        <w:rPr>
          <w:sz w:val="20"/>
          <w:szCs w:val="20"/>
        </w:rPr>
        <w:t>“Indigenous peoples are normally looked down on as “backwards”, so it is presumed that their ways of life must be destroyed, partly in order to civilize them and partly to enable them to coexist with others in the modern world” (</w:t>
      </w:r>
      <w:proofErr w:type="spellStart"/>
      <w:r>
        <w:rPr>
          <w:sz w:val="20"/>
          <w:szCs w:val="20"/>
        </w:rPr>
        <w:t>Maybury</w:t>
      </w:r>
      <w:proofErr w:type="spellEnd"/>
      <w:r>
        <w:rPr>
          <w:sz w:val="20"/>
          <w:szCs w:val="20"/>
        </w:rPr>
        <w:t>-Lewis, Indigenous Peoples).</w:t>
      </w:r>
      <w:bookmarkStart w:id="0" w:name="_GoBack"/>
      <w:bookmarkEnd w:id="0"/>
    </w:p>
    <w:p w:rsidR="0062003D" w:rsidRDefault="0062003D" w:rsidP="00EF747C">
      <w:pPr>
        <w:pStyle w:val="ListParagraph"/>
        <w:rPr>
          <w:sz w:val="20"/>
          <w:szCs w:val="20"/>
        </w:rPr>
      </w:pPr>
    </w:p>
    <w:p w:rsidR="00EF747C" w:rsidRPr="000D793B" w:rsidRDefault="00EF747C" w:rsidP="00EF747C">
      <w:pPr>
        <w:pStyle w:val="ListParagraph"/>
        <w:rPr>
          <w:sz w:val="20"/>
          <w:szCs w:val="20"/>
        </w:rPr>
      </w:pPr>
    </w:p>
    <w:sectPr w:rsidR="00EF747C" w:rsidRPr="000D793B" w:rsidSect="0092575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D62D38"/>
    <w:multiLevelType w:val="hybridMultilevel"/>
    <w:tmpl w:val="F3689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88F2E23"/>
    <w:multiLevelType w:val="hybridMultilevel"/>
    <w:tmpl w:val="F0463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1327822"/>
    <w:multiLevelType w:val="hybridMultilevel"/>
    <w:tmpl w:val="F664F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93B"/>
    <w:rsid w:val="000852DF"/>
    <w:rsid w:val="000D793B"/>
    <w:rsid w:val="001A6F03"/>
    <w:rsid w:val="00543567"/>
    <w:rsid w:val="0062003D"/>
    <w:rsid w:val="008A3BB4"/>
    <w:rsid w:val="00925752"/>
    <w:rsid w:val="00EF747C"/>
    <w:rsid w:val="00F7001B"/>
    <w:rsid w:val="00FA60E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D39C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793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79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1</Pages>
  <Words>350</Words>
  <Characters>1995</Characters>
  <Application>Microsoft Macintosh Word</Application>
  <DocSecurity>0</DocSecurity>
  <Lines>16</Lines>
  <Paragraphs>4</Paragraphs>
  <ScaleCrop>false</ScaleCrop>
  <Company/>
  <LinksUpToDate>false</LinksUpToDate>
  <CharactersWithSpaces>2341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Aucoin</dc:creator>
  <cp:keywords/>
  <dc:description/>
  <cp:lastModifiedBy>Courtney Aucoin</cp:lastModifiedBy>
  <cp:revision>1</cp:revision>
  <dcterms:created xsi:type="dcterms:W3CDTF">2015-12-16T04:02:00Z</dcterms:created>
  <dcterms:modified xsi:type="dcterms:W3CDTF">2015-12-16T05:34:00Z</dcterms:modified>
</cp:coreProperties>
</file>