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5752" w:rsidRDefault="00CA1CBE" w:rsidP="00CA1CBE">
      <w:pPr>
        <w:jc w:val="center"/>
        <w:rPr>
          <w:b/>
        </w:rPr>
      </w:pPr>
      <w:r>
        <w:rPr>
          <w:b/>
        </w:rPr>
        <w:t>Theme: Indian Residential Schools</w:t>
      </w:r>
    </w:p>
    <w:p w:rsidR="00CA1CBE" w:rsidRDefault="00CA1CBE" w:rsidP="00CA1CBE">
      <w:pPr>
        <w:jc w:val="center"/>
        <w:rPr>
          <w:b/>
        </w:rPr>
      </w:pPr>
    </w:p>
    <w:p w:rsidR="00CA1CBE" w:rsidRDefault="00CA1CBE" w:rsidP="00CA1CBE">
      <w:pPr>
        <w:rPr>
          <w:b/>
          <w:sz w:val="20"/>
          <w:szCs w:val="20"/>
          <w:u w:val="single"/>
        </w:rPr>
      </w:pPr>
      <w:r>
        <w:rPr>
          <w:b/>
          <w:sz w:val="20"/>
          <w:szCs w:val="20"/>
          <w:u w:val="single"/>
        </w:rPr>
        <w:t xml:space="preserve">What </w:t>
      </w:r>
      <w:proofErr w:type="gramStart"/>
      <w:r>
        <w:rPr>
          <w:b/>
          <w:sz w:val="20"/>
          <w:szCs w:val="20"/>
          <w:u w:val="single"/>
        </w:rPr>
        <w:t>are</w:t>
      </w:r>
      <w:proofErr w:type="gramEnd"/>
      <w:r>
        <w:rPr>
          <w:b/>
          <w:sz w:val="20"/>
          <w:szCs w:val="20"/>
          <w:u w:val="single"/>
        </w:rPr>
        <w:t xml:space="preserve"> IRS?</w:t>
      </w:r>
    </w:p>
    <w:p w:rsidR="00CA1CBE" w:rsidRDefault="00CA1CBE" w:rsidP="00CA1CBE">
      <w:pPr>
        <w:rPr>
          <w:rFonts w:cs="Times New Roman"/>
          <w:sz w:val="20"/>
          <w:szCs w:val="20"/>
        </w:rPr>
      </w:pPr>
      <w:r>
        <w:rPr>
          <w:rFonts w:cs="Times New Roman"/>
          <w:sz w:val="20"/>
          <w:szCs w:val="20"/>
        </w:rPr>
        <w:t xml:space="preserve">Indian Residential Schools were </w:t>
      </w:r>
      <w:r w:rsidRPr="00CA1CBE">
        <w:rPr>
          <w:rFonts w:cs="Times New Roman"/>
          <w:sz w:val="20"/>
          <w:szCs w:val="20"/>
        </w:rPr>
        <w:t xml:space="preserve">attempt to strip a specific people of all culture, tradition and identity that affected near 150,000 children that were taken from their homes and forced to join an all-white Catholic society </w:t>
      </w:r>
      <w:r>
        <w:rPr>
          <w:rFonts w:cs="Times New Roman"/>
          <w:sz w:val="20"/>
          <w:szCs w:val="20"/>
        </w:rPr>
        <w:t xml:space="preserve">in residential schools </w:t>
      </w:r>
      <w:r w:rsidRPr="00CA1CBE">
        <w:rPr>
          <w:rFonts w:cs="Times New Roman"/>
          <w:sz w:val="20"/>
          <w:szCs w:val="20"/>
        </w:rPr>
        <w:t xml:space="preserve">where an </w:t>
      </w:r>
      <w:r>
        <w:rPr>
          <w:rFonts w:cs="Times New Roman"/>
          <w:color w:val="262626"/>
          <w:sz w:val="20"/>
          <w:szCs w:val="20"/>
          <w:lang w:val="en-US"/>
        </w:rPr>
        <w:t xml:space="preserve">estimated </w:t>
      </w:r>
      <w:r w:rsidRPr="00CA1CBE">
        <w:rPr>
          <w:rFonts w:cs="Times New Roman"/>
          <w:color w:val="262626"/>
          <w:sz w:val="20"/>
          <w:szCs w:val="20"/>
          <w:lang w:val="en-US"/>
        </w:rPr>
        <w:t>75 per cent of children were abused physically and 60 per cent abused sexually</w:t>
      </w:r>
      <w:r w:rsidRPr="00CA1CBE">
        <w:rPr>
          <w:rFonts w:cs="Times New Roman"/>
          <w:sz w:val="20"/>
          <w:szCs w:val="20"/>
        </w:rPr>
        <w:t>. This mass attempt of extermination was lead by the Canadian government to hopefully have the Aboriginal people adopt the “Canadian” customs to essentially rid their culture and language from the individual, more specifically young children. These children were taken from their communities and forced to attend these</w:t>
      </w:r>
      <w:r>
        <w:rPr>
          <w:rFonts w:cs="Times New Roman"/>
          <w:sz w:val="20"/>
          <w:szCs w:val="20"/>
        </w:rPr>
        <w:t xml:space="preserve"> </w:t>
      </w:r>
      <w:r w:rsidRPr="00CA1CBE">
        <w:rPr>
          <w:rFonts w:cs="Times New Roman"/>
          <w:sz w:val="20"/>
          <w:szCs w:val="20"/>
        </w:rPr>
        <w:t>schools, hundreds or thousands of Kilometers from their reserves and were mentally, physically and sexually abused, scaring them for the rest of their lives.</w:t>
      </w:r>
      <w:r>
        <w:rPr>
          <w:rFonts w:cs="Times New Roman"/>
          <w:sz w:val="20"/>
          <w:szCs w:val="20"/>
        </w:rPr>
        <w:t xml:space="preserve"> (Group Presentations: IRS &amp; Truth and Reconciliation Commission)</w:t>
      </w:r>
    </w:p>
    <w:p w:rsidR="00CA1CBE" w:rsidRDefault="00CA1CBE" w:rsidP="00CA1CBE">
      <w:pPr>
        <w:rPr>
          <w:rFonts w:cs="Times New Roman"/>
          <w:sz w:val="20"/>
          <w:szCs w:val="20"/>
        </w:rPr>
      </w:pPr>
    </w:p>
    <w:p w:rsidR="00CA1CBE" w:rsidRDefault="00CA1CBE" w:rsidP="00CA1CBE">
      <w:pPr>
        <w:rPr>
          <w:rFonts w:cs="Times New Roman"/>
          <w:sz w:val="20"/>
          <w:szCs w:val="20"/>
          <w:u w:val="single"/>
        </w:rPr>
      </w:pPr>
      <w:r w:rsidRPr="00CA1CBE">
        <w:rPr>
          <w:rFonts w:cs="Times New Roman"/>
          <w:sz w:val="20"/>
          <w:szCs w:val="20"/>
          <w:u w:val="single"/>
        </w:rPr>
        <w:t xml:space="preserve">Quotes and Readings on Indian Residential Schools </w:t>
      </w:r>
    </w:p>
    <w:p w:rsidR="00CA1CBE" w:rsidRPr="00CA1CBE" w:rsidRDefault="00CA1CBE" w:rsidP="00CA1CBE">
      <w:pPr>
        <w:pStyle w:val="ListParagraph"/>
        <w:numPr>
          <w:ilvl w:val="0"/>
          <w:numId w:val="1"/>
        </w:numPr>
        <w:rPr>
          <w:rFonts w:cs="Times New Roman"/>
          <w:sz w:val="20"/>
          <w:szCs w:val="20"/>
          <w:u w:val="single"/>
        </w:rPr>
      </w:pPr>
      <w:r>
        <w:rPr>
          <w:rFonts w:cs="Times New Roman"/>
          <w:sz w:val="20"/>
          <w:szCs w:val="20"/>
        </w:rPr>
        <w:t>“Kill the Indian, save the man. Here, at last, was an effective blueprint for assimilation” (King, We are Sorry).</w:t>
      </w:r>
    </w:p>
    <w:p w:rsidR="00CA1CBE" w:rsidRPr="0092728B" w:rsidRDefault="006C1025" w:rsidP="00CA1CBE">
      <w:pPr>
        <w:pStyle w:val="ListParagraph"/>
        <w:numPr>
          <w:ilvl w:val="0"/>
          <w:numId w:val="1"/>
        </w:numPr>
        <w:rPr>
          <w:rFonts w:cs="Times New Roman"/>
          <w:sz w:val="20"/>
          <w:szCs w:val="20"/>
          <w:u w:val="single"/>
        </w:rPr>
      </w:pPr>
      <w:r>
        <w:rPr>
          <w:rFonts w:cs="Times New Roman"/>
          <w:sz w:val="20"/>
          <w:szCs w:val="20"/>
        </w:rPr>
        <w:t>“North America decided that Native education had to be narrowly focused on White values, decided that Native values, ceremonies, and languages were inferior and had no value or place in a contemporary curriculum. This was the first abuse of the residential school system” (King, We Are Sorry).</w:t>
      </w:r>
    </w:p>
    <w:p w:rsidR="0092728B" w:rsidRDefault="0092728B" w:rsidP="0092728B">
      <w:pPr>
        <w:rPr>
          <w:rFonts w:cs="Times New Roman"/>
          <w:sz w:val="20"/>
          <w:szCs w:val="20"/>
          <w:u w:val="single"/>
        </w:rPr>
      </w:pPr>
    </w:p>
    <w:p w:rsidR="0092728B" w:rsidRDefault="0092728B" w:rsidP="0092728B">
      <w:pPr>
        <w:rPr>
          <w:rFonts w:cs="Times New Roman"/>
          <w:b/>
          <w:sz w:val="20"/>
          <w:szCs w:val="20"/>
          <w:u w:val="single"/>
        </w:rPr>
      </w:pPr>
      <w:r>
        <w:rPr>
          <w:rFonts w:cs="Times New Roman"/>
          <w:b/>
          <w:sz w:val="20"/>
          <w:szCs w:val="20"/>
          <w:u w:val="single"/>
        </w:rPr>
        <w:t>What is intergenerational trauma?</w:t>
      </w:r>
    </w:p>
    <w:p w:rsidR="0092728B" w:rsidRDefault="0092728B" w:rsidP="0092728B">
      <w:pPr>
        <w:jc w:val="both"/>
        <w:rPr>
          <w:rFonts w:cs="Times New Roman"/>
          <w:sz w:val="20"/>
          <w:szCs w:val="20"/>
        </w:rPr>
      </w:pPr>
      <w:r w:rsidRPr="0092728B">
        <w:rPr>
          <w:rFonts w:cs="Times New Roman"/>
          <w:sz w:val="20"/>
          <w:szCs w:val="20"/>
        </w:rPr>
        <w:t>The term “intergenerational trauma” was “first recognized after the Second World War in the mid-1960s. Clinical workers that were working alongside the United Nations Organization”</w:t>
      </w:r>
      <w:r w:rsidRPr="0092728B">
        <w:rPr>
          <w:rStyle w:val="FootnoteReference"/>
          <w:rFonts w:cs="Times New Roman"/>
          <w:sz w:val="20"/>
          <w:szCs w:val="20"/>
        </w:rPr>
        <w:footnoteReference w:id="1"/>
      </w:r>
      <w:r w:rsidRPr="0092728B">
        <w:rPr>
          <w:rFonts w:cs="Times New Roman"/>
          <w:sz w:val="20"/>
          <w:szCs w:val="20"/>
        </w:rPr>
        <w:t xml:space="preserve"> were attempting to find a specific medical term to define a generation’s trauma being passed onto their descendants. It is evident that several horrendous chapters of history can be to blame as the initial traumatic experience to affect their generations to come.</w:t>
      </w:r>
    </w:p>
    <w:p w:rsidR="0092728B" w:rsidRDefault="0092728B" w:rsidP="0092728B">
      <w:pPr>
        <w:jc w:val="both"/>
        <w:rPr>
          <w:rFonts w:cs="Times New Roman"/>
          <w:sz w:val="20"/>
          <w:szCs w:val="20"/>
        </w:rPr>
      </w:pPr>
    </w:p>
    <w:p w:rsidR="0092728B" w:rsidRDefault="0092728B" w:rsidP="0092728B">
      <w:pPr>
        <w:jc w:val="both"/>
        <w:rPr>
          <w:rFonts w:cs="Times New Roman"/>
          <w:b/>
          <w:sz w:val="20"/>
          <w:szCs w:val="20"/>
          <w:u w:val="single"/>
        </w:rPr>
      </w:pPr>
      <w:r>
        <w:rPr>
          <w:rFonts w:cs="Times New Roman"/>
          <w:b/>
          <w:sz w:val="20"/>
          <w:szCs w:val="20"/>
          <w:u w:val="single"/>
        </w:rPr>
        <w:t>Issues to blame for intergenerational trauma of the IRS:</w:t>
      </w:r>
    </w:p>
    <w:p w:rsidR="0092728B" w:rsidRDefault="00CB2FA0" w:rsidP="0092728B">
      <w:pPr>
        <w:pStyle w:val="ListParagraph"/>
        <w:numPr>
          <w:ilvl w:val="0"/>
          <w:numId w:val="2"/>
        </w:numPr>
        <w:jc w:val="both"/>
        <w:rPr>
          <w:rFonts w:cs="Times New Roman"/>
          <w:sz w:val="20"/>
          <w:szCs w:val="20"/>
        </w:rPr>
      </w:pPr>
      <w:r>
        <w:rPr>
          <w:rFonts w:cs="Times New Roman"/>
          <w:sz w:val="20"/>
          <w:szCs w:val="20"/>
        </w:rPr>
        <w:t xml:space="preserve">Past generations have learnt to treat women with disrespect (sexual, physical and verbal abuse). This created a trend of distant parenting and women became vulnerable in the sense that they no longer knew how they should be treated as human individuals. This has lead to the ongoing issue of </w:t>
      </w:r>
      <w:r w:rsidRPr="00CB2FA0">
        <w:rPr>
          <w:rFonts w:cs="Times New Roman"/>
          <w:b/>
          <w:sz w:val="20"/>
          <w:szCs w:val="20"/>
        </w:rPr>
        <w:t>missing and murdered indigenous women across Canada</w:t>
      </w:r>
      <w:r>
        <w:rPr>
          <w:rFonts w:cs="Times New Roman"/>
          <w:sz w:val="20"/>
          <w:szCs w:val="20"/>
        </w:rPr>
        <w:t xml:space="preserve">. </w:t>
      </w:r>
    </w:p>
    <w:p w:rsidR="00CB2FA0" w:rsidRDefault="00CB2FA0" w:rsidP="0092728B">
      <w:pPr>
        <w:pStyle w:val="ListParagraph"/>
        <w:numPr>
          <w:ilvl w:val="0"/>
          <w:numId w:val="2"/>
        </w:numPr>
        <w:jc w:val="both"/>
        <w:rPr>
          <w:rFonts w:cs="Times New Roman"/>
          <w:sz w:val="20"/>
          <w:szCs w:val="20"/>
        </w:rPr>
      </w:pPr>
      <w:r>
        <w:rPr>
          <w:rFonts w:cs="Times New Roman"/>
          <w:sz w:val="20"/>
          <w:szCs w:val="20"/>
        </w:rPr>
        <w:t xml:space="preserve">The </w:t>
      </w:r>
      <w:r w:rsidRPr="00847E1E">
        <w:rPr>
          <w:rFonts w:cs="Times New Roman"/>
          <w:b/>
          <w:sz w:val="20"/>
          <w:szCs w:val="20"/>
        </w:rPr>
        <w:t>60’s scoop</w:t>
      </w:r>
      <w:r>
        <w:rPr>
          <w:rFonts w:cs="Times New Roman"/>
          <w:sz w:val="20"/>
          <w:szCs w:val="20"/>
        </w:rPr>
        <w:t xml:space="preserve"> was an attempt to assimilate aboriginal children and put them in “proper” white homes, away from their families that couldn’t take care of them. Bad parenting stemmed from generations of aboriginal people not knowing how to parent their children. </w:t>
      </w:r>
    </w:p>
    <w:p w:rsidR="00CB2FA0" w:rsidRDefault="00847E1E" w:rsidP="0092728B">
      <w:pPr>
        <w:pStyle w:val="ListParagraph"/>
        <w:numPr>
          <w:ilvl w:val="0"/>
          <w:numId w:val="2"/>
        </w:numPr>
        <w:jc w:val="both"/>
        <w:rPr>
          <w:rFonts w:cs="Times New Roman"/>
          <w:sz w:val="20"/>
          <w:szCs w:val="20"/>
        </w:rPr>
      </w:pPr>
      <w:r>
        <w:rPr>
          <w:rFonts w:cs="Times New Roman"/>
          <w:sz w:val="20"/>
          <w:szCs w:val="20"/>
        </w:rPr>
        <w:t xml:space="preserve">The </w:t>
      </w:r>
      <w:r w:rsidRPr="00847E1E">
        <w:rPr>
          <w:rFonts w:cs="Times New Roman"/>
          <w:b/>
          <w:sz w:val="20"/>
          <w:szCs w:val="20"/>
        </w:rPr>
        <w:t xml:space="preserve">epidemic of suicide on reserves </w:t>
      </w:r>
      <w:r>
        <w:rPr>
          <w:rFonts w:cs="Times New Roman"/>
          <w:sz w:val="20"/>
          <w:szCs w:val="20"/>
        </w:rPr>
        <w:t>is at its high due to the cycle of violence of residential schools, the depressed and mentally unstable peoples that are being influenced by the epidemic try to find reassurance from drugs and alcohol, leaving them in a depressive state.</w:t>
      </w:r>
    </w:p>
    <w:p w:rsidR="00847E1E" w:rsidRDefault="00847E1E" w:rsidP="0092728B">
      <w:pPr>
        <w:pStyle w:val="ListParagraph"/>
        <w:numPr>
          <w:ilvl w:val="0"/>
          <w:numId w:val="2"/>
        </w:numPr>
        <w:jc w:val="both"/>
        <w:rPr>
          <w:rFonts w:cs="Times New Roman"/>
          <w:sz w:val="20"/>
          <w:szCs w:val="20"/>
        </w:rPr>
      </w:pPr>
      <w:r w:rsidRPr="00847E1E">
        <w:rPr>
          <w:rFonts w:cs="Times New Roman"/>
          <w:b/>
          <w:sz w:val="20"/>
          <w:szCs w:val="20"/>
        </w:rPr>
        <w:t>Cultural appropriation</w:t>
      </w:r>
      <w:r>
        <w:rPr>
          <w:rFonts w:cs="Times New Roman"/>
          <w:sz w:val="20"/>
          <w:szCs w:val="20"/>
        </w:rPr>
        <w:t xml:space="preserve"> is the use of oppressed, colonized and disfranchised groups have items from those groups that are mimicked by people that aren’t part of those groups. This creates a loss of identity for aboriginal people that have never been exposed to their culture, and are left with this not authentic idea of where their culture comes from. </w:t>
      </w:r>
    </w:p>
    <w:p w:rsidR="00847E1E" w:rsidRPr="0037154A" w:rsidRDefault="00847E1E" w:rsidP="0037154A">
      <w:pPr>
        <w:jc w:val="both"/>
        <w:rPr>
          <w:rFonts w:cs="Times New Roman"/>
          <w:sz w:val="20"/>
          <w:szCs w:val="20"/>
        </w:rPr>
      </w:pPr>
    </w:p>
    <w:p w:rsidR="0037154A" w:rsidRDefault="0037154A" w:rsidP="00CA1CBE">
      <w:pPr>
        <w:rPr>
          <w:rFonts w:cs="Times New Roman"/>
          <w:b/>
          <w:sz w:val="20"/>
          <w:szCs w:val="20"/>
          <w:u w:val="single"/>
        </w:rPr>
      </w:pPr>
      <w:r>
        <w:rPr>
          <w:rFonts w:cs="Times New Roman"/>
          <w:b/>
          <w:sz w:val="20"/>
          <w:szCs w:val="20"/>
          <w:u w:val="single"/>
        </w:rPr>
        <w:t>Group Presentations (CSL):</w:t>
      </w:r>
    </w:p>
    <w:p w:rsidR="0037154A" w:rsidRPr="0037154A" w:rsidRDefault="0037154A" w:rsidP="0037154A">
      <w:pPr>
        <w:pStyle w:val="ListParagraph"/>
        <w:numPr>
          <w:ilvl w:val="0"/>
          <w:numId w:val="3"/>
        </w:numPr>
        <w:rPr>
          <w:rFonts w:cs="Times New Roman"/>
          <w:b/>
          <w:sz w:val="20"/>
          <w:szCs w:val="20"/>
          <w:u w:val="single"/>
        </w:rPr>
      </w:pPr>
      <w:proofErr w:type="spellStart"/>
      <w:r>
        <w:rPr>
          <w:rFonts w:cs="Times New Roman"/>
          <w:sz w:val="20"/>
          <w:szCs w:val="20"/>
        </w:rPr>
        <w:t>Minwaashin</w:t>
      </w:r>
      <w:proofErr w:type="spellEnd"/>
      <w:r>
        <w:rPr>
          <w:rFonts w:cs="Times New Roman"/>
          <w:sz w:val="20"/>
          <w:szCs w:val="20"/>
        </w:rPr>
        <w:t xml:space="preserve"> Lodge</w:t>
      </w:r>
    </w:p>
    <w:p w:rsidR="0037154A" w:rsidRPr="0037154A" w:rsidRDefault="0037154A" w:rsidP="0037154A">
      <w:pPr>
        <w:pStyle w:val="ListParagraph"/>
        <w:numPr>
          <w:ilvl w:val="0"/>
          <w:numId w:val="3"/>
        </w:numPr>
        <w:rPr>
          <w:rFonts w:cs="Times New Roman"/>
          <w:b/>
          <w:sz w:val="20"/>
          <w:szCs w:val="20"/>
          <w:u w:val="single"/>
        </w:rPr>
      </w:pPr>
      <w:r>
        <w:rPr>
          <w:rFonts w:cs="Times New Roman"/>
          <w:sz w:val="20"/>
          <w:szCs w:val="20"/>
        </w:rPr>
        <w:t>TR Leger School (Mohawk)</w:t>
      </w:r>
      <w:bookmarkStart w:id="0" w:name="_GoBack"/>
      <w:bookmarkEnd w:id="0"/>
    </w:p>
    <w:p w:rsidR="00CA1CBE" w:rsidRPr="00CA1CBE" w:rsidRDefault="00CA1CBE" w:rsidP="00CA1CBE">
      <w:pPr>
        <w:rPr>
          <w:b/>
          <w:sz w:val="20"/>
          <w:szCs w:val="20"/>
          <w:u w:val="single"/>
        </w:rPr>
      </w:pPr>
    </w:p>
    <w:p w:rsidR="00CA1CBE" w:rsidRDefault="00CA1CBE" w:rsidP="00CA1CBE">
      <w:pPr>
        <w:jc w:val="center"/>
        <w:rPr>
          <w:b/>
        </w:rPr>
      </w:pPr>
    </w:p>
    <w:p w:rsidR="00CA1CBE" w:rsidRPr="00CA1CBE" w:rsidRDefault="00CA1CBE" w:rsidP="00CA1CBE">
      <w:pPr>
        <w:rPr>
          <w:b/>
        </w:rPr>
      </w:pPr>
    </w:p>
    <w:sectPr w:rsidR="00CA1CBE" w:rsidRPr="00CA1CBE" w:rsidSect="00925752">
      <w:footerReference w:type="even" r:id="rId9"/>
      <w:foot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7E1E" w:rsidRDefault="00847E1E" w:rsidP="00CA1CBE">
      <w:r>
        <w:separator/>
      </w:r>
    </w:p>
  </w:endnote>
  <w:endnote w:type="continuationSeparator" w:id="0">
    <w:p w:rsidR="00847E1E" w:rsidRDefault="00847E1E" w:rsidP="00CA1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54A" w:rsidRDefault="0037154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54A" w:rsidRDefault="0037154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7E1E" w:rsidRDefault="00847E1E" w:rsidP="00CA1CBE">
      <w:r>
        <w:separator/>
      </w:r>
    </w:p>
  </w:footnote>
  <w:footnote w:type="continuationSeparator" w:id="0">
    <w:p w:rsidR="00847E1E" w:rsidRDefault="00847E1E" w:rsidP="00CA1CBE">
      <w:r>
        <w:continuationSeparator/>
      </w:r>
    </w:p>
  </w:footnote>
  <w:footnote w:id="1">
    <w:p w:rsidR="00847E1E" w:rsidRPr="007500C5" w:rsidRDefault="00847E1E" w:rsidP="0092728B">
      <w:pPr>
        <w:pStyle w:val="FootnoteText"/>
        <w:rPr>
          <w:rFonts w:ascii="Times New Roman" w:hAnsi="Times New Roman" w:cs="Times New Roman"/>
          <w:lang w:val="en-US"/>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C9611B"/>
    <w:multiLevelType w:val="hybridMultilevel"/>
    <w:tmpl w:val="0700E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09B0A6C"/>
    <w:multiLevelType w:val="hybridMultilevel"/>
    <w:tmpl w:val="13E83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1274F4"/>
    <w:multiLevelType w:val="hybridMultilevel"/>
    <w:tmpl w:val="21CAB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CBE"/>
    <w:rsid w:val="0037154A"/>
    <w:rsid w:val="006C1025"/>
    <w:rsid w:val="00847E1E"/>
    <w:rsid w:val="00925752"/>
    <w:rsid w:val="0092728B"/>
    <w:rsid w:val="00CA1CBE"/>
    <w:rsid w:val="00CB2FA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AD39C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A1CBE"/>
  </w:style>
  <w:style w:type="character" w:customStyle="1" w:styleId="FootnoteTextChar">
    <w:name w:val="Footnote Text Char"/>
    <w:basedOn w:val="DefaultParagraphFont"/>
    <w:link w:val="FootnoteText"/>
    <w:uiPriority w:val="99"/>
    <w:rsid w:val="00CA1CBE"/>
  </w:style>
  <w:style w:type="character" w:styleId="FootnoteReference">
    <w:name w:val="footnote reference"/>
    <w:basedOn w:val="DefaultParagraphFont"/>
    <w:uiPriority w:val="99"/>
    <w:unhideWhenUsed/>
    <w:rsid w:val="00CA1CBE"/>
    <w:rPr>
      <w:vertAlign w:val="superscript"/>
    </w:rPr>
  </w:style>
  <w:style w:type="paragraph" w:styleId="ListParagraph">
    <w:name w:val="List Paragraph"/>
    <w:basedOn w:val="Normal"/>
    <w:uiPriority w:val="34"/>
    <w:qFormat/>
    <w:rsid w:val="00CA1CBE"/>
    <w:pPr>
      <w:ind w:left="720"/>
      <w:contextualSpacing/>
    </w:pPr>
  </w:style>
  <w:style w:type="paragraph" w:styleId="Header">
    <w:name w:val="header"/>
    <w:basedOn w:val="Normal"/>
    <w:link w:val="HeaderChar"/>
    <w:uiPriority w:val="99"/>
    <w:unhideWhenUsed/>
    <w:rsid w:val="0037154A"/>
    <w:pPr>
      <w:tabs>
        <w:tab w:val="center" w:pos="4320"/>
        <w:tab w:val="right" w:pos="8640"/>
      </w:tabs>
    </w:pPr>
  </w:style>
  <w:style w:type="character" w:customStyle="1" w:styleId="HeaderChar">
    <w:name w:val="Header Char"/>
    <w:basedOn w:val="DefaultParagraphFont"/>
    <w:link w:val="Header"/>
    <w:uiPriority w:val="99"/>
    <w:rsid w:val="0037154A"/>
  </w:style>
  <w:style w:type="paragraph" w:styleId="Footer">
    <w:name w:val="footer"/>
    <w:basedOn w:val="Normal"/>
    <w:link w:val="FooterChar"/>
    <w:uiPriority w:val="99"/>
    <w:unhideWhenUsed/>
    <w:rsid w:val="0037154A"/>
    <w:pPr>
      <w:tabs>
        <w:tab w:val="center" w:pos="4320"/>
        <w:tab w:val="right" w:pos="8640"/>
      </w:tabs>
    </w:pPr>
  </w:style>
  <w:style w:type="character" w:customStyle="1" w:styleId="FooterChar">
    <w:name w:val="Footer Char"/>
    <w:basedOn w:val="DefaultParagraphFont"/>
    <w:link w:val="Footer"/>
    <w:uiPriority w:val="99"/>
    <w:rsid w:val="0037154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A1CBE"/>
  </w:style>
  <w:style w:type="character" w:customStyle="1" w:styleId="FootnoteTextChar">
    <w:name w:val="Footnote Text Char"/>
    <w:basedOn w:val="DefaultParagraphFont"/>
    <w:link w:val="FootnoteText"/>
    <w:uiPriority w:val="99"/>
    <w:rsid w:val="00CA1CBE"/>
  </w:style>
  <w:style w:type="character" w:styleId="FootnoteReference">
    <w:name w:val="footnote reference"/>
    <w:basedOn w:val="DefaultParagraphFont"/>
    <w:uiPriority w:val="99"/>
    <w:unhideWhenUsed/>
    <w:rsid w:val="00CA1CBE"/>
    <w:rPr>
      <w:vertAlign w:val="superscript"/>
    </w:rPr>
  </w:style>
  <w:style w:type="paragraph" w:styleId="ListParagraph">
    <w:name w:val="List Paragraph"/>
    <w:basedOn w:val="Normal"/>
    <w:uiPriority w:val="34"/>
    <w:qFormat/>
    <w:rsid w:val="00CA1CBE"/>
    <w:pPr>
      <w:ind w:left="720"/>
      <w:contextualSpacing/>
    </w:pPr>
  </w:style>
  <w:style w:type="paragraph" w:styleId="Header">
    <w:name w:val="header"/>
    <w:basedOn w:val="Normal"/>
    <w:link w:val="HeaderChar"/>
    <w:uiPriority w:val="99"/>
    <w:unhideWhenUsed/>
    <w:rsid w:val="0037154A"/>
    <w:pPr>
      <w:tabs>
        <w:tab w:val="center" w:pos="4320"/>
        <w:tab w:val="right" w:pos="8640"/>
      </w:tabs>
    </w:pPr>
  </w:style>
  <w:style w:type="character" w:customStyle="1" w:styleId="HeaderChar">
    <w:name w:val="Header Char"/>
    <w:basedOn w:val="DefaultParagraphFont"/>
    <w:link w:val="Header"/>
    <w:uiPriority w:val="99"/>
    <w:rsid w:val="0037154A"/>
  </w:style>
  <w:style w:type="paragraph" w:styleId="Footer">
    <w:name w:val="footer"/>
    <w:basedOn w:val="Normal"/>
    <w:link w:val="FooterChar"/>
    <w:uiPriority w:val="99"/>
    <w:unhideWhenUsed/>
    <w:rsid w:val="0037154A"/>
    <w:pPr>
      <w:tabs>
        <w:tab w:val="center" w:pos="4320"/>
        <w:tab w:val="right" w:pos="8640"/>
      </w:tabs>
    </w:pPr>
  </w:style>
  <w:style w:type="character" w:customStyle="1" w:styleId="FooterChar">
    <w:name w:val="Footer Char"/>
    <w:basedOn w:val="DefaultParagraphFont"/>
    <w:link w:val="Footer"/>
    <w:uiPriority w:val="99"/>
    <w:rsid w:val="003715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93B9CFB9-A8E9-B346-A7E8-FE5EC6B89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Pages>
  <Words>484</Words>
  <Characters>2759</Characters>
  <Application>Microsoft Macintosh Word</Application>
  <DocSecurity>0</DocSecurity>
  <Lines>22</Lines>
  <Paragraphs>6</Paragraphs>
  <ScaleCrop>false</ScaleCrop>
  <Company/>
  <LinksUpToDate>false</LinksUpToDate>
  <CharactersWithSpaces>3237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Aucoin</dc:creator>
  <cp:keywords/>
  <dc:description/>
  <cp:lastModifiedBy>Courtney Aucoin</cp:lastModifiedBy>
  <cp:revision>1</cp:revision>
  <dcterms:created xsi:type="dcterms:W3CDTF">2015-12-14T21:27:00Z</dcterms:created>
  <dcterms:modified xsi:type="dcterms:W3CDTF">2015-12-14T23:01:00Z</dcterms:modified>
</cp:coreProperties>
</file>