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CA6" w:rsidRPr="000F3EDA" w:rsidRDefault="00C21CA6" w:rsidP="00C21CA6">
      <w:pPr>
        <w:rPr>
          <w:rFonts w:asciiTheme="majorHAnsi" w:hAnsiTheme="majorHAnsi"/>
          <w:b/>
          <w:u w:val="single"/>
          <w:lang w:val="en-US"/>
        </w:rPr>
      </w:pPr>
      <w:r w:rsidRPr="000F3EDA">
        <w:rPr>
          <w:rFonts w:asciiTheme="majorHAnsi" w:hAnsiTheme="majorHAnsi"/>
          <w:b/>
          <w:u w:val="single"/>
          <w:lang w:val="en-US"/>
        </w:rPr>
        <w:t>Cure Violence.org</w:t>
      </w:r>
    </w:p>
    <w:p w:rsidR="000C245B" w:rsidRPr="000F3EDA" w:rsidRDefault="007D5E5B" w:rsidP="00F953A6">
      <w:pPr>
        <w:pStyle w:val="ListParagraph"/>
        <w:numPr>
          <w:ilvl w:val="0"/>
          <w:numId w:val="1"/>
        </w:numPr>
        <w:jc w:val="both"/>
        <w:rPr>
          <w:rFonts w:asciiTheme="majorHAnsi" w:hAnsiTheme="majorHAnsi"/>
          <w:lang w:val="en-US"/>
        </w:rPr>
      </w:pPr>
      <w:r w:rsidRPr="000F3EDA">
        <w:rPr>
          <w:rFonts w:asciiTheme="majorHAnsi" w:hAnsiTheme="majorHAnsi"/>
          <w:lang w:val="en-US"/>
        </w:rPr>
        <w:t xml:space="preserve">Stopping youth from going into gangs in the first place – Interrupt video; does not harm! </w:t>
      </w:r>
    </w:p>
    <w:p w:rsidR="007D5E5B" w:rsidRPr="000F3EDA" w:rsidRDefault="007D5E5B" w:rsidP="00F953A6">
      <w:pPr>
        <w:pStyle w:val="ListParagraph"/>
        <w:numPr>
          <w:ilvl w:val="0"/>
          <w:numId w:val="1"/>
        </w:numPr>
        <w:jc w:val="both"/>
        <w:rPr>
          <w:rFonts w:asciiTheme="majorHAnsi" w:hAnsiTheme="majorHAnsi"/>
          <w:lang w:val="en-US"/>
        </w:rPr>
      </w:pPr>
      <w:r w:rsidRPr="000F3EDA">
        <w:rPr>
          <w:rFonts w:asciiTheme="majorHAnsi" w:hAnsiTheme="majorHAnsi"/>
          <w:lang w:val="en-US"/>
        </w:rPr>
        <w:t>Victim and offender are interchangeable – in shootings, whether they are in gangs or not</w:t>
      </w:r>
    </w:p>
    <w:p w:rsidR="00C21CA6" w:rsidRPr="000F3EDA" w:rsidRDefault="00C21CA6" w:rsidP="00F953A6">
      <w:pPr>
        <w:pStyle w:val="ListParagraph"/>
        <w:numPr>
          <w:ilvl w:val="0"/>
          <w:numId w:val="1"/>
        </w:numPr>
        <w:jc w:val="both"/>
        <w:rPr>
          <w:rFonts w:asciiTheme="majorHAnsi" w:hAnsiTheme="majorHAnsi"/>
          <w:lang w:val="en-US"/>
        </w:rPr>
      </w:pPr>
      <w:r w:rsidRPr="000F3EDA">
        <w:rPr>
          <w:rFonts w:asciiTheme="majorHAnsi" w:hAnsiTheme="majorHAnsi"/>
          <w:lang w:val="en-US"/>
        </w:rPr>
        <w:t>Must Measure outcome – CPO does not do that</w:t>
      </w:r>
    </w:p>
    <w:p w:rsidR="00C21CA6" w:rsidRPr="000F3EDA" w:rsidRDefault="00C21CA6" w:rsidP="00F953A6">
      <w:pPr>
        <w:pStyle w:val="ListParagraph"/>
        <w:numPr>
          <w:ilvl w:val="0"/>
          <w:numId w:val="1"/>
        </w:numPr>
        <w:jc w:val="both"/>
        <w:rPr>
          <w:rFonts w:asciiTheme="majorHAnsi" w:hAnsiTheme="majorHAnsi"/>
          <w:lang w:val="en-US"/>
        </w:rPr>
      </w:pPr>
      <w:r w:rsidRPr="000F3EDA">
        <w:rPr>
          <w:rFonts w:asciiTheme="majorHAnsi" w:hAnsiTheme="majorHAnsi"/>
          <w:lang w:val="en-US"/>
        </w:rPr>
        <w:t>An evidence-based program</w:t>
      </w:r>
    </w:p>
    <w:p w:rsidR="00F953A6" w:rsidRPr="000F3EDA" w:rsidRDefault="00F953A6" w:rsidP="00F953A6">
      <w:pPr>
        <w:pStyle w:val="ListParagraph"/>
        <w:numPr>
          <w:ilvl w:val="0"/>
          <w:numId w:val="1"/>
        </w:numPr>
        <w:jc w:val="both"/>
        <w:rPr>
          <w:rFonts w:asciiTheme="majorHAnsi" w:hAnsiTheme="majorHAnsi"/>
          <w:lang w:val="en-US"/>
        </w:rPr>
      </w:pPr>
      <w:r w:rsidRPr="000F3EDA">
        <w:rPr>
          <w:rFonts w:asciiTheme="majorHAnsi" w:hAnsiTheme="majorHAnsi"/>
          <w:b/>
          <w:lang w:val="en-US"/>
        </w:rPr>
        <w:t>Chicago Evaluation</w:t>
      </w:r>
      <w:r w:rsidRPr="000F3EDA">
        <w:rPr>
          <w:rFonts w:asciiTheme="majorHAnsi" w:hAnsiTheme="majorHAnsi"/>
          <w:lang w:val="en-US"/>
        </w:rPr>
        <w:t xml:space="preserve"> – highlights</w:t>
      </w:r>
    </w:p>
    <w:p w:rsidR="00F953A6" w:rsidRPr="000F3EDA" w:rsidRDefault="00F953A6" w:rsidP="00F953A6">
      <w:pPr>
        <w:pStyle w:val="ListParagraph"/>
        <w:numPr>
          <w:ilvl w:val="1"/>
          <w:numId w:val="1"/>
        </w:numPr>
        <w:jc w:val="both"/>
        <w:rPr>
          <w:rFonts w:asciiTheme="majorHAnsi" w:hAnsiTheme="majorHAnsi"/>
          <w:lang w:val="en-US"/>
        </w:rPr>
      </w:pPr>
      <w:r w:rsidRPr="000F3EDA">
        <w:rPr>
          <w:rFonts w:asciiTheme="majorHAnsi" w:hAnsiTheme="majorHAnsi"/>
          <w:lang w:val="en-US"/>
        </w:rPr>
        <w:t xml:space="preserve"> 84% of people were high risk</w:t>
      </w:r>
    </w:p>
    <w:p w:rsidR="00F953A6" w:rsidRPr="000F3EDA" w:rsidRDefault="00F953A6" w:rsidP="00F953A6">
      <w:pPr>
        <w:pStyle w:val="ListParagraph"/>
        <w:numPr>
          <w:ilvl w:val="1"/>
          <w:numId w:val="1"/>
        </w:numPr>
        <w:jc w:val="both"/>
        <w:rPr>
          <w:rFonts w:asciiTheme="majorHAnsi" w:hAnsiTheme="majorHAnsi"/>
          <w:lang w:val="en-US"/>
        </w:rPr>
      </w:pPr>
      <w:r w:rsidRPr="000F3EDA">
        <w:rPr>
          <w:rFonts w:asciiTheme="majorHAnsi" w:hAnsiTheme="majorHAnsi"/>
          <w:lang w:val="en-US"/>
        </w:rPr>
        <w:t xml:space="preserve"> reductions in shooting to 73% </w:t>
      </w:r>
    </w:p>
    <w:p w:rsidR="00F953A6" w:rsidRPr="000F3EDA" w:rsidRDefault="00F953A6" w:rsidP="00F953A6">
      <w:pPr>
        <w:pStyle w:val="ListParagraph"/>
        <w:numPr>
          <w:ilvl w:val="1"/>
          <w:numId w:val="1"/>
        </w:numPr>
        <w:jc w:val="both"/>
        <w:rPr>
          <w:rFonts w:asciiTheme="majorHAnsi" w:hAnsiTheme="majorHAnsi"/>
          <w:lang w:val="en-US"/>
        </w:rPr>
      </w:pPr>
      <w:r w:rsidRPr="000F3EDA">
        <w:rPr>
          <w:rFonts w:asciiTheme="majorHAnsi" w:hAnsiTheme="majorHAnsi"/>
          <w:lang w:val="en-US"/>
        </w:rPr>
        <w:t>100% of homicide reduction in 5 of 8 communities</w:t>
      </w:r>
    </w:p>
    <w:p w:rsidR="00F953A6" w:rsidRPr="000F3EDA" w:rsidRDefault="00F953A6" w:rsidP="00F953A6">
      <w:pPr>
        <w:pStyle w:val="ListParagraph"/>
        <w:numPr>
          <w:ilvl w:val="1"/>
          <w:numId w:val="1"/>
        </w:numPr>
        <w:jc w:val="both"/>
        <w:rPr>
          <w:rFonts w:asciiTheme="majorHAnsi" w:hAnsiTheme="majorHAnsi"/>
          <w:lang w:val="en-US"/>
        </w:rPr>
      </w:pPr>
      <w:r w:rsidRPr="000F3EDA">
        <w:rPr>
          <w:rFonts w:asciiTheme="majorHAnsi" w:hAnsiTheme="majorHAnsi"/>
          <w:lang w:val="en-US"/>
        </w:rPr>
        <w:t xml:space="preserve">Overall the impact of the </w:t>
      </w:r>
      <w:proofErr w:type="spellStart"/>
      <w:r w:rsidRPr="000F3EDA">
        <w:rPr>
          <w:rFonts w:asciiTheme="majorHAnsi" w:hAnsiTheme="majorHAnsi"/>
          <w:i/>
          <w:u w:val="single"/>
          <w:lang w:val="en-US"/>
        </w:rPr>
        <w:t>CeaseFire</w:t>
      </w:r>
      <w:proofErr w:type="spellEnd"/>
      <w:r w:rsidRPr="000F3EDA">
        <w:rPr>
          <w:rFonts w:asciiTheme="majorHAnsi" w:hAnsiTheme="majorHAnsi"/>
          <w:i/>
          <w:u w:val="single"/>
          <w:lang w:val="en-US"/>
        </w:rPr>
        <w:t xml:space="preserve"> Program</w:t>
      </w:r>
      <w:r w:rsidRPr="000F3EDA">
        <w:rPr>
          <w:rFonts w:asciiTheme="majorHAnsi" w:hAnsiTheme="majorHAnsi"/>
          <w:lang w:val="en-US"/>
        </w:rPr>
        <w:t xml:space="preserve"> is significant and moderate-to-large in size</w:t>
      </w:r>
    </w:p>
    <w:p w:rsidR="00F953A6" w:rsidRPr="000F3EDA" w:rsidRDefault="00F953A6" w:rsidP="00F953A6">
      <w:pPr>
        <w:pStyle w:val="ListParagraph"/>
        <w:numPr>
          <w:ilvl w:val="0"/>
          <w:numId w:val="1"/>
        </w:numPr>
        <w:jc w:val="both"/>
        <w:rPr>
          <w:rFonts w:asciiTheme="majorHAnsi" w:hAnsiTheme="majorHAnsi"/>
          <w:lang w:val="en-US"/>
        </w:rPr>
      </w:pPr>
      <w:r w:rsidRPr="000F3EDA">
        <w:rPr>
          <w:rFonts w:asciiTheme="majorHAnsi" w:hAnsiTheme="majorHAnsi"/>
          <w:lang w:val="en-US"/>
        </w:rPr>
        <w:t>Problem – NOT being used anymore – using reactive policing again and costs have gone up again</w:t>
      </w:r>
    </w:p>
    <w:p w:rsidR="00F953A6" w:rsidRPr="000F3EDA" w:rsidRDefault="00F953A6" w:rsidP="00F953A6">
      <w:pPr>
        <w:pStyle w:val="ListParagraph"/>
        <w:numPr>
          <w:ilvl w:val="0"/>
          <w:numId w:val="1"/>
        </w:numPr>
        <w:jc w:val="both"/>
        <w:rPr>
          <w:rFonts w:asciiTheme="majorHAnsi" w:hAnsiTheme="majorHAnsi"/>
          <w:lang w:val="en-US"/>
        </w:rPr>
      </w:pPr>
      <w:r w:rsidRPr="000F3EDA">
        <w:rPr>
          <w:rFonts w:asciiTheme="majorHAnsi" w:hAnsiTheme="majorHAnsi"/>
          <w:lang w:val="en-US"/>
        </w:rPr>
        <w:t xml:space="preserve">Problem – not spread in Chicago </w:t>
      </w:r>
    </w:p>
    <w:p w:rsidR="00F953A6" w:rsidRPr="000F3EDA" w:rsidRDefault="00F953A6" w:rsidP="00F953A6">
      <w:pPr>
        <w:pStyle w:val="ListParagraph"/>
        <w:numPr>
          <w:ilvl w:val="0"/>
          <w:numId w:val="1"/>
        </w:numPr>
        <w:jc w:val="both"/>
        <w:rPr>
          <w:rFonts w:asciiTheme="majorHAnsi" w:hAnsiTheme="majorHAnsi"/>
          <w:lang w:val="en-US"/>
        </w:rPr>
      </w:pPr>
      <w:r w:rsidRPr="000F3EDA">
        <w:rPr>
          <w:rFonts w:asciiTheme="majorHAnsi" w:hAnsiTheme="majorHAnsi"/>
          <w:b/>
          <w:lang w:val="en-US"/>
        </w:rPr>
        <w:t>Baltimore Evaluation</w:t>
      </w:r>
      <w:r w:rsidRPr="000F3EDA">
        <w:rPr>
          <w:rFonts w:asciiTheme="majorHAnsi" w:hAnsiTheme="majorHAnsi"/>
          <w:lang w:val="en-US"/>
        </w:rPr>
        <w:t xml:space="preserve"> – one of the most </w:t>
      </w:r>
      <w:r w:rsidRPr="000F3EDA">
        <w:rPr>
          <w:rFonts w:asciiTheme="majorHAnsi" w:hAnsiTheme="majorHAnsi"/>
          <w:i/>
          <w:lang w:val="en-US"/>
        </w:rPr>
        <w:t>violent cities in the world.</w:t>
      </w:r>
    </w:p>
    <w:p w:rsidR="00F953A6" w:rsidRPr="000F3EDA" w:rsidRDefault="00F953A6" w:rsidP="00F953A6">
      <w:pPr>
        <w:pStyle w:val="ListParagraph"/>
        <w:numPr>
          <w:ilvl w:val="1"/>
          <w:numId w:val="1"/>
        </w:numPr>
        <w:jc w:val="both"/>
        <w:rPr>
          <w:rFonts w:asciiTheme="majorHAnsi" w:hAnsiTheme="majorHAnsi"/>
          <w:lang w:val="en-US"/>
        </w:rPr>
      </w:pPr>
      <w:r w:rsidRPr="000F3EDA">
        <w:rPr>
          <w:rFonts w:asciiTheme="majorHAnsi" w:hAnsiTheme="majorHAnsi"/>
          <w:lang w:val="en-US"/>
        </w:rPr>
        <w:t>Reduction in killings of up to 56% and shootings up to 44%</w:t>
      </w:r>
    </w:p>
    <w:p w:rsidR="00F953A6" w:rsidRPr="000F3EDA" w:rsidRDefault="00F953A6" w:rsidP="00F953A6">
      <w:pPr>
        <w:pStyle w:val="ListParagraph"/>
        <w:numPr>
          <w:ilvl w:val="1"/>
          <w:numId w:val="1"/>
        </w:numPr>
        <w:jc w:val="both"/>
        <w:rPr>
          <w:rFonts w:asciiTheme="majorHAnsi" w:hAnsiTheme="majorHAnsi"/>
          <w:lang w:val="en-US"/>
        </w:rPr>
      </w:pPr>
      <w:r w:rsidRPr="000F3EDA">
        <w:rPr>
          <w:rFonts w:asciiTheme="majorHAnsi" w:hAnsiTheme="majorHAnsi"/>
          <w:lang w:val="en-US"/>
        </w:rPr>
        <w:t>Norms on violence were changed – people in program site were much less likely to accept the use of a gun to dispute; 4x more likely to show little or no support for gun use</w:t>
      </w:r>
    </w:p>
    <w:p w:rsidR="00F953A6" w:rsidRPr="000F3EDA" w:rsidRDefault="00F953A6" w:rsidP="00F953A6">
      <w:pPr>
        <w:pStyle w:val="ListParagraph"/>
        <w:numPr>
          <w:ilvl w:val="0"/>
          <w:numId w:val="1"/>
        </w:numPr>
        <w:jc w:val="both"/>
        <w:rPr>
          <w:rFonts w:asciiTheme="majorHAnsi" w:hAnsiTheme="majorHAnsi"/>
          <w:lang w:val="en-US"/>
        </w:rPr>
      </w:pPr>
      <w:r w:rsidRPr="000F3EDA">
        <w:rPr>
          <w:rFonts w:asciiTheme="majorHAnsi" w:hAnsiTheme="majorHAnsi"/>
          <w:lang w:val="en-US"/>
        </w:rPr>
        <w:t xml:space="preserve">Being implemented in Central America and Countries North of the Americas </w:t>
      </w:r>
    </w:p>
    <w:p w:rsidR="00F953A6" w:rsidRPr="000F3EDA" w:rsidRDefault="00F953A6" w:rsidP="00F953A6">
      <w:pPr>
        <w:pStyle w:val="ListParagraph"/>
        <w:numPr>
          <w:ilvl w:val="0"/>
          <w:numId w:val="1"/>
        </w:numPr>
        <w:jc w:val="both"/>
        <w:rPr>
          <w:rFonts w:asciiTheme="majorHAnsi" w:hAnsiTheme="majorHAnsi"/>
          <w:lang w:val="en-US"/>
        </w:rPr>
      </w:pPr>
      <w:r w:rsidRPr="000F3EDA">
        <w:rPr>
          <w:rFonts w:asciiTheme="majorHAnsi" w:hAnsiTheme="majorHAnsi"/>
          <w:lang w:val="en-US"/>
        </w:rPr>
        <w:t xml:space="preserve">One of the reasons why the police are not supportive is due to the use of ex-gang </w:t>
      </w:r>
      <w:r w:rsidR="008350AB" w:rsidRPr="000F3EDA">
        <w:rPr>
          <w:rFonts w:asciiTheme="majorHAnsi" w:hAnsiTheme="majorHAnsi"/>
          <w:lang w:val="en-US"/>
        </w:rPr>
        <w:t>members</w:t>
      </w:r>
    </w:p>
    <w:p w:rsidR="00F953A6" w:rsidRPr="000F3EDA" w:rsidRDefault="008350AB" w:rsidP="00F953A6">
      <w:pPr>
        <w:jc w:val="both"/>
        <w:rPr>
          <w:rFonts w:asciiTheme="majorHAnsi" w:hAnsiTheme="majorHAnsi"/>
          <w:b/>
          <w:u w:val="single"/>
          <w:lang w:val="en-US"/>
        </w:rPr>
      </w:pPr>
      <w:r w:rsidRPr="000F3EDA">
        <w:rPr>
          <w:rFonts w:asciiTheme="majorHAnsi" w:hAnsiTheme="majorHAnsi"/>
          <w:b/>
          <w:noProof/>
          <w:u w:val="single"/>
          <w:lang w:eastAsia="fr-CA"/>
        </w:rPr>
        <w:drawing>
          <wp:anchor distT="0" distB="0" distL="114300" distR="114300" simplePos="0" relativeHeight="251658240" behindDoc="0" locked="0" layoutInCell="1" allowOverlap="1" wp14:anchorId="0D54B020" wp14:editId="04F56510">
            <wp:simplePos x="0" y="0"/>
            <wp:positionH relativeFrom="column">
              <wp:posOffset>3177540</wp:posOffset>
            </wp:positionH>
            <wp:positionV relativeFrom="paragraph">
              <wp:posOffset>280670</wp:posOffset>
            </wp:positionV>
            <wp:extent cx="3178810" cy="3253105"/>
            <wp:effectExtent l="0" t="0" r="2540" b="4445"/>
            <wp:wrapSquare wrapText="bothSides"/>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rotWithShape="1">
                    <a:blip r:embed="rId8">
                      <a:extLst>
                        <a:ext uri="{28A0092B-C50C-407E-A947-70E740481C1C}">
                          <a14:useLocalDpi xmlns:a14="http://schemas.microsoft.com/office/drawing/2010/main" val="0"/>
                        </a:ext>
                      </a:extLst>
                    </a:blip>
                    <a:srcRect l="21875" r="23162"/>
                    <a:stretch/>
                  </pic:blipFill>
                  <pic:spPr bwMode="auto">
                    <a:xfrm>
                      <a:off x="0" y="0"/>
                      <a:ext cx="3178810" cy="3253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53A6" w:rsidRPr="000F3EDA">
        <w:rPr>
          <w:rFonts w:asciiTheme="majorHAnsi" w:hAnsiTheme="majorHAnsi"/>
          <w:b/>
          <w:u w:val="single"/>
          <w:lang w:val="en-US"/>
        </w:rPr>
        <w:t xml:space="preserve">Guns and Gangs </w:t>
      </w:r>
    </w:p>
    <w:p w:rsidR="00F953A6" w:rsidRPr="000F3EDA" w:rsidRDefault="008350AB" w:rsidP="008350AB">
      <w:pPr>
        <w:pStyle w:val="ListParagraph"/>
        <w:numPr>
          <w:ilvl w:val="0"/>
          <w:numId w:val="2"/>
        </w:numPr>
        <w:jc w:val="both"/>
        <w:rPr>
          <w:rFonts w:asciiTheme="majorHAnsi" w:hAnsiTheme="majorHAnsi"/>
          <w:b/>
          <w:u w:val="single"/>
          <w:lang w:val="en-US"/>
        </w:rPr>
      </w:pPr>
      <w:r w:rsidRPr="000F3EDA">
        <w:rPr>
          <w:rFonts w:asciiTheme="majorHAnsi" w:hAnsiTheme="majorHAnsi"/>
          <w:lang w:val="en-US"/>
        </w:rPr>
        <w:t xml:space="preserve">Gang related homicides approx. 1 in 5 </w:t>
      </w:r>
    </w:p>
    <w:p w:rsidR="008350AB" w:rsidRPr="000F3EDA" w:rsidRDefault="008350AB" w:rsidP="008350AB">
      <w:pPr>
        <w:pStyle w:val="ListParagraph"/>
        <w:numPr>
          <w:ilvl w:val="0"/>
          <w:numId w:val="2"/>
        </w:numPr>
        <w:jc w:val="both"/>
        <w:rPr>
          <w:rFonts w:asciiTheme="majorHAnsi" w:hAnsiTheme="majorHAnsi"/>
          <w:b/>
          <w:u w:val="single"/>
          <w:lang w:val="en-US"/>
        </w:rPr>
      </w:pPr>
      <w:r w:rsidRPr="000F3EDA">
        <w:rPr>
          <w:rFonts w:asciiTheme="majorHAnsi" w:hAnsiTheme="majorHAnsi"/>
          <w:lang w:val="en-US"/>
        </w:rPr>
        <w:t>20% of all homicides in Canada</w:t>
      </w:r>
    </w:p>
    <w:p w:rsidR="008350AB" w:rsidRPr="000F3EDA" w:rsidRDefault="008350AB" w:rsidP="008350AB">
      <w:pPr>
        <w:pStyle w:val="ListParagraph"/>
        <w:numPr>
          <w:ilvl w:val="0"/>
          <w:numId w:val="2"/>
        </w:numPr>
        <w:jc w:val="both"/>
        <w:rPr>
          <w:rFonts w:asciiTheme="majorHAnsi" w:hAnsiTheme="majorHAnsi"/>
          <w:b/>
          <w:u w:val="single"/>
          <w:lang w:val="en-US"/>
        </w:rPr>
      </w:pPr>
      <w:r w:rsidRPr="000F3EDA">
        <w:rPr>
          <w:rFonts w:asciiTheme="majorHAnsi" w:hAnsiTheme="majorHAnsi"/>
          <w:lang w:val="en-US"/>
        </w:rPr>
        <w:t>Street gangs use hand gun – caring them for protection</w:t>
      </w:r>
    </w:p>
    <w:p w:rsidR="008350AB" w:rsidRPr="000F3EDA" w:rsidRDefault="008350AB" w:rsidP="008350AB">
      <w:pPr>
        <w:pStyle w:val="ListParagraph"/>
        <w:numPr>
          <w:ilvl w:val="0"/>
          <w:numId w:val="2"/>
        </w:numPr>
        <w:jc w:val="both"/>
        <w:rPr>
          <w:rFonts w:asciiTheme="majorHAnsi" w:hAnsiTheme="majorHAnsi"/>
          <w:b/>
          <w:u w:val="single"/>
          <w:lang w:val="en-US"/>
        </w:rPr>
      </w:pPr>
      <w:r w:rsidRPr="000F3EDA">
        <w:rPr>
          <w:rFonts w:asciiTheme="majorHAnsi" w:hAnsiTheme="majorHAnsi"/>
          <w:b/>
          <w:u w:val="single"/>
          <w:lang w:val="en-US"/>
        </w:rPr>
        <w:t>Every city needs an office which deals with crime and a violence prevention plan</w:t>
      </w:r>
    </w:p>
    <w:p w:rsidR="008350AB" w:rsidRPr="000F3EDA" w:rsidRDefault="008350AB" w:rsidP="008350AB">
      <w:pPr>
        <w:pStyle w:val="ListParagraph"/>
        <w:numPr>
          <w:ilvl w:val="0"/>
          <w:numId w:val="2"/>
        </w:numPr>
        <w:jc w:val="both"/>
        <w:rPr>
          <w:rFonts w:asciiTheme="majorHAnsi" w:hAnsiTheme="majorHAnsi"/>
          <w:lang w:val="en-US"/>
        </w:rPr>
      </w:pPr>
      <w:r w:rsidRPr="000F3EDA">
        <w:rPr>
          <w:rFonts w:asciiTheme="majorHAnsi" w:hAnsiTheme="majorHAnsi"/>
          <w:lang w:val="en-US"/>
        </w:rPr>
        <w:t>Need a diagnosis, plan, series of sources (</w:t>
      </w:r>
      <w:proofErr w:type="spellStart"/>
      <w:r w:rsidRPr="000F3EDA">
        <w:rPr>
          <w:rFonts w:asciiTheme="majorHAnsi" w:hAnsiTheme="majorHAnsi"/>
          <w:lang w:val="en-US"/>
        </w:rPr>
        <w:t>ex:hospital</w:t>
      </w:r>
      <w:proofErr w:type="spellEnd"/>
      <w:r w:rsidRPr="000F3EDA">
        <w:rPr>
          <w:rFonts w:asciiTheme="majorHAnsi" w:hAnsiTheme="majorHAnsi"/>
          <w:lang w:val="en-US"/>
        </w:rPr>
        <w:t xml:space="preserve"> data)</w:t>
      </w:r>
    </w:p>
    <w:p w:rsidR="008350AB" w:rsidRPr="000F3EDA" w:rsidRDefault="008350AB" w:rsidP="008350AB">
      <w:pPr>
        <w:pStyle w:val="ListParagraph"/>
        <w:numPr>
          <w:ilvl w:val="0"/>
          <w:numId w:val="2"/>
        </w:numPr>
        <w:jc w:val="both"/>
        <w:rPr>
          <w:rFonts w:asciiTheme="majorHAnsi" w:hAnsiTheme="majorHAnsi"/>
          <w:lang w:val="en-US"/>
        </w:rPr>
      </w:pPr>
      <w:r w:rsidRPr="000F3EDA">
        <w:rPr>
          <w:rFonts w:asciiTheme="majorHAnsi" w:hAnsiTheme="majorHAnsi"/>
          <w:lang w:val="en-US"/>
        </w:rPr>
        <w:t>Investing in mental health services</w:t>
      </w:r>
    </w:p>
    <w:p w:rsidR="008350AB" w:rsidRPr="000F3EDA" w:rsidRDefault="008350AB" w:rsidP="008350AB">
      <w:pPr>
        <w:jc w:val="both"/>
        <w:rPr>
          <w:rFonts w:asciiTheme="majorHAnsi" w:hAnsiTheme="majorHAnsi"/>
          <w:lang w:val="en-US"/>
        </w:rPr>
      </w:pPr>
    </w:p>
    <w:p w:rsidR="008350AB" w:rsidRPr="000F3EDA" w:rsidRDefault="008350AB" w:rsidP="008350AB">
      <w:pPr>
        <w:jc w:val="both"/>
        <w:rPr>
          <w:rFonts w:asciiTheme="majorHAnsi" w:hAnsiTheme="majorHAnsi"/>
          <w:lang w:val="en-US"/>
        </w:rPr>
      </w:pPr>
    </w:p>
    <w:p w:rsidR="008350AB" w:rsidRPr="000F3EDA" w:rsidRDefault="008350AB" w:rsidP="008350AB">
      <w:pPr>
        <w:jc w:val="both"/>
        <w:rPr>
          <w:rFonts w:asciiTheme="majorHAnsi" w:hAnsiTheme="majorHAnsi"/>
          <w:lang w:val="en-US"/>
        </w:rPr>
      </w:pPr>
    </w:p>
    <w:p w:rsidR="008350AB" w:rsidRPr="000F3EDA" w:rsidRDefault="008350AB" w:rsidP="008350AB">
      <w:pPr>
        <w:jc w:val="both"/>
        <w:rPr>
          <w:rFonts w:asciiTheme="majorHAnsi" w:hAnsiTheme="majorHAnsi"/>
          <w:lang w:val="en-US"/>
        </w:rPr>
      </w:pPr>
    </w:p>
    <w:p w:rsidR="008350AB" w:rsidRPr="000F3EDA" w:rsidRDefault="008350AB" w:rsidP="008350AB">
      <w:pPr>
        <w:jc w:val="both"/>
        <w:rPr>
          <w:rFonts w:asciiTheme="majorHAnsi" w:hAnsiTheme="majorHAnsi"/>
          <w:lang w:val="en-US"/>
        </w:rPr>
      </w:pPr>
    </w:p>
    <w:p w:rsidR="008350AB" w:rsidRPr="000F3EDA" w:rsidRDefault="008350AB" w:rsidP="008350AB">
      <w:pPr>
        <w:jc w:val="both"/>
        <w:rPr>
          <w:rFonts w:asciiTheme="majorHAnsi" w:hAnsiTheme="majorHAnsi"/>
          <w:lang w:val="en-US"/>
        </w:rPr>
      </w:pPr>
    </w:p>
    <w:p w:rsidR="008350AB" w:rsidRPr="000F3EDA" w:rsidRDefault="008350AB" w:rsidP="008350AB">
      <w:pPr>
        <w:jc w:val="both"/>
        <w:rPr>
          <w:rFonts w:asciiTheme="majorHAnsi" w:hAnsiTheme="majorHAnsi"/>
          <w:b/>
          <w:lang w:val="en-CA"/>
        </w:rPr>
      </w:pPr>
      <w:r w:rsidRPr="000F3EDA">
        <w:rPr>
          <w:rFonts w:asciiTheme="majorHAnsi" w:hAnsiTheme="majorHAnsi"/>
          <w:b/>
          <w:noProof/>
          <w:lang w:eastAsia="fr-CA"/>
        </w:rPr>
        <w:drawing>
          <wp:anchor distT="0" distB="0" distL="114300" distR="114300" simplePos="0" relativeHeight="251659264" behindDoc="0" locked="0" layoutInCell="1" allowOverlap="1" wp14:anchorId="5532DB72" wp14:editId="1B198CF1">
            <wp:simplePos x="0" y="0"/>
            <wp:positionH relativeFrom="column">
              <wp:posOffset>4445</wp:posOffset>
            </wp:positionH>
            <wp:positionV relativeFrom="paragraph">
              <wp:posOffset>-118745</wp:posOffset>
            </wp:positionV>
            <wp:extent cx="5943600" cy="3149600"/>
            <wp:effectExtent l="0" t="0" r="0" b="0"/>
            <wp:wrapSquare wrapText="bothSides"/>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943600" cy="3149600"/>
                    </a:xfrm>
                    <a:prstGeom prst="rect">
                      <a:avLst/>
                    </a:prstGeom>
                  </pic:spPr>
                </pic:pic>
              </a:graphicData>
            </a:graphic>
            <wp14:sizeRelH relativeFrom="page">
              <wp14:pctWidth>0</wp14:pctWidth>
            </wp14:sizeRelH>
            <wp14:sizeRelV relativeFrom="page">
              <wp14:pctHeight>0</wp14:pctHeight>
            </wp14:sizeRelV>
          </wp:anchor>
        </w:drawing>
      </w:r>
      <w:r w:rsidRPr="000F3EDA">
        <w:rPr>
          <w:rFonts w:asciiTheme="majorHAnsi" w:hAnsiTheme="majorHAnsi"/>
          <w:b/>
          <w:lang w:val="en-CA"/>
        </w:rPr>
        <w:t>All of these could be done in Ottawa</w:t>
      </w:r>
    </w:p>
    <w:p w:rsidR="008350AB" w:rsidRPr="000F3EDA" w:rsidRDefault="008350AB" w:rsidP="008350AB">
      <w:pPr>
        <w:jc w:val="both"/>
        <w:rPr>
          <w:rFonts w:asciiTheme="majorHAnsi" w:hAnsiTheme="majorHAnsi"/>
          <w:b/>
          <w:u w:val="single"/>
          <w:lang w:val="en-CA"/>
        </w:rPr>
      </w:pPr>
      <w:r w:rsidRPr="000F3EDA">
        <w:rPr>
          <w:rFonts w:asciiTheme="majorHAnsi" w:hAnsiTheme="majorHAnsi"/>
          <w:b/>
          <w:u w:val="single"/>
          <w:lang w:val="es-ES_tradnl"/>
        </w:rPr>
        <w:t xml:space="preserve">NCPC </w:t>
      </w:r>
      <w:proofErr w:type="spellStart"/>
      <w:r w:rsidRPr="000F3EDA">
        <w:rPr>
          <w:rFonts w:asciiTheme="majorHAnsi" w:hAnsiTheme="majorHAnsi"/>
          <w:b/>
          <w:u w:val="single"/>
          <w:lang w:val="es-ES_tradnl"/>
        </w:rPr>
        <w:t>on</w:t>
      </w:r>
      <w:proofErr w:type="spellEnd"/>
      <w:r w:rsidRPr="000F3EDA">
        <w:rPr>
          <w:rFonts w:asciiTheme="majorHAnsi" w:hAnsiTheme="majorHAnsi"/>
          <w:b/>
          <w:u w:val="single"/>
          <w:lang w:val="es-ES_tradnl"/>
        </w:rPr>
        <w:t xml:space="preserve"> 6 </w:t>
      </w:r>
      <w:proofErr w:type="spellStart"/>
      <w:r w:rsidRPr="000F3EDA">
        <w:rPr>
          <w:rFonts w:asciiTheme="majorHAnsi" w:hAnsiTheme="majorHAnsi"/>
          <w:b/>
          <w:u w:val="single"/>
          <w:lang w:val="es-ES_tradnl"/>
        </w:rPr>
        <w:t>Safer</w:t>
      </w:r>
      <w:proofErr w:type="spellEnd"/>
      <w:r w:rsidRPr="000F3EDA">
        <w:rPr>
          <w:rFonts w:asciiTheme="majorHAnsi" w:hAnsiTheme="majorHAnsi"/>
          <w:b/>
          <w:u w:val="single"/>
          <w:lang w:val="es-ES_tradnl"/>
        </w:rPr>
        <w:t xml:space="preserve"> </w:t>
      </w:r>
      <w:proofErr w:type="spellStart"/>
      <w:r w:rsidRPr="000F3EDA">
        <w:rPr>
          <w:rFonts w:asciiTheme="majorHAnsi" w:hAnsiTheme="majorHAnsi"/>
          <w:b/>
          <w:u w:val="single"/>
          <w:lang w:val="es-ES_tradnl"/>
        </w:rPr>
        <w:t>Cities</w:t>
      </w:r>
      <w:proofErr w:type="spellEnd"/>
      <w:r w:rsidRPr="000F3EDA">
        <w:rPr>
          <w:rFonts w:asciiTheme="majorHAnsi" w:hAnsiTheme="majorHAnsi"/>
          <w:b/>
          <w:u w:val="single"/>
          <w:lang w:val="es-ES_tradnl"/>
        </w:rPr>
        <w:t xml:space="preserve"> </w:t>
      </w:r>
      <w:proofErr w:type="spellStart"/>
      <w:r w:rsidRPr="000F3EDA">
        <w:rPr>
          <w:rFonts w:asciiTheme="majorHAnsi" w:hAnsiTheme="majorHAnsi"/>
          <w:b/>
          <w:u w:val="single"/>
          <w:lang w:val="es-ES_tradnl"/>
        </w:rPr>
        <w:t>Volume</w:t>
      </w:r>
      <w:proofErr w:type="spellEnd"/>
      <w:r w:rsidRPr="000F3EDA">
        <w:rPr>
          <w:rFonts w:asciiTheme="majorHAnsi" w:hAnsiTheme="majorHAnsi"/>
          <w:b/>
          <w:u w:val="single"/>
          <w:lang w:val="es-ES_tradnl"/>
        </w:rPr>
        <w:t xml:space="preserve"> II</w:t>
      </w:r>
    </w:p>
    <w:p w:rsidR="008350AB" w:rsidRPr="000F3EDA" w:rsidRDefault="008350AB" w:rsidP="008350AB">
      <w:pPr>
        <w:jc w:val="both"/>
        <w:rPr>
          <w:rFonts w:asciiTheme="majorHAnsi" w:hAnsiTheme="majorHAnsi"/>
          <w:lang w:val="en-CA"/>
        </w:rPr>
      </w:pPr>
      <w:r w:rsidRPr="000F3EDA">
        <w:rPr>
          <w:rFonts w:asciiTheme="majorHAnsi" w:hAnsiTheme="majorHAnsi"/>
          <w:lang w:val="en-CA"/>
        </w:rPr>
        <w:t>Boston, Denver, Fort Worth, New York, San Diego</w:t>
      </w:r>
    </w:p>
    <w:p w:rsidR="008350AB" w:rsidRPr="000F3EDA" w:rsidRDefault="00FA0CC3" w:rsidP="008350AB">
      <w:pPr>
        <w:pStyle w:val="ListParagraph"/>
        <w:numPr>
          <w:ilvl w:val="0"/>
          <w:numId w:val="5"/>
        </w:numPr>
        <w:jc w:val="both"/>
        <w:rPr>
          <w:rFonts w:asciiTheme="majorHAnsi" w:hAnsiTheme="majorHAnsi"/>
          <w:lang w:val="en-CA"/>
        </w:rPr>
      </w:pPr>
      <w:r w:rsidRPr="000F3EDA">
        <w:rPr>
          <w:rFonts w:asciiTheme="majorHAnsi" w:hAnsiTheme="majorHAnsi"/>
          <w:lang w:val="en-US"/>
        </w:rPr>
        <w:t>Robust economy, demographics, and hyper-incarceration</w:t>
      </w:r>
    </w:p>
    <w:p w:rsidR="005718CC" w:rsidRPr="000F3EDA" w:rsidRDefault="00FA0CC3" w:rsidP="008350AB">
      <w:pPr>
        <w:pStyle w:val="ListParagraph"/>
        <w:numPr>
          <w:ilvl w:val="0"/>
          <w:numId w:val="5"/>
        </w:numPr>
        <w:jc w:val="both"/>
        <w:rPr>
          <w:rFonts w:asciiTheme="majorHAnsi" w:hAnsiTheme="majorHAnsi"/>
          <w:u w:val="single"/>
        </w:rPr>
      </w:pPr>
      <w:r w:rsidRPr="000F3EDA">
        <w:rPr>
          <w:rFonts w:asciiTheme="majorHAnsi" w:hAnsiTheme="majorHAnsi"/>
          <w:u w:val="single"/>
          <w:lang w:val="en-US"/>
        </w:rPr>
        <w:t xml:space="preserve">Police </w:t>
      </w:r>
      <w:r w:rsidR="008350AB" w:rsidRPr="000F3EDA">
        <w:rPr>
          <w:rFonts w:asciiTheme="majorHAnsi" w:hAnsiTheme="majorHAnsi"/>
          <w:u w:val="single"/>
          <w:lang w:val="en-US"/>
        </w:rPr>
        <w:t>Problem Oriented</w:t>
      </w:r>
    </w:p>
    <w:p w:rsidR="005718CC" w:rsidRPr="000F3EDA" w:rsidRDefault="00FA0CC3" w:rsidP="008350AB">
      <w:pPr>
        <w:pStyle w:val="ListParagraph"/>
        <w:numPr>
          <w:ilvl w:val="1"/>
          <w:numId w:val="5"/>
        </w:numPr>
        <w:jc w:val="both"/>
        <w:rPr>
          <w:rFonts w:asciiTheme="majorHAnsi" w:hAnsiTheme="majorHAnsi"/>
        </w:rPr>
      </w:pPr>
      <w:r w:rsidRPr="000F3EDA">
        <w:rPr>
          <w:rFonts w:asciiTheme="majorHAnsi" w:hAnsiTheme="majorHAnsi"/>
          <w:lang w:val="en-US"/>
        </w:rPr>
        <w:t xml:space="preserve">creating community-based offices </w:t>
      </w:r>
    </w:p>
    <w:p w:rsidR="005718CC" w:rsidRPr="000F3EDA" w:rsidRDefault="00FA0CC3" w:rsidP="008350AB">
      <w:pPr>
        <w:pStyle w:val="ListParagraph"/>
        <w:numPr>
          <w:ilvl w:val="1"/>
          <w:numId w:val="5"/>
        </w:numPr>
        <w:jc w:val="both"/>
        <w:rPr>
          <w:rFonts w:asciiTheme="majorHAnsi" w:hAnsiTheme="majorHAnsi"/>
          <w:lang w:val="en-CA"/>
        </w:rPr>
      </w:pPr>
      <w:r w:rsidRPr="000F3EDA">
        <w:rPr>
          <w:rFonts w:asciiTheme="majorHAnsi" w:hAnsiTheme="majorHAnsi"/>
          <w:lang w:val="en-US"/>
        </w:rPr>
        <w:t xml:space="preserve">criminal justice agencies designing service projects for communities </w:t>
      </w:r>
    </w:p>
    <w:p w:rsidR="005718CC" w:rsidRPr="000F3EDA" w:rsidRDefault="00FA0CC3" w:rsidP="008350AB">
      <w:pPr>
        <w:pStyle w:val="ListParagraph"/>
        <w:numPr>
          <w:ilvl w:val="0"/>
          <w:numId w:val="5"/>
        </w:numPr>
        <w:jc w:val="both"/>
        <w:rPr>
          <w:rFonts w:asciiTheme="majorHAnsi" w:hAnsiTheme="majorHAnsi"/>
          <w:u w:val="single"/>
        </w:rPr>
      </w:pPr>
      <w:r w:rsidRPr="000F3EDA">
        <w:rPr>
          <w:rFonts w:asciiTheme="majorHAnsi" w:hAnsiTheme="majorHAnsi"/>
          <w:u w:val="single"/>
          <w:lang w:val="en-US"/>
        </w:rPr>
        <w:t>Youth oriented</w:t>
      </w:r>
    </w:p>
    <w:p w:rsidR="005718CC" w:rsidRPr="000F3EDA" w:rsidRDefault="00FA0CC3" w:rsidP="008350AB">
      <w:pPr>
        <w:pStyle w:val="ListParagraph"/>
        <w:numPr>
          <w:ilvl w:val="1"/>
          <w:numId w:val="5"/>
        </w:numPr>
        <w:jc w:val="both"/>
        <w:rPr>
          <w:rFonts w:asciiTheme="majorHAnsi" w:hAnsiTheme="majorHAnsi"/>
          <w:lang w:val="en-CA"/>
        </w:rPr>
      </w:pPr>
      <w:r w:rsidRPr="000F3EDA">
        <w:rPr>
          <w:rFonts w:asciiTheme="majorHAnsi" w:hAnsiTheme="majorHAnsi"/>
          <w:lang w:val="en-US"/>
        </w:rPr>
        <w:t xml:space="preserve">faith leaders to provide after-school opportunities and to mentor at risk youth </w:t>
      </w:r>
    </w:p>
    <w:p w:rsidR="005718CC" w:rsidRPr="000F3EDA" w:rsidRDefault="008350AB" w:rsidP="008350AB">
      <w:pPr>
        <w:pStyle w:val="ListParagraph"/>
        <w:numPr>
          <w:ilvl w:val="1"/>
          <w:numId w:val="5"/>
        </w:numPr>
        <w:jc w:val="both"/>
        <w:rPr>
          <w:rFonts w:asciiTheme="majorHAnsi" w:hAnsiTheme="majorHAnsi"/>
          <w:lang w:val="en-CA"/>
        </w:rPr>
      </w:pPr>
      <w:r w:rsidRPr="000F3EDA">
        <w:rPr>
          <w:rFonts w:asciiTheme="majorHAnsi" w:hAnsiTheme="majorHAnsi"/>
          <w:lang w:val="en-US"/>
        </w:rPr>
        <w:t>Human</w:t>
      </w:r>
      <w:r w:rsidR="00FA0CC3" w:rsidRPr="000F3EDA">
        <w:rPr>
          <w:rFonts w:asciiTheme="majorHAnsi" w:hAnsiTheme="majorHAnsi"/>
          <w:lang w:val="en-US"/>
        </w:rPr>
        <w:t xml:space="preserve"> service agencies partners among law enforcement and community members focus on graffiti, illegal dumping, </w:t>
      </w:r>
      <w:proofErr w:type="gramStart"/>
      <w:r w:rsidR="00FA0CC3" w:rsidRPr="000F3EDA">
        <w:rPr>
          <w:rFonts w:asciiTheme="majorHAnsi" w:hAnsiTheme="majorHAnsi"/>
          <w:lang w:val="en-US"/>
        </w:rPr>
        <w:t>abandoned</w:t>
      </w:r>
      <w:proofErr w:type="gramEnd"/>
      <w:r w:rsidR="00FA0CC3" w:rsidRPr="000F3EDA">
        <w:rPr>
          <w:rFonts w:asciiTheme="majorHAnsi" w:hAnsiTheme="majorHAnsi"/>
          <w:lang w:val="en-US"/>
        </w:rPr>
        <w:t xml:space="preserve"> properties.</w:t>
      </w:r>
    </w:p>
    <w:p w:rsidR="005718CC" w:rsidRPr="000F3EDA" w:rsidRDefault="00FA0CC3" w:rsidP="008350AB">
      <w:pPr>
        <w:pStyle w:val="ListParagraph"/>
        <w:numPr>
          <w:ilvl w:val="0"/>
          <w:numId w:val="5"/>
        </w:numPr>
        <w:jc w:val="both"/>
        <w:rPr>
          <w:rFonts w:asciiTheme="majorHAnsi" w:hAnsiTheme="majorHAnsi"/>
          <w:u w:val="single"/>
        </w:rPr>
      </w:pPr>
      <w:r w:rsidRPr="000F3EDA">
        <w:rPr>
          <w:rFonts w:asciiTheme="majorHAnsi" w:hAnsiTheme="majorHAnsi"/>
          <w:u w:val="single"/>
          <w:lang w:val="en-US"/>
        </w:rPr>
        <w:t>Coalitions</w:t>
      </w:r>
    </w:p>
    <w:p w:rsidR="005718CC" w:rsidRPr="000F3EDA" w:rsidRDefault="00FA0CC3" w:rsidP="008350AB">
      <w:pPr>
        <w:pStyle w:val="ListParagraph"/>
        <w:numPr>
          <w:ilvl w:val="1"/>
          <w:numId w:val="5"/>
        </w:numPr>
        <w:jc w:val="both"/>
        <w:rPr>
          <w:rFonts w:asciiTheme="majorHAnsi" w:hAnsiTheme="majorHAnsi"/>
          <w:lang w:val="en-CA"/>
        </w:rPr>
      </w:pPr>
      <w:r w:rsidRPr="000F3EDA">
        <w:rPr>
          <w:rFonts w:asciiTheme="majorHAnsi" w:hAnsiTheme="majorHAnsi"/>
          <w:lang w:val="en-US"/>
        </w:rPr>
        <w:t xml:space="preserve">political leaders, law enforcement, government agency managers, business owners, faith-based organizations, and resident leaders together </w:t>
      </w:r>
    </w:p>
    <w:p w:rsidR="005718CC" w:rsidRPr="000F3EDA" w:rsidRDefault="00FA0CC3" w:rsidP="008350AB">
      <w:pPr>
        <w:pStyle w:val="ListParagraph"/>
        <w:numPr>
          <w:ilvl w:val="1"/>
          <w:numId w:val="5"/>
        </w:numPr>
        <w:jc w:val="both"/>
        <w:rPr>
          <w:rFonts w:asciiTheme="majorHAnsi" w:hAnsiTheme="majorHAnsi"/>
          <w:lang w:val="en-CA"/>
        </w:rPr>
      </w:pPr>
      <w:r w:rsidRPr="000F3EDA">
        <w:rPr>
          <w:rFonts w:asciiTheme="majorHAnsi" w:hAnsiTheme="majorHAnsi"/>
          <w:lang w:val="en-US"/>
        </w:rPr>
        <w:t xml:space="preserve">take chances on new strategies, and ask community residents and agencies to join them in sharing responsibility for achieving success </w:t>
      </w:r>
    </w:p>
    <w:p w:rsidR="005718CC" w:rsidRPr="000F3EDA" w:rsidRDefault="00FA0CC3" w:rsidP="008350AB">
      <w:pPr>
        <w:pStyle w:val="ListParagraph"/>
        <w:numPr>
          <w:ilvl w:val="1"/>
          <w:numId w:val="5"/>
        </w:numPr>
        <w:jc w:val="both"/>
        <w:rPr>
          <w:rFonts w:asciiTheme="majorHAnsi" w:hAnsiTheme="majorHAnsi"/>
          <w:lang w:val="en-CA"/>
        </w:rPr>
      </w:pPr>
      <w:r w:rsidRPr="000F3EDA">
        <w:rPr>
          <w:rFonts w:asciiTheme="majorHAnsi" w:hAnsiTheme="majorHAnsi"/>
          <w:lang w:val="en-US"/>
        </w:rPr>
        <w:t xml:space="preserve">repaired the bonds of community cohesion in crime-plagued neighborhoods </w:t>
      </w:r>
    </w:p>
    <w:p w:rsidR="008350AB" w:rsidRPr="000F3EDA" w:rsidRDefault="008350AB" w:rsidP="008350AB">
      <w:pPr>
        <w:pStyle w:val="ListParagraph"/>
        <w:numPr>
          <w:ilvl w:val="0"/>
          <w:numId w:val="5"/>
        </w:numPr>
        <w:jc w:val="both"/>
        <w:rPr>
          <w:rFonts w:asciiTheme="majorHAnsi" w:hAnsiTheme="majorHAnsi"/>
          <w:lang w:val="en-CA"/>
        </w:rPr>
      </w:pPr>
      <w:r w:rsidRPr="000F3EDA">
        <w:rPr>
          <w:rFonts w:asciiTheme="majorHAnsi" w:hAnsiTheme="majorHAnsi"/>
          <w:lang w:val="en-US"/>
        </w:rPr>
        <w:t>recruited new resources dedicated to prevention priorities</w:t>
      </w:r>
    </w:p>
    <w:p w:rsidR="008350AB" w:rsidRPr="000F3EDA" w:rsidRDefault="008350AB" w:rsidP="008350AB">
      <w:pPr>
        <w:pStyle w:val="ListParagraph"/>
        <w:numPr>
          <w:ilvl w:val="0"/>
          <w:numId w:val="5"/>
        </w:numPr>
        <w:jc w:val="both"/>
        <w:rPr>
          <w:rFonts w:asciiTheme="majorHAnsi" w:hAnsiTheme="majorHAnsi"/>
          <w:lang w:val="en-CA"/>
        </w:rPr>
      </w:pPr>
      <w:r w:rsidRPr="000F3EDA">
        <w:rPr>
          <w:rFonts w:asciiTheme="majorHAnsi" w:hAnsiTheme="majorHAnsi"/>
          <w:lang w:val="en-US"/>
        </w:rPr>
        <w:t>multi central strategies contribute to reductio</w:t>
      </w:r>
      <w:r w:rsidR="00550879">
        <w:rPr>
          <w:rFonts w:asciiTheme="majorHAnsi" w:hAnsiTheme="majorHAnsi"/>
          <w:lang w:val="en-US"/>
        </w:rPr>
        <w:t>n</w:t>
      </w:r>
    </w:p>
    <w:p w:rsidR="008350AB" w:rsidRPr="000F3EDA" w:rsidRDefault="00550879" w:rsidP="008350AB">
      <w:pPr>
        <w:jc w:val="both"/>
        <w:rPr>
          <w:rFonts w:asciiTheme="majorHAnsi" w:hAnsiTheme="majorHAnsi"/>
          <w:b/>
          <w:lang w:val="en-CA"/>
        </w:rPr>
      </w:pPr>
      <w:r>
        <w:rPr>
          <w:rFonts w:asciiTheme="majorHAnsi" w:hAnsiTheme="majorHAnsi"/>
          <w:b/>
          <w:lang w:val="en-US"/>
        </w:rPr>
        <w:t xml:space="preserve">Problem - </w:t>
      </w:r>
      <w:r w:rsidR="008350AB" w:rsidRPr="000F3EDA">
        <w:rPr>
          <w:rFonts w:asciiTheme="majorHAnsi" w:hAnsiTheme="majorHAnsi"/>
          <w:b/>
          <w:lang w:val="en-US"/>
        </w:rPr>
        <w:t>No partnerships in Ottawa</w:t>
      </w:r>
    </w:p>
    <w:p w:rsidR="008350AB" w:rsidRPr="000F3EDA" w:rsidRDefault="008350AB" w:rsidP="008350AB">
      <w:pPr>
        <w:jc w:val="both"/>
        <w:rPr>
          <w:rFonts w:asciiTheme="majorHAnsi" w:hAnsiTheme="majorHAnsi"/>
          <w:b/>
          <w:u w:val="single"/>
          <w:lang w:val="en-CA"/>
        </w:rPr>
      </w:pPr>
    </w:p>
    <w:p w:rsidR="008350AB" w:rsidRPr="000F3EDA" w:rsidRDefault="008350AB" w:rsidP="008350AB">
      <w:pPr>
        <w:jc w:val="both"/>
        <w:rPr>
          <w:rFonts w:asciiTheme="majorHAnsi" w:hAnsiTheme="majorHAnsi"/>
          <w:b/>
          <w:u w:val="single"/>
          <w:lang w:val="en-CA"/>
        </w:rPr>
      </w:pPr>
    </w:p>
    <w:p w:rsidR="008350AB" w:rsidRPr="000F3EDA" w:rsidRDefault="008350AB" w:rsidP="008350AB">
      <w:pPr>
        <w:jc w:val="both"/>
        <w:rPr>
          <w:rFonts w:asciiTheme="majorHAnsi" w:hAnsiTheme="majorHAnsi"/>
          <w:b/>
          <w:u w:val="single"/>
          <w:lang w:val="en-CA"/>
        </w:rPr>
      </w:pPr>
      <w:r w:rsidRPr="000F3EDA">
        <w:rPr>
          <w:rFonts w:asciiTheme="majorHAnsi" w:hAnsiTheme="majorHAnsi"/>
          <w:b/>
          <w:u w:val="single"/>
          <w:lang w:val="en-CA"/>
        </w:rPr>
        <w:t>Strategic actions to reduce youth violence in Boston in 1990´s</w:t>
      </w:r>
    </w:p>
    <w:p w:rsidR="005718CC" w:rsidRPr="000F3EDA" w:rsidRDefault="00FA0CC3" w:rsidP="008350AB">
      <w:pPr>
        <w:pStyle w:val="ListParagraph"/>
        <w:numPr>
          <w:ilvl w:val="0"/>
          <w:numId w:val="10"/>
        </w:numPr>
        <w:jc w:val="both"/>
        <w:rPr>
          <w:rFonts w:asciiTheme="majorHAnsi" w:hAnsiTheme="majorHAnsi"/>
          <w:lang w:val="en-CA"/>
        </w:rPr>
      </w:pPr>
      <w:r w:rsidRPr="000F3EDA">
        <w:rPr>
          <w:rFonts w:asciiTheme="majorHAnsi" w:hAnsiTheme="majorHAnsi"/>
          <w:lang w:val="en-CA"/>
        </w:rPr>
        <w:t>Collaboration between law enforcement (Boston PD, DEA plus), youth street workers, families and Harvard U</w:t>
      </w:r>
      <w:r w:rsidRPr="000F3EDA">
        <w:rPr>
          <w:rFonts w:asciiTheme="majorHAnsi" w:hAnsiTheme="majorHAnsi"/>
          <w:lang w:val="en-US"/>
        </w:rPr>
        <w:t>.</w:t>
      </w:r>
    </w:p>
    <w:p w:rsidR="005718CC" w:rsidRPr="000F3EDA" w:rsidRDefault="00FA0CC3" w:rsidP="00FC00A0">
      <w:pPr>
        <w:ind w:left="360"/>
        <w:jc w:val="both"/>
        <w:rPr>
          <w:rFonts w:asciiTheme="majorHAnsi" w:hAnsiTheme="majorHAnsi"/>
          <w:b/>
        </w:rPr>
      </w:pPr>
      <w:proofErr w:type="spellStart"/>
      <w:r w:rsidRPr="000F3EDA">
        <w:rPr>
          <w:rFonts w:asciiTheme="majorHAnsi" w:hAnsiTheme="majorHAnsi"/>
          <w:b/>
        </w:rPr>
        <w:t>Principles</w:t>
      </w:r>
      <w:proofErr w:type="spellEnd"/>
      <w:r w:rsidRPr="000F3EDA">
        <w:rPr>
          <w:rFonts w:asciiTheme="majorHAnsi" w:hAnsiTheme="majorHAnsi"/>
          <w:b/>
        </w:rPr>
        <w:t xml:space="preserve"> </w:t>
      </w:r>
      <w:proofErr w:type="spellStart"/>
      <w:r w:rsidRPr="000F3EDA">
        <w:rPr>
          <w:rFonts w:asciiTheme="majorHAnsi" w:hAnsiTheme="majorHAnsi"/>
          <w:b/>
        </w:rPr>
        <w:t>underlying</w:t>
      </w:r>
      <w:proofErr w:type="spellEnd"/>
      <w:r w:rsidRPr="000F3EDA">
        <w:rPr>
          <w:rFonts w:asciiTheme="majorHAnsi" w:hAnsiTheme="majorHAnsi"/>
          <w:b/>
        </w:rPr>
        <w:t xml:space="preserve"> </w:t>
      </w:r>
      <w:proofErr w:type="spellStart"/>
      <w:r w:rsidRPr="000F3EDA">
        <w:rPr>
          <w:rFonts w:asciiTheme="majorHAnsi" w:hAnsiTheme="majorHAnsi"/>
          <w:b/>
        </w:rPr>
        <w:t>success</w:t>
      </w:r>
      <w:proofErr w:type="spellEnd"/>
      <w:r w:rsidRPr="000F3EDA">
        <w:rPr>
          <w:rFonts w:asciiTheme="majorHAnsi" w:hAnsiTheme="majorHAnsi"/>
          <w:b/>
        </w:rPr>
        <w:t>:</w:t>
      </w:r>
    </w:p>
    <w:p w:rsidR="005718CC" w:rsidRPr="000F3EDA" w:rsidRDefault="00FA0CC3" w:rsidP="008350AB">
      <w:pPr>
        <w:pStyle w:val="ListParagraph"/>
        <w:numPr>
          <w:ilvl w:val="1"/>
          <w:numId w:val="10"/>
        </w:numPr>
        <w:jc w:val="both"/>
        <w:rPr>
          <w:rFonts w:asciiTheme="majorHAnsi" w:hAnsiTheme="majorHAnsi"/>
          <w:lang w:val="en-CA"/>
        </w:rPr>
      </w:pPr>
      <w:r w:rsidRPr="000F3EDA">
        <w:rPr>
          <w:rFonts w:asciiTheme="majorHAnsi" w:hAnsiTheme="majorHAnsi"/>
          <w:lang w:val="en-CA"/>
        </w:rPr>
        <w:t>Gang members are young people in trouble: they do not want to die; they need help from adults.</w:t>
      </w:r>
    </w:p>
    <w:p w:rsidR="005718CC" w:rsidRPr="000F3EDA" w:rsidRDefault="00FA0CC3" w:rsidP="008350AB">
      <w:pPr>
        <w:pStyle w:val="ListParagraph"/>
        <w:numPr>
          <w:ilvl w:val="1"/>
          <w:numId w:val="10"/>
        </w:numPr>
        <w:jc w:val="both"/>
        <w:rPr>
          <w:rFonts w:asciiTheme="majorHAnsi" w:hAnsiTheme="majorHAnsi"/>
          <w:lang w:val="en-CA"/>
        </w:rPr>
      </w:pPr>
      <w:r w:rsidRPr="000F3EDA">
        <w:rPr>
          <w:rFonts w:asciiTheme="majorHAnsi" w:hAnsiTheme="majorHAnsi"/>
          <w:lang w:val="en-CA"/>
        </w:rPr>
        <w:t>Adults can begin to help when they work together toward a single, shared goal – keeping kids alive.</w:t>
      </w:r>
    </w:p>
    <w:p w:rsidR="005718CC" w:rsidRPr="000F3EDA" w:rsidRDefault="00FA0CC3" w:rsidP="008350AB">
      <w:pPr>
        <w:pStyle w:val="ListParagraph"/>
        <w:numPr>
          <w:ilvl w:val="1"/>
          <w:numId w:val="10"/>
        </w:numPr>
        <w:jc w:val="both"/>
        <w:rPr>
          <w:rFonts w:asciiTheme="majorHAnsi" w:hAnsiTheme="majorHAnsi"/>
          <w:lang w:val="en-CA"/>
        </w:rPr>
      </w:pPr>
      <w:r w:rsidRPr="000F3EDA">
        <w:rPr>
          <w:rFonts w:asciiTheme="majorHAnsi" w:hAnsiTheme="majorHAnsi"/>
          <w:lang w:val="en-US"/>
        </w:rPr>
        <w:t>In the right circumstances, most young people will make good decisions: adults can create those circumstances by providing realistic alternatives to the life of violence in the streets, as well as unpleasant consequences for those who choose violence</w:t>
      </w:r>
    </w:p>
    <w:p w:rsidR="005718CC" w:rsidRPr="000F3EDA" w:rsidRDefault="00FA0CC3" w:rsidP="008350AB">
      <w:pPr>
        <w:pStyle w:val="ListParagraph"/>
        <w:numPr>
          <w:ilvl w:val="0"/>
          <w:numId w:val="10"/>
        </w:numPr>
        <w:jc w:val="both"/>
        <w:rPr>
          <w:rFonts w:asciiTheme="majorHAnsi" w:hAnsiTheme="majorHAnsi"/>
          <w:lang w:val="en-CA"/>
        </w:rPr>
      </w:pPr>
      <w:r w:rsidRPr="000F3EDA">
        <w:rPr>
          <w:rFonts w:asciiTheme="majorHAnsi" w:hAnsiTheme="majorHAnsi"/>
          <w:lang w:val="en-CA"/>
        </w:rPr>
        <w:t>Process was collaborative problem-solving to develop and apply the principles</w:t>
      </w:r>
    </w:p>
    <w:p w:rsidR="005718CC" w:rsidRPr="000F3EDA" w:rsidRDefault="00FA0CC3" w:rsidP="008350AB">
      <w:pPr>
        <w:pStyle w:val="ListParagraph"/>
        <w:numPr>
          <w:ilvl w:val="0"/>
          <w:numId w:val="10"/>
        </w:numPr>
        <w:jc w:val="both"/>
        <w:rPr>
          <w:rFonts w:asciiTheme="majorHAnsi" w:hAnsiTheme="majorHAnsi"/>
          <w:lang w:val="en-CA"/>
        </w:rPr>
      </w:pPr>
      <w:r w:rsidRPr="000F3EDA">
        <w:rPr>
          <w:rFonts w:asciiTheme="majorHAnsi" w:hAnsiTheme="majorHAnsi"/>
          <w:lang w:val="en-CA"/>
        </w:rPr>
        <w:t>Communicate a strong message from families and authorities that gun-related violence will not be tolerated.</w:t>
      </w:r>
      <w:r w:rsidRPr="000F3EDA">
        <w:rPr>
          <w:rFonts w:asciiTheme="majorHAnsi" w:hAnsiTheme="majorHAnsi"/>
          <w:lang w:val="en-US"/>
        </w:rPr>
        <w:t xml:space="preserve">  </w:t>
      </w:r>
    </w:p>
    <w:p w:rsidR="005718CC" w:rsidRPr="000F3EDA" w:rsidRDefault="00FA0CC3" w:rsidP="008350AB">
      <w:pPr>
        <w:pStyle w:val="ListParagraph"/>
        <w:numPr>
          <w:ilvl w:val="0"/>
          <w:numId w:val="10"/>
        </w:numPr>
        <w:jc w:val="both"/>
        <w:rPr>
          <w:rFonts w:asciiTheme="majorHAnsi" w:hAnsiTheme="majorHAnsi"/>
          <w:lang w:val="en-CA"/>
        </w:rPr>
      </w:pPr>
      <w:r w:rsidRPr="000F3EDA">
        <w:rPr>
          <w:rFonts w:asciiTheme="majorHAnsi" w:hAnsiTheme="majorHAnsi"/>
          <w:lang w:val="en-CA"/>
        </w:rPr>
        <w:t xml:space="preserve">Conduct crackdowns to target gangs that persist in violence. </w:t>
      </w:r>
    </w:p>
    <w:p w:rsidR="005718CC" w:rsidRPr="000F3EDA" w:rsidRDefault="00FA0CC3" w:rsidP="008350AB">
      <w:pPr>
        <w:pStyle w:val="ListParagraph"/>
        <w:numPr>
          <w:ilvl w:val="0"/>
          <w:numId w:val="10"/>
        </w:numPr>
        <w:jc w:val="both"/>
        <w:rPr>
          <w:rFonts w:asciiTheme="majorHAnsi" w:hAnsiTheme="majorHAnsi"/>
          <w:lang w:val="en-CA"/>
        </w:rPr>
      </w:pPr>
      <w:r w:rsidRPr="000F3EDA">
        <w:rPr>
          <w:rFonts w:asciiTheme="majorHAnsi" w:hAnsiTheme="majorHAnsi"/>
          <w:lang w:val="en-CA"/>
        </w:rPr>
        <w:t>Reduce the availability of firearms and disrupt gun markets</w:t>
      </w:r>
      <w:r w:rsidRPr="000F3EDA">
        <w:rPr>
          <w:rFonts w:asciiTheme="majorHAnsi" w:hAnsiTheme="majorHAnsi"/>
          <w:lang w:val="en-US"/>
        </w:rPr>
        <w:t xml:space="preserve"> </w:t>
      </w:r>
    </w:p>
    <w:p w:rsidR="005718CC" w:rsidRPr="000F3EDA" w:rsidRDefault="00FA0CC3" w:rsidP="008350AB">
      <w:pPr>
        <w:pStyle w:val="ListParagraph"/>
        <w:numPr>
          <w:ilvl w:val="0"/>
          <w:numId w:val="10"/>
        </w:numPr>
        <w:jc w:val="both"/>
        <w:rPr>
          <w:rFonts w:asciiTheme="majorHAnsi" w:hAnsiTheme="majorHAnsi"/>
          <w:lang w:val="en-CA"/>
        </w:rPr>
      </w:pPr>
      <w:proofErr w:type="spellStart"/>
      <w:r w:rsidRPr="000F3EDA">
        <w:rPr>
          <w:rFonts w:asciiTheme="majorHAnsi" w:hAnsiTheme="majorHAnsi"/>
          <w:lang w:val="es-ES_tradnl"/>
        </w:rPr>
        <w:t>Provide</w:t>
      </w:r>
      <w:proofErr w:type="spellEnd"/>
      <w:r w:rsidRPr="000F3EDA">
        <w:rPr>
          <w:rFonts w:asciiTheme="majorHAnsi" w:hAnsiTheme="majorHAnsi"/>
          <w:lang w:val="es-ES_tradnl"/>
        </w:rPr>
        <w:t xml:space="preserve"> </w:t>
      </w:r>
      <w:proofErr w:type="spellStart"/>
      <w:r w:rsidRPr="000F3EDA">
        <w:rPr>
          <w:rFonts w:asciiTheme="majorHAnsi" w:hAnsiTheme="majorHAnsi"/>
          <w:lang w:val="es-ES_tradnl"/>
        </w:rPr>
        <w:t>adult</w:t>
      </w:r>
      <w:proofErr w:type="spellEnd"/>
      <w:r w:rsidRPr="000F3EDA">
        <w:rPr>
          <w:rFonts w:asciiTheme="majorHAnsi" w:hAnsiTheme="majorHAnsi"/>
          <w:lang w:val="es-ES_tradnl"/>
        </w:rPr>
        <w:t xml:space="preserve"> </w:t>
      </w:r>
      <w:proofErr w:type="spellStart"/>
      <w:r w:rsidRPr="000F3EDA">
        <w:rPr>
          <w:rFonts w:asciiTheme="majorHAnsi" w:hAnsiTheme="majorHAnsi"/>
          <w:lang w:val="es-ES_tradnl"/>
        </w:rPr>
        <w:t>education</w:t>
      </w:r>
      <w:proofErr w:type="spellEnd"/>
      <w:r w:rsidRPr="000F3EDA">
        <w:rPr>
          <w:rFonts w:asciiTheme="majorHAnsi" w:hAnsiTheme="majorHAnsi"/>
          <w:lang w:val="es-ES_tradnl"/>
        </w:rPr>
        <w:t xml:space="preserve">, </w:t>
      </w:r>
      <w:proofErr w:type="spellStart"/>
      <w:r w:rsidRPr="000F3EDA">
        <w:rPr>
          <w:rFonts w:asciiTheme="majorHAnsi" w:hAnsiTheme="majorHAnsi"/>
          <w:lang w:val="es-ES_tradnl"/>
        </w:rPr>
        <w:t>job</w:t>
      </w:r>
      <w:proofErr w:type="spellEnd"/>
      <w:r w:rsidRPr="000F3EDA">
        <w:rPr>
          <w:rFonts w:asciiTheme="majorHAnsi" w:hAnsiTheme="majorHAnsi"/>
          <w:lang w:val="es-ES_tradnl"/>
        </w:rPr>
        <w:t xml:space="preserve"> training and </w:t>
      </w:r>
      <w:proofErr w:type="spellStart"/>
      <w:r w:rsidRPr="000F3EDA">
        <w:rPr>
          <w:rFonts w:asciiTheme="majorHAnsi" w:hAnsiTheme="majorHAnsi"/>
          <w:lang w:val="es-ES_tradnl"/>
        </w:rPr>
        <w:t>job</w:t>
      </w:r>
      <w:proofErr w:type="spellEnd"/>
      <w:r w:rsidRPr="000F3EDA">
        <w:rPr>
          <w:rFonts w:asciiTheme="majorHAnsi" w:hAnsiTheme="majorHAnsi"/>
          <w:lang w:val="es-ES_tradnl"/>
        </w:rPr>
        <w:t xml:space="preserve"> </w:t>
      </w:r>
      <w:proofErr w:type="spellStart"/>
      <w:r w:rsidRPr="000F3EDA">
        <w:rPr>
          <w:rFonts w:asciiTheme="majorHAnsi" w:hAnsiTheme="majorHAnsi"/>
          <w:lang w:val="es-ES_tradnl"/>
        </w:rPr>
        <w:t>opportunities</w:t>
      </w:r>
      <w:proofErr w:type="spellEnd"/>
    </w:p>
    <w:p w:rsidR="008350AB" w:rsidRPr="000F3EDA" w:rsidRDefault="008350AB" w:rsidP="00FC00A0">
      <w:pPr>
        <w:ind w:left="360"/>
        <w:jc w:val="both"/>
        <w:rPr>
          <w:rFonts w:asciiTheme="majorHAnsi" w:hAnsiTheme="majorHAnsi"/>
          <w:lang w:val="en-CA"/>
        </w:rPr>
      </w:pPr>
      <w:r w:rsidRPr="000F3EDA">
        <w:rPr>
          <w:rFonts w:asciiTheme="majorHAnsi" w:hAnsiTheme="majorHAnsi"/>
          <w:b/>
          <w:bCs/>
          <w:u w:val="single"/>
          <w:lang w:val="en-CA"/>
        </w:rPr>
        <w:t>Results</w:t>
      </w:r>
      <w:r w:rsidRPr="000F3EDA">
        <w:rPr>
          <w:rFonts w:asciiTheme="majorHAnsi" w:hAnsiTheme="majorHAnsi"/>
          <w:bCs/>
          <w:lang w:val="en-CA"/>
        </w:rPr>
        <w:t xml:space="preserve"> </w:t>
      </w:r>
      <w:r w:rsidRPr="000F3EDA">
        <w:rPr>
          <w:rFonts w:asciiTheme="majorHAnsi" w:hAnsiTheme="majorHAnsi"/>
          <w:lang w:val="en-CA"/>
        </w:rPr>
        <w:t>(within 2 years – NB crime rates were dropping in US but over decade)</w:t>
      </w:r>
      <w:r w:rsidRPr="000F3EDA">
        <w:rPr>
          <w:rFonts w:asciiTheme="majorHAnsi" w:hAnsiTheme="majorHAnsi"/>
          <w:bCs/>
          <w:lang w:val="en-CA"/>
        </w:rPr>
        <w:t>:</w:t>
      </w:r>
    </w:p>
    <w:p w:rsidR="005718CC" w:rsidRPr="000F3EDA" w:rsidRDefault="00FA0CC3" w:rsidP="008350AB">
      <w:pPr>
        <w:pStyle w:val="ListParagraph"/>
        <w:numPr>
          <w:ilvl w:val="1"/>
          <w:numId w:val="10"/>
        </w:numPr>
        <w:jc w:val="both"/>
        <w:rPr>
          <w:rFonts w:asciiTheme="majorHAnsi" w:hAnsiTheme="majorHAnsi"/>
          <w:lang w:val="en-CA"/>
        </w:rPr>
      </w:pPr>
      <w:r w:rsidRPr="000F3EDA">
        <w:rPr>
          <w:rFonts w:asciiTheme="majorHAnsi" w:hAnsiTheme="majorHAnsi"/>
          <w:lang w:val="en-CA"/>
        </w:rPr>
        <w:t xml:space="preserve">71% reduction in homicides committed by youth aged 24 and under </w:t>
      </w:r>
    </w:p>
    <w:p w:rsidR="005718CC" w:rsidRPr="000F3EDA" w:rsidRDefault="00FA0CC3" w:rsidP="008350AB">
      <w:pPr>
        <w:pStyle w:val="ListParagraph"/>
        <w:numPr>
          <w:ilvl w:val="1"/>
          <w:numId w:val="10"/>
        </w:numPr>
        <w:jc w:val="both"/>
        <w:rPr>
          <w:rFonts w:asciiTheme="majorHAnsi" w:hAnsiTheme="majorHAnsi"/>
          <w:lang w:val="en-CA"/>
        </w:rPr>
      </w:pPr>
      <w:r w:rsidRPr="000F3EDA">
        <w:rPr>
          <w:rFonts w:asciiTheme="majorHAnsi" w:hAnsiTheme="majorHAnsi"/>
          <w:lang w:val="en-CA"/>
        </w:rPr>
        <w:t>70% reduction in gun assaults for all ages (compared to the annual average during the 5 years prior).</w:t>
      </w:r>
    </w:p>
    <w:p w:rsidR="00FC00A0" w:rsidRPr="000F3EDA" w:rsidRDefault="00FC00A0" w:rsidP="00FC00A0">
      <w:pPr>
        <w:jc w:val="both"/>
        <w:rPr>
          <w:rFonts w:asciiTheme="majorHAnsi" w:hAnsiTheme="majorHAnsi"/>
          <w:lang w:val="en-CA"/>
        </w:rPr>
      </w:pPr>
      <w:r w:rsidRPr="000F3EDA">
        <w:rPr>
          <w:rFonts w:asciiTheme="majorHAnsi" w:hAnsiTheme="majorHAnsi"/>
          <w:b/>
          <w:lang w:val="en-CA"/>
        </w:rPr>
        <w:t>Lessons from Boston for Ottawa</w:t>
      </w:r>
      <w:r w:rsidRPr="000F3EDA">
        <w:rPr>
          <w:rFonts w:asciiTheme="majorHAnsi" w:hAnsiTheme="majorHAnsi"/>
          <w:lang w:val="en-CA"/>
        </w:rPr>
        <w:t xml:space="preserve"> – reduce the number of young men coming into hospitals who have been shot. </w:t>
      </w:r>
    </w:p>
    <w:p w:rsidR="00FC00A0" w:rsidRPr="000F3EDA" w:rsidRDefault="002565AC" w:rsidP="00FC00A0">
      <w:pPr>
        <w:jc w:val="both"/>
        <w:rPr>
          <w:rFonts w:asciiTheme="majorHAnsi" w:hAnsiTheme="majorHAnsi"/>
          <w:lang w:val="en-CA"/>
        </w:rPr>
      </w:pPr>
      <w:r w:rsidRPr="000F3EDA">
        <w:rPr>
          <w:rFonts w:asciiTheme="majorHAnsi" w:hAnsiTheme="majorHAnsi"/>
          <w:b/>
          <w:lang w:val="en-CA"/>
        </w:rPr>
        <w:t xml:space="preserve">Call-In – </w:t>
      </w:r>
      <w:r w:rsidRPr="000F3EDA">
        <w:rPr>
          <w:rFonts w:asciiTheme="majorHAnsi" w:hAnsiTheme="majorHAnsi"/>
          <w:lang w:val="en-CA"/>
        </w:rPr>
        <w:t>call known offenders and let them know you watching them – focus deterrence, give opportunities to get out</w:t>
      </w:r>
    </w:p>
    <w:p w:rsidR="00FC00A0" w:rsidRPr="000F3EDA" w:rsidRDefault="002565AC" w:rsidP="002565AC">
      <w:pPr>
        <w:rPr>
          <w:rFonts w:asciiTheme="majorHAnsi" w:hAnsiTheme="majorHAnsi"/>
          <w:bCs/>
          <w:lang w:val="en-US"/>
        </w:rPr>
      </w:pPr>
      <w:r w:rsidRPr="000F3EDA">
        <w:rPr>
          <w:rFonts w:asciiTheme="majorHAnsi" w:hAnsiTheme="majorHAnsi"/>
          <w:b/>
          <w:bCs/>
          <w:u w:val="single"/>
          <w:lang w:val="en-US"/>
        </w:rPr>
        <w:t xml:space="preserve">What is a Comprehensive Community Safety Strategy (CCSS) </w:t>
      </w:r>
      <w:r w:rsidRPr="000F3EDA">
        <w:rPr>
          <w:rFonts w:asciiTheme="majorHAnsi" w:hAnsiTheme="majorHAnsi"/>
          <w:b/>
          <w:bCs/>
          <w:u w:val="single"/>
          <w:lang w:val="en-US"/>
        </w:rPr>
        <w:br/>
      </w:r>
      <w:r w:rsidRPr="000F3EDA">
        <w:rPr>
          <w:rFonts w:asciiTheme="majorHAnsi" w:hAnsiTheme="majorHAnsi"/>
          <w:bCs/>
          <w:lang w:val="en-US"/>
        </w:rPr>
        <w:t>CPO is an example – just not a good one (Ottawa doesn’t do any of these)</w:t>
      </w:r>
    </w:p>
    <w:p w:rsidR="002565AC" w:rsidRPr="000F3EDA" w:rsidRDefault="002565AC" w:rsidP="002565AC">
      <w:pPr>
        <w:pStyle w:val="ListParagraph"/>
        <w:numPr>
          <w:ilvl w:val="0"/>
          <w:numId w:val="13"/>
        </w:numPr>
        <w:jc w:val="both"/>
        <w:rPr>
          <w:rFonts w:asciiTheme="majorHAnsi" w:hAnsiTheme="majorHAnsi"/>
          <w:lang w:val="en-CA"/>
        </w:rPr>
      </w:pPr>
      <w:r w:rsidRPr="000F3EDA">
        <w:rPr>
          <w:rFonts w:asciiTheme="majorHAnsi" w:hAnsiTheme="majorHAnsi"/>
          <w:lang w:val="en-CA"/>
        </w:rPr>
        <w:t>Comprehensive Community Safety Strategy (CCSS) organises sectors such as social services, housing and policing to collaborate on tackling identified risk factors for crime.</w:t>
      </w:r>
    </w:p>
    <w:p w:rsidR="002565AC" w:rsidRPr="000F3EDA" w:rsidRDefault="002565AC" w:rsidP="002565AC">
      <w:pPr>
        <w:pStyle w:val="ListParagraph"/>
        <w:numPr>
          <w:ilvl w:val="0"/>
          <w:numId w:val="13"/>
        </w:numPr>
        <w:jc w:val="both"/>
        <w:rPr>
          <w:rFonts w:asciiTheme="majorHAnsi" w:hAnsiTheme="majorHAnsi"/>
          <w:lang w:val="en-CA"/>
        </w:rPr>
      </w:pPr>
      <w:r w:rsidRPr="000F3EDA">
        <w:rPr>
          <w:rFonts w:asciiTheme="majorHAnsi" w:hAnsiTheme="majorHAnsi"/>
          <w:lang w:val="en-CA"/>
        </w:rPr>
        <w:t xml:space="preserve">It has reduced crime across cities such as Glasgow by 50% or more within five years.  </w:t>
      </w:r>
    </w:p>
    <w:p w:rsidR="002565AC" w:rsidRPr="000F3EDA" w:rsidRDefault="002565AC" w:rsidP="002565AC">
      <w:pPr>
        <w:pStyle w:val="ListParagraph"/>
        <w:numPr>
          <w:ilvl w:val="0"/>
          <w:numId w:val="13"/>
        </w:numPr>
        <w:jc w:val="both"/>
        <w:rPr>
          <w:rFonts w:asciiTheme="majorHAnsi" w:hAnsiTheme="majorHAnsi"/>
          <w:u w:val="single"/>
          <w:lang w:val="en-CA"/>
        </w:rPr>
      </w:pPr>
      <w:r w:rsidRPr="000F3EDA">
        <w:rPr>
          <w:rFonts w:asciiTheme="majorHAnsi" w:hAnsiTheme="majorHAnsi"/>
          <w:u w:val="single"/>
          <w:lang w:val="en-CA"/>
        </w:rPr>
        <w:t>Leadership is lacking, doesn’t have diagnosis so no solution, doesn’t plan</w:t>
      </w:r>
    </w:p>
    <w:p w:rsidR="002565AC" w:rsidRPr="000F3EDA" w:rsidRDefault="002565AC" w:rsidP="002565AC">
      <w:pPr>
        <w:jc w:val="both"/>
        <w:rPr>
          <w:rFonts w:asciiTheme="majorHAnsi" w:hAnsiTheme="majorHAnsi"/>
        </w:rPr>
      </w:pPr>
      <w:r w:rsidRPr="000F3EDA">
        <w:rPr>
          <w:rFonts w:asciiTheme="majorHAnsi" w:hAnsiTheme="majorHAnsi"/>
          <w:lang w:val="en-CA"/>
        </w:rPr>
        <w:t xml:space="preserve">It </w:t>
      </w:r>
      <w:r w:rsidRPr="000F3EDA">
        <w:rPr>
          <w:rFonts w:asciiTheme="majorHAnsi" w:hAnsiTheme="majorHAnsi"/>
          <w:lang w:val="en-AU"/>
        </w:rPr>
        <w:t>includes:</w:t>
      </w:r>
    </w:p>
    <w:p w:rsidR="005718CC" w:rsidRPr="000F3EDA" w:rsidRDefault="00FA0CC3" w:rsidP="002565AC">
      <w:pPr>
        <w:pStyle w:val="ListParagraph"/>
        <w:numPr>
          <w:ilvl w:val="0"/>
          <w:numId w:val="13"/>
        </w:numPr>
        <w:jc w:val="both"/>
        <w:rPr>
          <w:rFonts w:asciiTheme="majorHAnsi" w:hAnsiTheme="majorHAnsi"/>
          <w:lang w:val="en-CA"/>
        </w:rPr>
      </w:pPr>
      <w:r w:rsidRPr="000F3EDA">
        <w:rPr>
          <w:rFonts w:asciiTheme="majorHAnsi" w:hAnsiTheme="majorHAnsi"/>
          <w:lang w:val="en-AU"/>
        </w:rPr>
        <w:lastRenderedPageBreak/>
        <w:t xml:space="preserve">Multi-sectoral solutions to diagnosed problems, including </w:t>
      </w:r>
      <w:r w:rsidRPr="000F3EDA">
        <w:rPr>
          <w:rFonts w:asciiTheme="majorHAnsi" w:hAnsiTheme="majorHAnsi"/>
          <w:lang w:val="en-US"/>
        </w:rPr>
        <w:t xml:space="preserve">Health care (mental health), Addictions services, Child Welfare, Schools, Policing, Housing services, and Academics; </w:t>
      </w:r>
    </w:p>
    <w:p w:rsidR="005718CC" w:rsidRPr="000F3EDA" w:rsidRDefault="00FA0CC3" w:rsidP="002565AC">
      <w:pPr>
        <w:pStyle w:val="ListParagraph"/>
        <w:numPr>
          <w:ilvl w:val="0"/>
          <w:numId w:val="13"/>
        </w:numPr>
        <w:jc w:val="both"/>
        <w:rPr>
          <w:rFonts w:asciiTheme="majorHAnsi" w:hAnsiTheme="majorHAnsi"/>
          <w:lang w:val="en-CA"/>
        </w:rPr>
      </w:pPr>
      <w:r w:rsidRPr="000F3EDA">
        <w:rPr>
          <w:rFonts w:asciiTheme="majorHAnsi" w:hAnsiTheme="majorHAnsi"/>
          <w:lang w:val="en-AU"/>
        </w:rPr>
        <w:t xml:space="preserve">Leadership to coordinate and implement; </w:t>
      </w:r>
    </w:p>
    <w:p w:rsidR="005718CC" w:rsidRPr="000F3EDA" w:rsidRDefault="00FA0CC3" w:rsidP="002565AC">
      <w:pPr>
        <w:pStyle w:val="ListParagraph"/>
        <w:numPr>
          <w:ilvl w:val="0"/>
          <w:numId w:val="13"/>
        </w:numPr>
        <w:jc w:val="both"/>
        <w:rPr>
          <w:rFonts w:asciiTheme="majorHAnsi" w:hAnsiTheme="majorHAnsi"/>
          <w:lang w:val="en-CA"/>
        </w:rPr>
      </w:pPr>
      <w:r w:rsidRPr="000F3EDA">
        <w:rPr>
          <w:rFonts w:asciiTheme="majorHAnsi" w:hAnsiTheme="majorHAnsi"/>
          <w:lang w:val="en-AU"/>
        </w:rPr>
        <w:t>Planning, significant investment, early wins, capacity development, public engagement and measuring outcomes;</w:t>
      </w:r>
    </w:p>
    <w:p w:rsidR="008350AB" w:rsidRPr="000F3EDA" w:rsidRDefault="00FA0CC3" w:rsidP="008350AB">
      <w:pPr>
        <w:pStyle w:val="ListParagraph"/>
        <w:numPr>
          <w:ilvl w:val="0"/>
          <w:numId w:val="13"/>
        </w:numPr>
        <w:jc w:val="both"/>
        <w:rPr>
          <w:rFonts w:asciiTheme="majorHAnsi" w:hAnsiTheme="majorHAnsi"/>
          <w:u w:val="single"/>
          <w:lang w:val="en-CA"/>
        </w:rPr>
      </w:pPr>
      <w:r w:rsidRPr="000F3EDA">
        <w:rPr>
          <w:rFonts w:asciiTheme="majorHAnsi" w:hAnsiTheme="majorHAnsi"/>
          <w:lang w:val="en-US"/>
        </w:rPr>
        <w:t>T</w:t>
      </w:r>
      <w:proofErr w:type="spellStart"/>
      <w:r w:rsidR="00CA32A7" w:rsidRPr="000F3EDA">
        <w:rPr>
          <w:rFonts w:asciiTheme="majorHAnsi" w:hAnsiTheme="majorHAnsi"/>
          <w:lang w:val="en-CA"/>
        </w:rPr>
        <w:t>argeted</w:t>
      </w:r>
      <w:proofErr w:type="spellEnd"/>
      <w:r w:rsidRPr="000F3EDA">
        <w:rPr>
          <w:rFonts w:asciiTheme="majorHAnsi" w:hAnsiTheme="majorHAnsi"/>
          <w:lang w:val="en-CA"/>
        </w:rPr>
        <w:t xml:space="preserve"> social and situational crime prevention, and quality problem oriented policing</w:t>
      </w:r>
      <w:r w:rsidRPr="000F3EDA">
        <w:rPr>
          <w:rFonts w:asciiTheme="majorHAnsi" w:hAnsiTheme="majorHAnsi"/>
          <w:u w:val="single"/>
          <w:lang w:val="en-CA"/>
        </w:rPr>
        <w:t>.</w:t>
      </w:r>
    </w:p>
    <w:p w:rsidR="002565AC" w:rsidRPr="000F3EDA" w:rsidRDefault="002565AC" w:rsidP="002565AC">
      <w:pPr>
        <w:jc w:val="both"/>
        <w:rPr>
          <w:rFonts w:asciiTheme="majorHAnsi" w:hAnsiTheme="majorHAnsi"/>
          <w:u w:val="single"/>
          <w:lang w:val="en-CA"/>
        </w:rPr>
      </w:pPr>
      <w:r w:rsidRPr="000F3EDA">
        <w:rPr>
          <w:rFonts w:asciiTheme="majorHAnsi" w:hAnsiTheme="majorHAnsi"/>
          <w:u w:val="single"/>
          <w:lang w:val="en-CA"/>
        </w:rPr>
        <w:t xml:space="preserve">Main Things Missing in Ottawa – </w:t>
      </w:r>
    </w:p>
    <w:p w:rsidR="002565AC" w:rsidRPr="000F3EDA" w:rsidRDefault="00CA32A7" w:rsidP="002565AC">
      <w:pPr>
        <w:pStyle w:val="ListParagraph"/>
        <w:numPr>
          <w:ilvl w:val="0"/>
          <w:numId w:val="14"/>
        </w:numPr>
        <w:jc w:val="both"/>
        <w:rPr>
          <w:rFonts w:asciiTheme="majorHAnsi" w:hAnsiTheme="majorHAnsi"/>
          <w:lang w:val="en-CA"/>
        </w:rPr>
      </w:pPr>
      <w:r w:rsidRPr="000F3EDA">
        <w:rPr>
          <w:rFonts w:asciiTheme="majorHAnsi" w:hAnsiTheme="majorHAnsi"/>
          <w:lang w:val="en-CA"/>
        </w:rPr>
        <w:t xml:space="preserve">Plan of Action: have strategic priorities but have no </w:t>
      </w:r>
      <w:r w:rsidRPr="000F3EDA">
        <w:rPr>
          <w:rFonts w:asciiTheme="majorHAnsi" w:hAnsiTheme="majorHAnsi"/>
          <w:i/>
          <w:lang w:val="en-CA"/>
        </w:rPr>
        <w:t>plan</w:t>
      </w:r>
      <w:r w:rsidRPr="000F3EDA">
        <w:rPr>
          <w:rFonts w:asciiTheme="majorHAnsi" w:hAnsiTheme="majorHAnsi"/>
          <w:lang w:val="en-CA"/>
        </w:rPr>
        <w:t xml:space="preserve"> for them</w:t>
      </w:r>
    </w:p>
    <w:p w:rsidR="00CA32A7" w:rsidRPr="000F3EDA" w:rsidRDefault="00CA32A7" w:rsidP="002565AC">
      <w:pPr>
        <w:pStyle w:val="ListParagraph"/>
        <w:numPr>
          <w:ilvl w:val="0"/>
          <w:numId w:val="14"/>
        </w:numPr>
        <w:jc w:val="both"/>
        <w:rPr>
          <w:rFonts w:asciiTheme="majorHAnsi" w:hAnsiTheme="majorHAnsi"/>
          <w:lang w:val="en-CA"/>
        </w:rPr>
      </w:pPr>
      <w:r w:rsidRPr="000F3EDA">
        <w:rPr>
          <w:rFonts w:asciiTheme="majorHAnsi" w:hAnsiTheme="majorHAnsi"/>
          <w:lang w:val="en-CA"/>
        </w:rPr>
        <w:t xml:space="preserve">Diagnosis implied you’re </w:t>
      </w:r>
      <w:proofErr w:type="spellStart"/>
      <w:r w:rsidRPr="000F3EDA">
        <w:rPr>
          <w:rFonts w:asciiTheme="majorHAnsi" w:hAnsiTheme="majorHAnsi"/>
          <w:lang w:val="en-CA"/>
        </w:rPr>
        <w:t>gonna</w:t>
      </w:r>
      <w:proofErr w:type="spellEnd"/>
      <w:r w:rsidRPr="000F3EDA">
        <w:rPr>
          <w:rFonts w:asciiTheme="majorHAnsi" w:hAnsiTheme="majorHAnsi"/>
          <w:lang w:val="en-CA"/>
        </w:rPr>
        <w:t xml:space="preserve"> do something</w:t>
      </w:r>
    </w:p>
    <w:p w:rsidR="00CA32A7" w:rsidRPr="000F3EDA" w:rsidRDefault="00CA32A7" w:rsidP="002565AC">
      <w:pPr>
        <w:pStyle w:val="ListParagraph"/>
        <w:numPr>
          <w:ilvl w:val="0"/>
          <w:numId w:val="14"/>
        </w:numPr>
        <w:jc w:val="both"/>
        <w:rPr>
          <w:rFonts w:asciiTheme="majorHAnsi" w:hAnsiTheme="majorHAnsi"/>
          <w:lang w:val="en-CA"/>
        </w:rPr>
      </w:pPr>
      <w:r w:rsidRPr="000F3EDA">
        <w:rPr>
          <w:rFonts w:asciiTheme="majorHAnsi" w:hAnsiTheme="majorHAnsi"/>
          <w:lang w:val="en-CA"/>
        </w:rPr>
        <w:t xml:space="preserve">Insufficient funding for their diagnosis </w:t>
      </w:r>
    </w:p>
    <w:p w:rsidR="00CA32A7" w:rsidRPr="000F3EDA" w:rsidRDefault="00CA32A7" w:rsidP="00CA32A7">
      <w:pPr>
        <w:jc w:val="both"/>
        <w:rPr>
          <w:rFonts w:asciiTheme="majorHAnsi" w:hAnsiTheme="majorHAnsi"/>
          <w:lang w:val="en-CA"/>
        </w:rPr>
      </w:pPr>
      <w:r w:rsidRPr="000F3EDA">
        <w:rPr>
          <w:rFonts w:asciiTheme="majorHAnsi" w:hAnsiTheme="majorHAnsi"/>
          <w:noProof/>
          <w:lang w:eastAsia="fr-CA"/>
        </w:rPr>
        <w:drawing>
          <wp:anchor distT="0" distB="0" distL="114300" distR="114300" simplePos="0" relativeHeight="251660288" behindDoc="0" locked="0" layoutInCell="1" allowOverlap="1" wp14:anchorId="3E40BBF0" wp14:editId="5476BD7A">
            <wp:simplePos x="0" y="0"/>
            <wp:positionH relativeFrom="column">
              <wp:posOffset>0</wp:posOffset>
            </wp:positionH>
            <wp:positionV relativeFrom="paragraph">
              <wp:posOffset>10160</wp:posOffset>
            </wp:positionV>
            <wp:extent cx="4241800" cy="2945130"/>
            <wp:effectExtent l="0" t="0" r="6350" b="762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3662" r="5035" b="15549"/>
                    <a:stretch/>
                  </pic:blipFill>
                  <pic:spPr bwMode="auto">
                    <a:xfrm>
                      <a:off x="0" y="0"/>
                      <a:ext cx="4241800" cy="29451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A32A7" w:rsidRPr="000F3EDA" w:rsidRDefault="00CA32A7" w:rsidP="00CA32A7">
      <w:pPr>
        <w:jc w:val="both"/>
        <w:rPr>
          <w:rFonts w:asciiTheme="majorHAnsi" w:hAnsiTheme="majorHAnsi"/>
          <w:lang w:val="en-CA"/>
        </w:rPr>
      </w:pPr>
    </w:p>
    <w:p w:rsidR="00CA32A7" w:rsidRPr="000F3EDA" w:rsidRDefault="00CA32A7" w:rsidP="004157A1">
      <w:pPr>
        <w:rPr>
          <w:rFonts w:asciiTheme="majorHAnsi" w:hAnsiTheme="majorHAnsi"/>
          <w:b/>
          <w:lang w:val="en-CA"/>
        </w:rPr>
      </w:pPr>
      <w:r w:rsidRPr="000F3EDA">
        <w:rPr>
          <w:rFonts w:asciiTheme="majorHAnsi" w:hAnsiTheme="majorHAnsi"/>
          <w:b/>
          <w:lang w:val="en-CA"/>
        </w:rPr>
        <w:t xml:space="preserve">Model with influenced many Canadian Cities </w:t>
      </w:r>
    </w:p>
    <w:p w:rsidR="00CA32A7" w:rsidRPr="000F3EDA" w:rsidRDefault="00CA32A7" w:rsidP="00CA32A7">
      <w:pPr>
        <w:jc w:val="both"/>
        <w:rPr>
          <w:rFonts w:asciiTheme="majorHAnsi" w:hAnsiTheme="majorHAnsi"/>
          <w:b/>
          <w:lang w:val="en-CA"/>
        </w:rPr>
      </w:pPr>
    </w:p>
    <w:p w:rsidR="00CA32A7" w:rsidRPr="000F3EDA" w:rsidRDefault="00CA32A7" w:rsidP="00CA32A7">
      <w:pPr>
        <w:jc w:val="both"/>
        <w:rPr>
          <w:rFonts w:asciiTheme="majorHAnsi" w:hAnsiTheme="majorHAnsi"/>
          <w:b/>
          <w:lang w:val="en-CA"/>
        </w:rPr>
      </w:pPr>
    </w:p>
    <w:p w:rsidR="00CA32A7" w:rsidRPr="000F3EDA" w:rsidRDefault="00CA32A7" w:rsidP="00CA32A7">
      <w:pPr>
        <w:jc w:val="both"/>
        <w:rPr>
          <w:rFonts w:asciiTheme="majorHAnsi" w:hAnsiTheme="majorHAnsi"/>
          <w:b/>
          <w:lang w:val="en-CA"/>
        </w:rPr>
      </w:pPr>
    </w:p>
    <w:p w:rsidR="00CA32A7" w:rsidRPr="000F3EDA" w:rsidRDefault="00CA32A7" w:rsidP="00CA32A7">
      <w:pPr>
        <w:jc w:val="both"/>
        <w:rPr>
          <w:rFonts w:asciiTheme="majorHAnsi" w:hAnsiTheme="majorHAnsi"/>
          <w:b/>
          <w:lang w:val="en-CA"/>
        </w:rPr>
      </w:pPr>
    </w:p>
    <w:p w:rsidR="00CA32A7" w:rsidRPr="000F3EDA" w:rsidRDefault="00CA32A7" w:rsidP="00CA32A7">
      <w:pPr>
        <w:jc w:val="both"/>
        <w:rPr>
          <w:rFonts w:asciiTheme="majorHAnsi" w:hAnsiTheme="majorHAnsi"/>
          <w:b/>
          <w:lang w:val="en-CA"/>
        </w:rPr>
      </w:pPr>
    </w:p>
    <w:p w:rsidR="00CA32A7" w:rsidRPr="000F3EDA" w:rsidRDefault="00CA32A7" w:rsidP="00CA32A7">
      <w:pPr>
        <w:jc w:val="both"/>
        <w:rPr>
          <w:rFonts w:asciiTheme="majorHAnsi" w:hAnsiTheme="majorHAnsi"/>
          <w:b/>
          <w:lang w:val="en-CA"/>
        </w:rPr>
      </w:pPr>
    </w:p>
    <w:p w:rsidR="00CA32A7" w:rsidRPr="000F3EDA" w:rsidRDefault="00247F07" w:rsidP="00CA32A7">
      <w:pPr>
        <w:jc w:val="both"/>
        <w:rPr>
          <w:rFonts w:asciiTheme="majorHAnsi" w:hAnsiTheme="majorHAnsi"/>
          <w:b/>
          <w:u w:val="single"/>
          <w:lang w:val="en-CA"/>
        </w:rPr>
      </w:pPr>
      <w:r w:rsidRPr="000F3EDA">
        <w:rPr>
          <w:rFonts w:asciiTheme="majorHAnsi" w:hAnsiTheme="majorHAnsi"/>
          <w:b/>
          <w:u w:val="single"/>
          <w:lang w:val="en-CA"/>
        </w:rPr>
        <w:t>Minneapolis is a CCSS</w:t>
      </w:r>
    </w:p>
    <w:p w:rsidR="005718CC" w:rsidRPr="000F3EDA" w:rsidRDefault="00FA0CC3" w:rsidP="00247F07">
      <w:pPr>
        <w:pStyle w:val="ListParagraph"/>
        <w:numPr>
          <w:ilvl w:val="0"/>
          <w:numId w:val="16"/>
        </w:numPr>
        <w:jc w:val="both"/>
        <w:rPr>
          <w:rFonts w:asciiTheme="majorHAnsi" w:hAnsiTheme="majorHAnsi"/>
          <w:lang w:val="en-CA"/>
        </w:rPr>
      </w:pPr>
      <w:r w:rsidRPr="000F3EDA">
        <w:rPr>
          <w:rFonts w:asciiTheme="majorHAnsi" w:hAnsiTheme="majorHAnsi"/>
          <w:lang w:val="en-CA"/>
        </w:rPr>
        <w:t>Mayor concerned about youth Violence and cost to taxpayers</w:t>
      </w:r>
    </w:p>
    <w:p w:rsidR="005718CC" w:rsidRPr="000F3EDA" w:rsidRDefault="00FA0CC3" w:rsidP="00247F07">
      <w:pPr>
        <w:pStyle w:val="ListParagraph"/>
        <w:numPr>
          <w:ilvl w:val="0"/>
          <w:numId w:val="16"/>
        </w:numPr>
        <w:jc w:val="both"/>
        <w:rPr>
          <w:rFonts w:asciiTheme="majorHAnsi" w:hAnsiTheme="majorHAnsi"/>
          <w:lang w:val="en-CA"/>
        </w:rPr>
      </w:pPr>
      <w:r w:rsidRPr="000F3EDA">
        <w:rPr>
          <w:rFonts w:asciiTheme="majorHAnsi" w:hAnsiTheme="majorHAnsi"/>
          <w:lang w:val="en-CA"/>
        </w:rPr>
        <w:t>Diagnosed the geographic prevalence and risk factors.</w:t>
      </w:r>
    </w:p>
    <w:p w:rsidR="005718CC" w:rsidRPr="000F3EDA" w:rsidRDefault="00FA0CC3" w:rsidP="00247F07">
      <w:pPr>
        <w:pStyle w:val="ListParagraph"/>
        <w:numPr>
          <w:ilvl w:val="0"/>
          <w:numId w:val="16"/>
        </w:numPr>
        <w:jc w:val="both"/>
        <w:rPr>
          <w:rFonts w:asciiTheme="majorHAnsi" w:hAnsiTheme="majorHAnsi"/>
          <w:lang w:val="en-CA"/>
        </w:rPr>
      </w:pPr>
      <w:r w:rsidRPr="000F3EDA">
        <w:rPr>
          <w:rFonts w:asciiTheme="majorHAnsi" w:hAnsiTheme="majorHAnsi"/>
          <w:lang w:val="en-CA"/>
        </w:rPr>
        <w:t xml:space="preserve">Action to connect </w:t>
      </w:r>
    </w:p>
    <w:p w:rsidR="005718CC" w:rsidRPr="000F3EDA" w:rsidRDefault="00FA0CC3" w:rsidP="00247F07">
      <w:pPr>
        <w:pStyle w:val="ListParagraph"/>
        <w:numPr>
          <w:ilvl w:val="1"/>
          <w:numId w:val="16"/>
        </w:numPr>
        <w:jc w:val="both"/>
        <w:rPr>
          <w:rFonts w:asciiTheme="majorHAnsi" w:hAnsiTheme="majorHAnsi"/>
          <w:lang w:val="en-CA"/>
        </w:rPr>
      </w:pPr>
      <w:r w:rsidRPr="000F3EDA">
        <w:rPr>
          <w:rFonts w:asciiTheme="majorHAnsi" w:hAnsiTheme="majorHAnsi"/>
          <w:lang w:val="en-CA"/>
        </w:rPr>
        <w:t>youth to mentors</w:t>
      </w:r>
    </w:p>
    <w:p w:rsidR="005718CC" w:rsidRPr="000F3EDA" w:rsidRDefault="00FA0CC3" w:rsidP="00247F07">
      <w:pPr>
        <w:pStyle w:val="ListParagraph"/>
        <w:numPr>
          <w:ilvl w:val="1"/>
          <w:numId w:val="16"/>
        </w:numPr>
        <w:jc w:val="both"/>
        <w:rPr>
          <w:rFonts w:asciiTheme="majorHAnsi" w:hAnsiTheme="majorHAnsi"/>
          <w:lang w:val="en-CA"/>
        </w:rPr>
      </w:pPr>
      <w:r w:rsidRPr="000F3EDA">
        <w:rPr>
          <w:rFonts w:asciiTheme="majorHAnsi" w:hAnsiTheme="majorHAnsi"/>
          <w:lang w:val="en-CA"/>
        </w:rPr>
        <w:t>Intervene at first signs of risk</w:t>
      </w:r>
    </w:p>
    <w:p w:rsidR="005718CC" w:rsidRPr="000F3EDA" w:rsidRDefault="00FA0CC3" w:rsidP="00247F07">
      <w:pPr>
        <w:pStyle w:val="ListParagraph"/>
        <w:numPr>
          <w:ilvl w:val="1"/>
          <w:numId w:val="16"/>
        </w:numPr>
        <w:jc w:val="both"/>
        <w:rPr>
          <w:rFonts w:asciiTheme="majorHAnsi" w:hAnsiTheme="majorHAnsi"/>
          <w:lang w:val="en-CA"/>
        </w:rPr>
      </w:pPr>
      <w:r w:rsidRPr="000F3EDA">
        <w:rPr>
          <w:rFonts w:asciiTheme="majorHAnsi" w:hAnsiTheme="majorHAnsi"/>
          <w:lang w:val="en-CA"/>
        </w:rPr>
        <w:t>Reduce recidivism</w:t>
      </w:r>
    </w:p>
    <w:p w:rsidR="005718CC" w:rsidRPr="000F3EDA" w:rsidRDefault="00FA0CC3" w:rsidP="00247F07">
      <w:pPr>
        <w:pStyle w:val="ListParagraph"/>
        <w:numPr>
          <w:ilvl w:val="1"/>
          <w:numId w:val="16"/>
        </w:numPr>
        <w:jc w:val="both"/>
        <w:rPr>
          <w:rFonts w:asciiTheme="majorHAnsi" w:hAnsiTheme="majorHAnsi"/>
          <w:lang w:val="en-CA"/>
        </w:rPr>
      </w:pPr>
      <w:r w:rsidRPr="000F3EDA">
        <w:rPr>
          <w:rFonts w:asciiTheme="majorHAnsi" w:hAnsiTheme="majorHAnsi"/>
          <w:lang w:val="en-CA"/>
        </w:rPr>
        <w:t>Changing culture of Violence</w:t>
      </w:r>
    </w:p>
    <w:p w:rsidR="005718CC" w:rsidRPr="000F3EDA" w:rsidRDefault="00FA0CC3" w:rsidP="00247F07">
      <w:pPr>
        <w:pStyle w:val="ListParagraph"/>
        <w:numPr>
          <w:ilvl w:val="1"/>
          <w:numId w:val="16"/>
        </w:numPr>
        <w:jc w:val="both"/>
        <w:rPr>
          <w:rFonts w:asciiTheme="majorHAnsi" w:hAnsiTheme="majorHAnsi"/>
          <w:lang w:val="en-CA"/>
        </w:rPr>
      </w:pPr>
      <w:r w:rsidRPr="000F3EDA">
        <w:rPr>
          <w:rFonts w:asciiTheme="majorHAnsi" w:hAnsiTheme="majorHAnsi"/>
          <w:lang w:val="en-CA"/>
        </w:rPr>
        <w:t>Early intervention</w:t>
      </w:r>
    </w:p>
    <w:p w:rsidR="005718CC" w:rsidRPr="000F3EDA" w:rsidRDefault="00FA0CC3" w:rsidP="00247F07">
      <w:pPr>
        <w:pStyle w:val="ListParagraph"/>
        <w:numPr>
          <w:ilvl w:val="0"/>
          <w:numId w:val="16"/>
        </w:numPr>
        <w:jc w:val="both"/>
        <w:rPr>
          <w:rFonts w:asciiTheme="majorHAnsi" w:hAnsiTheme="majorHAnsi"/>
          <w:lang w:val="en-CA"/>
        </w:rPr>
      </w:pPr>
      <w:r w:rsidRPr="000F3EDA">
        <w:rPr>
          <w:rFonts w:asciiTheme="majorHAnsi" w:hAnsiTheme="majorHAnsi"/>
          <w:lang w:val="en-CA"/>
        </w:rPr>
        <w:t xml:space="preserve">Established permanent office for </w:t>
      </w:r>
      <w:r w:rsidR="00247F07" w:rsidRPr="000F3EDA">
        <w:rPr>
          <w:rFonts w:asciiTheme="majorHAnsi" w:hAnsiTheme="majorHAnsi"/>
          <w:lang w:val="en-CA"/>
        </w:rPr>
        <w:t>Y</w:t>
      </w:r>
      <w:r w:rsidRPr="000F3EDA">
        <w:rPr>
          <w:rFonts w:asciiTheme="majorHAnsi" w:hAnsiTheme="majorHAnsi"/>
          <w:lang w:val="en-CA"/>
        </w:rPr>
        <w:t xml:space="preserve">outh Violence </w:t>
      </w:r>
      <w:r w:rsidR="00D15786" w:rsidRPr="000F3EDA">
        <w:rPr>
          <w:rFonts w:asciiTheme="majorHAnsi" w:hAnsiTheme="majorHAnsi"/>
          <w:lang w:val="en-CA"/>
        </w:rPr>
        <w:t>P</w:t>
      </w:r>
      <w:r w:rsidRPr="000F3EDA">
        <w:rPr>
          <w:rFonts w:asciiTheme="majorHAnsi" w:hAnsiTheme="majorHAnsi"/>
          <w:lang w:val="en-CA"/>
        </w:rPr>
        <w:t>revention</w:t>
      </w:r>
    </w:p>
    <w:p w:rsidR="005718CC" w:rsidRPr="000F3EDA" w:rsidRDefault="00FA0CC3" w:rsidP="00247F07">
      <w:pPr>
        <w:pStyle w:val="ListParagraph"/>
        <w:numPr>
          <w:ilvl w:val="0"/>
          <w:numId w:val="16"/>
        </w:numPr>
        <w:jc w:val="both"/>
        <w:rPr>
          <w:rFonts w:asciiTheme="majorHAnsi" w:hAnsiTheme="majorHAnsi"/>
          <w:lang w:val="en-CA"/>
        </w:rPr>
      </w:pPr>
      <w:r w:rsidRPr="000F3EDA">
        <w:rPr>
          <w:rFonts w:asciiTheme="majorHAnsi" w:hAnsiTheme="majorHAnsi"/>
          <w:lang w:val="en-CA"/>
        </w:rPr>
        <w:t>Greater than 60% reduction in violence</w:t>
      </w:r>
    </w:p>
    <w:p w:rsidR="004157A1" w:rsidRPr="000F3EDA" w:rsidRDefault="004157A1" w:rsidP="004157A1">
      <w:pPr>
        <w:jc w:val="both"/>
        <w:rPr>
          <w:rFonts w:asciiTheme="majorHAnsi" w:hAnsiTheme="majorHAnsi"/>
          <w:b/>
          <w:u w:val="single"/>
          <w:lang w:val="es-ES"/>
        </w:rPr>
      </w:pPr>
    </w:p>
    <w:p w:rsidR="004157A1" w:rsidRPr="000F3EDA" w:rsidRDefault="004157A1" w:rsidP="004157A1">
      <w:pPr>
        <w:jc w:val="both"/>
        <w:rPr>
          <w:rFonts w:asciiTheme="majorHAnsi" w:hAnsiTheme="majorHAnsi"/>
          <w:b/>
          <w:u w:val="single"/>
          <w:lang w:val="es-ES"/>
        </w:rPr>
      </w:pPr>
    </w:p>
    <w:p w:rsidR="004157A1" w:rsidRPr="000F3EDA" w:rsidRDefault="004157A1" w:rsidP="004157A1">
      <w:pPr>
        <w:jc w:val="both"/>
        <w:rPr>
          <w:rFonts w:asciiTheme="majorHAnsi" w:hAnsiTheme="majorHAnsi"/>
          <w:b/>
          <w:u w:val="single"/>
          <w:lang w:val="en-CA"/>
        </w:rPr>
      </w:pPr>
      <w:r w:rsidRPr="000F3EDA">
        <w:rPr>
          <w:rFonts w:asciiTheme="majorHAnsi" w:hAnsiTheme="majorHAnsi"/>
          <w:b/>
          <w:u w:val="single"/>
          <w:lang w:val="es-ES"/>
        </w:rPr>
        <w:t xml:space="preserve">Glasgow </w:t>
      </w:r>
      <w:proofErr w:type="spellStart"/>
      <w:r w:rsidRPr="000F3EDA">
        <w:rPr>
          <w:rFonts w:asciiTheme="majorHAnsi" w:hAnsiTheme="majorHAnsi"/>
          <w:b/>
          <w:u w:val="single"/>
          <w:lang w:val="es-ES"/>
        </w:rPr>
        <w:t>is</w:t>
      </w:r>
      <w:proofErr w:type="spellEnd"/>
      <w:r w:rsidRPr="000F3EDA">
        <w:rPr>
          <w:rFonts w:asciiTheme="majorHAnsi" w:hAnsiTheme="majorHAnsi"/>
          <w:b/>
          <w:u w:val="single"/>
          <w:lang w:val="es-ES"/>
        </w:rPr>
        <w:t xml:space="preserve"> a </w:t>
      </w:r>
      <w:proofErr w:type="spellStart"/>
      <w:r w:rsidRPr="000F3EDA">
        <w:rPr>
          <w:rFonts w:asciiTheme="majorHAnsi" w:hAnsiTheme="majorHAnsi"/>
          <w:b/>
          <w:u w:val="single"/>
          <w:lang w:val="es-ES"/>
        </w:rPr>
        <w:t>Comprehensive</w:t>
      </w:r>
      <w:proofErr w:type="spellEnd"/>
      <w:r w:rsidRPr="000F3EDA">
        <w:rPr>
          <w:rFonts w:asciiTheme="majorHAnsi" w:hAnsiTheme="majorHAnsi"/>
          <w:b/>
          <w:u w:val="single"/>
          <w:lang w:val="es-ES"/>
        </w:rPr>
        <w:t xml:space="preserve"> </w:t>
      </w:r>
      <w:proofErr w:type="spellStart"/>
      <w:r w:rsidRPr="000F3EDA">
        <w:rPr>
          <w:rFonts w:asciiTheme="majorHAnsi" w:hAnsiTheme="majorHAnsi"/>
          <w:b/>
          <w:u w:val="single"/>
          <w:lang w:val="es-ES"/>
        </w:rPr>
        <w:t>Community</w:t>
      </w:r>
      <w:proofErr w:type="spellEnd"/>
      <w:r w:rsidRPr="000F3EDA">
        <w:rPr>
          <w:rFonts w:asciiTheme="majorHAnsi" w:hAnsiTheme="majorHAnsi"/>
          <w:b/>
          <w:u w:val="single"/>
          <w:lang w:val="es-ES"/>
        </w:rPr>
        <w:t xml:space="preserve"> Safety </w:t>
      </w:r>
      <w:proofErr w:type="spellStart"/>
      <w:r w:rsidRPr="000F3EDA">
        <w:rPr>
          <w:rFonts w:asciiTheme="majorHAnsi" w:hAnsiTheme="majorHAnsi"/>
          <w:b/>
          <w:u w:val="single"/>
          <w:lang w:val="es-ES"/>
        </w:rPr>
        <w:t>Strategy</w:t>
      </w:r>
      <w:proofErr w:type="spellEnd"/>
      <w:r w:rsidRPr="000F3EDA">
        <w:rPr>
          <w:rFonts w:asciiTheme="majorHAnsi" w:hAnsiTheme="majorHAnsi"/>
          <w:b/>
          <w:u w:val="single"/>
          <w:lang w:val="es-ES"/>
        </w:rPr>
        <w:t xml:space="preserve"> (CCSS)</w:t>
      </w:r>
    </w:p>
    <w:p w:rsidR="005718CC" w:rsidRPr="000F3EDA" w:rsidRDefault="00FA0CC3" w:rsidP="004157A1">
      <w:pPr>
        <w:pStyle w:val="ListParagraph"/>
        <w:numPr>
          <w:ilvl w:val="0"/>
          <w:numId w:val="18"/>
        </w:numPr>
        <w:jc w:val="both"/>
        <w:rPr>
          <w:rFonts w:asciiTheme="majorHAnsi" w:hAnsiTheme="majorHAnsi"/>
          <w:lang w:val="en-CA"/>
        </w:rPr>
      </w:pPr>
      <w:r w:rsidRPr="000F3EDA">
        <w:rPr>
          <w:rFonts w:asciiTheme="majorHAnsi" w:hAnsiTheme="majorHAnsi"/>
          <w:lang w:val="en-CA"/>
        </w:rPr>
        <w:t xml:space="preserve">Chief of Detectives calls for different way </w:t>
      </w:r>
    </w:p>
    <w:p w:rsidR="005718CC" w:rsidRPr="000F3EDA" w:rsidRDefault="00FA0CC3" w:rsidP="004157A1">
      <w:pPr>
        <w:pStyle w:val="ListParagraph"/>
        <w:numPr>
          <w:ilvl w:val="0"/>
          <w:numId w:val="18"/>
        </w:numPr>
        <w:jc w:val="both"/>
        <w:rPr>
          <w:rFonts w:asciiTheme="majorHAnsi" w:hAnsiTheme="majorHAnsi"/>
          <w:lang w:val="en-CA"/>
        </w:rPr>
      </w:pPr>
      <w:r w:rsidRPr="000F3EDA">
        <w:rPr>
          <w:rFonts w:asciiTheme="majorHAnsi" w:hAnsiTheme="majorHAnsi"/>
          <w:lang w:val="en-CA"/>
        </w:rPr>
        <w:t>Recruits public Health epidemiologist</w:t>
      </w:r>
    </w:p>
    <w:p w:rsidR="005718CC" w:rsidRPr="000F3EDA" w:rsidRDefault="00FA0CC3" w:rsidP="004157A1">
      <w:pPr>
        <w:pStyle w:val="ListParagraph"/>
        <w:numPr>
          <w:ilvl w:val="0"/>
          <w:numId w:val="18"/>
        </w:numPr>
        <w:jc w:val="both"/>
        <w:rPr>
          <w:rFonts w:asciiTheme="majorHAnsi" w:hAnsiTheme="majorHAnsi"/>
          <w:lang w:val="en-CA"/>
        </w:rPr>
      </w:pPr>
      <w:r w:rsidRPr="000F3EDA">
        <w:rPr>
          <w:rFonts w:asciiTheme="majorHAnsi" w:hAnsiTheme="majorHAnsi"/>
          <w:lang w:val="en-CA"/>
        </w:rPr>
        <w:t>Diagnoses geographic distribution of perpetrators and victims, their developmental history, the context of the Violence (weapons, alcohol, time ….)</w:t>
      </w:r>
    </w:p>
    <w:p w:rsidR="005718CC" w:rsidRPr="000F3EDA" w:rsidRDefault="00FA0CC3" w:rsidP="004157A1">
      <w:pPr>
        <w:pStyle w:val="ListParagraph"/>
        <w:numPr>
          <w:ilvl w:val="0"/>
          <w:numId w:val="18"/>
        </w:numPr>
        <w:jc w:val="both"/>
        <w:rPr>
          <w:rFonts w:asciiTheme="majorHAnsi" w:hAnsiTheme="majorHAnsi"/>
          <w:lang w:val="en-CA"/>
        </w:rPr>
      </w:pPr>
      <w:r w:rsidRPr="000F3EDA">
        <w:rPr>
          <w:rFonts w:asciiTheme="majorHAnsi" w:hAnsiTheme="majorHAnsi"/>
          <w:lang w:val="en-CA"/>
        </w:rPr>
        <w:t xml:space="preserve">Mobilises agencies </w:t>
      </w:r>
    </w:p>
    <w:p w:rsidR="005718CC" w:rsidRPr="000F3EDA" w:rsidRDefault="00FA0CC3" w:rsidP="00D16C57">
      <w:pPr>
        <w:pStyle w:val="ListParagraph"/>
        <w:numPr>
          <w:ilvl w:val="0"/>
          <w:numId w:val="18"/>
        </w:numPr>
        <w:jc w:val="both"/>
        <w:rPr>
          <w:rFonts w:asciiTheme="majorHAnsi" w:hAnsiTheme="majorHAnsi"/>
          <w:lang w:val="en-CA"/>
        </w:rPr>
      </w:pPr>
      <w:r w:rsidRPr="000F3EDA">
        <w:rPr>
          <w:rFonts w:asciiTheme="majorHAnsi" w:hAnsiTheme="majorHAnsi"/>
          <w:b/>
          <w:lang w:val="en-CA"/>
        </w:rPr>
        <w:t>Early childhood</w:t>
      </w:r>
      <w:r w:rsidR="00D16C57" w:rsidRPr="000F3EDA">
        <w:rPr>
          <w:rFonts w:asciiTheme="majorHAnsi" w:hAnsiTheme="majorHAnsi"/>
          <w:lang w:val="en-CA"/>
        </w:rPr>
        <w:t xml:space="preserve"> – parent training, preschool stuff</w:t>
      </w:r>
    </w:p>
    <w:p w:rsidR="005718CC" w:rsidRPr="000F3EDA" w:rsidRDefault="00FA0CC3" w:rsidP="00D16C57">
      <w:pPr>
        <w:pStyle w:val="ListParagraph"/>
        <w:numPr>
          <w:ilvl w:val="0"/>
          <w:numId w:val="18"/>
        </w:numPr>
        <w:jc w:val="both"/>
        <w:rPr>
          <w:rFonts w:asciiTheme="majorHAnsi" w:hAnsiTheme="majorHAnsi"/>
          <w:lang w:val="en-CA"/>
        </w:rPr>
      </w:pPr>
      <w:r w:rsidRPr="000F3EDA">
        <w:rPr>
          <w:rFonts w:asciiTheme="majorHAnsi" w:hAnsiTheme="majorHAnsi"/>
          <w:b/>
          <w:lang w:val="en-CA"/>
        </w:rPr>
        <w:t>Hospital emergency</w:t>
      </w:r>
      <w:r w:rsidR="00D16C57" w:rsidRPr="000F3EDA">
        <w:rPr>
          <w:rFonts w:asciiTheme="majorHAnsi" w:hAnsiTheme="majorHAnsi"/>
          <w:lang w:val="en-CA"/>
        </w:rPr>
        <w:t xml:space="preserve"> </w:t>
      </w:r>
      <w:r w:rsidR="00F82DEC" w:rsidRPr="000F3EDA">
        <w:rPr>
          <w:rFonts w:asciiTheme="majorHAnsi" w:hAnsiTheme="majorHAnsi"/>
          <w:lang w:val="en-CA"/>
        </w:rPr>
        <w:t>–</w:t>
      </w:r>
      <w:r w:rsidR="00D16C57" w:rsidRPr="000F3EDA">
        <w:rPr>
          <w:rFonts w:asciiTheme="majorHAnsi" w:hAnsiTheme="majorHAnsi"/>
          <w:lang w:val="en-CA"/>
        </w:rPr>
        <w:t xml:space="preserve"> </w:t>
      </w:r>
      <w:r w:rsidR="00F82DEC" w:rsidRPr="000F3EDA">
        <w:rPr>
          <w:rFonts w:asciiTheme="majorHAnsi" w:hAnsiTheme="majorHAnsi"/>
          <w:lang w:val="en-CA"/>
        </w:rPr>
        <w:t>when the victim came in they would help them through and convince them to change their ways, ask how they got there and try to change the after</w:t>
      </w:r>
    </w:p>
    <w:p w:rsidR="005718CC" w:rsidRPr="000F3EDA" w:rsidRDefault="00FA0CC3" w:rsidP="00D16C57">
      <w:pPr>
        <w:pStyle w:val="ListParagraph"/>
        <w:numPr>
          <w:ilvl w:val="0"/>
          <w:numId w:val="18"/>
        </w:numPr>
        <w:jc w:val="both"/>
        <w:rPr>
          <w:rFonts w:asciiTheme="majorHAnsi" w:hAnsiTheme="majorHAnsi"/>
          <w:lang w:val="en-CA"/>
        </w:rPr>
      </w:pPr>
      <w:r w:rsidRPr="000F3EDA">
        <w:rPr>
          <w:rFonts w:asciiTheme="majorHAnsi" w:hAnsiTheme="majorHAnsi"/>
          <w:b/>
          <w:lang w:val="en-CA"/>
        </w:rPr>
        <w:t xml:space="preserve">Youth </w:t>
      </w:r>
      <w:r w:rsidR="00F82DEC" w:rsidRPr="000F3EDA">
        <w:rPr>
          <w:rFonts w:asciiTheme="majorHAnsi" w:hAnsiTheme="majorHAnsi"/>
          <w:b/>
          <w:lang w:val="en-CA"/>
        </w:rPr>
        <w:t xml:space="preserve">inclusion – </w:t>
      </w:r>
      <w:r w:rsidR="00F82DEC" w:rsidRPr="000F3EDA">
        <w:rPr>
          <w:rFonts w:asciiTheme="majorHAnsi" w:hAnsiTheme="majorHAnsi"/>
          <w:lang w:val="en-CA"/>
        </w:rPr>
        <w:t>50% reductions</w:t>
      </w:r>
    </w:p>
    <w:p w:rsidR="005718CC" w:rsidRPr="000F3EDA" w:rsidRDefault="00FA0CC3" w:rsidP="00D16C57">
      <w:pPr>
        <w:pStyle w:val="ListParagraph"/>
        <w:numPr>
          <w:ilvl w:val="0"/>
          <w:numId w:val="18"/>
        </w:numPr>
        <w:jc w:val="both"/>
        <w:rPr>
          <w:rFonts w:asciiTheme="majorHAnsi" w:hAnsiTheme="majorHAnsi"/>
          <w:lang w:val="en-CA"/>
        </w:rPr>
      </w:pPr>
      <w:r w:rsidRPr="000F3EDA">
        <w:rPr>
          <w:rFonts w:asciiTheme="majorHAnsi" w:hAnsiTheme="majorHAnsi"/>
          <w:lang w:val="en-CA"/>
        </w:rPr>
        <w:t>Call ins</w:t>
      </w:r>
    </w:p>
    <w:p w:rsidR="005718CC" w:rsidRPr="000F3EDA" w:rsidRDefault="00FA0CC3" w:rsidP="00D16C57">
      <w:pPr>
        <w:pStyle w:val="ListParagraph"/>
        <w:numPr>
          <w:ilvl w:val="0"/>
          <w:numId w:val="18"/>
        </w:numPr>
        <w:jc w:val="both"/>
        <w:rPr>
          <w:rFonts w:asciiTheme="majorHAnsi" w:hAnsiTheme="majorHAnsi"/>
          <w:lang w:val="en-CA"/>
        </w:rPr>
      </w:pPr>
      <w:r w:rsidRPr="000F3EDA">
        <w:rPr>
          <w:rFonts w:asciiTheme="majorHAnsi" w:hAnsiTheme="majorHAnsi"/>
          <w:b/>
          <w:lang w:val="en-CA"/>
        </w:rPr>
        <w:t>Stop knife carrying</w:t>
      </w:r>
      <w:r w:rsidR="00F82DEC" w:rsidRPr="000F3EDA">
        <w:rPr>
          <w:rFonts w:asciiTheme="majorHAnsi" w:hAnsiTheme="majorHAnsi"/>
          <w:lang w:val="en-CA"/>
        </w:rPr>
        <w:t xml:space="preserve"> – into the central entertainment districts, </w:t>
      </w:r>
    </w:p>
    <w:p w:rsidR="005718CC" w:rsidRPr="000F3EDA" w:rsidRDefault="00FA0CC3" w:rsidP="00D16C57">
      <w:pPr>
        <w:pStyle w:val="ListParagraph"/>
        <w:numPr>
          <w:ilvl w:val="0"/>
          <w:numId w:val="18"/>
        </w:numPr>
        <w:jc w:val="both"/>
        <w:rPr>
          <w:rFonts w:asciiTheme="majorHAnsi" w:hAnsiTheme="majorHAnsi"/>
          <w:lang w:val="en-CA"/>
        </w:rPr>
      </w:pPr>
      <w:r w:rsidRPr="000F3EDA">
        <w:rPr>
          <w:rFonts w:asciiTheme="majorHAnsi" w:hAnsiTheme="majorHAnsi"/>
          <w:b/>
          <w:u w:val="single"/>
          <w:lang w:val="en-CA"/>
        </w:rPr>
        <w:t>Measure outcomes</w:t>
      </w:r>
      <w:r w:rsidRPr="000F3EDA">
        <w:rPr>
          <w:rFonts w:asciiTheme="majorHAnsi" w:hAnsiTheme="majorHAnsi"/>
          <w:lang w:val="en-CA"/>
        </w:rPr>
        <w:t xml:space="preserve"> </w:t>
      </w:r>
      <w:r w:rsidR="00F82DEC" w:rsidRPr="000F3EDA">
        <w:rPr>
          <w:rFonts w:asciiTheme="majorHAnsi" w:hAnsiTheme="majorHAnsi"/>
          <w:lang w:val="en-CA"/>
        </w:rPr>
        <w:t>– focused on stopping violence</w:t>
      </w:r>
    </w:p>
    <w:p w:rsidR="00F82DEC" w:rsidRPr="000F3EDA" w:rsidRDefault="00F82DEC" w:rsidP="00F82DEC">
      <w:pPr>
        <w:pStyle w:val="ListParagraph"/>
        <w:numPr>
          <w:ilvl w:val="1"/>
          <w:numId w:val="18"/>
        </w:numPr>
        <w:jc w:val="both"/>
        <w:rPr>
          <w:rFonts w:asciiTheme="majorHAnsi" w:hAnsiTheme="majorHAnsi"/>
          <w:lang w:val="en-CA"/>
        </w:rPr>
      </w:pPr>
      <w:r w:rsidRPr="000F3EDA">
        <w:rPr>
          <w:rFonts w:asciiTheme="majorHAnsi" w:hAnsiTheme="majorHAnsi"/>
          <w:b/>
          <w:u w:val="single"/>
          <w:lang w:val="en-CA"/>
        </w:rPr>
        <w:t xml:space="preserve">People believed incredible strongly for change </w:t>
      </w:r>
      <w:r w:rsidRPr="000F3EDA">
        <w:rPr>
          <w:rFonts w:asciiTheme="majorHAnsi" w:hAnsiTheme="majorHAnsi"/>
          <w:lang w:val="en-CA"/>
        </w:rPr>
        <w:t xml:space="preserve"> </w:t>
      </w:r>
    </w:p>
    <w:p w:rsidR="00D16C57" w:rsidRPr="00F82DEC" w:rsidRDefault="00D16C57" w:rsidP="00F82DEC">
      <w:pPr>
        <w:pStyle w:val="ListParagraph"/>
        <w:ind w:left="1080"/>
        <w:jc w:val="both"/>
        <w:rPr>
          <w:lang w:val="en-CA"/>
        </w:rPr>
      </w:pPr>
    </w:p>
    <w:p w:rsidR="000B7774" w:rsidRDefault="000B7774" w:rsidP="000B7774">
      <w:pPr>
        <w:jc w:val="both"/>
        <w:rPr>
          <w:b/>
          <w:u w:val="single"/>
          <w:lang w:val="en-US"/>
        </w:rPr>
      </w:pPr>
      <w:r w:rsidRPr="000B7774">
        <w:rPr>
          <w:b/>
          <w:u w:val="single"/>
          <w:lang w:val="en-US"/>
        </w:rPr>
        <w:t>Key Points for Smarter Prevention</w:t>
      </w:r>
      <w:r>
        <w:rPr>
          <w:b/>
          <w:u w:val="single"/>
          <w:lang w:val="en-CA"/>
        </w:rPr>
        <w:t xml:space="preserve"> </w:t>
      </w:r>
      <w:r w:rsidRPr="000B7774">
        <w:rPr>
          <w:b/>
          <w:u w:val="single"/>
          <w:lang w:val="en-US"/>
        </w:rPr>
        <w:t>of Gun Violence</w:t>
      </w:r>
    </w:p>
    <w:p w:rsidR="000B7774" w:rsidRPr="000B7774" w:rsidRDefault="000B7774" w:rsidP="000B7774">
      <w:pPr>
        <w:jc w:val="both"/>
        <w:rPr>
          <w:b/>
          <w:u w:val="single"/>
        </w:rPr>
      </w:pPr>
      <w:r w:rsidRPr="000B7774">
        <w:rPr>
          <w:b/>
          <w:bCs/>
          <w:u w:val="single"/>
          <w:lang w:val="en-CA"/>
        </w:rPr>
        <w:t>Legislators must</w:t>
      </w:r>
    </w:p>
    <w:p w:rsidR="00000000" w:rsidRPr="000B7774" w:rsidRDefault="008C75F4" w:rsidP="000B7774">
      <w:pPr>
        <w:numPr>
          <w:ilvl w:val="0"/>
          <w:numId w:val="22"/>
        </w:numPr>
        <w:jc w:val="both"/>
        <w:rPr>
          <w:lang w:val="en-CA"/>
        </w:rPr>
      </w:pPr>
      <w:r w:rsidRPr="000B7774">
        <w:rPr>
          <w:lang w:val="en-US"/>
        </w:rPr>
        <w:t>invest now in the social agencies that are able to assist you</w:t>
      </w:r>
      <w:r w:rsidRPr="000B7774">
        <w:rPr>
          <w:lang w:val="en-US"/>
        </w:rPr>
        <w:t>ng men in problem places to choose a lifestyle free from handguns, including support legislation such as PROMISE, and encourage interventions following emergency department admissions;</w:t>
      </w:r>
    </w:p>
    <w:p w:rsidR="00000000" w:rsidRPr="000B7774" w:rsidRDefault="008C75F4" w:rsidP="000B7774">
      <w:pPr>
        <w:numPr>
          <w:ilvl w:val="0"/>
          <w:numId w:val="22"/>
        </w:numPr>
        <w:jc w:val="both"/>
        <w:rPr>
          <w:lang w:val="en-CA"/>
        </w:rPr>
      </w:pPr>
      <w:r w:rsidRPr="000B7774">
        <w:rPr>
          <w:lang w:val="en-US"/>
        </w:rPr>
        <w:t>encourage cities to take a leadership role in “public health” strategies that reduce inner-city violence;</w:t>
      </w:r>
    </w:p>
    <w:p w:rsidR="00000000" w:rsidRPr="000B7774" w:rsidRDefault="008C75F4" w:rsidP="000B7774">
      <w:pPr>
        <w:numPr>
          <w:ilvl w:val="0"/>
          <w:numId w:val="22"/>
        </w:numPr>
        <w:jc w:val="both"/>
        <w:rPr>
          <w:lang w:val="en-CA"/>
        </w:rPr>
      </w:pPr>
      <w:r w:rsidRPr="000B7774">
        <w:rPr>
          <w:lang w:val="en-US"/>
        </w:rPr>
        <w:t>encourage law enforcement to use smart, proven policing tactics but in sustaine</w:t>
      </w:r>
      <w:r w:rsidRPr="000B7774">
        <w:rPr>
          <w:lang w:val="en-US"/>
        </w:rPr>
        <w:t>d combination with the social agencies that can be targeted to problem places and neighborhoods;</w:t>
      </w:r>
    </w:p>
    <w:p w:rsidR="00000000" w:rsidRPr="000B7774" w:rsidRDefault="008C75F4" w:rsidP="000B7774">
      <w:pPr>
        <w:numPr>
          <w:ilvl w:val="0"/>
          <w:numId w:val="22"/>
        </w:numPr>
        <w:jc w:val="both"/>
        <w:rPr>
          <w:lang w:val="en-CA"/>
        </w:rPr>
      </w:pPr>
      <w:proofErr w:type="gramStart"/>
      <w:r w:rsidRPr="000B7774">
        <w:rPr>
          <w:lang w:val="en-US"/>
        </w:rPr>
        <w:t>support</w:t>
      </w:r>
      <w:proofErr w:type="gramEnd"/>
      <w:r w:rsidRPr="000B7774">
        <w:rPr>
          <w:lang w:val="en-US"/>
        </w:rPr>
        <w:t xml:space="preserve"> the work of networks, such as the National League of Cities and UNITY, to share </w:t>
      </w:r>
      <w:r w:rsidRPr="000B7774">
        <w:rPr>
          <w:lang w:val="en-US"/>
        </w:rPr>
        <w:t>and implement best practices for comprehensive, evidence-based gun violence prevention.</w:t>
      </w:r>
    </w:p>
    <w:p w:rsidR="00000000" w:rsidRPr="000B7774" w:rsidRDefault="008C75F4" w:rsidP="000B7774">
      <w:pPr>
        <w:numPr>
          <w:ilvl w:val="1"/>
          <w:numId w:val="22"/>
        </w:numPr>
        <w:jc w:val="both"/>
        <w:rPr>
          <w:lang w:val="en-CA"/>
        </w:rPr>
      </w:pPr>
      <w:r w:rsidRPr="000B7774">
        <w:rPr>
          <w:lang w:val="en-US"/>
        </w:rPr>
        <w:t>The Department of Justice should add a section on its crimesolutions.gov website on gun violence t</w:t>
      </w:r>
      <w:r w:rsidRPr="000B7774">
        <w:rPr>
          <w:lang w:val="en-US"/>
        </w:rPr>
        <w:t>hat includes examples such as Minneapolis and Glasgow (which can never be random control trials but that logically are saving large numbers of lives).</w:t>
      </w:r>
    </w:p>
    <w:p w:rsidR="00000000" w:rsidRPr="000B7774" w:rsidRDefault="008C75F4" w:rsidP="000B7774">
      <w:pPr>
        <w:numPr>
          <w:ilvl w:val="1"/>
          <w:numId w:val="22"/>
        </w:numPr>
        <w:jc w:val="both"/>
        <w:rPr>
          <w:lang w:val="en-CA"/>
        </w:rPr>
      </w:pPr>
      <w:r w:rsidRPr="000B7774">
        <w:rPr>
          <w:lang w:val="en-US"/>
        </w:rPr>
        <w:t>Advocacy groups should extend their</w:t>
      </w:r>
      <w:r w:rsidRPr="000B7774">
        <w:rPr>
          <w:lang w:val="en-US"/>
        </w:rPr>
        <w:t xml:space="preserve"> criticism of mass incarceration and the war on drugs as being racially biased to include criticism of the lack of prevention to save the lives of young black men getting shot.</w:t>
      </w:r>
      <w:bookmarkStart w:id="0" w:name="_GoBack"/>
      <w:bookmarkEnd w:id="0"/>
    </w:p>
    <w:p w:rsidR="00000000" w:rsidRPr="000B7774" w:rsidRDefault="008C75F4" w:rsidP="000B7774">
      <w:pPr>
        <w:numPr>
          <w:ilvl w:val="1"/>
          <w:numId w:val="22"/>
        </w:numPr>
        <w:jc w:val="both"/>
        <w:rPr>
          <w:lang w:val="en-CA"/>
        </w:rPr>
      </w:pPr>
      <w:r w:rsidRPr="000B7774">
        <w:rPr>
          <w:lang w:val="en-US"/>
        </w:rPr>
        <w:lastRenderedPageBreak/>
        <w:t>State leg</w:t>
      </w:r>
      <w:r w:rsidRPr="000B7774">
        <w:rPr>
          <w:lang w:val="en-US"/>
        </w:rPr>
        <w:t>islators should enact legislation in the five areas proposed by the Brady Center, which has been adopted by other states and is shown to correlate with fewer gun deaths.</w:t>
      </w:r>
    </w:p>
    <w:p w:rsidR="00000000" w:rsidRPr="000B7774" w:rsidRDefault="008C75F4" w:rsidP="000B7774">
      <w:pPr>
        <w:numPr>
          <w:ilvl w:val="1"/>
          <w:numId w:val="22"/>
        </w:numPr>
        <w:jc w:val="both"/>
        <w:rPr>
          <w:lang w:val="en-CA"/>
        </w:rPr>
      </w:pPr>
      <w:r w:rsidRPr="000B7774">
        <w:rPr>
          <w:lang w:val="en-US"/>
        </w:rPr>
        <w:t>Legislators shou</w:t>
      </w:r>
      <w:r w:rsidRPr="000B7774">
        <w:rPr>
          <w:lang w:val="en-US"/>
        </w:rPr>
        <w:t>ld look for ways of reducing the numbers of guns, particularly handguns.</w:t>
      </w:r>
    </w:p>
    <w:p w:rsidR="000B7774" w:rsidRPr="000B7774" w:rsidRDefault="000B7774" w:rsidP="000B7774">
      <w:pPr>
        <w:numPr>
          <w:ilvl w:val="1"/>
          <w:numId w:val="22"/>
        </w:numPr>
        <w:jc w:val="both"/>
        <w:rPr>
          <w:lang w:val="en-CA"/>
        </w:rPr>
      </w:pPr>
    </w:p>
    <w:p w:rsidR="000B7774" w:rsidRPr="000B7774" w:rsidRDefault="000B7774" w:rsidP="000B7774">
      <w:pPr>
        <w:ind w:left="720"/>
        <w:jc w:val="both"/>
        <w:rPr>
          <w:lang w:val="en-CA"/>
        </w:rPr>
      </w:pPr>
    </w:p>
    <w:p w:rsidR="00247F07" w:rsidRPr="00247F07" w:rsidRDefault="00247F07" w:rsidP="00CA32A7">
      <w:pPr>
        <w:jc w:val="both"/>
        <w:rPr>
          <w:b/>
          <w:u w:val="single"/>
          <w:lang w:val="en-CA"/>
        </w:rPr>
      </w:pPr>
    </w:p>
    <w:sectPr w:rsidR="00247F07" w:rsidRPr="00247F07">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5F4" w:rsidRDefault="008C75F4" w:rsidP="008675DF">
      <w:pPr>
        <w:spacing w:after="0" w:line="240" w:lineRule="auto"/>
      </w:pPr>
      <w:r>
        <w:separator/>
      </w:r>
    </w:p>
  </w:endnote>
  <w:endnote w:type="continuationSeparator" w:id="0">
    <w:p w:rsidR="008C75F4" w:rsidRDefault="008C75F4" w:rsidP="00867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4769376"/>
      <w:docPartObj>
        <w:docPartGallery w:val="Page Numbers (Bottom of Page)"/>
        <w:docPartUnique/>
      </w:docPartObj>
    </w:sdtPr>
    <w:sdtEndPr>
      <w:rPr>
        <w:noProof/>
      </w:rPr>
    </w:sdtEndPr>
    <w:sdtContent>
      <w:p w:rsidR="008350AB" w:rsidRDefault="008350AB">
        <w:pPr>
          <w:pStyle w:val="Footer"/>
          <w:jc w:val="right"/>
        </w:pPr>
        <w:r>
          <w:fldChar w:fldCharType="begin"/>
        </w:r>
        <w:r>
          <w:instrText xml:space="preserve"> PAGE   \* MERGEFORMAT </w:instrText>
        </w:r>
        <w:r>
          <w:fldChar w:fldCharType="separate"/>
        </w:r>
        <w:r w:rsidR="000B7774">
          <w:rPr>
            <w:noProof/>
          </w:rPr>
          <w:t>6</w:t>
        </w:r>
        <w:r>
          <w:rPr>
            <w:noProof/>
          </w:rPr>
          <w:fldChar w:fldCharType="end"/>
        </w:r>
      </w:p>
    </w:sdtContent>
  </w:sdt>
  <w:p w:rsidR="008350AB" w:rsidRDefault="008350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5F4" w:rsidRDefault="008C75F4" w:rsidP="008675DF">
      <w:pPr>
        <w:spacing w:after="0" w:line="240" w:lineRule="auto"/>
      </w:pPr>
      <w:r>
        <w:separator/>
      </w:r>
    </w:p>
  </w:footnote>
  <w:footnote w:type="continuationSeparator" w:id="0">
    <w:p w:rsidR="008C75F4" w:rsidRDefault="008C75F4" w:rsidP="008675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75DF" w:rsidRPr="000F3EDA" w:rsidRDefault="008675DF">
    <w:pPr>
      <w:pStyle w:val="Header"/>
      <w:rPr>
        <w:rFonts w:asciiTheme="majorHAnsi" w:hAnsiTheme="majorHAnsi"/>
        <w:b/>
        <w:sz w:val="24"/>
        <w:szCs w:val="24"/>
        <w:lang w:val="en-US"/>
      </w:rPr>
    </w:pPr>
    <w:r w:rsidRPr="000F3EDA">
      <w:rPr>
        <w:rFonts w:asciiTheme="majorHAnsi" w:hAnsiTheme="majorHAnsi"/>
        <w:b/>
        <w:sz w:val="24"/>
        <w:szCs w:val="24"/>
        <w:lang w:val="en-US"/>
      </w:rPr>
      <w:t xml:space="preserve">Guns &amp; Gangs </w:t>
    </w:r>
    <w:r w:rsidRPr="000F3EDA">
      <w:rPr>
        <w:rFonts w:asciiTheme="majorHAnsi" w:hAnsiTheme="majorHAnsi"/>
        <w:b/>
        <w:sz w:val="24"/>
        <w:szCs w:val="24"/>
        <w:lang w:val="en-US"/>
      </w:rPr>
      <w:tab/>
    </w:r>
    <w:r w:rsidRPr="000F3EDA">
      <w:rPr>
        <w:rFonts w:asciiTheme="majorHAnsi" w:hAnsiTheme="majorHAnsi"/>
        <w:b/>
        <w:sz w:val="24"/>
        <w:szCs w:val="24"/>
        <w:lang w:val="en-US"/>
      </w:rPr>
      <w:tab/>
      <w:t>November 16</w:t>
    </w:r>
    <w:r w:rsidRPr="000F3EDA">
      <w:rPr>
        <w:rFonts w:asciiTheme="majorHAnsi" w:hAnsiTheme="majorHAnsi"/>
        <w:b/>
        <w:sz w:val="24"/>
        <w:szCs w:val="24"/>
        <w:vertAlign w:val="superscript"/>
        <w:lang w:val="en-US"/>
      </w:rPr>
      <w:t>th</w:t>
    </w:r>
    <w:r w:rsidRPr="000F3EDA">
      <w:rPr>
        <w:rFonts w:asciiTheme="majorHAnsi" w:hAnsiTheme="majorHAnsi"/>
        <w:b/>
        <w:sz w:val="24"/>
        <w:szCs w:val="24"/>
        <w:lang w:val="en-US"/>
      </w:rPr>
      <w:t>, 2015</w:t>
    </w:r>
  </w:p>
  <w:p w:rsidR="008675DF" w:rsidRPr="008675DF" w:rsidRDefault="008675DF">
    <w:pPr>
      <w:pStyle w:val="Header"/>
      <w:rPr>
        <w:lang w:val="en-US"/>
      </w:rPr>
    </w:pPr>
    <w:r w:rsidRPr="000F3EDA">
      <w:rPr>
        <w:rFonts w:asciiTheme="majorHAnsi" w:hAnsiTheme="majorHAnsi"/>
        <w:b/>
        <w:sz w:val="24"/>
        <w:szCs w:val="24"/>
        <w:lang w:val="en-US"/>
      </w:rPr>
      <w:t>Module 8</w:t>
    </w:r>
    <w:r>
      <w:rPr>
        <w:lang w:val="en-US"/>
      </w:rPr>
      <w:t xml:space="preserve"> </w:t>
    </w:r>
    <w:r>
      <w:rPr>
        <w:lang w:val="en-US"/>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60D8A"/>
    <w:multiLevelType w:val="hybridMultilevel"/>
    <w:tmpl w:val="4F7CB6B8"/>
    <w:lvl w:ilvl="0" w:tplc="220A2AB2">
      <w:start w:val="1"/>
      <w:numFmt w:val="decimal"/>
      <w:lvlText w:val="%1."/>
      <w:lvlJc w:val="left"/>
      <w:pPr>
        <w:tabs>
          <w:tab w:val="num" w:pos="720"/>
        </w:tabs>
        <w:ind w:left="720" w:hanging="360"/>
      </w:pPr>
    </w:lvl>
    <w:lvl w:ilvl="1" w:tplc="34529226">
      <w:start w:val="580"/>
      <w:numFmt w:val="bullet"/>
      <w:lvlText w:val="–"/>
      <w:lvlJc w:val="left"/>
      <w:pPr>
        <w:tabs>
          <w:tab w:val="num" w:pos="1440"/>
        </w:tabs>
        <w:ind w:left="1440" w:hanging="360"/>
      </w:pPr>
      <w:rPr>
        <w:rFonts w:ascii="Arial" w:hAnsi="Arial" w:hint="default"/>
      </w:rPr>
    </w:lvl>
    <w:lvl w:ilvl="2" w:tplc="6440681C" w:tentative="1">
      <w:start w:val="1"/>
      <w:numFmt w:val="decimal"/>
      <w:lvlText w:val="%3."/>
      <w:lvlJc w:val="left"/>
      <w:pPr>
        <w:tabs>
          <w:tab w:val="num" w:pos="2160"/>
        </w:tabs>
        <w:ind w:left="2160" w:hanging="360"/>
      </w:pPr>
    </w:lvl>
    <w:lvl w:ilvl="3" w:tplc="54FEFFDC" w:tentative="1">
      <w:start w:val="1"/>
      <w:numFmt w:val="decimal"/>
      <w:lvlText w:val="%4."/>
      <w:lvlJc w:val="left"/>
      <w:pPr>
        <w:tabs>
          <w:tab w:val="num" w:pos="2880"/>
        </w:tabs>
        <w:ind w:left="2880" w:hanging="360"/>
      </w:pPr>
    </w:lvl>
    <w:lvl w:ilvl="4" w:tplc="25EC2E30" w:tentative="1">
      <w:start w:val="1"/>
      <w:numFmt w:val="decimal"/>
      <w:lvlText w:val="%5."/>
      <w:lvlJc w:val="left"/>
      <w:pPr>
        <w:tabs>
          <w:tab w:val="num" w:pos="3600"/>
        </w:tabs>
        <w:ind w:left="3600" w:hanging="360"/>
      </w:pPr>
    </w:lvl>
    <w:lvl w:ilvl="5" w:tplc="63E49824" w:tentative="1">
      <w:start w:val="1"/>
      <w:numFmt w:val="decimal"/>
      <w:lvlText w:val="%6."/>
      <w:lvlJc w:val="left"/>
      <w:pPr>
        <w:tabs>
          <w:tab w:val="num" w:pos="4320"/>
        </w:tabs>
        <w:ind w:left="4320" w:hanging="360"/>
      </w:pPr>
    </w:lvl>
    <w:lvl w:ilvl="6" w:tplc="094E605A" w:tentative="1">
      <w:start w:val="1"/>
      <w:numFmt w:val="decimal"/>
      <w:lvlText w:val="%7."/>
      <w:lvlJc w:val="left"/>
      <w:pPr>
        <w:tabs>
          <w:tab w:val="num" w:pos="5040"/>
        </w:tabs>
        <w:ind w:left="5040" w:hanging="360"/>
      </w:pPr>
    </w:lvl>
    <w:lvl w:ilvl="7" w:tplc="C0F88C32" w:tentative="1">
      <w:start w:val="1"/>
      <w:numFmt w:val="decimal"/>
      <w:lvlText w:val="%8."/>
      <w:lvlJc w:val="left"/>
      <w:pPr>
        <w:tabs>
          <w:tab w:val="num" w:pos="5760"/>
        </w:tabs>
        <w:ind w:left="5760" w:hanging="360"/>
      </w:pPr>
    </w:lvl>
    <w:lvl w:ilvl="8" w:tplc="EA7ADA80">
      <w:start w:val="1"/>
      <w:numFmt w:val="decimal"/>
      <w:lvlText w:val="%9."/>
      <w:lvlJc w:val="left"/>
      <w:pPr>
        <w:tabs>
          <w:tab w:val="num" w:pos="6480"/>
        </w:tabs>
        <w:ind w:left="6480" w:hanging="360"/>
      </w:pPr>
    </w:lvl>
  </w:abstractNum>
  <w:abstractNum w:abstractNumId="1">
    <w:nsid w:val="066C7EA9"/>
    <w:multiLevelType w:val="hybridMultilevel"/>
    <w:tmpl w:val="C4765A72"/>
    <w:lvl w:ilvl="0" w:tplc="4A2868DE">
      <w:start w:val="1"/>
      <w:numFmt w:val="bullet"/>
      <w:lvlText w:val="•"/>
      <w:lvlJc w:val="left"/>
      <w:pPr>
        <w:tabs>
          <w:tab w:val="num" w:pos="720"/>
        </w:tabs>
        <w:ind w:left="720" w:hanging="360"/>
      </w:pPr>
      <w:rPr>
        <w:rFonts w:ascii="Arial" w:hAnsi="Arial" w:hint="default"/>
      </w:rPr>
    </w:lvl>
    <w:lvl w:ilvl="1" w:tplc="98F6B2C8">
      <w:start w:val="655"/>
      <w:numFmt w:val="bullet"/>
      <w:lvlText w:val="–"/>
      <w:lvlJc w:val="left"/>
      <w:pPr>
        <w:tabs>
          <w:tab w:val="num" w:pos="1440"/>
        </w:tabs>
        <w:ind w:left="1440" w:hanging="360"/>
      </w:pPr>
      <w:rPr>
        <w:rFonts w:ascii="Arial" w:hAnsi="Arial" w:hint="default"/>
      </w:rPr>
    </w:lvl>
    <w:lvl w:ilvl="2" w:tplc="29BA1F72" w:tentative="1">
      <w:start w:val="1"/>
      <w:numFmt w:val="bullet"/>
      <w:lvlText w:val="•"/>
      <w:lvlJc w:val="left"/>
      <w:pPr>
        <w:tabs>
          <w:tab w:val="num" w:pos="2160"/>
        </w:tabs>
        <w:ind w:left="2160" w:hanging="360"/>
      </w:pPr>
      <w:rPr>
        <w:rFonts w:ascii="Arial" w:hAnsi="Arial" w:hint="default"/>
      </w:rPr>
    </w:lvl>
    <w:lvl w:ilvl="3" w:tplc="B0A8CCB6" w:tentative="1">
      <w:start w:val="1"/>
      <w:numFmt w:val="bullet"/>
      <w:lvlText w:val="•"/>
      <w:lvlJc w:val="left"/>
      <w:pPr>
        <w:tabs>
          <w:tab w:val="num" w:pos="2880"/>
        </w:tabs>
        <w:ind w:left="2880" w:hanging="360"/>
      </w:pPr>
      <w:rPr>
        <w:rFonts w:ascii="Arial" w:hAnsi="Arial" w:hint="default"/>
      </w:rPr>
    </w:lvl>
    <w:lvl w:ilvl="4" w:tplc="DD828966" w:tentative="1">
      <w:start w:val="1"/>
      <w:numFmt w:val="bullet"/>
      <w:lvlText w:val="•"/>
      <w:lvlJc w:val="left"/>
      <w:pPr>
        <w:tabs>
          <w:tab w:val="num" w:pos="3600"/>
        </w:tabs>
        <w:ind w:left="3600" w:hanging="360"/>
      </w:pPr>
      <w:rPr>
        <w:rFonts w:ascii="Arial" w:hAnsi="Arial" w:hint="default"/>
      </w:rPr>
    </w:lvl>
    <w:lvl w:ilvl="5" w:tplc="8A7EA3A2" w:tentative="1">
      <w:start w:val="1"/>
      <w:numFmt w:val="bullet"/>
      <w:lvlText w:val="•"/>
      <w:lvlJc w:val="left"/>
      <w:pPr>
        <w:tabs>
          <w:tab w:val="num" w:pos="4320"/>
        </w:tabs>
        <w:ind w:left="4320" w:hanging="360"/>
      </w:pPr>
      <w:rPr>
        <w:rFonts w:ascii="Arial" w:hAnsi="Arial" w:hint="default"/>
      </w:rPr>
    </w:lvl>
    <w:lvl w:ilvl="6" w:tplc="082E2C96" w:tentative="1">
      <w:start w:val="1"/>
      <w:numFmt w:val="bullet"/>
      <w:lvlText w:val="•"/>
      <w:lvlJc w:val="left"/>
      <w:pPr>
        <w:tabs>
          <w:tab w:val="num" w:pos="5040"/>
        </w:tabs>
        <w:ind w:left="5040" w:hanging="360"/>
      </w:pPr>
      <w:rPr>
        <w:rFonts w:ascii="Arial" w:hAnsi="Arial" w:hint="default"/>
      </w:rPr>
    </w:lvl>
    <w:lvl w:ilvl="7" w:tplc="D076D778" w:tentative="1">
      <w:start w:val="1"/>
      <w:numFmt w:val="bullet"/>
      <w:lvlText w:val="•"/>
      <w:lvlJc w:val="left"/>
      <w:pPr>
        <w:tabs>
          <w:tab w:val="num" w:pos="5760"/>
        </w:tabs>
        <w:ind w:left="5760" w:hanging="360"/>
      </w:pPr>
      <w:rPr>
        <w:rFonts w:ascii="Arial" w:hAnsi="Arial" w:hint="default"/>
      </w:rPr>
    </w:lvl>
    <w:lvl w:ilvl="8" w:tplc="8E18AB38" w:tentative="1">
      <w:start w:val="1"/>
      <w:numFmt w:val="bullet"/>
      <w:lvlText w:val="•"/>
      <w:lvlJc w:val="left"/>
      <w:pPr>
        <w:tabs>
          <w:tab w:val="num" w:pos="6480"/>
        </w:tabs>
        <w:ind w:left="6480" w:hanging="360"/>
      </w:pPr>
      <w:rPr>
        <w:rFonts w:ascii="Arial" w:hAnsi="Arial" w:hint="default"/>
      </w:rPr>
    </w:lvl>
  </w:abstractNum>
  <w:abstractNum w:abstractNumId="2">
    <w:nsid w:val="08C81A55"/>
    <w:multiLevelType w:val="hybridMultilevel"/>
    <w:tmpl w:val="C99C035E"/>
    <w:lvl w:ilvl="0" w:tplc="A15CCA98">
      <w:start w:val="1"/>
      <w:numFmt w:val="bullet"/>
      <w:lvlText w:val="•"/>
      <w:lvlJc w:val="left"/>
      <w:pPr>
        <w:tabs>
          <w:tab w:val="num" w:pos="720"/>
        </w:tabs>
        <w:ind w:left="720" w:hanging="360"/>
      </w:pPr>
      <w:rPr>
        <w:rFonts w:ascii="Arial" w:hAnsi="Arial" w:hint="default"/>
      </w:rPr>
    </w:lvl>
    <w:lvl w:ilvl="1" w:tplc="C47E89AC">
      <w:start w:val="2577"/>
      <w:numFmt w:val="bullet"/>
      <w:lvlText w:val="–"/>
      <w:lvlJc w:val="left"/>
      <w:pPr>
        <w:tabs>
          <w:tab w:val="num" w:pos="1440"/>
        </w:tabs>
        <w:ind w:left="1440" w:hanging="360"/>
      </w:pPr>
      <w:rPr>
        <w:rFonts w:ascii="Arial" w:hAnsi="Arial" w:hint="default"/>
      </w:rPr>
    </w:lvl>
    <w:lvl w:ilvl="2" w:tplc="14B23996" w:tentative="1">
      <w:start w:val="1"/>
      <w:numFmt w:val="bullet"/>
      <w:lvlText w:val="•"/>
      <w:lvlJc w:val="left"/>
      <w:pPr>
        <w:tabs>
          <w:tab w:val="num" w:pos="2160"/>
        </w:tabs>
        <w:ind w:left="2160" w:hanging="360"/>
      </w:pPr>
      <w:rPr>
        <w:rFonts w:ascii="Arial" w:hAnsi="Arial" w:hint="default"/>
      </w:rPr>
    </w:lvl>
    <w:lvl w:ilvl="3" w:tplc="7CB48BAC" w:tentative="1">
      <w:start w:val="1"/>
      <w:numFmt w:val="bullet"/>
      <w:lvlText w:val="•"/>
      <w:lvlJc w:val="left"/>
      <w:pPr>
        <w:tabs>
          <w:tab w:val="num" w:pos="2880"/>
        </w:tabs>
        <w:ind w:left="2880" w:hanging="360"/>
      </w:pPr>
      <w:rPr>
        <w:rFonts w:ascii="Arial" w:hAnsi="Arial" w:hint="default"/>
      </w:rPr>
    </w:lvl>
    <w:lvl w:ilvl="4" w:tplc="E07697B6" w:tentative="1">
      <w:start w:val="1"/>
      <w:numFmt w:val="bullet"/>
      <w:lvlText w:val="•"/>
      <w:lvlJc w:val="left"/>
      <w:pPr>
        <w:tabs>
          <w:tab w:val="num" w:pos="3600"/>
        </w:tabs>
        <w:ind w:left="3600" w:hanging="360"/>
      </w:pPr>
      <w:rPr>
        <w:rFonts w:ascii="Arial" w:hAnsi="Arial" w:hint="default"/>
      </w:rPr>
    </w:lvl>
    <w:lvl w:ilvl="5" w:tplc="C672AA3A" w:tentative="1">
      <w:start w:val="1"/>
      <w:numFmt w:val="bullet"/>
      <w:lvlText w:val="•"/>
      <w:lvlJc w:val="left"/>
      <w:pPr>
        <w:tabs>
          <w:tab w:val="num" w:pos="4320"/>
        </w:tabs>
        <w:ind w:left="4320" w:hanging="360"/>
      </w:pPr>
      <w:rPr>
        <w:rFonts w:ascii="Arial" w:hAnsi="Arial" w:hint="default"/>
      </w:rPr>
    </w:lvl>
    <w:lvl w:ilvl="6" w:tplc="228843DA" w:tentative="1">
      <w:start w:val="1"/>
      <w:numFmt w:val="bullet"/>
      <w:lvlText w:val="•"/>
      <w:lvlJc w:val="left"/>
      <w:pPr>
        <w:tabs>
          <w:tab w:val="num" w:pos="5040"/>
        </w:tabs>
        <w:ind w:left="5040" w:hanging="360"/>
      </w:pPr>
      <w:rPr>
        <w:rFonts w:ascii="Arial" w:hAnsi="Arial" w:hint="default"/>
      </w:rPr>
    </w:lvl>
    <w:lvl w:ilvl="7" w:tplc="56EC0FD8" w:tentative="1">
      <w:start w:val="1"/>
      <w:numFmt w:val="bullet"/>
      <w:lvlText w:val="•"/>
      <w:lvlJc w:val="left"/>
      <w:pPr>
        <w:tabs>
          <w:tab w:val="num" w:pos="5760"/>
        </w:tabs>
        <w:ind w:left="5760" w:hanging="360"/>
      </w:pPr>
      <w:rPr>
        <w:rFonts w:ascii="Arial" w:hAnsi="Arial" w:hint="default"/>
      </w:rPr>
    </w:lvl>
    <w:lvl w:ilvl="8" w:tplc="1FD6AEAC" w:tentative="1">
      <w:start w:val="1"/>
      <w:numFmt w:val="bullet"/>
      <w:lvlText w:val="•"/>
      <w:lvlJc w:val="left"/>
      <w:pPr>
        <w:tabs>
          <w:tab w:val="num" w:pos="6480"/>
        </w:tabs>
        <w:ind w:left="6480" w:hanging="360"/>
      </w:pPr>
      <w:rPr>
        <w:rFonts w:ascii="Arial" w:hAnsi="Arial" w:hint="default"/>
      </w:rPr>
    </w:lvl>
  </w:abstractNum>
  <w:abstractNum w:abstractNumId="3">
    <w:nsid w:val="0AC71A70"/>
    <w:multiLevelType w:val="hybridMultilevel"/>
    <w:tmpl w:val="4C4C74A0"/>
    <w:lvl w:ilvl="0" w:tplc="0C0C0001">
      <w:start w:val="1"/>
      <w:numFmt w:val="bullet"/>
      <w:lvlText w:val=""/>
      <w:lvlJc w:val="left"/>
      <w:pPr>
        <w:ind w:left="720" w:hanging="360"/>
      </w:pPr>
      <w:rPr>
        <w:rFonts w:ascii="Symbol" w:hAnsi="Symbol" w:hint="default"/>
      </w:rPr>
    </w:lvl>
    <w:lvl w:ilvl="1" w:tplc="801AE350">
      <w:start w:val="1"/>
      <w:numFmt w:val="bullet"/>
      <w:lvlText w:val="o"/>
      <w:lvlJc w:val="left"/>
      <w:pPr>
        <w:ind w:left="1440" w:hanging="360"/>
      </w:pPr>
      <w:rPr>
        <w:rFonts w:ascii="Courier New" w:hAnsi="Courier New" w:cs="Courier New" w:hint="default"/>
        <w:color w:val="FF0000"/>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0DB80DFE"/>
    <w:multiLevelType w:val="hybridMultilevel"/>
    <w:tmpl w:val="DC205C02"/>
    <w:lvl w:ilvl="0" w:tplc="1CE86D78">
      <w:start w:val="1"/>
      <w:numFmt w:val="bullet"/>
      <w:lvlText w:val=""/>
      <w:lvlJc w:val="left"/>
      <w:pPr>
        <w:tabs>
          <w:tab w:val="num" w:pos="720"/>
        </w:tabs>
        <w:ind w:left="720" w:hanging="360"/>
      </w:pPr>
      <w:rPr>
        <w:rFonts w:ascii="Wingdings" w:hAnsi="Wingdings" w:hint="default"/>
      </w:rPr>
    </w:lvl>
    <w:lvl w:ilvl="1" w:tplc="1E922502" w:tentative="1">
      <w:start w:val="1"/>
      <w:numFmt w:val="bullet"/>
      <w:lvlText w:val=""/>
      <w:lvlJc w:val="left"/>
      <w:pPr>
        <w:tabs>
          <w:tab w:val="num" w:pos="1440"/>
        </w:tabs>
        <w:ind w:left="1440" w:hanging="360"/>
      </w:pPr>
      <w:rPr>
        <w:rFonts w:ascii="Wingdings" w:hAnsi="Wingdings" w:hint="default"/>
      </w:rPr>
    </w:lvl>
    <w:lvl w:ilvl="2" w:tplc="01A806EA" w:tentative="1">
      <w:start w:val="1"/>
      <w:numFmt w:val="bullet"/>
      <w:lvlText w:val=""/>
      <w:lvlJc w:val="left"/>
      <w:pPr>
        <w:tabs>
          <w:tab w:val="num" w:pos="2160"/>
        </w:tabs>
        <w:ind w:left="2160" w:hanging="360"/>
      </w:pPr>
      <w:rPr>
        <w:rFonts w:ascii="Wingdings" w:hAnsi="Wingdings" w:hint="default"/>
      </w:rPr>
    </w:lvl>
    <w:lvl w:ilvl="3" w:tplc="9C24AE24" w:tentative="1">
      <w:start w:val="1"/>
      <w:numFmt w:val="bullet"/>
      <w:lvlText w:val=""/>
      <w:lvlJc w:val="left"/>
      <w:pPr>
        <w:tabs>
          <w:tab w:val="num" w:pos="2880"/>
        </w:tabs>
        <w:ind w:left="2880" w:hanging="360"/>
      </w:pPr>
      <w:rPr>
        <w:rFonts w:ascii="Wingdings" w:hAnsi="Wingdings" w:hint="default"/>
      </w:rPr>
    </w:lvl>
    <w:lvl w:ilvl="4" w:tplc="45B4956E" w:tentative="1">
      <w:start w:val="1"/>
      <w:numFmt w:val="bullet"/>
      <w:lvlText w:val=""/>
      <w:lvlJc w:val="left"/>
      <w:pPr>
        <w:tabs>
          <w:tab w:val="num" w:pos="3600"/>
        </w:tabs>
        <w:ind w:left="3600" w:hanging="360"/>
      </w:pPr>
      <w:rPr>
        <w:rFonts w:ascii="Wingdings" w:hAnsi="Wingdings" w:hint="default"/>
      </w:rPr>
    </w:lvl>
    <w:lvl w:ilvl="5" w:tplc="0B38A90E" w:tentative="1">
      <w:start w:val="1"/>
      <w:numFmt w:val="bullet"/>
      <w:lvlText w:val=""/>
      <w:lvlJc w:val="left"/>
      <w:pPr>
        <w:tabs>
          <w:tab w:val="num" w:pos="4320"/>
        </w:tabs>
        <w:ind w:left="4320" w:hanging="360"/>
      </w:pPr>
      <w:rPr>
        <w:rFonts w:ascii="Wingdings" w:hAnsi="Wingdings" w:hint="default"/>
      </w:rPr>
    </w:lvl>
    <w:lvl w:ilvl="6" w:tplc="F21E0332" w:tentative="1">
      <w:start w:val="1"/>
      <w:numFmt w:val="bullet"/>
      <w:lvlText w:val=""/>
      <w:lvlJc w:val="left"/>
      <w:pPr>
        <w:tabs>
          <w:tab w:val="num" w:pos="5040"/>
        </w:tabs>
        <w:ind w:left="5040" w:hanging="360"/>
      </w:pPr>
      <w:rPr>
        <w:rFonts w:ascii="Wingdings" w:hAnsi="Wingdings" w:hint="default"/>
      </w:rPr>
    </w:lvl>
    <w:lvl w:ilvl="7" w:tplc="D6503252" w:tentative="1">
      <w:start w:val="1"/>
      <w:numFmt w:val="bullet"/>
      <w:lvlText w:val=""/>
      <w:lvlJc w:val="left"/>
      <w:pPr>
        <w:tabs>
          <w:tab w:val="num" w:pos="5760"/>
        </w:tabs>
        <w:ind w:left="5760" w:hanging="360"/>
      </w:pPr>
      <w:rPr>
        <w:rFonts w:ascii="Wingdings" w:hAnsi="Wingdings" w:hint="default"/>
      </w:rPr>
    </w:lvl>
    <w:lvl w:ilvl="8" w:tplc="FD7C08A6" w:tentative="1">
      <w:start w:val="1"/>
      <w:numFmt w:val="bullet"/>
      <w:lvlText w:val=""/>
      <w:lvlJc w:val="left"/>
      <w:pPr>
        <w:tabs>
          <w:tab w:val="num" w:pos="6480"/>
        </w:tabs>
        <w:ind w:left="6480" w:hanging="360"/>
      </w:pPr>
      <w:rPr>
        <w:rFonts w:ascii="Wingdings" w:hAnsi="Wingdings" w:hint="default"/>
      </w:rPr>
    </w:lvl>
  </w:abstractNum>
  <w:abstractNum w:abstractNumId="5">
    <w:nsid w:val="0F8932F9"/>
    <w:multiLevelType w:val="hybridMultilevel"/>
    <w:tmpl w:val="6316E27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18245FAD"/>
    <w:multiLevelType w:val="hybridMultilevel"/>
    <w:tmpl w:val="04FC7EDC"/>
    <w:lvl w:ilvl="0" w:tplc="96C2008E">
      <w:start w:val="1"/>
      <w:numFmt w:val="decimal"/>
      <w:lvlText w:val="%1."/>
      <w:lvlJc w:val="left"/>
      <w:pPr>
        <w:tabs>
          <w:tab w:val="num" w:pos="720"/>
        </w:tabs>
        <w:ind w:left="720" w:hanging="360"/>
      </w:pPr>
    </w:lvl>
    <w:lvl w:ilvl="1" w:tplc="10090013">
      <w:start w:val="1"/>
      <w:numFmt w:val="upperRoman"/>
      <w:lvlText w:val="%2."/>
      <w:lvlJc w:val="right"/>
      <w:pPr>
        <w:tabs>
          <w:tab w:val="num" w:pos="1440"/>
        </w:tabs>
        <w:ind w:left="1440" w:hanging="360"/>
      </w:pPr>
    </w:lvl>
    <w:lvl w:ilvl="2" w:tplc="9BA0D858" w:tentative="1">
      <w:start w:val="1"/>
      <w:numFmt w:val="decimal"/>
      <w:lvlText w:val="%3."/>
      <w:lvlJc w:val="left"/>
      <w:pPr>
        <w:tabs>
          <w:tab w:val="num" w:pos="2160"/>
        </w:tabs>
        <w:ind w:left="2160" w:hanging="360"/>
      </w:pPr>
    </w:lvl>
    <w:lvl w:ilvl="3" w:tplc="3A88E174" w:tentative="1">
      <w:start w:val="1"/>
      <w:numFmt w:val="decimal"/>
      <w:lvlText w:val="%4."/>
      <w:lvlJc w:val="left"/>
      <w:pPr>
        <w:tabs>
          <w:tab w:val="num" w:pos="2880"/>
        </w:tabs>
        <w:ind w:left="2880" w:hanging="360"/>
      </w:pPr>
    </w:lvl>
    <w:lvl w:ilvl="4" w:tplc="9E1E842C" w:tentative="1">
      <w:start w:val="1"/>
      <w:numFmt w:val="decimal"/>
      <w:lvlText w:val="%5."/>
      <w:lvlJc w:val="left"/>
      <w:pPr>
        <w:tabs>
          <w:tab w:val="num" w:pos="3600"/>
        </w:tabs>
        <w:ind w:left="3600" w:hanging="360"/>
      </w:pPr>
    </w:lvl>
    <w:lvl w:ilvl="5" w:tplc="11B0E756" w:tentative="1">
      <w:start w:val="1"/>
      <w:numFmt w:val="decimal"/>
      <w:lvlText w:val="%6."/>
      <w:lvlJc w:val="left"/>
      <w:pPr>
        <w:tabs>
          <w:tab w:val="num" w:pos="4320"/>
        </w:tabs>
        <w:ind w:left="4320" w:hanging="360"/>
      </w:pPr>
    </w:lvl>
    <w:lvl w:ilvl="6" w:tplc="649E954E" w:tentative="1">
      <w:start w:val="1"/>
      <w:numFmt w:val="decimal"/>
      <w:lvlText w:val="%7."/>
      <w:lvlJc w:val="left"/>
      <w:pPr>
        <w:tabs>
          <w:tab w:val="num" w:pos="5040"/>
        </w:tabs>
        <w:ind w:left="5040" w:hanging="360"/>
      </w:pPr>
    </w:lvl>
    <w:lvl w:ilvl="7" w:tplc="75B4DF06" w:tentative="1">
      <w:start w:val="1"/>
      <w:numFmt w:val="decimal"/>
      <w:lvlText w:val="%8."/>
      <w:lvlJc w:val="left"/>
      <w:pPr>
        <w:tabs>
          <w:tab w:val="num" w:pos="5760"/>
        </w:tabs>
        <w:ind w:left="5760" w:hanging="360"/>
      </w:pPr>
    </w:lvl>
    <w:lvl w:ilvl="8" w:tplc="6B7866AE" w:tentative="1">
      <w:start w:val="1"/>
      <w:numFmt w:val="decimal"/>
      <w:lvlText w:val="%9."/>
      <w:lvlJc w:val="left"/>
      <w:pPr>
        <w:tabs>
          <w:tab w:val="num" w:pos="6480"/>
        </w:tabs>
        <w:ind w:left="6480" w:hanging="360"/>
      </w:pPr>
    </w:lvl>
  </w:abstractNum>
  <w:abstractNum w:abstractNumId="7">
    <w:nsid w:val="1D336B6A"/>
    <w:multiLevelType w:val="hybridMultilevel"/>
    <w:tmpl w:val="22CA09F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nsid w:val="27E420D8"/>
    <w:multiLevelType w:val="hybridMultilevel"/>
    <w:tmpl w:val="8B22FE22"/>
    <w:lvl w:ilvl="0" w:tplc="F9AC040A">
      <w:start w:val="1"/>
      <w:numFmt w:val="bullet"/>
      <w:lvlText w:val="–"/>
      <w:lvlJc w:val="left"/>
      <w:pPr>
        <w:tabs>
          <w:tab w:val="num" w:pos="720"/>
        </w:tabs>
        <w:ind w:left="720" w:hanging="360"/>
      </w:pPr>
      <w:rPr>
        <w:rFonts w:ascii="Arial" w:hAnsi="Arial" w:hint="default"/>
      </w:rPr>
    </w:lvl>
    <w:lvl w:ilvl="1" w:tplc="38EC2664">
      <w:start w:val="1"/>
      <w:numFmt w:val="bullet"/>
      <w:lvlText w:val="–"/>
      <w:lvlJc w:val="left"/>
      <w:pPr>
        <w:tabs>
          <w:tab w:val="num" w:pos="1440"/>
        </w:tabs>
        <w:ind w:left="1440" w:hanging="360"/>
      </w:pPr>
      <w:rPr>
        <w:rFonts w:ascii="Arial" w:hAnsi="Arial" w:hint="default"/>
      </w:rPr>
    </w:lvl>
    <w:lvl w:ilvl="2" w:tplc="23C6CE8E" w:tentative="1">
      <w:start w:val="1"/>
      <w:numFmt w:val="bullet"/>
      <w:lvlText w:val="–"/>
      <w:lvlJc w:val="left"/>
      <w:pPr>
        <w:tabs>
          <w:tab w:val="num" w:pos="2160"/>
        </w:tabs>
        <w:ind w:left="2160" w:hanging="360"/>
      </w:pPr>
      <w:rPr>
        <w:rFonts w:ascii="Arial" w:hAnsi="Arial" w:hint="default"/>
      </w:rPr>
    </w:lvl>
    <w:lvl w:ilvl="3" w:tplc="9744A56E" w:tentative="1">
      <w:start w:val="1"/>
      <w:numFmt w:val="bullet"/>
      <w:lvlText w:val="–"/>
      <w:lvlJc w:val="left"/>
      <w:pPr>
        <w:tabs>
          <w:tab w:val="num" w:pos="2880"/>
        </w:tabs>
        <w:ind w:left="2880" w:hanging="360"/>
      </w:pPr>
      <w:rPr>
        <w:rFonts w:ascii="Arial" w:hAnsi="Arial" w:hint="default"/>
      </w:rPr>
    </w:lvl>
    <w:lvl w:ilvl="4" w:tplc="FA4CDF68" w:tentative="1">
      <w:start w:val="1"/>
      <w:numFmt w:val="bullet"/>
      <w:lvlText w:val="–"/>
      <w:lvlJc w:val="left"/>
      <w:pPr>
        <w:tabs>
          <w:tab w:val="num" w:pos="3600"/>
        </w:tabs>
        <w:ind w:left="3600" w:hanging="360"/>
      </w:pPr>
      <w:rPr>
        <w:rFonts w:ascii="Arial" w:hAnsi="Arial" w:hint="default"/>
      </w:rPr>
    </w:lvl>
    <w:lvl w:ilvl="5" w:tplc="159418AC" w:tentative="1">
      <w:start w:val="1"/>
      <w:numFmt w:val="bullet"/>
      <w:lvlText w:val="–"/>
      <w:lvlJc w:val="left"/>
      <w:pPr>
        <w:tabs>
          <w:tab w:val="num" w:pos="4320"/>
        </w:tabs>
        <w:ind w:left="4320" w:hanging="360"/>
      </w:pPr>
      <w:rPr>
        <w:rFonts w:ascii="Arial" w:hAnsi="Arial" w:hint="default"/>
      </w:rPr>
    </w:lvl>
    <w:lvl w:ilvl="6" w:tplc="E55EF950" w:tentative="1">
      <w:start w:val="1"/>
      <w:numFmt w:val="bullet"/>
      <w:lvlText w:val="–"/>
      <w:lvlJc w:val="left"/>
      <w:pPr>
        <w:tabs>
          <w:tab w:val="num" w:pos="5040"/>
        </w:tabs>
        <w:ind w:left="5040" w:hanging="360"/>
      </w:pPr>
      <w:rPr>
        <w:rFonts w:ascii="Arial" w:hAnsi="Arial" w:hint="default"/>
      </w:rPr>
    </w:lvl>
    <w:lvl w:ilvl="7" w:tplc="34B8F1A6" w:tentative="1">
      <w:start w:val="1"/>
      <w:numFmt w:val="bullet"/>
      <w:lvlText w:val="–"/>
      <w:lvlJc w:val="left"/>
      <w:pPr>
        <w:tabs>
          <w:tab w:val="num" w:pos="5760"/>
        </w:tabs>
        <w:ind w:left="5760" w:hanging="360"/>
      </w:pPr>
      <w:rPr>
        <w:rFonts w:ascii="Arial" w:hAnsi="Arial" w:hint="default"/>
      </w:rPr>
    </w:lvl>
    <w:lvl w:ilvl="8" w:tplc="118EF608" w:tentative="1">
      <w:start w:val="1"/>
      <w:numFmt w:val="bullet"/>
      <w:lvlText w:val="–"/>
      <w:lvlJc w:val="left"/>
      <w:pPr>
        <w:tabs>
          <w:tab w:val="num" w:pos="6480"/>
        </w:tabs>
        <w:ind w:left="6480" w:hanging="360"/>
      </w:pPr>
      <w:rPr>
        <w:rFonts w:ascii="Arial" w:hAnsi="Arial" w:hint="default"/>
      </w:rPr>
    </w:lvl>
  </w:abstractNum>
  <w:abstractNum w:abstractNumId="9">
    <w:nsid w:val="2F004E81"/>
    <w:multiLevelType w:val="hybridMultilevel"/>
    <w:tmpl w:val="FF2E19C8"/>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0">
    <w:nsid w:val="32F21BDB"/>
    <w:multiLevelType w:val="hybridMultilevel"/>
    <w:tmpl w:val="C0005AC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3BF20195"/>
    <w:multiLevelType w:val="hybridMultilevel"/>
    <w:tmpl w:val="DF4E59C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3E115A5B"/>
    <w:multiLevelType w:val="hybridMultilevel"/>
    <w:tmpl w:val="2248736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3FF316C3"/>
    <w:multiLevelType w:val="hybridMultilevel"/>
    <w:tmpl w:val="BFB86B76"/>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4946540E"/>
    <w:multiLevelType w:val="hybridMultilevel"/>
    <w:tmpl w:val="AA40067E"/>
    <w:lvl w:ilvl="0" w:tplc="0C0C0001">
      <w:start w:val="1"/>
      <w:numFmt w:val="bullet"/>
      <w:lvlText w:val=""/>
      <w:lvlJc w:val="left"/>
      <w:pPr>
        <w:ind w:left="1080" w:hanging="360"/>
      </w:pPr>
      <w:rPr>
        <w:rFonts w:ascii="Symbol" w:hAnsi="Symbol" w:hint="default"/>
      </w:rPr>
    </w:lvl>
    <w:lvl w:ilvl="1" w:tplc="0C0C0003">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5">
    <w:nsid w:val="4EA66D86"/>
    <w:multiLevelType w:val="hybridMultilevel"/>
    <w:tmpl w:val="D884E822"/>
    <w:lvl w:ilvl="0" w:tplc="25DE1DE0">
      <w:start w:val="1"/>
      <w:numFmt w:val="decimal"/>
      <w:lvlText w:val="%1."/>
      <w:lvlJc w:val="left"/>
      <w:pPr>
        <w:tabs>
          <w:tab w:val="num" w:pos="720"/>
        </w:tabs>
        <w:ind w:left="720" w:hanging="360"/>
      </w:pPr>
    </w:lvl>
    <w:lvl w:ilvl="1" w:tplc="5B2E5A9C" w:tentative="1">
      <w:start w:val="1"/>
      <w:numFmt w:val="decimal"/>
      <w:lvlText w:val="%2."/>
      <w:lvlJc w:val="left"/>
      <w:pPr>
        <w:tabs>
          <w:tab w:val="num" w:pos="1440"/>
        </w:tabs>
        <w:ind w:left="1440" w:hanging="360"/>
      </w:pPr>
    </w:lvl>
    <w:lvl w:ilvl="2" w:tplc="8458903A" w:tentative="1">
      <w:start w:val="1"/>
      <w:numFmt w:val="decimal"/>
      <w:lvlText w:val="%3."/>
      <w:lvlJc w:val="left"/>
      <w:pPr>
        <w:tabs>
          <w:tab w:val="num" w:pos="2160"/>
        </w:tabs>
        <w:ind w:left="2160" w:hanging="360"/>
      </w:pPr>
    </w:lvl>
    <w:lvl w:ilvl="3" w:tplc="9B4C5C9E" w:tentative="1">
      <w:start w:val="1"/>
      <w:numFmt w:val="decimal"/>
      <w:lvlText w:val="%4."/>
      <w:lvlJc w:val="left"/>
      <w:pPr>
        <w:tabs>
          <w:tab w:val="num" w:pos="2880"/>
        </w:tabs>
        <w:ind w:left="2880" w:hanging="360"/>
      </w:pPr>
    </w:lvl>
    <w:lvl w:ilvl="4" w:tplc="9E165984" w:tentative="1">
      <w:start w:val="1"/>
      <w:numFmt w:val="decimal"/>
      <w:lvlText w:val="%5."/>
      <w:lvlJc w:val="left"/>
      <w:pPr>
        <w:tabs>
          <w:tab w:val="num" w:pos="3600"/>
        </w:tabs>
        <w:ind w:left="3600" w:hanging="360"/>
      </w:pPr>
    </w:lvl>
    <w:lvl w:ilvl="5" w:tplc="71B249CA" w:tentative="1">
      <w:start w:val="1"/>
      <w:numFmt w:val="decimal"/>
      <w:lvlText w:val="%6."/>
      <w:lvlJc w:val="left"/>
      <w:pPr>
        <w:tabs>
          <w:tab w:val="num" w:pos="4320"/>
        </w:tabs>
        <w:ind w:left="4320" w:hanging="360"/>
      </w:pPr>
    </w:lvl>
    <w:lvl w:ilvl="6" w:tplc="5590FC56" w:tentative="1">
      <w:start w:val="1"/>
      <w:numFmt w:val="decimal"/>
      <w:lvlText w:val="%7."/>
      <w:lvlJc w:val="left"/>
      <w:pPr>
        <w:tabs>
          <w:tab w:val="num" w:pos="5040"/>
        </w:tabs>
        <w:ind w:left="5040" w:hanging="360"/>
      </w:pPr>
    </w:lvl>
    <w:lvl w:ilvl="7" w:tplc="0B42293E" w:tentative="1">
      <w:start w:val="1"/>
      <w:numFmt w:val="decimal"/>
      <w:lvlText w:val="%8."/>
      <w:lvlJc w:val="left"/>
      <w:pPr>
        <w:tabs>
          <w:tab w:val="num" w:pos="5760"/>
        </w:tabs>
        <w:ind w:left="5760" w:hanging="360"/>
      </w:pPr>
    </w:lvl>
    <w:lvl w:ilvl="8" w:tplc="B3821A40" w:tentative="1">
      <w:start w:val="1"/>
      <w:numFmt w:val="decimal"/>
      <w:lvlText w:val="%9."/>
      <w:lvlJc w:val="left"/>
      <w:pPr>
        <w:tabs>
          <w:tab w:val="num" w:pos="6480"/>
        </w:tabs>
        <w:ind w:left="6480" w:hanging="360"/>
      </w:pPr>
    </w:lvl>
  </w:abstractNum>
  <w:abstractNum w:abstractNumId="16">
    <w:nsid w:val="50656A73"/>
    <w:multiLevelType w:val="hybridMultilevel"/>
    <w:tmpl w:val="0472DF0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5BAB7966"/>
    <w:multiLevelType w:val="hybridMultilevel"/>
    <w:tmpl w:val="0F080B4C"/>
    <w:lvl w:ilvl="0" w:tplc="BEFC638A">
      <w:start w:val="1"/>
      <w:numFmt w:val="bullet"/>
      <w:lvlText w:val="•"/>
      <w:lvlJc w:val="left"/>
      <w:pPr>
        <w:tabs>
          <w:tab w:val="num" w:pos="720"/>
        </w:tabs>
        <w:ind w:left="720" w:hanging="360"/>
      </w:pPr>
      <w:rPr>
        <w:rFonts w:ascii="Arial" w:hAnsi="Arial" w:hint="default"/>
      </w:rPr>
    </w:lvl>
    <w:lvl w:ilvl="1" w:tplc="4202A140" w:tentative="1">
      <w:start w:val="1"/>
      <w:numFmt w:val="bullet"/>
      <w:lvlText w:val="•"/>
      <w:lvlJc w:val="left"/>
      <w:pPr>
        <w:tabs>
          <w:tab w:val="num" w:pos="1440"/>
        </w:tabs>
        <w:ind w:left="1440" w:hanging="360"/>
      </w:pPr>
      <w:rPr>
        <w:rFonts w:ascii="Arial" w:hAnsi="Arial" w:hint="default"/>
      </w:rPr>
    </w:lvl>
    <w:lvl w:ilvl="2" w:tplc="800E3408" w:tentative="1">
      <w:start w:val="1"/>
      <w:numFmt w:val="bullet"/>
      <w:lvlText w:val="•"/>
      <w:lvlJc w:val="left"/>
      <w:pPr>
        <w:tabs>
          <w:tab w:val="num" w:pos="2160"/>
        </w:tabs>
        <w:ind w:left="2160" w:hanging="360"/>
      </w:pPr>
      <w:rPr>
        <w:rFonts w:ascii="Arial" w:hAnsi="Arial" w:hint="default"/>
      </w:rPr>
    </w:lvl>
    <w:lvl w:ilvl="3" w:tplc="97FE7046" w:tentative="1">
      <w:start w:val="1"/>
      <w:numFmt w:val="bullet"/>
      <w:lvlText w:val="•"/>
      <w:lvlJc w:val="left"/>
      <w:pPr>
        <w:tabs>
          <w:tab w:val="num" w:pos="2880"/>
        </w:tabs>
        <w:ind w:left="2880" w:hanging="360"/>
      </w:pPr>
      <w:rPr>
        <w:rFonts w:ascii="Arial" w:hAnsi="Arial" w:hint="default"/>
      </w:rPr>
    </w:lvl>
    <w:lvl w:ilvl="4" w:tplc="9252C22A" w:tentative="1">
      <w:start w:val="1"/>
      <w:numFmt w:val="bullet"/>
      <w:lvlText w:val="•"/>
      <w:lvlJc w:val="left"/>
      <w:pPr>
        <w:tabs>
          <w:tab w:val="num" w:pos="3600"/>
        </w:tabs>
        <w:ind w:left="3600" w:hanging="360"/>
      </w:pPr>
      <w:rPr>
        <w:rFonts w:ascii="Arial" w:hAnsi="Arial" w:hint="default"/>
      </w:rPr>
    </w:lvl>
    <w:lvl w:ilvl="5" w:tplc="4700196C" w:tentative="1">
      <w:start w:val="1"/>
      <w:numFmt w:val="bullet"/>
      <w:lvlText w:val="•"/>
      <w:lvlJc w:val="left"/>
      <w:pPr>
        <w:tabs>
          <w:tab w:val="num" w:pos="4320"/>
        </w:tabs>
        <w:ind w:left="4320" w:hanging="360"/>
      </w:pPr>
      <w:rPr>
        <w:rFonts w:ascii="Arial" w:hAnsi="Arial" w:hint="default"/>
      </w:rPr>
    </w:lvl>
    <w:lvl w:ilvl="6" w:tplc="957EAA4A" w:tentative="1">
      <w:start w:val="1"/>
      <w:numFmt w:val="bullet"/>
      <w:lvlText w:val="•"/>
      <w:lvlJc w:val="left"/>
      <w:pPr>
        <w:tabs>
          <w:tab w:val="num" w:pos="5040"/>
        </w:tabs>
        <w:ind w:left="5040" w:hanging="360"/>
      </w:pPr>
      <w:rPr>
        <w:rFonts w:ascii="Arial" w:hAnsi="Arial" w:hint="default"/>
      </w:rPr>
    </w:lvl>
    <w:lvl w:ilvl="7" w:tplc="8BC8E9B4" w:tentative="1">
      <w:start w:val="1"/>
      <w:numFmt w:val="bullet"/>
      <w:lvlText w:val="•"/>
      <w:lvlJc w:val="left"/>
      <w:pPr>
        <w:tabs>
          <w:tab w:val="num" w:pos="5760"/>
        </w:tabs>
        <w:ind w:left="5760" w:hanging="360"/>
      </w:pPr>
      <w:rPr>
        <w:rFonts w:ascii="Arial" w:hAnsi="Arial" w:hint="default"/>
      </w:rPr>
    </w:lvl>
    <w:lvl w:ilvl="8" w:tplc="282096B8" w:tentative="1">
      <w:start w:val="1"/>
      <w:numFmt w:val="bullet"/>
      <w:lvlText w:val="•"/>
      <w:lvlJc w:val="left"/>
      <w:pPr>
        <w:tabs>
          <w:tab w:val="num" w:pos="6480"/>
        </w:tabs>
        <w:ind w:left="6480" w:hanging="360"/>
      </w:pPr>
      <w:rPr>
        <w:rFonts w:ascii="Arial" w:hAnsi="Arial" w:hint="default"/>
      </w:rPr>
    </w:lvl>
  </w:abstractNum>
  <w:abstractNum w:abstractNumId="18">
    <w:nsid w:val="6A2552FB"/>
    <w:multiLevelType w:val="hybridMultilevel"/>
    <w:tmpl w:val="5EB0F9F6"/>
    <w:lvl w:ilvl="0" w:tplc="F5DA584E">
      <w:start w:val="1"/>
      <w:numFmt w:val="bullet"/>
      <w:lvlText w:val="•"/>
      <w:lvlJc w:val="left"/>
      <w:pPr>
        <w:tabs>
          <w:tab w:val="num" w:pos="720"/>
        </w:tabs>
        <w:ind w:left="720" w:hanging="360"/>
      </w:pPr>
      <w:rPr>
        <w:rFonts w:ascii="Arial" w:hAnsi="Arial" w:hint="default"/>
      </w:rPr>
    </w:lvl>
    <w:lvl w:ilvl="1" w:tplc="2ED64286" w:tentative="1">
      <w:start w:val="1"/>
      <w:numFmt w:val="bullet"/>
      <w:lvlText w:val="•"/>
      <w:lvlJc w:val="left"/>
      <w:pPr>
        <w:tabs>
          <w:tab w:val="num" w:pos="1440"/>
        </w:tabs>
        <w:ind w:left="1440" w:hanging="360"/>
      </w:pPr>
      <w:rPr>
        <w:rFonts w:ascii="Arial" w:hAnsi="Arial" w:hint="default"/>
      </w:rPr>
    </w:lvl>
    <w:lvl w:ilvl="2" w:tplc="72D0037A" w:tentative="1">
      <w:start w:val="1"/>
      <w:numFmt w:val="bullet"/>
      <w:lvlText w:val="•"/>
      <w:lvlJc w:val="left"/>
      <w:pPr>
        <w:tabs>
          <w:tab w:val="num" w:pos="2160"/>
        </w:tabs>
        <w:ind w:left="2160" w:hanging="360"/>
      </w:pPr>
      <w:rPr>
        <w:rFonts w:ascii="Arial" w:hAnsi="Arial" w:hint="default"/>
      </w:rPr>
    </w:lvl>
    <w:lvl w:ilvl="3" w:tplc="ABE4B74C" w:tentative="1">
      <w:start w:val="1"/>
      <w:numFmt w:val="bullet"/>
      <w:lvlText w:val="•"/>
      <w:lvlJc w:val="left"/>
      <w:pPr>
        <w:tabs>
          <w:tab w:val="num" w:pos="2880"/>
        </w:tabs>
        <w:ind w:left="2880" w:hanging="360"/>
      </w:pPr>
      <w:rPr>
        <w:rFonts w:ascii="Arial" w:hAnsi="Arial" w:hint="default"/>
      </w:rPr>
    </w:lvl>
    <w:lvl w:ilvl="4" w:tplc="93A8F7A2" w:tentative="1">
      <w:start w:val="1"/>
      <w:numFmt w:val="bullet"/>
      <w:lvlText w:val="•"/>
      <w:lvlJc w:val="left"/>
      <w:pPr>
        <w:tabs>
          <w:tab w:val="num" w:pos="3600"/>
        </w:tabs>
        <w:ind w:left="3600" w:hanging="360"/>
      </w:pPr>
      <w:rPr>
        <w:rFonts w:ascii="Arial" w:hAnsi="Arial" w:hint="default"/>
      </w:rPr>
    </w:lvl>
    <w:lvl w:ilvl="5" w:tplc="AC46A664" w:tentative="1">
      <w:start w:val="1"/>
      <w:numFmt w:val="bullet"/>
      <w:lvlText w:val="•"/>
      <w:lvlJc w:val="left"/>
      <w:pPr>
        <w:tabs>
          <w:tab w:val="num" w:pos="4320"/>
        </w:tabs>
        <w:ind w:left="4320" w:hanging="360"/>
      </w:pPr>
      <w:rPr>
        <w:rFonts w:ascii="Arial" w:hAnsi="Arial" w:hint="default"/>
      </w:rPr>
    </w:lvl>
    <w:lvl w:ilvl="6" w:tplc="CAD2685A" w:tentative="1">
      <w:start w:val="1"/>
      <w:numFmt w:val="bullet"/>
      <w:lvlText w:val="•"/>
      <w:lvlJc w:val="left"/>
      <w:pPr>
        <w:tabs>
          <w:tab w:val="num" w:pos="5040"/>
        </w:tabs>
        <w:ind w:left="5040" w:hanging="360"/>
      </w:pPr>
      <w:rPr>
        <w:rFonts w:ascii="Arial" w:hAnsi="Arial" w:hint="default"/>
      </w:rPr>
    </w:lvl>
    <w:lvl w:ilvl="7" w:tplc="BA98FE46" w:tentative="1">
      <w:start w:val="1"/>
      <w:numFmt w:val="bullet"/>
      <w:lvlText w:val="•"/>
      <w:lvlJc w:val="left"/>
      <w:pPr>
        <w:tabs>
          <w:tab w:val="num" w:pos="5760"/>
        </w:tabs>
        <w:ind w:left="5760" w:hanging="360"/>
      </w:pPr>
      <w:rPr>
        <w:rFonts w:ascii="Arial" w:hAnsi="Arial" w:hint="default"/>
      </w:rPr>
    </w:lvl>
    <w:lvl w:ilvl="8" w:tplc="6DAE4ED4" w:tentative="1">
      <w:start w:val="1"/>
      <w:numFmt w:val="bullet"/>
      <w:lvlText w:val="•"/>
      <w:lvlJc w:val="left"/>
      <w:pPr>
        <w:tabs>
          <w:tab w:val="num" w:pos="6480"/>
        </w:tabs>
        <w:ind w:left="6480" w:hanging="360"/>
      </w:pPr>
      <w:rPr>
        <w:rFonts w:ascii="Arial" w:hAnsi="Arial" w:hint="default"/>
      </w:rPr>
    </w:lvl>
  </w:abstractNum>
  <w:abstractNum w:abstractNumId="19">
    <w:nsid w:val="6AA874B8"/>
    <w:multiLevelType w:val="hybridMultilevel"/>
    <w:tmpl w:val="F66AFE06"/>
    <w:lvl w:ilvl="0" w:tplc="C72A4C3C">
      <w:start w:val="1"/>
      <w:numFmt w:val="decimal"/>
      <w:lvlText w:val="%1."/>
      <w:lvlJc w:val="left"/>
      <w:pPr>
        <w:tabs>
          <w:tab w:val="num" w:pos="720"/>
        </w:tabs>
        <w:ind w:left="720" w:hanging="360"/>
      </w:pPr>
    </w:lvl>
    <w:lvl w:ilvl="1" w:tplc="F31AE73A" w:tentative="1">
      <w:start w:val="1"/>
      <w:numFmt w:val="decimal"/>
      <w:lvlText w:val="%2."/>
      <w:lvlJc w:val="left"/>
      <w:pPr>
        <w:tabs>
          <w:tab w:val="num" w:pos="1440"/>
        </w:tabs>
        <w:ind w:left="1440" w:hanging="360"/>
      </w:pPr>
    </w:lvl>
    <w:lvl w:ilvl="2" w:tplc="189EAAD6" w:tentative="1">
      <w:start w:val="1"/>
      <w:numFmt w:val="decimal"/>
      <w:lvlText w:val="%3."/>
      <w:lvlJc w:val="left"/>
      <w:pPr>
        <w:tabs>
          <w:tab w:val="num" w:pos="2160"/>
        </w:tabs>
        <w:ind w:left="2160" w:hanging="360"/>
      </w:pPr>
    </w:lvl>
    <w:lvl w:ilvl="3" w:tplc="674EA83E" w:tentative="1">
      <w:start w:val="1"/>
      <w:numFmt w:val="decimal"/>
      <w:lvlText w:val="%4."/>
      <w:lvlJc w:val="left"/>
      <w:pPr>
        <w:tabs>
          <w:tab w:val="num" w:pos="2880"/>
        </w:tabs>
        <w:ind w:left="2880" w:hanging="360"/>
      </w:pPr>
    </w:lvl>
    <w:lvl w:ilvl="4" w:tplc="D1BEE3C6" w:tentative="1">
      <w:start w:val="1"/>
      <w:numFmt w:val="decimal"/>
      <w:lvlText w:val="%5."/>
      <w:lvlJc w:val="left"/>
      <w:pPr>
        <w:tabs>
          <w:tab w:val="num" w:pos="3600"/>
        </w:tabs>
        <w:ind w:left="3600" w:hanging="360"/>
      </w:pPr>
    </w:lvl>
    <w:lvl w:ilvl="5" w:tplc="CEDA0C66" w:tentative="1">
      <w:start w:val="1"/>
      <w:numFmt w:val="decimal"/>
      <w:lvlText w:val="%6."/>
      <w:lvlJc w:val="left"/>
      <w:pPr>
        <w:tabs>
          <w:tab w:val="num" w:pos="4320"/>
        </w:tabs>
        <w:ind w:left="4320" w:hanging="360"/>
      </w:pPr>
    </w:lvl>
    <w:lvl w:ilvl="6" w:tplc="1B725F88" w:tentative="1">
      <w:start w:val="1"/>
      <w:numFmt w:val="decimal"/>
      <w:lvlText w:val="%7."/>
      <w:lvlJc w:val="left"/>
      <w:pPr>
        <w:tabs>
          <w:tab w:val="num" w:pos="5040"/>
        </w:tabs>
        <w:ind w:left="5040" w:hanging="360"/>
      </w:pPr>
    </w:lvl>
    <w:lvl w:ilvl="7" w:tplc="3E8C0C14" w:tentative="1">
      <w:start w:val="1"/>
      <w:numFmt w:val="decimal"/>
      <w:lvlText w:val="%8."/>
      <w:lvlJc w:val="left"/>
      <w:pPr>
        <w:tabs>
          <w:tab w:val="num" w:pos="5760"/>
        </w:tabs>
        <w:ind w:left="5760" w:hanging="360"/>
      </w:pPr>
    </w:lvl>
    <w:lvl w:ilvl="8" w:tplc="95B600A6" w:tentative="1">
      <w:start w:val="1"/>
      <w:numFmt w:val="decimal"/>
      <w:lvlText w:val="%9."/>
      <w:lvlJc w:val="left"/>
      <w:pPr>
        <w:tabs>
          <w:tab w:val="num" w:pos="6480"/>
        </w:tabs>
        <w:ind w:left="6480" w:hanging="360"/>
      </w:pPr>
    </w:lvl>
  </w:abstractNum>
  <w:abstractNum w:abstractNumId="20">
    <w:nsid w:val="71B62788"/>
    <w:multiLevelType w:val="hybridMultilevel"/>
    <w:tmpl w:val="92100E5A"/>
    <w:lvl w:ilvl="0" w:tplc="E264C3D8">
      <w:start w:val="1"/>
      <w:numFmt w:val="bullet"/>
      <w:lvlText w:val="•"/>
      <w:lvlJc w:val="left"/>
      <w:pPr>
        <w:tabs>
          <w:tab w:val="num" w:pos="720"/>
        </w:tabs>
        <w:ind w:left="720" w:hanging="360"/>
      </w:pPr>
      <w:rPr>
        <w:rFonts w:ascii="Arial" w:hAnsi="Arial" w:hint="default"/>
      </w:rPr>
    </w:lvl>
    <w:lvl w:ilvl="1" w:tplc="D084D174" w:tentative="1">
      <w:start w:val="1"/>
      <w:numFmt w:val="bullet"/>
      <w:lvlText w:val="•"/>
      <w:lvlJc w:val="left"/>
      <w:pPr>
        <w:tabs>
          <w:tab w:val="num" w:pos="1440"/>
        </w:tabs>
        <w:ind w:left="1440" w:hanging="360"/>
      </w:pPr>
      <w:rPr>
        <w:rFonts w:ascii="Arial" w:hAnsi="Arial" w:hint="default"/>
      </w:rPr>
    </w:lvl>
    <w:lvl w:ilvl="2" w:tplc="D2D0EB6E" w:tentative="1">
      <w:start w:val="1"/>
      <w:numFmt w:val="bullet"/>
      <w:lvlText w:val="•"/>
      <w:lvlJc w:val="left"/>
      <w:pPr>
        <w:tabs>
          <w:tab w:val="num" w:pos="2160"/>
        </w:tabs>
        <w:ind w:left="2160" w:hanging="360"/>
      </w:pPr>
      <w:rPr>
        <w:rFonts w:ascii="Arial" w:hAnsi="Arial" w:hint="default"/>
      </w:rPr>
    </w:lvl>
    <w:lvl w:ilvl="3" w:tplc="5F607460" w:tentative="1">
      <w:start w:val="1"/>
      <w:numFmt w:val="bullet"/>
      <w:lvlText w:val="•"/>
      <w:lvlJc w:val="left"/>
      <w:pPr>
        <w:tabs>
          <w:tab w:val="num" w:pos="2880"/>
        </w:tabs>
        <w:ind w:left="2880" w:hanging="360"/>
      </w:pPr>
      <w:rPr>
        <w:rFonts w:ascii="Arial" w:hAnsi="Arial" w:hint="default"/>
      </w:rPr>
    </w:lvl>
    <w:lvl w:ilvl="4" w:tplc="1CAE8E16" w:tentative="1">
      <w:start w:val="1"/>
      <w:numFmt w:val="bullet"/>
      <w:lvlText w:val="•"/>
      <w:lvlJc w:val="left"/>
      <w:pPr>
        <w:tabs>
          <w:tab w:val="num" w:pos="3600"/>
        </w:tabs>
        <w:ind w:left="3600" w:hanging="360"/>
      </w:pPr>
      <w:rPr>
        <w:rFonts w:ascii="Arial" w:hAnsi="Arial" w:hint="default"/>
      </w:rPr>
    </w:lvl>
    <w:lvl w:ilvl="5" w:tplc="50B462A4" w:tentative="1">
      <w:start w:val="1"/>
      <w:numFmt w:val="bullet"/>
      <w:lvlText w:val="•"/>
      <w:lvlJc w:val="left"/>
      <w:pPr>
        <w:tabs>
          <w:tab w:val="num" w:pos="4320"/>
        </w:tabs>
        <w:ind w:left="4320" w:hanging="360"/>
      </w:pPr>
      <w:rPr>
        <w:rFonts w:ascii="Arial" w:hAnsi="Arial" w:hint="default"/>
      </w:rPr>
    </w:lvl>
    <w:lvl w:ilvl="6" w:tplc="BAC0F956" w:tentative="1">
      <w:start w:val="1"/>
      <w:numFmt w:val="bullet"/>
      <w:lvlText w:val="•"/>
      <w:lvlJc w:val="left"/>
      <w:pPr>
        <w:tabs>
          <w:tab w:val="num" w:pos="5040"/>
        </w:tabs>
        <w:ind w:left="5040" w:hanging="360"/>
      </w:pPr>
      <w:rPr>
        <w:rFonts w:ascii="Arial" w:hAnsi="Arial" w:hint="default"/>
      </w:rPr>
    </w:lvl>
    <w:lvl w:ilvl="7" w:tplc="09402D8A" w:tentative="1">
      <w:start w:val="1"/>
      <w:numFmt w:val="bullet"/>
      <w:lvlText w:val="•"/>
      <w:lvlJc w:val="left"/>
      <w:pPr>
        <w:tabs>
          <w:tab w:val="num" w:pos="5760"/>
        </w:tabs>
        <w:ind w:left="5760" w:hanging="360"/>
      </w:pPr>
      <w:rPr>
        <w:rFonts w:ascii="Arial" w:hAnsi="Arial" w:hint="default"/>
      </w:rPr>
    </w:lvl>
    <w:lvl w:ilvl="8" w:tplc="8B52435C" w:tentative="1">
      <w:start w:val="1"/>
      <w:numFmt w:val="bullet"/>
      <w:lvlText w:val="•"/>
      <w:lvlJc w:val="left"/>
      <w:pPr>
        <w:tabs>
          <w:tab w:val="num" w:pos="6480"/>
        </w:tabs>
        <w:ind w:left="6480" w:hanging="360"/>
      </w:pPr>
      <w:rPr>
        <w:rFonts w:ascii="Arial" w:hAnsi="Arial" w:hint="default"/>
      </w:rPr>
    </w:lvl>
  </w:abstractNum>
  <w:abstractNum w:abstractNumId="21">
    <w:nsid w:val="78117500"/>
    <w:multiLevelType w:val="hybridMultilevel"/>
    <w:tmpl w:val="B1DCE07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nsid w:val="781F1ADF"/>
    <w:multiLevelType w:val="hybridMultilevel"/>
    <w:tmpl w:val="3A147E3E"/>
    <w:lvl w:ilvl="0" w:tplc="752A6612">
      <w:start w:val="1"/>
      <w:numFmt w:val="bullet"/>
      <w:lvlText w:val="•"/>
      <w:lvlJc w:val="left"/>
      <w:pPr>
        <w:tabs>
          <w:tab w:val="num" w:pos="720"/>
        </w:tabs>
        <w:ind w:left="720" w:hanging="360"/>
      </w:pPr>
      <w:rPr>
        <w:rFonts w:ascii="Times New Roman" w:hAnsi="Times New Roman" w:hint="default"/>
      </w:rPr>
    </w:lvl>
    <w:lvl w:ilvl="1" w:tplc="390C0D0E" w:tentative="1">
      <w:start w:val="1"/>
      <w:numFmt w:val="bullet"/>
      <w:lvlText w:val="•"/>
      <w:lvlJc w:val="left"/>
      <w:pPr>
        <w:tabs>
          <w:tab w:val="num" w:pos="1440"/>
        </w:tabs>
        <w:ind w:left="1440" w:hanging="360"/>
      </w:pPr>
      <w:rPr>
        <w:rFonts w:ascii="Times New Roman" w:hAnsi="Times New Roman" w:hint="default"/>
      </w:rPr>
    </w:lvl>
    <w:lvl w:ilvl="2" w:tplc="3FF88E3E" w:tentative="1">
      <w:start w:val="1"/>
      <w:numFmt w:val="bullet"/>
      <w:lvlText w:val="•"/>
      <w:lvlJc w:val="left"/>
      <w:pPr>
        <w:tabs>
          <w:tab w:val="num" w:pos="2160"/>
        </w:tabs>
        <w:ind w:left="2160" w:hanging="360"/>
      </w:pPr>
      <w:rPr>
        <w:rFonts w:ascii="Times New Roman" w:hAnsi="Times New Roman" w:hint="default"/>
      </w:rPr>
    </w:lvl>
    <w:lvl w:ilvl="3" w:tplc="688EA454" w:tentative="1">
      <w:start w:val="1"/>
      <w:numFmt w:val="bullet"/>
      <w:lvlText w:val="•"/>
      <w:lvlJc w:val="left"/>
      <w:pPr>
        <w:tabs>
          <w:tab w:val="num" w:pos="2880"/>
        </w:tabs>
        <w:ind w:left="2880" w:hanging="360"/>
      </w:pPr>
      <w:rPr>
        <w:rFonts w:ascii="Times New Roman" w:hAnsi="Times New Roman" w:hint="default"/>
      </w:rPr>
    </w:lvl>
    <w:lvl w:ilvl="4" w:tplc="D174F7B6" w:tentative="1">
      <w:start w:val="1"/>
      <w:numFmt w:val="bullet"/>
      <w:lvlText w:val="•"/>
      <w:lvlJc w:val="left"/>
      <w:pPr>
        <w:tabs>
          <w:tab w:val="num" w:pos="3600"/>
        </w:tabs>
        <w:ind w:left="3600" w:hanging="360"/>
      </w:pPr>
      <w:rPr>
        <w:rFonts w:ascii="Times New Roman" w:hAnsi="Times New Roman" w:hint="default"/>
      </w:rPr>
    </w:lvl>
    <w:lvl w:ilvl="5" w:tplc="BC800D24" w:tentative="1">
      <w:start w:val="1"/>
      <w:numFmt w:val="bullet"/>
      <w:lvlText w:val="•"/>
      <w:lvlJc w:val="left"/>
      <w:pPr>
        <w:tabs>
          <w:tab w:val="num" w:pos="4320"/>
        </w:tabs>
        <w:ind w:left="4320" w:hanging="360"/>
      </w:pPr>
      <w:rPr>
        <w:rFonts w:ascii="Times New Roman" w:hAnsi="Times New Roman" w:hint="default"/>
      </w:rPr>
    </w:lvl>
    <w:lvl w:ilvl="6" w:tplc="581EDBC4" w:tentative="1">
      <w:start w:val="1"/>
      <w:numFmt w:val="bullet"/>
      <w:lvlText w:val="•"/>
      <w:lvlJc w:val="left"/>
      <w:pPr>
        <w:tabs>
          <w:tab w:val="num" w:pos="5040"/>
        </w:tabs>
        <w:ind w:left="5040" w:hanging="360"/>
      </w:pPr>
      <w:rPr>
        <w:rFonts w:ascii="Times New Roman" w:hAnsi="Times New Roman" w:hint="default"/>
      </w:rPr>
    </w:lvl>
    <w:lvl w:ilvl="7" w:tplc="AD2CF1F4" w:tentative="1">
      <w:start w:val="1"/>
      <w:numFmt w:val="bullet"/>
      <w:lvlText w:val="•"/>
      <w:lvlJc w:val="left"/>
      <w:pPr>
        <w:tabs>
          <w:tab w:val="num" w:pos="5760"/>
        </w:tabs>
        <w:ind w:left="5760" w:hanging="360"/>
      </w:pPr>
      <w:rPr>
        <w:rFonts w:ascii="Times New Roman" w:hAnsi="Times New Roman" w:hint="default"/>
      </w:rPr>
    </w:lvl>
    <w:lvl w:ilvl="8" w:tplc="A77CEA6E" w:tentative="1">
      <w:start w:val="1"/>
      <w:numFmt w:val="bullet"/>
      <w:lvlText w:val="•"/>
      <w:lvlJc w:val="left"/>
      <w:pPr>
        <w:tabs>
          <w:tab w:val="num" w:pos="6480"/>
        </w:tabs>
        <w:ind w:left="6480" w:hanging="360"/>
      </w:pPr>
      <w:rPr>
        <w:rFonts w:ascii="Times New Roman" w:hAnsi="Times New Roman" w:hint="default"/>
      </w:rPr>
    </w:lvl>
  </w:abstractNum>
  <w:num w:numId="1">
    <w:abstractNumId w:val="13"/>
  </w:num>
  <w:num w:numId="2">
    <w:abstractNumId w:val="21"/>
  </w:num>
  <w:num w:numId="3">
    <w:abstractNumId w:val="1"/>
  </w:num>
  <w:num w:numId="4">
    <w:abstractNumId w:val="12"/>
  </w:num>
  <w:num w:numId="5">
    <w:abstractNumId w:val="7"/>
  </w:num>
  <w:num w:numId="6">
    <w:abstractNumId w:val="0"/>
  </w:num>
  <w:num w:numId="7">
    <w:abstractNumId w:val="4"/>
  </w:num>
  <w:num w:numId="8">
    <w:abstractNumId w:val="8"/>
  </w:num>
  <w:num w:numId="9">
    <w:abstractNumId w:val="16"/>
  </w:num>
  <w:num w:numId="10">
    <w:abstractNumId w:val="3"/>
  </w:num>
  <w:num w:numId="11">
    <w:abstractNumId w:val="22"/>
  </w:num>
  <w:num w:numId="12">
    <w:abstractNumId w:val="11"/>
  </w:num>
  <w:num w:numId="13">
    <w:abstractNumId w:val="9"/>
  </w:num>
  <w:num w:numId="14">
    <w:abstractNumId w:val="5"/>
  </w:num>
  <w:num w:numId="15">
    <w:abstractNumId w:val="2"/>
  </w:num>
  <w:num w:numId="16">
    <w:abstractNumId w:val="10"/>
  </w:num>
  <w:num w:numId="17">
    <w:abstractNumId w:val="17"/>
  </w:num>
  <w:num w:numId="18">
    <w:abstractNumId w:val="14"/>
  </w:num>
  <w:num w:numId="19">
    <w:abstractNumId w:val="18"/>
  </w:num>
  <w:num w:numId="20">
    <w:abstractNumId w:val="15"/>
  </w:num>
  <w:num w:numId="21">
    <w:abstractNumId w:val="19"/>
  </w:num>
  <w:num w:numId="22">
    <w:abstractNumId w:val="6"/>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5DF"/>
    <w:rsid w:val="000B7774"/>
    <w:rsid w:val="000C245B"/>
    <w:rsid w:val="000F3EDA"/>
    <w:rsid w:val="00247F07"/>
    <w:rsid w:val="002565AC"/>
    <w:rsid w:val="004157A1"/>
    <w:rsid w:val="00550879"/>
    <w:rsid w:val="005718CC"/>
    <w:rsid w:val="007D5E5B"/>
    <w:rsid w:val="008350AB"/>
    <w:rsid w:val="008675DF"/>
    <w:rsid w:val="008C75F4"/>
    <w:rsid w:val="00C21CA6"/>
    <w:rsid w:val="00CA32A7"/>
    <w:rsid w:val="00D15786"/>
    <w:rsid w:val="00D16C57"/>
    <w:rsid w:val="00EE5A24"/>
    <w:rsid w:val="00F82DEC"/>
    <w:rsid w:val="00F953A6"/>
    <w:rsid w:val="00FA0CC3"/>
    <w:rsid w:val="00FC00A0"/>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75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75DF"/>
  </w:style>
  <w:style w:type="paragraph" w:styleId="Footer">
    <w:name w:val="footer"/>
    <w:basedOn w:val="Normal"/>
    <w:link w:val="FooterChar"/>
    <w:uiPriority w:val="99"/>
    <w:unhideWhenUsed/>
    <w:rsid w:val="008675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75DF"/>
  </w:style>
  <w:style w:type="paragraph" w:styleId="ListParagraph">
    <w:name w:val="List Paragraph"/>
    <w:basedOn w:val="Normal"/>
    <w:uiPriority w:val="34"/>
    <w:qFormat/>
    <w:rsid w:val="00C21CA6"/>
    <w:pPr>
      <w:ind w:left="720"/>
      <w:contextualSpacing/>
    </w:pPr>
  </w:style>
  <w:style w:type="paragraph" w:styleId="BalloonText">
    <w:name w:val="Balloon Text"/>
    <w:basedOn w:val="Normal"/>
    <w:link w:val="BalloonTextChar"/>
    <w:uiPriority w:val="99"/>
    <w:semiHidden/>
    <w:unhideWhenUsed/>
    <w:rsid w:val="00835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0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75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75DF"/>
  </w:style>
  <w:style w:type="paragraph" w:styleId="Footer">
    <w:name w:val="footer"/>
    <w:basedOn w:val="Normal"/>
    <w:link w:val="FooterChar"/>
    <w:uiPriority w:val="99"/>
    <w:unhideWhenUsed/>
    <w:rsid w:val="008675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75DF"/>
  </w:style>
  <w:style w:type="paragraph" w:styleId="ListParagraph">
    <w:name w:val="List Paragraph"/>
    <w:basedOn w:val="Normal"/>
    <w:uiPriority w:val="34"/>
    <w:qFormat/>
    <w:rsid w:val="00C21CA6"/>
    <w:pPr>
      <w:ind w:left="720"/>
      <w:contextualSpacing/>
    </w:pPr>
  </w:style>
  <w:style w:type="paragraph" w:styleId="BalloonText">
    <w:name w:val="Balloon Text"/>
    <w:basedOn w:val="Normal"/>
    <w:link w:val="BalloonTextChar"/>
    <w:uiPriority w:val="99"/>
    <w:semiHidden/>
    <w:unhideWhenUsed/>
    <w:rsid w:val="00835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0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67920">
      <w:bodyDiv w:val="1"/>
      <w:marLeft w:val="0"/>
      <w:marRight w:val="0"/>
      <w:marTop w:val="0"/>
      <w:marBottom w:val="0"/>
      <w:divBdr>
        <w:top w:val="none" w:sz="0" w:space="0" w:color="auto"/>
        <w:left w:val="none" w:sz="0" w:space="0" w:color="auto"/>
        <w:bottom w:val="none" w:sz="0" w:space="0" w:color="auto"/>
        <w:right w:val="none" w:sz="0" w:space="0" w:color="auto"/>
      </w:divBdr>
      <w:divsChild>
        <w:div w:id="1498037685">
          <w:marLeft w:val="720"/>
          <w:marRight w:val="0"/>
          <w:marTop w:val="96"/>
          <w:marBottom w:val="0"/>
          <w:divBdr>
            <w:top w:val="none" w:sz="0" w:space="0" w:color="auto"/>
            <w:left w:val="none" w:sz="0" w:space="0" w:color="auto"/>
            <w:bottom w:val="none" w:sz="0" w:space="0" w:color="auto"/>
            <w:right w:val="none" w:sz="0" w:space="0" w:color="auto"/>
          </w:divBdr>
        </w:div>
        <w:div w:id="610284395">
          <w:marLeft w:val="720"/>
          <w:marRight w:val="0"/>
          <w:marTop w:val="96"/>
          <w:marBottom w:val="0"/>
          <w:divBdr>
            <w:top w:val="none" w:sz="0" w:space="0" w:color="auto"/>
            <w:left w:val="none" w:sz="0" w:space="0" w:color="auto"/>
            <w:bottom w:val="none" w:sz="0" w:space="0" w:color="auto"/>
            <w:right w:val="none" w:sz="0" w:space="0" w:color="auto"/>
          </w:divBdr>
        </w:div>
        <w:div w:id="1571689981">
          <w:marLeft w:val="720"/>
          <w:marRight w:val="0"/>
          <w:marTop w:val="96"/>
          <w:marBottom w:val="0"/>
          <w:divBdr>
            <w:top w:val="none" w:sz="0" w:space="0" w:color="auto"/>
            <w:left w:val="none" w:sz="0" w:space="0" w:color="auto"/>
            <w:bottom w:val="none" w:sz="0" w:space="0" w:color="auto"/>
            <w:right w:val="none" w:sz="0" w:space="0" w:color="auto"/>
          </w:divBdr>
        </w:div>
      </w:divsChild>
    </w:div>
    <w:div w:id="514806611">
      <w:bodyDiv w:val="1"/>
      <w:marLeft w:val="0"/>
      <w:marRight w:val="0"/>
      <w:marTop w:val="0"/>
      <w:marBottom w:val="0"/>
      <w:divBdr>
        <w:top w:val="none" w:sz="0" w:space="0" w:color="auto"/>
        <w:left w:val="none" w:sz="0" w:space="0" w:color="auto"/>
        <w:bottom w:val="none" w:sz="0" w:space="0" w:color="auto"/>
        <w:right w:val="none" w:sz="0" w:space="0" w:color="auto"/>
      </w:divBdr>
      <w:divsChild>
        <w:div w:id="458914547">
          <w:marLeft w:val="547"/>
          <w:marRight w:val="0"/>
          <w:marTop w:val="120"/>
          <w:marBottom w:val="0"/>
          <w:divBdr>
            <w:top w:val="none" w:sz="0" w:space="0" w:color="auto"/>
            <w:left w:val="none" w:sz="0" w:space="0" w:color="auto"/>
            <w:bottom w:val="none" w:sz="0" w:space="0" w:color="auto"/>
            <w:right w:val="none" w:sz="0" w:space="0" w:color="auto"/>
          </w:divBdr>
        </w:div>
        <w:div w:id="1359697427">
          <w:marLeft w:val="547"/>
          <w:marRight w:val="0"/>
          <w:marTop w:val="120"/>
          <w:marBottom w:val="0"/>
          <w:divBdr>
            <w:top w:val="none" w:sz="0" w:space="0" w:color="auto"/>
            <w:left w:val="none" w:sz="0" w:space="0" w:color="auto"/>
            <w:bottom w:val="none" w:sz="0" w:space="0" w:color="auto"/>
            <w:right w:val="none" w:sz="0" w:space="0" w:color="auto"/>
          </w:divBdr>
        </w:div>
        <w:div w:id="396243922">
          <w:marLeft w:val="547"/>
          <w:marRight w:val="0"/>
          <w:marTop w:val="120"/>
          <w:marBottom w:val="0"/>
          <w:divBdr>
            <w:top w:val="none" w:sz="0" w:space="0" w:color="auto"/>
            <w:left w:val="none" w:sz="0" w:space="0" w:color="auto"/>
            <w:bottom w:val="none" w:sz="0" w:space="0" w:color="auto"/>
            <w:right w:val="none" w:sz="0" w:space="0" w:color="auto"/>
          </w:divBdr>
        </w:div>
        <w:div w:id="1579169215">
          <w:marLeft w:val="1166"/>
          <w:marRight w:val="0"/>
          <w:marTop w:val="106"/>
          <w:marBottom w:val="0"/>
          <w:divBdr>
            <w:top w:val="none" w:sz="0" w:space="0" w:color="auto"/>
            <w:left w:val="none" w:sz="0" w:space="0" w:color="auto"/>
            <w:bottom w:val="none" w:sz="0" w:space="0" w:color="auto"/>
            <w:right w:val="none" w:sz="0" w:space="0" w:color="auto"/>
          </w:divBdr>
        </w:div>
        <w:div w:id="948704667">
          <w:marLeft w:val="1166"/>
          <w:marRight w:val="0"/>
          <w:marTop w:val="106"/>
          <w:marBottom w:val="0"/>
          <w:divBdr>
            <w:top w:val="none" w:sz="0" w:space="0" w:color="auto"/>
            <w:left w:val="none" w:sz="0" w:space="0" w:color="auto"/>
            <w:bottom w:val="none" w:sz="0" w:space="0" w:color="auto"/>
            <w:right w:val="none" w:sz="0" w:space="0" w:color="auto"/>
          </w:divBdr>
        </w:div>
        <w:div w:id="687491738">
          <w:marLeft w:val="1166"/>
          <w:marRight w:val="0"/>
          <w:marTop w:val="106"/>
          <w:marBottom w:val="0"/>
          <w:divBdr>
            <w:top w:val="none" w:sz="0" w:space="0" w:color="auto"/>
            <w:left w:val="none" w:sz="0" w:space="0" w:color="auto"/>
            <w:bottom w:val="none" w:sz="0" w:space="0" w:color="auto"/>
            <w:right w:val="none" w:sz="0" w:space="0" w:color="auto"/>
          </w:divBdr>
        </w:div>
        <w:div w:id="1349872661">
          <w:marLeft w:val="1166"/>
          <w:marRight w:val="0"/>
          <w:marTop w:val="106"/>
          <w:marBottom w:val="0"/>
          <w:divBdr>
            <w:top w:val="none" w:sz="0" w:space="0" w:color="auto"/>
            <w:left w:val="none" w:sz="0" w:space="0" w:color="auto"/>
            <w:bottom w:val="none" w:sz="0" w:space="0" w:color="auto"/>
            <w:right w:val="none" w:sz="0" w:space="0" w:color="auto"/>
          </w:divBdr>
        </w:div>
        <w:div w:id="967396631">
          <w:marLeft w:val="1166"/>
          <w:marRight w:val="0"/>
          <w:marTop w:val="106"/>
          <w:marBottom w:val="0"/>
          <w:divBdr>
            <w:top w:val="none" w:sz="0" w:space="0" w:color="auto"/>
            <w:left w:val="none" w:sz="0" w:space="0" w:color="auto"/>
            <w:bottom w:val="none" w:sz="0" w:space="0" w:color="auto"/>
            <w:right w:val="none" w:sz="0" w:space="0" w:color="auto"/>
          </w:divBdr>
        </w:div>
        <w:div w:id="1403136218">
          <w:marLeft w:val="547"/>
          <w:marRight w:val="0"/>
          <w:marTop w:val="120"/>
          <w:marBottom w:val="0"/>
          <w:divBdr>
            <w:top w:val="none" w:sz="0" w:space="0" w:color="auto"/>
            <w:left w:val="none" w:sz="0" w:space="0" w:color="auto"/>
            <w:bottom w:val="none" w:sz="0" w:space="0" w:color="auto"/>
            <w:right w:val="none" w:sz="0" w:space="0" w:color="auto"/>
          </w:divBdr>
        </w:div>
        <w:div w:id="2082605474">
          <w:marLeft w:val="547"/>
          <w:marRight w:val="0"/>
          <w:marTop w:val="120"/>
          <w:marBottom w:val="0"/>
          <w:divBdr>
            <w:top w:val="none" w:sz="0" w:space="0" w:color="auto"/>
            <w:left w:val="none" w:sz="0" w:space="0" w:color="auto"/>
            <w:bottom w:val="none" w:sz="0" w:space="0" w:color="auto"/>
            <w:right w:val="none" w:sz="0" w:space="0" w:color="auto"/>
          </w:divBdr>
        </w:div>
      </w:divsChild>
    </w:div>
    <w:div w:id="741097570">
      <w:bodyDiv w:val="1"/>
      <w:marLeft w:val="0"/>
      <w:marRight w:val="0"/>
      <w:marTop w:val="0"/>
      <w:marBottom w:val="0"/>
      <w:divBdr>
        <w:top w:val="none" w:sz="0" w:space="0" w:color="auto"/>
        <w:left w:val="none" w:sz="0" w:space="0" w:color="auto"/>
        <w:bottom w:val="none" w:sz="0" w:space="0" w:color="auto"/>
        <w:right w:val="none" w:sz="0" w:space="0" w:color="auto"/>
      </w:divBdr>
      <w:divsChild>
        <w:div w:id="1439107440">
          <w:marLeft w:val="720"/>
          <w:marRight w:val="0"/>
          <w:marTop w:val="96"/>
          <w:marBottom w:val="0"/>
          <w:divBdr>
            <w:top w:val="none" w:sz="0" w:space="0" w:color="auto"/>
            <w:left w:val="none" w:sz="0" w:space="0" w:color="auto"/>
            <w:bottom w:val="none" w:sz="0" w:space="0" w:color="auto"/>
            <w:right w:val="none" w:sz="0" w:space="0" w:color="auto"/>
          </w:divBdr>
        </w:div>
        <w:div w:id="579220281">
          <w:marLeft w:val="720"/>
          <w:marRight w:val="0"/>
          <w:marTop w:val="96"/>
          <w:marBottom w:val="0"/>
          <w:divBdr>
            <w:top w:val="none" w:sz="0" w:space="0" w:color="auto"/>
            <w:left w:val="none" w:sz="0" w:space="0" w:color="auto"/>
            <w:bottom w:val="none" w:sz="0" w:space="0" w:color="auto"/>
            <w:right w:val="none" w:sz="0" w:space="0" w:color="auto"/>
          </w:divBdr>
        </w:div>
        <w:div w:id="1984196545">
          <w:marLeft w:val="720"/>
          <w:marRight w:val="0"/>
          <w:marTop w:val="96"/>
          <w:marBottom w:val="0"/>
          <w:divBdr>
            <w:top w:val="none" w:sz="0" w:space="0" w:color="auto"/>
            <w:left w:val="none" w:sz="0" w:space="0" w:color="auto"/>
            <w:bottom w:val="none" w:sz="0" w:space="0" w:color="auto"/>
            <w:right w:val="none" w:sz="0" w:space="0" w:color="auto"/>
          </w:divBdr>
        </w:div>
        <w:div w:id="382367443">
          <w:marLeft w:val="720"/>
          <w:marRight w:val="0"/>
          <w:marTop w:val="96"/>
          <w:marBottom w:val="0"/>
          <w:divBdr>
            <w:top w:val="none" w:sz="0" w:space="0" w:color="auto"/>
            <w:left w:val="none" w:sz="0" w:space="0" w:color="auto"/>
            <w:bottom w:val="none" w:sz="0" w:space="0" w:color="auto"/>
            <w:right w:val="none" w:sz="0" w:space="0" w:color="auto"/>
          </w:divBdr>
        </w:div>
      </w:divsChild>
    </w:div>
    <w:div w:id="848255048">
      <w:bodyDiv w:val="1"/>
      <w:marLeft w:val="0"/>
      <w:marRight w:val="0"/>
      <w:marTop w:val="0"/>
      <w:marBottom w:val="0"/>
      <w:divBdr>
        <w:top w:val="none" w:sz="0" w:space="0" w:color="auto"/>
        <w:left w:val="none" w:sz="0" w:space="0" w:color="auto"/>
        <w:bottom w:val="none" w:sz="0" w:space="0" w:color="auto"/>
        <w:right w:val="none" w:sz="0" w:space="0" w:color="auto"/>
      </w:divBdr>
    </w:div>
    <w:div w:id="1129860402">
      <w:bodyDiv w:val="1"/>
      <w:marLeft w:val="0"/>
      <w:marRight w:val="0"/>
      <w:marTop w:val="0"/>
      <w:marBottom w:val="0"/>
      <w:divBdr>
        <w:top w:val="none" w:sz="0" w:space="0" w:color="auto"/>
        <w:left w:val="none" w:sz="0" w:space="0" w:color="auto"/>
        <w:bottom w:val="none" w:sz="0" w:space="0" w:color="auto"/>
        <w:right w:val="none" w:sz="0" w:space="0" w:color="auto"/>
      </w:divBdr>
      <w:divsChild>
        <w:div w:id="198050554">
          <w:marLeft w:val="720"/>
          <w:marRight w:val="0"/>
          <w:marTop w:val="96"/>
          <w:marBottom w:val="0"/>
          <w:divBdr>
            <w:top w:val="none" w:sz="0" w:space="0" w:color="auto"/>
            <w:left w:val="none" w:sz="0" w:space="0" w:color="auto"/>
            <w:bottom w:val="none" w:sz="0" w:space="0" w:color="auto"/>
            <w:right w:val="none" w:sz="0" w:space="0" w:color="auto"/>
          </w:divBdr>
        </w:div>
      </w:divsChild>
    </w:div>
    <w:div w:id="1509325733">
      <w:bodyDiv w:val="1"/>
      <w:marLeft w:val="0"/>
      <w:marRight w:val="0"/>
      <w:marTop w:val="0"/>
      <w:marBottom w:val="0"/>
      <w:divBdr>
        <w:top w:val="none" w:sz="0" w:space="0" w:color="auto"/>
        <w:left w:val="none" w:sz="0" w:space="0" w:color="auto"/>
        <w:bottom w:val="none" w:sz="0" w:space="0" w:color="auto"/>
        <w:right w:val="none" w:sz="0" w:space="0" w:color="auto"/>
      </w:divBdr>
    </w:div>
    <w:div w:id="1530873820">
      <w:bodyDiv w:val="1"/>
      <w:marLeft w:val="0"/>
      <w:marRight w:val="0"/>
      <w:marTop w:val="0"/>
      <w:marBottom w:val="0"/>
      <w:divBdr>
        <w:top w:val="none" w:sz="0" w:space="0" w:color="auto"/>
        <w:left w:val="none" w:sz="0" w:space="0" w:color="auto"/>
        <w:bottom w:val="none" w:sz="0" w:space="0" w:color="auto"/>
        <w:right w:val="none" w:sz="0" w:space="0" w:color="auto"/>
      </w:divBdr>
      <w:divsChild>
        <w:div w:id="1178084070">
          <w:marLeft w:val="547"/>
          <w:marRight w:val="0"/>
          <w:marTop w:val="115"/>
          <w:marBottom w:val="0"/>
          <w:divBdr>
            <w:top w:val="none" w:sz="0" w:space="0" w:color="auto"/>
            <w:left w:val="none" w:sz="0" w:space="0" w:color="auto"/>
            <w:bottom w:val="none" w:sz="0" w:space="0" w:color="auto"/>
            <w:right w:val="none" w:sz="0" w:space="0" w:color="auto"/>
          </w:divBdr>
        </w:div>
        <w:div w:id="386540244">
          <w:marLeft w:val="547"/>
          <w:marRight w:val="0"/>
          <w:marTop w:val="115"/>
          <w:marBottom w:val="0"/>
          <w:divBdr>
            <w:top w:val="none" w:sz="0" w:space="0" w:color="auto"/>
            <w:left w:val="none" w:sz="0" w:space="0" w:color="auto"/>
            <w:bottom w:val="none" w:sz="0" w:space="0" w:color="auto"/>
            <w:right w:val="none" w:sz="0" w:space="0" w:color="auto"/>
          </w:divBdr>
        </w:div>
        <w:div w:id="1363363996">
          <w:marLeft w:val="1166"/>
          <w:marRight w:val="0"/>
          <w:marTop w:val="96"/>
          <w:marBottom w:val="0"/>
          <w:divBdr>
            <w:top w:val="none" w:sz="0" w:space="0" w:color="auto"/>
            <w:left w:val="none" w:sz="0" w:space="0" w:color="auto"/>
            <w:bottom w:val="none" w:sz="0" w:space="0" w:color="auto"/>
            <w:right w:val="none" w:sz="0" w:space="0" w:color="auto"/>
          </w:divBdr>
        </w:div>
        <w:div w:id="1644693624">
          <w:marLeft w:val="1166"/>
          <w:marRight w:val="0"/>
          <w:marTop w:val="96"/>
          <w:marBottom w:val="0"/>
          <w:divBdr>
            <w:top w:val="none" w:sz="0" w:space="0" w:color="auto"/>
            <w:left w:val="none" w:sz="0" w:space="0" w:color="auto"/>
            <w:bottom w:val="none" w:sz="0" w:space="0" w:color="auto"/>
            <w:right w:val="none" w:sz="0" w:space="0" w:color="auto"/>
          </w:divBdr>
        </w:div>
        <w:div w:id="1129783542">
          <w:marLeft w:val="547"/>
          <w:marRight w:val="0"/>
          <w:marTop w:val="115"/>
          <w:marBottom w:val="0"/>
          <w:divBdr>
            <w:top w:val="none" w:sz="0" w:space="0" w:color="auto"/>
            <w:left w:val="none" w:sz="0" w:space="0" w:color="auto"/>
            <w:bottom w:val="none" w:sz="0" w:space="0" w:color="auto"/>
            <w:right w:val="none" w:sz="0" w:space="0" w:color="auto"/>
          </w:divBdr>
        </w:div>
        <w:div w:id="605842983">
          <w:marLeft w:val="1166"/>
          <w:marRight w:val="0"/>
          <w:marTop w:val="96"/>
          <w:marBottom w:val="0"/>
          <w:divBdr>
            <w:top w:val="none" w:sz="0" w:space="0" w:color="auto"/>
            <w:left w:val="none" w:sz="0" w:space="0" w:color="auto"/>
            <w:bottom w:val="none" w:sz="0" w:space="0" w:color="auto"/>
            <w:right w:val="none" w:sz="0" w:space="0" w:color="auto"/>
          </w:divBdr>
        </w:div>
        <w:div w:id="1246692195">
          <w:marLeft w:val="1166"/>
          <w:marRight w:val="0"/>
          <w:marTop w:val="96"/>
          <w:marBottom w:val="0"/>
          <w:divBdr>
            <w:top w:val="none" w:sz="0" w:space="0" w:color="auto"/>
            <w:left w:val="none" w:sz="0" w:space="0" w:color="auto"/>
            <w:bottom w:val="none" w:sz="0" w:space="0" w:color="auto"/>
            <w:right w:val="none" w:sz="0" w:space="0" w:color="auto"/>
          </w:divBdr>
        </w:div>
        <w:div w:id="719594823">
          <w:marLeft w:val="547"/>
          <w:marRight w:val="0"/>
          <w:marTop w:val="115"/>
          <w:marBottom w:val="0"/>
          <w:divBdr>
            <w:top w:val="none" w:sz="0" w:space="0" w:color="auto"/>
            <w:left w:val="none" w:sz="0" w:space="0" w:color="auto"/>
            <w:bottom w:val="none" w:sz="0" w:space="0" w:color="auto"/>
            <w:right w:val="none" w:sz="0" w:space="0" w:color="auto"/>
          </w:divBdr>
        </w:div>
        <w:div w:id="336154120">
          <w:marLeft w:val="1166"/>
          <w:marRight w:val="0"/>
          <w:marTop w:val="96"/>
          <w:marBottom w:val="0"/>
          <w:divBdr>
            <w:top w:val="none" w:sz="0" w:space="0" w:color="auto"/>
            <w:left w:val="none" w:sz="0" w:space="0" w:color="auto"/>
            <w:bottom w:val="none" w:sz="0" w:space="0" w:color="auto"/>
            <w:right w:val="none" w:sz="0" w:space="0" w:color="auto"/>
          </w:divBdr>
        </w:div>
        <w:div w:id="742289176">
          <w:marLeft w:val="1166"/>
          <w:marRight w:val="0"/>
          <w:marTop w:val="96"/>
          <w:marBottom w:val="0"/>
          <w:divBdr>
            <w:top w:val="none" w:sz="0" w:space="0" w:color="auto"/>
            <w:left w:val="none" w:sz="0" w:space="0" w:color="auto"/>
            <w:bottom w:val="none" w:sz="0" w:space="0" w:color="auto"/>
            <w:right w:val="none" w:sz="0" w:space="0" w:color="auto"/>
          </w:divBdr>
        </w:div>
        <w:div w:id="1029454571">
          <w:marLeft w:val="1166"/>
          <w:marRight w:val="0"/>
          <w:marTop w:val="96"/>
          <w:marBottom w:val="0"/>
          <w:divBdr>
            <w:top w:val="none" w:sz="0" w:space="0" w:color="auto"/>
            <w:left w:val="none" w:sz="0" w:space="0" w:color="auto"/>
            <w:bottom w:val="none" w:sz="0" w:space="0" w:color="auto"/>
            <w:right w:val="none" w:sz="0" w:space="0" w:color="auto"/>
          </w:divBdr>
        </w:div>
      </w:divsChild>
    </w:div>
    <w:div w:id="1598517259">
      <w:bodyDiv w:val="1"/>
      <w:marLeft w:val="0"/>
      <w:marRight w:val="0"/>
      <w:marTop w:val="0"/>
      <w:marBottom w:val="0"/>
      <w:divBdr>
        <w:top w:val="none" w:sz="0" w:space="0" w:color="auto"/>
        <w:left w:val="none" w:sz="0" w:space="0" w:color="auto"/>
        <w:bottom w:val="none" w:sz="0" w:space="0" w:color="auto"/>
        <w:right w:val="none" w:sz="0" w:space="0" w:color="auto"/>
      </w:divBdr>
      <w:divsChild>
        <w:div w:id="625622466">
          <w:marLeft w:val="547"/>
          <w:marRight w:val="0"/>
          <w:marTop w:val="154"/>
          <w:marBottom w:val="0"/>
          <w:divBdr>
            <w:top w:val="none" w:sz="0" w:space="0" w:color="auto"/>
            <w:left w:val="none" w:sz="0" w:space="0" w:color="auto"/>
            <w:bottom w:val="none" w:sz="0" w:space="0" w:color="auto"/>
            <w:right w:val="none" w:sz="0" w:space="0" w:color="auto"/>
          </w:divBdr>
        </w:div>
        <w:div w:id="1190217785">
          <w:marLeft w:val="547"/>
          <w:marRight w:val="0"/>
          <w:marTop w:val="154"/>
          <w:marBottom w:val="0"/>
          <w:divBdr>
            <w:top w:val="none" w:sz="0" w:space="0" w:color="auto"/>
            <w:left w:val="none" w:sz="0" w:space="0" w:color="auto"/>
            <w:bottom w:val="none" w:sz="0" w:space="0" w:color="auto"/>
            <w:right w:val="none" w:sz="0" w:space="0" w:color="auto"/>
          </w:divBdr>
        </w:div>
        <w:div w:id="1810659968">
          <w:marLeft w:val="547"/>
          <w:marRight w:val="0"/>
          <w:marTop w:val="154"/>
          <w:marBottom w:val="0"/>
          <w:divBdr>
            <w:top w:val="none" w:sz="0" w:space="0" w:color="auto"/>
            <w:left w:val="none" w:sz="0" w:space="0" w:color="auto"/>
            <w:bottom w:val="none" w:sz="0" w:space="0" w:color="auto"/>
            <w:right w:val="none" w:sz="0" w:space="0" w:color="auto"/>
          </w:divBdr>
        </w:div>
        <w:div w:id="519590803">
          <w:marLeft w:val="547"/>
          <w:marRight w:val="0"/>
          <w:marTop w:val="154"/>
          <w:marBottom w:val="0"/>
          <w:divBdr>
            <w:top w:val="none" w:sz="0" w:space="0" w:color="auto"/>
            <w:left w:val="none" w:sz="0" w:space="0" w:color="auto"/>
            <w:bottom w:val="none" w:sz="0" w:space="0" w:color="auto"/>
            <w:right w:val="none" w:sz="0" w:space="0" w:color="auto"/>
          </w:divBdr>
        </w:div>
      </w:divsChild>
    </w:div>
    <w:div w:id="1676302890">
      <w:bodyDiv w:val="1"/>
      <w:marLeft w:val="0"/>
      <w:marRight w:val="0"/>
      <w:marTop w:val="0"/>
      <w:marBottom w:val="0"/>
      <w:divBdr>
        <w:top w:val="none" w:sz="0" w:space="0" w:color="auto"/>
        <w:left w:val="none" w:sz="0" w:space="0" w:color="auto"/>
        <w:bottom w:val="none" w:sz="0" w:space="0" w:color="auto"/>
        <w:right w:val="none" w:sz="0" w:space="0" w:color="auto"/>
      </w:divBdr>
      <w:divsChild>
        <w:div w:id="771128153">
          <w:marLeft w:val="547"/>
          <w:marRight w:val="0"/>
          <w:marTop w:val="154"/>
          <w:marBottom w:val="0"/>
          <w:divBdr>
            <w:top w:val="none" w:sz="0" w:space="0" w:color="auto"/>
            <w:left w:val="none" w:sz="0" w:space="0" w:color="auto"/>
            <w:bottom w:val="none" w:sz="0" w:space="0" w:color="auto"/>
            <w:right w:val="none" w:sz="0" w:space="0" w:color="auto"/>
          </w:divBdr>
        </w:div>
        <w:div w:id="1366558568">
          <w:marLeft w:val="547"/>
          <w:marRight w:val="0"/>
          <w:marTop w:val="154"/>
          <w:marBottom w:val="0"/>
          <w:divBdr>
            <w:top w:val="none" w:sz="0" w:space="0" w:color="auto"/>
            <w:left w:val="none" w:sz="0" w:space="0" w:color="auto"/>
            <w:bottom w:val="none" w:sz="0" w:space="0" w:color="auto"/>
            <w:right w:val="none" w:sz="0" w:space="0" w:color="auto"/>
          </w:divBdr>
        </w:div>
        <w:div w:id="1093017133">
          <w:marLeft w:val="547"/>
          <w:marRight w:val="0"/>
          <w:marTop w:val="154"/>
          <w:marBottom w:val="0"/>
          <w:divBdr>
            <w:top w:val="none" w:sz="0" w:space="0" w:color="auto"/>
            <w:left w:val="none" w:sz="0" w:space="0" w:color="auto"/>
            <w:bottom w:val="none" w:sz="0" w:space="0" w:color="auto"/>
            <w:right w:val="none" w:sz="0" w:space="0" w:color="auto"/>
          </w:divBdr>
        </w:div>
        <w:div w:id="501509817">
          <w:marLeft w:val="547"/>
          <w:marRight w:val="0"/>
          <w:marTop w:val="154"/>
          <w:marBottom w:val="0"/>
          <w:divBdr>
            <w:top w:val="none" w:sz="0" w:space="0" w:color="auto"/>
            <w:left w:val="none" w:sz="0" w:space="0" w:color="auto"/>
            <w:bottom w:val="none" w:sz="0" w:space="0" w:color="auto"/>
            <w:right w:val="none" w:sz="0" w:space="0" w:color="auto"/>
          </w:divBdr>
        </w:div>
        <w:div w:id="703948171">
          <w:marLeft w:val="547"/>
          <w:marRight w:val="0"/>
          <w:marTop w:val="154"/>
          <w:marBottom w:val="0"/>
          <w:divBdr>
            <w:top w:val="none" w:sz="0" w:space="0" w:color="auto"/>
            <w:left w:val="none" w:sz="0" w:space="0" w:color="auto"/>
            <w:bottom w:val="none" w:sz="0" w:space="0" w:color="auto"/>
            <w:right w:val="none" w:sz="0" w:space="0" w:color="auto"/>
          </w:divBdr>
        </w:div>
        <w:div w:id="1670791165">
          <w:marLeft w:val="547"/>
          <w:marRight w:val="0"/>
          <w:marTop w:val="154"/>
          <w:marBottom w:val="0"/>
          <w:divBdr>
            <w:top w:val="none" w:sz="0" w:space="0" w:color="auto"/>
            <w:left w:val="none" w:sz="0" w:space="0" w:color="auto"/>
            <w:bottom w:val="none" w:sz="0" w:space="0" w:color="auto"/>
            <w:right w:val="none" w:sz="0" w:space="0" w:color="auto"/>
          </w:divBdr>
        </w:div>
      </w:divsChild>
    </w:div>
    <w:div w:id="2037002556">
      <w:bodyDiv w:val="1"/>
      <w:marLeft w:val="0"/>
      <w:marRight w:val="0"/>
      <w:marTop w:val="0"/>
      <w:marBottom w:val="0"/>
      <w:divBdr>
        <w:top w:val="none" w:sz="0" w:space="0" w:color="auto"/>
        <w:left w:val="none" w:sz="0" w:space="0" w:color="auto"/>
        <w:bottom w:val="none" w:sz="0" w:space="0" w:color="auto"/>
        <w:right w:val="none" w:sz="0" w:space="0" w:color="auto"/>
      </w:divBdr>
      <w:divsChild>
        <w:div w:id="53168783">
          <w:marLeft w:val="6538"/>
          <w:marRight w:val="0"/>
          <w:marTop w:val="34"/>
          <w:marBottom w:val="0"/>
          <w:divBdr>
            <w:top w:val="none" w:sz="0" w:space="0" w:color="auto"/>
            <w:left w:val="none" w:sz="0" w:space="0" w:color="auto"/>
            <w:bottom w:val="none" w:sz="0" w:space="0" w:color="auto"/>
            <w:right w:val="none" w:sz="0" w:space="0" w:color="auto"/>
          </w:divBdr>
        </w:div>
        <w:div w:id="47850066">
          <w:marLeft w:val="965"/>
          <w:marRight w:val="0"/>
          <w:marTop w:val="91"/>
          <w:marBottom w:val="0"/>
          <w:divBdr>
            <w:top w:val="none" w:sz="0" w:space="0" w:color="auto"/>
            <w:left w:val="none" w:sz="0" w:space="0" w:color="auto"/>
            <w:bottom w:val="none" w:sz="0" w:space="0" w:color="auto"/>
            <w:right w:val="none" w:sz="0" w:space="0" w:color="auto"/>
          </w:divBdr>
        </w:div>
        <w:div w:id="163278351">
          <w:marLeft w:val="1555"/>
          <w:marRight w:val="0"/>
          <w:marTop w:val="82"/>
          <w:marBottom w:val="0"/>
          <w:divBdr>
            <w:top w:val="none" w:sz="0" w:space="0" w:color="auto"/>
            <w:left w:val="none" w:sz="0" w:space="0" w:color="auto"/>
            <w:bottom w:val="none" w:sz="0" w:space="0" w:color="auto"/>
            <w:right w:val="none" w:sz="0" w:space="0" w:color="auto"/>
          </w:divBdr>
        </w:div>
        <w:div w:id="1064257134">
          <w:marLeft w:val="1555"/>
          <w:marRight w:val="0"/>
          <w:marTop w:val="82"/>
          <w:marBottom w:val="0"/>
          <w:divBdr>
            <w:top w:val="none" w:sz="0" w:space="0" w:color="auto"/>
            <w:left w:val="none" w:sz="0" w:space="0" w:color="auto"/>
            <w:bottom w:val="none" w:sz="0" w:space="0" w:color="auto"/>
            <w:right w:val="none" w:sz="0" w:space="0" w:color="auto"/>
          </w:divBdr>
        </w:div>
        <w:div w:id="5526317">
          <w:marLeft w:val="1555"/>
          <w:marRight w:val="0"/>
          <w:marTop w:val="82"/>
          <w:marBottom w:val="0"/>
          <w:divBdr>
            <w:top w:val="none" w:sz="0" w:space="0" w:color="auto"/>
            <w:left w:val="none" w:sz="0" w:space="0" w:color="auto"/>
            <w:bottom w:val="none" w:sz="0" w:space="0" w:color="auto"/>
            <w:right w:val="none" w:sz="0" w:space="0" w:color="auto"/>
          </w:divBdr>
        </w:div>
        <w:div w:id="1512649295">
          <w:marLeft w:val="965"/>
          <w:marRight w:val="0"/>
          <w:marTop w:val="91"/>
          <w:marBottom w:val="0"/>
          <w:divBdr>
            <w:top w:val="none" w:sz="0" w:space="0" w:color="auto"/>
            <w:left w:val="none" w:sz="0" w:space="0" w:color="auto"/>
            <w:bottom w:val="none" w:sz="0" w:space="0" w:color="auto"/>
            <w:right w:val="none" w:sz="0" w:space="0" w:color="auto"/>
          </w:divBdr>
        </w:div>
        <w:div w:id="668601759">
          <w:marLeft w:val="547"/>
          <w:marRight w:val="0"/>
          <w:marTop w:val="91"/>
          <w:marBottom w:val="0"/>
          <w:divBdr>
            <w:top w:val="none" w:sz="0" w:space="0" w:color="auto"/>
            <w:left w:val="none" w:sz="0" w:space="0" w:color="auto"/>
            <w:bottom w:val="none" w:sz="0" w:space="0" w:color="auto"/>
            <w:right w:val="none" w:sz="0" w:space="0" w:color="auto"/>
          </w:divBdr>
        </w:div>
        <w:div w:id="903762833">
          <w:marLeft w:val="547"/>
          <w:marRight w:val="0"/>
          <w:marTop w:val="91"/>
          <w:marBottom w:val="0"/>
          <w:divBdr>
            <w:top w:val="none" w:sz="0" w:space="0" w:color="auto"/>
            <w:left w:val="none" w:sz="0" w:space="0" w:color="auto"/>
            <w:bottom w:val="none" w:sz="0" w:space="0" w:color="auto"/>
            <w:right w:val="none" w:sz="0" w:space="0" w:color="auto"/>
          </w:divBdr>
        </w:div>
        <w:div w:id="1972440225">
          <w:marLeft w:val="547"/>
          <w:marRight w:val="0"/>
          <w:marTop w:val="91"/>
          <w:marBottom w:val="0"/>
          <w:divBdr>
            <w:top w:val="none" w:sz="0" w:space="0" w:color="auto"/>
            <w:left w:val="none" w:sz="0" w:space="0" w:color="auto"/>
            <w:bottom w:val="none" w:sz="0" w:space="0" w:color="auto"/>
            <w:right w:val="none" w:sz="0" w:space="0" w:color="auto"/>
          </w:divBdr>
        </w:div>
        <w:div w:id="1710296746">
          <w:marLeft w:val="547"/>
          <w:marRight w:val="0"/>
          <w:marTop w:val="91"/>
          <w:marBottom w:val="0"/>
          <w:divBdr>
            <w:top w:val="none" w:sz="0" w:space="0" w:color="auto"/>
            <w:left w:val="none" w:sz="0" w:space="0" w:color="auto"/>
            <w:bottom w:val="none" w:sz="0" w:space="0" w:color="auto"/>
            <w:right w:val="none" w:sz="0" w:space="0" w:color="auto"/>
          </w:divBdr>
        </w:div>
        <w:div w:id="586304848">
          <w:marLeft w:val="1555"/>
          <w:marRight w:val="0"/>
          <w:marTop w:val="96"/>
          <w:marBottom w:val="0"/>
          <w:divBdr>
            <w:top w:val="none" w:sz="0" w:space="0" w:color="auto"/>
            <w:left w:val="none" w:sz="0" w:space="0" w:color="auto"/>
            <w:bottom w:val="none" w:sz="0" w:space="0" w:color="auto"/>
            <w:right w:val="none" w:sz="0" w:space="0" w:color="auto"/>
          </w:divBdr>
        </w:div>
        <w:div w:id="306665101">
          <w:marLeft w:val="1555"/>
          <w:marRight w:val="0"/>
          <w:marTop w:val="96"/>
          <w:marBottom w:val="0"/>
          <w:divBdr>
            <w:top w:val="none" w:sz="0" w:space="0" w:color="auto"/>
            <w:left w:val="none" w:sz="0" w:space="0" w:color="auto"/>
            <w:bottom w:val="none" w:sz="0" w:space="0" w:color="auto"/>
            <w:right w:val="none" w:sz="0" w:space="0" w:color="auto"/>
          </w:divBdr>
        </w:div>
      </w:divsChild>
    </w:div>
    <w:div w:id="2049329048">
      <w:bodyDiv w:val="1"/>
      <w:marLeft w:val="0"/>
      <w:marRight w:val="0"/>
      <w:marTop w:val="0"/>
      <w:marBottom w:val="0"/>
      <w:divBdr>
        <w:top w:val="none" w:sz="0" w:space="0" w:color="auto"/>
        <w:left w:val="none" w:sz="0" w:space="0" w:color="auto"/>
        <w:bottom w:val="none" w:sz="0" w:space="0" w:color="auto"/>
        <w:right w:val="none" w:sz="0" w:space="0" w:color="auto"/>
      </w:divBdr>
      <w:divsChild>
        <w:div w:id="2140830448">
          <w:marLeft w:val="547"/>
          <w:marRight w:val="0"/>
          <w:marTop w:val="96"/>
          <w:marBottom w:val="0"/>
          <w:divBdr>
            <w:top w:val="none" w:sz="0" w:space="0" w:color="auto"/>
            <w:left w:val="none" w:sz="0" w:space="0" w:color="auto"/>
            <w:bottom w:val="none" w:sz="0" w:space="0" w:color="auto"/>
            <w:right w:val="none" w:sz="0" w:space="0" w:color="auto"/>
          </w:divBdr>
        </w:div>
        <w:div w:id="111286766">
          <w:marLeft w:val="547"/>
          <w:marRight w:val="0"/>
          <w:marTop w:val="96"/>
          <w:marBottom w:val="0"/>
          <w:divBdr>
            <w:top w:val="none" w:sz="0" w:space="0" w:color="auto"/>
            <w:left w:val="none" w:sz="0" w:space="0" w:color="auto"/>
            <w:bottom w:val="none" w:sz="0" w:space="0" w:color="auto"/>
            <w:right w:val="none" w:sz="0" w:space="0" w:color="auto"/>
          </w:divBdr>
        </w:div>
        <w:div w:id="383062829">
          <w:marLeft w:val="547"/>
          <w:marRight w:val="0"/>
          <w:marTop w:val="96"/>
          <w:marBottom w:val="0"/>
          <w:divBdr>
            <w:top w:val="none" w:sz="0" w:space="0" w:color="auto"/>
            <w:left w:val="none" w:sz="0" w:space="0" w:color="auto"/>
            <w:bottom w:val="none" w:sz="0" w:space="0" w:color="auto"/>
            <w:right w:val="none" w:sz="0" w:space="0" w:color="auto"/>
          </w:divBdr>
        </w:div>
        <w:div w:id="1598826305">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TotalTime>
  <Pages>6</Pages>
  <Words>1181</Words>
  <Characters>6499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Elvi</dc:creator>
  <cp:lastModifiedBy>Elvi</cp:lastModifiedBy>
  <cp:revision>8</cp:revision>
  <dcterms:created xsi:type="dcterms:W3CDTF">2015-11-16T13:22:00Z</dcterms:created>
  <dcterms:modified xsi:type="dcterms:W3CDTF">2015-11-23T21:25:00Z</dcterms:modified>
</cp:coreProperties>
</file>