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833037" w14:textId="77777777" w:rsidR="00DB2D54" w:rsidRDefault="00C6126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ANP1106 </w:t>
      </w:r>
    </w:p>
    <w:p w14:paraId="57DD7D1B" w14:textId="77777777" w:rsidR="00C61262" w:rsidRDefault="00C6126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LECTURE FOUR – ANATOMY OF THE SKELETAL SYSTEM </w:t>
      </w:r>
    </w:p>
    <w:p w14:paraId="67154774" w14:textId="77777777" w:rsidR="00C61262" w:rsidRDefault="00C61262">
      <w:pPr>
        <w:rPr>
          <w:rFonts w:ascii="Times New Roman" w:hAnsi="Times New Roman" w:cs="Times New Roman"/>
          <w:lang w:val="en-CA"/>
        </w:rPr>
      </w:pPr>
    </w:p>
    <w:p w14:paraId="36631465" w14:textId="77777777" w:rsidR="00C61262" w:rsidRDefault="00C61262" w:rsidP="00C61262">
      <w:pPr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The Skeleton</w:t>
      </w:r>
    </w:p>
    <w:p w14:paraId="121225B6" w14:textId="77777777" w:rsidR="00C61262" w:rsidRDefault="00C61262" w:rsidP="00C612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206 bones making up 20% of body weight.  </w:t>
      </w:r>
    </w:p>
    <w:p w14:paraId="5D3D6160" w14:textId="77777777" w:rsidR="00C61262" w:rsidRDefault="00C61262" w:rsidP="00C612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Axial skeleton</w:t>
      </w:r>
    </w:p>
    <w:p w14:paraId="16CD8ACD" w14:textId="77777777" w:rsidR="00C61262" w:rsidRDefault="00C61262" w:rsidP="00C612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Bones of skull, vertebral column, rib cage</w:t>
      </w:r>
    </w:p>
    <w:p w14:paraId="665295AA" w14:textId="77777777" w:rsidR="00C61262" w:rsidRDefault="00C61262" w:rsidP="00C612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Appendicular skeleton </w:t>
      </w:r>
    </w:p>
    <w:p w14:paraId="094487A2" w14:textId="77777777" w:rsidR="00C61262" w:rsidRDefault="00C61262" w:rsidP="00C612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Bones of upper and lower limbs</w:t>
      </w:r>
    </w:p>
    <w:p w14:paraId="25140268" w14:textId="77777777" w:rsidR="00C61262" w:rsidRDefault="00C61262" w:rsidP="00C612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Pectoral and pelvic girdles – attached limbs to axial skeleton </w:t>
      </w:r>
    </w:p>
    <w:p w14:paraId="0BAD1E3C" w14:textId="77777777" w:rsidR="00C61262" w:rsidRDefault="00C61262" w:rsidP="00C61262">
      <w:pPr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Axial Skeleton </w:t>
      </w:r>
    </w:p>
    <w:p w14:paraId="0B6D9E18" w14:textId="77777777" w:rsidR="00C61262" w:rsidRPr="00C61262" w:rsidRDefault="00C61262" w:rsidP="00C612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Total 80 bones</w:t>
      </w:r>
    </w:p>
    <w:p w14:paraId="0756BE56" w14:textId="77777777" w:rsidR="00C61262" w:rsidRPr="00C61262" w:rsidRDefault="00C61262" w:rsidP="00C612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Skull </w:t>
      </w:r>
    </w:p>
    <w:p w14:paraId="25D0A4E3" w14:textId="77777777" w:rsidR="00C61262" w:rsidRPr="00C61262" w:rsidRDefault="00C61262" w:rsidP="00C6126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Two sets of bones </w:t>
      </w:r>
    </w:p>
    <w:p w14:paraId="5052626B" w14:textId="77777777" w:rsidR="00C61262" w:rsidRPr="00C61262" w:rsidRDefault="00C61262" w:rsidP="00C6126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Cranial and facial (22 bones)</w:t>
      </w:r>
    </w:p>
    <w:p w14:paraId="0396876E" w14:textId="77777777" w:rsidR="00C61262" w:rsidRPr="00C61262" w:rsidRDefault="00C61262" w:rsidP="00C6126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Most skull bones are flat bones (except mandible) united by sutures </w:t>
      </w:r>
    </w:p>
    <w:p w14:paraId="40D6314C" w14:textId="77777777" w:rsidR="00C61262" w:rsidRPr="00C61262" w:rsidRDefault="00C61262" w:rsidP="00C6126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Facial bones form anterior part of skull and cranial bones form the rest</w:t>
      </w:r>
    </w:p>
    <w:p w14:paraId="742DFC22" w14:textId="77777777" w:rsidR="00C61262" w:rsidRPr="00C61262" w:rsidRDefault="00C61262" w:rsidP="00C6126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Consists of </w:t>
      </w:r>
    </w:p>
    <w:p w14:paraId="232EA827" w14:textId="77777777" w:rsidR="00C61262" w:rsidRPr="00C61262" w:rsidRDefault="00C61262" w:rsidP="00C6126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Eye orbits</w:t>
      </w:r>
    </w:p>
    <w:p w14:paraId="4FF5A720" w14:textId="77777777" w:rsidR="00C61262" w:rsidRPr="00C61262" w:rsidRDefault="00C61262" w:rsidP="00C6126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Paranasal sinus</w:t>
      </w:r>
    </w:p>
    <w:p w14:paraId="1E1950FE" w14:textId="77777777" w:rsidR="00C61262" w:rsidRPr="00C61262" w:rsidRDefault="00C61262" w:rsidP="00C6126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Houses organs of hearing </w:t>
      </w:r>
    </w:p>
    <w:p w14:paraId="4C44D5FF" w14:textId="77777777" w:rsidR="00C61262" w:rsidRPr="00C61262" w:rsidRDefault="00C61262" w:rsidP="00C6126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85 openings for nerves, BV, and spinal cord </w:t>
      </w:r>
    </w:p>
    <w:p w14:paraId="07D27A8C" w14:textId="77777777" w:rsidR="00C61262" w:rsidRDefault="00C61262" w:rsidP="00C61262">
      <w:pPr>
        <w:jc w:val="center"/>
        <w:rPr>
          <w:rFonts w:ascii="Times New Roman" w:hAnsi="Times New Roman" w:cs="Times New Roman"/>
          <w:b/>
          <w:lang w:val="en-CA"/>
        </w:rPr>
      </w:pPr>
      <w:r w:rsidRPr="00C61262">
        <w:rPr>
          <w:rFonts w:ascii="Times New Roman" w:hAnsi="Times New Roman" w:cs="Times New Roman"/>
          <w:b/>
        </w:rPr>
        <w:drawing>
          <wp:inline distT="0" distB="0" distL="0" distR="0" wp14:anchorId="347D3A47" wp14:editId="43318CA3">
            <wp:extent cx="3366135" cy="2406283"/>
            <wp:effectExtent l="0" t="0" r="12065" b="6985"/>
            <wp:docPr id="2" name="Picture 2" descr="E:\Chapter_07\B_JPEG_Images_and_Tables\a_labeled\figure_07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01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78" t="2104" r="1712" b="5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733" cy="241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B3F758" w14:textId="77777777" w:rsidR="00C61262" w:rsidRDefault="00C61262" w:rsidP="00C61262">
      <w:pPr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Cranium </w:t>
      </w:r>
    </w:p>
    <w:p w14:paraId="0324C470" w14:textId="77777777" w:rsidR="00C61262" w:rsidRPr="00C61262" w:rsidRDefault="00C61262" w:rsidP="00C612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Divided into vault and base</w:t>
      </w:r>
    </w:p>
    <w:p w14:paraId="3490AB85" w14:textId="77777777" w:rsidR="00C61262" w:rsidRPr="00C61262" w:rsidRDefault="00C61262" w:rsidP="00C612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Vault</w:t>
      </w:r>
    </w:p>
    <w:p w14:paraId="2D10D4F4" w14:textId="77777777" w:rsidR="00C61262" w:rsidRPr="00C61262" w:rsidRDefault="00C61262" w:rsidP="00C612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Forms superior, lateral and posterior aspects and the forehead</w:t>
      </w:r>
    </w:p>
    <w:p w14:paraId="79C651A1" w14:textId="77777777" w:rsidR="00C61262" w:rsidRPr="00C61262" w:rsidRDefault="00C61262" w:rsidP="00C612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Base</w:t>
      </w:r>
    </w:p>
    <w:p w14:paraId="48368825" w14:textId="77777777" w:rsidR="00C61262" w:rsidRPr="00C61262" w:rsidRDefault="00C61262" w:rsidP="00C612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Inferior aspect of skull</w:t>
      </w:r>
    </w:p>
    <w:p w14:paraId="6F11DA9D" w14:textId="77777777" w:rsidR="00C61262" w:rsidRPr="00C61262" w:rsidRDefault="00C61262" w:rsidP="00C612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Function</w:t>
      </w:r>
    </w:p>
    <w:p w14:paraId="1AFCBDD0" w14:textId="77777777" w:rsidR="00C61262" w:rsidRPr="00C61262" w:rsidRDefault="00C61262" w:rsidP="00C612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Surround and protects brain, organs of hearing and balance </w:t>
      </w:r>
    </w:p>
    <w:p w14:paraId="6D0A82F1" w14:textId="77777777" w:rsidR="00C61262" w:rsidRPr="00C61262" w:rsidRDefault="00C61262" w:rsidP="00C612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Structure</w:t>
      </w:r>
    </w:p>
    <w:p w14:paraId="474E4219" w14:textId="77777777" w:rsidR="00C61262" w:rsidRPr="00C61262" w:rsidRDefault="00C61262" w:rsidP="00C612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Internally consist of </w:t>
      </w:r>
    </w:p>
    <w:p w14:paraId="204A9E50" w14:textId="77777777" w:rsidR="00C61262" w:rsidRPr="00C61262" w:rsidRDefault="00C61262" w:rsidP="00C61262">
      <w:pPr>
        <w:pStyle w:val="ListParagraph"/>
        <w:numPr>
          <w:ilvl w:val="3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Three bony ridges divide the cranial base into three distinct areas</w:t>
      </w:r>
    </w:p>
    <w:p w14:paraId="69A825BF" w14:textId="77777777" w:rsidR="00C61262" w:rsidRPr="00C61262" w:rsidRDefault="00C61262" w:rsidP="00C61262">
      <w:pPr>
        <w:pStyle w:val="ListParagraph"/>
        <w:numPr>
          <w:ilvl w:val="4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Anterior fossa</w:t>
      </w:r>
    </w:p>
    <w:p w14:paraId="72BD038C" w14:textId="77777777" w:rsidR="00C61262" w:rsidRPr="00C61262" w:rsidRDefault="00C61262" w:rsidP="00C61262">
      <w:pPr>
        <w:pStyle w:val="ListParagraph"/>
        <w:numPr>
          <w:ilvl w:val="4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Middle fossa</w:t>
      </w:r>
    </w:p>
    <w:p w14:paraId="583E1907" w14:textId="77777777" w:rsidR="00C61262" w:rsidRPr="00893EAE" w:rsidRDefault="00C61262" w:rsidP="00C61262">
      <w:pPr>
        <w:pStyle w:val="ListParagraph"/>
        <w:numPr>
          <w:ilvl w:val="4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Posterior fossa </w:t>
      </w:r>
    </w:p>
    <w:p w14:paraId="61531575" w14:textId="77777777" w:rsidR="00893EAE" w:rsidRPr="00893EAE" w:rsidRDefault="00893EAE" w:rsidP="00893EAE">
      <w:pPr>
        <w:pStyle w:val="ListParagraph"/>
        <w:ind w:left="3600"/>
        <w:rPr>
          <w:rFonts w:ascii="Times New Roman" w:hAnsi="Times New Roman" w:cs="Times New Roman"/>
          <w:b/>
          <w:lang w:val="en-CA"/>
        </w:rPr>
      </w:pPr>
      <w:r w:rsidRPr="00893EAE">
        <w:rPr>
          <w:rFonts w:ascii="Times New Roman" w:hAnsi="Times New Roman" w:cs="Times New Roman"/>
        </w:rPr>
        <w:drawing>
          <wp:inline distT="0" distB="0" distL="0" distR="0" wp14:anchorId="30E0EEC6" wp14:editId="4034E165">
            <wp:extent cx="1423035" cy="1101346"/>
            <wp:effectExtent l="0" t="0" r="0" b="0"/>
            <wp:docPr id="4" name="Picture 4" descr="E:\Chapter_07\B_JPEG_Images_and_Tables\a_labeled\figure_07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02b_label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6109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03" cy="1104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6B0345" w14:textId="77777777" w:rsidR="00893EAE" w:rsidRPr="00893EAE" w:rsidRDefault="00893EAE" w:rsidP="00893E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Total of eight cranial bones</w:t>
      </w:r>
    </w:p>
    <w:p w14:paraId="636938C5" w14:textId="77777777" w:rsidR="00893EAE" w:rsidRPr="00893EAE" w:rsidRDefault="00893EAE" w:rsidP="00893EA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Paired bones</w:t>
      </w:r>
    </w:p>
    <w:p w14:paraId="56B3BB13" w14:textId="77777777" w:rsidR="00893EAE" w:rsidRPr="00893EAE" w:rsidRDefault="00893EAE" w:rsidP="00893EAE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Parietal and temporal bones</w:t>
      </w:r>
    </w:p>
    <w:p w14:paraId="481CBC1E" w14:textId="77777777" w:rsidR="00893EAE" w:rsidRPr="00893EAE" w:rsidRDefault="00893EAE" w:rsidP="00893EA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Unpaired bones</w:t>
      </w:r>
    </w:p>
    <w:p w14:paraId="11699A2D" w14:textId="77777777" w:rsidR="00893EAE" w:rsidRPr="00893EAE" w:rsidRDefault="00893EAE" w:rsidP="00893EAE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Frontal, occipital, sphenoid and eithmoid bones</w:t>
      </w:r>
    </w:p>
    <w:p w14:paraId="1B4C6A92" w14:textId="77777777" w:rsidR="00893EAE" w:rsidRPr="00893EAE" w:rsidRDefault="00893EAE" w:rsidP="00893EA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The curvature allows them to be self-bracing meaning that though they are thin they are quite strong</w:t>
      </w:r>
    </w:p>
    <w:p w14:paraId="5DA11BAF" w14:textId="77777777" w:rsidR="00893EAE" w:rsidRDefault="00893EAE" w:rsidP="00893EAE">
      <w:pPr>
        <w:pStyle w:val="ListParagraph"/>
        <w:ind w:left="1440"/>
        <w:jc w:val="center"/>
        <w:rPr>
          <w:rFonts w:ascii="Times New Roman" w:hAnsi="Times New Roman" w:cs="Times New Roman"/>
          <w:lang w:val="en-CA"/>
        </w:rPr>
      </w:pPr>
      <w:r w:rsidRPr="00893EAE">
        <w:rPr>
          <w:rFonts w:ascii="Times New Roman" w:hAnsi="Times New Roman" w:cs="Times New Roman"/>
        </w:rPr>
        <w:drawing>
          <wp:inline distT="0" distB="0" distL="0" distR="0" wp14:anchorId="5EED10B2" wp14:editId="47A66171">
            <wp:extent cx="1458162" cy="2161540"/>
            <wp:effectExtent l="0" t="0" r="0" b="0"/>
            <wp:docPr id="1" name="Picture 6" descr="07-02a_Ant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07-02a_AntSkull_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4188" r="35791" b="13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115" cy="2171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93EAE">
        <w:rPr>
          <w:rFonts w:ascii="Times New Roman" w:hAnsi="Times New Roman" w:cs="Times New Roman"/>
        </w:rPr>
        <w:drawing>
          <wp:inline distT="0" distB="0" distL="0" distR="0" wp14:anchorId="69DA71B9" wp14:editId="7C49A8E2">
            <wp:extent cx="1994535" cy="1984710"/>
            <wp:effectExtent l="0" t="0" r="12065" b="0"/>
            <wp:docPr id="3" name="Picture 14" descr="07-03a_ExterLat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4" descr="07-03a_ExterLatSkull_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209" r="24605" b="12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926" cy="20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FEEB5" w14:textId="77777777" w:rsidR="00893EAE" w:rsidRDefault="00893EAE" w:rsidP="00893EAE">
      <w:pPr>
        <w:pStyle w:val="ListParagraph"/>
        <w:ind w:left="1440"/>
        <w:rPr>
          <w:rFonts w:ascii="Times New Roman" w:hAnsi="Times New Roman" w:cs="Times New Roman"/>
          <w:lang w:val="en-CA"/>
        </w:rPr>
      </w:pPr>
    </w:p>
    <w:p w14:paraId="606538F8" w14:textId="77777777" w:rsidR="00893EAE" w:rsidRDefault="00893EAE" w:rsidP="00893EA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Frontal bone (YELLOW)</w:t>
      </w:r>
    </w:p>
    <w:p w14:paraId="26476A2C" w14:textId="77777777" w:rsidR="00893EAE" w:rsidRDefault="00893EAE" w:rsidP="00893EA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Dome shaped bone forming the roof of the orbits and anterior cranial fossa articulates with paired parietal bones posteriorly </w:t>
      </w:r>
    </w:p>
    <w:p w14:paraId="1CC0D8ED" w14:textId="77777777" w:rsidR="00893EAE" w:rsidRDefault="00893EAE" w:rsidP="00893EA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Note location of </w:t>
      </w:r>
    </w:p>
    <w:p w14:paraId="2D4EC5C1" w14:textId="77777777" w:rsidR="00893EAE" w:rsidRDefault="00893EAE" w:rsidP="00893EA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Supraorbital margin</w:t>
      </w:r>
    </w:p>
    <w:p w14:paraId="420545CB" w14:textId="77777777" w:rsidR="00893EAE" w:rsidRDefault="00893EAE" w:rsidP="00893EA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Supraorbital foramen </w:t>
      </w:r>
    </w:p>
    <w:p w14:paraId="5F535DED" w14:textId="77777777" w:rsidR="00893EAE" w:rsidRDefault="00893EAE" w:rsidP="00893EA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Glabella area lateral to glabella which has left and right frontal sinus within bone</w:t>
      </w:r>
    </w:p>
    <w:p w14:paraId="1C473D7E" w14:textId="77777777" w:rsidR="00893EAE" w:rsidRDefault="00893EAE" w:rsidP="00893EA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Parietal Bones</w:t>
      </w:r>
      <w:r w:rsidR="005B3810">
        <w:rPr>
          <w:rFonts w:ascii="Times New Roman" w:hAnsi="Times New Roman" w:cs="Times New Roman"/>
          <w:lang w:val="en-CA"/>
        </w:rPr>
        <w:t xml:space="preserve"> (RED</w:t>
      </w:r>
      <w:r>
        <w:rPr>
          <w:rFonts w:ascii="Times New Roman" w:hAnsi="Times New Roman" w:cs="Times New Roman"/>
          <w:lang w:val="en-CA"/>
        </w:rPr>
        <w:t>)</w:t>
      </w:r>
    </w:p>
    <w:p w14:paraId="740ECFEE" w14:textId="77777777" w:rsidR="00893EAE" w:rsidRDefault="00893EAE" w:rsidP="00893EA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Paired forms superior and lateral aspects of skull</w:t>
      </w:r>
    </w:p>
    <w:p w14:paraId="774BD066" w14:textId="77777777" w:rsidR="00893EAE" w:rsidRPr="00893EAE" w:rsidRDefault="00893EAE" w:rsidP="00893EA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bulk of cranial vault</w:t>
      </w:r>
    </w:p>
    <w:p w14:paraId="3286CB79" w14:textId="77777777" w:rsidR="00893EAE" w:rsidRDefault="00893EAE" w:rsidP="00893EAE">
      <w:pPr>
        <w:pStyle w:val="ListParagraph"/>
        <w:ind w:left="1440"/>
        <w:jc w:val="center"/>
        <w:rPr>
          <w:rFonts w:ascii="Times New Roman" w:hAnsi="Times New Roman" w:cs="Times New Roman"/>
          <w:lang w:val="en-CA"/>
        </w:rPr>
      </w:pPr>
      <w:r w:rsidRPr="00893EAE">
        <w:rPr>
          <w:rFonts w:ascii="Times New Roman" w:hAnsi="Times New Roman" w:cs="Times New Roman"/>
        </w:rPr>
        <w:drawing>
          <wp:inline distT="0" distB="0" distL="0" distR="0" wp14:anchorId="47B7B3C3" wp14:editId="6D781209">
            <wp:extent cx="860714" cy="891540"/>
            <wp:effectExtent l="0" t="0" r="3175" b="0"/>
            <wp:docPr id="5" name="Picture 10" descr="07-02b_Post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07-02b_PostSkull_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6000"/>
                    </a:blip>
                    <a:srcRect l="25380" t="8917" r="8713" b="21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67" cy="903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38A284" w14:textId="77777777" w:rsidR="00893EAE" w:rsidRDefault="00893EAE" w:rsidP="00893EA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Occipital bone (BROWN)</w:t>
      </w:r>
    </w:p>
    <w:p w14:paraId="2FBF9FAF" w14:textId="77777777" w:rsidR="00893EAE" w:rsidRDefault="00893EAE" w:rsidP="00893EAE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Single bone at base of skull which aids form post aspect of skull</w:t>
      </w:r>
    </w:p>
    <w:p w14:paraId="655DCE9E" w14:textId="77777777" w:rsidR="00893EAE" w:rsidRDefault="00893EAE" w:rsidP="00893EAE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walls of post cranial fossa</w:t>
      </w:r>
    </w:p>
    <w:p w14:paraId="5ACC7FA1" w14:textId="77777777" w:rsidR="00893EAE" w:rsidRDefault="00893EAE" w:rsidP="00893EAE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Attaches anteriorly to the two parietals and two temporals while also attaches to sphenoid bone </w:t>
      </w:r>
    </w:p>
    <w:p w14:paraId="72492378" w14:textId="77777777" w:rsidR="00893EAE" w:rsidRDefault="00893EAE" w:rsidP="00893EAE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Large hole at base known as foramen magnum for passage of spinal cord</w:t>
      </w:r>
    </w:p>
    <w:p w14:paraId="7AE2A694" w14:textId="77777777" w:rsidR="00893EAE" w:rsidRDefault="00893EAE" w:rsidP="00893EAE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Occipital condyles</w:t>
      </w:r>
    </w:p>
    <w:p w14:paraId="641D82DC" w14:textId="77777777" w:rsidR="00893EAE" w:rsidRDefault="00893EAE" w:rsidP="00893EAE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On each side of foramen magnum </w:t>
      </w:r>
      <w:r w:rsidR="00C3423C">
        <w:rPr>
          <w:rFonts w:ascii="Times New Roman" w:hAnsi="Times New Roman" w:cs="Times New Roman"/>
          <w:lang w:val="en-CA"/>
        </w:rPr>
        <w:t>which is site of articulation with first cervical vertebra</w:t>
      </w:r>
    </w:p>
    <w:p w14:paraId="5B321EF1" w14:textId="77777777" w:rsidR="00C3423C" w:rsidRDefault="00C3423C" w:rsidP="00C3423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External occipital protuberance which is the projection at back of the skull and is more prominent in males </w:t>
      </w:r>
    </w:p>
    <w:p w14:paraId="2CD9E868" w14:textId="77777777" w:rsidR="00C3423C" w:rsidRPr="00893EAE" w:rsidRDefault="00C3423C" w:rsidP="00C3423C">
      <w:pPr>
        <w:pStyle w:val="ListParagraph"/>
        <w:ind w:left="1440"/>
        <w:jc w:val="center"/>
        <w:rPr>
          <w:rFonts w:ascii="Times New Roman" w:hAnsi="Times New Roman" w:cs="Times New Roman"/>
          <w:lang w:val="en-CA"/>
        </w:rPr>
      </w:pPr>
      <w:r w:rsidRPr="00C3423C">
        <w:rPr>
          <w:rFonts w:ascii="Times New Roman" w:hAnsi="Times New Roman" w:cs="Times New Roman"/>
        </w:rPr>
        <w:drawing>
          <wp:inline distT="0" distB="0" distL="0" distR="0" wp14:anchorId="3258C713" wp14:editId="12D9FBA5">
            <wp:extent cx="1454985" cy="2059940"/>
            <wp:effectExtent l="0" t="0" r="0" b="0"/>
            <wp:docPr id="6" name="Picture 11" descr="07-04a_Infer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07-04a_InferSkull_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6000" contrast="12000"/>
                    </a:blip>
                    <a:srcRect l="29916" t="4613" r="32854" b="13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757" cy="2066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423C">
        <w:rPr>
          <w:rFonts w:ascii="Times New Roman" w:hAnsi="Times New Roman" w:cs="Times New Roman"/>
        </w:rPr>
        <w:drawing>
          <wp:inline distT="0" distB="0" distL="0" distR="0" wp14:anchorId="31ECDAA3" wp14:editId="668C5A7B">
            <wp:extent cx="2044253" cy="2059940"/>
            <wp:effectExtent l="0" t="0" r="0" b="0"/>
            <wp:docPr id="7" name="Picture 10" descr="07-03b_Midsag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07-03b_MidsagSkull_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667" r="29124" b="1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685" cy="206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B5A3FD" w14:textId="77777777" w:rsidR="00893EAE" w:rsidRPr="00FD0B2A" w:rsidRDefault="00FD0B2A" w:rsidP="009028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Temporal bones (ORANGE)</w:t>
      </w:r>
    </w:p>
    <w:p w14:paraId="59610251" w14:textId="77777777" w:rsidR="00FD0B2A" w:rsidRPr="00FD0B2A" w:rsidRDefault="00FD0B2A" w:rsidP="00FD0B2A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Paired forming the inferior and lateral aspects of skull and part of cranial floor</w:t>
      </w:r>
    </w:p>
    <w:p w14:paraId="79A2BC5B" w14:textId="77777777" w:rsidR="00FD0B2A" w:rsidRPr="00FD0B2A" w:rsidRDefault="00FD0B2A" w:rsidP="00FD0B2A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Located just below the parietal bones with three distinct regions</w:t>
      </w:r>
    </w:p>
    <w:p w14:paraId="7320F494" w14:textId="77777777" w:rsidR="00FD0B2A" w:rsidRPr="00FD0B2A" w:rsidRDefault="00FD0B2A" w:rsidP="00FD0B2A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Squamous region</w:t>
      </w:r>
    </w:p>
    <w:p w14:paraId="5253C5FB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Flattened zygomatic process to cheekbone (zygomatic bone)</w:t>
      </w:r>
    </w:p>
    <w:p w14:paraId="72DEFD88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Mandibular fossa receives condyle of mandible </w:t>
      </w:r>
    </w:p>
    <w:p w14:paraId="6FB131F4" w14:textId="77777777" w:rsidR="00FD0B2A" w:rsidRPr="00FD0B2A" w:rsidRDefault="00FD0B2A" w:rsidP="00FD0B2A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Tympanic region</w:t>
      </w:r>
    </w:p>
    <w:p w14:paraId="7BD65F0A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Surrounds external acoustic meatus </w:t>
      </w:r>
    </w:p>
    <w:p w14:paraId="6A08F725" w14:textId="77777777" w:rsidR="00FD0B2A" w:rsidRPr="00FD0B2A" w:rsidRDefault="00FD0B2A" w:rsidP="00FD0B2A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Petrous region</w:t>
      </w:r>
    </w:p>
    <w:p w14:paraId="74FE31A9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On internal aspect of temporal bone </w:t>
      </w:r>
    </w:p>
    <w:p w14:paraId="56C41DD3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Contributes to cranial base and houses middle and inner ear cavities </w:t>
      </w:r>
    </w:p>
    <w:p w14:paraId="3CB90430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Mastoid process</w:t>
      </w:r>
    </w:p>
    <w:p w14:paraId="20E28BCB" w14:textId="77777777" w:rsidR="00FD0B2A" w:rsidRPr="00FD0B2A" w:rsidRDefault="00FD0B2A" w:rsidP="00FD0B2A">
      <w:pPr>
        <w:pStyle w:val="ListParagraph"/>
        <w:numPr>
          <w:ilvl w:val="4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Attachment site for some neck muscles</w:t>
      </w:r>
    </w:p>
    <w:p w14:paraId="2E19A2DE" w14:textId="77777777" w:rsidR="00FD0B2A" w:rsidRPr="00FD0B2A" w:rsidRDefault="00FD0B2A" w:rsidP="00FD0B2A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Styloid process</w:t>
      </w:r>
    </w:p>
    <w:p w14:paraId="2889FA5D" w14:textId="77777777" w:rsidR="00FD0B2A" w:rsidRPr="00FD0B2A" w:rsidRDefault="00FD0B2A" w:rsidP="00FD0B2A">
      <w:pPr>
        <w:pStyle w:val="ListParagraph"/>
        <w:numPr>
          <w:ilvl w:val="4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Attachment area for muscles of tongue </w:t>
      </w:r>
    </w:p>
    <w:p w14:paraId="505681D9" w14:textId="77777777" w:rsidR="00FD0B2A" w:rsidRPr="00FD0B2A" w:rsidRDefault="00FD0B2A" w:rsidP="00FD0B2A">
      <w:pPr>
        <w:pStyle w:val="ListParagraph"/>
        <w:numPr>
          <w:ilvl w:val="4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Important foramina associated </w:t>
      </w:r>
    </w:p>
    <w:p w14:paraId="21C04749" w14:textId="77777777" w:rsidR="00FD0B2A" w:rsidRPr="00FD0B2A" w:rsidRDefault="00FD0B2A" w:rsidP="00FD0B2A">
      <w:pPr>
        <w:pStyle w:val="ListParagraph"/>
        <w:numPr>
          <w:ilvl w:val="5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Jugular foramen</w:t>
      </w:r>
    </w:p>
    <w:p w14:paraId="687B931C" w14:textId="77777777" w:rsidR="00FD0B2A" w:rsidRPr="00FD0B2A" w:rsidRDefault="00FD0B2A" w:rsidP="00FD0B2A">
      <w:pPr>
        <w:pStyle w:val="ListParagraph"/>
        <w:numPr>
          <w:ilvl w:val="5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Carotid canal </w:t>
      </w:r>
    </w:p>
    <w:p w14:paraId="67C77FF9" w14:textId="77777777" w:rsidR="00FD0B2A" w:rsidRPr="00FD0B2A" w:rsidRDefault="00FD0B2A" w:rsidP="00FD0B2A">
      <w:pPr>
        <w:pStyle w:val="ListParagraph"/>
        <w:numPr>
          <w:ilvl w:val="5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Internal acoustic meatus </w:t>
      </w:r>
    </w:p>
    <w:p w14:paraId="6B855563" w14:textId="77777777" w:rsidR="00FD0B2A" w:rsidRDefault="00FD0B2A" w:rsidP="00FD0B2A">
      <w:pPr>
        <w:jc w:val="center"/>
        <w:rPr>
          <w:rFonts w:ascii="Times New Roman" w:hAnsi="Times New Roman" w:cs="Times New Roman"/>
          <w:b/>
          <w:lang w:val="en-CA"/>
        </w:rPr>
      </w:pPr>
      <w:r w:rsidRPr="00FD0B2A">
        <w:rPr>
          <w:rFonts w:ascii="Times New Roman" w:hAnsi="Times New Roman" w:cs="Times New Roman"/>
        </w:rPr>
        <w:drawing>
          <wp:inline distT="0" distB="0" distL="0" distR="0" wp14:anchorId="31781486" wp14:editId="66B82B79">
            <wp:extent cx="2108835" cy="1839871"/>
            <wp:effectExtent l="0" t="0" r="0" b="0"/>
            <wp:docPr id="8" name="Picture 8" descr="E:\Chapter_07\D_JPEG_Images_and_Tables\Labeled\figure_07_08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D_JPEG_Images_and_Tables\Labeled\figure_07_08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01" r="44940" b="4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192" cy="184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29A050" w14:textId="77777777" w:rsidR="00FD0B2A" w:rsidRDefault="00FD0B2A" w:rsidP="00FD0B2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FD0B2A">
        <w:rPr>
          <w:rFonts w:ascii="Times New Roman" w:hAnsi="Times New Roman" w:cs="Times New Roman"/>
          <w:lang w:val="en-CA"/>
        </w:rPr>
        <w:t>Sphenoid bon</w:t>
      </w:r>
      <w:r>
        <w:rPr>
          <w:rFonts w:ascii="Times New Roman" w:hAnsi="Times New Roman" w:cs="Times New Roman"/>
          <w:lang w:val="en-CA"/>
        </w:rPr>
        <w:t>e (PINK)</w:t>
      </w:r>
    </w:p>
    <w:p w14:paraId="58F805E3" w14:textId="77777777" w:rsidR="00FD0B2A" w:rsidRDefault="00FD0B2A" w:rsidP="00FD0B2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Complex bone which articulates with all other cranial bones</w:t>
      </w:r>
    </w:p>
    <w:p w14:paraId="3E06B3CD" w14:textId="77777777" w:rsidR="00FD0B2A" w:rsidRDefault="00FD0B2A" w:rsidP="00FD0B2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base od middle cranial fossa</w:t>
      </w:r>
    </w:p>
    <w:p w14:paraId="222C8D40" w14:textId="77777777" w:rsidR="00FD0B2A" w:rsidRDefault="00FD0B2A" w:rsidP="00FD0B2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Contributes to base of anterior cranial fossa </w:t>
      </w:r>
    </w:p>
    <w:p w14:paraId="2233988F" w14:textId="77777777" w:rsidR="00FD0B2A" w:rsidRDefault="00FD0B2A" w:rsidP="00FD0B2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Central body contains sphenoid sinuses </w:t>
      </w:r>
    </w:p>
    <w:p w14:paraId="3070644A" w14:textId="77777777" w:rsidR="00FD0B2A" w:rsidRDefault="00FD0B2A" w:rsidP="00FD0B2A">
      <w:pPr>
        <w:pStyle w:val="ListParagraph"/>
        <w:ind w:left="1440"/>
        <w:jc w:val="center"/>
        <w:rPr>
          <w:rFonts w:ascii="Times New Roman" w:hAnsi="Times New Roman" w:cs="Times New Roman"/>
          <w:lang w:val="en-CA"/>
        </w:rPr>
      </w:pPr>
      <w:r w:rsidRPr="00FD0B2A">
        <w:rPr>
          <w:rFonts w:ascii="Times New Roman" w:hAnsi="Times New Roman" w:cs="Times New Roman"/>
        </w:rPr>
        <w:drawing>
          <wp:inline distT="0" distB="0" distL="0" distR="0" wp14:anchorId="4268B625" wp14:editId="46208694">
            <wp:extent cx="1423035" cy="1973833"/>
            <wp:effectExtent l="0" t="0" r="0" b="7620"/>
            <wp:docPr id="9" name="Picture 1039" descr="07-04bc_SuperSkull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39" descr="07-04bc_SuperSkull_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6000" contrast="12000"/>
                    </a:blip>
                    <a:srcRect l="33041" t="2473" r="30896" b="19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2" cy="19791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C44984" w14:textId="77777777" w:rsidR="00FD0B2A" w:rsidRDefault="00FD0B2A" w:rsidP="00FD0B2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Three projections</w:t>
      </w:r>
    </w:p>
    <w:p w14:paraId="1F45369B" w14:textId="77777777" w:rsidR="00FD0B2A" w:rsidRDefault="00FD0B2A" w:rsidP="00FD0B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Greater and lesser wings</w:t>
      </w:r>
    </w:p>
    <w:p w14:paraId="3D4C9021" w14:textId="77777777" w:rsidR="00FD0B2A" w:rsidRDefault="00FD0B2A" w:rsidP="00FD0B2A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Orbits</w:t>
      </w:r>
    </w:p>
    <w:p w14:paraId="3D422831" w14:textId="77777777" w:rsidR="00FD0B2A" w:rsidRDefault="00FD0B2A" w:rsidP="00FD0B2A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MCF and ACF</w:t>
      </w:r>
    </w:p>
    <w:p w14:paraId="2E0CB05A" w14:textId="77777777" w:rsidR="00FD0B2A" w:rsidRDefault="00FD0B2A" w:rsidP="00FD0B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Pterygoid processes </w:t>
      </w:r>
    </w:p>
    <w:p w14:paraId="37D62A4A" w14:textId="77777777" w:rsidR="00FD0B2A" w:rsidRDefault="00FD0B2A" w:rsidP="00FD0B2A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Muscles FOR</w:t>
      </w:r>
    </w:p>
    <w:p w14:paraId="2E211833" w14:textId="77777777" w:rsidR="00FD0B2A" w:rsidRDefault="005B3810" w:rsidP="00FD0B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Optic foramina (canals) </w:t>
      </w:r>
    </w:p>
    <w:p w14:paraId="46AA22A9" w14:textId="77777777" w:rsidR="005B3810" w:rsidRDefault="005B3810" w:rsidP="005B3810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Optic nerve</w:t>
      </w:r>
    </w:p>
    <w:p w14:paraId="080087D6" w14:textId="77777777" w:rsidR="005B3810" w:rsidRDefault="005B3810" w:rsidP="005B381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Superior orbital fissure</w:t>
      </w:r>
    </w:p>
    <w:p w14:paraId="1767D970" w14:textId="77777777" w:rsidR="005B3810" w:rsidRDefault="005B3810" w:rsidP="005B3810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Between greater and lesser wings (cranial nerve for eye movement)</w:t>
      </w:r>
    </w:p>
    <w:p w14:paraId="060D561D" w14:textId="77777777" w:rsidR="005B3810" w:rsidRPr="005B3810" w:rsidRDefault="005B3810" w:rsidP="005B3810">
      <w:pPr>
        <w:jc w:val="center"/>
        <w:rPr>
          <w:rFonts w:ascii="Times New Roman" w:hAnsi="Times New Roman" w:cs="Times New Roman"/>
          <w:lang w:val="en-CA"/>
        </w:rPr>
      </w:pPr>
      <w:r w:rsidRPr="005B3810">
        <w:rPr>
          <w:rFonts w:ascii="Times New Roman" w:hAnsi="Times New Roman" w:cs="Times New Roman"/>
        </w:rPr>
        <w:drawing>
          <wp:inline distT="0" distB="0" distL="0" distR="0" wp14:anchorId="1E61DE8C" wp14:editId="2BA36113">
            <wp:extent cx="1511935" cy="1405314"/>
            <wp:effectExtent l="25400" t="25400" r="37465" b="17145"/>
            <wp:docPr id="11" name="Picture 7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30000" contrast="42000"/>
                    </a:blip>
                    <a:srcRect l="6627" t="6627" b="6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568" cy="140683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96633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8AD4165" w14:textId="77777777" w:rsidR="005B3810" w:rsidRDefault="005B3810" w:rsidP="005B3810">
      <w:pPr>
        <w:jc w:val="center"/>
        <w:rPr>
          <w:rFonts w:ascii="Times New Roman" w:hAnsi="Times New Roman" w:cs="Times New Roman"/>
          <w:lang w:val="en-CA"/>
        </w:rPr>
      </w:pPr>
      <w:r w:rsidRPr="005B3810">
        <w:rPr>
          <w:rFonts w:ascii="Times New Roman" w:hAnsi="Times New Roman" w:cs="Times New Roman"/>
        </w:rPr>
        <w:drawing>
          <wp:inline distT="0" distB="0" distL="0" distR="0" wp14:anchorId="2816A593" wp14:editId="07DAB5C6">
            <wp:extent cx="3044946" cy="3660140"/>
            <wp:effectExtent l="0" t="0" r="3175" b="0"/>
            <wp:docPr id="10" name="Picture 10" descr="E:\Chapter_07\B_JPEG_Images_and_Tables\a_labeled\figure_07_0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09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495" r="42368" b="5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643" cy="3701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295A3" w14:textId="77777777" w:rsidR="005B3810" w:rsidRDefault="005B3810" w:rsidP="005B38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Ethmoid bone</w:t>
      </w:r>
    </w:p>
    <w:p w14:paraId="13234ECE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Approximates a cube lies deep between orbits and nasal cavities</w:t>
      </w:r>
    </w:p>
    <w:p w14:paraId="4C92FE57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Cribriform plate</w:t>
      </w:r>
    </w:p>
    <w:p w14:paraId="3E3430B7" w14:textId="77777777" w:rsidR="005B3810" w:rsidRDefault="005B3810" w:rsidP="005B3810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roof of nasal cavity and floor of anterior cranial fossa</w:t>
      </w:r>
    </w:p>
    <w:p w14:paraId="733D9F8A" w14:textId="77777777" w:rsidR="005B3810" w:rsidRDefault="005B3810" w:rsidP="005B3810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Tiny holes (olfactory foramina) transmit olfactory nerves</w:t>
      </w:r>
    </w:p>
    <w:p w14:paraId="1E1E60C7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Perpendicular plate</w:t>
      </w:r>
    </w:p>
    <w:p w14:paraId="0E737EA6" w14:textId="77777777" w:rsidR="005B3810" w:rsidRDefault="005B3810" w:rsidP="005B3810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Projects inferiorly to contribute to nasal septum </w:t>
      </w:r>
    </w:p>
    <w:p w14:paraId="7FCE5D4C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Crista galli </w:t>
      </w:r>
    </w:p>
    <w:p w14:paraId="2ADE3940" w14:textId="77777777" w:rsidR="005B3810" w:rsidRDefault="005B3810" w:rsidP="005B3810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Projects superiorly to attach to dura mater of brain </w:t>
      </w:r>
    </w:p>
    <w:p w14:paraId="2A4723D8" w14:textId="77777777" w:rsidR="005B3810" w:rsidRDefault="005B3810" w:rsidP="005B3810">
      <w:pPr>
        <w:jc w:val="center"/>
        <w:rPr>
          <w:rFonts w:ascii="Times New Roman" w:hAnsi="Times New Roman" w:cs="Times New Roman"/>
          <w:lang w:val="en-CA"/>
        </w:rPr>
      </w:pPr>
      <w:r w:rsidRPr="005B3810">
        <w:rPr>
          <w:rFonts w:ascii="Times New Roman" w:hAnsi="Times New Roman" w:cs="Times New Roman"/>
        </w:rPr>
        <w:drawing>
          <wp:inline distT="0" distB="0" distL="0" distR="0" wp14:anchorId="35CFE2EE" wp14:editId="034193D0">
            <wp:extent cx="3251835" cy="2022322"/>
            <wp:effectExtent l="0" t="0" r="0" b="10160"/>
            <wp:docPr id="12" name="Picture 12" descr="E:\Chapter_07\D_JPEG_Images_and_Tables\Labeled\figure_07_1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D_JPEG_Images_and_Tables\Labeled\figure_07_10_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35989" b="5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214" cy="2026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36D5E9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Lateral masses contain ethmoid sinuses </w:t>
      </w:r>
    </w:p>
    <w:p w14:paraId="00B90737" w14:textId="77777777" w:rsid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Medially are superior and middle nasal conchae</w:t>
      </w:r>
    </w:p>
    <w:p w14:paraId="55568BF7" w14:textId="77777777" w:rsidR="005B3810" w:rsidRPr="005B3810" w:rsidRDefault="005B3810" w:rsidP="005B38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Laterally are orbital plates which contribute to medial walls of the orbits.  </w:t>
      </w:r>
    </w:p>
    <w:p w14:paraId="74446B67" w14:textId="77777777" w:rsidR="005B3810" w:rsidRPr="00FD0B2A" w:rsidRDefault="005B3810" w:rsidP="005B3810">
      <w:pPr>
        <w:pStyle w:val="ListParagraph"/>
        <w:ind w:left="2880"/>
        <w:rPr>
          <w:rFonts w:ascii="Times New Roman" w:hAnsi="Times New Roman" w:cs="Times New Roman"/>
          <w:lang w:val="en-CA"/>
        </w:rPr>
      </w:pPr>
    </w:p>
    <w:p w14:paraId="7FD95091" w14:textId="77777777" w:rsidR="0090289F" w:rsidRDefault="0090289F" w:rsidP="00C61262">
      <w:pPr>
        <w:jc w:val="center"/>
        <w:rPr>
          <w:rFonts w:ascii="Times New Roman" w:hAnsi="Times New Roman" w:cs="Times New Roman"/>
          <w:b/>
          <w:lang w:val="en-CA"/>
        </w:rPr>
      </w:pPr>
    </w:p>
    <w:p w14:paraId="4EF4B825" w14:textId="77777777" w:rsidR="00C61262" w:rsidRDefault="00C61262" w:rsidP="00C61262">
      <w:pPr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Facial bones </w:t>
      </w:r>
    </w:p>
    <w:p w14:paraId="1D494BD2" w14:textId="77777777" w:rsidR="00C61262" w:rsidRDefault="00C61262" w:rsidP="00C6126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Structure</w:t>
      </w:r>
    </w:p>
    <w:p w14:paraId="1FEE6BBE" w14:textId="77777777" w:rsidR="00C61262" w:rsidRDefault="00C61262" w:rsidP="00C612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Contains cavities for sensory organs of sight, smell and taste</w:t>
      </w:r>
    </w:p>
    <w:p w14:paraId="18A81132" w14:textId="77777777" w:rsidR="00C61262" w:rsidRDefault="00C61262" w:rsidP="00C6126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Function </w:t>
      </w:r>
    </w:p>
    <w:p w14:paraId="02A87559" w14:textId="77777777" w:rsidR="00C61262" w:rsidRDefault="00C61262" w:rsidP="00C612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Forms framework of face</w:t>
      </w:r>
    </w:p>
    <w:p w14:paraId="13AA8411" w14:textId="77777777" w:rsidR="00C61262" w:rsidRDefault="00C61262" w:rsidP="00C612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Provides opening fro passage of food and air</w:t>
      </w:r>
    </w:p>
    <w:p w14:paraId="0F994484" w14:textId="77777777" w:rsidR="00C61262" w:rsidRDefault="00C61262" w:rsidP="00C612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Anchors the facial muscles</w:t>
      </w:r>
      <w:r w:rsidR="00A1290C">
        <w:rPr>
          <w:rFonts w:ascii="Times New Roman" w:hAnsi="Times New Roman" w:cs="Times New Roman"/>
          <w:lang w:val="en-CA"/>
        </w:rPr>
        <w:t xml:space="preserve"> used in demonstrating emotions</w:t>
      </w:r>
    </w:p>
    <w:p w14:paraId="05E63940" w14:textId="77777777" w:rsidR="00A1290C" w:rsidRDefault="00A1290C" w:rsidP="00A129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14 facial bones </w:t>
      </w:r>
    </w:p>
    <w:p w14:paraId="6C2EEFB0" w14:textId="77777777" w:rsidR="00A1290C" w:rsidRDefault="00A1290C" w:rsidP="00A1290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Unpaired are the mandible and vomer</w:t>
      </w:r>
    </w:p>
    <w:p w14:paraId="5FAE2FEB" w14:textId="77777777" w:rsidR="00A1290C" w:rsidRDefault="00A1290C" w:rsidP="00A1290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Paired bones are the maxillae, zygomatic, nasal, lacrimal, palatine and inferior conchae</w:t>
      </w:r>
    </w:p>
    <w:p w14:paraId="38712350" w14:textId="77777777" w:rsidR="00A1290C" w:rsidRDefault="00A1290C" w:rsidP="00A129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Mandible </w:t>
      </w:r>
    </w:p>
    <w:p w14:paraId="67647ED7" w14:textId="77777777" w:rsidR="00A1290C" w:rsidRDefault="00A1290C" w:rsidP="00A1290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Lower jaw bone – strongest and largest bone of the face</w:t>
      </w:r>
    </w:p>
    <w:p w14:paraId="1562E296" w14:textId="77777777" w:rsidR="00A1290C" w:rsidRDefault="00A1290C" w:rsidP="00A1290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Body is horizontal part and contains chin </w:t>
      </w:r>
    </w:p>
    <w:p w14:paraId="0D9B5E3A" w14:textId="77777777" w:rsidR="00A1290C" w:rsidRDefault="00A1290C" w:rsidP="00A1290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Left and right rami join body at mandibular angle</w:t>
      </w:r>
    </w:p>
    <w:p w14:paraId="1C7A805C" w14:textId="77777777" w:rsidR="00A1290C" w:rsidRDefault="00A1290C" w:rsidP="00A1290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Mandibular notch</w:t>
      </w:r>
    </w:p>
    <w:p w14:paraId="229B001F" w14:textId="77777777" w:rsidR="00A1290C" w:rsidRDefault="00A1290C" w:rsidP="00A1290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Coronoid process (</w:t>
      </w:r>
      <w:r w:rsidR="00D2555C">
        <w:rPr>
          <w:rFonts w:ascii="Times New Roman" w:hAnsi="Times New Roman" w:cs="Times New Roman"/>
          <w:lang w:val="en-CA"/>
        </w:rPr>
        <w:t>insertion of temporalis muscle) – red arrow</w:t>
      </w:r>
    </w:p>
    <w:p w14:paraId="2F606FAB" w14:textId="77777777" w:rsidR="00D2555C" w:rsidRDefault="00D2555C" w:rsidP="00D2555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Mandibular condyle </w:t>
      </w:r>
    </w:p>
    <w:p w14:paraId="21A8B4C3" w14:textId="77777777" w:rsidR="00D2555C" w:rsidRDefault="00D2555C" w:rsidP="00D2555C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Green arrow </w:t>
      </w:r>
    </w:p>
    <w:p w14:paraId="602B54CF" w14:textId="77777777" w:rsidR="00D2555C" w:rsidRDefault="00D2555C" w:rsidP="00D2555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Alveolar margin (contains tooth sockets)</w:t>
      </w:r>
    </w:p>
    <w:p w14:paraId="79617D56" w14:textId="77777777" w:rsidR="00D2555C" w:rsidRDefault="00D2555C" w:rsidP="00D2555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Mandibular foramina </w:t>
      </w:r>
    </w:p>
    <w:p w14:paraId="2C123AEA" w14:textId="77777777" w:rsidR="00D2555C" w:rsidRDefault="00D2555C" w:rsidP="00D2555C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Nerves to teeth in lower jaw</w:t>
      </w:r>
    </w:p>
    <w:p w14:paraId="526AE16C" w14:textId="77777777" w:rsidR="00D2555C" w:rsidRDefault="00D2555C" w:rsidP="00D2555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Mental foramina </w:t>
      </w:r>
    </w:p>
    <w:p w14:paraId="6956D1D6" w14:textId="77777777" w:rsidR="00D2555C" w:rsidRDefault="00D2555C" w:rsidP="00D2555C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Blood vessels and nerve to chin and lower lip </w:t>
      </w:r>
    </w:p>
    <w:p w14:paraId="42BCE445" w14:textId="77777777" w:rsidR="00D2555C" w:rsidRDefault="00D2555C" w:rsidP="00D2555C">
      <w:pPr>
        <w:jc w:val="center"/>
        <w:rPr>
          <w:rFonts w:ascii="Times New Roman" w:hAnsi="Times New Roman" w:cs="Times New Roman"/>
          <w:lang w:val="en-CA"/>
        </w:rPr>
      </w:pPr>
      <w:r w:rsidRPr="00D2555C">
        <w:rPr>
          <w:rFonts w:ascii="Times New Roman" w:hAnsi="Times New Roman" w:cs="Times New Roman"/>
        </w:rPr>
        <w:drawing>
          <wp:inline distT="0" distB="0" distL="0" distR="0" wp14:anchorId="54FAAFB5" wp14:editId="3033A64B">
            <wp:extent cx="2451735" cy="1800589"/>
            <wp:effectExtent l="0" t="0" r="12065" b="3175"/>
            <wp:docPr id="16" name="Picture 7" descr="07-08a_FacialBone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07-08a_FacialBones_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6000" contrast="12000"/>
                    </a:blip>
                    <a:srcRect l="21767" t="44583" r="14330" b="12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05" cy="18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8E09A0" w14:textId="77777777" w:rsidR="00D2555C" w:rsidRDefault="00D2555C" w:rsidP="00D2555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Maxillary bones </w:t>
      </w:r>
    </w:p>
    <w:p w14:paraId="5B1421CE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Fused medially </w:t>
      </w:r>
    </w:p>
    <w:p w14:paraId="2E61BE25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Alveolar margins hold teeth of upper jaw</w:t>
      </w:r>
    </w:p>
    <w:p w14:paraId="76C850E7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Palatine processes project posteriorly forming anterior 2/3 of hard palate</w:t>
      </w:r>
    </w:p>
    <w:p w14:paraId="7DD4A859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Joins with frontal bone and will join laterally with cheekbones</w:t>
      </w:r>
    </w:p>
    <w:p w14:paraId="624B570A" w14:textId="77777777" w:rsidR="00D2555C" w:rsidRDefault="00D2555C" w:rsidP="00D2555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Meets the orbital plates</w:t>
      </w:r>
    </w:p>
    <w:p w14:paraId="7F570C72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Incisive fossa</w:t>
      </w:r>
    </w:p>
    <w:p w14:paraId="49856E3F" w14:textId="77777777" w:rsidR="00D2555C" w:rsidRDefault="00D2555C" w:rsidP="00D2555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Passage of blood vessels and nerves</w:t>
      </w:r>
    </w:p>
    <w:p w14:paraId="1EE3320B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Frontal process </w:t>
      </w:r>
    </w:p>
    <w:p w14:paraId="0D038A98" w14:textId="77777777" w:rsidR="00D2555C" w:rsidRDefault="00D2555C" w:rsidP="00D2555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Upward on either side to join with frontal cavities </w:t>
      </w:r>
    </w:p>
    <w:p w14:paraId="5BE89E57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Zygomatic processes </w:t>
      </w:r>
    </w:p>
    <w:p w14:paraId="060F677F" w14:textId="77777777" w:rsidR="00D2555C" w:rsidRDefault="00D2555C" w:rsidP="00D2555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Main portion on each side has maxillary sinuses that get affected</w:t>
      </w:r>
    </w:p>
    <w:p w14:paraId="1802183B" w14:textId="77777777" w:rsidR="00D2555C" w:rsidRDefault="00D2555C" w:rsidP="00D2555C">
      <w:pPr>
        <w:ind w:left="1080"/>
        <w:jc w:val="center"/>
        <w:rPr>
          <w:rFonts w:ascii="Times New Roman" w:hAnsi="Times New Roman" w:cs="Times New Roman"/>
          <w:lang w:val="en-CA"/>
        </w:rPr>
      </w:pPr>
      <w:r w:rsidRPr="00D2555C">
        <w:rPr>
          <w:rFonts w:ascii="Times New Roman" w:hAnsi="Times New Roman" w:cs="Times New Roman"/>
        </w:rPr>
        <w:drawing>
          <wp:inline distT="0" distB="0" distL="0" distR="0" wp14:anchorId="487F6888" wp14:editId="5ADA08B7">
            <wp:extent cx="2680335" cy="2485896"/>
            <wp:effectExtent l="0" t="0" r="12065" b="3810"/>
            <wp:docPr id="17" name="Picture 7" descr="07-08bc_FacialBon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07-08bc_FacialBone_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6000" contrast="12000"/>
                    </a:blip>
                    <a:srcRect r="13902" b="14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285" cy="24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683F8A" w14:textId="77777777" w:rsidR="00727FD0" w:rsidRDefault="00727FD0" w:rsidP="00727FD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Zygomatic bones</w:t>
      </w:r>
    </w:p>
    <w:p w14:paraId="715A5C22" w14:textId="77777777" w:rsidR="00727FD0" w:rsidRDefault="00727FD0" w:rsidP="00727FD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Articulates with zygomatic processes of maxilla, fron</w:t>
      </w:r>
      <w:r w:rsidR="00CF30AD">
        <w:rPr>
          <w:rFonts w:ascii="Times New Roman" w:hAnsi="Times New Roman" w:cs="Times New Roman"/>
          <w:lang w:val="en-CA"/>
        </w:rPr>
        <w:t>tal and temporal bones</w:t>
      </w:r>
    </w:p>
    <w:p w14:paraId="328D7DBD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CF30AD">
        <w:rPr>
          <w:rFonts w:ascii="Times New Roman" w:hAnsi="Times New Roman" w:cs="Times New Roman"/>
          <w:lang w:val="en-CA"/>
        </w:rPr>
        <w:t xml:space="preserve">Contribute to inferolateral margins of orbit </w:t>
      </w:r>
    </w:p>
    <w:p w14:paraId="791D7906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Three zygomatic processes which extend from each attachment point to a central point and will knit together </w:t>
      </w:r>
    </w:p>
    <w:p w14:paraId="7AB8D250" w14:textId="77777777" w:rsidR="00CF30AD" w:rsidRPr="00CF30AD" w:rsidRDefault="00CF30AD" w:rsidP="00FB1FA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CF30AD">
        <w:rPr>
          <w:rFonts w:ascii="Times New Roman" w:hAnsi="Times New Roman" w:cs="Times New Roman"/>
          <w:lang w:val="en-CA"/>
        </w:rPr>
        <w:t>Nasal bones</w:t>
      </w:r>
    </w:p>
    <w:p w14:paraId="1F694013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small, rectangular bones that fuse medially to form bridge of nose</w:t>
      </w:r>
    </w:p>
    <w:p w14:paraId="23CBD9DE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Articulates with frontal bone superiorly and maxillary bones laterally</w:t>
      </w:r>
    </w:p>
    <w:p w14:paraId="5E71DFA1" w14:textId="77777777" w:rsidR="00CF30AD" w:rsidRDefault="00CF30AD" w:rsidP="00CF30A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Lacrimal bones</w:t>
      </w:r>
    </w:p>
    <w:p w14:paraId="519D165A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fingernail-shaped bones in anterior, medial portion of orbit</w:t>
      </w:r>
    </w:p>
    <w:p w14:paraId="126F65FF" w14:textId="77777777" w:rsidR="00CF30AD" w:rsidRDefault="00CF30AD" w:rsidP="00CF30A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Frontal bone</w:t>
      </w:r>
    </w:p>
    <w:p w14:paraId="56A89F4F" w14:textId="77777777" w:rsidR="00CF30AD" w:rsidRDefault="00CF30AD" w:rsidP="00CF30A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Ethmoid bone</w:t>
      </w:r>
    </w:p>
    <w:p w14:paraId="1DF471F8" w14:textId="77777777" w:rsidR="00CF30AD" w:rsidRDefault="00CF30AD" w:rsidP="00CF30A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Maxillae</w:t>
      </w:r>
    </w:p>
    <w:p w14:paraId="45C4E985" w14:textId="77777777" w:rsid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Each has a depression (lacrimal fossa) for lacrimal sacs</w:t>
      </w:r>
    </w:p>
    <w:p w14:paraId="2E3F7686" w14:textId="77777777" w:rsidR="00CF30AD" w:rsidRPr="00CF30AD" w:rsidRDefault="00CF30AD" w:rsidP="00CF30A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Medially are the lacrimal sacs which lie in shallow depression which collect the tears and drains them </w:t>
      </w:r>
    </w:p>
    <w:p w14:paraId="53B2B909" w14:textId="77777777" w:rsidR="00A31576" w:rsidRDefault="00A1290C" w:rsidP="00A31576">
      <w:pPr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Major Cranial Sutures</w:t>
      </w:r>
    </w:p>
    <w:p w14:paraId="0A717D9E" w14:textId="77777777" w:rsidR="00A1290C" w:rsidRPr="00A1290C" w:rsidRDefault="00A1290C" w:rsidP="00A1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Bones of the adult skull are firmly united by sutures</w:t>
      </w:r>
    </w:p>
    <w:p w14:paraId="3EECC6BA" w14:textId="77777777" w:rsidR="00A1290C" w:rsidRPr="00A1290C" w:rsidRDefault="00A1290C" w:rsidP="00A1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Four main structures that connect cranial bones </w:t>
      </w:r>
    </w:p>
    <w:p w14:paraId="1C90AD7B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Coronal sutures</w:t>
      </w:r>
    </w:p>
    <w:p w14:paraId="755C0E57" w14:textId="77777777" w:rsidR="00A1290C" w:rsidRPr="00A1290C" w:rsidRDefault="00A1290C" w:rsidP="00A1290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Frontal ones and two parietal bones </w:t>
      </w:r>
    </w:p>
    <w:p w14:paraId="679F0475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Squamous suture</w:t>
      </w:r>
    </w:p>
    <w:p w14:paraId="5A7AE939" w14:textId="77777777" w:rsidR="00A1290C" w:rsidRPr="00A1290C" w:rsidRDefault="00A1290C" w:rsidP="00A1290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Parietal bone and temporal bones</w:t>
      </w:r>
    </w:p>
    <w:p w14:paraId="38521F0D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Lambdoid suture</w:t>
      </w:r>
    </w:p>
    <w:p w14:paraId="417E0C6A" w14:textId="77777777" w:rsidR="00A1290C" w:rsidRPr="00A1290C" w:rsidRDefault="00A1290C" w:rsidP="00A1290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Occipital bone and two parietal bones </w:t>
      </w:r>
    </w:p>
    <w:p w14:paraId="1BAF1E6B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Sagittal suture </w:t>
      </w:r>
    </w:p>
    <w:p w14:paraId="282EB588" w14:textId="77777777" w:rsidR="00A1290C" w:rsidRPr="00A1290C" w:rsidRDefault="00A1290C" w:rsidP="00A1290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Connects two parietal bones </w:t>
      </w:r>
    </w:p>
    <w:p w14:paraId="22F6E0E6" w14:textId="77777777" w:rsidR="00A1290C" w:rsidRPr="00A1290C" w:rsidRDefault="00A1290C" w:rsidP="00A1290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Sutural bones </w:t>
      </w:r>
    </w:p>
    <w:p w14:paraId="741E9DC2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Tiny irregular bones</w:t>
      </w:r>
    </w:p>
    <w:p w14:paraId="5597233F" w14:textId="77777777" w:rsidR="00A1290C" w:rsidRPr="00A1290C" w:rsidRDefault="00A1290C" w:rsidP="00A1290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 occur within cranial suture additional ossification centres that appeared rapidly during fetal development </w:t>
      </w:r>
    </w:p>
    <w:p w14:paraId="223006D3" w14:textId="77777777" w:rsidR="00A1290C" w:rsidRDefault="00A1290C" w:rsidP="00A1290C">
      <w:pPr>
        <w:pStyle w:val="ListParagraph"/>
        <w:ind w:left="1440"/>
        <w:jc w:val="center"/>
        <w:rPr>
          <w:rFonts w:ascii="Times New Roman" w:hAnsi="Times New Roman" w:cs="Times New Roman"/>
          <w:b/>
          <w:lang w:val="en-CA"/>
        </w:rPr>
      </w:pPr>
      <w:r w:rsidRPr="00A1290C">
        <w:rPr>
          <w:rFonts w:ascii="Times New Roman" w:hAnsi="Times New Roman" w:cs="Times New Roman"/>
        </w:rPr>
        <w:drawing>
          <wp:inline distT="0" distB="0" distL="0" distR="0" wp14:anchorId="05D053C1" wp14:editId="2429C7A4">
            <wp:extent cx="2972586" cy="2402840"/>
            <wp:effectExtent l="0" t="0" r="0" b="10160"/>
            <wp:docPr id="13" name="Picture 13" descr="E:\Chapter_07\B_JPEG_Images_and_Tables\a_labeled\figure_07_04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04b_label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511" r="1646" b="5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17" cy="240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828573" w14:textId="77777777" w:rsidR="00A1290C" w:rsidRDefault="00A1290C" w:rsidP="00A1290C">
      <w:pPr>
        <w:pStyle w:val="ListParagraph"/>
        <w:ind w:left="1440"/>
        <w:jc w:val="center"/>
        <w:rPr>
          <w:rFonts w:ascii="Times New Roman" w:hAnsi="Times New Roman" w:cs="Times New Roman"/>
          <w:b/>
          <w:lang w:val="en-CA"/>
        </w:rPr>
      </w:pPr>
      <w:r w:rsidRPr="00A1290C">
        <w:rPr>
          <w:rFonts w:ascii="Times New Roman" w:hAnsi="Times New Roman" w:cs="Times New Roman"/>
          <w:b/>
        </w:rPr>
        <w:drawing>
          <wp:inline distT="0" distB="0" distL="0" distR="0" wp14:anchorId="71DCB5B5" wp14:editId="3B33DB3A">
            <wp:extent cx="4063365" cy="2966343"/>
            <wp:effectExtent l="0" t="0" r="635" b="5715"/>
            <wp:docPr id="14" name="Picture 14" descr="E:\Chapter_07\B_JPEG_Images_and_Tables\a_labeled\figure_07_05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05a_labele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5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664" cy="2973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465A7A" w14:textId="77777777" w:rsidR="00CF30AD" w:rsidRDefault="00CF30AD" w:rsidP="00A1290C">
      <w:pPr>
        <w:pStyle w:val="ListParagraph"/>
        <w:ind w:left="1440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Orbits</w:t>
      </w:r>
    </w:p>
    <w:p w14:paraId="0709E206" w14:textId="77777777" w:rsidR="00CF30AD" w:rsidRPr="00CF30AD" w:rsidRDefault="00CF30AD" w:rsidP="00CF30A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Composed of the </w:t>
      </w:r>
    </w:p>
    <w:p w14:paraId="2130C2A5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Zygomatic</w:t>
      </w:r>
    </w:p>
    <w:p w14:paraId="66A7EBD6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Frontal </w:t>
      </w:r>
    </w:p>
    <w:p w14:paraId="530F5DE9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Maxilla</w:t>
      </w:r>
    </w:p>
    <w:p w14:paraId="0F92A670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Ethmoid</w:t>
      </w:r>
    </w:p>
    <w:p w14:paraId="0807D4A8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Lacrimal </w:t>
      </w:r>
    </w:p>
    <w:p w14:paraId="2F75ECD3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Sphenoid </w:t>
      </w:r>
    </w:p>
    <w:p w14:paraId="5A0B328B" w14:textId="77777777" w:rsidR="00CF30AD" w:rsidRPr="00CF30AD" w:rsidRDefault="00CF30AD" w:rsidP="00CF30A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Palatine (orbital processes)</w:t>
      </w:r>
    </w:p>
    <w:p w14:paraId="7A9EDACE" w14:textId="77777777" w:rsidR="00CF30AD" w:rsidRDefault="00CF30AD" w:rsidP="00CF30AD">
      <w:pPr>
        <w:jc w:val="center"/>
        <w:rPr>
          <w:rFonts w:ascii="Times New Roman" w:hAnsi="Times New Roman" w:cs="Times New Roman"/>
          <w:b/>
          <w:lang w:val="en-CA"/>
        </w:rPr>
      </w:pPr>
      <w:r w:rsidRPr="00CF30AD">
        <w:rPr>
          <w:rFonts w:ascii="Times New Roman" w:hAnsi="Times New Roman" w:cs="Times New Roman"/>
          <w:b/>
        </w:rPr>
        <w:drawing>
          <wp:inline distT="0" distB="0" distL="0" distR="0" wp14:anchorId="798D301D" wp14:editId="387BCE5C">
            <wp:extent cx="3703188" cy="2745740"/>
            <wp:effectExtent l="0" t="0" r="5715" b="0"/>
            <wp:docPr id="18" name="Picture 18" descr="E:\Chapter_07\B_JPEG_Images_and_Tables\a_labeled\figure_07_13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13b_labele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25" t="2104" r="3327" b="5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267" cy="2770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3D08A6" w14:textId="77777777" w:rsidR="00772323" w:rsidRPr="00772323" w:rsidRDefault="00772323" w:rsidP="0077232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Palatine bones</w:t>
      </w:r>
    </w:p>
    <w:p w14:paraId="2F818CDE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2-L shaped bones</w:t>
      </w:r>
    </w:p>
    <w:p w14:paraId="1805DBD8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horizontal plates form part of the hard palate</w:t>
      </w:r>
    </w:p>
    <w:p w14:paraId="33CFB3FA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Vertical plates – nasal cavity &amp; orbit </w:t>
      </w:r>
    </w:p>
    <w:p w14:paraId="423854BD" w14:textId="77777777" w:rsidR="00772323" w:rsidRPr="00772323" w:rsidRDefault="00772323" w:rsidP="00772323">
      <w:pPr>
        <w:ind w:left="1080"/>
        <w:jc w:val="center"/>
        <w:rPr>
          <w:rFonts w:ascii="Times New Roman" w:hAnsi="Times New Roman" w:cs="Times New Roman"/>
          <w:lang w:val="en-CA"/>
        </w:rPr>
      </w:pPr>
      <w:r w:rsidRPr="00772323">
        <w:rPr>
          <w:rFonts w:ascii="Times New Roman" w:hAnsi="Times New Roman" w:cs="Times New Roman"/>
        </w:rPr>
        <w:drawing>
          <wp:inline distT="0" distB="0" distL="0" distR="0" wp14:anchorId="00A862C9" wp14:editId="56E277CF">
            <wp:extent cx="2223135" cy="1824276"/>
            <wp:effectExtent l="0" t="0" r="0" b="5080"/>
            <wp:docPr id="19" name="Picture 7" descr="7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7_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24000" contrast="42000"/>
                    </a:blip>
                    <a:srcRect l="58104" t="53883" r="2531" b="5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855" cy="1832252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17A51D" w14:textId="77777777" w:rsidR="00772323" w:rsidRPr="00772323" w:rsidRDefault="00772323" w:rsidP="0077232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Vomer</w:t>
      </w:r>
    </w:p>
    <w:p w14:paraId="542603D4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Single thin bones forms nasal septum </w:t>
      </w:r>
    </w:p>
    <w:p w14:paraId="516DC1FE" w14:textId="77777777" w:rsidR="00772323" w:rsidRPr="00772323" w:rsidRDefault="00772323" w:rsidP="0077232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Inferior nasal conchae</w:t>
      </w:r>
    </w:p>
    <w:p w14:paraId="7AB80F47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Superior and middle nasal conchae from ethmoid bone</w:t>
      </w:r>
    </w:p>
    <w:p w14:paraId="022F071D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Thin, curved bones – projects medially </w:t>
      </w:r>
    </w:p>
    <w:p w14:paraId="6130A1CD" w14:textId="77777777" w:rsidR="00772323" w:rsidRPr="00772323" w:rsidRDefault="00772323" w:rsidP="0077232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Largest of three paired conchae </w:t>
      </w:r>
    </w:p>
    <w:p w14:paraId="21BC0D25" w14:textId="77777777" w:rsidR="00772323" w:rsidRPr="00772323" w:rsidRDefault="00772323" w:rsidP="00772323">
      <w:pPr>
        <w:jc w:val="center"/>
        <w:rPr>
          <w:rFonts w:ascii="Times New Roman" w:hAnsi="Times New Roman" w:cs="Times New Roman"/>
          <w:lang w:val="en-CA"/>
        </w:rPr>
      </w:pPr>
      <w:r w:rsidRPr="00772323">
        <w:rPr>
          <w:rFonts w:ascii="Times New Roman" w:hAnsi="Times New Roman" w:cs="Times New Roman"/>
        </w:rPr>
        <w:drawing>
          <wp:inline distT="0" distB="0" distL="0" distR="0" wp14:anchorId="491B2248" wp14:editId="30FF008B">
            <wp:extent cx="2908935" cy="1856932"/>
            <wp:effectExtent l="0" t="0" r="12065" b="0"/>
            <wp:docPr id="20" name="Picture 20" descr="E:\Chapter_07\B_JPEG_Images_and_Tables\a_labeled\figure_07_14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14a_labele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419" b="16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70" cy="186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50FC7D" w14:textId="77777777" w:rsidR="00C61262" w:rsidRDefault="00772323" w:rsidP="00772323">
      <w:pPr>
        <w:pStyle w:val="ListParagraph"/>
        <w:jc w:val="center"/>
        <w:rPr>
          <w:rFonts w:ascii="Times New Roman" w:hAnsi="Times New Roman" w:cs="Times New Roman"/>
          <w:lang w:val="en-CA"/>
        </w:rPr>
      </w:pPr>
      <w:r w:rsidRPr="00772323">
        <w:rPr>
          <w:rFonts w:ascii="Times New Roman" w:hAnsi="Times New Roman" w:cs="Times New Roman"/>
        </w:rPr>
        <w:drawing>
          <wp:inline distT="0" distB="0" distL="0" distR="0" wp14:anchorId="41C4ACE9" wp14:editId="312A4D5F">
            <wp:extent cx="4051935" cy="2864926"/>
            <wp:effectExtent l="0" t="0" r="12065" b="5715"/>
            <wp:docPr id="21" name="Picture 21" descr="E:\Chapter_07\B_JPEG_Images_and_Tables\a_labeled\figure_07_14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7\B_JPEG_Images_and_Tables\a_labeled\figure_07_14b_label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5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946" cy="2871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F31C28" w14:textId="77777777" w:rsidR="00772323" w:rsidRDefault="00772323" w:rsidP="00772323">
      <w:pPr>
        <w:pStyle w:val="ListParagraph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Paranasal sinuses</w:t>
      </w:r>
    </w:p>
    <w:p w14:paraId="288BEEB8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Frontal </w:t>
      </w:r>
    </w:p>
    <w:p w14:paraId="1B51C790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Maxillary </w:t>
      </w:r>
    </w:p>
    <w:p w14:paraId="2B619410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Sphenoid </w:t>
      </w:r>
    </w:p>
    <w:p w14:paraId="5979FEDB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Ethmoid</w:t>
      </w:r>
    </w:p>
    <w:p w14:paraId="3832F79E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Structure</w:t>
      </w:r>
    </w:p>
    <w:p w14:paraId="16523CFF" w14:textId="77777777" w:rsidR="00772323" w:rsidRPr="00772323" w:rsidRDefault="00772323" w:rsidP="0077232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Mucosa-lined, air filled</w:t>
      </w:r>
    </w:p>
    <w:p w14:paraId="6BFAB8E2" w14:textId="77777777" w:rsidR="00772323" w:rsidRPr="00772323" w:rsidRDefault="00772323" w:rsidP="0077232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Function</w:t>
      </w:r>
    </w:p>
    <w:p w14:paraId="0C93A36D" w14:textId="77777777" w:rsidR="00772323" w:rsidRPr="00772323" w:rsidRDefault="00772323" w:rsidP="0077232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Lightens skull and enhances resonance of voice</w:t>
      </w:r>
    </w:p>
    <w:p w14:paraId="16F140AD" w14:textId="77777777" w:rsidR="00772323" w:rsidRPr="00772323" w:rsidRDefault="00772323" w:rsidP="0077232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Connect to nasal cavity so also helps to warm and humidify incoming air </w:t>
      </w:r>
    </w:p>
    <w:p w14:paraId="404AE98A" w14:textId="77777777" w:rsidR="00772323" w:rsidRDefault="00772323" w:rsidP="00772323">
      <w:pPr>
        <w:ind w:left="1800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Hyoid</w:t>
      </w:r>
    </w:p>
    <w:p w14:paraId="14EE31EC" w14:textId="77777777" w:rsidR="00772323" w:rsidRDefault="00772323" w:rsidP="0077232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Only bone that does not articulate with any other bone</w:t>
      </w:r>
    </w:p>
    <w:p w14:paraId="10FDD599" w14:textId="77777777" w:rsidR="00772323" w:rsidRDefault="00772323" w:rsidP="0077232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Supports tongue and gives attachment to muscles for swallowing and speech</w:t>
      </w:r>
    </w:p>
    <w:p w14:paraId="74F7FE29" w14:textId="77777777" w:rsidR="00772323" w:rsidRPr="00772323" w:rsidRDefault="00772323" w:rsidP="0077232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Horseshoe-shaped with a body with two pairs of horns </w:t>
      </w:r>
      <w:bookmarkStart w:id="0" w:name="_GoBack"/>
      <w:bookmarkEnd w:id="0"/>
    </w:p>
    <w:sectPr w:rsidR="00772323" w:rsidRPr="00772323" w:rsidSect="00923E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E57"/>
    <w:multiLevelType w:val="hybridMultilevel"/>
    <w:tmpl w:val="7FF441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7E541F"/>
    <w:multiLevelType w:val="hybridMultilevel"/>
    <w:tmpl w:val="84C27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61571"/>
    <w:multiLevelType w:val="hybridMultilevel"/>
    <w:tmpl w:val="79D0BA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313002"/>
    <w:multiLevelType w:val="hybridMultilevel"/>
    <w:tmpl w:val="E49A8E7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2D5712A2"/>
    <w:multiLevelType w:val="hybridMultilevel"/>
    <w:tmpl w:val="073A8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8D7797"/>
    <w:multiLevelType w:val="hybridMultilevel"/>
    <w:tmpl w:val="6C4044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5E712FC"/>
    <w:multiLevelType w:val="hybridMultilevel"/>
    <w:tmpl w:val="5A284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4C6777"/>
    <w:multiLevelType w:val="hybridMultilevel"/>
    <w:tmpl w:val="3D5682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FA43169"/>
    <w:multiLevelType w:val="hybridMultilevel"/>
    <w:tmpl w:val="06900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60C6C"/>
    <w:multiLevelType w:val="hybridMultilevel"/>
    <w:tmpl w:val="73368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EA78FA"/>
    <w:multiLevelType w:val="hybridMultilevel"/>
    <w:tmpl w:val="C4B63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207E9E"/>
    <w:multiLevelType w:val="hybridMultilevel"/>
    <w:tmpl w:val="A76ED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3435D"/>
    <w:multiLevelType w:val="hybridMultilevel"/>
    <w:tmpl w:val="9864C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47FCF"/>
    <w:multiLevelType w:val="hybridMultilevel"/>
    <w:tmpl w:val="61A0C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F400D5"/>
    <w:multiLevelType w:val="hybridMultilevel"/>
    <w:tmpl w:val="400C8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8A0699"/>
    <w:multiLevelType w:val="hybridMultilevel"/>
    <w:tmpl w:val="9AEE4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B2134"/>
    <w:multiLevelType w:val="hybridMultilevel"/>
    <w:tmpl w:val="FC0A9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A97E47"/>
    <w:multiLevelType w:val="hybridMultilevel"/>
    <w:tmpl w:val="7804C6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D381A05"/>
    <w:multiLevelType w:val="hybridMultilevel"/>
    <w:tmpl w:val="C81EB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10"/>
  </w:num>
  <w:num w:numId="4">
    <w:abstractNumId w:val="9"/>
  </w:num>
  <w:num w:numId="5">
    <w:abstractNumId w:val="7"/>
  </w:num>
  <w:num w:numId="6">
    <w:abstractNumId w:val="15"/>
  </w:num>
  <w:num w:numId="7">
    <w:abstractNumId w:val="8"/>
  </w:num>
  <w:num w:numId="8">
    <w:abstractNumId w:val="11"/>
  </w:num>
  <w:num w:numId="9">
    <w:abstractNumId w:val="12"/>
  </w:num>
  <w:num w:numId="10">
    <w:abstractNumId w:val="1"/>
  </w:num>
  <w:num w:numId="11">
    <w:abstractNumId w:val="16"/>
  </w:num>
  <w:num w:numId="12">
    <w:abstractNumId w:val="0"/>
  </w:num>
  <w:num w:numId="13">
    <w:abstractNumId w:val="2"/>
  </w:num>
  <w:num w:numId="14">
    <w:abstractNumId w:val="13"/>
  </w:num>
  <w:num w:numId="15">
    <w:abstractNumId w:val="17"/>
  </w:num>
  <w:num w:numId="16">
    <w:abstractNumId w:val="6"/>
  </w:num>
  <w:num w:numId="17">
    <w:abstractNumId w:val="5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62"/>
    <w:rsid w:val="005B3810"/>
    <w:rsid w:val="00727FD0"/>
    <w:rsid w:val="00772323"/>
    <w:rsid w:val="00893EAE"/>
    <w:rsid w:val="0090289F"/>
    <w:rsid w:val="00923E76"/>
    <w:rsid w:val="00A1290C"/>
    <w:rsid w:val="00A31576"/>
    <w:rsid w:val="00C3423C"/>
    <w:rsid w:val="00C61262"/>
    <w:rsid w:val="00CF30AD"/>
    <w:rsid w:val="00D2555C"/>
    <w:rsid w:val="00DA2555"/>
    <w:rsid w:val="00E848E6"/>
    <w:rsid w:val="00FD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6FDF6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1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pn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10</Pages>
  <Words>1042</Words>
  <Characters>5945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hogas044@uottawa.ca</dc:creator>
  <cp:keywords/>
  <dc:description/>
  <cp:lastModifiedBy>hogas044@uottawa.ca</cp:lastModifiedBy>
  <cp:revision>1</cp:revision>
  <dcterms:created xsi:type="dcterms:W3CDTF">2016-01-27T00:03:00Z</dcterms:created>
  <dcterms:modified xsi:type="dcterms:W3CDTF">2016-01-28T02:44:00Z</dcterms:modified>
</cp:coreProperties>
</file>