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A211E" w:rsidRDefault="006A211E" w:rsidP="00E329FF">
      <w:pPr>
        <w:spacing w:after="0"/>
        <w:jc w:val="center"/>
      </w:pPr>
      <w:r>
        <w:t>Anatomy and Physiology</w:t>
      </w:r>
    </w:p>
    <w:p w:rsidR="006A211E" w:rsidRDefault="00EA4C68" w:rsidP="00E329FF">
      <w:pPr>
        <w:spacing w:after="0"/>
        <w:jc w:val="center"/>
      </w:pPr>
      <w:r>
        <w:t>Topic</w:t>
      </w:r>
      <w:bookmarkStart w:id="0" w:name="_GoBack"/>
      <w:bookmarkEnd w:id="0"/>
      <w:r w:rsidR="006A211E">
        <w:t xml:space="preserve"> 1</w:t>
      </w:r>
    </w:p>
    <w:p w:rsidR="006A211E" w:rsidRDefault="006A211E" w:rsidP="006A211E">
      <w:pPr>
        <w:spacing w:after="0"/>
      </w:pPr>
    </w:p>
    <w:p w:rsidR="006A211E" w:rsidRDefault="006A211E" w:rsidP="006A211E">
      <w:pPr>
        <w:spacing w:after="0"/>
      </w:pPr>
      <w:r>
        <w:t>Anatomical Terms</w:t>
      </w:r>
    </w:p>
    <w:p w:rsidR="006A211E" w:rsidRDefault="006A211E" w:rsidP="006A211E">
      <w:pPr>
        <w:spacing w:after="0"/>
      </w:pPr>
      <w:r>
        <w:t>To describe body parts and position accurately, we need an initial reference point (body in standard anatomical position) and an indication of direction (right/left of the body, not the observer). The anatomical position of the human body consists of the body being erect, with feet slightly apart and palms facing forward with the thumbs pointing away from the body.</w:t>
      </w:r>
    </w:p>
    <w:p w:rsidR="006A211E" w:rsidRDefault="006A211E" w:rsidP="006A211E">
      <w:pPr>
        <w:spacing w:after="0"/>
      </w:pPr>
    </w:p>
    <w:p w:rsidR="006A211E" w:rsidRDefault="006A211E" w:rsidP="006A211E">
      <w:pPr>
        <w:spacing w:after="0"/>
      </w:pPr>
      <w:r>
        <w:t>Orientation and Directional Terms</w:t>
      </w:r>
    </w:p>
    <w:tbl>
      <w:tblPr>
        <w:tblStyle w:val="TableGrid"/>
        <w:tblW w:w="0" w:type="auto"/>
        <w:tblLook w:val="04A0" w:firstRow="1" w:lastRow="0" w:firstColumn="1" w:lastColumn="0" w:noHBand="0" w:noVBand="1"/>
      </w:tblPr>
      <w:tblGrid>
        <w:gridCol w:w="2122"/>
        <w:gridCol w:w="4110"/>
        <w:gridCol w:w="3118"/>
      </w:tblGrid>
      <w:tr w:rsidR="006A211E" w:rsidTr="00F17233">
        <w:tc>
          <w:tcPr>
            <w:tcW w:w="9350" w:type="dxa"/>
            <w:gridSpan w:val="3"/>
          </w:tcPr>
          <w:p w:rsidR="006A211E" w:rsidRDefault="006A211E" w:rsidP="005371EB">
            <w:pPr>
              <w:jc w:val="center"/>
            </w:pPr>
            <w:r>
              <w:rPr>
                <w:noProof/>
                <w:lang w:eastAsia="en-CA"/>
              </w:rPr>
              <w:drawing>
                <wp:inline distT="0" distB="0" distL="0" distR="0">
                  <wp:extent cx="2266950" cy="1743075"/>
                  <wp:effectExtent l="0" t="0" r="0" b="9525"/>
                  <wp:docPr id="1" name="Picture 1" descr="C:\Users\vk\AppData\Local\Microsoft\Windows\INetCache\Content.Word\Pictur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vk\AppData\Local\Microsoft\Windows\INetCache\Content.Word\Picture1.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266950" cy="1743075"/>
                          </a:xfrm>
                          <a:prstGeom prst="rect">
                            <a:avLst/>
                          </a:prstGeom>
                          <a:noFill/>
                          <a:ln>
                            <a:noFill/>
                          </a:ln>
                        </pic:spPr>
                      </pic:pic>
                    </a:graphicData>
                  </a:graphic>
                </wp:inline>
              </w:drawing>
            </w:r>
            <w:r w:rsidR="004B2519">
              <w:t xml:space="preserve"> </w:t>
            </w:r>
          </w:p>
        </w:tc>
      </w:tr>
      <w:tr w:rsidR="006A211E" w:rsidTr="005371EB">
        <w:tc>
          <w:tcPr>
            <w:tcW w:w="2122" w:type="dxa"/>
          </w:tcPr>
          <w:p w:rsidR="006A211E" w:rsidRDefault="006A211E" w:rsidP="006A211E">
            <w:pPr>
              <w:jc w:val="center"/>
            </w:pPr>
            <w:r>
              <w:t>Term</w:t>
            </w:r>
          </w:p>
        </w:tc>
        <w:tc>
          <w:tcPr>
            <w:tcW w:w="4110" w:type="dxa"/>
          </w:tcPr>
          <w:p w:rsidR="006A211E" w:rsidRDefault="006A211E" w:rsidP="006A211E">
            <w:pPr>
              <w:jc w:val="center"/>
            </w:pPr>
            <w:r>
              <w:t>Definition</w:t>
            </w:r>
          </w:p>
        </w:tc>
        <w:tc>
          <w:tcPr>
            <w:tcW w:w="3118" w:type="dxa"/>
          </w:tcPr>
          <w:p w:rsidR="006A211E" w:rsidRDefault="006A211E" w:rsidP="006A211E">
            <w:pPr>
              <w:jc w:val="center"/>
            </w:pPr>
            <w:r>
              <w:t>Example</w:t>
            </w:r>
          </w:p>
        </w:tc>
      </w:tr>
      <w:tr w:rsidR="006A211E" w:rsidTr="005371EB">
        <w:tc>
          <w:tcPr>
            <w:tcW w:w="2122" w:type="dxa"/>
          </w:tcPr>
          <w:p w:rsidR="006A211E" w:rsidRDefault="006A211E" w:rsidP="006A211E">
            <w:r>
              <w:t>Superior (cranial)</w:t>
            </w:r>
          </w:p>
        </w:tc>
        <w:tc>
          <w:tcPr>
            <w:tcW w:w="4110" w:type="dxa"/>
          </w:tcPr>
          <w:p w:rsidR="006A211E" w:rsidRDefault="006A211E" w:rsidP="006A211E">
            <w:r>
              <w:t>-toward the upper part of the body (above)</w:t>
            </w:r>
          </w:p>
        </w:tc>
        <w:tc>
          <w:tcPr>
            <w:tcW w:w="3118" w:type="dxa"/>
          </w:tcPr>
          <w:p w:rsidR="006A211E" w:rsidRDefault="006A211E" w:rsidP="006A211E">
            <w:r>
              <w:t>-the head is superior to the abdomen</w:t>
            </w:r>
          </w:p>
        </w:tc>
      </w:tr>
      <w:tr w:rsidR="006A211E" w:rsidTr="005371EB">
        <w:tc>
          <w:tcPr>
            <w:tcW w:w="2122" w:type="dxa"/>
          </w:tcPr>
          <w:p w:rsidR="006A211E" w:rsidRDefault="006A211E" w:rsidP="006A211E">
            <w:r>
              <w:t>Inferior (caudal)</w:t>
            </w:r>
          </w:p>
        </w:tc>
        <w:tc>
          <w:tcPr>
            <w:tcW w:w="4110" w:type="dxa"/>
          </w:tcPr>
          <w:p w:rsidR="006A211E" w:rsidRDefault="006A211E" w:rsidP="006A211E">
            <w:r>
              <w:t>-toward the lower part of the body (below)</w:t>
            </w:r>
          </w:p>
        </w:tc>
        <w:tc>
          <w:tcPr>
            <w:tcW w:w="3118" w:type="dxa"/>
          </w:tcPr>
          <w:p w:rsidR="006A211E" w:rsidRDefault="006A211E" w:rsidP="006A211E">
            <w:r>
              <w:t>-the navel is inferior to the chin</w:t>
            </w:r>
          </w:p>
        </w:tc>
      </w:tr>
      <w:tr w:rsidR="006A211E" w:rsidTr="005371EB">
        <w:tc>
          <w:tcPr>
            <w:tcW w:w="2122" w:type="dxa"/>
          </w:tcPr>
          <w:p w:rsidR="006A211E" w:rsidRDefault="006A211E" w:rsidP="006A211E">
            <w:r>
              <w:t>Anterior (ventral)</w:t>
            </w:r>
          </w:p>
        </w:tc>
        <w:tc>
          <w:tcPr>
            <w:tcW w:w="4110" w:type="dxa"/>
          </w:tcPr>
          <w:p w:rsidR="006A211E" w:rsidRDefault="006A211E" w:rsidP="006A211E">
            <w:r>
              <w:t>-toward/at the front of the body (in front of)</w:t>
            </w:r>
          </w:p>
        </w:tc>
        <w:tc>
          <w:tcPr>
            <w:tcW w:w="3118" w:type="dxa"/>
          </w:tcPr>
          <w:p w:rsidR="006A211E" w:rsidRDefault="006A211E" w:rsidP="006A211E">
            <w:r>
              <w:t>-the breastbone is anterior to the spine</w:t>
            </w:r>
          </w:p>
        </w:tc>
      </w:tr>
      <w:tr w:rsidR="006A211E" w:rsidTr="005371EB">
        <w:tc>
          <w:tcPr>
            <w:tcW w:w="2122" w:type="dxa"/>
          </w:tcPr>
          <w:p w:rsidR="006A211E" w:rsidRDefault="006A211E" w:rsidP="006A211E">
            <w:r>
              <w:t>Posterior (dorsal)</w:t>
            </w:r>
          </w:p>
        </w:tc>
        <w:tc>
          <w:tcPr>
            <w:tcW w:w="4110" w:type="dxa"/>
          </w:tcPr>
          <w:p w:rsidR="006A211E" w:rsidRDefault="006A211E" w:rsidP="006A211E">
            <w:r>
              <w:t>-toward/at the back of the body (behind)</w:t>
            </w:r>
          </w:p>
        </w:tc>
        <w:tc>
          <w:tcPr>
            <w:tcW w:w="3118" w:type="dxa"/>
          </w:tcPr>
          <w:p w:rsidR="006A211E" w:rsidRDefault="006A211E" w:rsidP="006A211E">
            <w:r>
              <w:t>-the heart is  medial to the arm</w:t>
            </w:r>
          </w:p>
        </w:tc>
      </w:tr>
      <w:tr w:rsidR="006A211E" w:rsidTr="005371EB">
        <w:tc>
          <w:tcPr>
            <w:tcW w:w="2122" w:type="dxa"/>
          </w:tcPr>
          <w:p w:rsidR="006A211E" w:rsidRDefault="006A211E" w:rsidP="006A211E">
            <w:r>
              <w:t>Medial</w:t>
            </w:r>
          </w:p>
        </w:tc>
        <w:tc>
          <w:tcPr>
            <w:tcW w:w="4110" w:type="dxa"/>
          </w:tcPr>
          <w:p w:rsidR="006A211E" w:rsidRDefault="006A211E" w:rsidP="006A211E">
            <w:r>
              <w:t>-toward the midline of the body (inner side of)</w:t>
            </w:r>
          </w:p>
        </w:tc>
        <w:tc>
          <w:tcPr>
            <w:tcW w:w="3118" w:type="dxa"/>
          </w:tcPr>
          <w:p w:rsidR="006A211E" w:rsidRDefault="006A211E" w:rsidP="006A211E">
            <w:r>
              <w:t>-the heart is medial to the arm</w:t>
            </w:r>
          </w:p>
        </w:tc>
      </w:tr>
      <w:tr w:rsidR="006A211E" w:rsidTr="005371EB">
        <w:tc>
          <w:tcPr>
            <w:tcW w:w="2122" w:type="dxa"/>
          </w:tcPr>
          <w:p w:rsidR="006A211E" w:rsidRDefault="006A211E" w:rsidP="006A211E">
            <w:r>
              <w:t>Lateral</w:t>
            </w:r>
          </w:p>
        </w:tc>
        <w:tc>
          <w:tcPr>
            <w:tcW w:w="4110" w:type="dxa"/>
          </w:tcPr>
          <w:p w:rsidR="006A211E" w:rsidRDefault="006A211E" w:rsidP="006A211E">
            <w:r>
              <w:t>-away from the midline of the body (outer side of)</w:t>
            </w:r>
          </w:p>
        </w:tc>
        <w:tc>
          <w:tcPr>
            <w:tcW w:w="3118" w:type="dxa"/>
          </w:tcPr>
          <w:p w:rsidR="006A211E" w:rsidRDefault="006A211E" w:rsidP="006A211E">
            <w:r>
              <w:t>-the arms are lateral to the chest</w:t>
            </w:r>
          </w:p>
        </w:tc>
      </w:tr>
      <w:tr w:rsidR="006A211E" w:rsidTr="005371EB">
        <w:tc>
          <w:tcPr>
            <w:tcW w:w="2122" w:type="dxa"/>
          </w:tcPr>
          <w:p w:rsidR="006A211E" w:rsidRDefault="005371EB" w:rsidP="006A211E">
            <w:r>
              <w:t>Intermediate</w:t>
            </w:r>
          </w:p>
        </w:tc>
        <w:tc>
          <w:tcPr>
            <w:tcW w:w="4110" w:type="dxa"/>
          </w:tcPr>
          <w:p w:rsidR="006A211E" w:rsidRDefault="005371EB" w:rsidP="006A211E">
            <w:r>
              <w:t>-between a more medial and a more lateral structure</w:t>
            </w:r>
          </w:p>
        </w:tc>
        <w:tc>
          <w:tcPr>
            <w:tcW w:w="3118" w:type="dxa"/>
          </w:tcPr>
          <w:p w:rsidR="006A211E" w:rsidRDefault="005371EB" w:rsidP="006A211E">
            <w:r>
              <w:t>-the collarbone is intermediate between the breastbone and shoulder</w:t>
            </w:r>
          </w:p>
        </w:tc>
      </w:tr>
      <w:tr w:rsidR="006A211E" w:rsidTr="005371EB">
        <w:tc>
          <w:tcPr>
            <w:tcW w:w="2122" w:type="dxa"/>
          </w:tcPr>
          <w:p w:rsidR="006A211E" w:rsidRDefault="005371EB" w:rsidP="006A211E">
            <w:r>
              <w:t>Proximal</w:t>
            </w:r>
          </w:p>
        </w:tc>
        <w:tc>
          <w:tcPr>
            <w:tcW w:w="4110" w:type="dxa"/>
          </w:tcPr>
          <w:p w:rsidR="006A211E" w:rsidRDefault="005371EB" w:rsidP="006A211E">
            <w:r>
              <w:t>-closer to the origin of the body part/point of attachment of a limb to the body trunk</w:t>
            </w:r>
          </w:p>
        </w:tc>
        <w:tc>
          <w:tcPr>
            <w:tcW w:w="3118" w:type="dxa"/>
          </w:tcPr>
          <w:p w:rsidR="006A211E" w:rsidRDefault="005371EB" w:rsidP="006A211E">
            <w:r>
              <w:t>-the elbow is proximal to the wrist</w:t>
            </w:r>
          </w:p>
        </w:tc>
      </w:tr>
      <w:tr w:rsidR="006A211E" w:rsidTr="005371EB">
        <w:tc>
          <w:tcPr>
            <w:tcW w:w="2122" w:type="dxa"/>
          </w:tcPr>
          <w:p w:rsidR="006A211E" w:rsidRDefault="005371EB" w:rsidP="006A211E">
            <w:r>
              <w:t>Distal</w:t>
            </w:r>
          </w:p>
        </w:tc>
        <w:tc>
          <w:tcPr>
            <w:tcW w:w="4110" w:type="dxa"/>
          </w:tcPr>
          <w:p w:rsidR="006A211E" w:rsidRDefault="005371EB" w:rsidP="006A211E">
            <w:r>
              <w:t>-farther from the origin of a body part/point of attachment of a limb to the body trunk</w:t>
            </w:r>
          </w:p>
        </w:tc>
        <w:tc>
          <w:tcPr>
            <w:tcW w:w="3118" w:type="dxa"/>
          </w:tcPr>
          <w:p w:rsidR="006A211E" w:rsidRDefault="005371EB" w:rsidP="006A211E">
            <w:r>
              <w:t>-the knee is distal to the thigh</w:t>
            </w:r>
          </w:p>
        </w:tc>
      </w:tr>
      <w:tr w:rsidR="006A211E" w:rsidTr="005371EB">
        <w:tc>
          <w:tcPr>
            <w:tcW w:w="2122" w:type="dxa"/>
          </w:tcPr>
          <w:p w:rsidR="006A211E" w:rsidRDefault="005371EB" w:rsidP="006A211E">
            <w:r>
              <w:t>Superficial (external)</w:t>
            </w:r>
          </w:p>
        </w:tc>
        <w:tc>
          <w:tcPr>
            <w:tcW w:w="4110" w:type="dxa"/>
          </w:tcPr>
          <w:p w:rsidR="006A211E" w:rsidRDefault="005371EB" w:rsidP="006A211E">
            <w:r>
              <w:t>-toward the surface of the body</w:t>
            </w:r>
          </w:p>
        </w:tc>
        <w:tc>
          <w:tcPr>
            <w:tcW w:w="3118" w:type="dxa"/>
          </w:tcPr>
          <w:p w:rsidR="006A211E" w:rsidRDefault="005371EB" w:rsidP="006A211E">
            <w:r>
              <w:t>-the skin is superficial to bones</w:t>
            </w:r>
          </w:p>
        </w:tc>
      </w:tr>
      <w:tr w:rsidR="006A211E" w:rsidTr="005371EB">
        <w:tc>
          <w:tcPr>
            <w:tcW w:w="2122" w:type="dxa"/>
          </w:tcPr>
          <w:p w:rsidR="006A211E" w:rsidRDefault="005371EB" w:rsidP="006A211E">
            <w:r>
              <w:t>Deep (internal)</w:t>
            </w:r>
          </w:p>
        </w:tc>
        <w:tc>
          <w:tcPr>
            <w:tcW w:w="4110" w:type="dxa"/>
          </w:tcPr>
          <w:p w:rsidR="006A211E" w:rsidRDefault="005371EB" w:rsidP="006A211E">
            <w:r>
              <w:t>-away from the body surface</w:t>
            </w:r>
          </w:p>
        </w:tc>
        <w:tc>
          <w:tcPr>
            <w:tcW w:w="3118" w:type="dxa"/>
          </w:tcPr>
          <w:p w:rsidR="006A211E" w:rsidRDefault="005371EB" w:rsidP="006A211E">
            <w:r>
              <w:t>-the lungs are deep to the skin</w:t>
            </w:r>
          </w:p>
        </w:tc>
      </w:tr>
    </w:tbl>
    <w:p w:rsidR="006A211E" w:rsidRDefault="006A211E" w:rsidP="006A211E">
      <w:pPr>
        <w:spacing w:after="0"/>
      </w:pPr>
    </w:p>
    <w:p w:rsidR="00A92C0F" w:rsidRDefault="00A92C0F" w:rsidP="006A211E">
      <w:pPr>
        <w:spacing w:after="0"/>
      </w:pPr>
      <w:r>
        <w:t>Regional Terms</w:t>
      </w:r>
    </w:p>
    <w:p w:rsidR="006A211E" w:rsidRDefault="00A92C0F" w:rsidP="006A211E">
      <w:pPr>
        <w:spacing w:after="0"/>
      </w:pPr>
      <w:r>
        <w:t>Describe t</w:t>
      </w:r>
      <w:r w:rsidR="004B2519">
        <w:t>wo fu</w:t>
      </w:r>
      <w:r>
        <w:t>ndamental divisions of the body used to designate specific areas within the axial or appendicular parts of the body</w:t>
      </w:r>
    </w:p>
    <w:p w:rsidR="004B2519" w:rsidRDefault="004B2519" w:rsidP="004B2519">
      <w:pPr>
        <w:pStyle w:val="ListParagraph"/>
        <w:numPr>
          <w:ilvl w:val="0"/>
          <w:numId w:val="1"/>
        </w:numPr>
        <w:spacing w:after="0"/>
      </w:pPr>
      <w:r>
        <w:t>Axial Part:</w:t>
      </w:r>
      <w:r w:rsidR="00A92C0F">
        <w:t xml:space="preserve"> main axis of the body, includes the head, neck and trunk</w:t>
      </w:r>
    </w:p>
    <w:p w:rsidR="004B2519" w:rsidRDefault="004B2519" w:rsidP="004B2519">
      <w:pPr>
        <w:pStyle w:val="ListParagraph"/>
        <w:numPr>
          <w:ilvl w:val="0"/>
          <w:numId w:val="1"/>
        </w:numPr>
        <w:spacing w:after="0"/>
      </w:pPr>
      <w:r>
        <w:lastRenderedPageBreak/>
        <w:t>Appendicular Part:</w:t>
      </w:r>
      <w:r w:rsidR="00A92C0F">
        <w:t xml:space="preserve"> appendages/limbs attached to the axis</w:t>
      </w:r>
    </w:p>
    <w:p w:rsidR="00A92C0F" w:rsidRDefault="00A92C0F" w:rsidP="00A92C0F">
      <w:pPr>
        <w:spacing w:after="0"/>
      </w:pPr>
    </w:p>
    <w:p w:rsidR="00A92C0F" w:rsidRDefault="00A92C0F" w:rsidP="00A92C0F">
      <w:pPr>
        <w:spacing w:after="0"/>
      </w:pPr>
      <w:r>
        <w:t>Body Planes and Sections (3 common, 2 vertical and 1 horizontal)</w:t>
      </w:r>
    </w:p>
    <w:p w:rsidR="006A7BC2" w:rsidRDefault="006A7BC2" w:rsidP="006A7BC2">
      <w:pPr>
        <w:pStyle w:val="ListParagraph"/>
        <w:numPr>
          <w:ilvl w:val="0"/>
          <w:numId w:val="2"/>
        </w:numPr>
        <w:spacing w:after="0"/>
      </w:pPr>
      <w:r>
        <w:t>Sagittal Plane: vertical plane that divides into right and left parts</w:t>
      </w:r>
    </w:p>
    <w:p w:rsidR="006A7BC2" w:rsidRDefault="006A7BC2" w:rsidP="006A7BC2">
      <w:pPr>
        <w:pStyle w:val="ListParagraph"/>
        <w:spacing w:after="0"/>
        <w:ind w:left="1440"/>
      </w:pPr>
      <w:r>
        <w:t>-median plane: when it lies exactly in the midline</w:t>
      </w:r>
    </w:p>
    <w:p w:rsidR="006A7BC2" w:rsidRDefault="006A7BC2" w:rsidP="006A7BC2">
      <w:pPr>
        <w:pStyle w:val="ListParagraph"/>
        <w:spacing w:after="0"/>
        <w:ind w:left="1440"/>
      </w:pPr>
      <w:r>
        <w:t>-parasagittal plane: offset from the midline</w:t>
      </w:r>
    </w:p>
    <w:p w:rsidR="006A7BC2" w:rsidRDefault="006A7BC2" w:rsidP="006A7BC2">
      <w:pPr>
        <w:pStyle w:val="ListParagraph"/>
        <w:numPr>
          <w:ilvl w:val="0"/>
          <w:numId w:val="2"/>
        </w:numPr>
        <w:spacing w:after="0"/>
      </w:pPr>
      <w:r>
        <w:t>Frontal (coronal) Plane: vertical plane that divides body into anterior and posterior parts</w:t>
      </w:r>
    </w:p>
    <w:p w:rsidR="006A7BC2" w:rsidRDefault="006A7BC2" w:rsidP="006A7BC2">
      <w:pPr>
        <w:pStyle w:val="ListParagraph"/>
        <w:numPr>
          <w:ilvl w:val="0"/>
          <w:numId w:val="2"/>
        </w:numPr>
        <w:spacing w:after="0"/>
      </w:pPr>
      <w:r>
        <w:t>Transverse (horizontal) Plane: horizontal plane that divides body into superior and inferior parts</w:t>
      </w:r>
    </w:p>
    <w:p w:rsidR="006A7BC2" w:rsidRDefault="006A7BC2" w:rsidP="006A7BC2">
      <w:pPr>
        <w:pStyle w:val="ListParagraph"/>
        <w:numPr>
          <w:ilvl w:val="0"/>
          <w:numId w:val="2"/>
        </w:numPr>
        <w:spacing w:after="0"/>
      </w:pPr>
      <w:r>
        <w:t>Oblique Plane: cuts made diagonally between the horizontal and vertical planes</w:t>
      </w:r>
    </w:p>
    <w:p w:rsidR="006A211E" w:rsidRDefault="006A211E" w:rsidP="006A211E">
      <w:pPr>
        <w:spacing w:after="0"/>
      </w:pPr>
    </w:p>
    <w:p w:rsidR="006A211E" w:rsidRDefault="00D73959" w:rsidP="006A211E">
      <w:pPr>
        <w:spacing w:after="0"/>
      </w:pPr>
      <w:r>
        <w:t>Body Cavities (protection)</w:t>
      </w:r>
    </w:p>
    <w:p w:rsidR="00D73959" w:rsidRDefault="00D73959" w:rsidP="00D73959">
      <w:pPr>
        <w:pStyle w:val="ListParagraph"/>
        <w:numPr>
          <w:ilvl w:val="0"/>
          <w:numId w:val="3"/>
        </w:numPr>
        <w:spacing w:after="0"/>
      </w:pPr>
      <w:r>
        <w:t>Dorsal Body Cavity: protects the fragile nervous system organs</w:t>
      </w:r>
    </w:p>
    <w:p w:rsidR="00D73959" w:rsidRDefault="00D73959" w:rsidP="00D73959">
      <w:pPr>
        <w:pStyle w:val="ListParagraph"/>
        <w:spacing w:after="0"/>
        <w:ind w:left="1440"/>
      </w:pPr>
      <w:r>
        <w:t>-cranial cavity: enclosed by the skull and houses the brain</w:t>
      </w:r>
    </w:p>
    <w:p w:rsidR="00D73959" w:rsidRDefault="00D73959" w:rsidP="00D73959">
      <w:pPr>
        <w:pStyle w:val="ListParagraph"/>
        <w:spacing w:after="0"/>
        <w:ind w:left="1440"/>
      </w:pPr>
      <w:r>
        <w:t>-vertebral (spinal) cavity: enclosed by the vertebral column and holds the spinal cord (continuation of the brain), covered by membrane (meninges)</w:t>
      </w:r>
    </w:p>
    <w:p w:rsidR="00D73959" w:rsidRDefault="00D73959" w:rsidP="00D73959">
      <w:pPr>
        <w:spacing w:after="0"/>
        <w:ind w:firstLine="720"/>
      </w:pPr>
      <w:r>
        <w:t>Both cavities are continuous and well-protected.</w:t>
      </w:r>
    </w:p>
    <w:p w:rsidR="00D73959" w:rsidRDefault="00D73959" w:rsidP="00D73959">
      <w:pPr>
        <w:pStyle w:val="ListParagraph"/>
        <w:numPr>
          <w:ilvl w:val="0"/>
          <w:numId w:val="3"/>
        </w:numPr>
        <w:spacing w:after="0"/>
      </w:pPr>
      <w:r>
        <w:t>Ventral Body Cavity: houses internal organs (viscera), larger</w:t>
      </w:r>
    </w:p>
    <w:p w:rsidR="00D73959" w:rsidRDefault="00D73959" w:rsidP="00D73959">
      <w:pPr>
        <w:pStyle w:val="ListParagraph"/>
        <w:spacing w:after="0"/>
        <w:ind w:left="1440"/>
      </w:pPr>
      <w:r>
        <w:t>-thoracic cavity: superior, surrounded by ribs and muscles of chest, divided into two lateral pleural cavities (lungs) and the central pericardial cavity (heart)</w:t>
      </w:r>
    </w:p>
    <w:p w:rsidR="00D73959" w:rsidRDefault="00D73959" w:rsidP="00D73959">
      <w:pPr>
        <w:pStyle w:val="ListParagraph"/>
        <w:spacing w:after="0"/>
        <w:ind w:left="1440"/>
      </w:pPr>
      <w:r>
        <w:t xml:space="preserve">-abdominopelvic cavity: inferior, </w:t>
      </w:r>
      <w:r w:rsidR="00E329FF">
        <w:t>subdivided into the superior abdominal cavity (stomach, intestines, spleen, liver) and the inferior pelvic cavity (bladder, reproductive organs, rectum)</w:t>
      </w:r>
    </w:p>
    <w:p w:rsidR="00E329FF" w:rsidRDefault="00E329FF" w:rsidP="00E329FF">
      <w:pPr>
        <w:spacing w:after="0"/>
        <w:ind w:firstLine="720"/>
      </w:pPr>
      <w:r>
        <w:t>*separated by diaphragm</w:t>
      </w:r>
    </w:p>
    <w:p w:rsidR="006A211E" w:rsidRDefault="006A211E" w:rsidP="006A211E">
      <w:pPr>
        <w:spacing w:after="0"/>
      </w:pPr>
    </w:p>
    <w:sectPr w:rsidR="006A211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BBC37E6"/>
    <w:multiLevelType w:val="hybridMultilevel"/>
    <w:tmpl w:val="67D8401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4F3C6697"/>
    <w:multiLevelType w:val="hybridMultilevel"/>
    <w:tmpl w:val="8662C9E2"/>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581A3672"/>
    <w:multiLevelType w:val="hybridMultilevel"/>
    <w:tmpl w:val="63C628C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211E"/>
    <w:rsid w:val="004B2519"/>
    <w:rsid w:val="005371EB"/>
    <w:rsid w:val="005441C9"/>
    <w:rsid w:val="006A211E"/>
    <w:rsid w:val="006A7BC2"/>
    <w:rsid w:val="00A92C0F"/>
    <w:rsid w:val="00C667F0"/>
    <w:rsid w:val="00D73959"/>
    <w:rsid w:val="00E329FF"/>
    <w:rsid w:val="00EA4C6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7CCB6F9-88FA-4A75-A217-D95A91746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A21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B251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2</Pages>
  <Words>475</Words>
  <Characters>2709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vk</dc:creator>
  <cp:keywords/>
  <dc:description/>
  <cp:lastModifiedBy>vk</cp:lastModifiedBy>
  <cp:revision>2</cp:revision>
  <dcterms:created xsi:type="dcterms:W3CDTF">2016-01-25T04:51:00Z</dcterms:created>
  <dcterms:modified xsi:type="dcterms:W3CDTF">2016-01-25T06:07:00Z</dcterms:modified>
</cp:coreProperties>
</file>