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424" w:rsidRPr="00A71FD2" w:rsidRDefault="00A71FD2" w:rsidP="00A71FD2">
      <w:pPr>
        <w:pStyle w:val="IntenseQuote"/>
        <w:ind w:left="0"/>
        <w:rPr>
          <w:rFonts w:ascii="Times New Roman" w:hAnsi="Times New Roman" w:cs="Times New Roman"/>
          <w:i w:val="0"/>
          <w:sz w:val="32"/>
          <w:szCs w:val="32"/>
        </w:rPr>
      </w:pPr>
      <w:r w:rsidRPr="00A71FD2">
        <w:rPr>
          <w:rFonts w:ascii="Times New Roman" w:hAnsi="Times New Roman" w:cs="Times New Roman"/>
          <w:i w:val="0"/>
          <w:sz w:val="32"/>
          <w:szCs w:val="32"/>
        </w:rPr>
        <w:t>Basic Statistics:</w:t>
      </w:r>
    </w:p>
    <w:p w:rsidR="00A71FD2" w:rsidRDefault="00A71FD2" w:rsidP="00A71FD2">
      <w:pPr>
        <w:pStyle w:val="ListParagraph"/>
        <w:numPr>
          <w:ilvl w:val="0"/>
          <w:numId w:val="2"/>
        </w:numPr>
      </w:pPr>
      <w:r>
        <w:t>Basic Concepts:</w:t>
      </w:r>
    </w:p>
    <w:p w:rsidR="00297DE1" w:rsidRPr="00297DE1" w:rsidRDefault="00A71FD2" w:rsidP="00297DE1">
      <w:pPr>
        <w:pStyle w:val="ListParagraph"/>
        <w:numPr>
          <w:ilvl w:val="1"/>
          <w:numId w:val="2"/>
        </w:numPr>
        <w:spacing w:line="240" w:lineRule="auto"/>
        <w:ind w:left="1434" w:hanging="357"/>
        <w:contextualSpacing w:val="0"/>
        <w:rPr>
          <w:b/>
        </w:rPr>
      </w:pPr>
      <w:r w:rsidRPr="00A71FD2">
        <w:rPr>
          <w:b/>
        </w:rPr>
        <w:t>Population</w:t>
      </w:r>
      <w:r>
        <w:rPr>
          <w:b/>
        </w:rPr>
        <w:t xml:space="preserve">: </w:t>
      </w:r>
      <w:r>
        <w:t>The entire sets of things of interest</w:t>
      </w:r>
      <w:r w:rsidR="00297DE1">
        <w:t xml:space="preserve"> (population parameter)</w:t>
      </w:r>
    </w:p>
    <w:p w:rsidR="00A71FD2" w:rsidRPr="00A71FD2" w:rsidRDefault="00A71FD2" w:rsidP="00297DE1">
      <w:pPr>
        <w:pStyle w:val="ListParagraph"/>
        <w:numPr>
          <w:ilvl w:val="1"/>
          <w:numId w:val="2"/>
        </w:numPr>
        <w:spacing w:line="240" w:lineRule="auto"/>
        <w:ind w:left="1434" w:hanging="357"/>
        <w:contextualSpacing w:val="0"/>
        <w:rPr>
          <w:b/>
        </w:rPr>
      </w:pPr>
      <w:r w:rsidRPr="00A71FD2">
        <w:rPr>
          <w:b/>
        </w:rPr>
        <w:t>Sample</w:t>
      </w:r>
      <w:r w:rsidR="00297DE1">
        <w:rPr>
          <w:b/>
        </w:rPr>
        <w:t xml:space="preserve">: </w:t>
      </w:r>
      <w:r w:rsidR="00297DE1">
        <w:t>The part of the population. Typically this provide the data we will look at (property of the sample)</w:t>
      </w:r>
    </w:p>
    <w:p w:rsidR="00297DE1" w:rsidRDefault="00A71FD2" w:rsidP="00297DE1">
      <w:pPr>
        <w:pStyle w:val="ListParagraph"/>
        <w:numPr>
          <w:ilvl w:val="1"/>
          <w:numId w:val="2"/>
        </w:numPr>
        <w:spacing w:line="240" w:lineRule="auto"/>
        <w:ind w:left="1434" w:hanging="357"/>
        <w:contextualSpacing w:val="0"/>
        <w:rPr>
          <w:b/>
        </w:rPr>
      </w:pPr>
      <w:r w:rsidRPr="00A71FD2">
        <w:rPr>
          <w:b/>
        </w:rPr>
        <w:t>Descriptive Statistics</w:t>
      </w:r>
      <w:r w:rsidR="00297DE1">
        <w:rPr>
          <w:b/>
        </w:rPr>
        <w:t xml:space="preserve">  </w:t>
      </w:r>
      <w:proofErr w:type="spellStart"/>
      <w:r w:rsidR="00297DE1">
        <w:rPr>
          <w:b/>
        </w:rPr>
        <w:t>v.s</w:t>
      </w:r>
      <w:proofErr w:type="spellEnd"/>
      <w:r w:rsidR="00297DE1">
        <w:rPr>
          <w:b/>
        </w:rPr>
        <w:t xml:space="preserve"> Inferential Statistics</w:t>
      </w:r>
    </w:p>
    <w:p w:rsidR="00297DE1" w:rsidRPr="00297DE1" w:rsidRDefault="00297DE1" w:rsidP="00297DE1">
      <w:pPr>
        <w:pStyle w:val="ListParagraph"/>
        <w:numPr>
          <w:ilvl w:val="2"/>
          <w:numId w:val="2"/>
        </w:numPr>
        <w:spacing w:line="240" w:lineRule="auto"/>
        <w:contextualSpacing w:val="0"/>
        <w:rPr>
          <w:b/>
        </w:rPr>
      </w:pPr>
      <w:r>
        <w:rPr>
          <w:b/>
        </w:rPr>
        <w:t xml:space="preserve">Descriptive Statistics:  </w:t>
      </w:r>
      <w:r>
        <w:t>Summarize /describe the properties of samples (or population when all the data are known).</w:t>
      </w:r>
    </w:p>
    <w:p w:rsidR="00A71FD2" w:rsidRPr="00297DE1" w:rsidRDefault="00A71FD2" w:rsidP="00297DE1">
      <w:pPr>
        <w:pStyle w:val="ListParagraph"/>
        <w:numPr>
          <w:ilvl w:val="2"/>
          <w:numId w:val="2"/>
        </w:numPr>
        <w:spacing w:line="240" w:lineRule="auto"/>
        <w:contextualSpacing w:val="0"/>
        <w:rPr>
          <w:b/>
        </w:rPr>
      </w:pPr>
      <w:r w:rsidRPr="00297DE1">
        <w:rPr>
          <w:b/>
        </w:rPr>
        <w:t>Inferential Statistics</w:t>
      </w:r>
      <w:r w:rsidR="00297DE1" w:rsidRPr="00297DE1">
        <w:rPr>
          <w:b/>
        </w:rPr>
        <w:t xml:space="preserve">: </w:t>
      </w:r>
      <w:r w:rsidR="00297DE1">
        <w:t>Draw conclusions about the properties of the population from the sample data (i</w:t>
      </w:r>
      <w:r w:rsidR="00297DE1" w:rsidRPr="00297DE1">
        <w:rPr>
          <w:b/>
        </w:rPr>
        <w:t>.</w:t>
      </w:r>
      <w:r w:rsidR="00297DE1">
        <w:t>e. population assumptions based on the sample).</w:t>
      </w:r>
    </w:p>
    <w:p w:rsidR="00297DE1" w:rsidRPr="00297DE1" w:rsidRDefault="00297DE1" w:rsidP="00297DE1">
      <w:pPr>
        <w:pStyle w:val="ListParagraph"/>
        <w:numPr>
          <w:ilvl w:val="1"/>
          <w:numId w:val="2"/>
        </w:numPr>
        <w:spacing w:line="240" w:lineRule="auto"/>
        <w:ind w:left="1434" w:hanging="357"/>
        <w:contextualSpacing w:val="0"/>
        <w:rPr>
          <w:b/>
        </w:rPr>
      </w:pPr>
      <w:r>
        <w:rPr>
          <w:b/>
        </w:rPr>
        <w:t xml:space="preserve">Variable: </w:t>
      </w:r>
      <w:r>
        <w:t xml:space="preserve"> </w:t>
      </w:r>
    </w:p>
    <w:p w:rsidR="00297DE1" w:rsidRPr="00297DE1" w:rsidRDefault="00297DE1" w:rsidP="00FD7580">
      <w:pPr>
        <w:pStyle w:val="ListParagraph"/>
        <w:numPr>
          <w:ilvl w:val="3"/>
          <w:numId w:val="2"/>
        </w:numPr>
        <w:spacing w:after="0" w:line="240" w:lineRule="auto"/>
        <w:contextualSpacing w:val="0"/>
        <w:rPr>
          <w:b/>
        </w:rPr>
      </w:pPr>
      <w:r>
        <w:t>Something that varies</w:t>
      </w:r>
    </w:p>
    <w:p w:rsidR="00297DE1" w:rsidRPr="00297DE1" w:rsidRDefault="00297DE1" w:rsidP="00FD7580">
      <w:pPr>
        <w:pStyle w:val="ListParagraph"/>
        <w:numPr>
          <w:ilvl w:val="3"/>
          <w:numId w:val="2"/>
        </w:numPr>
        <w:spacing w:after="0" w:line="240" w:lineRule="auto"/>
        <w:contextualSpacing w:val="0"/>
        <w:rPr>
          <w:b/>
        </w:rPr>
      </w:pPr>
      <w:r>
        <w:t>A Condition or characteristics that can have different values</w:t>
      </w:r>
    </w:p>
    <w:p w:rsidR="00297DE1" w:rsidRPr="00FD7580" w:rsidRDefault="00297DE1" w:rsidP="00FD7580">
      <w:pPr>
        <w:pStyle w:val="ListParagraph"/>
        <w:numPr>
          <w:ilvl w:val="3"/>
          <w:numId w:val="2"/>
        </w:numPr>
        <w:spacing w:after="0" w:line="240" w:lineRule="auto"/>
        <w:contextualSpacing w:val="0"/>
        <w:rPr>
          <w:b/>
        </w:rPr>
      </w:pPr>
      <w:r>
        <w:t>Can be constant</w:t>
      </w:r>
    </w:p>
    <w:p w:rsidR="00FD7580" w:rsidRPr="00FD7580" w:rsidRDefault="00FD7580" w:rsidP="00FD7580">
      <w:pPr>
        <w:pStyle w:val="ListParagraph"/>
        <w:spacing w:after="0" w:line="240" w:lineRule="auto"/>
        <w:ind w:left="2880"/>
        <w:contextualSpacing w:val="0"/>
        <w:rPr>
          <w:b/>
        </w:rPr>
      </w:pPr>
    </w:p>
    <w:p w:rsidR="00FD7580" w:rsidRPr="00FD7580" w:rsidRDefault="00FD7580" w:rsidP="00FD7580">
      <w:pPr>
        <w:pStyle w:val="ListParagraph"/>
        <w:numPr>
          <w:ilvl w:val="2"/>
          <w:numId w:val="2"/>
        </w:numPr>
        <w:spacing w:after="120" w:line="240" w:lineRule="auto"/>
        <w:ind w:hanging="181"/>
        <w:contextualSpacing w:val="0"/>
        <w:rPr>
          <w:b/>
        </w:rPr>
      </w:pPr>
      <w:r w:rsidRPr="00FD7580">
        <w:rPr>
          <w:b/>
        </w:rPr>
        <w:t>Dependent Variable</w:t>
      </w:r>
      <w:r>
        <w:rPr>
          <w:b/>
        </w:rPr>
        <w:t xml:space="preserve"> (Y)</w:t>
      </w:r>
      <w:r w:rsidRPr="00FD7580">
        <w:rPr>
          <w:b/>
        </w:rPr>
        <w:t>:</w:t>
      </w:r>
      <w:r>
        <w:rPr>
          <w:b/>
        </w:rPr>
        <w:t xml:space="preserve"> </w:t>
      </w:r>
      <w:r>
        <w:t>predicted variable</w:t>
      </w:r>
    </w:p>
    <w:p w:rsidR="00FD7580" w:rsidRPr="00FD7580" w:rsidRDefault="00FD7580" w:rsidP="00FD7580">
      <w:pPr>
        <w:pStyle w:val="ListParagraph"/>
        <w:numPr>
          <w:ilvl w:val="2"/>
          <w:numId w:val="2"/>
        </w:numPr>
        <w:spacing w:after="120" w:line="240" w:lineRule="auto"/>
        <w:ind w:hanging="181"/>
        <w:contextualSpacing w:val="0"/>
        <w:rPr>
          <w:b/>
        </w:rPr>
      </w:pPr>
      <w:r w:rsidRPr="00FD7580">
        <w:rPr>
          <w:b/>
        </w:rPr>
        <w:t>Independent Variable</w:t>
      </w:r>
      <w:r>
        <w:rPr>
          <w:b/>
        </w:rPr>
        <w:t xml:space="preserve"> (X)</w:t>
      </w:r>
      <w:r w:rsidRPr="00FD7580">
        <w:rPr>
          <w:b/>
        </w:rPr>
        <w:t>:</w:t>
      </w:r>
      <w:r>
        <w:rPr>
          <w:b/>
        </w:rPr>
        <w:t xml:space="preserve"> </w:t>
      </w:r>
      <w:r>
        <w:t>factors in experimental design</w:t>
      </w:r>
    </w:p>
    <w:p w:rsidR="004318E1" w:rsidRDefault="004318E1" w:rsidP="004318E1">
      <w:pPr>
        <w:autoSpaceDE w:val="0"/>
        <w:autoSpaceDN w:val="0"/>
        <w:adjustRightInd w:val="0"/>
        <w:spacing w:after="0" w:line="240" w:lineRule="auto"/>
        <w:rPr>
          <w:rFonts w:ascii="Tahoma" w:hAnsi="Tahoma" w:cs="Tahoma"/>
          <w:color w:val="000000"/>
          <w:sz w:val="20"/>
          <w:szCs w:val="20"/>
        </w:rPr>
      </w:pPr>
    </w:p>
    <w:p w:rsidR="004318E1" w:rsidRPr="004318E1" w:rsidRDefault="004318E1" w:rsidP="004318E1">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color w:val="000000"/>
          <w:sz w:val="24"/>
          <w:szCs w:val="24"/>
        </w:rPr>
        <w:t>In this course, we will</w:t>
      </w:r>
      <w:r w:rsidRPr="004318E1">
        <w:rPr>
          <w:rFonts w:ascii="Times New Roman" w:hAnsi="Times New Roman" w:cs="Times New Roman"/>
          <w:color w:val="000000"/>
          <w:sz w:val="24"/>
          <w:szCs w:val="24"/>
        </w:rPr>
        <w:t xml:space="preserve"> focus on the relationships between </w:t>
      </w:r>
      <w:r w:rsidRPr="004318E1">
        <w:rPr>
          <w:rFonts w:ascii="Times New Roman" w:hAnsi="Times New Roman" w:cs="Times New Roman"/>
          <w:color w:val="FF0000"/>
          <w:sz w:val="24"/>
          <w:szCs w:val="24"/>
        </w:rPr>
        <w:t xml:space="preserve">one dependent variable </w:t>
      </w:r>
      <w:r w:rsidRPr="004318E1">
        <w:rPr>
          <w:rFonts w:ascii="Times New Roman" w:hAnsi="Times New Roman" w:cs="Times New Roman"/>
          <w:color w:val="000000"/>
          <w:sz w:val="24"/>
          <w:szCs w:val="24"/>
        </w:rPr>
        <w:t xml:space="preserve">and </w:t>
      </w:r>
      <w:r w:rsidRPr="004318E1">
        <w:rPr>
          <w:rFonts w:ascii="Times New Roman" w:hAnsi="Times New Roman" w:cs="Times New Roman"/>
          <w:color w:val="3333CD"/>
          <w:sz w:val="24"/>
          <w:szCs w:val="24"/>
        </w:rPr>
        <w:t>one/multiple independent variables</w:t>
      </w:r>
      <w:r w:rsidRPr="004318E1">
        <w:rPr>
          <w:rFonts w:ascii="Times New Roman" w:hAnsi="Times New Roman" w:cs="Times New Roman"/>
          <w:color w:val="000000"/>
          <w:sz w:val="24"/>
          <w:szCs w:val="24"/>
        </w:rPr>
        <w:t>.</w:t>
      </w:r>
    </w:p>
    <w:p w:rsidR="00297DE1" w:rsidRDefault="00297DE1" w:rsidP="00297DE1">
      <w:pPr>
        <w:pStyle w:val="ListParagraph"/>
        <w:spacing w:after="0" w:line="240" w:lineRule="auto"/>
        <w:ind w:left="1440"/>
        <w:contextualSpacing w:val="0"/>
        <w:rPr>
          <w:b/>
        </w:rPr>
      </w:pPr>
    </w:p>
    <w:p w:rsidR="00297DE1" w:rsidRDefault="00297DE1" w:rsidP="00297DE1">
      <w:pPr>
        <w:pStyle w:val="ListParagraph"/>
        <w:numPr>
          <w:ilvl w:val="1"/>
          <w:numId w:val="2"/>
        </w:numPr>
        <w:spacing w:after="0" w:line="240" w:lineRule="auto"/>
        <w:contextualSpacing w:val="0"/>
        <w:rPr>
          <w:b/>
        </w:rPr>
      </w:pPr>
      <w:r>
        <w:rPr>
          <w:b/>
        </w:rPr>
        <w:t>Types of Variables:</w:t>
      </w:r>
    </w:p>
    <w:p w:rsidR="00297DE1" w:rsidRDefault="00297DE1" w:rsidP="00297DE1">
      <w:pPr>
        <w:pStyle w:val="ListParagraph"/>
        <w:numPr>
          <w:ilvl w:val="2"/>
          <w:numId w:val="2"/>
        </w:numPr>
        <w:spacing w:after="0" w:line="240" w:lineRule="auto"/>
        <w:contextualSpacing w:val="0"/>
        <w:rPr>
          <w:b/>
        </w:rPr>
      </w:pPr>
      <w:r>
        <w:rPr>
          <w:b/>
        </w:rPr>
        <w:t>Categorical</w:t>
      </w:r>
      <w:r w:rsidR="00FD7580">
        <w:rPr>
          <w:b/>
        </w:rPr>
        <w:t xml:space="preserve"> (Discrete/Qualitative)</w:t>
      </w:r>
      <w:r>
        <w:rPr>
          <w:b/>
        </w:rPr>
        <w:t>:</w:t>
      </w:r>
    </w:p>
    <w:p w:rsidR="00297DE1" w:rsidRDefault="00297DE1" w:rsidP="00297DE1">
      <w:pPr>
        <w:pStyle w:val="ListParagraph"/>
        <w:numPr>
          <w:ilvl w:val="3"/>
          <w:numId w:val="2"/>
        </w:numPr>
        <w:spacing w:after="120" w:line="240" w:lineRule="auto"/>
        <w:contextualSpacing w:val="0"/>
        <w:rPr>
          <w:b/>
        </w:rPr>
      </w:pPr>
      <w:r>
        <w:rPr>
          <w:b/>
        </w:rPr>
        <w:t>Nominal:</w:t>
      </w:r>
      <w:r w:rsidR="00FD7580">
        <w:rPr>
          <w:b/>
        </w:rPr>
        <w:t xml:space="preserve"> </w:t>
      </w:r>
      <w:r w:rsidR="00FD7580">
        <w:t>Classify / Identify →Categories or levels</w:t>
      </w:r>
    </w:p>
    <w:p w:rsidR="00297DE1" w:rsidRDefault="00297DE1" w:rsidP="00297DE1">
      <w:pPr>
        <w:pStyle w:val="ListParagraph"/>
        <w:numPr>
          <w:ilvl w:val="3"/>
          <w:numId w:val="2"/>
        </w:numPr>
        <w:spacing w:after="120" w:line="240" w:lineRule="auto"/>
        <w:contextualSpacing w:val="0"/>
        <w:rPr>
          <w:b/>
        </w:rPr>
      </w:pPr>
      <w:r>
        <w:rPr>
          <w:b/>
        </w:rPr>
        <w:t>Ordinal:</w:t>
      </w:r>
      <w:r w:rsidR="00FD7580">
        <w:rPr>
          <w:b/>
        </w:rPr>
        <w:t xml:space="preserve"> </w:t>
      </w:r>
      <w:r w:rsidR="00FD7580">
        <w:t>Ranking Data (distance are not equal)</w:t>
      </w:r>
      <w:r w:rsidR="00FD7580" w:rsidRPr="00FD7580">
        <w:t xml:space="preserve"> </w:t>
      </w:r>
      <w:proofErr w:type="gramStart"/>
      <w:r w:rsidR="00FD7580">
        <w:t>→  Stage</w:t>
      </w:r>
      <w:proofErr w:type="gramEnd"/>
      <w:r w:rsidR="00FD7580">
        <w:t>, order of magnitude, etc.</w:t>
      </w:r>
    </w:p>
    <w:p w:rsidR="00297DE1" w:rsidRDefault="00297DE1" w:rsidP="00297DE1">
      <w:pPr>
        <w:pStyle w:val="ListParagraph"/>
        <w:numPr>
          <w:ilvl w:val="2"/>
          <w:numId w:val="2"/>
        </w:numPr>
        <w:spacing w:after="120" w:line="240" w:lineRule="auto"/>
        <w:ind w:hanging="181"/>
        <w:contextualSpacing w:val="0"/>
        <w:rPr>
          <w:b/>
        </w:rPr>
      </w:pPr>
      <w:r>
        <w:rPr>
          <w:b/>
        </w:rPr>
        <w:t>Numerical</w:t>
      </w:r>
      <w:r w:rsidR="00FD7580">
        <w:rPr>
          <w:b/>
        </w:rPr>
        <w:t xml:space="preserve"> (Continuous/ Quantitative)</w:t>
      </w:r>
      <w:r>
        <w:rPr>
          <w:b/>
        </w:rPr>
        <w:t>:</w:t>
      </w:r>
    </w:p>
    <w:p w:rsidR="00297DE1" w:rsidRDefault="00297DE1" w:rsidP="00297DE1">
      <w:pPr>
        <w:pStyle w:val="ListParagraph"/>
        <w:numPr>
          <w:ilvl w:val="3"/>
          <w:numId w:val="2"/>
        </w:numPr>
        <w:spacing w:after="120" w:line="240" w:lineRule="auto"/>
        <w:contextualSpacing w:val="0"/>
        <w:rPr>
          <w:b/>
        </w:rPr>
      </w:pPr>
      <w:r>
        <w:rPr>
          <w:b/>
        </w:rPr>
        <w:t>Interval:</w:t>
      </w:r>
      <w:r w:rsidR="00FD7580">
        <w:rPr>
          <w:b/>
        </w:rPr>
        <w:t xml:space="preserve"> </w:t>
      </w:r>
      <w:r w:rsidR="00FD7580">
        <w:t>Rating Data (equal distances), but there is no absolute zero.</w:t>
      </w:r>
    </w:p>
    <w:p w:rsidR="00297DE1" w:rsidRPr="004318E1" w:rsidRDefault="00297DE1" w:rsidP="00297DE1">
      <w:pPr>
        <w:pStyle w:val="ListParagraph"/>
        <w:numPr>
          <w:ilvl w:val="3"/>
          <w:numId w:val="2"/>
        </w:numPr>
        <w:spacing w:after="120" w:line="240" w:lineRule="auto"/>
        <w:contextualSpacing w:val="0"/>
        <w:rPr>
          <w:b/>
        </w:rPr>
      </w:pPr>
      <w:r>
        <w:rPr>
          <w:b/>
        </w:rPr>
        <w:t>Ratio:</w:t>
      </w:r>
      <w:r w:rsidR="00FD7580">
        <w:rPr>
          <w:b/>
        </w:rPr>
        <w:t xml:space="preserve"> </w:t>
      </w:r>
      <w:r w:rsidR="00FD7580">
        <w:t>Special kind of interval scale with a meaningful zero.</w:t>
      </w:r>
    </w:p>
    <w:p w:rsidR="004318E1" w:rsidRPr="004318E1" w:rsidRDefault="001025BD" w:rsidP="001025BD">
      <w:pPr>
        <w:pStyle w:val="ListParagraph"/>
        <w:numPr>
          <w:ilvl w:val="1"/>
          <w:numId w:val="2"/>
        </w:numPr>
        <w:spacing w:after="120" w:line="240" w:lineRule="auto"/>
        <w:contextualSpacing w:val="0"/>
        <w:rPr>
          <w:b/>
        </w:rPr>
      </w:pPr>
      <w:r>
        <w:rPr>
          <w:b/>
        </w:rPr>
        <w:t>Summary of the Measures:</w:t>
      </w:r>
      <w:r w:rsidRPr="001025BD">
        <w:rPr>
          <w:b/>
          <w:noProof/>
          <w:lang w:eastAsia="en-CA"/>
        </w:rPr>
        <w:t xml:space="preserve"> </w:t>
      </w:r>
      <w:r>
        <w:rPr>
          <w:b/>
          <w:noProof/>
          <w:lang w:eastAsia="en-CA"/>
        </w:rPr>
        <w:drawing>
          <wp:inline distT="0" distB="0" distL="0" distR="0">
            <wp:extent cx="4297973" cy="1251679"/>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4297973" cy="1251679"/>
                    </a:xfrm>
                    <a:prstGeom prst="rect">
                      <a:avLst/>
                    </a:prstGeom>
                    <a:noFill/>
                    <a:ln w="9525">
                      <a:noFill/>
                      <a:miter lim="800000"/>
                      <a:headEnd/>
                      <a:tailEnd/>
                    </a:ln>
                  </pic:spPr>
                </pic:pic>
              </a:graphicData>
            </a:graphic>
          </wp:inline>
        </w:drawing>
      </w:r>
    </w:p>
    <w:p w:rsidR="001025BD" w:rsidRDefault="001025BD" w:rsidP="001025BD">
      <w:pPr>
        <w:pStyle w:val="ListParagraph"/>
        <w:numPr>
          <w:ilvl w:val="2"/>
          <w:numId w:val="2"/>
        </w:numPr>
        <w:spacing w:after="120" w:line="240" w:lineRule="auto"/>
        <w:contextualSpacing w:val="0"/>
        <w:rPr>
          <w:b/>
        </w:rPr>
      </w:pPr>
      <w:r>
        <w:rPr>
          <w:b/>
        </w:rPr>
        <w:lastRenderedPageBreak/>
        <w:t>Central Tendency:</w:t>
      </w:r>
    </w:p>
    <w:p w:rsidR="001025BD" w:rsidRPr="001025BD" w:rsidRDefault="001025BD" w:rsidP="001025BD">
      <w:pPr>
        <w:pStyle w:val="ListParagraph"/>
        <w:numPr>
          <w:ilvl w:val="3"/>
          <w:numId w:val="2"/>
        </w:numPr>
        <w:spacing w:after="120" w:line="240" w:lineRule="auto"/>
        <w:contextualSpacing w:val="0"/>
        <w:rPr>
          <w:b/>
        </w:rPr>
      </w:pPr>
      <w:r w:rsidRPr="009C3E7B">
        <w:rPr>
          <w:b/>
          <w:u w:val="single"/>
        </w:rPr>
        <w:t>Mean</w:t>
      </w:r>
      <w:r>
        <w:rPr>
          <w:b/>
        </w:rPr>
        <w:t xml:space="preserve">: </w:t>
      </w:r>
      <w:r>
        <w:t xml:space="preserve">the average of all the data → </w:t>
      </w:r>
      <w:r w:rsidR="00063E38">
        <w:t>the</w:t>
      </w:r>
      <w:r>
        <w:t xml:space="preserve"> sum of all the values divided by the sample size.</w:t>
      </w:r>
      <w:r>
        <w:rPr>
          <w:b/>
        </w:rPr>
        <w:t xml:space="preserve"> IMPORTANT: </w:t>
      </w:r>
      <w:r>
        <w:t xml:space="preserve"> </w:t>
      </w:r>
      <w:r w:rsidRPr="00063E38">
        <w:rPr>
          <w:b/>
          <w:color w:val="548DD4" w:themeColor="text2" w:themeTint="99"/>
        </w:rPr>
        <w:t>The mean is affected by extreme values.</w:t>
      </w:r>
    </w:p>
    <w:p w:rsidR="001025BD" w:rsidRPr="009C3E7B" w:rsidRDefault="001025BD" w:rsidP="001025BD">
      <w:pPr>
        <w:pStyle w:val="ListParagraph"/>
        <w:numPr>
          <w:ilvl w:val="3"/>
          <w:numId w:val="2"/>
        </w:numPr>
        <w:spacing w:after="120" w:line="240" w:lineRule="auto"/>
        <w:contextualSpacing w:val="0"/>
        <w:rPr>
          <w:b/>
        </w:rPr>
      </w:pPr>
      <w:r w:rsidRPr="009C3E7B">
        <w:rPr>
          <w:b/>
          <w:u w:val="single"/>
        </w:rPr>
        <w:t>Median:</w:t>
      </w:r>
      <w:r>
        <w:rPr>
          <w:b/>
        </w:rPr>
        <w:t xml:space="preserve">  </w:t>
      </w:r>
      <w:r>
        <w:t xml:space="preserve">The exact middle value </w:t>
      </w:r>
    </w:p>
    <w:p w:rsidR="009C3E7B" w:rsidRDefault="009C3E7B" w:rsidP="009C3E7B">
      <w:pPr>
        <w:pStyle w:val="ListParagraph"/>
        <w:numPr>
          <w:ilvl w:val="4"/>
          <w:numId w:val="2"/>
        </w:numPr>
        <w:spacing w:after="120" w:line="240" w:lineRule="auto"/>
        <w:contextualSpacing w:val="0"/>
        <w:rPr>
          <w:b/>
        </w:rPr>
      </w:pPr>
      <w:r>
        <w:rPr>
          <w:b/>
        </w:rPr>
        <w:t xml:space="preserve">For Odd number of values: </w:t>
      </w:r>
      <w:r>
        <w:t>Find the middle value</w:t>
      </w:r>
    </w:p>
    <w:p w:rsidR="009C3E7B" w:rsidRPr="00063E38" w:rsidRDefault="009C3E7B" w:rsidP="009C3E7B">
      <w:pPr>
        <w:pStyle w:val="ListParagraph"/>
        <w:numPr>
          <w:ilvl w:val="4"/>
          <w:numId w:val="2"/>
        </w:numPr>
        <w:spacing w:after="120" w:line="240" w:lineRule="auto"/>
        <w:contextualSpacing w:val="0"/>
        <w:rPr>
          <w:b/>
        </w:rPr>
      </w:pPr>
      <w:r>
        <w:rPr>
          <w:b/>
        </w:rPr>
        <w:t xml:space="preserve">For even number of values: </w:t>
      </w:r>
      <w:r>
        <w:t>Find the middle two values and find the average of them.</w:t>
      </w:r>
    </w:p>
    <w:p w:rsidR="00063E38" w:rsidRPr="00063E38" w:rsidRDefault="00063E38" w:rsidP="00063E38">
      <w:pPr>
        <w:spacing w:after="120" w:line="240" w:lineRule="auto"/>
        <w:ind w:left="3600" w:firstLine="720"/>
        <w:rPr>
          <w:b/>
          <w:color w:val="548DD4" w:themeColor="text2" w:themeTint="99"/>
        </w:rPr>
      </w:pPr>
      <w:r w:rsidRPr="00063E38">
        <w:rPr>
          <w:b/>
          <w:color w:val="548DD4" w:themeColor="text2" w:themeTint="99"/>
        </w:rPr>
        <w:t>*** The Median is not affected by extreme values</w:t>
      </w:r>
    </w:p>
    <w:p w:rsidR="009C3E7B" w:rsidRPr="009C3E7B" w:rsidRDefault="009C3E7B" w:rsidP="00063E38">
      <w:pPr>
        <w:pStyle w:val="ListParagraph"/>
        <w:numPr>
          <w:ilvl w:val="3"/>
          <w:numId w:val="2"/>
        </w:numPr>
        <w:spacing w:after="120" w:line="240" w:lineRule="auto"/>
        <w:contextualSpacing w:val="0"/>
        <w:rPr>
          <w:b/>
        </w:rPr>
      </w:pPr>
      <w:r w:rsidRPr="00063E38">
        <w:rPr>
          <w:b/>
          <w:u w:val="single"/>
        </w:rPr>
        <w:t xml:space="preserve">Mode: </w:t>
      </w:r>
      <w:r>
        <w:t>The value that appears</w:t>
      </w:r>
      <w:r w:rsidR="00063E38">
        <w:t xml:space="preserve"> the most frequently. </w:t>
      </w:r>
    </w:p>
    <w:p w:rsidR="009C3E7B" w:rsidRPr="009C3E7B" w:rsidRDefault="009C3E7B" w:rsidP="009C3E7B">
      <w:pPr>
        <w:pStyle w:val="ListParagraph"/>
        <w:numPr>
          <w:ilvl w:val="4"/>
          <w:numId w:val="2"/>
        </w:numPr>
        <w:spacing w:after="120" w:line="240" w:lineRule="auto"/>
        <w:contextualSpacing w:val="0"/>
        <w:rPr>
          <w:b/>
        </w:rPr>
      </w:pPr>
      <w:r>
        <w:t>The mode is not affected by extreme value</w:t>
      </w:r>
      <w:r w:rsidRPr="00063E38">
        <w:rPr>
          <w:b/>
        </w:rPr>
        <w:t>s</w:t>
      </w:r>
    </w:p>
    <w:p w:rsidR="009C3E7B" w:rsidRPr="009C3E7B" w:rsidRDefault="009C3E7B" w:rsidP="009C3E7B">
      <w:pPr>
        <w:pStyle w:val="ListParagraph"/>
        <w:numPr>
          <w:ilvl w:val="4"/>
          <w:numId w:val="2"/>
        </w:numPr>
        <w:spacing w:after="120" w:line="240" w:lineRule="auto"/>
        <w:contextualSpacing w:val="0"/>
        <w:rPr>
          <w:b/>
        </w:rPr>
      </w:pPr>
      <w:r>
        <w:t>Used for numerical and Categorical  data</w:t>
      </w:r>
    </w:p>
    <w:p w:rsidR="009C3E7B" w:rsidRPr="00063E38" w:rsidRDefault="00063E38" w:rsidP="009C3E7B">
      <w:pPr>
        <w:pStyle w:val="ListParagraph"/>
        <w:numPr>
          <w:ilvl w:val="4"/>
          <w:numId w:val="2"/>
        </w:numPr>
        <w:spacing w:after="120" w:line="240" w:lineRule="auto"/>
        <w:contextualSpacing w:val="0"/>
        <w:rPr>
          <w:b/>
        </w:rPr>
      </w:pPr>
      <w:r>
        <w:t>There may be no mode</w:t>
      </w:r>
      <w:r w:rsidR="009C3E7B">
        <w:t xml:space="preserve"> </w:t>
      </w:r>
      <w:r>
        <w:t>or several modes.</w:t>
      </w:r>
    </w:p>
    <w:p w:rsidR="00063E38" w:rsidRPr="00063E38" w:rsidRDefault="00ED76DB" w:rsidP="00063E38">
      <w:pPr>
        <w:pStyle w:val="ListParagraph"/>
        <w:spacing w:after="120" w:line="240" w:lineRule="auto"/>
        <w:ind w:left="3600"/>
        <w:contextualSpacing w:val="0"/>
        <w:rPr>
          <w:b/>
        </w:rPr>
      </w:pPr>
      <w:r w:rsidRPr="00ED76DB">
        <w:rPr>
          <w:noProof/>
          <w:lang w:val="en-US" w:eastAsia="zh-TW"/>
        </w:rPr>
        <w:pict>
          <v:shapetype id="_x0000_t202" coordsize="21600,21600" o:spt="202" path="m,l,21600r21600,l21600,xe">
            <v:stroke joinstyle="miter"/>
            <v:path gradientshapeok="t" o:connecttype="rect"/>
          </v:shapetype>
          <v:shape id="_x0000_s1029" type="#_x0000_t202" style="position:absolute;left:0;text-align:left;margin-left:63.15pt;margin-top:227.15pt;width:374.05pt;height:55pt;z-index:251660288;mso-position-horizontal-relative:margin;mso-position-vertical-relative:margin;mso-width-relative:margin;mso-height-relative:margin" fillcolor="white [3201]" strokecolor="#4f81bd [3204]" strokeweight="5pt">
            <v:stroke linestyle="thickThin"/>
            <v:shadow color="#868686"/>
            <v:textbox style="mso-next-textbox:#_x0000_s1029">
              <w:txbxContent>
                <w:p w:rsidR="00CB7B45" w:rsidRPr="007A485C" w:rsidRDefault="00CB7B45" w:rsidP="00063E38">
                  <w:pPr>
                    <w:rPr>
                      <w:rFonts w:ascii="Times New Roman" w:hAnsi="Times New Roman" w:cs="Times New Roman"/>
                      <w:i/>
                      <w:iCs/>
                      <w:color w:val="1F497D" w:themeColor="text2"/>
                    </w:rPr>
                  </w:pPr>
                  <w:r w:rsidRPr="007A485C">
                    <w:rPr>
                      <w:rFonts w:ascii="Times New Roman" w:hAnsi="Times New Roman" w:cs="Times New Roman"/>
                      <w:i/>
                      <w:iCs/>
                      <w:color w:val="1F497D" w:themeColor="text2"/>
                    </w:rPr>
                    <w:t>-The Mean is generally used, unless extremes values exist</w:t>
                  </w:r>
                </w:p>
                <w:p w:rsidR="00CB7B45" w:rsidRPr="007A485C" w:rsidRDefault="00CB7B45" w:rsidP="00063E38">
                  <w:pPr>
                    <w:rPr>
                      <w:rFonts w:ascii="Times New Roman" w:hAnsi="Times New Roman" w:cs="Times New Roman"/>
                      <w:i/>
                      <w:iCs/>
                      <w:color w:val="1F497D" w:themeColor="text2"/>
                    </w:rPr>
                  </w:pPr>
                  <w:r w:rsidRPr="007A485C">
                    <w:rPr>
                      <w:rFonts w:ascii="Times New Roman" w:hAnsi="Times New Roman" w:cs="Times New Roman"/>
                      <w:i/>
                      <w:iCs/>
                      <w:color w:val="1F497D" w:themeColor="text2"/>
                    </w:rPr>
                    <w:t>- The Median is often used, since the median is not sensitive to extreme values</w:t>
                  </w:r>
                </w:p>
              </w:txbxContent>
            </v:textbox>
            <w10:wrap type="square" anchorx="margin" anchory="margin"/>
          </v:shape>
        </w:pict>
      </w:r>
    </w:p>
    <w:p w:rsidR="00063E38" w:rsidRPr="00063E38" w:rsidRDefault="00063E38" w:rsidP="00063E38">
      <w:pPr>
        <w:pStyle w:val="ListParagraph"/>
        <w:spacing w:after="120" w:line="240" w:lineRule="auto"/>
        <w:ind w:left="3600"/>
        <w:contextualSpacing w:val="0"/>
        <w:rPr>
          <w:b/>
        </w:rPr>
      </w:pPr>
    </w:p>
    <w:p w:rsidR="00063E38" w:rsidRDefault="00063E38" w:rsidP="00063E38">
      <w:pPr>
        <w:pStyle w:val="ListParagraph"/>
        <w:numPr>
          <w:ilvl w:val="2"/>
          <w:numId w:val="2"/>
        </w:numPr>
        <w:spacing w:after="120" w:line="240" w:lineRule="auto"/>
        <w:contextualSpacing w:val="0"/>
        <w:rPr>
          <w:b/>
        </w:rPr>
      </w:pPr>
      <w:r>
        <w:rPr>
          <w:b/>
        </w:rPr>
        <w:t>Measures of Variations</w:t>
      </w:r>
    </w:p>
    <w:p w:rsidR="00063E38" w:rsidRDefault="00063E38" w:rsidP="00063E38">
      <w:pPr>
        <w:pStyle w:val="ListParagraph"/>
        <w:numPr>
          <w:ilvl w:val="3"/>
          <w:numId w:val="2"/>
        </w:numPr>
        <w:spacing w:after="120" w:line="240" w:lineRule="auto"/>
        <w:contextualSpacing w:val="0"/>
        <w:rPr>
          <w:b/>
        </w:rPr>
      </w:pPr>
      <w:r>
        <w:rPr>
          <w:b/>
        </w:rPr>
        <w:t xml:space="preserve">The Range: </w:t>
      </w:r>
      <w:r>
        <w:t>Difference the largest and the smallest value.</w:t>
      </w:r>
    </w:p>
    <w:p w:rsidR="00E66FE1" w:rsidRPr="00E66FE1" w:rsidRDefault="001025BD" w:rsidP="001025BD">
      <w:pPr>
        <w:pStyle w:val="ListParagraph"/>
        <w:numPr>
          <w:ilvl w:val="3"/>
          <w:numId w:val="2"/>
        </w:numPr>
        <w:spacing w:after="120" w:line="240" w:lineRule="auto"/>
        <w:contextualSpacing w:val="0"/>
        <w:rPr>
          <w:b/>
        </w:rPr>
      </w:pPr>
      <w:r>
        <w:rPr>
          <w:b/>
        </w:rPr>
        <w:t>V</w:t>
      </w:r>
      <w:r w:rsidR="00E66FE1">
        <w:rPr>
          <w:b/>
        </w:rPr>
        <w:t xml:space="preserve">ariance: </w:t>
      </w:r>
      <w:r w:rsidR="00E66FE1">
        <w:t xml:space="preserve">Average (approximately) of the “squared” deviations of the values from the </w:t>
      </w:r>
      <w:r w:rsidR="00E66FE1" w:rsidRPr="009C3E7B">
        <w:rPr>
          <w:b/>
        </w:rPr>
        <w:t>m</w:t>
      </w:r>
      <w:r w:rsidR="00E66FE1">
        <w:t>ean</w:t>
      </w:r>
      <w:r w:rsidR="004318E1">
        <w:t>. (N= sample size)</w:t>
      </w:r>
    </w:p>
    <w:p w:rsidR="00E66FE1" w:rsidRDefault="00ED76DB" w:rsidP="00E66FE1">
      <w:pPr>
        <w:pStyle w:val="ListParagraph"/>
        <w:spacing w:after="120" w:line="240" w:lineRule="auto"/>
        <w:ind w:left="1440"/>
        <w:contextualSpacing w:val="0"/>
        <w:rPr>
          <w:b/>
        </w:rPr>
      </w:pPr>
      <m:oMathPara>
        <m:oMath>
          <m:sSup>
            <m:sSupPr>
              <m:ctrlPr>
                <w:rPr>
                  <w:rFonts w:ascii="Cambria Math" w:hAnsi="Cambria Math"/>
                  <w:b/>
                  <w:i/>
                </w:rPr>
              </m:ctrlPr>
            </m:sSupPr>
            <m:e>
              <m:r>
                <m:rPr>
                  <m:sty m:val="bi"/>
                </m:rPr>
                <w:rPr>
                  <w:rFonts w:ascii="Cambria Math" w:hAnsi="Cambria Math"/>
                </w:rPr>
                <m:t>S</m:t>
              </m:r>
            </m:e>
            <m:sup>
              <m:r>
                <m:rPr>
                  <m:sty m:val="bi"/>
                </m:rPr>
                <w:rPr>
                  <w:rFonts w:ascii="Cambria Math" w:hAnsi="Cambria Math"/>
                </w:rPr>
                <m:t>2</m:t>
              </m:r>
            </m:sup>
          </m:sSup>
          <m:r>
            <m:rPr>
              <m:sty m:val="bi"/>
            </m:rPr>
            <w:rPr>
              <w:rFonts w:ascii="Cambria Math" w:hAnsi="Cambria Math"/>
            </w:rPr>
            <m:t>=</m:t>
          </m:r>
          <m:f>
            <m:fPr>
              <m:ctrlPr>
                <w:rPr>
                  <w:rFonts w:ascii="Cambria Math" w:hAnsi="Cambria Math"/>
                  <w:b/>
                  <w:i/>
                </w:rPr>
              </m:ctrlPr>
            </m:fPr>
            <m:num>
              <m:nary>
                <m:naryPr>
                  <m:chr m:val="∑"/>
                  <m:limLoc m:val="undOvr"/>
                  <m:ctrlPr>
                    <w:rPr>
                      <w:rFonts w:ascii="Cambria Math" w:hAnsi="Cambria Math"/>
                      <w:b/>
                      <w:i/>
                    </w:rPr>
                  </m:ctrlPr>
                </m:naryPr>
                <m:sub>
                  <m:r>
                    <m:rPr>
                      <m:sty m:val="bi"/>
                    </m:rPr>
                    <w:rPr>
                      <w:rFonts w:ascii="Cambria Math" w:hAnsi="Cambria Math"/>
                    </w:rPr>
                    <m:t>i=1</m:t>
                  </m:r>
                </m:sub>
                <m:sup>
                  <m:r>
                    <m:rPr>
                      <m:sty m:val="bi"/>
                    </m:rPr>
                    <w:rPr>
                      <w:rFonts w:ascii="Cambria Math" w:hAnsi="Cambria Math"/>
                    </w:rPr>
                    <m:t>n</m:t>
                  </m:r>
                </m:sup>
                <m:e>
                  <m:sSup>
                    <m:sSupPr>
                      <m:ctrlPr>
                        <w:rPr>
                          <w:rFonts w:ascii="Cambria Math" w:hAnsi="Cambria Math"/>
                          <w:b/>
                          <w:i/>
                        </w:rPr>
                      </m:ctrlPr>
                    </m:sSupPr>
                    <m:e>
                      <m:r>
                        <m:rPr>
                          <m:sty m:val="bi"/>
                        </m:rPr>
                        <w:rPr>
                          <w:rFonts w:ascii="Cambria Math" w:hAnsi="Cambria Math"/>
                        </w:rPr>
                        <m:t>(</m:t>
                      </m:r>
                      <m:sSub>
                        <m:sSubPr>
                          <m:ctrlPr>
                            <w:rPr>
                              <w:rFonts w:ascii="Cambria Math" w:hAnsi="Cambria Math"/>
                              <w:b/>
                              <w:i/>
                            </w:rPr>
                          </m:ctrlPr>
                        </m:sSubPr>
                        <m:e>
                          <m:r>
                            <m:rPr>
                              <m:sty m:val="bi"/>
                            </m:rPr>
                            <w:rPr>
                              <w:rFonts w:ascii="Cambria Math" w:hAnsi="Cambria Math"/>
                            </w:rPr>
                            <m:t>X</m:t>
                          </m:r>
                        </m:e>
                        <m:sub>
                          <m:r>
                            <m:rPr>
                              <m:sty m:val="bi"/>
                            </m:rPr>
                            <w:rPr>
                              <w:rFonts w:ascii="Cambria Math" w:hAnsi="Cambria Math"/>
                            </w:rPr>
                            <m:t>i</m:t>
                          </m:r>
                        </m:sub>
                      </m:sSub>
                      <m:r>
                        <m:rPr>
                          <m:sty m:val="bi"/>
                        </m:rPr>
                        <w:rPr>
                          <w:rFonts w:ascii="Cambria Math" w:hAnsi="Cambria Math"/>
                        </w:rPr>
                        <m:t>-</m:t>
                      </m:r>
                      <m:bar>
                        <m:barPr>
                          <m:pos m:val="top"/>
                          <m:ctrlPr>
                            <w:rPr>
                              <w:rFonts w:ascii="Cambria Math" w:hAnsi="Cambria Math"/>
                              <w:b/>
                              <w:i/>
                            </w:rPr>
                          </m:ctrlPr>
                        </m:barPr>
                        <m:e>
                          <m:r>
                            <m:rPr>
                              <m:sty m:val="bi"/>
                            </m:rPr>
                            <w:rPr>
                              <w:rFonts w:ascii="Cambria Math" w:hAnsi="Cambria Math"/>
                            </w:rPr>
                            <m:t>X)</m:t>
                          </m:r>
                        </m:e>
                      </m:bar>
                    </m:e>
                    <m:sup>
                      <m:r>
                        <m:rPr>
                          <m:sty m:val="bi"/>
                        </m:rPr>
                        <w:rPr>
                          <w:rFonts w:ascii="Cambria Math" w:hAnsi="Cambria Math"/>
                        </w:rPr>
                        <m:t>2</m:t>
                      </m:r>
                    </m:sup>
                  </m:sSup>
                </m:e>
              </m:nary>
            </m:num>
            <m:den>
              <m:r>
                <m:rPr>
                  <m:sty m:val="bi"/>
                </m:rPr>
                <w:rPr>
                  <w:rFonts w:ascii="Cambria Math" w:hAnsi="Cambria Math"/>
                </w:rPr>
                <m:t>N-1</m:t>
              </m:r>
            </m:den>
          </m:f>
        </m:oMath>
      </m:oMathPara>
    </w:p>
    <w:p w:rsidR="00E66FE1" w:rsidRPr="004318E1" w:rsidRDefault="00E66FE1" w:rsidP="001025BD">
      <w:pPr>
        <w:pStyle w:val="ListParagraph"/>
        <w:numPr>
          <w:ilvl w:val="3"/>
          <w:numId w:val="2"/>
        </w:numPr>
        <w:spacing w:after="120" w:line="240" w:lineRule="auto"/>
        <w:contextualSpacing w:val="0"/>
        <w:rPr>
          <w:b/>
        </w:rPr>
      </w:pPr>
      <w:r>
        <w:rPr>
          <w:b/>
        </w:rPr>
        <w:t>Standard Deviation:</w:t>
      </w:r>
      <w:r w:rsidR="004318E1">
        <w:rPr>
          <w:b/>
        </w:rPr>
        <w:t xml:space="preserve"> </w:t>
      </w:r>
      <w:r w:rsidR="004318E1">
        <w:t xml:space="preserve">Most commonly measured of variation.  This shows the variation about the mean, and has the same unit as the original data. (Sample Standard deviation): (If the number is big → </w:t>
      </w:r>
      <w:proofErr w:type="gramStart"/>
      <w:r w:rsidR="004318E1">
        <w:t>Large</w:t>
      </w:r>
      <w:proofErr w:type="gramEnd"/>
      <w:r w:rsidR="004318E1">
        <w:t xml:space="preserve"> deviation compare to the mean; whereas if you have a small number, the variation compare to the mean is really small).</w:t>
      </w:r>
    </w:p>
    <w:p w:rsidR="004318E1" w:rsidRDefault="00ED76DB" w:rsidP="004318E1">
      <w:pPr>
        <w:pStyle w:val="ListParagraph"/>
        <w:spacing w:after="120" w:line="240" w:lineRule="auto"/>
        <w:contextualSpacing w:val="0"/>
        <w:rPr>
          <w:b/>
        </w:rPr>
      </w:pPr>
      <m:oMathPara>
        <m:oMath>
          <m:sSup>
            <m:sSupPr>
              <m:ctrlPr>
                <w:rPr>
                  <w:rFonts w:ascii="Cambria Math" w:hAnsi="Cambria Math"/>
                  <w:b/>
                  <w:i/>
                </w:rPr>
              </m:ctrlPr>
            </m:sSupPr>
            <m:e>
              <m:r>
                <m:rPr>
                  <m:sty m:val="bi"/>
                </m:rPr>
                <w:rPr>
                  <w:rFonts w:ascii="Cambria Math" w:hAnsi="Cambria Math"/>
                </w:rPr>
                <m:t>S</m:t>
              </m:r>
            </m:e>
            <m:sup>
              <m:r>
                <m:rPr>
                  <m:sty m:val="bi"/>
                </m:rPr>
                <w:rPr>
                  <w:rFonts w:ascii="Cambria Math" w:hAnsi="Cambria Math"/>
                </w:rPr>
                <m:t>2</m:t>
              </m:r>
            </m:sup>
          </m:sSup>
          <m:r>
            <m:rPr>
              <m:sty m:val="bi"/>
            </m:rPr>
            <w:rPr>
              <w:rFonts w:ascii="Cambria Math" w:hAnsi="Cambria Math"/>
            </w:rPr>
            <m:t>=</m:t>
          </m:r>
          <m:rad>
            <m:radPr>
              <m:degHide m:val="on"/>
              <m:ctrlPr>
                <w:rPr>
                  <w:rFonts w:ascii="Cambria Math" w:hAnsi="Cambria Math"/>
                  <w:b/>
                  <w:i/>
                </w:rPr>
              </m:ctrlPr>
            </m:radPr>
            <m:deg/>
            <m:e>
              <m:f>
                <m:fPr>
                  <m:ctrlPr>
                    <w:rPr>
                      <w:rFonts w:ascii="Cambria Math" w:hAnsi="Cambria Math"/>
                      <w:b/>
                      <w:i/>
                    </w:rPr>
                  </m:ctrlPr>
                </m:fPr>
                <m:num>
                  <m:nary>
                    <m:naryPr>
                      <m:chr m:val="∑"/>
                      <m:limLoc m:val="undOvr"/>
                      <m:ctrlPr>
                        <w:rPr>
                          <w:rFonts w:ascii="Cambria Math" w:hAnsi="Cambria Math"/>
                          <w:b/>
                          <w:i/>
                        </w:rPr>
                      </m:ctrlPr>
                    </m:naryPr>
                    <m:sub>
                      <m:r>
                        <m:rPr>
                          <m:sty m:val="bi"/>
                        </m:rPr>
                        <w:rPr>
                          <w:rFonts w:ascii="Cambria Math" w:hAnsi="Cambria Math"/>
                        </w:rPr>
                        <m:t>i=1</m:t>
                      </m:r>
                    </m:sub>
                    <m:sup>
                      <m:r>
                        <m:rPr>
                          <m:sty m:val="bi"/>
                        </m:rPr>
                        <w:rPr>
                          <w:rFonts w:ascii="Cambria Math" w:hAnsi="Cambria Math"/>
                        </w:rPr>
                        <m:t>n</m:t>
                      </m:r>
                    </m:sup>
                    <m:e>
                      <m:sSup>
                        <m:sSupPr>
                          <m:ctrlPr>
                            <w:rPr>
                              <w:rFonts w:ascii="Cambria Math" w:hAnsi="Cambria Math"/>
                              <w:b/>
                              <w:i/>
                            </w:rPr>
                          </m:ctrlPr>
                        </m:sSupPr>
                        <m:e>
                          <m:r>
                            <m:rPr>
                              <m:sty m:val="bi"/>
                            </m:rPr>
                            <w:rPr>
                              <w:rFonts w:ascii="Cambria Math" w:hAnsi="Cambria Math"/>
                            </w:rPr>
                            <m:t>(</m:t>
                          </m:r>
                          <m:sSub>
                            <m:sSubPr>
                              <m:ctrlPr>
                                <w:rPr>
                                  <w:rFonts w:ascii="Cambria Math" w:hAnsi="Cambria Math"/>
                                  <w:b/>
                                  <w:i/>
                                </w:rPr>
                              </m:ctrlPr>
                            </m:sSubPr>
                            <m:e>
                              <m:r>
                                <m:rPr>
                                  <m:sty m:val="bi"/>
                                </m:rPr>
                                <w:rPr>
                                  <w:rFonts w:ascii="Cambria Math" w:hAnsi="Cambria Math"/>
                                </w:rPr>
                                <m:t>X</m:t>
                              </m:r>
                            </m:e>
                            <m:sub>
                              <m:r>
                                <m:rPr>
                                  <m:sty m:val="bi"/>
                                </m:rPr>
                                <w:rPr>
                                  <w:rFonts w:ascii="Cambria Math" w:hAnsi="Cambria Math"/>
                                </w:rPr>
                                <m:t>i</m:t>
                              </m:r>
                            </m:sub>
                          </m:sSub>
                          <m:r>
                            <m:rPr>
                              <m:sty m:val="bi"/>
                            </m:rPr>
                            <w:rPr>
                              <w:rFonts w:ascii="Cambria Math" w:hAnsi="Cambria Math"/>
                            </w:rPr>
                            <m:t>-</m:t>
                          </m:r>
                          <m:bar>
                            <m:barPr>
                              <m:pos m:val="top"/>
                              <m:ctrlPr>
                                <w:rPr>
                                  <w:rFonts w:ascii="Cambria Math" w:hAnsi="Cambria Math"/>
                                  <w:b/>
                                  <w:i/>
                                </w:rPr>
                              </m:ctrlPr>
                            </m:barPr>
                            <m:e>
                              <m:r>
                                <m:rPr>
                                  <m:sty m:val="bi"/>
                                </m:rPr>
                                <w:rPr>
                                  <w:rFonts w:ascii="Cambria Math" w:hAnsi="Cambria Math"/>
                                </w:rPr>
                                <m:t>X)</m:t>
                              </m:r>
                            </m:e>
                          </m:bar>
                        </m:e>
                        <m:sup>
                          <m:r>
                            <m:rPr>
                              <m:sty m:val="bi"/>
                            </m:rPr>
                            <w:rPr>
                              <w:rFonts w:ascii="Cambria Math" w:hAnsi="Cambria Math"/>
                            </w:rPr>
                            <m:t>2</m:t>
                          </m:r>
                        </m:sup>
                      </m:sSup>
                    </m:e>
                  </m:nary>
                </m:num>
                <m:den>
                  <m:r>
                    <m:rPr>
                      <m:sty m:val="bi"/>
                    </m:rPr>
                    <w:rPr>
                      <w:rFonts w:ascii="Cambria Math" w:hAnsi="Cambria Math"/>
                    </w:rPr>
                    <m:t>N-1</m:t>
                  </m:r>
                </m:den>
              </m:f>
            </m:e>
          </m:rad>
        </m:oMath>
      </m:oMathPara>
    </w:p>
    <w:p w:rsidR="00E66FE1" w:rsidRDefault="00E66FE1" w:rsidP="00E66FE1">
      <w:pPr>
        <w:pStyle w:val="ListParagraph"/>
        <w:numPr>
          <w:ilvl w:val="1"/>
          <w:numId w:val="2"/>
        </w:numPr>
        <w:spacing w:after="120" w:line="240" w:lineRule="auto"/>
        <w:contextualSpacing w:val="0"/>
        <w:rPr>
          <w:b/>
        </w:rPr>
      </w:pPr>
      <w:r>
        <w:rPr>
          <w:b/>
        </w:rPr>
        <w:t>Shape of distribution:</w:t>
      </w:r>
    </w:p>
    <w:p w:rsidR="007A485C" w:rsidRDefault="007A485C" w:rsidP="007A485C">
      <w:pPr>
        <w:pStyle w:val="ListParagraph"/>
        <w:numPr>
          <w:ilvl w:val="2"/>
          <w:numId w:val="2"/>
        </w:numPr>
        <w:spacing w:after="120" w:line="240" w:lineRule="auto"/>
        <w:contextualSpacing w:val="0"/>
        <w:rPr>
          <w:b/>
        </w:rPr>
        <w:sectPr w:rsidR="007A485C" w:rsidSect="008E3424">
          <w:pgSz w:w="12240" w:h="15840"/>
          <w:pgMar w:top="1440" w:right="1440" w:bottom="1440" w:left="1440" w:header="708" w:footer="708" w:gutter="0"/>
          <w:cols w:space="708"/>
          <w:docGrid w:linePitch="360"/>
        </w:sectPr>
      </w:pPr>
    </w:p>
    <w:p w:rsidR="007A485C" w:rsidRDefault="007A485C" w:rsidP="007A485C">
      <w:pPr>
        <w:pStyle w:val="ListParagraph"/>
        <w:numPr>
          <w:ilvl w:val="2"/>
          <w:numId w:val="2"/>
        </w:numPr>
        <w:spacing w:after="120" w:line="240" w:lineRule="auto"/>
        <w:ind w:left="1418" w:firstLine="0"/>
        <w:contextualSpacing w:val="0"/>
        <w:rPr>
          <w:b/>
        </w:rPr>
      </w:pPr>
      <w:r>
        <w:rPr>
          <w:b/>
        </w:rPr>
        <w:lastRenderedPageBreak/>
        <w:t>Left-Skewed:</w:t>
      </w:r>
    </w:p>
    <w:p w:rsidR="007A485C" w:rsidRDefault="007A485C" w:rsidP="007A485C">
      <w:pPr>
        <w:pStyle w:val="ListParagraph"/>
        <w:numPr>
          <w:ilvl w:val="2"/>
          <w:numId w:val="2"/>
        </w:numPr>
        <w:spacing w:after="120" w:line="240" w:lineRule="auto"/>
        <w:ind w:left="1418" w:firstLine="0"/>
        <w:contextualSpacing w:val="0"/>
        <w:rPr>
          <w:b/>
        </w:rPr>
      </w:pPr>
      <w:r>
        <w:rPr>
          <w:b/>
        </w:rPr>
        <w:lastRenderedPageBreak/>
        <w:t>Symmetric:</w:t>
      </w:r>
    </w:p>
    <w:p w:rsidR="007A485C" w:rsidRPr="007A485C" w:rsidRDefault="007A485C" w:rsidP="007A485C">
      <w:pPr>
        <w:pStyle w:val="ListParagraph"/>
        <w:numPr>
          <w:ilvl w:val="2"/>
          <w:numId w:val="2"/>
        </w:numPr>
        <w:spacing w:after="120" w:line="240" w:lineRule="auto"/>
        <w:ind w:left="1418" w:firstLine="0"/>
        <w:contextualSpacing w:val="0"/>
        <w:rPr>
          <w:b/>
        </w:rPr>
      </w:pPr>
      <w:r>
        <w:rPr>
          <w:b/>
        </w:rPr>
        <w:lastRenderedPageBreak/>
        <w:t>Right-Skewed:</w:t>
      </w:r>
    </w:p>
    <w:p w:rsidR="007A485C" w:rsidRDefault="007A485C" w:rsidP="00E66FE1">
      <w:pPr>
        <w:pStyle w:val="ListParagraph"/>
        <w:numPr>
          <w:ilvl w:val="1"/>
          <w:numId w:val="2"/>
        </w:numPr>
        <w:spacing w:after="120" w:line="240" w:lineRule="auto"/>
        <w:contextualSpacing w:val="0"/>
        <w:rPr>
          <w:b/>
        </w:rPr>
        <w:sectPr w:rsidR="007A485C" w:rsidSect="007A485C">
          <w:type w:val="continuous"/>
          <w:pgSz w:w="12240" w:h="15840"/>
          <w:pgMar w:top="1440" w:right="1440" w:bottom="1440" w:left="1440" w:header="708" w:footer="708" w:gutter="0"/>
          <w:cols w:num="3" w:space="388"/>
          <w:docGrid w:linePitch="360"/>
        </w:sectPr>
      </w:pPr>
    </w:p>
    <w:p w:rsidR="007A485C" w:rsidRDefault="007A485C" w:rsidP="007A485C">
      <w:pPr>
        <w:pStyle w:val="ListParagraph"/>
        <w:spacing w:after="120" w:line="240" w:lineRule="auto"/>
        <w:ind w:left="1440"/>
        <w:contextualSpacing w:val="0"/>
        <w:rPr>
          <w:b/>
        </w:rPr>
      </w:pPr>
    </w:p>
    <w:p w:rsidR="007A485C" w:rsidRDefault="007A485C" w:rsidP="007A485C">
      <w:pPr>
        <w:pStyle w:val="ListParagraph"/>
        <w:spacing w:after="120" w:line="240" w:lineRule="auto"/>
        <w:ind w:left="1440"/>
        <w:contextualSpacing w:val="0"/>
        <w:rPr>
          <w:b/>
        </w:rPr>
      </w:pPr>
    </w:p>
    <w:p w:rsidR="007A485C" w:rsidRDefault="007A485C" w:rsidP="007A485C">
      <w:pPr>
        <w:pStyle w:val="ListParagraph"/>
        <w:spacing w:after="120" w:line="240" w:lineRule="auto"/>
        <w:ind w:left="567"/>
        <w:contextualSpacing w:val="0"/>
        <w:jc w:val="center"/>
        <w:rPr>
          <w:rFonts w:ascii="Times New Roman" w:hAnsi="Times New Roman" w:cs="Times New Roman"/>
          <w:sz w:val="20"/>
          <w:szCs w:val="20"/>
        </w:rPr>
      </w:pPr>
    </w:p>
    <w:p w:rsidR="007A485C" w:rsidRDefault="007A485C" w:rsidP="007A485C">
      <w:pPr>
        <w:pStyle w:val="ListParagraph"/>
        <w:spacing w:after="120" w:line="240" w:lineRule="auto"/>
        <w:ind w:left="567"/>
        <w:contextualSpacing w:val="0"/>
        <w:jc w:val="center"/>
        <w:rPr>
          <w:rFonts w:ascii="Times New Roman" w:hAnsi="Times New Roman" w:cs="Times New Roman"/>
          <w:sz w:val="20"/>
          <w:szCs w:val="20"/>
        </w:rPr>
      </w:pPr>
    </w:p>
    <w:p w:rsidR="00A71FD2" w:rsidRDefault="007A485C" w:rsidP="007A485C">
      <w:pPr>
        <w:pStyle w:val="ListParagraph"/>
        <w:spacing w:after="120" w:line="240" w:lineRule="auto"/>
        <w:ind w:left="567"/>
        <w:contextualSpacing w:val="0"/>
        <w:jc w:val="center"/>
        <w:rPr>
          <w:rFonts w:ascii="Times New Roman" w:hAnsi="Times New Roman" w:cs="Times New Roman"/>
          <w:sz w:val="20"/>
          <w:szCs w:val="20"/>
        </w:rPr>
      </w:pPr>
      <w:r w:rsidRPr="007A485C">
        <w:rPr>
          <w:rFonts w:ascii="Times New Roman" w:hAnsi="Times New Roman" w:cs="Times New Roman"/>
          <w:sz w:val="20"/>
          <w:szCs w:val="20"/>
        </w:rPr>
        <w:t>In a normal situation, the Mean=Median=Mode. Moreover, μ ± 1σ =68%, μ ± 2σ =95% &amp; μ ± 3σ</w:t>
      </w:r>
      <w:r w:rsidR="00742D30">
        <w:rPr>
          <w:rFonts w:ascii="Times New Roman" w:hAnsi="Times New Roman" w:cs="Times New Roman"/>
          <w:sz w:val="20"/>
          <w:szCs w:val="20"/>
        </w:rPr>
        <w:t xml:space="preserve"> =99</w:t>
      </w:r>
      <w:proofErr w:type="gramStart"/>
      <w:r w:rsidRPr="007A485C">
        <w:rPr>
          <w:rFonts w:ascii="Times New Roman" w:hAnsi="Times New Roman" w:cs="Times New Roman"/>
          <w:sz w:val="20"/>
          <w:szCs w:val="20"/>
        </w:rPr>
        <w:t>,7</w:t>
      </w:r>
      <w:proofErr w:type="gramEnd"/>
      <w:r w:rsidRPr="007A485C">
        <w:rPr>
          <w:rFonts w:ascii="Times New Roman" w:hAnsi="Times New Roman" w:cs="Times New Roman"/>
          <w:sz w:val="20"/>
          <w:szCs w:val="20"/>
        </w:rPr>
        <w:t>%</w:t>
      </w:r>
    </w:p>
    <w:p w:rsidR="00742D30" w:rsidRDefault="00AC6C32" w:rsidP="00742D30">
      <w:pPr>
        <w:pStyle w:val="IntenseQuote"/>
        <w:ind w:left="0"/>
        <w:rPr>
          <w:rFonts w:ascii="Times New Roman" w:hAnsi="Times New Roman" w:cs="Times New Roman"/>
          <w:i w:val="0"/>
          <w:sz w:val="32"/>
          <w:szCs w:val="32"/>
        </w:rPr>
      </w:pPr>
      <w:r w:rsidRPr="00AC6C32">
        <w:rPr>
          <w:rFonts w:ascii="Times New Roman" w:hAnsi="Times New Roman" w:cs="Times New Roman"/>
          <w:i w:val="0"/>
          <w:sz w:val="32"/>
          <w:szCs w:val="32"/>
        </w:rPr>
        <w:lastRenderedPageBreak/>
        <w:t>Hypothesis Testing: Comparing One/ Two Means</w:t>
      </w:r>
    </w:p>
    <w:tbl>
      <w:tblPr>
        <w:tblStyle w:val="TableGrid"/>
        <w:tblW w:w="0" w:type="auto"/>
        <w:tblInd w:w="1440" w:type="dxa"/>
        <w:tblLook w:val="04A0"/>
      </w:tblPr>
      <w:tblGrid>
        <w:gridCol w:w="8136"/>
      </w:tblGrid>
      <w:tr w:rsidR="00282166" w:rsidTr="00282166">
        <w:tc>
          <w:tcPr>
            <w:tcW w:w="9576" w:type="dxa"/>
          </w:tcPr>
          <w:p w:rsidR="00282166" w:rsidRPr="00282166" w:rsidRDefault="00282166" w:rsidP="00282166">
            <w:pPr>
              <w:rPr>
                <w:rFonts w:ascii="Times New Roman" w:hAnsi="Times New Roman" w:cs="Times New Roman"/>
                <w:b/>
                <w:sz w:val="24"/>
                <w:szCs w:val="24"/>
              </w:rPr>
            </w:pPr>
            <w:proofErr w:type="spellStart"/>
            <w:r w:rsidRPr="00282166">
              <w:rPr>
                <w:rFonts w:ascii="Times New Roman" w:hAnsi="Times New Roman" w:cs="Times New Roman"/>
                <w:b/>
                <w:sz w:val="24"/>
                <w:szCs w:val="24"/>
              </w:rPr>
              <w:t>Assignement</w:t>
            </w:r>
            <w:proofErr w:type="spellEnd"/>
            <w:r w:rsidRPr="00282166">
              <w:rPr>
                <w:rFonts w:ascii="Times New Roman" w:hAnsi="Times New Roman" w:cs="Times New Roman"/>
                <w:b/>
                <w:sz w:val="24"/>
                <w:szCs w:val="24"/>
              </w:rPr>
              <w:t xml:space="preserve"> Steps to follow:</w:t>
            </w:r>
          </w:p>
          <w:p w:rsidR="00282166" w:rsidRPr="00A071FF" w:rsidRDefault="00282166" w:rsidP="00282166">
            <w:pPr>
              <w:rPr>
                <w:rFonts w:ascii="Times New Roman" w:hAnsi="Times New Roman" w:cs="Times New Roman"/>
              </w:rPr>
            </w:pPr>
          </w:p>
          <w:p w:rsidR="00282166" w:rsidRPr="00A071FF" w:rsidRDefault="00282166" w:rsidP="00282166">
            <w:pPr>
              <w:pStyle w:val="ListParagraph"/>
              <w:numPr>
                <w:ilvl w:val="0"/>
                <w:numId w:val="3"/>
              </w:numPr>
              <w:ind w:hanging="357"/>
              <w:contextualSpacing w:val="0"/>
              <w:rPr>
                <w:rFonts w:ascii="Times New Roman" w:hAnsi="Times New Roman" w:cs="Times New Roman"/>
              </w:rPr>
            </w:pPr>
            <w:r w:rsidRPr="00A071FF">
              <w:rPr>
                <w:rFonts w:ascii="Times New Roman" w:hAnsi="Times New Roman" w:cs="Times New Roman"/>
                <w:b/>
              </w:rPr>
              <w:t>Step 1:</w:t>
            </w:r>
            <w:r w:rsidRPr="00A071FF">
              <w:rPr>
                <w:rFonts w:ascii="Times New Roman" w:hAnsi="Times New Roman" w:cs="Times New Roman"/>
              </w:rPr>
              <w:t xml:space="preserve"> Establish an Hypothesis - Answer to a research question or assumption made about a population parameter</w:t>
            </w:r>
          </w:p>
          <w:p w:rsidR="00282166" w:rsidRPr="00A071FF" w:rsidRDefault="00282166" w:rsidP="00282166">
            <w:pPr>
              <w:pStyle w:val="ListParagraph"/>
              <w:numPr>
                <w:ilvl w:val="1"/>
                <w:numId w:val="3"/>
              </w:numPr>
              <w:ind w:hanging="357"/>
              <w:contextualSpacing w:val="0"/>
              <w:rPr>
                <w:rFonts w:ascii="Times New Roman" w:hAnsi="Times New Roman" w:cs="Times New Roman"/>
              </w:rPr>
            </w:pPr>
            <w:r w:rsidRPr="00A071FF">
              <w:rPr>
                <w:rFonts w:ascii="Times New Roman" w:hAnsi="Times New Roman" w:cs="Times New Roman"/>
                <w:b/>
                <w:bCs/>
              </w:rPr>
              <w:t>Null Hypothesis (H</w:t>
            </w:r>
            <w:r w:rsidRPr="00A071FF">
              <w:rPr>
                <w:rFonts w:ascii="Times New Roman" w:hAnsi="Times New Roman" w:cs="Times New Roman"/>
                <w:b/>
                <w:bCs/>
                <w:vertAlign w:val="subscript"/>
              </w:rPr>
              <w:t>o</w:t>
            </w:r>
            <w:r w:rsidRPr="00A071FF">
              <w:rPr>
                <w:rFonts w:ascii="Times New Roman" w:hAnsi="Times New Roman" w:cs="Times New Roman"/>
                <w:b/>
                <w:bCs/>
              </w:rPr>
              <w:t xml:space="preserve">): </w:t>
            </w:r>
            <w:r w:rsidRPr="00A071FF">
              <w:rPr>
                <w:rFonts w:ascii="Times New Roman" w:hAnsi="Times New Roman" w:cs="Times New Roman"/>
                <w:bCs/>
              </w:rPr>
              <w:t>No effect</w:t>
            </w:r>
            <w:r w:rsidRPr="00A071FF">
              <w:rPr>
                <w:rFonts w:ascii="Times New Roman" w:hAnsi="Times New Roman" w:cs="Times New Roman"/>
                <w:b/>
                <w:bCs/>
              </w:rPr>
              <w:t xml:space="preserve"> </w:t>
            </w:r>
          </w:p>
          <w:p w:rsidR="00282166" w:rsidRPr="00A071FF" w:rsidRDefault="00282166" w:rsidP="00282166">
            <w:pPr>
              <w:pStyle w:val="ListParagraph"/>
              <w:numPr>
                <w:ilvl w:val="1"/>
                <w:numId w:val="3"/>
              </w:numPr>
              <w:ind w:hanging="357"/>
              <w:contextualSpacing w:val="0"/>
              <w:rPr>
                <w:rFonts w:ascii="Times New Roman" w:hAnsi="Times New Roman" w:cs="Times New Roman"/>
              </w:rPr>
            </w:pPr>
            <w:r w:rsidRPr="00A071FF">
              <w:rPr>
                <w:rFonts w:ascii="Times New Roman" w:hAnsi="Times New Roman" w:cs="Times New Roman"/>
                <w:b/>
                <w:bCs/>
              </w:rPr>
              <w:t>Alternative Hypothesis (H</w:t>
            </w:r>
            <w:r w:rsidRPr="00A071FF">
              <w:rPr>
                <w:rFonts w:ascii="Times New Roman" w:hAnsi="Times New Roman" w:cs="Times New Roman"/>
                <w:b/>
                <w:bCs/>
                <w:vertAlign w:val="subscript"/>
              </w:rPr>
              <w:t>1</w:t>
            </w:r>
            <w:r w:rsidRPr="00A071FF">
              <w:rPr>
                <w:rFonts w:ascii="Times New Roman" w:hAnsi="Times New Roman" w:cs="Times New Roman"/>
                <w:b/>
                <w:bCs/>
              </w:rPr>
              <w:t xml:space="preserve">): </w:t>
            </w:r>
            <w:r w:rsidRPr="00A071FF">
              <w:rPr>
                <w:rFonts w:ascii="Times New Roman" w:hAnsi="Times New Roman" w:cs="Times New Roman"/>
                <w:bCs/>
              </w:rPr>
              <w:t xml:space="preserve"> Research/Experimental hypothesis</w:t>
            </w:r>
          </w:p>
          <w:p w:rsidR="00282166" w:rsidRPr="00A071FF" w:rsidRDefault="00282166" w:rsidP="00282166">
            <w:pPr>
              <w:pStyle w:val="ListParagraph"/>
              <w:ind w:left="1440"/>
              <w:contextualSpacing w:val="0"/>
              <w:rPr>
                <w:rFonts w:ascii="Times New Roman" w:hAnsi="Times New Roman" w:cs="Times New Roman"/>
              </w:rPr>
            </w:pPr>
          </w:p>
          <w:p w:rsidR="00282166" w:rsidRPr="00A071FF" w:rsidRDefault="00282166" w:rsidP="00282166">
            <w:pPr>
              <w:pStyle w:val="ListParagraph"/>
              <w:numPr>
                <w:ilvl w:val="0"/>
                <w:numId w:val="3"/>
              </w:numPr>
              <w:spacing w:after="120"/>
              <w:ind w:hanging="357"/>
              <w:contextualSpacing w:val="0"/>
              <w:rPr>
                <w:rFonts w:ascii="Times New Roman" w:hAnsi="Times New Roman" w:cs="Times New Roman"/>
              </w:rPr>
            </w:pPr>
            <w:r w:rsidRPr="00A071FF">
              <w:rPr>
                <w:rFonts w:ascii="Times New Roman" w:hAnsi="Times New Roman" w:cs="Times New Roman"/>
                <w:b/>
              </w:rPr>
              <w:t>Step 2:</w:t>
            </w:r>
            <w:r w:rsidRPr="00A071FF">
              <w:rPr>
                <w:rFonts w:ascii="Times New Roman" w:hAnsi="Times New Roman" w:cs="Times New Roman"/>
              </w:rPr>
              <w:t xml:space="preserve"> </w:t>
            </w:r>
            <w:r w:rsidRPr="00A071FF">
              <w:rPr>
                <w:rFonts w:ascii="Times New Roman" w:eastAsia="Calibri" w:hAnsi="Times New Roman" w:cs="Times New Roman"/>
              </w:rPr>
              <w:t>Choose α (significance level)</w:t>
            </w:r>
          </w:p>
          <w:p w:rsidR="00282166" w:rsidRPr="00A071FF" w:rsidRDefault="00282166" w:rsidP="00282166">
            <w:pPr>
              <w:pStyle w:val="ListParagraph"/>
              <w:numPr>
                <w:ilvl w:val="1"/>
                <w:numId w:val="3"/>
              </w:numPr>
              <w:spacing w:after="120"/>
              <w:ind w:hanging="357"/>
              <w:contextualSpacing w:val="0"/>
              <w:rPr>
                <w:rFonts w:ascii="Times New Roman" w:hAnsi="Times New Roman" w:cs="Times New Roman"/>
              </w:rPr>
            </w:pPr>
            <w:r w:rsidRPr="00A071FF">
              <w:rPr>
                <w:rFonts w:ascii="Times New Roman" w:eastAsia="Calibri" w:hAnsi="Times New Roman" w:cs="Times New Roman"/>
              </w:rPr>
              <w:t>According to statistical convention, the critical value (α) is 0.05</w:t>
            </w:r>
          </w:p>
          <w:p w:rsidR="00282166" w:rsidRPr="00A071FF" w:rsidRDefault="00282166" w:rsidP="00282166">
            <w:pPr>
              <w:pStyle w:val="ListParagraph"/>
              <w:numPr>
                <w:ilvl w:val="0"/>
                <w:numId w:val="3"/>
              </w:numPr>
              <w:spacing w:after="120"/>
              <w:ind w:hanging="357"/>
              <w:contextualSpacing w:val="0"/>
              <w:rPr>
                <w:rFonts w:ascii="Times New Roman" w:hAnsi="Times New Roman" w:cs="Times New Roman"/>
              </w:rPr>
            </w:pPr>
            <w:r w:rsidRPr="00A071FF">
              <w:rPr>
                <w:rFonts w:ascii="Times New Roman" w:hAnsi="Times New Roman" w:cs="Times New Roman"/>
              </w:rPr>
              <w:t xml:space="preserve"> </w:t>
            </w:r>
            <w:r w:rsidRPr="00A071FF">
              <w:rPr>
                <w:rFonts w:ascii="Times New Roman" w:hAnsi="Times New Roman" w:cs="Times New Roman"/>
                <w:b/>
              </w:rPr>
              <w:t xml:space="preserve">Step 3: </w:t>
            </w:r>
            <w:r w:rsidRPr="00A071FF">
              <w:rPr>
                <w:rFonts w:ascii="Times New Roman" w:hAnsi="Times New Roman" w:cs="Times New Roman"/>
              </w:rPr>
              <w:t xml:space="preserve"> Examine the empirical data and compute the appropriate test </w:t>
            </w:r>
          </w:p>
          <w:p w:rsidR="00282166" w:rsidRPr="00A071FF" w:rsidRDefault="00282166" w:rsidP="00282166">
            <w:pPr>
              <w:pStyle w:val="ListParagraph"/>
              <w:numPr>
                <w:ilvl w:val="0"/>
                <w:numId w:val="3"/>
              </w:numPr>
              <w:spacing w:after="120"/>
              <w:ind w:hanging="357"/>
              <w:contextualSpacing w:val="0"/>
              <w:rPr>
                <w:rFonts w:ascii="Times New Roman" w:hAnsi="Times New Roman" w:cs="Times New Roman"/>
              </w:rPr>
            </w:pPr>
            <w:r w:rsidRPr="00A071FF">
              <w:rPr>
                <w:rFonts w:ascii="Times New Roman" w:hAnsi="Times New Roman" w:cs="Times New Roman"/>
                <w:b/>
              </w:rPr>
              <w:t xml:space="preserve">Step 4: </w:t>
            </w:r>
            <w:r w:rsidRPr="00A071FF">
              <w:rPr>
                <w:rFonts w:ascii="Times New Roman" w:hAnsi="Times New Roman" w:cs="Times New Roman"/>
              </w:rPr>
              <w:t xml:space="preserve"> Make a decision whether to “reject” or “not to reject” the null hypothesis</w:t>
            </w:r>
          </w:p>
          <w:p w:rsidR="00282166" w:rsidRPr="00A071FF" w:rsidRDefault="00282166" w:rsidP="00282166">
            <w:pPr>
              <w:pStyle w:val="ListParagraph"/>
              <w:numPr>
                <w:ilvl w:val="0"/>
                <w:numId w:val="3"/>
              </w:numPr>
              <w:spacing w:after="120"/>
              <w:ind w:hanging="357"/>
              <w:contextualSpacing w:val="0"/>
              <w:rPr>
                <w:rFonts w:ascii="Times New Roman" w:hAnsi="Times New Roman" w:cs="Times New Roman"/>
              </w:rPr>
            </w:pPr>
            <w:r w:rsidRPr="00A071FF">
              <w:rPr>
                <w:rFonts w:ascii="Times New Roman" w:hAnsi="Times New Roman" w:cs="Times New Roman"/>
                <w:b/>
              </w:rPr>
              <w:t xml:space="preserve">Step 5: </w:t>
            </w:r>
            <w:r w:rsidRPr="00A071FF">
              <w:rPr>
                <w:rFonts w:ascii="Times New Roman" w:hAnsi="Times New Roman" w:cs="Times New Roman"/>
              </w:rPr>
              <w:t>Calculate the Effect size</w:t>
            </w:r>
          </w:p>
          <w:p w:rsidR="00282166" w:rsidRPr="00A071FF" w:rsidRDefault="00282166" w:rsidP="00282166">
            <w:pPr>
              <w:spacing w:after="120"/>
              <w:ind w:left="720"/>
              <w:rPr>
                <w:rFonts w:ascii="Times New Roman" w:hAnsi="Times New Roman" w:cs="Times New Roman"/>
              </w:rPr>
            </w:pPr>
            <w:r w:rsidRPr="00A071FF">
              <w:rPr>
                <w:rFonts w:ascii="Times New Roman" w:hAnsi="Times New Roman" w:cs="Times New Roman"/>
              </w:rPr>
              <w:t>The effect size is an objective and standardized measure of the magnitude and a treatment of effect.</w:t>
            </w:r>
          </w:p>
          <w:p w:rsidR="00282166" w:rsidRPr="00A071FF" w:rsidRDefault="00282166" w:rsidP="00282166">
            <w:pPr>
              <w:ind w:left="720"/>
              <w:rPr>
                <w:rFonts w:ascii="Times New Roman" w:hAnsi="Times New Roman" w:cs="Times New Roman"/>
              </w:rPr>
            </w:pPr>
            <w:r w:rsidRPr="00A071FF">
              <w:rPr>
                <w:rFonts w:ascii="Times New Roman" w:hAnsi="Times New Roman" w:cs="Times New Roman"/>
              </w:rPr>
              <w:t>r= 0.10 → small effect</w:t>
            </w:r>
          </w:p>
          <w:p w:rsidR="00282166" w:rsidRPr="00A071FF" w:rsidRDefault="00282166" w:rsidP="00282166">
            <w:pPr>
              <w:ind w:left="720"/>
              <w:rPr>
                <w:rFonts w:ascii="Times New Roman" w:hAnsi="Times New Roman" w:cs="Times New Roman"/>
              </w:rPr>
            </w:pPr>
            <w:r w:rsidRPr="00A071FF">
              <w:rPr>
                <w:rFonts w:ascii="Times New Roman" w:hAnsi="Times New Roman" w:cs="Times New Roman"/>
              </w:rPr>
              <w:t>r= 0.30 → medium effect</w:t>
            </w:r>
          </w:p>
          <w:p w:rsidR="00282166" w:rsidRPr="00A071FF" w:rsidRDefault="00282166" w:rsidP="00282166">
            <w:pPr>
              <w:ind w:left="720"/>
              <w:rPr>
                <w:rFonts w:ascii="Times New Roman" w:hAnsi="Times New Roman" w:cs="Times New Roman"/>
              </w:rPr>
            </w:pPr>
            <w:r w:rsidRPr="00A071FF">
              <w:rPr>
                <w:rFonts w:ascii="Times New Roman" w:hAnsi="Times New Roman" w:cs="Times New Roman"/>
              </w:rPr>
              <w:t>r= 0.50 → large effect</w:t>
            </w:r>
          </w:p>
          <w:p w:rsidR="00282166" w:rsidRPr="00A071FF" w:rsidRDefault="00282166" w:rsidP="00282166">
            <w:pPr>
              <w:ind w:left="720"/>
              <w:rPr>
                <w:rFonts w:ascii="Times New Roman" w:hAnsi="Times New Roman" w:cs="Times New Roman"/>
              </w:rPr>
            </w:pPr>
          </w:p>
          <w:p w:rsidR="00282166" w:rsidRPr="00A071FF" w:rsidRDefault="00282166" w:rsidP="00282166">
            <w:pPr>
              <w:pStyle w:val="ListParagraph"/>
              <w:numPr>
                <w:ilvl w:val="0"/>
                <w:numId w:val="3"/>
              </w:numPr>
              <w:ind w:hanging="357"/>
              <w:contextualSpacing w:val="0"/>
              <w:rPr>
                <w:rFonts w:ascii="Times New Roman" w:hAnsi="Times New Roman" w:cs="Times New Roman"/>
              </w:rPr>
            </w:pPr>
            <w:r w:rsidRPr="00A071FF">
              <w:rPr>
                <w:rFonts w:ascii="Times New Roman" w:hAnsi="Times New Roman" w:cs="Times New Roman"/>
                <w:b/>
              </w:rPr>
              <w:t>Step 6:</w:t>
            </w:r>
            <w:r w:rsidRPr="00A071FF">
              <w:rPr>
                <w:rFonts w:ascii="Times New Roman" w:hAnsi="Times New Roman" w:cs="Times New Roman"/>
              </w:rPr>
              <w:t xml:space="preserve"> Draw a general Conclusion </w:t>
            </w:r>
          </w:p>
          <w:p w:rsidR="00282166" w:rsidRDefault="00282166" w:rsidP="00AC6C32">
            <w:pPr>
              <w:pStyle w:val="ListParagraph"/>
              <w:ind w:left="0"/>
              <w:rPr>
                <w:rFonts w:ascii="Times New Roman" w:hAnsi="Times New Roman" w:cs="Times New Roman"/>
                <w:sz w:val="24"/>
                <w:szCs w:val="24"/>
              </w:rPr>
            </w:pPr>
          </w:p>
        </w:tc>
      </w:tr>
    </w:tbl>
    <w:p w:rsidR="00AC6C32" w:rsidRPr="00C016A8" w:rsidRDefault="00AC6C32" w:rsidP="00AC6C32">
      <w:pPr>
        <w:pStyle w:val="ListParagraph"/>
        <w:ind w:left="1440"/>
        <w:rPr>
          <w:rFonts w:ascii="Times New Roman" w:eastAsia="Calibri" w:hAnsi="Times New Roman" w:cs="Times New Roman"/>
          <w:sz w:val="24"/>
          <w:szCs w:val="24"/>
        </w:rPr>
      </w:pPr>
    </w:p>
    <w:p w:rsidR="003F09DF" w:rsidRDefault="003F09DF" w:rsidP="003F09DF">
      <w:pPr>
        <w:pStyle w:val="ListParagraph"/>
        <w:numPr>
          <w:ilvl w:val="0"/>
          <w:numId w:val="4"/>
        </w:numPr>
        <w:rPr>
          <w:rFonts w:ascii="Times New Roman" w:hAnsi="Times New Roman" w:cs="Times New Roman"/>
          <w:b/>
          <w:u w:val="single"/>
        </w:rPr>
      </w:pPr>
      <w:r w:rsidRPr="00467A89">
        <w:rPr>
          <w:rFonts w:ascii="Times New Roman" w:hAnsi="Times New Roman" w:cs="Times New Roman"/>
          <w:b/>
          <w:u w:val="single"/>
        </w:rPr>
        <w:t>Hypothesis Testing – ABOUT A SINGLE MEAN – Z test</w:t>
      </w:r>
    </w:p>
    <w:p w:rsidR="003F09DF" w:rsidRPr="00467A89" w:rsidRDefault="003F09DF" w:rsidP="003F09DF">
      <w:pPr>
        <w:pStyle w:val="ListParagraph"/>
        <w:rPr>
          <w:rFonts w:ascii="Times New Roman" w:hAnsi="Times New Roman" w:cs="Times New Roman"/>
          <w:b/>
          <w:u w:val="single"/>
        </w:rPr>
      </w:pPr>
    </w:p>
    <w:p w:rsidR="003F09DF" w:rsidRPr="00467A89" w:rsidRDefault="003F09DF" w:rsidP="003F09DF">
      <w:pPr>
        <w:pStyle w:val="ListParagraph"/>
        <w:numPr>
          <w:ilvl w:val="1"/>
          <w:numId w:val="4"/>
        </w:numPr>
        <w:spacing w:after="120" w:line="240" w:lineRule="auto"/>
        <w:contextualSpacing w:val="0"/>
        <w:rPr>
          <w:rFonts w:ascii="Times New Roman" w:hAnsi="Times New Roman" w:cs="Times New Roman"/>
        </w:rPr>
      </w:pPr>
      <w:r w:rsidRPr="00467A89">
        <w:rPr>
          <w:rFonts w:ascii="Times New Roman" w:hAnsi="Times New Roman" w:cs="Times New Roman"/>
        </w:rPr>
        <w:t>Technically, the z-test for a single mean is equivalent to calculating the z-score of your sample mean.</w:t>
      </w:r>
    </w:p>
    <w:p w:rsidR="003F09DF" w:rsidRPr="00467A89" w:rsidRDefault="003F09DF" w:rsidP="003F09DF">
      <w:pPr>
        <w:pStyle w:val="ListParagraph"/>
        <w:numPr>
          <w:ilvl w:val="1"/>
          <w:numId w:val="4"/>
        </w:numPr>
        <w:spacing w:after="120" w:line="240" w:lineRule="auto"/>
        <w:contextualSpacing w:val="0"/>
        <w:rPr>
          <w:rFonts w:ascii="Times New Roman" w:hAnsi="Times New Roman" w:cs="Times New Roman"/>
        </w:rPr>
      </w:pPr>
      <w:r w:rsidRPr="00467A89">
        <w:rPr>
          <w:rFonts w:ascii="Times New Roman" w:hAnsi="Times New Roman" w:cs="Times New Roman"/>
        </w:rPr>
        <w:t>We can convert our sample score data into standard score (z) which follows the normal distribution :</w:t>
      </w:r>
    </w:p>
    <w:p w:rsidR="003F09DF" w:rsidRPr="00467A89" w:rsidRDefault="003F09DF" w:rsidP="003F09DF">
      <w:pPr>
        <w:pStyle w:val="ListParagraph"/>
        <w:spacing w:after="120" w:line="240" w:lineRule="auto"/>
        <w:ind w:left="1440"/>
        <w:contextualSpacing w:val="0"/>
        <w:jc w:val="center"/>
        <w:rPr>
          <w:rFonts w:ascii="Times New Roman" w:hAnsi="Times New Roman" w:cs="Times New Roman"/>
        </w:rPr>
      </w:pPr>
      <m:oMathPara>
        <m:oMath>
          <m:r>
            <w:rPr>
              <w:rFonts w:ascii="Cambria Math" w:hAnsi="Cambria Math" w:cs="Times New Roman"/>
            </w:rPr>
            <m:t>z</m:t>
          </m:r>
          <m:r>
            <w:rPr>
              <w:rFonts w:ascii="Cambria Math" w:hAnsi="Times New Roman" w:cs="Times New Roman"/>
            </w:rPr>
            <m:t>=</m:t>
          </m:r>
          <m:f>
            <m:fPr>
              <m:ctrlPr>
                <w:rPr>
                  <w:rFonts w:ascii="Cambria Math" w:hAnsi="Times New Roman" w:cs="Times New Roman"/>
                  <w:i/>
                </w:rPr>
              </m:ctrlPr>
            </m:fPr>
            <m:num>
              <m:bar>
                <m:barPr>
                  <m:pos m:val="top"/>
                  <m:ctrlPr>
                    <w:rPr>
                      <w:rFonts w:ascii="Cambria Math" w:hAnsi="Times New Roman" w:cs="Times New Roman"/>
                      <w:i/>
                    </w:rPr>
                  </m:ctrlPr>
                </m:barPr>
                <m:e>
                  <m:r>
                    <w:rPr>
                      <w:rFonts w:ascii="Cambria Math" w:hAnsi="Cambria Math" w:cs="Times New Roman"/>
                    </w:rPr>
                    <m:t>X</m:t>
                  </m:r>
                </m:e>
              </m:bar>
              <m:r>
                <w:rPr>
                  <w:rFonts w:ascii="Times New Roman" w:hAnsi="Times New Roman" w:cs="Times New Roman"/>
                </w:rPr>
                <m:t>-</m:t>
              </m:r>
              <m:sSub>
                <m:sSubPr>
                  <m:ctrlPr>
                    <w:rPr>
                      <w:rFonts w:ascii="Cambria Math" w:hAnsi="Times New Roman" w:cs="Times New Roman"/>
                      <w:i/>
                    </w:rPr>
                  </m:ctrlPr>
                </m:sSubPr>
                <m:e>
                  <m:r>
                    <w:rPr>
                      <w:rFonts w:ascii="Cambria Math" w:hAnsi="Cambria Math" w:cs="Times New Roman"/>
                    </w:rPr>
                    <m:t>μ</m:t>
                  </m:r>
                </m:e>
                <m:sub>
                  <m:r>
                    <w:rPr>
                      <w:rFonts w:ascii="Cambria Math" w:hAnsi="Cambria Math" w:cs="Times New Roman"/>
                    </w:rPr>
                    <m:t>M</m:t>
                  </m:r>
                </m:sub>
              </m:sSub>
            </m:num>
            <m:den>
              <m:sSub>
                <m:sSubPr>
                  <m:ctrlPr>
                    <w:rPr>
                      <w:rFonts w:ascii="Cambria Math" w:hAnsi="Times New Roman" w:cs="Times New Roman"/>
                      <w:i/>
                    </w:rPr>
                  </m:ctrlPr>
                </m:sSubPr>
                <m:e>
                  <m:r>
                    <w:rPr>
                      <w:rFonts w:ascii="Cambria Math" w:hAnsi="Cambria Math" w:cs="Times New Roman"/>
                    </w:rPr>
                    <m:t>σ</m:t>
                  </m:r>
                </m:e>
                <m:sub>
                  <m:r>
                    <w:rPr>
                      <w:rFonts w:ascii="Cambria Math" w:hAnsi="Cambria Math" w:cs="Times New Roman"/>
                    </w:rPr>
                    <m:t>M</m:t>
                  </m:r>
                </m:sub>
              </m:sSub>
            </m:den>
          </m:f>
          <m:r>
            <w:rPr>
              <w:rFonts w:ascii="Cambria Math" w:hAnsi="Times New Roman" w:cs="Times New Roman"/>
            </w:rPr>
            <m:t xml:space="preserve">  </m:t>
          </m:r>
          <m:r>
            <w:rPr>
              <w:rFonts w:ascii="Times New Roman" w:hAnsi="Times New Roman" w:cs="Times New Roman"/>
            </w:rPr>
            <m:t>→</m:t>
          </m:r>
          <m:r>
            <w:rPr>
              <w:rFonts w:ascii="Cambria Math" w:hAnsi="Times New Roman" w:cs="Times New Roman"/>
            </w:rPr>
            <m:t xml:space="preserve"> </m:t>
          </m:r>
          <m:sSub>
            <m:sSubPr>
              <m:ctrlPr>
                <w:rPr>
                  <w:rFonts w:ascii="Cambria Math" w:hAnsi="Times New Roman" w:cs="Times New Roman"/>
                  <w:i/>
                </w:rPr>
              </m:ctrlPr>
            </m:sSubPr>
            <m:e>
              <m:r>
                <w:rPr>
                  <w:rFonts w:ascii="Cambria Math" w:hAnsi="Cambria Math" w:cs="Times New Roman"/>
                </w:rPr>
                <m:t>σ</m:t>
              </m:r>
            </m:e>
            <m:sub>
              <m:r>
                <w:rPr>
                  <w:rFonts w:ascii="Cambria Math" w:hAnsi="Cambria Math" w:cs="Times New Roman"/>
                </w:rPr>
                <m:t>M</m:t>
              </m:r>
            </m:sub>
          </m:sSub>
          <m:r>
            <w:rPr>
              <w:rFonts w:ascii="Cambria Math" w:hAnsi="Times New Roman" w:cs="Times New Roman"/>
            </w:rPr>
            <m:t>=</m:t>
          </m:r>
          <m:f>
            <m:fPr>
              <m:ctrlPr>
                <w:rPr>
                  <w:rFonts w:ascii="Cambria Math" w:hAnsi="Times New Roman" w:cs="Times New Roman"/>
                  <w:i/>
                </w:rPr>
              </m:ctrlPr>
            </m:fPr>
            <m:num>
              <m:r>
                <w:rPr>
                  <w:rFonts w:ascii="Cambria Math" w:hAnsi="Cambria Math" w:cs="Times New Roman"/>
                </w:rPr>
                <m:t>σ</m:t>
              </m:r>
            </m:num>
            <m:den>
              <m:rad>
                <m:radPr>
                  <m:degHide m:val="on"/>
                  <m:ctrlPr>
                    <w:rPr>
                      <w:rFonts w:ascii="Cambria Math" w:hAnsi="Times New Roman" w:cs="Times New Roman"/>
                      <w:i/>
                    </w:rPr>
                  </m:ctrlPr>
                </m:radPr>
                <m:deg/>
                <m:e>
                  <m:r>
                    <w:rPr>
                      <w:rFonts w:ascii="Cambria Math" w:hAnsi="Cambria Math" w:cs="Times New Roman"/>
                    </w:rPr>
                    <m:t>N</m:t>
                  </m:r>
                </m:e>
              </m:rad>
            </m:den>
          </m:f>
        </m:oMath>
      </m:oMathPara>
    </w:p>
    <w:p w:rsidR="003F09DF" w:rsidRPr="00467A89" w:rsidRDefault="003F09DF" w:rsidP="003F09DF">
      <w:pPr>
        <w:pStyle w:val="ListParagraph"/>
        <w:numPr>
          <w:ilvl w:val="1"/>
          <w:numId w:val="4"/>
        </w:numPr>
        <w:spacing w:after="120" w:line="240" w:lineRule="auto"/>
        <w:contextualSpacing w:val="0"/>
        <w:rPr>
          <w:rFonts w:ascii="Times New Roman" w:hAnsi="Times New Roman" w:cs="Times New Roman"/>
          <w:b/>
        </w:rPr>
      </w:pPr>
      <w:r w:rsidRPr="00467A89">
        <w:rPr>
          <w:rFonts w:ascii="Times New Roman" w:hAnsi="Times New Roman" w:cs="Times New Roman"/>
          <w:b/>
        </w:rPr>
        <w:t>The purpose of the z statistics is to transform any normal distribution to the standard normal distribution. This transformation is useful because you can easily examine how extreme our sample score (X) is by simply looking at the corresponding z-score.</w:t>
      </w:r>
    </w:p>
    <w:p w:rsidR="003F09DF" w:rsidRPr="00467A89" w:rsidRDefault="003F09DF" w:rsidP="003F09DF">
      <w:pPr>
        <w:pStyle w:val="ListParagraph"/>
        <w:numPr>
          <w:ilvl w:val="1"/>
          <w:numId w:val="4"/>
        </w:numPr>
        <w:spacing w:after="120" w:line="240" w:lineRule="auto"/>
        <w:contextualSpacing w:val="0"/>
        <w:rPr>
          <w:rFonts w:ascii="Times New Roman" w:hAnsi="Times New Roman" w:cs="Times New Roman"/>
        </w:rPr>
      </w:pPr>
      <w:r w:rsidRPr="00467A89">
        <w:rPr>
          <w:rFonts w:ascii="Times New Roman" w:hAnsi="Times New Roman" w:cs="Times New Roman"/>
        </w:rPr>
        <w:t xml:space="preserve">For α=0.05, z=1.96. Therefore, if the absolute value of the z-score is larger than 1.96, you may reject the null hypothesis.  </w:t>
      </w:r>
    </w:p>
    <w:tbl>
      <w:tblPr>
        <w:tblStyle w:val="TableGrid"/>
        <w:tblW w:w="0" w:type="auto"/>
        <w:tblInd w:w="1440" w:type="dxa"/>
        <w:tblLook w:val="04A0"/>
      </w:tblPr>
      <w:tblGrid>
        <w:gridCol w:w="8136"/>
      </w:tblGrid>
      <w:tr w:rsidR="003F09DF" w:rsidRPr="00467A89" w:rsidTr="00460872">
        <w:tc>
          <w:tcPr>
            <w:tcW w:w="9576" w:type="dxa"/>
            <w:tcBorders>
              <w:top w:val="single" w:sz="4" w:space="0" w:color="auto"/>
              <w:left w:val="single" w:sz="4" w:space="0" w:color="auto"/>
              <w:bottom w:val="single" w:sz="4" w:space="0" w:color="auto"/>
              <w:right w:val="single" w:sz="4" w:space="0" w:color="auto"/>
            </w:tcBorders>
          </w:tcPr>
          <w:p w:rsidR="003F09DF" w:rsidRPr="00467A89" w:rsidRDefault="003F09DF" w:rsidP="00460872">
            <w:pPr>
              <w:pStyle w:val="ListParagraph"/>
              <w:spacing w:after="120"/>
              <w:ind w:left="0"/>
              <w:contextualSpacing w:val="0"/>
              <w:rPr>
                <w:rFonts w:ascii="Times New Roman" w:hAnsi="Times New Roman" w:cs="Times New Roman"/>
                <w:i/>
              </w:rPr>
            </w:pPr>
            <w:r w:rsidRPr="00467A89">
              <w:rPr>
                <w:rFonts w:ascii="Times New Roman" w:hAnsi="Times New Roman" w:cs="Times New Roman"/>
                <w:i/>
              </w:rPr>
              <w:t>Knowing the true value of the standard deviation (σ) is unrealistic.</w:t>
            </w:r>
          </w:p>
          <w:p w:rsidR="003F09DF" w:rsidRPr="00467A89" w:rsidRDefault="003F09DF" w:rsidP="00460872">
            <w:pPr>
              <w:pStyle w:val="ListParagraph"/>
              <w:spacing w:after="120"/>
              <w:ind w:left="0"/>
              <w:contextualSpacing w:val="0"/>
              <w:rPr>
                <w:rFonts w:ascii="Times New Roman" w:hAnsi="Times New Roman" w:cs="Times New Roman"/>
              </w:rPr>
            </w:pPr>
            <w:r w:rsidRPr="00467A89">
              <w:rPr>
                <w:rFonts w:ascii="Times New Roman" w:hAnsi="Times New Roman" w:cs="Times New Roman"/>
                <w:i/>
              </w:rPr>
              <w:t>Alternative when σ is unknown: T-test</w:t>
            </w:r>
          </w:p>
        </w:tc>
      </w:tr>
    </w:tbl>
    <w:p w:rsidR="003F09DF" w:rsidRDefault="003F09DF" w:rsidP="003F09DF">
      <w:pPr>
        <w:pStyle w:val="ListParagraph"/>
        <w:spacing w:after="120" w:line="240" w:lineRule="auto"/>
        <w:ind w:left="1440"/>
        <w:contextualSpacing w:val="0"/>
        <w:rPr>
          <w:rFonts w:ascii="Times New Roman" w:hAnsi="Times New Roman" w:cs="Times New Roman"/>
        </w:rPr>
      </w:pPr>
    </w:p>
    <w:p w:rsidR="00A071FF" w:rsidRPr="00467A89" w:rsidRDefault="00A071FF" w:rsidP="003F09DF">
      <w:pPr>
        <w:pStyle w:val="ListParagraph"/>
        <w:spacing w:after="120" w:line="240" w:lineRule="auto"/>
        <w:ind w:left="1440"/>
        <w:contextualSpacing w:val="0"/>
        <w:rPr>
          <w:rFonts w:ascii="Times New Roman" w:hAnsi="Times New Roman" w:cs="Times New Roman"/>
        </w:rPr>
      </w:pPr>
    </w:p>
    <w:p w:rsidR="003F09DF" w:rsidRDefault="003F09DF" w:rsidP="003F09DF">
      <w:pPr>
        <w:pStyle w:val="ListParagraph"/>
        <w:numPr>
          <w:ilvl w:val="0"/>
          <w:numId w:val="4"/>
        </w:numPr>
        <w:rPr>
          <w:rFonts w:ascii="Times New Roman" w:hAnsi="Times New Roman" w:cs="Times New Roman"/>
          <w:b/>
          <w:u w:val="single"/>
        </w:rPr>
      </w:pPr>
      <w:r w:rsidRPr="00467A89">
        <w:rPr>
          <w:rFonts w:ascii="Times New Roman" w:hAnsi="Times New Roman" w:cs="Times New Roman"/>
          <w:b/>
          <w:u w:val="single"/>
        </w:rPr>
        <w:lastRenderedPageBreak/>
        <w:t>Hypothesis Testing – ABOUT A SINGLE MEAN – t- test</w:t>
      </w:r>
    </w:p>
    <w:p w:rsidR="003F09DF" w:rsidRPr="00467A89" w:rsidRDefault="003F09DF" w:rsidP="003F09DF">
      <w:pPr>
        <w:pStyle w:val="ListParagraph"/>
        <w:rPr>
          <w:rFonts w:ascii="Times New Roman" w:hAnsi="Times New Roman" w:cs="Times New Roman"/>
          <w:b/>
          <w:u w:val="single"/>
        </w:rPr>
      </w:pPr>
    </w:p>
    <w:p w:rsidR="003F09DF" w:rsidRPr="00467A89" w:rsidRDefault="003F09DF" w:rsidP="003F09DF">
      <w:pPr>
        <w:pStyle w:val="ListParagraph"/>
        <w:numPr>
          <w:ilvl w:val="1"/>
          <w:numId w:val="5"/>
        </w:numPr>
        <w:spacing w:after="120" w:line="240" w:lineRule="auto"/>
        <w:contextualSpacing w:val="0"/>
        <w:rPr>
          <w:rFonts w:ascii="Times New Roman" w:hAnsi="Times New Roman" w:cs="Times New Roman"/>
        </w:rPr>
      </w:pPr>
      <w:r w:rsidRPr="00467A89">
        <w:rPr>
          <w:rFonts w:ascii="Times New Roman" w:hAnsi="Times New Roman" w:cs="Times New Roman"/>
        </w:rPr>
        <w:t>T-test is obtained by replacing the standard deviation of the population mean with the sample counterpart in z statistic.</w:t>
      </w:r>
    </w:p>
    <w:p w:rsidR="003F09DF" w:rsidRPr="00467A89" w:rsidRDefault="003F09DF" w:rsidP="003F09DF">
      <w:pPr>
        <w:pStyle w:val="ListParagraph"/>
        <w:spacing w:after="120" w:line="240" w:lineRule="auto"/>
        <w:contextualSpacing w:val="0"/>
        <w:jc w:val="center"/>
        <w:rPr>
          <w:rFonts w:ascii="Times New Roman" w:hAnsi="Times New Roman" w:cs="Times New Roman"/>
        </w:rPr>
      </w:pPr>
      <m:oMathPara>
        <m:oMath>
          <m:r>
            <w:rPr>
              <w:rFonts w:ascii="Cambria Math" w:hAnsi="Cambria Math" w:cs="Times New Roman"/>
            </w:rPr>
            <m:t>z</m:t>
          </m:r>
          <m:r>
            <w:rPr>
              <w:rFonts w:ascii="Cambria Math" w:hAnsi="Times New Roman" w:cs="Times New Roman"/>
            </w:rPr>
            <m:t>=</m:t>
          </m:r>
          <m:f>
            <m:fPr>
              <m:ctrlPr>
                <w:rPr>
                  <w:rFonts w:ascii="Cambria Math" w:hAnsi="Times New Roman" w:cs="Times New Roman"/>
                  <w:i/>
                </w:rPr>
              </m:ctrlPr>
            </m:fPr>
            <m:num>
              <m:bar>
                <m:barPr>
                  <m:pos m:val="top"/>
                  <m:ctrlPr>
                    <w:rPr>
                      <w:rFonts w:ascii="Cambria Math" w:hAnsi="Times New Roman" w:cs="Times New Roman"/>
                      <w:i/>
                    </w:rPr>
                  </m:ctrlPr>
                </m:barPr>
                <m:e>
                  <m:r>
                    <w:rPr>
                      <w:rFonts w:ascii="Cambria Math" w:hAnsi="Cambria Math" w:cs="Times New Roman"/>
                    </w:rPr>
                    <m:t>X</m:t>
                  </m:r>
                </m:e>
              </m:bar>
              <m:r>
                <w:rPr>
                  <w:rFonts w:ascii="Times New Roman" w:hAnsi="Times New Roman" w:cs="Times New Roman"/>
                </w:rPr>
                <m:t>-</m:t>
              </m:r>
              <m:sSub>
                <m:sSubPr>
                  <m:ctrlPr>
                    <w:rPr>
                      <w:rFonts w:ascii="Cambria Math" w:hAnsi="Times New Roman" w:cs="Times New Roman"/>
                      <w:i/>
                    </w:rPr>
                  </m:ctrlPr>
                </m:sSubPr>
                <m:e>
                  <m:r>
                    <w:rPr>
                      <w:rFonts w:ascii="Cambria Math" w:hAnsi="Cambria Math" w:cs="Times New Roman"/>
                    </w:rPr>
                    <m:t>μ</m:t>
                  </m:r>
                </m:e>
                <m:sub>
                  <m:r>
                    <w:rPr>
                      <w:rFonts w:ascii="Cambria Math" w:hAnsi="Cambria Math" w:cs="Times New Roman"/>
                    </w:rPr>
                    <m:t>M</m:t>
                  </m:r>
                </m:sub>
              </m:sSub>
            </m:num>
            <m:den>
              <m:sSub>
                <m:sSubPr>
                  <m:ctrlPr>
                    <w:rPr>
                      <w:rFonts w:ascii="Cambria Math" w:hAnsi="Times New Roman" w:cs="Times New Roman"/>
                      <w:i/>
                    </w:rPr>
                  </m:ctrlPr>
                </m:sSubPr>
                <m:e>
                  <m:r>
                    <w:rPr>
                      <w:rFonts w:ascii="Cambria Math" w:hAnsi="Cambria Math" w:cs="Times New Roman"/>
                    </w:rPr>
                    <m:t>σ</m:t>
                  </m:r>
                </m:e>
                <m:sub>
                  <m:r>
                    <w:rPr>
                      <w:rFonts w:ascii="Cambria Math" w:hAnsi="Cambria Math" w:cs="Times New Roman"/>
                    </w:rPr>
                    <m:t>M</m:t>
                  </m:r>
                </m:sub>
              </m:sSub>
            </m:den>
          </m:f>
          <m:r>
            <w:rPr>
              <w:rFonts w:ascii="Cambria Math" w:hAnsi="Times New Roman" w:cs="Times New Roman"/>
            </w:rPr>
            <m:t xml:space="preserve">  </m:t>
          </m:r>
          <m:r>
            <w:rPr>
              <w:rFonts w:ascii="Times New Roman" w:hAnsi="Times New Roman" w:cs="Times New Roman"/>
            </w:rPr>
            <m:t>→</m:t>
          </m:r>
          <m:r>
            <w:rPr>
              <w:rFonts w:ascii="Cambria Math" w:hAnsi="Times New Roman" w:cs="Times New Roman"/>
            </w:rPr>
            <m:t xml:space="preserve"> </m:t>
          </m:r>
          <m:r>
            <w:rPr>
              <w:rFonts w:ascii="Cambria Math" w:hAnsi="Cambria Math" w:cs="Times New Roman"/>
            </w:rPr>
            <m:t>t</m:t>
          </m:r>
          <m:r>
            <w:rPr>
              <w:rFonts w:ascii="Cambria Math" w:hAnsi="Times New Roman" w:cs="Times New Roman"/>
            </w:rPr>
            <m:t>=</m:t>
          </m:r>
          <m:f>
            <m:fPr>
              <m:ctrlPr>
                <w:rPr>
                  <w:rFonts w:ascii="Cambria Math" w:hAnsi="Times New Roman" w:cs="Times New Roman"/>
                  <w:i/>
                </w:rPr>
              </m:ctrlPr>
            </m:fPr>
            <m:num>
              <m:bar>
                <m:barPr>
                  <m:pos m:val="top"/>
                  <m:ctrlPr>
                    <w:rPr>
                      <w:rFonts w:ascii="Cambria Math" w:hAnsi="Times New Roman" w:cs="Times New Roman"/>
                      <w:i/>
                    </w:rPr>
                  </m:ctrlPr>
                </m:barPr>
                <m:e>
                  <m:r>
                    <w:rPr>
                      <w:rFonts w:ascii="Cambria Math" w:hAnsi="Cambria Math" w:cs="Times New Roman"/>
                    </w:rPr>
                    <m:t>X</m:t>
                  </m:r>
                </m:e>
              </m:bar>
              <m:r>
                <w:rPr>
                  <w:rFonts w:ascii="Times New Roman" w:hAnsi="Times New Roman" w:cs="Times New Roman"/>
                </w:rPr>
                <m:t>-</m:t>
              </m:r>
              <m:sSub>
                <m:sSubPr>
                  <m:ctrlPr>
                    <w:rPr>
                      <w:rFonts w:ascii="Cambria Math" w:hAnsi="Times New Roman" w:cs="Times New Roman"/>
                      <w:i/>
                    </w:rPr>
                  </m:ctrlPr>
                </m:sSubPr>
                <m:e>
                  <m:r>
                    <w:rPr>
                      <w:rFonts w:ascii="Cambria Math" w:hAnsi="Cambria Math" w:cs="Times New Roman"/>
                    </w:rPr>
                    <m:t>μ</m:t>
                  </m:r>
                </m:e>
                <m:sub>
                  <m:r>
                    <w:rPr>
                      <w:rFonts w:ascii="Cambria Math" w:hAnsi="Cambria Math" w:cs="Times New Roman"/>
                    </w:rPr>
                    <m:t>M</m:t>
                  </m:r>
                </m:sub>
              </m:sSub>
            </m:num>
            <m:den>
              <m:sSub>
                <m:sSubPr>
                  <m:ctrlPr>
                    <w:rPr>
                      <w:rFonts w:ascii="Cambria Math" w:hAnsi="Times New Roman" w:cs="Times New Roman"/>
                      <w:i/>
                    </w:rPr>
                  </m:ctrlPr>
                </m:sSubPr>
                <m:e>
                  <m:r>
                    <w:rPr>
                      <w:rFonts w:ascii="Cambria Math" w:hAnsi="Cambria Math" w:cs="Times New Roman"/>
                    </w:rPr>
                    <m:t>s</m:t>
                  </m:r>
                </m:e>
                <m:sub>
                  <m:r>
                    <w:rPr>
                      <w:rFonts w:ascii="Cambria Math" w:hAnsi="Cambria Math" w:cs="Times New Roman"/>
                    </w:rPr>
                    <m:t>M</m:t>
                  </m:r>
                </m:sub>
              </m:sSub>
            </m:den>
          </m:f>
          <m:r>
            <w:rPr>
              <w:rFonts w:ascii="Times New Roman" w:hAnsi="Times New Roman" w:cs="Times New Roman"/>
            </w:rPr>
            <m:t>→</m:t>
          </m:r>
          <m:sSub>
            <m:sSubPr>
              <m:ctrlPr>
                <w:rPr>
                  <w:rFonts w:ascii="Cambria Math" w:hAnsi="Times New Roman" w:cs="Times New Roman"/>
                  <w:i/>
                </w:rPr>
              </m:ctrlPr>
            </m:sSubPr>
            <m:e>
              <m:r>
                <w:rPr>
                  <w:rFonts w:ascii="Cambria Math" w:hAnsi="Cambria Math" w:cs="Times New Roman"/>
                </w:rPr>
                <m:t>s</m:t>
              </m:r>
            </m:e>
            <m:sub>
              <m:r>
                <w:rPr>
                  <w:rFonts w:ascii="Cambria Math" w:hAnsi="Cambria Math" w:cs="Times New Roman"/>
                </w:rPr>
                <m:t>m</m:t>
              </m:r>
            </m:sub>
          </m:sSub>
          <m:r>
            <w:rPr>
              <w:rFonts w:ascii="Cambria Math" w:hAnsi="Times New Roman" w:cs="Times New Roman"/>
            </w:rPr>
            <m:t>=</m:t>
          </m:r>
          <m:f>
            <m:fPr>
              <m:ctrlPr>
                <w:rPr>
                  <w:rFonts w:ascii="Cambria Math" w:hAnsi="Times New Roman" w:cs="Times New Roman"/>
                  <w:i/>
                </w:rPr>
              </m:ctrlPr>
            </m:fPr>
            <m:num>
              <m:r>
                <w:rPr>
                  <w:rFonts w:ascii="Cambria Math" w:hAnsi="Cambria Math" w:cs="Times New Roman"/>
                </w:rPr>
                <m:t>s</m:t>
              </m:r>
            </m:num>
            <m:den>
              <m:rad>
                <m:radPr>
                  <m:degHide m:val="on"/>
                  <m:ctrlPr>
                    <w:rPr>
                      <w:rFonts w:ascii="Cambria Math" w:hAnsi="Times New Roman" w:cs="Times New Roman"/>
                      <w:i/>
                    </w:rPr>
                  </m:ctrlPr>
                </m:radPr>
                <m:deg/>
                <m:e>
                  <m:r>
                    <w:rPr>
                      <w:rFonts w:ascii="Cambria Math" w:hAnsi="Cambria Math" w:cs="Times New Roman"/>
                    </w:rPr>
                    <m:t>N</m:t>
                  </m:r>
                </m:e>
              </m:rad>
            </m:den>
          </m:f>
        </m:oMath>
      </m:oMathPara>
    </w:p>
    <w:p w:rsidR="003F09DF" w:rsidRPr="00467A89" w:rsidRDefault="003F09DF" w:rsidP="003F09DF">
      <w:pPr>
        <w:pStyle w:val="ListParagraph"/>
        <w:spacing w:after="120" w:line="240" w:lineRule="auto"/>
        <w:ind w:left="1440"/>
        <w:contextualSpacing w:val="0"/>
        <w:rPr>
          <w:rFonts w:ascii="Times New Roman" w:hAnsi="Times New Roman" w:cs="Times New Roman"/>
          <w:b/>
        </w:rPr>
      </w:pPr>
    </w:p>
    <w:p w:rsidR="003F09DF" w:rsidRPr="00467A89" w:rsidRDefault="003F09DF" w:rsidP="003F09DF">
      <w:pPr>
        <w:pStyle w:val="ListParagraph"/>
        <w:numPr>
          <w:ilvl w:val="1"/>
          <w:numId w:val="5"/>
        </w:numPr>
        <w:spacing w:after="120" w:line="240" w:lineRule="auto"/>
        <w:contextualSpacing w:val="0"/>
        <w:rPr>
          <w:rFonts w:ascii="Times New Roman" w:hAnsi="Times New Roman" w:cs="Times New Roman"/>
          <w:b/>
        </w:rPr>
      </w:pPr>
      <w:r w:rsidRPr="00467A89">
        <w:rPr>
          <w:rFonts w:ascii="Times New Roman" w:hAnsi="Times New Roman" w:cs="Times New Roman"/>
          <w:b/>
        </w:rPr>
        <w:t xml:space="preserve">Due to this replacement, the t statistic does not follow the normal distribution anymore; </w:t>
      </w:r>
      <w:proofErr w:type="gramStart"/>
      <w:r w:rsidRPr="00467A89">
        <w:rPr>
          <w:rFonts w:ascii="Times New Roman" w:hAnsi="Times New Roman" w:cs="Times New Roman"/>
          <w:b/>
        </w:rPr>
        <w:t>it  follows</w:t>
      </w:r>
      <w:proofErr w:type="gramEnd"/>
      <w:r w:rsidRPr="00467A89">
        <w:rPr>
          <w:rFonts w:ascii="Times New Roman" w:hAnsi="Times New Roman" w:cs="Times New Roman"/>
          <w:b/>
        </w:rPr>
        <w:t xml:space="preserve"> the t-distribution.</w:t>
      </w:r>
    </w:p>
    <w:p w:rsidR="003F09DF" w:rsidRPr="00467A89" w:rsidRDefault="003F09DF" w:rsidP="003F09DF">
      <w:pPr>
        <w:pStyle w:val="ListParagraph"/>
        <w:numPr>
          <w:ilvl w:val="1"/>
          <w:numId w:val="5"/>
        </w:numPr>
        <w:spacing w:after="120" w:line="240" w:lineRule="auto"/>
        <w:contextualSpacing w:val="0"/>
        <w:rPr>
          <w:rFonts w:ascii="Times New Roman" w:hAnsi="Times New Roman" w:cs="Times New Roman"/>
          <w:b/>
        </w:rPr>
      </w:pPr>
      <w:r w:rsidRPr="00467A89">
        <w:rPr>
          <w:rFonts w:ascii="Times New Roman" w:hAnsi="Times New Roman" w:cs="Times New Roman"/>
        </w:rPr>
        <w:t xml:space="preserve">The shape of </w:t>
      </w:r>
      <w:r w:rsidRPr="00467A89">
        <w:rPr>
          <w:rFonts w:ascii="Times New Roman" w:hAnsi="Times New Roman" w:cs="Times New Roman"/>
          <w:b/>
        </w:rPr>
        <w:t>the t-distribution change</w:t>
      </w:r>
      <w:r w:rsidRPr="00467A89">
        <w:rPr>
          <w:rFonts w:ascii="Times New Roman" w:hAnsi="Times New Roman" w:cs="Times New Roman"/>
        </w:rPr>
        <w:t xml:space="preserve"> with the </w:t>
      </w:r>
      <w:r w:rsidRPr="00467A89">
        <w:rPr>
          <w:rFonts w:ascii="Times New Roman" w:hAnsi="Times New Roman" w:cs="Times New Roman"/>
          <w:b/>
        </w:rPr>
        <w:t>sample size</w:t>
      </w:r>
      <w:r w:rsidRPr="00467A89">
        <w:rPr>
          <w:rFonts w:ascii="Times New Roman" w:hAnsi="Times New Roman" w:cs="Times New Roman"/>
        </w:rPr>
        <w:t xml:space="preserve"> and with the </w:t>
      </w:r>
      <w:r w:rsidRPr="00467A89">
        <w:rPr>
          <w:rFonts w:ascii="Times New Roman" w:hAnsi="Times New Roman" w:cs="Times New Roman"/>
          <w:b/>
        </w:rPr>
        <w:t xml:space="preserve">degrees of freedom.  </w:t>
      </w:r>
      <w:r w:rsidRPr="00467A89">
        <w:rPr>
          <w:rFonts w:ascii="Times New Roman" w:hAnsi="Times New Roman" w:cs="Times New Roman"/>
        </w:rPr>
        <w:t xml:space="preserve">The t-distribution approaches from the normal distribution as the </w:t>
      </w:r>
      <w:proofErr w:type="spellStart"/>
      <w:proofErr w:type="gramStart"/>
      <w:r w:rsidRPr="00467A89">
        <w:rPr>
          <w:rFonts w:ascii="Times New Roman" w:hAnsi="Times New Roman" w:cs="Times New Roman"/>
        </w:rPr>
        <w:t>Df</w:t>
      </w:r>
      <w:proofErr w:type="spellEnd"/>
      <w:proofErr w:type="gramEnd"/>
      <w:r w:rsidRPr="00467A89">
        <w:rPr>
          <w:rFonts w:ascii="Times New Roman" w:hAnsi="Times New Roman" w:cs="Times New Roman"/>
        </w:rPr>
        <w:t xml:space="preserve"> becomes larger. (Large sample= more than 30 subjects/data)</w:t>
      </w:r>
    </w:p>
    <w:p w:rsidR="003F09DF" w:rsidRPr="00467A89" w:rsidRDefault="003F09DF" w:rsidP="003F09DF">
      <w:pPr>
        <w:pStyle w:val="ListParagraph"/>
        <w:numPr>
          <w:ilvl w:val="1"/>
          <w:numId w:val="5"/>
        </w:numPr>
        <w:spacing w:after="120" w:line="240" w:lineRule="auto"/>
        <w:contextualSpacing w:val="0"/>
        <w:rPr>
          <w:rFonts w:ascii="Times New Roman" w:hAnsi="Times New Roman" w:cs="Times New Roman"/>
          <w:b/>
        </w:rPr>
      </w:pPr>
      <w:r w:rsidRPr="00467A89">
        <w:rPr>
          <w:rFonts w:ascii="Times New Roman" w:hAnsi="Times New Roman" w:cs="Times New Roman"/>
        </w:rPr>
        <w:t>Use the T-Table to find the exact critical values</w:t>
      </w:r>
      <w:r w:rsidRPr="00467A89">
        <w:rPr>
          <w:rFonts w:ascii="Times New Roman" w:hAnsi="Times New Roman" w:cs="Times New Roman"/>
          <w:b/>
        </w:rPr>
        <w:t>.</w:t>
      </w:r>
    </w:p>
    <w:p w:rsidR="003F09DF" w:rsidRDefault="003F09DF" w:rsidP="003F09DF">
      <w:pPr>
        <w:pStyle w:val="ListParagraph"/>
        <w:numPr>
          <w:ilvl w:val="1"/>
          <w:numId w:val="5"/>
        </w:numPr>
        <w:spacing w:after="120" w:line="240" w:lineRule="auto"/>
        <w:contextualSpacing w:val="0"/>
        <w:rPr>
          <w:rFonts w:ascii="Times New Roman" w:hAnsi="Times New Roman" w:cs="Times New Roman"/>
          <w:b/>
          <w:sz w:val="24"/>
          <w:szCs w:val="24"/>
        </w:rPr>
      </w:pPr>
      <w:r w:rsidRPr="00467A89">
        <w:rPr>
          <w:rFonts w:ascii="Times New Roman" w:hAnsi="Times New Roman" w:cs="Times New Roman"/>
          <w:b/>
          <w:sz w:val="24"/>
          <w:szCs w:val="24"/>
        </w:rPr>
        <w:t xml:space="preserve">If </w:t>
      </w:r>
      <w:proofErr w:type="spellStart"/>
      <w:r w:rsidRPr="00467A89">
        <w:rPr>
          <w:rFonts w:ascii="Times New Roman" w:hAnsi="Times New Roman" w:cs="Times New Roman"/>
          <w:b/>
          <w:sz w:val="24"/>
          <w:szCs w:val="24"/>
        </w:rPr>
        <w:t>t</w:t>
      </w:r>
      <w:r w:rsidRPr="00467A89">
        <w:rPr>
          <w:rFonts w:ascii="Times New Roman" w:hAnsi="Times New Roman" w:cs="Times New Roman"/>
          <w:b/>
          <w:sz w:val="24"/>
          <w:szCs w:val="24"/>
          <w:vertAlign w:val="subscript"/>
        </w:rPr>
        <w:t>obs</w:t>
      </w:r>
      <w:proofErr w:type="spellEnd"/>
      <w:r w:rsidRPr="00467A89">
        <w:rPr>
          <w:rFonts w:ascii="Times New Roman" w:hAnsi="Times New Roman" w:cs="Times New Roman"/>
          <w:b/>
          <w:sz w:val="24"/>
          <w:szCs w:val="24"/>
          <w:vertAlign w:val="subscript"/>
        </w:rPr>
        <w:t>.</w:t>
      </w:r>
      <w:r w:rsidRPr="00467A89">
        <w:rPr>
          <w:rFonts w:ascii="Times New Roman" w:hAnsi="Times New Roman" w:cs="Times New Roman"/>
          <w:b/>
          <w:sz w:val="24"/>
          <w:szCs w:val="24"/>
        </w:rPr>
        <w:t xml:space="preserve"> &gt; </w:t>
      </w:r>
      <w:proofErr w:type="spellStart"/>
      <w:proofErr w:type="gramStart"/>
      <w:r w:rsidRPr="00467A89">
        <w:rPr>
          <w:rFonts w:ascii="Times New Roman" w:hAnsi="Times New Roman" w:cs="Times New Roman"/>
          <w:b/>
          <w:sz w:val="24"/>
          <w:szCs w:val="24"/>
        </w:rPr>
        <w:t>t</w:t>
      </w:r>
      <w:r w:rsidRPr="00467A89">
        <w:rPr>
          <w:rFonts w:ascii="Times New Roman" w:hAnsi="Times New Roman" w:cs="Times New Roman"/>
          <w:b/>
          <w:sz w:val="24"/>
          <w:szCs w:val="24"/>
          <w:vertAlign w:val="subscript"/>
        </w:rPr>
        <w:t>exp</w:t>
      </w:r>
      <w:proofErr w:type="spellEnd"/>
      <w:proofErr w:type="gramEnd"/>
      <w:r w:rsidRPr="00467A89">
        <w:rPr>
          <w:rFonts w:ascii="Times New Roman" w:hAnsi="Times New Roman" w:cs="Times New Roman"/>
          <w:b/>
          <w:sz w:val="24"/>
          <w:szCs w:val="24"/>
          <w:vertAlign w:val="subscript"/>
        </w:rPr>
        <w:t xml:space="preserve">. </w:t>
      </w:r>
      <w:r w:rsidRPr="00467A89">
        <w:rPr>
          <w:rFonts w:ascii="Times New Roman" w:hAnsi="Times New Roman" w:cs="Times New Roman"/>
          <w:b/>
          <w:sz w:val="24"/>
          <w:szCs w:val="24"/>
        </w:rPr>
        <w:t>, you may reject the null hypothesis with the significance level α=0.05.</w:t>
      </w:r>
    </w:p>
    <w:p w:rsidR="003F09DF" w:rsidRDefault="003F09DF" w:rsidP="003F09DF">
      <w:pPr>
        <w:pStyle w:val="ListParagraph"/>
        <w:numPr>
          <w:ilvl w:val="1"/>
          <w:numId w:val="5"/>
        </w:numPr>
        <w:spacing w:after="120" w:line="240" w:lineRule="auto"/>
        <w:contextualSpacing w:val="0"/>
        <w:rPr>
          <w:rFonts w:ascii="Times New Roman" w:hAnsi="Times New Roman" w:cs="Times New Roman"/>
          <w:b/>
          <w:sz w:val="24"/>
          <w:szCs w:val="24"/>
        </w:rPr>
      </w:pPr>
      <w:r>
        <w:rPr>
          <w:rFonts w:ascii="Times New Roman" w:hAnsi="Times New Roman" w:cs="Times New Roman"/>
          <w:b/>
          <w:sz w:val="24"/>
          <w:szCs w:val="24"/>
        </w:rPr>
        <w:t>IN SPSS, if the p-value &lt; 0.05, you may reject the null hypothesis.</w:t>
      </w:r>
    </w:p>
    <w:p w:rsidR="004C5D11" w:rsidRDefault="004C5D11" w:rsidP="004C5D11">
      <w:pPr>
        <w:pStyle w:val="ListParagraph"/>
        <w:spacing w:after="120" w:line="240" w:lineRule="auto"/>
        <w:ind w:left="1440"/>
        <w:contextualSpacing w:val="0"/>
        <w:rPr>
          <w:rFonts w:ascii="Times New Roman" w:hAnsi="Times New Roman" w:cs="Times New Roman"/>
          <w:b/>
          <w:sz w:val="24"/>
          <w:szCs w:val="24"/>
        </w:rPr>
      </w:pPr>
    </w:p>
    <w:p w:rsidR="0015418C" w:rsidRPr="009A6BC2" w:rsidRDefault="0015418C" w:rsidP="0015418C">
      <w:pPr>
        <w:pStyle w:val="ListParagraph"/>
        <w:numPr>
          <w:ilvl w:val="0"/>
          <w:numId w:val="4"/>
        </w:numPr>
        <w:spacing w:after="120" w:line="240" w:lineRule="auto"/>
        <w:rPr>
          <w:rFonts w:ascii="Times New Roman" w:hAnsi="Times New Roman" w:cs="Times New Roman"/>
          <w:b/>
          <w:u w:val="single"/>
        </w:rPr>
      </w:pPr>
      <w:r w:rsidRPr="009A6BC2">
        <w:rPr>
          <w:rFonts w:ascii="Times New Roman" w:hAnsi="Times New Roman" w:cs="Times New Roman"/>
          <w:b/>
          <w:u w:val="single"/>
        </w:rPr>
        <w:t>Hypothesis testing About Two Means- T-Test:</w:t>
      </w:r>
    </w:p>
    <w:p w:rsidR="0015418C" w:rsidRPr="009A6BC2" w:rsidRDefault="0015418C" w:rsidP="0015418C">
      <w:pPr>
        <w:pStyle w:val="ListParagraph"/>
        <w:spacing w:after="120" w:line="240" w:lineRule="auto"/>
        <w:rPr>
          <w:rFonts w:ascii="Times New Roman" w:hAnsi="Times New Roman" w:cs="Times New Roman"/>
          <w:b/>
          <w:u w:val="single"/>
        </w:rPr>
      </w:pPr>
    </w:p>
    <w:p w:rsidR="0015418C" w:rsidRPr="009A6BC2" w:rsidRDefault="0015418C" w:rsidP="0015418C">
      <w:pPr>
        <w:pStyle w:val="ListParagraph"/>
        <w:numPr>
          <w:ilvl w:val="1"/>
          <w:numId w:val="4"/>
        </w:numPr>
        <w:spacing w:after="120" w:line="240" w:lineRule="auto"/>
        <w:rPr>
          <w:rFonts w:ascii="Times New Roman" w:hAnsi="Times New Roman" w:cs="Times New Roman"/>
          <w:b/>
        </w:rPr>
      </w:pPr>
      <w:r w:rsidRPr="009A6BC2">
        <w:rPr>
          <w:rFonts w:ascii="Times New Roman" w:hAnsi="Times New Roman" w:cs="Times New Roman"/>
          <w:b/>
        </w:rPr>
        <w:t>Purpose</w:t>
      </w:r>
      <w:r w:rsidRPr="009A6BC2">
        <w:rPr>
          <w:rFonts w:ascii="Times New Roman" w:hAnsi="Times New Roman" w:cs="Times New Roman"/>
        </w:rPr>
        <w:t>: to test whether two unknown population means are different to each other based on their samples.</w:t>
      </w:r>
    </w:p>
    <w:p w:rsidR="0015418C" w:rsidRPr="009A6BC2" w:rsidRDefault="0015418C" w:rsidP="0015418C">
      <w:pPr>
        <w:pStyle w:val="ListParagraph"/>
        <w:spacing w:after="120" w:line="240" w:lineRule="auto"/>
        <w:ind w:left="1440"/>
        <w:rPr>
          <w:rFonts w:ascii="Times New Roman" w:hAnsi="Times New Roman" w:cs="Times New Roman"/>
          <w:b/>
        </w:rPr>
      </w:pPr>
    </w:p>
    <w:p w:rsidR="0015418C" w:rsidRPr="009A6BC2" w:rsidRDefault="0015418C" w:rsidP="0015418C">
      <w:pPr>
        <w:pStyle w:val="ListParagraph"/>
        <w:numPr>
          <w:ilvl w:val="1"/>
          <w:numId w:val="4"/>
        </w:numPr>
        <w:spacing w:after="120" w:line="240" w:lineRule="auto"/>
        <w:rPr>
          <w:rFonts w:ascii="Times New Roman" w:hAnsi="Times New Roman" w:cs="Times New Roman"/>
          <w:b/>
        </w:rPr>
      </w:pPr>
      <w:r w:rsidRPr="009A6BC2">
        <w:rPr>
          <w:rFonts w:ascii="Times New Roman" w:hAnsi="Times New Roman" w:cs="Times New Roman"/>
          <w:b/>
        </w:rPr>
        <w:t xml:space="preserve">The two samples test might be </w:t>
      </w:r>
      <w:r w:rsidRPr="009A6BC2">
        <w:rPr>
          <w:rFonts w:ascii="Times New Roman" w:hAnsi="Times New Roman" w:cs="Times New Roman"/>
          <w:b/>
          <w:i/>
          <w:u w:val="single"/>
        </w:rPr>
        <w:t>Independent</w:t>
      </w:r>
      <w:r w:rsidRPr="009A6BC2">
        <w:rPr>
          <w:rFonts w:ascii="Times New Roman" w:hAnsi="Times New Roman" w:cs="Times New Roman"/>
          <w:b/>
        </w:rPr>
        <w:t xml:space="preserve"> or </w:t>
      </w:r>
      <w:r w:rsidRPr="009A6BC2">
        <w:rPr>
          <w:rFonts w:ascii="Times New Roman" w:hAnsi="Times New Roman" w:cs="Times New Roman"/>
          <w:b/>
          <w:i/>
          <w:u w:val="single"/>
        </w:rPr>
        <w:t>Correlated</w:t>
      </w:r>
    </w:p>
    <w:p w:rsidR="0015418C" w:rsidRPr="009A6BC2" w:rsidRDefault="0015418C" w:rsidP="0015418C">
      <w:pPr>
        <w:pStyle w:val="ListParagraph"/>
        <w:numPr>
          <w:ilvl w:val="2"/>
          <w:numId w:val="4"/>
        </w:numPr>
        <w:spacing w:after="120" w:line="240" w:lineRule="auto"/>
        <w:rPr>
          <w:rFonts w:ascii="Times New Roman" w:hAnsi="Times New Roman" w:cs="Times New Roman"/>
          <w:b/>
        </w:rPr>
      </w:pPr>
      <w:r w:rsidRPr="009A6BC2">
        <w:rPr>
          <w:rFonts w:ascii="Times New Roman" w:hAnsi="Times New Roman" w:cs="Times New Roman"/>
          <w:b/>
        </w:rPr>
        <w:t>Independent Samples:</w:t>
      </w:r>
    </w:p>
    <w:p w:rsidR="00AB6133" w:rsidRDefault="00AB6133" w:rsidP="0015418C">
      <w:pPr>
        <w:pStyle w:val="ListParagraph"/>
        <w:spacing w:after="120" w:line="240" w:lineRule="auto"/>
        <w:ind w:left="0"/>
        <w:rPr>
          <w:rFonts w:ascii="Times New Roman" w:eastAsiaTheme="minorEastAsia" w:hAnsi="Times New Roman" w:cs="Times New Roman"/>
        </w:rPr>
      </w:pPr>
    </w:p>
    <w:p w:rsidR="00AB6133" w:rsidRDefault="00AB6133" w:rsidP="0015418C">
      <w:pPr>
        <w:pStyle w:val="ListParagraph"/>
        <w:spacing w:after="120" w:line="240" w:lineRule="auto"/>
        <w:ind w:left="0"/>
        <w:rPr>
          <w:oMath/>
          <w:rFonts w:ascii="Cambria Math" w:hAnsi="Cambria Math" w:cs="Times New Roman"/>
        </w:rPr>
        <w:sectPr w:rsidR="00AB6133" w:rsidSect="007A485C">
          <w:type w:val="continuous"/>
          <w:pgSz w:w="12240" w:h="15840"/>
          <w:pgMar w:top="1440" w:right="1440" w:bottom="1440" w:left="1440" w:header="708" w:footer="708" w:gutter="0"/>
          <w:cols w:space="708"/>
          <w:docGrid w:linePitch="360"/>
        </w:sectPr>
      </w:pPr>
    </w:p>
    <w:p w:rsidR="0015418C" w:rsidRDefault="0015418C" w:rsidP="0015418C">
      <w:pPr>
        <w:pStyle w:val="ListParagraph"/>
        <w:spacing w:after="120" w:line="240" w:lineRule="auto"/>
        <w:ind w:left="0"/>
        <w:rPr>
          <w:rFonts w:ascii="Times New Roman" w:eastAsiaTheme="minorEastAsia" w:hAnsi="Times New Roman" w:cs="Times New Roman"/>
        </w:rPr>
      </w:pPr>
      <m:oMathPara>
        <m:oMathParaPr>
          <m:jc m:val="center"/>
        </m:oMathParaPr>
        <m:oMath>
          <m:r>
            <m:rPr>
              <m:sty m:val="p"/>
            </m:rPr>
            <w:rPr>
              <w:rFonts w:ascii="Cambria Math" w:hAnsi="Cambria Math" w:cs="Times New Roman"/>
            </w:rPr>
            <m:t>t=</m:t>
          </m:r>
          <m:f>
            <m:fPr>
              <m:ctrlPr>
                <w:rPr>
                  <w:rFonts w:ascii="Cambria Math" w:hAnsi="Cambria Math" w:cs="Times New Roman"/>
                </w:rPr>
              </m:ctrlPr>
            </m:fPr>
            <m:num>
              <m:bar>
                <m:barPr>
                  <m:pos m:val="top"/>
                  <m:ctrlPr>
                    <w:rPr>
                      <w:rFonts w:ascii="Cambria Math" w:hAnsi="Cambria Math" w:cs="Times New Roman"/>
                    </w:rPr>
                  </m:ctrlPr>
                </m:barPr>
                <m:e>
                  <m:sSub>
                    <m:sSubPr>
                      <m:ctrlPr>
                        <w:rPr>
                          <w:rFonts w:ascii="Cambria Math" w:hAnsi="Cambria Math" w:cs="Times New Roman"/>
                        </w:rPr>
                      </m:ctrlPr>
                    </m:sSubPr>
                    <m:e>
                      <m:r>
                        <m:rPr>
                          <m:sty m:val="p"/>
                        </m:rPr>
                        <w:rPr>
                          <w:rFonts w:ascii="Cambria Math" w:hAnsi="Cambria Math" w:cs="Times New Roman"/>
                        </w:rPr>
                        <m:t>X</m:t>
                      </m:r>
                    </m:e>
                    <m:sub>
                      <m:r>
                        <m:rPr>
                          <m:sty m:val="p"/>
                        </m:rPr>
                        <w:rPr>
                          <w:rFonts w:ascii="Cambria Math" w:hAnsi="Cambria Math" w:cs="Times New Roman"/>
                        </w:rPr>
                        <m:t>1</m:t>
                      </m:r>
                    </m:sub>
                  </m:sSub>
                </m:e>
              </m:bar>
              <m:r>
                <m:rPr>
                  <m:sty m:val="p"/>
                </m:rPr>
                <w:rPr>
                  <w:rFonts w:ascii="Cambria Math" w:hAnsi="Cambria Math" w:cs="Times New Roman"/>
                </w:rPr>
                <m:t>-</m:t>
              </m:r>
              <m:bar>
                <m:barPr>
                  <m:pos m:val="top"/>
                  <m:ctrlPr>
                    <w:rPr>
                      <w:rFonts w:ascii="Cambria Math" w:hAnsi="Cambria Math" w:cs="Times New Roman"/>
                    </w:rPr>
                  </m:ctrlPr>
                </m:barPr>
                <m:e>
                  <m:sSub>
                    <m:sSubPr>
                      <m:ctrlPr>
                        <w:rPr>
                          <w:rFonts w:ascii="Cambria Math" w:hAnsi="Cambria Math" w:cs="Times New Roman"/>
                        </w:rPr>
                      </m:ctrlPr>
                    </m:sSubPr>
                    <m:e>
                      <m:r>
                        <m:rPr>
                          <m:sty m:val="p"/>
                        </m:rPr>
                        <w:rPr>
                          <w:rFonts w:ascii="Cambria Math" w:hAnsi="Cambria Math" w:cs="Times New Roman"/>
                        </w:rPr>
                        <m:t>X</m:t>
                      </m:r>
                    </m:e>
                    <m:sub>
                      <m:r>
                        <m:rPr>
                          <m:sty m:val="p"/>
                        </m:rPr>
                        <w:rPr>
                          <w:rFonts w:ascii="Cambria Math" w:hAnsi="Cambria Math" w:cs="Times New Roman"/>
                        </w:rPr>
                        <m:t>2</m:t>
                      </m:r>
                    </m:sub>
                  </m:sSub>
                </m:e>
              </m:bar>
            </m:num>
            <m:den>
              <m:sSub>
                <m:sSubPr>
                  <m:ctrlPr>
                    <w:rPr>
                      <w:rFonts w:ascii="Cambria Math" w:hAnsi="Cambria Math" w:cs="Times New Roman"/>
                    </w:rPr>
                  </m:ctrlPr>
                </m:sSubPr>
                <m:e>
                  <m:r>
                    <m:rPr>
                      <m:sty m:val="p"/>
                    </m:rPr>
                    <w:rPr>
                      <w:rFonts w:ascii="Cambria Math" w:hAnsi="Cambria Math" w:cs="Times New Roman"/>
                    </w:rPr>
                    <m:t>s</m:t>
                  </m:r>
                </m:e>
                <m:sub>
                  <m:sSub>
                    <m:sSubPr>
                      <m:ctrlPr>
                        <w:rPr>
                          <w:rFonts w:ascii="Cambria Math" w:hAnsi="Cambria Math" w:cs="Times New Roman"/>
                        </w:rPr>
                      </m:ctrlPr>
                    </m:sSubPr>
                    <m:e>
                      <m:bar>
                        <m:barPr>
                          <m:pos m:val="top"/>
                          <m:ctrlPr>
                            <w:rPr>
                              <w:rFonts w:ascii="Cambria Math" w:hAnsi="Cambria Math" w:cs="Times New Roman"/>
                            </w:rPr>
                          </m:ctrlPr>
                        </m:barPr>
                        <m:e>
                          <m:r>
                            <m:rPr>
                              <m:sty m:val="p"/>
                            </m:rPr>
                            <w:rPr>
                              <w:rFonts w:ascii="Cambria Math" w:hAnsi="Cambria Math" w:cs="Times New Roman"/>
                            </w:rPr>
                            <m:t>X</m:t>
                          </m:r>
                        </m:e>
                      </m:bar>
                    </m:e>
                    <m:sub>
                      <m:r>
                        <m:rPr>
                          <m:sty m:val="p"/>
                        </m:rPr>
                        <w:rPr>
                          <w:rFonts w:ascii="Cambria Math" w:hAnsi="Cambria Math" w:cs="Times New Roman"/>
                        </w:rPr>
                        <m:t>1</m:t>
                      </m:r>
                    </m:sub>
                  </m:sSub>
                  <m:r>
                    <m:rPr>
                      <m:sty m:val="p"/>
                    </m:rPr>
                    <w:rPr>
                      <w:rFonts w:ascii="Cambria Math" w:hAnsi="Cambria Math" w:cs="Times New Roman"/>
                    </w:rPr>
                    <m:t>-</m:t>
                  </m:r>
                  <m:bar>
                    <m:barPr>
                      <m:pos m:val="top"/>
                      <m:ctrlPr>
                        <w:rPr>
                          <w:rFonts w:ascii="Cambria Math" w:hAnsi="Cambria Math" w:cs="Times New Roman"/>
                        </w:rPr>
                      </m:ctrlPr>
                    </m:barPr>
                    <m:e>
                      <m:sSub>
                        <m:sSubPr>
                          <m:ctrlPr>
                            <w:rPr>
                              <w:rFonts w:ascii="Cambria Math" w:hAnsi="Cambria Math" w:cs="Times New Roman"/>
                            </w:rPr>
                          </m:ctrlPr>
                        </m:sSubPr>
                        <m:e>
                          <m:r>
                            <m:rPr>
                              <m:sty m:val="p"/>
                            </m:rPr>
                            <w:rPr>
                              <w:rFonts w:ascii="Cambria Math" w:hAnsi="Cambria Math" w:cs="Times New Roman"/>
                            </w:rPr>
                            <m:t>X</m:t>
                          </m:r>
                        </m:e>
                        <m:sub>
                          <m:r>
                            <m:rPr>
                              <m:sty m:val="p"/>
                            </m:rPr>
                            <w:rPr>
                              <w:rFonts w:ascii="Cambria Math" w:hAnsi="Cambria Math" w:cs="Times New Roman"/>
                            </w:rPr>
                            <m:t>2</m:t>
                          </m:r>
                        </m:sub>
                      </m:sSub>
                    </m:e>
                  </m:bar>
                </m:sub>
              </m:sSub>
            </m:den>
          </m:f>
        </m:oMath>
      </m:oMathPara>
    </w:p>
    <w:p w:rsidR="00AB6133" w:rsidRPr="009A6BC2" w:rsidRDefault="00AB6133" w:rsidP="0015418C">
      <w:pPr>
        <w:pStyle w:val="ListParagraph"/>
        <w:spacing w:after="120" w:line="240" w:lineRule="auto"/>
        <w:ind w:left="0"/>
        <w:rPr>
          <w:rFonts w:ascii="Times New Roman" w:eastAsiaTheme="minorEastAsia" w:hAnsi="Times New Roman" w:cs="Times New Roman"/>
        </w:rPr>
      </w:pPr>
    </w:p>
    <w:p w:rsidR="0015418C" w:rsidRPr="009A6BC2" w:rsidRDefault="00ED76DB" w:rsidP="0015418C">
      <w:pPr>
        <w:pStyle w:val="ListParagraph"/>
        <w:spacing w:after="120" w:line="240" w:lineRule="auto"/>
        <w:ind w:left="0"/>
        <w:rPr>
          <w:rFonts w:ascii="Times New Roman" w:eastAsiaTheme="minorEastAsia" w:hAnsi="Times New Roman" w:cs="Times New Roman"/>
        </w:rPr>
      </w:pPr>
      <m:oMathPara>
        <m:oMathParaPr>
          <m:jc m:val="center"/>
        </m:oMathParaPr>
        <m:oMath>
          <m:sSub>
            <m:sSubPr>
              <m:ctrlPr>
                <w:rPr>
                  <w:rFonts w:ascii="Cambria Math" w:hAnsi="Cambria Math" w:cs="Times New Roman"/>
                </w:rPr>
              </m:ctrlPr>
            </m:sSubPr>
            <m:e>
              <m:r>
                <m:rPr>
                  <m:sty m:val="p"/>
                </m:rPr>
                <w:rPr>
                  <w:rFonts w:ascii="Cambria Math" w:hAnsi="Cambria Math" w:cs="Times New Roman"/>
                </w:rPr>
                <m:t>s</m:t>
              </m:r>
            </m:e>
            <m:sub>
              <m:r>
                <m:rPr>
                  <m:sty m:val="p"/>
                </m:rPr>
                <w:rPr>
                  <w:rFonts w:ascii="Cambria Math" w:hAnsi="Cambria Math" w:cs="Times New Roman"/>
                </w:rPr>
                <m:t>M</m:t>
              </m:r>
            </m:sub>
          </m:sSub>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s</m:t>
              </m:r>
            </m:e>
            <m:sub>
              <m:sSub>
                <m:sSubPr>
                  <m:ctrlPr>
                    <w:rPr>
                      <w:rFonts w:ascii="Cambria Math" w:hAnsi="Cambria Math" w:cs="Times New Roman"/>
                    </w:rPr>
                  </m:ctrlPr>
                </m:sSubPr>
                <m:e>
                  <m:bar>
                    <m:barPr>
                      <m:pos m:val="top"/>
                      <m:ctrlPr>
                        <w:rPr>
                          <w:rFonts w:ascii="Cambria Math" w:hAnsi="Cambria Math" w:cs="Times New Roman"/>
                        </w:rPr>
                      </m:ctrlPr>
                    </m:barPr>
                    <m:e>
                      <m:r>
                        <m:rPr>
                          <m:sty m:val="p"/>
                        </m:rPr>
                        <w:rPr>
                          <w:rFonts w:ascii="Cambria Math" w:hAnsi="Cambria Math" w:cs="Times New Roman"/>
                        </w:rPr>
                        <m:t>X</m:t>
                      </m:r>
                    </m:e>
                  </m:bar>
                </m:e>
                <m:sub>
                  <m:r>
                    <m:rPr>
                      <m:sty m:val="p"/>
                    </m:rPr>
                    <w:rPr>
                      <w:rFonts w:ascii="Cambria Math" w:hAnsi="Cambria Math" w:cs="Times New Roman"/>
                    </w:rPr>
                    <m:t>1</m:t>
                  </m:r>
                </m:sub>
              </m:sSub>
              <m:r>
                <m:rPr>
                  <m:sty m:val="p"/>
                </m:rPr>
                <w:rPr>
                  <w:rFonts w:ascii="Cambria Math" w:hAnsi="Cambria Math" w:cs="Times New Roman"/>
                </w:rPr>
                <m:t>-</m:t>
              </m:r>
              <m:bar>
                <m:barPr>
                  <m:pos m:val="top"/>
                  <m:ctrlPr>
                    <w:rPr>
                      <w:rFonts w:ascii="Cambria Math" w:hAnsi="Cambria Math" w:cs="Times New Roman"/>
                    </w:rPr>
                  </m:ctrlPr>
                </m:barPr>
                <m:e>
                  <m:sSub>
                    <m:sSubPr>
                      <m:ctrlPr>
                        <w:rPr>
                          <w:rFonts w:ascii="Cambria Math" w:hAnsi="Cambria Math" w:cs="Times New Roman"/>
                        </w:rPr>
                      </m:ctrlPr>
                    </m:sSubPr>
                    <m:e>
                      <m:r>
                        <m:rPr>
                          <m:sty m:val="p"/>
                        </m:rPr>
                        <w:rPr>
                          <w:rFonts w:ascii="Cambria Math" w:hAnsi="Cambria Math" w:cs="Times New Roman"/>
                        </w:rPr>
                        <m:t>X</m:t>
                      </m:r>
                    </m:e>
                    <m:sub>
                      <m:r>
                        <m:rPr>
                          <m:sty m:val="p"/>
                        </m:rPr>
                        <w:rPr>
                          <w:rFonts w:ascii="Cambria Math" w:hAnsi="Cambria Math" w:cs="Times New Roman"/>
                        </w:rPr>
                        <m:t>2</m:t>
                      </m:r>
                    </m:sub>
                  </m:sSub>
                </m:e>
              </m:bar>
            </m:sub>
          </m:sSub>
          <m:r>
            <m:rPr>
              <m:sty m:val="p"/>
            </m:rPr>
            <w:rPr>
              <w:rFonts w:ascii="Cambria Math" w:hAnsi="Cambria Math" w:cs="Times New Roman"/>
            </w:rPr>
            <m:t>=</m:t>
          </m:r>
          <m:rad>
            <m:radPr>
              <m:degHide m:val="on"/>
              <m:ctrlPr>
                <w:rPr>
                  <w:rFonts w:ascii="Cambria Math" w:hAnsi="Cambria Math" w:cs="Times New Roman"/>
                </w:rPr>
              </m:ctrlPr>
            </m:radPr>
            <m:deg/>
            <m:e>
              <m:f>
                <m:fPr>
                  <m:ctrlPr>
                    <w:rPr>
                      <w:rFonts w:ascii="Cambria Math" w:hAnsi="Cambria Math" w:cs="Times New Roman"/>
                    </w:rPr>
                  </m:ctrlPr>
                </m:fPr>
                <m:num>
                  <m:sSup>
                    <m:sSupPr>
                      <m:ctrlPr>
                        <w:rPr>
                          <w:rFonts w:ascii="Cambria Math" w:hAnsi="Cambria Math" w:cs="Times New Roman"/>
                        </w:rPr>
                      </m:ctrlPr>
                    </m:sSupPr>
                    <m:e>
                      <m:r>
                        <m:rPr>
                          <m:sty m:val="p"/>
                        </m:rPr>
                        <w:rPr>
                          <w:rFonts w:ascii="Cambria Math" w:hAnsi="Cambria Math" w:cs="Times New Roman"/>
                        </w:rPr>
                        <m:t>s</m:t>
                      </m:r>
                    </m:e>
                    <m:sup>
                      <m:r>
                        <m:rPr>
                          <m:sty m:val="p"/>
                        </m:rPr>
                        <w:rPr>
                          <w:rFonts w:ascii="Cambria Math" w:hAnsi="Cambria Math" w:cs="Times New Roman"/>
                        </w:rPr>
                        <m:t>2</m:t>
                      </m:r>
                    </m:sup>
                  </m:sSup>
                </m:num>
                <m:den>
                  <m:sSub>
                    <m:sSubPr>
                      <m:ctrlPr>
                        <w:rPr>
                          <w:rFonts w:ascii="Cambria Math" w:hAnsi="Cambria Math" w:cs="Times New Roman"/>
                        </w:rPr>
                      </m:ctrlPr>
                    </m:sSubPr>
                    <m:e>
                      <m:r>
                        <m:rPr>
                          <m:sty m:val="p"/>
                        </m:rPr>
                        <w:rPr>
                          <w:rFonts w:ascii="Cambria Math" w:hAnsi="Cambria Math" w:cs="Times New Roman"/>
                        </w:rPr>
                        <m:t>N</m:t>
                      </m:r>
                    </m:e>
                    <m:sub>
                      <m:r>
                        <m:rPr>
                          <m:sty m:val="p"/>
                        </m:rPr>
                        <w:rPr>
                          <w:rFonts w:ascii="Cambria Math" w:hAnsi="Cambria Math" w:cs="Times New Roman"/>
                        </w:rPr>
                        <m:t>1</m:t>
                      </m:r>
                    </m:sub>
                  </m:sSub>
                </m:den>
              </m:f>
              <m:r>
                <m:rPr>
                  <m:sty m:val="p"/>
                </m:rPr>
                <w:rPr>
                  <w:rFonts w:ascii="Cambria Math" w:hAnsi="Cambria Math" w:cs="Times New Roman"/>
                </w:rPr>
                <m:t>+</m:t>
              </m:r>
              <m:f>
                <m:fPr>
                  <m:ctrlPr>
                    <w:rPr>
                      <w:rFonts w:ascii="Cambria Math" w:hAnsi="Cambria Math" w:cs="Times New Roman"/>
                    </w:rPr>
                  </m:ctrlPr>
                </m:fPr>
                <m:num>
                  <m:sSup>
                    <m:sSupPr>
                      <m:ctrlPr>
                        <w:rPr>
                          <w:rFonts w:ascii="Cambria Math" w:hAnsi="Cambria Math" w:cs="Times New Roman"/>
                        </w:rPr>
                      </m:ctrlPr>
                    </m:sSupPr>
                    <m:e>
                      <m:r>
                        <m:rPr>
                          <m:sty m:val="p"/>
                        </m:rPr>
                        <w:rPr>
                          <w:rFonts w:ascii="Cambria Math" w:hAnsi="Cambria Math" w:cs="Times New Roman"/>
                        </w:rPr>
                        <m:t>s</m:t>
                      </m:r>
                    </m:e>
                    <m:sup>
                      <m:r>
                        <m:rPr>
                          <m:sty m:val="p"/>
                        </m:rPr>
                        <w:rPr>
                          <w:rFonts w:ascii="Cambria Math" w:hAnsi="Cambria Math" w:cs="Times New Roman"/>
                        </w:rPr>
                        <m:t>2</m:t>
                      </m:r>
                    </m:sup>
                  </m:sSup>
                </m:num>
                <m:den>
                  <m:sSub>
                    <m:sSubPr>
                      <m:ctrlPr>
                        <w:rPr>
                          <w:rFonts w:ascii="Cambria Math" w:hAnsi="Cambria Math" w:cs="Times New Roman"/>
                        </w:rPr>
                      </m:ctrlPr>
                    </m:sSubPr>
                    <m:e>
                      <m:r>
                        <m:rPr>
                          <m:sty m:val="p"/>
                        </m:rPr>
                        <w:rPr>
                          <w:rFonts w:ascii="Cambria Math" w:hAnsi="Cambria Math" w:cs="Times New Roman"/>
                        </w:rPr>
                        <m:t>N</m:t>
                      </m:r>
                    </m:e>
                    <m:sub>
                      <m:r>
                        <m:rPr>
                          <m:sty m:val="p"/>
                        </m:rPr>
                        <w:rPr>
                          <w:rFonts w:ascii="Cambria Math" w:hAnsi="Cambria Math" w:cs="Times New Roman"/>
                        </w:rPr>
                        <m:t>2</m:t>
                      </m:r>
                    </m:sub>
                  </m:sSub>
                </m:den>
              </m:f>
            </m:e>
          </m:rad>
        </m:oMath>
      </m:oMathPara>
    </w:p>
    <w:p w:rsidR="0015418C" w:rsidRDefault="00ED76DB" w:rsidP="0015418C">
      <w:pPr>
        <w:pStyle w:val="ListParagraph"/>
        <w:spacing w:after="120" w:line="240" w:lineRule="auto"/>
        <w:ind w:left="0"/>
        <w:rPr>
          <w:rFonts w:ascii="Times New Roman" w:eastAsiaTheme="minorEastAsia" w:hAnsi="Times New Roman" w:cs="Times New Roman"/>
          <w:b/>
        </w:rPr>
      </w:pPr>
      <m:oMathPara>
        <m:oMathParaPr>
          <m:jc m:val="center"/>
        </m:oMathParaPr>
        <m:oMath>
          <m:sSup>
            <m:sSupPr>
              <m:ctrlPr>
                <w:rPr>
                  <w:rFonts w:ascii="Cambria Math" w:hAnsi="Cambria Math" w:cs="Times New Roman"/>
                </w:rPr>
              </m:ctrlPr>
            </m:sSupPr>
            <m:e>
              <m:r>
                <m:rPr>
                  <m:sty m:val="p"/>
                </m:rPr>
                <w:rPr>
                  <w:rFonts w:ascii="Cambria Math" w:hAnsi="Cambria Math" w:cs="Times New Roman"/>
                </w:rPr>
                <m:t>s</m:t>
              </m:r>
            </m:e>
            <m:sup>
              <m:r>
                <m:rPr>
                  <m:sty m:val="p"/>
                </m:rPr>
                <w:rPr>
                  <w:rFonts w:ascii="Cambria Math" w:hAnsi="Cambria Math" w:cs="Times New Roman"/>
                </w:rPr>
                <m:t>2</m:t>
              </m:r>
            </m:sup>
          </m:sSup>
          <m:r>
            <m:rPr>
              <m:sty m:val="bi"/>
            </m:rPr>
            <w:rPr>
              <w:rFonts w:ascii="Cambria Math" w:hAnsi="Cambria Math" w:cs="Times New Roman"/>
            </w:rPr>
            <m:t>=</m:t>
          </m:r>
          <m:f>
            <m:fPr>
              <m:ctrlPr>
                <w:rPr>
                  <w:rFonts w:ascii="Cambria Math" w:hAnsi="Cambria Math" w:cs="Times New Roman"/>
                  <w:b/>
                  <w:i/>
                </w:rPr>
              </m:ctrlPr>
            </m:fPr>
            <m:num>
              <m:sSubSup>
                <m:sSubSupPr>
                  <m:ctrlPr>
                    <w:rPr>
                      <w:rFonts w:ascii="Cambria Math" w:hAnsi="Cambria Math" w:cs="Times New Roman"/>
                      <w:i/>
                    </w:rPr>
                  </m:ctrlPr>
                </m:sSubSupPr>
                <m:e>
                  <m:r>
                    <w:rPr>
                      <w:rFonts w:ascii="Cambria Math" w:hAnsi="Cambria Math" w:cs="Times New Roman"/>
                    </w:rPr>
                    <m:t>s</m:t>
                  </m:r>
                </m:e>
                <m:sub>
                  <m:r>
                    <w:rPr>
                      <w:rFonts w:ascii="Cambria Math" w:hAnsi="Cambria Math" w:cs="Times New Roman"/>
                    </w:rPr>
                    <m:t>1</m:t>
                  </m:r>
                </m:sub>
                <m:sup>
                  <m:r>
                    <w:rPr>
                      <w:rFonts w:ascii="Cambria Math" w:hAnsi="Cambria Math" w:cs="Times New Roman"/>
                    </w:rPr>
                    <m:t>2</m:t>
                  </m:r>
                </m:sup>
              </m:sSubSup>
              <m:d>
                <m:dPr>
                  <m:ctrlPr>
                    <w:rPr>
                      <w:rFonts w:ascii="Cambria Math" w:hAnsi="Cambria Math" w:cs="Times New Roman"/>
                      <w:b/>
                      <w:i/>
                    </w:rPr>
                  </m:ctrlPr>
                </m:dPr>
                <m:e>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1</m:t>
                      </m:r>
                    </m:sub>
                  </m:sSub>
                  <m:r>
                    <w:rPr>
                      <w:rFonts w:ascii="Cambria Math" w:hAnsi="Cambria Math" w:cs="Times New Roman"/>
                    </w:rPr>
                    <m:t>-1</m:t>
                  </m:r>
                  <m:ctrlPr>
                    <w:rPr>
                      <w:rFonts w:ascii="Cambria Math" w:hAnsi="Cambria Math" w:cs="Times New Roman"/>
                      <w:i/>
                    </w:rPr>
                  </m:ctrlPr>
                </m:e>
              </m:d>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s</m:t>
                  </m:r>
                </m:e>
                <m:sub>
                  <m:r>
                    <w:rPr>
                      <w:rFonts w:ascii="Cambria Math" w:hAnsi="Cambria Math" w:cs="Times New Roman"/>
                    </w:rPr>
                    <m:t>2</m:t>
                  </m:r>
                </m:sub>
                <m:sup>
                  <m:r>
                    <w:rPr>
                      <w:rFonts w:ascii="Cambria Math" w:hAnsi="Cambria Math" w:cs="Times New Roman"/>
                    </w:rPr>
                    <m:t>2</m:t>
                  </m:r>
                </m:sup>
              </m:sSubSup>
              <m:d>
                <m:dPr>
                  <m:ctrlPr>
                    <w:rPr>
                      <w:rFonts w:ascii="Cambria Math" w:hAnsi="Cambria Math" w:cs="Times New Roman"/>
                      <w:b/>
                      <w:i/>
                    </w:rPr>
                  </m:ctrlPr>
                </m:dPr>
                <m:e>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2</m:t>
                      </m:r>
                    </m:sub>
                  </m:sSub>
                  <m:r>
                    <w:rPr>
                      <w:rFonts w:ascii="Cambria Math" w:hAnsi="Cambria Math" w:cs="Times New Roman"/>
                    </w:rPr>
                    <m:t>-1</m:t>
                  </m:r>
                  <m:ctrlPr>
                    <w:rPr>
                      <w:rFonts w:ascii="Cambria Math" w:hAnsi="Cambria Math" w:cs="Times New Roman"/>
                      <w:i/>
                    </w:rPr>
                  </m:ctrlPr>
                </m:e>
              </m:d>
            </m:num>
            <m:den>
              <m:r>
                <m:rPr>
                  <m:sty m:val="p"/>
                </m:rPr>
                <w:rPr>
                  <w:rFonts w:ascii="Cambria Math" w:hAnsi="Cambria Math" w:cs="Times New Roman"/>
                </w:rPr>
                <m:t>Df</m:t>
              </m:r>
            </m:den>
          </m:f>
        </m:oMath>
      </m:oMathPara>
    </w:p>
    <w:p w:rsidR="00AB6133" w:rsidRPr="009A6BC2" w:rsidRDefault="00AB6133" w:rsidP="0015418C">
      <w:pPr>
        <w:pStyle w:val="ListParagraph"/>
        <w:spacing w:after="120" w:line="240" w:lineRule="auto"/>
        <w:ind w:left="0"/>
        <w:rPr>
          <w:rFonts w:ascii="Times New Roman" w:eastAsiaTheme="minorEastAsia" w:hAnsi="Times New Roman" w:cs="Times New Roman"/>
          <w:b/>
        </w:rPr>
      </w:pPr>
    </w:p>
    <w:p w:rsidR="0015418C" w:rsidRPr="009A6BC2" w:rsidRDefault="0015418C" w:rsidP="0015418C">
      <w:pPr>
        <w:pStyle w:val="ListParagraph"/>
        <w:spacing w:after="120" w:line="240" w:lineRule="auto"/>
        <w:ind w:left="0"/>
        <w:rPr>
          <w:rFonts w:ascii="Times New Roman" w:eastAsiaTheme="minorEastAsia" w:hAnsi="Times New Roman" w:cs="Times New Roman"/>
        </w:rPr>
      </w:pPr>
      <m:oMathPara>
        <m:oMathParaPr>
          <m:jc m:val="center"/>
        </m:oMathParaPr>
        <m:oMath>
          <m:r>
            <m:rPr>
              <m:sty m:val="p"/>
            </m:rPr>
            <w:rPr>
              <w:rFonts w:ascii="Cambria Math" w:hAnsi="Cambria Math" w:cs="Times New Roman"/>
            </w:rPr>
            <m:t>Df=</m:t>
          </m:r>
          <m:sSub>
            <m:sSubPr>
              <m:ctrlPr>
                <w:rPr>
                  <w:rFonts w:ascii="Cambria Math" w:hAnsi="Cambria Math" w:cs="Times New Roman"/>
                </w:rPr>
              </m:ctrlPr>
            </m:sSubPr>
            <m:e>
              <m:r>
                <m:rPr>
                  <m:sty m:val="p"/>
                </m:rPr>
                <w:rPr>
                  <w:rFonts w:ascii="Cambria Math" w:hAnsi="Cambria Math" w:cs="Times New Roman"/>
                </w:rPr>
                <m:t>N</m:t>
              </m:r>
            </m:e>
            <m:sub>
              <m:r>
                <m:rPr>
                  <m:sty m:val="p"/>
                </m:rPr>
                <w:rPr>
                  <w:rFonts w:ascii="Cambria Math" w:hAnsi="Cambria Math" w:cs="Times New Roman"/>
                </w:rPr>
                <m:t>1</m:t>
              </m:r>
            </m:sub>
          </m:sSub>
          <m:r>
            <m:rPr>
              <m:sty m:val="p"/>
            </m:rPr>
            <w:rPr>
              <w:rFonts w:ascii="Cambria Math" w:hAnsi="Cambria Math" w:cs="Times New Roman"/>
            </w:rPr>
            <m:t>-1+</m:t>
          </m:r>
          <m:sSub>
            <m:sSubPr>
              <m:ctrlPr>
                <w:rPr>
                  <w:rFonts w:ascii="Cambria Math" w:hAnsi="Cambria Math" w:cs="Times New Roman"/>
                </w:rPr>
              </m:ctrlPr>
            </m:sSubPr>
            <m:e>
              <m:r>
                <m:rPr>
                  <m:sty m:val="p"/>
                </m:rPr>
                <w:rPr>
                  <w:rFonts w:ascii="Cambria Math" w:hAnsi="Cambria Math" w:cs="Times New Roman"/>
                </w:rPr>
                <m:t>N</m:t>
              </m:r>
            </m:e>
            <m:sub>
              <m:r>
                <m:rPr>
                  <m:sty m:val="p"/>
                </m:rPr>
                <w:rPr>
                  <w:rFonts w:ascii="Cambria Math" w:hAnsi="Cambria Math" w:cs="Times New Roman"/>
                </w:rPr>
                <m:t>2</m:t>
              </m:r>
            </m:sub>
          </m:sSub>
          <m:r>
            <m:rPr>
              <m:sty m:val="p"/>
            </m:rPr>
            <w:rPr>
              <w:rFonts w:ascii="Cambria Math" w:hAnsi="Cambria Math" w:cs="Times New Roman"/>
            </w:rPr>
            <m:t>-1</m:t>
          </m:r>
        </m:oMath>
      </m:oMathPara>
    </w:p>
    <w:p w:rsidR="00AB6133" w:rsidRDefault="00AB6133" w:rsidP="0015418C">
      <w:pPr>
        <w:pStyle w:val="ListParagraph"/>
        <w:spacing w:after="120" w:line="240" w:lineRule="auto"/>
        <w:ind w:left="0"/>
        <w:rPr>
          <w:rFonts w:ascii="Times New Roman" w:eastAsiaTheme="minorEastAsia" w:hAnsi="Times New Roman" w:cs="Times New Roman"/>
        </w:rPr>
        <w:sectPr w:rsidR="00AB6133" w:rsidSect="00AB6133">
          <w:type w:val="continuous"/>
          <w:pgSz w:w="12240" w:h="15840"/>
          <w:pgMar w:top="1440" w:right="1440" w:bottom="1440" w:left="1440" w:header="708" w:footer="708" w:gutter="0"/>
          <w:cols w:num="2" w:space="48"/>
          <w:docGrid w:linePitch="360"/>
        </w:sectPr>
      </w:pPr>
    </w:p>
    <w:p w:rsidR="0015418C" w:rsidRPr="009A6BC2" w:rsidRDefault="0015418C" w:rsidP="0015418C">
      <w:pPr>
        <w:pStyle w:val="ListParagraph"/>
        <w:spacing w:after="120" w:line="240" w:lineRule="auto"/>
        <w:ind w:left="0"/>
        <w:rPr>
          <w:rFonts w:ascii="Times New Roman" w:eastAsiaTheme="minorEastAsia" w:hAnsi="Times New Roman" w:cs="Times New Roman"/>
        </w:rPr>
      </w:pPr>
    </w:p>
    <w:p w:rsidR="00AB6133" w:rsidRDefault="0015418C" w:rsidP="0015418C">
      <w:pPr>
        <w:pStyle w:val="ListParagraph"/>
        <w:spacing w:after="120" w:line="240" w:lineRule="auto"/>
        <w:ind w:left="0"/>
        <w:rPr>
          <w:rFonts w:ascii="Times New Roman" w:eastAsiaTheme="minorEastAsia" w:hAnsi="Times New Roman" w:cs="Times New Roman"/>
        </w:rPr>
      </w:pPr>
      <w:r w:rsidRPr="009A6BC2">
        <w:rPr>
          <w:rFonts w:ascii="Times New Roman" w:eastAsiaTheme="minorEastAsia" w:hAnsi="Times New Roman" w:cs="Times New Roman"/>
        </w:rPr>
        <w:tab/>
      </w:r>
      <w:r w:rsidRPr="009A6BC2">
        <w:rPr>
          <w:rFonts w:ascii="Times New Roman" w:eastAsiaTheme="minorEastAsia" w:hAnsi="Times New Roman" w:cs="Times New Roman"/>
        </w:rPr>
        <w:tab/>
      </w:r>
      <w:r w:rsidRPr="009A6BC2">
        <w:rPr>
          <w:rFonts w:ascii="Times New Roman" w:eastAsiaTheme="minorEastAsia" w:hAnsi="Times New Roman" w:cs="Times New Roman"/>
        </w:rPr>
        <w:tab/>
      </w:r>
    </w:p>
    <w:p w:rsidR="0015418C" w:rsidRPr="009A6BC2" w:rsidRDefault="0015418C" w:rsidP="00AB6133">
      <w:pPr>
        <w:pStyle w:val="ListParagraph"/>
        <w:spacing w:after="120" w:line="240" w:lineRule="auto"/>
        <w:ind w:left="1440" w:firstLine="720"/>
        <w:rPr>
          <w:rFonts w:ascii="Times New Roman" w:eastAsiaTheme="minorEastAsia" w:hAnsi="Times New Roman" w:cs="Times New Roman"/>
          <w:b/>
          <w:i/>
        </w:rPr>
      </w:pPr>
      <w:r w:rsidRPr="009A6BC2">
        <w:rPr>
          <w:rFonts w:ascii="Times New Roman" w:eastAsiaTheme="minorEastAsia" w:hAnsi="Times New Roman" w:cs="Times New Roman"/>
          <w:b/>
          <w:i/>
        </w:rPr>
        <w:t>The effect Size:</w:t>
      </w:r>
    </w:p>
    <w:p w:rsidR="0015418C" w:rsidRPr="009A6BC2" w:rsidRDefault="0015418C" w:rsidP="0015418C">
      <w:pPr>
        <w:pStyle w:val="ListParagraph"/>
        <w:spacing w:after="120" w:line="240" w:lineRule="auto"/>
        <w:ind w:left="0"/>
        <w:jc w:val="center"/>
        <w:rPr>
          <w:rFonts w:ascii="Times New Roman" w:hAnsi="Times New Roman" w:cs="Times New Roman"/>
        </w:rPr>
      </w:pPr>
      <m:oMathPara>
        <m:oMathParaPr>
          <m:jc m:val="center"/>
        </m:oMathParaPr>
        <m:oMath>
          <m:r>
            <w:rPr>
              <w:rFonts w:ascii="Cambria Math" w:hAnsi="Cambria Math" w:cs="Times New Roman"/>
            </w:rPr>
            <m:t>r=</m:t>
          </m:r>
          <m:rad>
            <m:radPr>
              <m:degHide m:val="on"/>
              <m:ctrlPr>
                <w:rPr>
                  <w:rFonts w:ascii="Cambria Math" w:hAnsi="Cambria Math" w:cs="Times New Roman"/>
                  <w:i/>
                </w:rPr>
              </m:ctrlPr>
            </m:radPr>
            <m:deg/>
            <m:e>
              <m:f>
                <m:fPr>
                  <m:ctrlPr>
                    <w:rPr>
                      <w:rFonts w:ascii="Cambria Math" w:hAnsi="Cambria Math" w:cs="Times New Roman"/>
                      <w:i/>
                    </w:rPr>
                  </m:ctrlPr>
                </m:fPr>
                <m:num>
                  <m:sSup>
                    <m:sSupPr>
                      <m:ctrlPr>
                        <w:rPr>
                          <w:rFonts w:ascii="Cambria Math" w:hAnsi="Cambria Math" w:cs="Times New Roman"/>
                          <w:i/>
                        </w:rPr>
                      </m:ctrlPr>
                    </m:sSupPr>
                    <m:e>
                      <m:r>
                        <w:rPr>
                          <w:rFonts w:ascii="Cambria Math" w:hAnsi="Cambria Math" w:cs="Times New Roman"/>
                        </w:rPr>
                        <m:t>t</m:t>
                      </m:r>
                    </m:e>
                    <m:sup>
                      <m:r>
                        <w:rPr>
                          <w:rFonts w:ascii="Cambria Math" w:hAnsi="Cambria Math" w:cs="Times New Roman"/>
                        </w:rPr>
                        <m:t>2</m:t>
                      </m:r>
                    </m:sup>
                  </m:sSup>
                </m:num>
                <m:den>
                  <m:sSup>
                    <m:sSupPr>
                      <m:ctrlPr>
                        <w:rPr>
                          <w:rFonts w:ascii="Cambria Math" w:hAnsi="Cambria Math" w:cs="Times New Roman"/>
                          <w:i/>
                        </w:rPr>
                      </m:ctrlPr>
                    </m:sSupPr>
                    <m:e>
                      <m:r>
                        <w:rPr>
                          <w:rFonts w:ascii="Cambria Math" w:hAnsi="Cambria Math" w:cs="Times New Roman"/>
                        </w:rPr>
                        <m:t>t</m:t>
                      </m:r>
                    </m:e>
                    <m:sup>
                      <m:r>
                        <w:rPr>
                          <w:rFonts w:ascii="Cambria Math" w:hAnsi="Cambria Math" w:cs="Times New Roman"/>
                        </w:rPr>
                        <m:t>2</m:t>
                      </m:r>
                    </m:sup>
                  </m:sSup>
                  <m:r>
                    <w:rPr>
                      <w:rFonts w:ascii="Cambria Math" w:hAnsi="Cambria Math" w:cs="Times New Roman"/>
                    </w:rPr>
                    <m:t>+DF</m:t>
                  </m:r>
                </m:den>
              </m:f>
            </m:e>
          </m:rad>
        </m:oMath>
      </m:oMathPara>
    </w:p>
    <w:p w:rsidR="0015418C" w:rsidRPr="009A6BC2" w:rsidRDefault="0015418C" w:rsidP="0015418C">
      <w:pPr>
        <w:pStyle w:val="ListParagraph"/>
        <w:spacing w:after="120" w:line="240" w:lineRule="auto"/>
        <w:ind w:left="2160"/>
        <w:rPr>
          <w:rFonts w:ascii="Times New Roman" w:hAnsi="Times New Roman" w:cs="Times New Roman"/>
          <w:b/>
        </w:rPr>
      </w:pPr>
    </w:p>
    <w:p w:rsidR="0015418C" w:rsidRPr="009A6BC2" w:rsidRDefault="0015418C" w:rsidP="0015418C">
      <w:pPr>
        <w:pStyle w:val="ListParagraph"/>
        <w:numPr>
          <w:ilvl w:val="2"/>
          <w:numId w:val="4"/>
        </w:numPr>
        <w:spacing w:after="120" w:line="240" w:lineRule="auto"/>
        <w:rPr>
          <w:rFonts w:ascii="Times New Roman" w:hAnsi="Times New Roman" w:cs="Times New Roman"/>
          <w:b/>
        </w:rPr>
      </w:pPr>
      <w:r w:rsidRPr="009A6BC2">
        <w:rPr>
          <w:rFonts w:ascii="Times New Roman" w:hAnsi="Times New Roman" w:cs="Times New Roman"/>
          <w:b/>
        </w:rPr>
        <w:t xml:space="preserve">If </w:t>
      </w:r>
      <w:proofErr w:type="spellStart"/>
      <w:r w:rsidRPr="009A6BC2">
        <w:rPr>
          <w:rFonts w:ascii="Times New Roman" w:hAnsi="Times New Roman" w:cs="Times New Roman"/>
          <w:b/>
        </w:rPr>
        <w:t>t</w:t>
      </w:r>
      <w:r w:rsidRPr="009A6BC2">
        <w:rPr>
          <w:rFonts w:ascii="Times New Roman" w:hAnsi="Times New Roman" w:cs="Times New Roman"/>
          <w:b/>
          <w:vertAlign w:val="subscript"/>
        </w:rPr>
        <w:t>obs</w:t>
      </w:r>
      <w:proofErr w:type="spellEnd"/>
      <w:r w:rsidRPr="009A6BC2">
        <w:rPr>
          <w:rFonts w:ascii="Times New Roman" w:hAnsi="Times New Roman" w:cs="Times New Roman"/>
          <w:b/>
          <w:vertAlign w:val="subscript"/>
        </w:rPr>
        <w:t>.</w:t>
      </w:r>
      <w:r w:rsidRPr="009A6BC2">
        <w:rPr>
          <w:rFonts w:ascii="Times New Roman" w:hAnsi="Times New Roman" w:cs="Times New Roman"/>
          <w:b/>
        </w:rPr>
        <w:t xml:space="preserve"> &gt; </w:t>
      </w:r>
      <w:proofErr w:type="spellStart"/>
      <w:proofErr w:type="gramStart"/>
      <w:r w:rsidRPr="009A6BC2">
        <w:rPr>
          <w:rFonts w:ascii="Times New Roman" w:hAnsi="Times New Roman" w:cs="Times New Roman"/>
          <w:b/>
        </w:rPr>
        <w:t>t</w:t>
      </w:r>
      <w:r w:rsidRPr="009A6BC2">
        <w:rPr>
          <w:rFonts w:ascii="Times New Roman" w:hAnsi="Times New Roman" w:cs="Times New Roman"/>
          <w:b/>
          <w:vertAlign w:val="subscript"/>
        </w:rPr>
        <w:t>exp</w:t>
      </w:r>
      <w:proofErr w:type="spellEnd"/>
      <w:proofErr w:type="gramEnd"/>
      <w:r w:rsidRPr="009A6BC2">
        <w:rPr>
          <w:rFonts w:ascii="Times New Roman" w:hAnsi="Times New Roman" w:cs="Times New Roman"/>
          <w:b/>
          <w:vertAlign w:val="subscript"/>
        </w:rPr>
        <w:t xml:space="preserve">. </w:t>
      </w:r>
      <w:r w:rsidRPr="009A6BC2">
        <w:rPr>
          <w:rFonts w:ascii="Times New Roman" w:hAnsi="Times New Roman" w:cs="Times New Roman"/>
          <w:b/>
        </w:rPr>
        <w:t>, you may reject the null hypothesis with the significance level α=0.05. If the p-value &lt; 0.05, you may reject the null hypothesis.</w:t>
      </w:r>
    </w:p>
    <w:p w:rsidR="0015418C" w:rsidRPr="009A6BC2" w:rsidRDefault="0015418C" w:rsidP="0015418C">
      <w:pPr>
        <w:pStyle w:val="ListParagraph"/>
        <w:spacing w:after="120" w:line="240" w:lineRule="auto"/>
        <w:ind w:left="2160"/>
        <w:rPr>
          <w:rFonts w:ascii="Times New Roman" w:hAnsi="Times New Roman" w:cs="Times New Roman"/>
          <w:b/>
        </w:rPr>
      </w:pPr>
    </w:p>
    <w:p w:rsidR="00647A3C" w:rsidRPr="00647A3C" w:rsidRDefault="0015418C" w:rsidP="00647A3C">
      <w:pPr>
        <w:pStyle w:val="ListParagraph"/>
        <w:numPr>
          <w:ilvl w:val="2"/>
          <w:numId w:val="4"/>
        </w:numPr>
        <w:spacing w:after="120" w:line="240" w:lineRule="auto"/>
        <w:rPr>
          <w:rFonts w:ascii="Times New Roman" w:hAnsi="Times New Roman" w:cs="Times New Roman"/>
          <w:b/>
        </w:rPr>
      </w:pPr>
      <w:r w:rsidRPr="0015418C">
        <w:rPr>
          <w:rFonts w:ascii="Times New Roman" w:hAnsi="Times New Roman" w:cs="Times New Roman"/>
          <w:b/>
        </w:rPr>
        <w:t>IN SPSS,  we use the “One-Sample Test” table or the “Independent Samples Test”</w:t>
      </w:r>
      <w:r w:rsidR="00647A3C" w:rsidRPr="00647A3C">
        <w:rPr>
          <w:rFonts w:ascii="Times New Roman" w:hAnsi="Times New Roman" w:cs="Times New Roman"/>
          <w:b/>
        </w:rPr>
        <w:br w:type="page"/>
      </w:r>
    </w:p>
    <w:p w:rsidR="00AC6C32" w:rsidRDefault="00647A3C" w:rsidP="00647A3C">
      <w:pPr>
        <w:pStyle w:val="IntenseQuote"/>
        <w:ind w:left="0" w:right="4"/>
        <w:rPr>
          <w:rFonts w:ascii="Times New Roman" w:hAnsi="Times New Roman" w:cs="Times New Roman"/>
          <w:i w:val="0"/>
          <w:sz w:val="32"/>
          <w:szCs w:val="32"/>
        </w:rPr>
      </w:pPr>
      <w:r w:rsidRPr="00647A3C">
        <w:rPr>
          <w:rFonts w:ascii="Times New Roman" w:hAnsi="Times New Roman" w:cs="Times New Roman"/>
          <w:i w:val="0"/>
          <w:sz w:val="32"/>
          <w:szCs w:val="32"/>
        </w:rPr>
        <w:lastRenderedPageBreak/>
        <w:t xml:space="preserve">One-Way </w:t>
      </w:r>
      <w:proofErr w:type="spellStart"/>
      <w:r w:rsidRPr="00647A3C">
        <w:rPr>
          <w:rFonts w:ascii="Times New Roman" w:hAnsi="Times New Roman" w:cs="Times New Roman"/>
          <w:i w:val="0"/>
          <w:sz w:val="32"/>
          <w:szCs w:val="32"/>
        </w:rPr>
        <w:t>Anova</w:t>
      </w:r>
      <w:proofErr w:type="spellEnd"/>
      <w:r w:rsidRPr="00647A3C">
        <w:rPr>
          <w:rFonts w:ascii="Times New Roman" w:hAnsi="Times New Roman" w:cs="Times New Roman"/>
          <w:i w:val="0"/>
          <w:sz w:val="32"/>
          <w:szCs w:val="32"/>
        </w:rPr>
        <w:t xml:space="preserve"> I (1)</w:t>
      </w:r>
    </w:p>
    <w:p w:rsidR="00647A3C" w:rsidRPr="00A071FF" w:rsidRDefault="00647A3C" w:rsidP="00647A3C">
      <w:pPr>
        <w:pStyle w:val="ListParagraph"/>
        <w:numPr>
          <w:ilvl w:val="0"/>
          <w:numId w:val="6"/>
        </w:numPr>
        <w:rPr>
          <w:rFonts w:ascii="Times New Roman" w:hAnsi="Times New Roman" w:cs="Times New Roman"/>
          <w:b/>
        </w:rPr>
      </w:pPr>
      <w:r w:rsidRPr="00A071FF">
        <w:rPr>
          <w:rFonts w:ascii="Times New Roman" w:hAnsi="Times New Roman" w:cs="Times New Roman"/>
          <w:b/>
        </w:rPr>
        <w:t>Terminology used in an experiment:</w:t>
      </w:r>
    </w:p>
    <w:tbl>
      <w:tblPr>
        <w:tblStyle w:val="TableGrid"/>
        <w:tblW w:w="0" w:type="auto"/>
        <w:tblInd w:w="720" w:type="dxa"/>
        <w:tblLook w:val="04A0"/>
      </w:tblPr>
      <w:tblGrid>
        <w:gridCol w:w="3499"/>
        <w:gridCol w:w="5245"/>
      </w:tblGrid>
      <w:tr w:rsidR="00A071FF" w:rsidRPr="00A071FF" w:rsidTr="00647A3C">
        <w:tc>
          <w:tcPr>
            <w:tcW w:w="3499" w:type="dxa"/>
          </w:tcPr>
          <w:p w:rsidR="00647A3C" w:rsidRPr="00A071FF" w:rsidRDefault="00647A3C" w:rsidP="00647A3C">
            <w:pPr>
              <w:pStyle w:val="ListParagraph"/>
              <w:ind w:left="0"/>
              <w:rPr>
                <w:rFonts w:ascii="Times New Roman" w:hAnsi="Times New Roman" w:cs="Times New Roman"/>
                <w:b/>
              </w:rPr>
            </w:pPr>
            <w:r w:rsidRPr="00A071FF">
              <w:rPr>
                <w:rFonts w:ascii="Times New Roman" w:hAnsi="Times New Roman" w:cs="Times New Roman"/>
                <w:b/>
              </w:rPr>
              <w:t>Independent variable (IV)</w:t>
            </w:r>
          </w:p>
        </w:tc>
        <w:tc>
          <w:tcPr>
            <w:tcW w:w="5245" w:type="dxa"/>
          </w:tcPr>
          <w:p w:rsidR="00647A3C" w:rsidRPr="00A071FF" w:rsidRDefault="00647A3C" w:rsidP="00647A3C">
            <w:pPr>
              <w:pStyle w:val="ListParagraph"/>
              <w:ind w:left="0"/>
              <w:rPr>
                <w:rFonts w:ascii="Times New Roman" w:hAnsi="Times New Roman" w:cs="Times New Roman"/>
              </w:rPr>
            </w:pPr>
            <w:r w:rsidRPr="00A071FF">
              <w:rPr>
                <w:rFonts w:ascii="Times New Roman" w:hAnsi="Times New Roman" w:cs="Times New Roman"/>
              </w:rPr>
              <w:t>Called a factor</w:t>
            </w:r>
          </w:p>
          <w:p w:rsidR="00647A3C" w:rsidRPr="00A071FF" w:rsidRDefault="00647A3C" w:rsidP="00647A3C">
            <w:pPr>
              <w:pStyle w:val="ListParagraph"/>
              <w:ind w:left="0"/>
              <w:rPr>
                <w:rFonts w:ascii="Times New Roman" w:hAnsi="Times New Roman" w:cs="Times New Roman"/>
              </w:rPr>
            </w:pPr>
            <w:r w:rsidRPr="00A071FF">
              <w:rPr>
                <w:rFonts w:ascii="Times New Roman" w:hAnsi="Times New Roman" w:cs="Times New Roman"/>
              </w:rPr>
              <w:t>-It can be a One-factor or a Two-factor experiments</w:t>
            </w:r>
          </w:p>
          <w:p w:rsidR="00647A3C" w:rsidRPr="00A071FF" w:rsidRDefault="00647A3C" w:rsidP="00647A3C">
            <w:pPr>
              <w:pStyle w:val="ListParagraph"/>
              <w:ind w:left="0"/>
              <w:rPr>
                <w:rFonts w:ascii="Times New Roman" w:hAnsi="Times New Roman" w:cs="Times New Roman"/>
              </w:rPr>
            </w:pPr>
            <w:r w:rsidRPr="00A071FF">
              <w:rPr>
                <w:rFonts w:ascii="Times New Roman" w:hAnsi="Times New Roman" w:cs="Times New Roman"/>
              </w:rPr>
              <w:t>- Levels= the different values or categories of the independent variable</w:t>
            </w:r>
          </w:p>
        </w:tc>
      </w:tr>
      <w:tr w:rsidR="00A071FF" w:rsidRPr="00A071FF" w:rsidTr="00A071FF">
        <w:tc>
          <w:tcPr>
            <w:tcW w:w="3499" w:type="dxa"/>
            <w:shd w:val="clear" w:color="auto" w:fill="87E0F5"/>
          </w:tcPr>
          <w:p w:rsidR="00647A3C" w:rsidRPr="00A071FF" w:rsidRDefault="00647A3C" w:rsidP="00647A3C">
            <w:pPr>
              <w:pStyle w:val="ListParagraph"/>
              <w:ind w:left="0"/>
              <w:rPr>
                <w:rFonts w:ascii="Times New Roman" w:hAnsi="Times New Roman" w:cs="Times New Roman"/>
                <w:b/>
              </w:rPr>
            </w:pPr>
            <w:r w:rsidRPr="00A071FF">
              <w:rPr>
                <w:rFonts w:ascii="Times New Roman" w:hAnsi="Times New Roman" w:cs="Times New Roman"/>
                <w:b/>
              </w:rPr>
              <w:t>Single-factor experiment</w:t>
            </w:r>
            <w:r w:rsidR="00A071FF" w:rsidRPr="00A071FF">
              <w:rPr>
                <w:rFonts w:ascii="Times New Roman" w:hAnsi="Times New Roman" w:cs="Times New Roman"/>
                <w:b/>
              </w:rPr>
              <w:t>s</w:t>
            </w:r>
          </w:p>
        </w:tc>
        <w:tc>
          <w:tcPr>
            <w:tcW w:w="5245" w:type="dxa"/>
          </w:tcPr>
          <w:p w:rsidR="00647A3C" w:rsidRPr="00A071FF" w:rsidRDefault="00647A3C" w:rsidP="00647A3C">
            <w:pPr>
              <w:pStyle w:val="ListParagraph"/>
              <w:ind w:left="0"/>
              <w:rPr>
                <w:rFonts w:ascii="Times New Roman" w:hAnsi="Times New Roman" w:cs="Times New Roman"/>
              </w:rPr>
            </w:pPr>
            <w:r w:rsidRPr="00A071FF">
              <w:rPr>
                <w:rFonts w:ascii="Times New Roman" w:hAnsi="Times New Roman" w:cs="Times New Roman"/>
              </w:rPr>
              <w:t>Involve a single IV with two or more levels:</w:t>
            </w:r>
          </w:p>
          <w:p w:rsidR="00647A3C" w:rsidRPr="00A071FF" w:rsidRDefault="00647A3C" w:rsidP="00647A3C">
            <w:pPr>
              <w:pStyle w:val="ListParagraph"/>
              <w:ind w:left="0"/>
              <w:rPr>
                <w:rFonts w:ascii="Times New Roman" w:hAnsi="Times New Roman" w:cs="Times New Roman"/>
              </w:rPr>
            </w:pPr>
            <w:r w:rsidRPr="00A071FF">
              <w:rPr>
                <w:rFonts w:ascii="Times New Roman" w:hAnsi="Times New Roman" w:cs="Times New Roman"/>
              </w:rPr>
              <w:t>-  One-way independent-groups design</w:t>
            </w:r>
          </w:p>
          <w:p w:rsidR="00647A3C" w:rsidRPr="00A071FF" w:rsidRDefault="00647A3C" w:rsidP="00647A3C">
            <w:pPr>
              <w:pStyle w:val="ListParagraph"/>
              <w:ind w:left="0"/>
              <w:rPr>
                <w:rFonts w:ascii="Times New Roman" w:hAnsi="Times New Roman" w:cs="Times New Roman"/>
              </w:rPr>
            </w:pPr>
            <w:r w:rsidRPr="00A071FF">
              <w:rPr>
                <w:rFonts w:ascii="Times New Roman" w:hAnsi="Times New Roman" w:cs="Times New Roman"/>
              </w:rPr>
              <w:t>- One-way design with repeated measurements</w:t>
            </w:r>
          </w:p>
        </w:tc>
      </w:tr>
      <w:tr w:rsidR="00A071FF" w:rsidRPr="00A071FF" w:rsidTr="00A071FF">
        <w:tc>
          <w:tcPr>
            <w:tcW w:w="3499" w:type="dxa"/>
            <w:shd w:val="clear" w:color="auto" w:fill="87E0F5"/>
          </w:tcPr>
          <w:p w:rsidR="00647A3C" w:rsidRPr="00A071FF" w:rsidRDefault="00A071FF" w:rsidP="00647A3C">
            <w:pPr>
              <w:pStyle w:val="ListParagraph"/>
              <w:ind w:left="0"/>
              <w:rPr>
                <w:rFonts w:ascii="Times New Roman" w:hAnsi="Times New Roman" w:cs="Times New Roman"/>
                <w:b/>
              </w:rPr>
            </w:pPr>
            <w:r w:rsidRPr="00A071FF">
              <w:rPr>
                <w:rFonts w:ascii="Times New Roman" w:hAnsi="Times New Roman" w:cs="Times New Roman"/>
                <w:b/>
              </w:rPr>
              <w:t>One-way independent-groups design</w:t>
            </w:r>
          </w:p>
        </w:tc>
        <w:tc>
          <w:tcPr>
            <w:tcW w:w="5245" w:type="dxa"/>
          </w:tcPr>
          <w:p w:rsidR="00647A3C" w:rsidRPr="00A071FF" w:rsidRDefault="00A071FF" w:rsidP="00647A3C">
            <w:pPr>
              <w:pStyle w:val="ListParagraph"/>
              <w:ind w:left="0"/>
              <w:rPr>
                <w:rFonts w:ascii="Times New Roman" w:hAnsi="Times New Roman" w:cs="Times New Roman"/>
              </w:rPr>
            </w:pPr>
            <w:r w:rsidRPr="00A071FF">
              <w:rPr>
                <w:rFonts w:ascii="Times New Roman" w:hAnsi="Times New Roman" w:cs="Times New Roman"/>
              </w:rPr>
              <w:t>-  Each Level contain different subjects</w:t>
            </w:r>
          </w:p>
        </w:tc>
      </w:tr>
      <w:tr w:rsidR="00A071FF" w:rsidRPr="00A071FF" w:rsidTr="00A071FF">
        <w:tc>
          <w:tcPr>
            <w:tcW w:w="3499" w:type="dxa"/>
            <w:shd w:val="clear" w:color="auto" w:fill="87E0F5"/>
          </w:tcPr>
          <w:p w:rsidR="00647A3C" w:rsidRPr="00A071FF" w:rsidRDefault="00A071FF" w:rsidP="00647A3C">
            <w:pPr>
              <w:pStyle w:val="ListParagraph"/>
              <w:ind w:left="0"/>
              <w:rPr>
                <w:rFonts w:ascii="Times New Roman" w:hAnsi="Times New Roman" w:cs="Times New Roman"/>
                <w:b/>
              </w:rPr>
            </w:pPr>
            <w:r w:rsidRPr="00A071FF">
              <w:rPr>
                <w:rFonts w:ascii="Times New Roman" w:hAnsi="Times New Roman" w:cs="Times New Roman"/>
                <w:b/>
              </w:rPr>
              <w:t>One-way design with repeated measurements</w:t>
            </w:r>
          </w:p>
        </w:tc>
        <w:tc>
          <w:tcPr>
            <w:tcW w:w="5245" w:type="dxa"/>
          </w:tcPr>
          <w:p w:rsidR="00647A3C" w:rsidRPr="00A071FF" w:rsidRDefault="00A071FF" w:rsidP="00A071FF">
            <w:pPr>
              <w:pStyle w:val="ListParagraph"/>
              <w:ind w:left="0"/>
              <w:rPr>
                <w:rFonts w:ascii="Times New Roman" w:hAnsi="Times New Roman" w:cs="Times New Roman"/>
              </w:rPr>
            </w:pPr>
            <w:r w:rsidRPr="00A071FF">
              <w:rPr>
                <w:rFonts w:ascii="Times New Roman" w:hAnsi="Times New Roman" w:cs="Times New Roman"/>
              </w:rPr>
              <w:t>-Each level involve the same repeated subject</w:t>
            </w:r>
          </w:p>
        </w:tc>
      </w:tr>
      <w:tr w:rsidR="00A071FF" w:rsidRPr="00A071FF" w:rsidTr="00A071FF">
        <w:tc>
          <w:tcPr>
            <w:tcW w:w="3499" w:type="dxa"/>
            <w:shd w:val="clear" w:color="auto" w:fill="92D050"/>
          </w:tcPr>
          <w:p w:rsidR="00A071FF" w:rsidRPr="00A071FF" w:rsidRDefault="00A071FF" w:rsidP="00647A3C">
            <w:pPr>
              <w:pStyle w:val="ListParagraph"/>
              <w:ind w:left="0"/>
              <w:rPr>
                <w:rFonts w:ascii="Times New Roman" w:hAnsi="Times New Roman" w:cs="Times New Roman"/>
                <w:b/>
              </w:rPr>
            </w:pPr>
            <w:r w:rsidRPr="00A071FF">
              <w:rPr>
                <w:rFonts w:ascii="Times New Roman" w:hAnsi="Times New Roman" w:cs="Times New Roman"/>
                <w:b/>
              </w:rPr>
              <w:t>Factorial Experiments</w:t>
            </w:r>
          </w:p>
        </w:tc>
        <w:tc>
          <w:tcPr>
            <w:tcW w:w="5245" w:type="dxa"/>
          </w:tcPr>
          <w:p w:rsidR="00A071FF" w:rsidRPr="00A071FF" w:rsidRDefault="00A071FF" w:rsidP="00A071FF">
            <w:pPr>
              <w:pStyle w:val="ListParagraph"/>
              <w:ind w:left="0"/>
              <w:rPr>
                <w:rFonts w:ascii="Times New Roman" w:hAnsi="Times New Roman" w:cs="Times New Roman"/>
              </w:rPr>
            </w:pPr>
            <w:r w:rsidRPr="00A071FF">
              <w:rPr>
                <w:rFonts w:ascii="Times New Roman" w:hAnsi="Times New Roman" w:cs="Times New Roman"/>
              </w:rPr>
              <w:t>Involve more than one IV with two or more levels:</w:t>
            </w:r>
          </w:p>
          <w:p w:rsidR="00A071FF" w:rsidRPr="00A071FF" w:rsidRDefault="00A071FF" w:rsidP="00A071FF">
            <w:pPr>
              <w:pStyle w:val="ListParagraph"/>
              <w:ind w:left="0"/>
              <w:rPr>
                <w:rFonts w:ascii="Times New Roman" w:hAnsi="Times New Roman" w:cs="Times New Roman"/>
              </w:rPr>
            </w:pPr>
            <w:r w:rsidRPr="00A071FF">
              <w:rPr>
                <w:rFonts w:ascii="Times New Roman" w:hAnsi="Times New Roman" w:cs="Times New Roman"/>
              </w:rPr>
              <w:t>-Two-way independent-groups design</w:t>
            </w:r>
          </w:p>
          <w:p w:rsidR="00A071FF" w:rsidRPr="00A071FF" w:rsidRDefault="00A071FF" w:rsidP="00A071FF">
            <w:pPr>
              <w:pStyle w:val="ListParagraph"/>
              <w:ind w:left="0"/>
              <w:rPr>
                <w:rFonts w:ascii="Times New Roman" w:hAnsi="Times New Roman" w:cs="Times New Roman"/>
              </w:rPr>
            </w:pPr>
            <w:r w:rsidRPr="00A071FF">
              <w:rPr>
                <w:rFonts w:ascii="Times New Roman" w:hAnsi="Times New Roman" w:cs="Times New Roman"/>
              </w:rPr>
              <w:t xml:space="preserve"> (2x2- IV1 with 2 levels x IV2 with two levels)</w:t>
            </w:r>
          </w:p>
          <w:p w:rsidR="00A071FF" w:rsidRPr="00A071FF" w:rsidRDefault="00A071FF" w:rsidP="00A071FF">
            <w:pPr>
              <w:pStyle w:val="ListParagraph"/>
              <w:ind w:left="0"/>
              <w:rPr>
                <w:rFonts w:ascii="Times New Roman" w:hAnsi="Times New Roman" w:cs="Times New Roman"/>
              </w:rPr>
            </w:pPr>
          </w:p>
          <w:p w:rsidR="00A071FF" w:rsidRPr="00A071FF" w:rsidRDefault="00A071FF" w:rsidP="00A071FF">
            <w:pPr>
              <w:pStyle w:val="ListParagraph"/>
              <w:ind w:left="0"/>
              <w:rPr>
                <w:rFonts w:ascii="Times New Roman" w:hAnsi="Times New Roman" w:cs="Times New Roman"/>
                <w:b/>
                <w:i/>
              </w:rPr>
            </w:pPr>
            <w:r w:rsidRPr="00A071FF">
              <w:rPr>
                <w:rFonts w:ascii="Times New Roman" w:hAnsi="Times New Roman" w:cs="Times New Roman"/>
                <w:b/>
                <w:i/>
              </w:rPr>
              <w:t xml:space="preserve">ONE-WAY </w:t>
            </w:r>
            <w:proofErr w:type="spellStart"/>
            <w:r w:rsidRPr="00A071FF">
              <w:rPr>
                <w:rFonts w:ascii="Times New Roman" w:hAnsi="Times New Roman" w:cs="Times New Roman"/>
                <w:b/>
                <w:i/>
              </w:rPr>
              <w:t>Anova</w:t>
            </w:r>
            <w:proofErr w:type="spellEnd"/>
            <w:r w:rsidRPr="00A071FF">
              <w:rPr>
                <w:rFonts w:ascii="Times New Roman" w:hAnsi="Times New Roman" w:cs="Times New Roman"/>
                <w:b/>
                <w:i/>
              </w:rPr>
              <w:t xml:space="preserve"> is used when there is more than one Independent variable (IV). </w:t>
            </w:r>
          </w:p>
        </w:tc>
      </w:tr>
    </w:tbl>
    <w:p w:rsidR="00647A3C" w:rsidRPr="00647A3C" w:rsidRDefault="00647A3C" w:rsidP="00647A3C">
      <w:pPr>
        <w:pStyle w:val="ListParagraph"/>
        <w:rPr>
          <w:b/>
        </w:rPr>
      </w:pPr>
    </w:p>
    <w:p w:rsidR="005D6EB8" w:rsidRPr="00B13423" w:rsidRDefault="00A071FF" w:rsidP="005D6EB8">
      <w:pPr>
        <w:pStyle w:val="ListParagraph"/>
        <w:numPr>
          <w:ilvl w:val="1"/>
          <w:numId w:val="6"/>
        </w:numPr>
        <w:rPr>
          <w:rFonts w:ascii="Times New Roman" w:hAnsi="Times New Roman" w:cs="Times New Roman"/>
          <w:b/>
        </w:rPr>
      </w:pPr>
      <w:r w:rsidRPr="00B13423">
        <w:rPr>
          <w:rFonts w:ascii="Times New Roman" w:hAnsi="Times New Roman" w:cs="Times New Roman"/>
          <w:b/>
        </w:rPr>
        <w:t xml:space="preserve">For One-Way </w:t>
      </w:r>
      <w:proofErr w:type="spellStart"/>
      <w:r w:rsidRPr="00B13423">
        <w:rPr>
          <w:rFonts w:ascii="Times New Roman" w:hAnsi="Times New Roman" w:cs="Times New Roman"/>
          <w:b/>
        </w:rPr>
        <w:t>Anova</w:t>
      </w:r>
      <w:proofErr w:type="spellEnd"/>
      <w:r w:rsidRPr="00B13423">
        <w:rPr>
          <w:rFonts w:ascii="Times New Roman" w:hAnsi="Times New Roman" w:cs="Times New Roman"/>
          <w:b/>
        </w:rPr>
        <w:t>:</w:t>
      </w:r>
    </w:p>
    <w:p w:rsidR="00A071FF" w:rsidRPr="00A071FF" w:rsidRDefault="00A071FF" w:rsidP="00A071FF">
      <w:pPr>
        <w:pStyle w:val="ListParagraph"/>
        <w:numPr>
          <w:ilvl w:val="2"/>
          <w:numId w:val="6"/>
        </w:numPr>
        <w:autoSpaceDE w:val="0"/>
        <w:autoSpaceDN w:val="0"/>
        <w:adjustRightInd w:val="0"/>
        <w:spacing w:after="0" w:line="240" w:lineRule="auto"/>
        <w:rPr>
          <w:rFonts w:ascii="Times New Roman" w:hAnsi="Times New Roman" w:cs="Times New Roman"/>
          <w:color w:val="000000"/>
        </w:rPr>
      </w:pPr>
      <w:r w:rsidRPr="00A071FF">
        <w:rPr>
          <w:rFonts w:ascii="Times New Roman" w:hAnsi="Times New Roman" w:cs="Times New Roman"/>
          <w:color w:val="000000"/>
        </w:rPr>
        <w:t>The population distribution of the dependent variable is normal within each group.</w:t>
      </w:r>
    </w:p>
    <w:p w:rsidR="00A071FF" w:rsidRPr="00A071FF" w:rsidRDefault="00A071FF" w:rsidP="00A071FF">
      <w:pPr>
        <w:pStyle w:val="ListParagraph"/>
        <w:numPr>
          <w:ilvl w:val="2"/>
          <w:numId w:val="6"/>
        </w:numPr>
        <w:autoSpaceDE w:val="0"/>
        <w:autoSpaceDN w:val="0"/>
        <w:adjustRightInd w:val="0"/>
        <w:spacing w:after="0" w:line="240" w:lineRule="auto"/>
        <w:rPr>
          <w:rFonts w:ascii="Times New Roman" w:hAnsi="Times New Roman" w:cs="Times New Roman"/>
          <w:color w:val="000000"/>
        </w:rPr>
      </w:pPr>
      <w:r w:rsidRPr="00A071FF">
        <w:rPr>
          <w:rFonts w:ascii="Times New Roman" w:hAnsi="Times New Roman" w:cs="Times New Roman"/>
          <w:color w:val="FF0000"/>
        </w:rPr>
        <w:t xml:space="preserve"> </w:t>
      </w:r>
      <w:r w:rsidRPr="00A071FF">
        <w:rPr>
          <w:rFonts w:ascii="Times New Roman" w:hAnsi="Times New Roman" w:cs="Times New Roman"/>
          <w:color w:val="000000"/>
        </w:rPr>
        <w:t>The variances of the population distributions are equal (homogeneity of variance)</w:t>
      </w:r>
    </w:p>
    <w:p w:rsidR="00A071FF" w:rsidRPr="005D6EB8" w:rsidRDefault="00A071FF" w:rsidP="00A071FF">
      <w:pPr>
        <w:pStyle w:val="ListParagraph"/>
        <w:numPr>
          <w:ilvl w:val="2"/>
          <w:numId w:val="6"/>
        </w:numPr>
        <w:rPr>
          <w:rFonts w:ascii="Times New Roman" w:hAnsi="Times New Roman" w:cs="Times New Roman"/>
        </w:rPr>
      </w:pPr>
      <w:r w:rsidRPr="00A071FF">
        <w:rPr>
          <w:rFonts w:ascii="Times New Roman" w:hAnsi="Times New Roman" w:cs="Times New Roman"/>
          <w:color w:val="FF0000"/>
        </w:rPr>
        <w:t xml:space="preserve"> </w:t>
      </w:r>
      <w:r w:rsidRPr="00A071FF">
        <w:rPr>
          <w:rFonts w:ascii="Times New Roman" w:hAnsi="Times New Roman" w:cs="Times New Roman"/>
          <w:color w:val="000000"/>
        </w:rPr>
        <w:t>Independence of observations</w:t>
      </w:r>
    </w:p>
    <w:p w:rsidR="005D6EB8" w:rsidRPr="005D6EB8" w:rsidRDefault="005D6EB8" w:rsidP="005D6EB8">
      <w:pPr>
        <w:pStyle w:val="ListParagraph"/>
        <w:ind w:left="2160"/>
        <w:rPr>
          <w:rFonts w:ascii="Times New Roman" w:hAnsi="Times New Roman" w:cs="Times New Roman"/>
        </w:rPr>
      </w:pPr>
    </w:p>
    <w:p w:rsidR="005D6EB8" w:rsidRPr="005D6EB8" w:rsidRDefault="005D6EB8" w:rsidP="005D6EB8">
      <w:pPr>
        <w:pStyle w:val="ListParagraph"/>
        <w:numPr>
          <w:ilvl w:val="1"/>
          <w:numId w:val="6"/>
        </w:numPr>
        <w:rPr>
          <w:rFonts w:ascii="Times New Roman" w:hAnsi="Times New Roman" w:cs="Times New Roman"/>
          <w:b/>
        </w:rPr>
      </w:pPr>
      <w:r w:rsidRPr="005D6EB8">
        <w:rPr>
          <w:rFonts w:ascii="Times New Roman" w:hAnsi="Times New Roman" w:cs="Times New Roman"/>
          <w:b/>
          <w:color w:val="000000"/>
        </w:rPr>
        <w:t xml:space="preserve">One-Way </w:t>
      </w:r>
      <w:proofErr w:type="spellStart"/>
      <w:r w:rsidRPr="005D6EB8">
        <w:rPr>
          <w:rFonts w:ascii="Times New Roman" w:hAnsi="Times New Roman" w:cs="Times New Roman"/>
          <w:b/>
          <w:color w:val="000000"/>
        </w:rPr>
        <w:t>Anova</w:t>
      </w:r>
      <w:proofErr w:type="spellEnd"/>
      <w:r w:rsidRPr="005D6EB8">
        <w:rPr>
          <w:rFonts w:ascii="Times New Roman" w:hAnsi="Times New Roman" w:cs="Times New Roman"/>
          <w:b/>
          <w:color w:val="000000"/>
        </w:rPr>
        <w:t xml:space="preserve"> Basic Concepts:</w:t>
      </w:r>
    </w:p>
    <w:p w:rsidR="005D6EB8" w:rsidRDefault="005D6EB8" w:rsidP="005D6EB8">
      <w:pPr>
        <w:pStyle w:val="ListParagraph"/>
        <w:numPr>
          <w:ilvl w:val="2"/>
          <w:numId w:val="6"/>
        </w:numPr>
        <w:ind w:hanging="181"/>
        <w:contextualSpacing w:val="0"/>
        <w:rPr>
          <w:rFonts w:ascii="Times New Roman" w:hAnsi="Times New Roman" w:cs="Times New Roman"/>
        </w:rPr>
      </w:pPr>
      <w:r>
        <w:rPr>
          <w:rFonts w:ascii="Times New Roman" w:hAnsi="Times New Roman" w:cs="Times New Roman"/>
        </w:rPr>
        <w:t>Divides the variance (observed in data) into different parts resulting from different sources</w:t>
      </w:r>
    </w:p>
    <w:p w:rsidR="005D6EB8" w:rsidRDefault="005D6EB8" w:rsidP="005D6EB8">
      <w:pPr>
        <w:pStyle w:val="ListParagraph"/>
        <w:numPr>
          <w:ilvl w:val="2"/>
          <w:numId w:val="6"/>
        </w:numPr>
        <w:ind w:hanging="181"/>
        <w:contextualSpacing w:val="0"/>
        <w:rPr>
          <w:rFonts w:ascii="Times New Roman" w:hAnsi="Times New Roman" w:cs="Times New Roman"/>
        </w:rPr>
      </w:pPr>
      <w:r>
        <w:rPr>
          <w:rFonts w:ascii="Times New Roman" w:hAnsi="Times New Roman" w:cs="Times New Roman"/>
        </w:rPr>
        <w:t>Assesses the relative magnitude of the different part of variance</w:t>
      </w:r>
    </w:p>
    <w:p w:rsidR="005D6EB8" w:rsidRPr="005D6EB8" w:rsidRDefault="005D6EB8" w:rsidP="005D6EB8">
      <w:pPr>
        <w:pStyle w:val="ListParagraph"/>
        <w:numPr>
          <w:ilvl w:val="2"/>
          <w:numId w:val="6"/>
        </w:numPr>
        <w:ind w:hanging="181"/>
        <w:contextualSpacing w:val="0"/>
        <w:rPr>
          <w:rFonts w:ascii="Times New Roman" w:hAnsi="Times New Roman" w:cs="Times New Roman"/>
          <w:b/>
        </w:rPr>
      </w:pPr>
      <w:r>
        <w:rPr>
          <w:rFonts w:ascii="Times New Roman" w:hAnsi="Times New Roman" w:cs="Times New Roman"/>
        </w:rPr>
        <w:t>Examines whether a particular part of the variance is greater than expectation under the null hypothesis</w:t>
      </w:r>
    </w:p>
    <w:p w:rsidR="005D6EB8" w:rsidRPr="005D6EB8" w:rsidRDefault="005D6EB8" w:rsidP="005D6EB8">
      <w:pPr>
        <w:pStyle w:val="ListParagraph"/>
        <w:ind w:left="2160"/>
        <w:contextualSpacing w:val="0"/>
        <w:jc w:val="center"/>
        <w:rPr>
          <w:rFonts w:ascii="Times New Roman" w:hAnsi="Times New Roman" w:cs="Times New Roman"/>
          <w:b/>
        </w:rPr>
      </w:pPr>
      <w:r w:rsidRPr="005D6EB8">
        <w:rPr>
          <w:rFonts w:ascii="Times New Roman" w:hAnsi="Times New Roman" w:cs="Times New Roman"/>
          <w:b/>
        </w:rPr>
        <w:t>Therefore, we have to look at the two sources of variance</w:t>
      </w:r>
    </w:p>
    <w:p w:rsidR="005D6EB8" w:rsidRDefault="005D6EB8" w:rsidP="005D6EB8">
      <w:pPr>
        <w:pStyle w:val="ListParagraph"/>
        <w:numPr>
          <w:ilvl w:val="2"/>
          <w:numId w:val="6"/>
        </w:numPr>
        <w:ind w:hanging="181"/>
        <w:contextualSpacing w:val="0"/>
        <w:rPr>
          <w:rFonts w:ascii="Times New Roman" w:hAnsi="Times New Roman" w:cs="Times New Roman"/>
          <w:b/>
        </w:rPr>
      </w:pPr>
      <w:r w:rsidRPr="005D6EB8">
        <w:rPr>
          <w:rFonts w:ascii="Times New Roman" w:hAnsi="Times New Roman" w:cs="Times New Roman"/>
          <w:b/>
        </w:rPr>
        <w:t>Variance Between Groups</w:t>
      </w:r>
      <w:r w:rsidR="00906A24">
        <w:rPr>
          <w:rFonts w:ascii="Times New Roman" w:hAnsi="Times New Roman" w:cs="Times New Roman"/>
          <w:b/>
        </w:rPr>
        <w:t xml:space="preserve"> (B)</w:t>
      </w:r>
      <w:r w:rsidRPr="005D6EB8">
        <w:rPr>
          <w:rFonts w:ascii="Times New Roman" w:hAnsi="Times New Roman" w:cs="Times New Roman"/>
          <w:b/>
        </w:rPr>
        <w:t>:</w:t>
      </w:r>
    </w:p>
    <w:p w:rsidR="005D6EB8" w:rsidRPr="005D6EB8" w:rsidRDefault="005D6EB8" w:rsidP="005D6EB8">
      <w:pPr>
        <w:pStyle w:val="ListParagraph"/>
        <w:numPr>
          <w:ilvl w:val="3"/>
          <w:numId w:val="6"/>
        </w:numPr>
        <w:contextualSpacing w:val="0"/>
        <w:rPr>
          <w:rFonts w:ascii="Times New Roman" w:hAnsi="Times New Roman" w:cs="Times New Roman"/>
          <w:b/>
        </w:rPr>
      </w:pPr>
      <w:r>
        <w:rPr>
          <w:rFonts w:ascii="Times New Roman" w:hAnsi="Times New Roman" w:cs="Times New Roman"/>
        </w:rPr>
        <w:t xml:space="preserve">This is the variance due to different treatments/levels of a factor </w:t>
      </w:r>
      <w:r w:rsidRPr="005D6EB8">
        <w:rPr>
          <w:rFonts w:ascii="Times New Roman" w:hAnsi="Times New Roman" w:cs="Times New Roman"/>
          <w:b/>
        </w:rPr>
        <w:t>across</w:t>
      </w:r>
      <w:r>
        <w:rPr>
          <w:rFonts w:ascii="Times New Roman" w:hAnsi="Times New Roman" w:cs="Times New Roman"/>
        </w:rPr>
        <w:t xml:space="preserve"> groups</w:t>
      </w:r>
    </w:p>
    <w:p w:rsidR="005D6EB8" w:rsidRDefault="005D6EB8" w:rsidP="005D6EB8">
      <w:pPr>
        <w:pStyle w:val="ListParagraph"/>
        <w:numPr>
          <w:ilvl w:val="2"/>
          <w:numId w:val="6"/>
        </w:numPr>
        <w:ind w:hanging="181"/>
        <w:contextualSpacing w:val="0"/>
        <w:rPr>
          <w:rFonts w:ascii="Times New Roman" w:hAnsi="Times New Roman" w:cs="Times New Roman"/>
          <w:b/>
        </w:rPr>
      </w:pPr>
      <w:r w:rsidRPr="005D6EB8">
        <w:rPr>
          <w:rFonts w:ascii="Times New Roman" w:hAnsi="Times New Roman" w:cs="Times New Roman"/>
          <w:b/>
        </w:rPr>
        <w:t>Variance Within Groups</w:t>
      </w:r>
      <w:r w:rsidR="00906A24">
        <w:rPr>
          <w:rFonts w:ascii="Times New Roman" w:hAnsi="Times New Roman" w:cs="Times New Roman"/>
          <w:b/>
        </w:rPr>
        <w:t xml:space="preserve"> (W)</w:t>
      </w:r>
      <w:r w:rsidRPr="005D6EB8">
        <w:rPr>
          <w:rFonts w:ascii="Times New Roman" w:hAnsi="Times New Roman" w:cs="Times New Roman"/>
          <w:b/>
        </w:rPr>
        <w:t>:</w:t>
      </w:r>
    </w:p>
    <w:p w:rsidR="005D6EB8" w:rsidRPr="005D6EB8" w:rsidRDefault="005D6EB8" w:rsidP="005D6EB8">
      <w:pPr>
        <w:pStyle w:val="ListParagraph"/>
        <w:numPr>
          <w:ilvl w:val="3"/>
          <w:numId w:val="6"/>
        </w:numPr>
        <w:contextualSpacing w:val="0"/>
        <w:rPr>
          <w:rFonts w:ascii="Times New Roman" w:hAnsi="Times New Roman" w:cs="Times New Roman"/>
          <w:b/>
        </w:rPr>
      </w:pPr>
      <w:r>
        <w:rPr>
          <w:rFonts w:ascii="Times New Roman" w:hAnsi="Times New Roman" w:cs="Times New Roman"/>
        </w:rPr>
        <w:t xml:space="preserve">There are random fluctuations of subject </w:t>
      </w:r>
      <w:r w:rsidRPr="005D6EB8">
        <w:rPr>
          <w:rFonts w:ascii="Times New Roman" w:hAnsi="Times New Roman" w:cs="Times New Roman"/>
          <w:b/>
        </w:rPr>
        <w:t>within</w:t>
      </w:r>
      <w:r>
        <w:rPr>
          <w:rFonts w:ascii="Times New Roman" w:hAnsi="Times New Roman" w:cs="Times New Roman"/>
        </w:rPr>
        <w:t xml:space="preserve"> each group</w:t>
      </w:r>
    </w:p>
    <w:p w:rsidR="005D6EB8" w:rsidRPr="005D6EB8" w:rsidRDefault="005D6EB8" w:rsidP="005D6EB8">
      <w:pPr>
        <w:pStyle w:val="ListParagraph"/>
        <w:numPr>
          <w:ilvl w:val="2"/>
          <w:numId w:val="6"/>
        </w:numPr>
        <w:contextualSpacing w:val="0"/>
        <w:rPr>
          <w:rFonts w:ascii="Times New Roman" w:hAnsi="Times New Roman" w:cs="Times New Roman"/>
          <w:b/>
        </w:rPr>
      </w:pPr>
      <w:r>
        <w:rPr>
          <w:rFonts w:ascii="Times New Roman" w:hAnsi="Times New Roman" w:cs="Times New Roman"/>
        </w:rPr>
        <w:lastRenderedPageBreak/>
        <w:t>We can assess the relative magnitude of the two different parts of the variance:</w:t>
      </w:r>
    </w:p>
    <w:p w:rsidR="005D6EB8" w:rsidRDefault="005D6EB8" w:rsidP="005D6EB8">
      <w:pPr>
        <w:pStyle w:val="ListParagraph"/>
        <w:ind w:left="2160"/>
        <w:contextualSpacing w:val="0"/>
        <w:jc w:val="center"/>
        <w:rPr>
          <w:rFonts w:ascii="Times New Roman" w:eastAsiaTheme="minorEastAsia" w:hAnsi="Times New Roman" w:cs="Times New Roman"/>
        </w:rPr>
      </w:pPr>
      <m:oMathPara>
        <m:oMath>
          <m:r>
            <w:rPr>
              <w:rFonts w:ascii="Cambria Math" w:hAnsi="Cambria Math" w:cs="Times New Roman"/>
            </w:rPr>
            <m:t>F=</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B</m:t>
                  </m:r>
                </m:sub>
              </m:sSub>
            </m:num>
            <m:den>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w</m:t>
                  </m:r>
                </m:sub>
              </m:sSub>
            </m:den>
          </m:f>
          <m:r>
            <w:rPr>
              <w:rFonts w:ascii="Cambria Math" w:hAnsi="Cambria Math" w:cs="Times New Roman"/>
            </w:rPr>
            <m:t xml:space="preserve"> ~F(df</m:t>
          </m:r>
          <m:d>
            <m:dPr>
              <m:ctrlPr>
                <w:rPr>
                  <w:rFonts w:ascii="Cambria Math" w:hAnsi="Cambria Math" w:cs="Times New Roman"/>
                  <w:i/>
                </w:rPr>
              </m:ctrlPr>
            </m:dPr>
            <m:e>
              <m:r>
                <w:rPr>
                  <w:rFonts w:ascii="Cambria Math" w:hAnsi="Cambria Math" w:cs="Times New Roman"/>
                </w:rPr>
                <m:t>B</m:t>
              </m:r>
            </m:e>
          </m:d>
          <m:r>
            <w:rPr>
              <w:rFonts w:ascii="Cambria Math" w:hAnsi="Cambria Math" w:cs="Times New Roman"/>
            </w:rPr>
            <m:t>,df</m:t>
          </m:r>
          <m:d>
            <m:dPr>
              <m:ctrlPr>
                <w:rPr>
                  <w:rFonts w:ascii="Cambria Math" w:hAnsi="Cambria Math" w:cs="Times New Roman"/>
                  <w:i/>
                </w:rPr>
              </m:ctrlPr>
            </m:dPr>
            <m:e>
              <m:r>
                <w:rPr>
                  <w:rFonts w:ascii="Cambria Math" w:hAnsi="Cambria Math" w:cs="Times New Roman"/>
                </w:rPr>
                <m:t>W</m:t>
              </m:r>
            </m:e>
          </m:d>
          <m:r>
            <w:rPr>
              <w:rFonts w:ascii="Cambria Math" w:hAnsi="Cambria Math" w:cs="Times New Roman"/>
            </w:rPr>
            <m:t>)</m:t>
          </m:r>
        </m:oMath>
      </m:oMathPara>
    </w:p>
    <w:p w:rsidR="005D6EB8" w:rsidRDefault="005D6EB8" w:rsidP="005D6EB8">
      <w:pPr>
        <w:pStyle w:val="ListParagraph"/>
        <w:ind w:left="2160"/>
        <w:contextualSpacing w:val="0"/>
        <w:jc w:val="both"/>
        <w:rPr>
          <w:rFonts w:ascii="Times New Roman" w:hAnsi="Times New Roman" w:cs="Times New Roman"/>
        </w:rPr>
      </w:pPr>
      <w:r>
        <w:rPr>
          <w:rFonts w:ascii="Times New Roman" w:hAnsi="Times New Roman" w:cs="Times New Roman"/>
        </w:rPr>
        <w:t>This is the F statistic (F ratio):</w:t>
      </w:r>
    </w:p>
    <w:p w:rsidR="005D6EB8" w:rsidRPr="00906A24" w:rsidRDefault="005D6EB8" w:rsidP="00906A24">
      <w:pPr>
        <w:pStyle w:val="ListParagraph"/>
        <w:numPr>
          <w:ilvl w:val="3"/>
          <w:numId w:val="6"/>
        </w:numPr>
        <w:spacing w:after="0"/>
        <w:jc w:val="both"/>
        <w:rPr>
          <w:rFonts w:ascii="Times New Roman" w:hAnsi="Times New Roman" w:cs="Times New Roman"/>
        </w:rPr>
      </w:pPr>
      <w:r w:rsidRPr="00906A24">
        <w:rPr>
          <w:rFonts w:ascii="Times New Roman" w:hAnsi="Times New Roman" w:cs="Times New Roman"/>
        </w:rPr>
        <w:t>when H</w:t>
      </w:r>
      <w:r w:rsidRPr="00906A24">
        <w:rPr>
          <w:rFonts w:ascii="Times New Roman" w:hAnsi="Times New Roman" w:cs="Times New Roman"/>
          <w:vertAlign w:val="subscript"/>
        </w:rPr>
        <w:t>o</w:t>
      </w:r>
      <w:r w:rsidRPr="00906A24">
        <w:rPr>
          <w:rFonts w:ascii="Times New Roman" w:hAnsi="Times New Roman" w:cs="Times New Roman"/>
        </w:rPr>
        <w:t xml:space="preserve"> is true, the ration is expected to be 1</w:t>
      </w:r>
    </w:p>
    <w:p w:rsidR="00906A24" w:rsidRDefault="005D6EB8" w:rsidP="00906A24">
      <w:pPr>
        <w:pStyle w:val="ListParagraph"/>
        <w:numPr>
          <w:ilvl w:val="3"/>
          <w:numId w:val="6"/>
        </w:numPr>
        <w:spacing w:after="0"/>
        <w:jc w:val="both"/>
        <w:rPr>
          <w:rFonts w:ascii="Times New Roman" w:hAnsi="Times New Roman" w:cs="Times New Roman"/>
        </w:rPr>
      </w:pPr>
      <w:r w:rsidRPr="00906A24">
        <w:rPr>
          <w:rFonts w:ascii="Times New Roman" w:hAnsi="Times New Roman" w:cs="Times New Roman"/>
        </w:rPr>
        <w:t>When H</w:t>
      </w:r>
      <w:r w:rsidRPr="00906A24">
        <w:rPr>
          <w:rFonts w:ascii="Times New Roman" w:hAnsi="Times New Roman" w:cs="Times New Roman"/>
          <w:vertAlign w:val="subscript"/>
        </w:rPr>
        <w:t>1</w:t>
      </w:r>
      <w:r w:rsidRPr="00906A24">
        <w:rPr>
          <w:rFonts w:ascii="Times New Roman" w:hAnsi="Times New Roman" w:cs="Times New Roman"/>
        </w:rPr>
        <w:t xml:space="preserve"> is true, this ratio is expected to be greater than 1</w:t>
      </w:r>
      <w:r w:rsidR="00FF5680" w:rsidRPr="00906A24">
        <w:rPr>
          <w:rFonts w:ascii="Times New Roman" w:hAnsi="Times New Roman" w:cs="Times New Roman"/>
        </w:rPr>
        <w:t xml:space="preserve">; therefore, when F-ratio is greater than 1, we reject the null hypothesis </w:t>
      </w:r>
    </w:p>
    <w:p w:rsidR="00906A24" w:rsidRDefault="00906A24" w:rsidP="00906A24">
      <w:pPr>
        <w:pStyle w:val="ListParagraph"/>
        <w:numPr>
          <w:ilvl w:val="3"/>
          <w:numId w:val="6"/>
        </w:numPr>
        <w:spacing w:after="0"/>
        <w:jc w:val="both"/>
        <w:rPr>
          <w:rFonts w:ascii="Times New Roman" w:hAnsi="Times New Roman" w:cs="Times New Roman"/>
        </w:rPr>
      </w:pPr>
      <w:r>
        <w:rPr>
          <w:rFonts w:ascii="Times New Roman" w:hAnsi="Times New Roman" w:cs="Times New Roman"/>
        </w:rPr>
        <w:t>You can Find the F</w:t>
      </w:r>
      <w:r w:rsidRPr="00906A24">
        <w:rPr>
          <w:rFonts w:ascii="Times New Roman" w:hAnsi="Times New Roman" w:cs="Times New Roman"/>
          <w:vertAlign w:val="subscript"/>
        </w:rPr>
        <w:t>obs</w:t>
      </w:r>
      <w:r>
        <w:rPr>
          <w:rFonts w:ascii="Times New Roman" w:hAnsi="Times New Roman" w:cs="Times New Roman"/>
        </w:rPr>
        <w:t xml:space="preserve"> in a F-table </w:t>
      </w:r>
    </w:p>
    <w:p w:rsidR="00906A24" w:rsidRDefault="00906A24" w:rsidP="00906A24">
      <w:pPr>
        <w:pStyle w:val="ListParagraph"/>
        <w:numPr>
          <w:ilvl w:val="3"/>
          <w:numId w:val="6"/>
        </w:numPr>
        <w:spacing w:after="0"/>
        <w:jc w:val="both"/>
        <w:rPr>
          <w:rFonts w:ascii="Times New Roman" w:hAnsi="Times New Roman" w:cs="Times New Roman"/>
        </w:rPr>
      </w:pPr>
      <w:r>
        <w:rPr>
          <w:rFonts w:ascii="Times New Roman" w:hAnsi="Times New Roman" w:cs="Times New Roman"/>
        </w:rPr>
        <w:t>In SPSS (P-value is &lt;0.05, you may reject the null hypothesis)</w:t>
      </w:r>
    </w:p>
    <w:p w:rsidR="00906A24" w:rsidRDefault="00906A24" w:rsidP="00906A24">
      <w:pPr>
        <w:pStyle w:val="ListParagraph"/>
        <w:spacing w:after="0"/>
        <w:ind w:left="2880"/>
        <w:jc w:val="both"/>
        <w:rPr>
          <w:rFonts w:ascii="Times New Roman" w:hAnsi="Times New Roman" w:cs="Times New Roman"/>
        </w:rPr>
      </w:pPr>
    </w:p>
    <w:p w:rsidR="00906A24" w:rsidRPr="002F5C21" w:rsidRDefault="00906A24" w:rsidP="00906A24">
      <w:pPr>
        <w:pStyle w:val="ListParagraph"/>
        <w:numPr>
          <w:ilvl w:val="2"/>
          <w:numId w:val="6"/>
        </w:numPr>
        <w:spacing w:after="0"/>
        <w:jc w:val="both"/>
        <w:rPr>
          <w:rFonts w:ascii="Times New Roman" w:hAnsi="Times New Roman" w:cs="Times New Roman"/>
        </w:rPr>
      </w:pPr>
      <w:r>
        <w:t xml:space="preserve">With only two groups, we can use a t-test or </w:t>
      </w:r>
      <w:proofErr w:type="gramStart"/>
      <w:r>
        <w:t>a</w:t>
      </w:r>
      <w:proofErr w:type="gramEnd"/>
      <w:r>
        <w:t xml:space="preserve"> F-test for testing the significance in the difference between means. Indeed, </w:t>
      </w:r>
      <w:r w:rsidRPr="00D90CF4">
        <w:rPr>
          <w:b/>
        </w:rPr>
        <w:t xml:space="preserve">t =± </w:t>
      </w:r>
      <m:oMath>
        <m:rad>
          <m:radPr>
            <m:degHide m:val="on"/>
            <m:ctrlPr>
              <w:rPr>
                <w:rFonts w:ascii="Cambria Math" w:hAnsi="Cambria Math"/>
                <w:b/>
                <w:i/>
              </w:rPr>
            </m:ctrlPr>
          </m:radPr>
          <m:deg/>
          <m:e>
            <m:r>
              <m:rPr>
                <m:sty m:val="bi"/>
              </m:rPr>
              <w:rPr>
                <w:rFonts w:ascii="Cambria Math" w:hAnsi="Cambria Math"/>
              </w:rPr>
              <m:t>F</m:t>
            </m:r>
          </m:e>
        </m:rad>
      </m:oMath>
    </w:p>
    <w:p w:rsidR="002F5C21" w:rsidRPr="00D90CF4" w:rsidRDefault="002F5C21" w:rsidP="002F5C21">
      <w:pPr>
        <w:pStyle w:val="ListParagraph"/>
        <w:spacing w:after="0"/>
        <w:ind w:left="2160"/>
        <w:jc w:val="both"/>
        <w:rPr>
          <w:rFonts w:ascii="Times New Roman" w:hAnsi="Times New Roman" w:cs="Times New Roman"/>
        </w:rPr>
      </w:pPr>
    </w:p>
    <w:p w:rsidR="00906A24" w:rsidRDefault="002F5C21" w:rsidP="00906A24">
      <w:pPr>
        <w:pStyle w:val="ListParagraph"/>
        <w:numPr>
          <w:ilvl w:val="1"/>
          <w:numId w:val="6"/>
        </w:numPr>
        <w:spacing w:after="0"/>
        <w:jc w:val="both"/>
        <w:rPr>
          <w:rFonts w:ascii="Times New Roman" w:hAnsi="Times New Roman" w:cs="Times New Roman"/>
        </w:rPr>
      </w:pPr>
      <w:r w:rsidRPr="002F5C21">
        <w:rPr>
          <w:b/>
        </w:rPr>
        <w:t xml:space="preserve">One-way </w:t>
      </w:r>
      <w:proofErr w:type="spellStart"/>
      <w:r w:rsidRPr="002F5C21">
        <w:rPr>
          <w:b/>
        </w:rPr>
        <w:t>Anova</w:t>
      </w:r>
      <w:proofErr w:type="spellEnd"/>
      <w:r w:rsidRPr="002F5C21">
        <w:rPr>
          <w:b/>
        </w:rPr>
        <w:t xml:space="preserve"> Computations:</w:t>
      </w:r>
    </w:p>
    <w:p w:rsidR="002F5C21" w:rsidRDefault="002F5C21" w:rsidP="002F5C21">
      <w:pPr>
        <w:pStyle w:val="ListParagraph"/>
        <w:numPr>
          <w:ilvl w:val="2"/>
          <w:numId w:val="6"/>
        </w:numPr>
        <w:spacing w:after="0"/>
        <w:jc w:val="both"/>
        <w:rPr>
          <w:rFonts w:ascii="Times New Roman" w:hAnsi="Times New Roman" w:cs="Times New Roman"/>
        </w:rPr>
      </w:pPr>
      <w:r>
        <w:rPr>
          <w:rFonts w:ascii="Times New Roman" w:hAnsi="Times New Roman" w:cs="Times New Roman"/>
        </w:rPr>
        <w:t>Total variation:</w:t>
      </w:r>
    </w:p>
    <w:p w:rsidR="002F5C21" w:rsidRDefault="002F5C21" w:rsidP="002F5C21">
      <w:pPr>
        <w:pStyle w:val="ListParagraph"/>
        <w:spacing w:after="0"/>
        <w:ind w:left="2160"/>
        <w:jc w:val="both"/>
        <w:rPr>
          <w:rFonts w:ascii="Times New Roman" w:eastAsiaTheme="minorEastAsia" w:hAnsi="Times New Roman" w:cs="Times New Roman"/>
        </w:rPr>
      </w:pPr>
      <m:oMathPara>
        <m:oMath>
          <m:r>
            <w:rPr>
              <w:rFonts w:ascii="Cambria Math" w:hAnsi="Cambria Math" w:cs="Times New Roman"/>
            </w:rPr>
            <m:t>SS</m:t>
          </m:r>
          <m:d>
            <m:dPr>
              <m:ctrlPr>
                <w:rPr>
                  <w:rFonts w:ascii="Cambria Math" w:hAnsi="Cambria Math" w:cs="Times New Roman"/>
                  <w:i/>
                </w:rPr>
              </m:ctrlPr>
            </m:dPr>
            <m:e>
              <m:r>
                <w:rPr>
                  <w:rFonts w:ascii="Cambria Math" w:hAnsi="Cambria Math" w:cs="Times New Roman"/>
                </w:rPr>
                <m:t>T</m:t>
              </m:r>
            </m:e>
          </m:d>
          <m:r>
            <w:rPr>
              <w:rFonts w:ascii="Cambria Math" w:hAnsi="Cambria Math" w:cs="Times New Roman"/>
            </w:rPr>
            <m:t>=SS</m:t>
          </m:r>
          <m:d>
            <m:dPr>
              <m:ctrlPr>
                <w:rPr>
                  <w:rFonts w:ascii="Cambria Math" w:hAnsi="Cambria Math" w:cs="Times New Roman"/>
                  <w:i/>
                </w:rPr>
              </m:ctrlPr>
            </m:dPr>
            <m:e>
              <m:r>
                <w:rPr>
                  <w:rFonts w:ascii="Cambria Math" w:hAnsi="Cambria Math" w:cs="Times New Roman"/>
                </w:rPr>
                <m:t>B</m:t>
              </m:r>
            </m:e>
          </m:d>
          <m:r>
            <w:rPr>
              <w:rFonts w:ascii="Cambria Math" w:hAnsi="Cambria Math" w:cs="Times New Roman"/>
            </w:rPr>
            <m:t>+SS(W)</m:t>
          </m:r>
        </m:oMath>
      </m:oMathPara>
    </w:p>
    <w:p w:rsidR="002F5C21" w:rsidRDefault="00ED76DB" w:rsidP="002F5C21">
      <w:pPr>
        <w:pStyle w:val="ListParagraph"/>
        <w:spacing w:after="0"/>
        <w:ind w:left="2160"/>
        <w:jc w:val="center"/>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B</m:t>
              </m:r>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SS(B)</m:t>
              </m:r>
            </m:num>
            <m:den>
              <m:r>
                <w:rPr>
                  <w:rFonts w:ascii="Cambria Math" w:hAnsi="Cambria Math" w:cs="Times New Roman"/>
                </w:rPr>
                <m:t>df(B)</m:t>
              </m:r>
            </m:den>
          </m:f>
          <m:r>
            <w:rPr>
              <w:rFonts w:ascii="Cambria Math" w:hAnsi="Cambria Math" w:cs="Times New Roman"/>
            </w:rPr>
            <m:t xml:space="preserve"> et </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w</m:t>
              </m:r>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SS(W)</m:t>
              </m:r>
            </m:num>
            <m:den>
              <m:r>
                <w:rPr>
                  <w:rFonts w:ascii="Cambria Math" w:hAnsi="Cambria Math" w:cs="Times New Roman"/>
                </w:rPr>
                <m:t>df(W)</m:t>
              </m:r>
            </m:den>
          </m:f>
        </m:oMath>
      </m:oMathPara>
    </w:p>
    <w:p w:rsidR="002F5C21" w:rsidRDefault="002F5C21" w:rsidP="002F5C21">
      <w:pPr>
        <w:pStyle w:val="ListParagraph"/>
        <w:spacing w:after="0"/>
        <w:ind w:left="2160"/>
        <w:jc w:val="center"/>
        <w:rPr>
          <w:rFonts w:ascii="Times New Roman" w:hAnsi="Times New Roman" w:cs="Times New Roman"/>
        </w:rPr>
      </w:pPr>
      <m:oMathPara>
        <m:oMath>
          <m:r>
            <w:rPr>
              <w:rFonts w:ascii="Cambria Math" w:hAnsi="Cambria Math" w:cs="Times New Roman"/>
            </w:rPr>
            <m:t xml:space="preserve">F Ratio= </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B</m:t>
                  </m:r>
                </m:sub>
              </m:sSub>
            </m:num>
            <m:den>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w</m:t>
                  </m:r>
                </m:sub>
              </m:sSub>
            </m:den>
          </m:f>
        </m:oMath>
      </m:oMathPara>
    </w:p>
    <w:p w:rsidR="002F5C21" w:rsidRDefault="001F490F" w:rsidP="001F490F">
      <w:pPr>
        <w:pStyle w:val="ListParagraph"/>
        <w:numPr>
          <w:ilvl w:val="3"/>
          <w:numId w:val="6"/>
        </w:numPr>
        <w:spacing w:after="0"/>
        <w:jc w:val="both"/>
        <w:rPr>
          <w:rFonts w:ascii="Times New Roman" w:hAnsi="Times New Roman" w:cs="Times New Roman"/>
          <w:b/>
        </w:rPr>
      </w:pPr>
      <w:r w:rsidRPr="001F490F">
        <w:rPr>
          <w:rFonts w:ascii="Times New Roman" w:hAnsi="Times New Roman" w:cs="Times New Roman"/>
          <w:b/>
        </w:rPr>
        <w:t>SS(T): the aggregate variation dispersion of individual observations across groups</w:t>
      </w:r>
    </w:p>
    <w:p w:rsidR="001F490F" w:rsidRDefault="001F490F" w:rsidP="00311439">
      <w:pPr>
        <w:autoSpaceDE w:val="0"/>
        <w:autoSpaceDN w:val="0"/>
        <w:adjustRightInd w:val="0"/>
        <w:spacing w:after="0" w:line="240" w:lineRule="auto"/>
        <w:rPr>
          <w:rFonts w:ascii="Times New Roman" w:hAnsi="Times New Roman" w:cs="Times New Roman"/>
          <w:b/>
        </w:rPr>
      </w:pPr>
    </w:p>
    <w:p w:rsidR="001F490F" w:rsidRDefault="001F490F" w:rsidP="001F490F">
      <w:pPr>
        <w:pStyle w:val="ListParagraph"/>
        <w:spacing w:after="0"/>
        <w:ind w:left="2880"/>
        <w:jc w:val="both"/>
        <w:rPr>
          <w:rFonts w:ascii="Times New Roman" w:hAnsi="Times New Roman" w:cs="Times New Roman"/>
          <w:b/>
        </w:rPr>
      </w:pPr>
    </w:p>
    <w:p w:rsidR="00311439" w:rsidRPr="001F490F" w:rsidRDefault="00311439" w:rsidP="001F490F">
      <w:pPr>
        <w:pStyle w:val="ListParagraph"/>
        <w:spacing w:after="0"/>
        <w:ind w:left="2880"/>
        <w:jc w:val="both"/>
        <w:rPr>
          <w:rFonts w:ascii="Times New Roman" w:hAnsi="Times New Roman" w:cs="Times New Roman"/>
          <w:b/>
        </w:rPr>
      </w:pPr>
    </w:p>
    <w:p w:rsidR="001F490F" w:rsidRDefault="001F490F" w:rsidP="001F490F">
      <w:pPr>
        <w:pStyle w:val="ListParagraph"/>
        <w:numPr>
          <w:ilvl w:val="3"/>
          <w:numId w:val="6"/>
        </w:numPr>
        <w:spacing w:after="0"/>
        <w:jc w:val="both"/>
        <w:rPr>
          <w:rFonts w:ascii="Times New Roman" w:hAnsi="Times New Roman" w:cs="Times New Roman"/>
          <w:b/>
        </w:rPr>
      </w:pPr>
      <w:r w:rsidRPr="001F490F">
        <w:rPr>
          <w:rFonts w:ascii="Times New Roman" w:hAnsi="Times New Roman" w:cs="Times New Roman"/>
          <w:b/>
        </w:rPr>
        <w:t>SS(W): variation that exists among the observation within a group</w:t>
      </w:r>
    </w:p>
    <w:p w:rsidR="001F490F" w:rsidRDefault="001F490F" w:rsidP="001F490F">
      <w:pPr>
        <w:pStyle w:val="ListParagraph"/>
        <w:spacing w:after="0"/>
        <w:ind w:left="2160"/>
        <w:jc w:val="both"/>
        <w:rPr>
          <w:rFonts w:ascii="Times New Roman" w:hAnsi="Times New Roman" w:cs="Times New Roman"/>
          <w:b/>
        </w:rPr>
      </w:pPr>
    </w:p>
    <w:p w:rsidR="001F490F" w:rsidRDefault="001F490F" w:rsidP="001F490F">
      <w:pPr>
        <w:pStyle w:val="ListParagraph"/>
        <w:spacing w:after="0"/>
        <w:ind w:left="2160"/>
        <w:jc w:val="both"/>
        <w:rPr>
          <w:rFonts w:ascii="Times New Roman" w:hAnsi="Times New Roman" w:cs="Times New Roman"/>
          <w:b/>
        </w:rPr>
      </w:pPr>
    </w:p>
    <w:p w:rsidR="001F490F" w:rsidRPr="001F490F" w:rsidRDefault="001F490F" w:rsidP="001F490F">
      <w:pPr>
        <w:pStyle w:val="ListParagraph"/>
        <w:spacing w:after="0"/>
        <w:ind w:left="2160"/>
        <w:jc w:val="both"/>
        <w:rPr>
          <w:rFonts w:ascii="Times New Roman" w:hAnsi="Times New Roman" w:cs="Times New Roman"/>
          <w:b/>
        </w:rPr>
      </w:pPr>
    </w:p>
    <w:p w:rsidR="001F490F" w:rsidRDefault="001F490F" w:rsidP="001F490F">
      <w:pPr>
        <w:pStyle w:val="ListParagraph"/>
        <w:numPr>
          <w:ilvl w:val="3"/>
          <w:numId w:val="6"/>
        </w:numPr>
        <w:spacing w:after="0"/>
        <w:jc w:val="both"/>
        <w:rPr>
          <w:rFonts w:ascii="Times New Roman" w:hAnsi="Times New Roman" w:cs="Times New Roman"/>
          <w:b/>
        </w:rPr>
      </w:pPr>
      <w:r w:rsidRPr="001F490F">
        <w:rPr>
          <w:rFonts w:ascii="Times New Roman" w:hAnsi="Times New Roman" w:cs="Times New Roman"/>
          <w:b/>
        </w:rPr>
        <w:t>SS(B): Variation between the sample means</w:t>
      </w:r>
    </w:p>
    <w:p w:rsidR="00B2323B" w:rsidRDefault="00B2323B" w:rsidP="00B2323B">
      <w:pPr>
        <w:pStyle w:val="ListParagraph"/>
        <w:spacing w:after="0"/>
        <w:ind w:left="2880"/>
        <w:jc w:val="both"/>
        <w:rPr>
          <w:rFonts w:ascii="Times New Roman" w:hAnsi="Times New Roman" w:cs="Times New Roman"/>
          <w:b/>
        </w:rPr>
      </w:pPr>
    </w:p>
    <w:p w:rsidR="001F490F" w:rsidRDefault="001F490F" w:rsidP="001F490F">
      <w:pPr>
        <w:pStyle w:val="ListParagraph"/>
        <w:spacing w:after="0"/>
        <w:ind w:left="2160"/>
        <w:jc w:val="both"/>
        <w:rPr>
          <w:rFonts w:ascii="Times New Roman" w:hAnsi="Times New Roman" w:cs="Times New Roman"/>
          <w:b/>
        </w:rPr>
      </w:pPr>
    </w:p>
    <w:p w:rsidR="001F490F" w:rsidRDefault="001F490F" w:rsidP="001F490F">
      <w:pPr>
        <w:pStyle w:val="ListParagraph"/>
        <w:spacing w:after="0"/>
        <w:ind w:left="2160"/>
        <w:jc w:val="both"/>
        <w:rPr>
          <w:rFonts w:ascii="Times New Roman" w:hAnsi="Times New Roman" w:cs="Times New Roman"/>
          <w:b/>
        </w:rPr>
      </w:pPr>
    </w:p>
    <w:p w:rsidR="001F490F" w:rsidRDefault="001F490F" w:rsidP="001F490F">
      <w:pPr>
        <w:pStyle w:val="ListParagraph"/>
        <w:numPr>
          <w:ilvl w:val="2"/>
          <w:numId w:val="6"/>
        </w:numPr>
        <w:spacing w:after="0"/>
        <w:jc w:val="both"/>
        <w:rPr>
          <w:rFonts w:ascii="Times New Roman" w:hAnsi="Times New Roman" w:cs="Times New Roman"/>
          <w:b/>
        </w:rPr>
      </w:pPr>
      <w:r>
        <w:rPr>
          <w:rFonts w:ascii="Times New Roman" w:hAnsi="Times New Roman" w:cs="Times New Roman"/>
          <w:b/>
        </w:rPr>
        <w:t>Calculating Sample Variances:</w:t>
      </w:r>
    </w:p>
    <w:p w:rsidR="001F490F" w:rsidRDefault="00ED76DB" w:rsidP="001F490F">
      <w:pPr>
        <w:pStyle w:val="ListParagraph"/>
        <w:spacing w:after="0"/>
        <w:ind w:left="1418"/>
        <w:jc w:val="center"/>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B</m:t>
              </m:r>
            </m:sub>
          </m:sSub>
          <m:r>
            <w:rPr>
              <w:rFonts w:ascii="Cambria Math" w:hAnsi="Cambria Math" w:cs="Times New Roman"/>
            </w:rPr>
            <m:t>=MS</m:t>
          </m:r>
          <m:d>
            <m:dPr>
              <m:ctrlPr>
                <w:rPr>
                  <w:rFonts w:ascii="Cambria Math" w:hAnsi="Cambria Math" w:cs="Times New Roman"/>
                  <w:i/>
                </w:rPr>
              </m:ctrlPr>
            </m:dPr>
            <m:e>
              <m:r>
                <w:rPr>
                  <w:rFonts w:ascii="Cambria Math" w:hAnsi="Cambria Math" w:cs="Times New Roman"/>
                </w:rPr>
                <m:t>B</m:t>
              </m:r>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SS</m:t>
              </m:r>
              <m:d>
                <m:dPr>
                  <m:ctrlPr>
                    <w:rPr>
                      <w:rFonts w:ascii="Cambria Math" w:hAnsi="Cambria Math" w:cs="Times New Roman"/>
                      <w:i/>
                    </w:rPr>
                  </m:ctrlPr>
                </m:dPr>
                <m:e>
                  <m:r>
                    <w:rPr>
                      <w:rFonts w:ascii="Cambria Math" w:hAnsi="Cambria Math" w:cs="Times New Roman"/>
                    </w:rPr>
                    <m:t>B</m:t>
                  </m:r>
                </m:e>
              </m:d>
            </m:num>
            <m:den>
              <m:r>
                <w:rPr>
                  <w:rFonts w:ascii="Cambria Math" w:hAnsi="Cambria Math" w:cs="Times New Roman"/>
                </w:rPr>
                <m:t>df</m:t>
              </m:r>
              <m:d>
                <m:dPr>
                  <m:ctrlPr>
                    <w:rPr>
                      <w:rFonts w:ascii="Cambria Math" w:hAnsi="Cambria Math" w:cs="Times New Roman"/>
                      <w:i/>
                    </w:rPr>
                  </m:ctrlPr>
                </m:dPr>
                <m:e>
                  <m:r>
                    <w:rPr>
                      <w:rFonts w:ascii="Cambria Math" w:hAnsi="Cambria Math" w:cs="Times New Roman"/>
                    </w:rPr>
                    <m:t>B</m:t>
                  </m:r>
                </m:e>
              </m:d>
            </m:den>
          </m:f>
          <m:r>
            <w:rPr>
              <w:rFonts w:ascii="Cambria Math" w:hAnsi="Cambria Math" w:cs="Times New Roman"/>
            </w:rPr>
            <m:t>=</m:t>
          </m:r>
          <m:f>
            <m:fPr>
              <m:ctrlPr>
                <w:rPr>
                  <w:rFonts w:ascii="Cambria Math" w:hAnsi="Cambria Math" w:cs="Times New Roman"/>
                  <w:i/>
                </w:rPr>
              </m:ctrlPr>
            </m:fPr>
            <m:num>
              <m:r>
                <w:rPr>
                  <w:rFonts w:ascii="Cambria Math" w:hAnsi="Cambria Math" w:cs="Times New Roman"/>
                </w:rPr>
                <m:t>SS</m:t>
              </m:r>
              <m:d>
                <m:dPr>
                  <m:ctrlPr>
                    <w:rPr>
                      <w:rFonts w:ascii="Cambria Math" w:hAnsi="Cambria Math" w:cs="Times New Roman"/>
                      <w:i/>
                    </w:rPr>
                  </m:ctrlPr>
                </m:dPr>
                <m:e>
                  <m:r>
                    <w:rPr>
                      <w:rFonts w:ascii="Cambria Math" w:hAnsi="Cambria Math" w:cs="Times New Roman"/>
                    </w:rPr>
                    <m:t>B</m:t>
                  </m:r>
                </m:e>
              </m:d>
            </m:num>
            <m:den>
              <m:r>
                <w:rPr>
                  <w:rFonts w:ascii="Cambria Math" w:hAnsi="Cambria Math" w:cs="Times New Roman"/>
                </w:rPr>
                <m:t>k-1</m:t>
              </m:r>
            </m:den>
          </m:f>
          <m:r>
            <w:rPr>
              <w:rFonts w:ascii="Cambria Math" w:hAnsi="Cambria Math" w:cs="Times New Roman"/>
            </w:rPr>
            <m:t xml:space="preserve"> </m:t>
          </m:r>
        </m:oMath>
      </m:oMathPara>
    </w:p>
    <w:p w:rsidR="001F490F" w:rsidRDefault="00ED76DB" w:rsidP="001F490F">
      <w:pPr>
        <w:pStyle w:val="ListParagraph"/>
        <w:spacing w:after="0"/>
        <w:ind w:left="1418"/>
        <w:jc w:val="center"/>
        <w:rPr>
          <w:rFonts w:ascii="Times New Roman" w:eastAsiaTheme="minorEastAsia" w:hAnsi="Times New Roman" w:cs="Times New Roman"/>
        </w:rPr>
      </w:pPr>
      <w:r w:rsidRPr="00ED76DB">
        <w:rPr>
          <w:rFonts w:ascii="Times New Roman" w:eastAsiaTheme="minorEastAsia" w:hAnsi="Times New Roman" w:cs="Times New Roman"/>
          <w:noProof/>
          <w:lang w:val="en-US" w:eastAsia="zh-TW"/>
        </w:rPr>
        <w:pict>
          <v:shape id="_x0000_s1031" type="#_x0000_t202" style="position:absolute;left:0;text-align:left;margin-left:-26.5pt;margin-top:7.75pt;width:185.65pt;height:35.05pt;z-index:251662336;mso-width-percent:400;mso-height-percent:200;mso-width-percent:400;mso-height-percent:200;mso-width-relative:margin;mso-height-relative:margin" fillcolor="white [3201]" strokecolor="#92cddc [1944]" strokeweight="1pt">
            <v:fill color2="#b6dde8 [1304]" focusposition="1" focussize="" focus="100%" type="gradient"/>
            <v:shadow on="t" type="perspective" color="#205867 [1608]" opacity=".5" offset="1pt" offset2="-3pt"/>
            <v:textbox style="mso-next-textbox:#_x0000_s1031;mso-fit-shape-to-text:t">
              <w:txbxContent>
                <w:p w:rsidR="00CB7B45" w:rsidRDefault="00CB7B45" w:rsidP="001F490F">
                  <w:pPr>
                    <w:spacing w:after="0" w:line="240" w:lineRule="auto"/>
                  </w:pPr>
                  <w:r>
                    <w:t>K= number of groups</w:t>
                  </w:r>
                </w:p>
                <w:p w:rsidR="00CB7B45" w:rsidRDefault="00CB7B45" w:rsidP="001F490F">
                  <w:pPr>
                    <w:spacing w:after="0" w:line="240" w:lineRule="auto"/>
                  </w:pPr>
                  <w:r>
                    <w:t>N= number of value in a group</w:t>
                  </w:r>
                </w:p>
              </w:txbxContent>
            </v:textbox>
          </v:shape>
        </w:pict>
      </w:r>
    </w:p>
    <w:p w:rsidR="001F490F" w:rsidRDefault="00ED76DB" w:rsidP="001F490F">
      <w:pPr>
        <w:pStyle w:val="ListParagraph"/>
        <w:spacing w:after="0"/>
        <w:ind w:left="1418"/>
        <w:jc w:val="center"/>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w</m:t>
              </m:r>
            </m:sub>
          </m:sSub>
          <m:r>
            <w:rPr>
              <w:rFonts w:ascii="Cambria Math" w:hAnsi="Cambria Math" w:cs="Times New Roman"/>
            </w:rPr>
            <m:t>=MS</m:t>
          </m:r>
          <m:d>
            <m:dPr>
              <m:ctrlPr>
                <w:rPr>
                  <w:rFonts w:ascii="Cambria Math" w:hAnsi="Cambria Math" w:cs="Times New Roman"/>
                  <w:i/>
                </w:rPr>
              </m:ctrlPr>
            </m:dPr>
            <m:e>
              <m:r>
                <w:rPr>
                  <w:rFonts w:ascii="Cambria Math" w:hAnsi="Cambria Math" w:cs="Times New Roman"/>
                </w:rPr>
                <m:t>W</m:t>
              </m:r>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SS</m:t>
              </m:r>
              <m:d>
                <m:dPr>
                  <m:ctrlPr>
                    <w:rPr>
                      <w:rFonts w:ascii="Cambria Math" w:hAnsi="Cambria Math" w:cs="Times New Roman"/>
                      <w:i/>
                    </w:rPr>
                  </m:ctrlPr>
                </m:dPr>
                <m:e>
                  <m:r>
                    <w:rPr>
                      <w:rFonts w:ascii="Cambria Math" w:hAnsi="Cambria Math" w:cs="Times New Roman"/>
                    </w:rPr>
                    <m:t>W</m:t>
                  </m:r>
                </m:e>
              </m:d>
            </m:num>
            <m:den>
              <m:r>
                <w:rPr>
                  <w:rFonts w:ascii="Cambria Math" w:hAnsi="Cambria Math" w:cs="Times New Roman"/>
                </w:rPr>
                <m:t>df</m:t>
              </m:r>
              <m:d>
                <m:dPr>
                  <m:ctrlPr>
                    <w:rPr>
                      <w:rFonts w:ascii="Cambria Math" w:hAnsi="Cambria Math" w:cs="Times New Roman"/>
                      <w:i/>
                    </w:rPr>
                  </m:ctrlPr>
                </m:dPr>
                <m:e>
                  <m:r>
                    <w:rPr>
                      <w:rFonts w:ascii="Cambria Math" w:hAnsi="Cambria Math" w:cs="Times New Roman"/>
                    </w:rPr>
                    <m:t>W</m:t>
                  </m:r>
                </m:e>
              </m:d>
            </m:den>
          </m:f>
          <m:r>
            <w:rPr>
              <w:rFonts w:ascii="Cambria Math" w:hAnsi="Cambria Math" w:cs="Times New Roman"/>
            </w:rPr>
            <m:t>=</m:t>
          </m:r>
          <m:f>
            <m:fPr>
              <m:ctrlPr>
                <w:rPr>
                  <w:rFonts w:ascii="Cambria Math" w:hAnsi="Cambria Math" w:cs="Times New Roman"/>
                  <w:i/>
                </w:rPr>
              </m:ctrlPr>
            </m:fPr>
            <m:num>
              <m:r>
                <w:rPr>
                  <w:rFonts w:ascii="Cambria Math" w:hAnsi="Cambria Math" w:cs="Times New Roman"/>
                </w:rPr>
                <m:t>SS</m:t>
              </m:r>
              <m:d>
                <m:dPr>
                  <m:ctrlPr>
                    <w:rPr>
                      <w:rFonts w:ascii="Cambria Math" w:hAnsi="Cambria Math" w:cs="Times New Roman"/>
                      <w:i/>
                    </w:rPr>
                  </m:ctrlPr>
                </m:dPr>
                <m:e>
                  <m:r>
                    <w:rPr>
                      <w:rFonts w:ascii="Cambria Math" w:hAnsi="Cambria Math" w:cs="Times New Roman"/>
                    </w:rPr>
                    <m:t>W</m:t>
                  </m:r>
                </m:e>
              </m:d>
            </m:num>
            <m:den>
              <m:r>
                <w:rPr>
                  <w:rFonts w:ascii="Cambria Math" w:hAnsi="Cambria Math" w:cs="Times New Roman"/>
                </w:rPr>
                <m:t>N-K</m:t>
              </m:r>
            </m:den>
          </m:f>
          <m:r>
            <w:rPr>
              <w:rFonts w:ascii="Cambria Math" w:hAnsi="Cambria Math" w:cs="Times New Roman"/>
            </w:rPr>
            <m:t xml:space="preserve"> </m:t>
          </m:r>
        </m:oMath>
      </m:oMathPara>
    </w:p>
    <w:p w:rsidR="001F490F" w:rsidRDefault="001F490F" w:rsidP="001F490F">
      <w:pPr>
        <w:pStyle w:val="ListParagraph"/>
        <w:spacing w:after="0"/>
        <w:ind w:left="1418"/>
        <w:jc w:val="center"/>
        <w:rPr>
          <w:rFonts w:ascii="Times New Roman" w:eastAsiaTheme="minorEastAsia" w:hAnsi="Times New Roman" w:cs="Times New Roman"/>
        </w:rPr>
      </w:pPr>
    </w:p>
    <w:p w:rsidR="001F490F" w:rsidRDefault="00ED76DB" w:rsidP="001F490F">
      <w:pPr>
        <w:pStyle w:val="ListParagraph"/>
        <w:spacing w:after="0"/>
        <w:ind w:left="1418"/>
        <w:jc w:val="center"/>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t</m:t>
              </m:r>
            </m:sub>
          </m:sSub>
          <m:r>
            <w:rPr>
              <w:rFonts w:ascii="Cambria Math" w:hAnsi="Cambria Math" w:cs="Times New Roman"/>
            </w:rPr>
            <m:t>=MS</m:t>
          </m:r>
          <m:d>
            <m:dPr>
              <m:ctrlPr>
                <w:rPr>
                  <w:rFonts w:ascii="Cambria Math" w:hAnsi="Cambria Math" w:cs="Times New Roman"/>
                  <w:i/>
                </w:rPr>
              </m:ctrlPr>
            </m:dPr>
            <m:e>
              <m:r>
                <w:rPr>
                  <w:rFonts w:ascii="Cambria Math" w:hAnsi="Cambria Math" w:cs="Times New Roman"/>
                </w:rPr>
                <m:t>T</m:t>
              </m:r>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SS</m:t>
              </m:r>
              <m:d>
                <m:dPr>
                  <m:ctrlPr>
                    <w:rPr>
                      <w:rFonts w:ascii="Cambria Math" w:hAnsi="Cambria Math" w:cs="Times New Roman"/>
                      <w:i/>
                    </w:rPr>
                  </m:ctrlPr>
                </m:dPr>
                <m:e>
                  <m:r>
                    <w:rPr>
                      <w:rFonts w:ascii="Cambria Math" w:hAnsi="Cambria Math" w:cs="Times New Roman"/>
                    </w:rPr>
                    <m:t>T</m:t>
                  </m:r>
                </m:e>
              </m:d>
            </m:num>
            <m:den>
              <m:r>
                <w:rPr>
                  <w:rFonts w:ascii="Cambria Math" w:hAnsi="Cambria Math" w:cs="Times New Roman"/>
                </w:rPr>
                <m:t>df</m:t>
              </m:r>
              <m:d>
                <m:dPr>
                  <m:ctrlPr>
                    <w:rPr>
                      <w:rFonts w:ascii="Cambria Math" w:hAnsi="Cambria Math" w:cs="Times New Roman"/>
                      <w:i/>
                    </w:rPr>
                  </m:ctrlPr>
                </m:dPr>
                <m:e>
                  <m:r>
                    <w:rPr>
                      <w:rFonts w:ascii="Cambria Math" w:hAnsi="Cambria Math" w:cs="Times New Roman"/>
                    </w:rPr>
                    <m:t>T</m:t>
                  </m:r>
                </m:e>
              </m:d>
            </m:den>
          </m:f>
          <m:r>
            <w:rPr>
              <w:rFonts w:ascii="Cambria Math" w:hAnsi="Cambria Math" w:cs="Times New Roman"/>
            </w:rPr>
            <m:t>=</m:t>
          </m:r>
          <m:f>
            <m:fPr>
              <m:ctrlPr>
                <w:rPr>
                  <w:rFonts w:ascii="Cambria Math" w:hAnsi="Cambria Math" w:cs="Times New Roman"/>
                  <w:i/>
                </w:rPr>
              </m:ctrlPr>
            </m:fPr>
            <m:num>
              <m:r>
                <w:rPr>
                  <w:rFonts w:ascii="Cambria Math" w:hAnsi="Cambria Math" w:cs="Times New Roman"/>
                </w:rPr>
                <m:t>SS</m:t>
              </m:r>
              <m:d>
                <m:dPr>
                  <m:ctrlPr>
                    <w:rPr>
                      <w:rFonts w:ascii="Cambria Math" w:hAnsi="Cambria Math" w:cs="Times New Roman"/>
                      <w:i/>
                    </w:rPr>
                  </m:ctrlPr>
                </m:dPr>
                <m:e>
                  <m:r>
                    <w:rPr>
                      <w:rFonts w:ascii="Cambria Math" w:hAnsi="Cambria Math" w:cs="Times New Roman"/>
                    </w:rPr>
                    <m:t>T</m:t>
                  </m:r>
                </m:e>
              </m:d>
            </m:num>
            <m:den>
              <m:r>
                <w:rPr>
                  <w:rFonts w:ascii="Cambria Math" w:hAnsi="Cambria Math" w:cs="Times New Roman"/>
                </w:rPr>
                <m:t>N-1</m:t>
              </m:r>
            </m:den>
          </m:f>
          <m:r>
            <w:rPr>
              <w:rFonts w:ascii="Cambria Math" w:hAnsi="Cambria Math" w:cs="Times New Roman"/>
            </w:rPr>
            <m:t xml:space="preserve"> </m:t>
          </m:r>
        </m:oMath>
      </m:oMathPara>
    </w:p>
    <w:p w:rsidR="001F490F" w:rsidRDefault="00E3308E" w:rsidP="001F490F">
      <w:pPr>
        <w:pStyle w:val="ListParagraph"/>
        <w:numPr>
          <w:ilvl w:val="2"/>
          <w:numId w:val="6"/>
        </w:numPr>
        <w:spacing w:after="0"/>
        <w:rPr>
          <w:rFonts w:ascii="Times New Roman" w:eastAsiaTheme="minorEastAsia" w:hAnsi="Times New Roman" w:cs="Times New Roman"/>
        </w:rPr>
      </w:pPr>
      <w:r>
        <w:rPr>
          <w:rFonts w:ascii="Times New Roman" w:eastAsiaTheme="minorEastAsia" w:hAnsi="Times New Roman" w:cs="Times New Roman"/>
        </w:rPr>
        <w:lastRenderedPageBreak/>
        <w:t xml:space="preserve">When you look at the F-table </w:t>
      </w:r>
    </w:p>
    <w:p w:rsidR="00E3308E" w:rsidRDefault="00E3308E" w:rsidP="00E3308E">
      <w:pPr>
        <w:pStyle w:val="ListParagraph"/>
        <w:numPr>
          <w:ilvl w:val="3"/>
          <w:numId w:val="6"/>
        </w:numPr>
        <w:spacing w:after="120"/>
        <w:ind w:left="2874" w:hanging="357"/>
        <w:contextualSpacing w:val="0"/>
        <w:rPr>
          <w:rFonts w:ascii="Times New Roman" w:eastAsiaTheme="minorEastAsia" w:hAnsi="Times New Roman" w:cs="Times New Roman"/>
          <w:b/>
        </w:rPr>
      </w:pPr>
      <w:r w:rsidRPr="00E3308E">
        <w:rPr>
          <w:rFonts w:ascii="Times New Roman" w:eastAsiaTheme="minorEastAsia" w:hAnsi="Times New Roman" w:cs="Times New Roman"/>
          <w:b/>
        </w:rPr>
        <w:t>F-ratio = F (</w:t>
      </w:r>
      <w:proofErr w:type="spellStart"/>
      <w:r w:rsidRPr="00E3308E">
        <w:rPr>
          <w:rFonts w:ascii="Times New Roman" w:eastAsiaTheme="minorEastAsia" w:hAnsi="Times New Roman" w:cs="Times New Roman"/>
          <w:b/>
        </w:rPr>
        <w:t>df</w:t>
      </w:r>
      <w:proofErr w:type="spellEnd"/>
      <w:r w:rsidRPr="00E3308E">
        <w:rPr>
          <w:rFonts w:ascii="Times New Roman" w:eastAsiaTheme="minorEastAsia" w:hAnsi="Times New Roman" w:cs="Times New Roman"/>
          <w:b/>
        </w:rPr>
        <w:t>(B))/ F(</w:t>
      </w:r>
      <w:proofErr w:type="spellStart"/>
      <w:r w:rsidRPr="00E3308E">
        <w:rPr>
          <w:rFonts w:ascii="Times New Roman" w:eastAsiaTheme="minorEastAsia" w:hAnsi="Times New Roman" w:cs="Times New Roman"/>
          <w:b/>
        </w:rPr>
        <w:t>df</w:t>
      </w:r>
      <w:proofErr w:type="spellEnd"/>
      <w:r w:rsidRPr="00E3308E">
        <w:rPr>
          <w:rFonts w:ascii="Times New Roman" w:eastAsiaTheme="minorEastAsia" w:hAnsi="Times New Roman" w:cs="Times New Roman"/>
          <w:b/>
        </w:rPr>
        <w:t>(W))</w:t>
      </w:r>
    </w:p>
    <w:p w:rsidR="00E3308E" w:rsidRDefault="00E3308E" w:rsidP="00E3308E">
      <w:pPr>
        <w:pStyle w:val="ListParagraph"/>
        <w:numPr>
          <w:ilvl w:val="3"/>
          <w:numId w:val="6"/>
        </w:numPr>
        <w:spacing w:after="120"/>
        <w:ind w:left="2874" w:hanging="357"/>
        <w:contextualSpacing w:val="0"/>
        <w:rPr>
          <w:rFonts w:ascii="Times New Roman" w:eastAsiaTheme="minorEastAsia" w:hAnsi="Times New Roman" w:cs="Times New Roman"/>
          <w:b/>
        </w:rPr>
      </w:pPr>
      <w:r>
        <w:rPr>
          <w:rFonts w:ascii="Times New Roman" w:eastAsiaTheme="minorEastAsia" w:hAnsi="Times New Roman" w:cs="Times New Roman"/>
          <w:b/>
        </w:rPr>
        <w:t>If F is larger than the critical value, you may reject the null hypothesis at a significance level of 0.05</w:t>
      </w:r>
    </w:p>
    <w:p w:rsidR="00E3308E" w:rsidRDefault="00E3308E" w:rsidP="00E3308E">
      <w:pPr>
        <w:pStyle w:val="ListParagraph"/>
        <w:numPr>
          <w:ilvl w:val="3"/>
          <w:numId w:val="6"/>
        </w:numPr>
        <w:spacing w:after="120"/>
        <w:ind w:left="2874" w:hanging="357"/>
        <w:contextualSpacing w:val="0"/>
        <w:rPr>
          <w:rFonts w:ascii="Times New Roman" w:eastAsiaTheme="minorEastAsia" w:hAnsi="Times New Roman" w:cs="Times New Roman"/>
          <w:b/>
        </w:rPr>
      </w:pPr>
      <w:r>
        <w:rPr>
          <w:rFonts w:ascii="Times New Roman" w:eastAsiaTheme="minorEastAsia" w:hAnsi="Times New Roman" w:cs="Times New Roman"/>
          <w:b/>
        </w:rPr>
        <w:t>SPSS: If the p-value &lt;0.05, you may reject the null hypothesis.</w:t>
      </w:r>
    </w:p>
    <w:p w:rsidR="00E3308E" w:rsidRPr="00E3308E" w:rsidRDefault="00E3308E" w:rsidP="00E3308E">
      <w:pPr>
        <w:pStyle w:val="ListParagraph"/>
        <w:numPr>
          <w:ilvl w:val="2"/>
          <w:numId w:val="6"/>
        </w:numPr>
        <w:spacing w:after="120"/>
        <w:contextualSpacing w:val="0"/>
        <w:rPr>
          <w:rFonts w:ascii="Times New Roman" w:eastAsiaTheme="minorEastAsia" w:hAnsi="Times New Roman" w:cs="Times New Roman"/>
        </w:rPr>
      </w:pPr>
      <w:r w:rsidRPr="00E3308E">
        <w:rPr>
          <w:rFonts w:ascii="Times New Roman" w:eastAsiaTheme="minorEastAsia" w:hAnsi="Times New Roman" w:cs="Times New Roman"/>
        </w:rPr>
        <w:t>Pearson’s Correlation Coefficient:</w:t>
      </w:r>
    </w:p>
    <w:p w:rsidR="00B13423" w:rsidRDefault="00E3308E" w:rsidP="00B13423">
      <w:pPr>
        <w:pStyle w:val="ListParagraph"/>
        <w:numPr>
          <w:ilvl w:val="3"/>
          <w:numId w:val="6"/>
        </w:numPr>
        <w:spacing w:after="120"/>
        <w:contextualSpacing w:val="0"/>
        <w:rPr>
          <w:rFonts w:ascii="Times New Roman" w:eastAsiaTheme="minorEastAsia" w:hAnsi="Times New Roman" w:cs="Times New Roman"/>
        </w:rPr>
      </w:pPr>
      <m:oMath>
        <m:r>
          <w:rPr>
            <w:rFonts w:ascii="Cambria Math" w:eastAsiaTheme="minorEastAsia" w:hAnsi="Cambria Math" w:cs="Times New Roman"/>
          </w:rPr>
          <m:t>r=</m:t>
        </m:r>
        <m:rad>
          <m:radPr>
            <m:degHide m:val="on"/>
            <m:ctrlPr>
              <w:rPr>
                <w:rFonts w:ascii="Cambria Math" w:eastAsiaTheme="minorEastAsia" w:hAnsi="Cambria Math" w:cs="Times New Roman"/>
                <w:i/>
              </w:rPr>
            </m:ctrlPr>
          </m:radPr>
          <m:deg/>
          <m:e>
            <m:f>
              <m:fPr>
                <m:ctrlPr>
                  <w:rPr>
                    <w:rFonts w:ascii="Cambria Math" w:eastAsiaTheme="minorEastAsia" w:hAnsi="Cambria Math" w:cs="Times New Roman"/>
                    <w:i/>
                  </w:rPr>
                </m:ctrlPr>
              </m:fPr>
              <m:num>
                <m:r>
                  <w:rPr>
                    <w:rFonts w:ascii="Cambria Math" w:eastAsiaTheme="minorEastAsia" w:hAnsi="Cambria Math" w:cs="Times New Roman"/>
                  </w:rPr>
                  <m:t>SS(B)</m:t>
                </m:r>
              </m:num>
              <m:den>
                <m:r>
                  <w:rPr>
                    <w:rFonts w:ascii="Cambria Math" w:eastAsiaTheme="minorEastAsia" w:hAnsi="Cambria Math" w:cs="Times New Roman"/>
                  </w:rPr>
                  <m:t>SS(T)</m:t>
                </m:r>
              </m:den>
            </m:f>
          </m:e>
        </m:rad>
      </m:oMath>
    </w:p>
    <w:p w:rsidR="00B13423" w:rsidRDefault="00B13423" w:rsidP="00B13423">
      <w:pPr>
        <w:pStyle w:val="IntenseQuote"/>
        <w:ind w:left="0" w:right="4"/>
        <w:rPr>
          <w:rFonts w:ascii="Times New Roman" w:hAnsi="Times New Roman" w:cs="Times New Roman"/>
          <w:i w:val="0"/>
          <w:sz w:val="32"/>
          <w:szCs w:val="32"/>
        </w:rPr>
      </w:pPr>
      <w:r w:rsidRPr="00647A3C">
        <w:rPr>
          <w:rFonts w:ascii="Times New Roman" w:hAnsi="Times New Roman" w:cs="Times New Roman"/>
          <w:i w:val="0"/>
          <w:sz w:val="32"/>
          <w:szCs w:val="32"/>
        </w:rPr>
        <w:t xml:space="preserve">One-Way </w:t>
      </w:r>
      <w:proofErr w:type="spellStart"/>
      <w:r w:rsidRPr="00647A3C">
        <w:rPr>
          <w:rFonts w:ascii="Times New Roman" w:hAnsi="Times New Roman" w:cs="Times New Roman"/>
          <w:i w:val="0"/>
          <w:sz w:val="32"/>
          <w:szCs w:val="32"/>
        </w:rPr>
        <w:t>Anova</w:t>
      </w:r>
      <w:proofErr w:type="spellEnd"/>
      <w:r w:rsidRPr="00647A3C">
        <w:rPr>
          <w:rFonts w:ascii="Times New Roman" w:hAnsi="Times New Roman" w:cs="Times New Roman"/>
          <w:i w:val="0"/>
          <w:sz w:val="32"/>
          <w:szCs w:val="32"/>
        </w:rPr>
        <w:t xml:space="preserve"> I</w:t>
      </w:r>
      <w:r>
        <w:rPr>
          <w:rFonts w:ascii="Times New Roman" w:hAnsi="Times New Roman" w:cs="Times New Roman"/>
          <w:i w:val="0"/>
          <w:sz w:val="32"/>
          <w:szCs w:val="32"/>
        </w:rPr>
        <w:t>I</w:t>
      </w:r>
      <w:r w:rsidRPr="00647A3C">
        <w:rPr>
          <w:rFonts w:ascii="Times New Roman" w:hAnsi="Times New Roman" w:cs="Times New Roman"/>
          <w:i w:val="0"/>
          <w:sz w:val="32"/>
          <w:szCs w:val="32"/>
        </w:rPr>
        <w:t xml:space="preserve"> (1</w:t>
      </w:r>
      <w:r w:rsidR="00342C7F">
        <w:rPr>
          <w:rFonts w:ascii="Times New Roman" w:hAnsi="Times New Roman" w:cs="Times New Roman"/>
          <w:i w:val="0"/>
          <w:sz w:val="32"/>
          <w:szCs w:val="32"/>
        </w:rPr>
        <w:t>&amp;2</w:t>
      </w:r>
      <w:r w:rsidRPr="00647A3C">
        <w:rPr>
          <w:rFonts w:ascii="Times New Roman" w:hAnsi="Times New Roman" w:cs="Times New Roman"/>
          <w:i w:val="0"/>
          <w:sz w:val="32"/>
          <w:szCs w:val="32"/>
        </w:rPr>
        <w:t>)</w:t>
      </w:r>
      <w:r>
        <w:rPr>
          <w:rFonts w:ascii="Times New Roman" w:hAnsi="Times New Roman" w:cs="Times New Roman"/>
          <w:i w:val="0"/>
          <w:sz w:val="32"/>
          <w:szCs w:val="32"/>
        </w:rPr>
        <w:t>: Post Hoc Comparisons</w:t>
      </w:r>
    </w:p>
    <w:p w:rsidR="003E2E99" w:rsidRDefault="00B13423" w:rsidP="003E2E99">
      <w:pPr>
        <w:pStyle w:val="ListParagraph"/>
        <w:numPr>
          <w:ilvl w:val="0"/>
          <w:numId w:val="12"/>
        </w:numPr>
        <w:spacing w:after="120"/>
        <w:contextualSpacing w:val="0"/>
        <w:rPr>
          <w:rFonts w:ascii="Times New Roman" w:eastAsiaTheme="minorEastAsia" w:hAnsi="Times New Roman" w:cs="Times New Roman"/>
        </w:rPr>
      </w:pPr>
      <w:r>
        <w:rPr>
          <w:rFonts w:ascii="Times New Roman" w:eastAsiaTheme="minorEastAsia" w:hAnsi="Times New Roman" w:cs="Times New Roman"/>
        </w:rPr>
        <w:t xml:space="preserve">In One-Way </w:t>
      </w:r>
      <w:proofErr w:type="spellStart"/>
      <w:r>
        <w:rPr>
          <w:rFonts w:ascii="Times New Roman" w:eastAsiaTheme="minorEastAsia" w:hAnsi="Times New Roman" w:cs="Times New Roman"/>
        </w:rPr>
        <w:t>Anova</w:t>
      </w:r>
      <w:proofErr w:type="spellEnd"/>
      <w:r>
        <w:rPr>
          <w:rFonts w:ascii="Times New Roman" w:eastAsiaTheme="minorEastAsia" w:hAnsi="Times New Roman" w:cs="Times New Roman"/>
        </w:rPr>
        <w:t xml:space="preserve">: </w:t>
      </w:r>
    </w:p>
    <w:p w:rsidR="003E2E99" w:rsidRDefault="003E2E99" w:rsidP="003E2E99">
      <w:pPr>
        <w:pStyle w:val="ListParagraph"/>
        <w:spacing w:after="120"/>
        <w:ind w:left="1440"/>
        <w:contextualSpacing w:val="0"/>
        <w:rPr>
          <w:rFonts w:ascii="Times New Roman" w:eastAsiaTheme="minorEastAsia" w:hAnsi="Times New Roman" w:cs="Times New Roman"/>
        </w:rPr>
      </w:pPr>
      <w:r>
        <w:rPr>
          <w:rFonts w:ascii="Times New Roman" w:eastAsiaTheme="minorEastAsia" w:hAnsi="Times New Roman" w:cs="Times New Roman"/>
        </w:rPr>
        <w:tab/>
      </w:r>
      <w:r w:rsidRPr="003E2E99">
        <w:rPr>
          <w:rFonts w:ascii="Times New Roman" w:eastAsia="Calibri" w:hAnsi="Times New Roman" w:cs="Times New Roman"/>
        </w:rPr>
        <w:t>H</w:t>
      </w:r>
      <w:r w:rsidRPr="003E2E99">
        <w:rPr>
          <w:rFonts w:ascii="Times New Roman" w:eastAsia="Calibri" w:hAnsi="Times New Roman" w:cs="Times New Roman"/>
          <w:vertAlign w:val="subscript"/>
        </w:rPr>
        <w:t>o</w:t>
      </w:r>
      <w:r w:rsidRPr="003E2E99">
        <w:rPr>
          <w:rFonts w:ascii="Times New Roman" w:eastAsia="Calibri" w:hAnsi="Times New Roman" w:cs="Times New Roman"/>
        </w:rPr>
        <w:t>: µ</w:t>
      </w:r>
      <w:r w:rsidRPr="003E2E99">
        <w:rPr>
          <w:rFonts w:ascii="Times New Roman" w:eastAsia="Calibri" w:hAnsi="Times New Roman" w:cs="Times New Roman"/>
          <w:vertAlign w:val="subscript"/>
        </w:rPr>
        <w:t>1</w:t>
      </w:r>
      <w:r w:rsidRPr="003E2E99">
        <w:rPr>
          <w:rFonts w:ascii="Times New Roman" w:eastAsia="Calibri" w:hAnsi="Times New Roman" w:cs="Times New Roman"/>
        </w:rPr>
        <w:t xml:space="preserve"> = µ</w:t>
      </w:r>
      <w:r w:rsidRPr="003E2E99">
        <w:rPr>
          <w:rFonts w:ascii="Times New Roman" w:eastAsia="Calibri" w:hAnsi="Times New Roman" w:cs="Times New Roman"/>
          <w:vertAlign w:val="subscript"/>
        </w:rPr>
        <w:t>2</w:t>
      </w:r>
      <w:r w:rsidRPr="003E2E99">
        <w:rPr>
          <w:rFonts w:ascii="Times New Roman" w:eastAsia="Calibri" w:hAnsi="Times New Roman" w:cs="Times New Roman"/>
        </w:rPr>
        <w:t>= µ</w:t>
      </w:r>
      <w:r w:rsidRPr="003E2E99">
        <w:rPr>
          <w:rFonts w:ascii="Times New Roman" w:eastAsia="Calibri" w:hAnsi="Times New Roman" w:cs="Times New Roman"/>
          <w:vertAlign w:val="subscript"/>
        </w:rPr>
        <w:t>3</w:t>
      </w:r>
    </w:p>
    <w:p w:rsidR="003E2E99" w:rsidRDefault="003E2E99" w:rsidP="003E2E99">
      <w:pPr>
        <w:pStyle w:val="ListParagraph"/>
        <w:spacing w:after="120"/>
        <w:ind w:left="1440"/>
        <w:contextualSpacing w:val="0"/>
        <w:rPr>
          <w:rFonts w:ascii="Times New Roman" w:eastAsiaTheme="minorEastAsia" w:hAnsi="Times New Roman" w:cs="Times New Roman"/>
        </w:rPr>
      </w:pPr>
      <w:r>
        <w:rPr>
          <w:rFonts w:ascii="Times New Roman" w:eastAsiaTheme="minorEastAsia" w:hAnsi="Times New Roman" w:cs="Times New Roman"/>
        </w:rPr>
        <w:tab/>
      </w:r>
      <w:r w:rsidRPr="003E2E99">
        <w:rPr>
          <w:rFonts w:ascii="Times New Roman" w:eastAsia="Calibri" w:hAnsi="Times New Roman" w:cs="Times New Roman"/>
        </w:rPr>
        <w:t>H</w:t>
      </w:r>
      <w:r w:rsidRPr="003E2E99">
        <w:rPr>
          <w:rFonts w:ascii="Times New Roman" w:eastAsia="Calibri" w:hAnsi="Times New Roman" w:cs="Times New Roman"/>
          <w:vertAlign w:val="subscript"/>
        </w:rPr>
        <w:t>1</w:t>
      </w:r>
      <w:r w:rsidRPr="003E2E99">
        <w:rPr>
          <w:rFonts w:ascii="Times New Roman" w:eastAsia="Calibri" w:hAnsi="Times New Roman" w:cs="Times New Roman"/>
        </w:rPr>
        <w:t>:</w:t>
      </w:r>
      <w:r w:rsidRPr="003E2E99">
        <w:rPr>
          <w:rFonts w:ascii="Times New Roman" w:hAnsi="Times New Roman" w:cs="Times New Roman"/>
        </w:rPr>
        <w:t xml:space="preserve"> </w:t>
      </w:r>
      <w:r w:rsidRPr="003E2E99">
        <w:rPr>
          <w:rFonts w:ascii="Times New Roman" w:eastAsia="Calibri" w:hAnsi="Times New Roman" w:cs="Times New Roman"/>
        </w:rPr>
        <w:t>Not all µ’s are the same (at least one of the means is different)</w:t>
      </w:r>
    </w:p>
    <w:p w:rsidR="003E2E99" w:rsidRPr="003E2E99" w:rsidRDefault="003E2E99" w:rsidP="003E2E99">
      <w:pPr>
        <w:pStyle w:val="ListParagraph"/>
        <w:numPr>
          <w:ilvl w:val="1"/>
          <w:numId w:val="12"/>
        </w:numPr>
        <w:spacing w:after="120"/>
        <w:contextualSpacing w:val="0"/>
        <w:rPr>
          <w:rFonts w:ascii="Times New Roman" w:eastAsiaTheme="minorEastAsia" w:hAnsi="Times New Roman" w:cs="Times New Roman"/>
        </w:rPr>
      </w:pPr>
      <w:r>
        <w:rPr>
          <w:rFonts w:ascii="Times New Roman" w:hAnsi="Times New Roman" w:cs="Times New Roman"/>
        </w:rPr>
        <w:t>Therefore, when you reject the null hypothesis, it suggests that there is at least one pair f group means that is different. The F-test gives only a global effect of the IV on the DV</w:t>
      </w:r>
      <w:r w:rsidRPr="003E2E99">
        <w:rPr>
          <w:rFonts w:ascii="Times New Roman" w:hAnsi="Times New Roman" w:cs="Times New Roman"/>
          <w:i/>
          <w:color w:val="548DD4" w:themeColor="text2" w:themeTint="99"/>
        </w:rPr>
        <w:t xml:space="preserve"> (Omnibus or Overall test)</w:t>
      </w:r>
    </w:p>
    <w:p w:rsidR="002178AB" w:rsidRDefault="002178AB" w:rsidP="003E2E99">
      <w:pPr>
        <w:pStyle w:val="ListParagraph"/>
        <w:autoSpaceDE w:val="0"/>
        <w:autoSpaceDN w:val="0"/>
        <w:adjustRightInd w:val="0"/>
        <w:spacing w:after="120" w:line="240" w:lineRule="auto"/>
        <w:ind w:left="1440"/>
        <w:jc w:val="center"/>
        <w:rPr>
          <w:rFonts w:ascii="Times New Roman" w:hAnsi="Times New Roman" w:cs="Times New Roman"/>
          <w:sz w:val="20"/>
          <w:szCs w:val="20"/>
        </w:rPr>
        <w:sectPr w:rsidR="002178AB" w:rsidSect="007A485C">
          <w:type w:val="continuous"/>
          <w:pgSz w:w="12240" w:h="15840"/>
          <w:pgMar w:top="1440" w:right="1440" w:bottom="1440" w:left="1440" w:header="708" w:footer="708" w:gutter="0"/>
          <w:cols w:space="708"/>
          <w:docGrid w:linePitch="360"/>
        </w:sectPr>
      </w:pPr>
    </w:p>
    <w:p w:rsidR="003E2E99" w:rsidRDefault="003E2E99" w:rsidP="003E2E99">
      <w:pPr>
        <w:pStyle w:val="ListParagraph"/>
        <w:autoSpaceDE w:val="0"/>
        <w:autoSpaceDN w:val="0"/>
        <w:adjustRightInd w:val="0"/>
        <w:spacing w:after="120" w:line="240" w:lineRule="auto"/>
        <w:ind w:left="2835" w:right="310"/>
        <w:jc w:val="center"/>
        <w:rPr>
          <w:rFonts w:ascii="Times New Roman" w:hAnsi="Times New Roman" w:cs="Times New Roman"/>
          <w:sz w:val="20"/>
          <w:szCs w:val="20"/>
          <w:vertAlign w:val="subscript"/>
        </w:rPr>
      </w:pPr>
      <w:r w:rsidRPr="003E2E99">
        <w:rPr>
          <w:rFonts w:ascii="Times New Roman" w:eastAsia="Calibri" w:hAnsi="Times New Roman" w:cs="Times New Roman"/>
          <w:sz w:val="20"/>
          <w:szCs w:val="20"/>
        </w:rPr>
        <w:lastRenderedPageBreak/>
        <w:t>H</w:t>
      </w:r>
      <w:r w:rsidRPr="003E2E99">
        <w:rPr>
          <w:rFonts w:ascii="Times New Roman" w:eastAsia="Calibri" w:hAnsi="Times New Roman" w:cs="Times New Roman"/>
          <w:sz w:val="20"/>
          <w:szCs w:val="20"/>
          <w:vertAlign w:val="subscript"/>
        </w:rPr>
        <w:t>o</w:t>
      </w:r>
      <w:r w:rsidRPr="003E2E99">
        <w:rPr>
          <w:rFonts w:ascii="Times New Roman" w:eastAsia="Calibri" w:hAnsi="Times New Roman" w:cs="Times New Roman"/>
          <w:sz w:val="20"/>
          <w:szCs w:val="20"/>
        </w:rPr>
        <w:t>: µ</w:t>
      </w:r>
      <w:r w:rsidRPr="003E2E99">
        <w:rPr>
          <w:rFonts w:ascii="Times New Roman" w:eastAsia="Calibri" w:hAnsi="Times New Roman" w:cs="Times New Roman"/>
          <w:sz w:val="20"/>
          <w:szCs w:val="20"/>
          <w:vertAlign w:val="subscript"/>
        </w:rPr>
        <w:t>1</w:t>
      </w:r>
      <w:r w:rsidRPr="003E2E99">
        <w:rPr>
          <w:rFonts w:ascii="Times New Roman" w:eastAsia="Calibri" w:hAnsi="Times New Roman" w:cs="Times New Roman"/>
          <w:sz w:val="20"/>
          <w:szCs w:val="20"/>
        </w:rPr>
        <w:t xml:space="preserve"> = µ</w:t>
      </w:r>
      <w:r w:rsidRPr="003E2E99">
        <w:rPr>
          <w:rFonts w:ascii="Times New Roman" w:eastAsia="Calibri" w:hAnsi="Times New Roman" w:cs="Times New Roman"/>
          <w:sz w:val="20"/>
          <w:szCs w:val="20"/>
          <w:vertAlign w:val="subscript"/>
        </w:rPr>
        <w:t>2</w:t>
      </w:r>
    </w:p>
    <w:p w:rsidR="003E2E99" w:rsidRPr="003E2E99" w:rsidRDefault="003E2E99" w:rsidP="003E2E99">
      <w:pPr>
        <w:pStyle w:val="ListParagraph"/>
        <w:autoSpaceDE w:val="0"/>
        <w:autoSpaceDN w:val="0"/>
        <w:adjustRightInd w:val="0"/>
        <w:spacing w:after="120" w:line="240" w:lineRule="auto"/>
        <w:ind w:left="2835" w:right="310"/>
        <w:jc w:val="center"/>
        <w:rPr>
          <w:rFonts w:ascii="Times New Roman" w:eastAsia="Calibri" w:hAnsi="Times New Roman" w:cs="Times New Roman"/>
          <w:sz w:val="20"/>
          <w:szCs w:val="20"/>
          <w:vertAlign w:val="subscript"/>
        </w:rPr>
      </w:pPr>
      <w:r w:rsidRPr="003E2E99">
        <w:rPr>
          <w:rFonts w:ascii="Times New Roman" w:eastAsia="Calibri" w:hAnsi="Times New Roman" w:cs="Times New Roman"/>
          <w:sz w:val="20"/>
          <w:szCs w:val="20"/>
        </w:rPr>
        <w:t>H</w:t>
      </w:r>
      <w:r w:rsidRPr="003E2E99">
        <w:rPr>
          <w:rFonts w:ascii="Times New Roman" w:eastAsia="Calibri" w:hAnsi="Times New Roman" w:cs="Times New Roman"/>
          <w:sz w:val="20"/>
          <w:szCs w:val="20"/>
          <w:vertAlign w:val="subscript"/>
        </w:rPr>
        <w:t>o</w:t>
      </w:r>
      <w:r w:rsidRPr="003E2E99">
        <w:rPr>
          <w:rFonts w:ascii="Times New Roman" w:eastAsia="Calibri" w:hAnsi="Times New Roman" w:cs="Times New Roman"/>
          <w:sz w:val="20"/>
          <w:szCs w:val="20"/>
        </w:rPr>
        <w:t>: µ</w:t>
      </w:r>
      <w:r w:rsidRPr="003E2E99">
        <w:rPr>
          <w:rFonts w:ascii="Times New Roman" w:eastAsia="Calibri" w:hAnsi="Times New Roman" w:cs="Times New Roman"/>
          <w:sz w:val="20"/>
          <w:szCs w:val="20"/>
          <w:vertAlign w:val="subscript"/>
        </w:rPr>
        <w:t>1</w:t>
      </w:r>
      <w:r w:rsidRPr="003E2E99">
        <w:rPr>
          <w:rFonts w:ascii="Times New Roman" w:eastAsia="Calibri" w:hAnsi="Times New Roman" w:cs="Times New Roman"/>
          <w:sz w:val="20"/>
          <w:szCs w:val="20"/>
        </w:rPr>
        <w:t xml:space="preserve"> = µ</w:t>
      </w:r>
      <w:r w:rsidRPr="003E2E99">
        <w:rPr>
          <w:rFonts w:ascii="Times New Roman" w:eastAsia="Calibri" w:hAnsi="Times New Roman" w:cs="Times New Roman"/>
          <w:sz w:val="20"/>
          <w:szCs w:val="20"/>
          <w:vertAlign w:val="subscript"/>
        </w:rPr>
        <w:t>3</w:t>
      </w:r>
    </w:p>
    <w:p w:rsidR="003E2E99" w:rsidRDefault="003E2E99" w:rsidP="003E2E99">
      <w:pPr>
        <w:pStyle w:val="ListParagraph"/>
        <w:autoSpaceDE w:val="0"/>
        <w:autoSpaceDN w:val="0"/>
        <w:adjustRightInd w:val="0"/>
        <w:spacing w:after="120" w:line="240" w:lineRule="auto"/>
        <w:ind w:left="2835" w:right="310"/>
        <w:jc w:val="center"/>
        <w:rPr>
          <w:rFonts w:ascii="Times New Roman" w:hAnsi="Times New Roman" w:cs="Times New Roman"/>
          <w:sz w:val="20"/>
          <w:szCs w:val="20"/>
          <w:vertAlign w:val="subscript"/>
        </w:rPr>
      </w:pPr>
      <w:r w:rsidRPr="003E2E99">
        <w:rPr>
          <w:rFonts w:ascii="Times New Roman" w:eastAsia="Calibri" w:hAnsi="Times New Roman" w:cs="Times New Roman"/>
          <w:sz w:val="20"/>
          <w:szCs w:val="20"/>
        </w:rPr>
        <w:t>H</w:t>
      </w:r>
      <w:r w:rsidRPr="003E2E99">
        <w:rPr>
          <w:rFonts w:ascii="Times New Roman" w:eastAsia="Calibri" w:hAnsi="Times New Roman" w:cs="Times New Roman"/>
          <w:sz w:val="20"/>
          <w:szCs w:val="20"/>
          <w:vertAlign w:val="subscript"/>
        </w:rPr>
        <w:t>o</w:t>
      </w:r>
      <w:r w:rsidRPr="003E2E99">
        <w:rPr>
          <w:rFonts w:ascii="Times New Roman" w:eastAsia="Calibri" w:hAnsi="Times New Roman" w:cs="Times New Roman"/>
          <w:sz w:val="20"/>
          <w:szCs w:val="20"/>
        </w:rPr>
        <w:t>: µ</w:t>
      </w:r>
      <w:r>
        <w:rPr>
          <w:rFonts w:ascii="Times New Roman" w:hAnsi="Times New Roman" w:cs="Times New Roman"/>
          <w:sz w:val="20"/>
          <w:szCs w:val="20"/>
          <w:vertAlign w:val="subscript"/>
        </w:rPr>
        <w:t>2</w:t>
      </w:r>
      <w:r w:rsidRPr="003E2E99">
        <w:rPr>
          <w:rFonts w:ascii="Times New Roman" w:eastAsia="Calibri" w:hAnsi="Times New Roman" w:cs="Times New Roman"/>
          <w:sz w:val="20"/>
          <w:szCs w:val="20"/>
        </w:rPr>
        <w:t xml:space="preserve"> = µ</w:t>
      </w:r>
      <w:r w:rsidRPr="003E2E99">
        <w:rPr>
          <w:rFonts w:ascii="Times New Roman" w:eastAsia="Calibri" w:hAnsi="Times New Roman" w:cs="Times New Roman"/>
          <w:sz w:val="20"/>
          <w:szCs w:val="20"/>
          <w:vertAlign w:val="subscript"/>
        </w:rPr>
        <w:t>3</w:t>
      </w:r>
    </w:p>
    <w:p w:rsidR="003E2E99" w:rsidRDefault="003E2E99" w:rsidP="003E2E99">
      <w:pPr>
        <w:pStyle w:val="ListParagraph"/>
        <w:autoSpaceDE w:val="0"/>
        <w:autoSpaceDN w:val="0"/>
        <w:adjustRightInd w:val="0"/>
        <w:spacing w:after="120" w:line="240" w:lineRule="auto"/>
        <w:ind w:left="851" w:right="1444"/>
        <w:jc w:val="center"/>
        <w:rPr>
          <w:rFonts w:ascii="Times New Roman" w:hAnsi="Times New Roman" w:cs="Times New Roman"/>
          <w:sz w:val="20"/>
          <w:szCs w:val="20"/>
          <w:vertAlign w:val="subscript"/>
        </w:rPr>
      </w:pPr>
      <w:r w:rsidRPr="00F27857">
        <w:rPr>
          <w:rFonts w:ascii="Times New Roman" w:eastAsia="Calibri" w:hAnsi="Times New Roman" w:cs="Times New Roman"/>
          <w:sz w:val="20"/>
          <w:szCs w:val="20"/>
        </w:rPr>
        <w:lastRenderedPageBreak/>
        <w:t>H</w:t>
      </w:r>
      <w:r w:rsidRPr="00F27857">
        <w:rPr>
          <w:rFonts w:ascii="Times New Roman" w:eastAsia="Calibri" w:hAnsi="Times New Roman" w:cs="Times New Roman"/>
          <w:sz w:val="20"/>
          <w:szCs w:val="20"/>
          <w:vertAlign w:val="subscript"/>
        </w:rPr>
        <w:t>1</w:t>
      </w:r>
      <w:r w:rsidRPr="00F27857">
        <w:rPr>
          <w:rFonts w:ascii="Times New Roman" w:eastAsia="Calibri" w:hAnsi="Times New Roman" w:cs="Times New Roman"/>
          <w:sz w:val="20"/>
          <w:szCs w:val="20"/>
        </w:rPr>
        <w:t>: µ</w:t>
      </w:r>
      <w:r w:rsidRPr="00F27857">
        <w:rPr>
          <w:rFonts w:ascii="Times New Roman" w:eastAsia="Calibri" w:hAnsi="Times New Roman" w:cs="Times New Roman"/>
          <w:sz w:val="20"/>
          <w:szCs w:val="20"/>
          <w:vertAlign w:val="subscript"/>
        </w:rPr>
        <w:t>1</w:t>
      </w:r>
      <w:r w:rsidRPr="00F27857">
        <w:rPr>
          <w:rFonts w:ascii="Times New Roman" w:eastAsia="Calibri" w:hAnsi="Times New Roman" w:cs="Times New Roman"/>
          <w:sz w:val="20"/>
          <w:szCs w:val="20"/>
        </w:rPr>
        <w:t xml:space="preserve"> ≠ µ</w:t>
      </w:r>
      <w:r w:rsidRPr="00F27857">
        <w:rPr>
          <w:rFonts w:ascii="Times New Roman" w:eastAsia="Calibri" w:hAnsi="Times New Roman" w:cs="Times New Roman"/>
          <w:sz w:val="20"/>
          <w:szCs w:val="20"/>
          <w:vertAlign w:val="subscript"/>
        </w:rPr>
        <w:t>2</w:t>
      </w:r>
    </w:p>
    <w:p w:rsidR="003E2E99" w:rsidRPr="00F27857" w:rsidRDefault="003E2E99" w:rsidP="003E2E99">
      <w:pPr>
        <w:pStyle w:val="ListParagraph"/>
        <w:autoSpaceDE w:val="0"/>
        <w:autoSpaceDN w:val="0"/>
        <w:adjustRightInd w:val="0"/>
        <w:spacing w:after="120" w:line="240" w:lineRule="auto"/>
        <w:ind w:left="851" w:right="1444"/>
        <w:jc w:val="center"/>
        <w:rPr>
          <w:rFonts w:ascii="Times New Roman" w:eastAsia="Calibri" w:hAnsi="Times New Roman" w:cs="Times New Roman"/>
          <w:sz w:val="20"/>
          <w:szCs w:val="20"/>
          <w:vertAlign w:val="subscript"/>
        </w:rPr>
      </w:pPr>
      <w:r w:rsidRPr="00F27857">
        <w:rPr>
          <w:rFonts w:ascii="Times New Roman" w:eastAsia="Calibri" w:hAnsi="Times New Roman" w:cs="Times New Roman"/>
          <w:sz w:val="20"/>
          <w:szCs w:val="20"/>
        </w:rPr>
        <w:t>H</w:t>
      </w:r>
      <w:r w:rsidRPr="00F27857">
        <w:rPr>
          <w:rFonts w:ascii="Times New Roman" w:eastAsia="Calibri" w:hAnsi="Times New Roman" w:cs="Times New Roman"/>
          <w:sz w:val="20"/>
          <w:szCs w:val="20"/>
          <w:vertAlign w:val="subscript"/>
        </w:rPr>
        <w:t>1</w:t>
      </w:r>
      <w:r w:rsidRPr="00F27857">
        <w:rPr>
          <w:rFonts w:ascii="Times New Roman" w:eastAsia="Calibri" w:hAnsi="Times New Roman" w:cs="Times New Roman"/>
          <w:sz w:val="20"/>
          <w:szCs w:val="20"/>
        </w:rPr>
        <w:t>: µ</w:t>
      </w:r>
      <w:r w:rsidRPr="00F27857">
        <w:rPr>
          <w:rFonts w:ascii="Times New Roman" w:eastAsia="Calibri" w:hAnsi="Times New Roman" w:cs="Times New Roman"/>
          <w:sz w:val="20"/>
          <w:szCs w:val="20"/>
          <w:vertAlign w:val="subscript"/>
        </w:rPr>
        <w:t>1</w:t>
      </w:r>
      <w:r w:rsidRPr="00F27857">
        <w:rPr>
          <w:rFonts w:ascii="Times New Roman" w:eastAsia="Calibri" w:hAnsi="Times New Roman" w:cs="Times New Roman"/>
          <w:sz w:val="20"/>
          <w:szCs w:val="20"/>
        </w:rPr>
        <w:t xml:space="preserve"> ≠ µ</w:t>
      </w:r>
      <w:r w:rsidRPr="00F27857">
        <w:rPr>
          <w:rFonts w:ascii="Times New Roman" w:eastAsia="Calibri" w:hAnsi="Times New Roman" w:cs="Times New Roman"/>
          <w:sz w:val="20"/>
          <w:szCs w:val="20"/>
          <w:vertAlign w:val="subscript"/>
        </w:rPr>
        <w:t>3</w:t>
      </w:r>
    </w:p>
    <w:p w:rsidR="003E2E99" w:rsidRPr="002178AB" w:rsidRDefault="003E2E99" w:rsidP="002178AB">
      <w:pPr>
        <w:pStyle w:val="ListParagraph"/>
        <w:autoSpaceDE w:val="0"/>
        <w:autoSpaceDN w:val="0"/>
        <w:adjustRightInd w:val="0"/>
        <w:spacing w:after="120" w:line="240" w:lineRule="auto"/>
        <w:ind w:left="851" w:right="1444"/>
        <w:jc w:val="center"/>
        <w:rPr>
          <w:rFonts w:ascii="Times New Roman" w:eastAsia="Calibri" w:hAnsi="Times New Roman" w:cs="Times New Roman"/>
          <w:sz w:val="20"/>
          <w:szCs w:val="20"/>
          <w:vertAlign w:val="subscript"/>
        </w:rPr>
        <w:sectPr w:rsidR="003E2E99" w:rsidRPr="002178AB" w:rsidSect="003E2E99">
          <w:type w:val="continuous"/>
          <w:pgSz w:w="12240" w:h="15840"/>
          <w:pgMar w:top="1440" w:right="1440" w:bottom="1440" w:left="1440" w:header="708" w:footer="708" w:gutter="0"/>
          <w:cols w:num="2" w:space="234"/>
          <w:docGrid w:linePitch="360"/>
        </w:sectPr>
      </w:pPr>
      <w:r w:rsidRPr="00F27857">
        <w:rPr>
          <w:rFonts w:ascii="Times New Roman" w:eastAsia="Calibri" w:hAnsi="Times New Roman" w:cs="Times New Roman"/>
          <w:sz w:val="20"/>
          <w:szCs w:val="20"/>
        </w:rPr>
        <w:t>H</w:t>
      </w:r>
      <w:r w:rsidRPr="00F27857">
        <w:rPr>
          <w:rFonts w:ascii="Times New Roman" w:eastAsia="Calibri" w:hAnsi="Times New Roman" w:cs="Times New Roman"/>
          <w:sz w:val="20"/>
          <w:szCs w:val="20"/>
          <w:vertAlign w:val="subscript"/>
        </w:rPr>
        <w:t>1</w:t>
      </w:r>
      <w:r w:rsidRPr="00F27857">
        <w:rPr>
          <w:rFonts w:ascii="Times New Roman" w:eastAsia="Calibri" w:hAnsi="Times New Roman" w:cs="Times New Roman"/>
          <w:sz w:val="20"/>
          <w:szCs w:val="20"/>
        </w:rPr>
        <w:t>: µ</w:t>
      </w:r>
      <w:r>
        <w:rPr>
          <w:rFonts w:ascii="Times New Roman" w:hAnsi="Times New Roman" w:cs="Times New Roman"/>
          <w:sz w:val="20"/>
          <w:szCs w:val="20"/>
          <w:vertAlign w:val="subscript"/>
        </w:rPr>
        <w:t>2</w:t>
      </w:r>
      <w:r w:rsidRPr="00F27857">
        <w:rPr>
          <w:rFonts w:ascii="Times New Roman" w:eastAsia="Calibri" w:hAnsi="Times New Roman" w:cs="Times New Roman"/>
          <w:sz w:val="20"/>
          <w:szCs w:val="20"/>
        </w:rPr>
        <w:t xml:space="preserve"> ≠ µ</w:t>
      </w:r>
      <w:r w:rsidRPr="00F27857">
        <w:rPr>
          <w:rFonts w:ascii="Times New Roman" w:eastAsia="Calibri" w:hAnsi="Times New Roman" w:cs="Times New Roman"/>
          <w:sz w:val="20"/>
          <w:szCs w:val="20"/>
          <w:vertAlign w:val="subscript"/>
        </w:rPr>
        <w:t>3</w:t>
      </w:r>
    </w:p>
    <w:p w:rsidR="002178AB" w:rsidRDefault="002178AB" w:rsidP="002178AB">
      <w:pPr>
        <w:pStyle w:val="ListParagraph"/>
        <w:ind w:left="2160"/>
        <w:contextualSpacing w:val="0"/>
        <w:rPr>
          <w:rFonts w:ascii="Times New Roman" w:hAnsi="Times New Roman" w:cs="Times New Roman"/>
        </w:rPr>
      </w:pPr>
    </w:p>
    <w:p w:rsidR="003E2E99" w:rsidRPr="002178AB" w:rsidRDefault="003E2E99" w:rsidP="003E2E99">
      <w:pPr>
        <w:pStyle w:val="ListParagraph"/>
        <w:numPr>
          <w:ilvl w:val="1"/>
          <w:numId w:val="12"/>
        </w:numPr>
        <w:contextualSpacing w:val="0"/>
        <w:rPr>
          <w:rFonts w:ascii="Times New Roman" w:hAnsi="Times New Roman" w:cs="Times New Roman"/>
        </w:rPr>
      </w:pPr>
      <w:r w:rsidRPr="002178AB">
        <w:rPr>
          <w:rFonts w:ascii="Times New Roman" w:hAnsi="Times New Roman" w:cs="Times New Roman"/>
        </w:rPr>
        <w:t xml:space="preserve">Then, we may want to know which pair of group means </w:t>
      </w:r>
      <w:proofErr w:type="gramStart"/>
      <w:r w:rsidRPr="002178AB">
        <w:rPr>
          <w:rFonts w:ascii="Times New Roman" w:hAnsi="Times New Roman" w:cs="Times New Roman"/>
        </w:rPr>
        <w:t>are</w:t>
      </w:r>
      <w:proofErr w:type="gramEnd"/>
      <w:r w:rsidRPr="002178AB">
        <w:rPr>
          <w:rFonts w:ascii="Times New Roman" w:hAnsi="Times New Roman" w:cs="Times New Roman"/>
        </w:rPr>
        <w:t xml:space="preserve"> significantly different.</w:t>
      </w:r>
      <w:r w:rsidR="002178AB">
        <w:rPr>
          <w:rFonts w:ascii="Times New Roman" w:hAnsi="Times New Roman" w:cs="Times New Roman"/>
        </w:rPr>
        <w:t xml:space="preserve"> </w:t>
      </w:r>
      <w:r w:rsidRPr="002178AB">
        <w:rPr>
          <w:rFonts w:ascii="Times New Roman" w:hAnsi="Times New Roman" w:cs="Times New Roman"/>
        </w:rPr>
        <w:t xml:space="preserve">Indeed, We need to perform a </w:t>
      </w:r>
      <w:r w:rsidRPr="002178AB">
        <w:rPr>
          <w:rFonts w:ascii="Times New Roman" w:hAnsi="Times New Roman" w:cs="Times New Roman"/>
          <w:i/>
          <w:color w:val="548DD4" w:themeColor="text2" w:themeTint="99"/>
        </w:rPr>
        <w:t>Post Hoc Comparison test</w:t>
      </w:r>
      <w:r w:rsidRPr="002178AB">
        <w:rPr>
          <w:rFonts w:ascii="Times New Roman" w:hAnsi="Times New Roman" w:cs="Times New Roman"/>
        </w:rPr>
        <w:t xml:space="preserve"> to determine this</w:t>
      </w:r>
    </w:p>
    <w:p w:rsidR="003E2E99" w:rsidRPr="002178AB" w:rsidRDefault="003E2E99" w:rsidP="003E2E99">
      <w:pPr>
        <w:pStyle w:val="ListParagraph"/>
        <w:numPr>
          <w:ilvl w:val="0"/>
          <w:numId w:val="12"/>
        </w:numPr>
        <w:contextualSpacing w:val="0"/>
        <w:rPr>
          <w:rFonts w:ascii="Times New Roman" w:hAnsi="Times New Roman" w:cs="Times New Roman"/>
          <w:b/>
        </w:rPr>
      </w:pPr>
      <w:r w:rsidRPr="002178AB">
        <w:rPr>
          <w:rFonts w:ascii="Times New Roman" w:hAnsi="Times New Roman" w:cs="Times New Roman"/>
          <w:b/>
        </w:rPr>
        <w:t>Post Hoc Comparison:</w:t>
      </w:r>
    </w:p>
    <w:p w:rsidR="003E2E99" w:rsidRPr="002178AB" w:rsidRDefault="003E2E99" w:rsidP="003E2E99">
      <w:pPr>
        <w:pStyle w:val="ListParagraph"/>
        <w:numPr>
          <w:ilvl w:val="2"/>
          <w:numId w:val="12"/>
        </w:numPr>
        <w:contextualSpacing w:val="0"/>
        <w:rPr>
          <w:rFonts w:ascii="Times New Roman" w:hAnsi="Times New Roman" w:cs="Times New Roman"/>
          <w:b/>
          <w:i/>
        </w:rPr>
      </w:pPr>
      <w:proofErr w:type="spellStart"/>
      <w:r w:rsidRPr="002178AB">
        <w:rPr>
          <w:rFonts w:ascii="Times New Roman" w:hAnsi="Times New Roman" w:cs="Times New Roman"/>
          <w:b/>
          <w:i/>
        </w:rPr>
        <w:t>Scheffé</w:t>
      </w:r>
      <w:proofErr w:type="spellEnd"/>
    </w:p>
    <w:p w:rsidR="003E2E99" w:rsidRPr="002178AB" w:rsidRDefault="003E2E99" w:rsidP="002178AB">
      <w:pPr>
        <w:pStyle w:val="ListParagraph"/>
        <w:numPr>
          <w:ilvl w:val="3"/>
          <w:numId w:val="12"/>
        </w:numPr>
        <w:spacing w:after="120"/>
        <w:ind w:left="3595" w:hanging="357"/>
        <w:contextualSpacing w:val="0"/>
        <w:rPr>
          <w:rFonts w:ascii="Times New Roman" w:hAnsi="Times New Roman" w:cs="Times New Roman"/>
        </w:rPr>
      </w:pPr>
      <w:r w:rsidRPr="002178AB">
        <w:rPr>
          <w:rFonts w:ascii="Times New Roman" w:hAnsi="Times New Roman" w:cs="Times New Roman"/>
        </w:rPr>
        <w:t>Can be used if your groups have different sizes</w:t>
      </w:r>
    </w:p>
    <w:p w:rsidR="003E2E99" w:rsidRPr="002178AB" w:rsidRDefault="003E2E99" w:rsidP="002178AB">
      <w:pPr>
        <w:pStyle w:val="ListParagraph"/>
        <w:numPr>
          <w:ilvl w:val="3"/>
          <w:numId w:val="12"/>
        </w:numPr>
        <w:spacing w:after="120"/>
        <w:ind w:left="3595" w:hanging="357"/>
        <w:contextualSpacing w:val="0"/>
        <w:rPr>
          <w:rFonts w:ascii="Times New Roman" w:hAnsi="Times New Roman" w:cs="Times New Roman"/>
        </w:rPr>
      </w:pPr>
      <w:r w:rsidRPr="002178AB">
        <w:rPr>
          <w:rFonts w:ascii="Times New Roman" w:hAnsi="Times New Roman" w:cs="Times New Roman"/>
        </w:rPr>
        <w:t>Less sensitive to departures from the assumptions of normality and equal variance of population</w:t>
      </w:r>
    </w:p>
    <w:p w:rsidR="003E2E99" w:rsidRPr="002178AB" w:rsidRDefault="003E2E99" w:rsidP="002178AB">
      <w:pPr>
        <w:pStyle w:val="ListParagraph"/>
        <w:numPr>
          <w:ilvl w:val="3"/>
          <w:numId w:val="12"/>
        </w:numPr>
        <w:spacing w:after="120"/>
        <w:ind w:left="3595" w:hanging="357"/>
        <w:contextualSpacing w:val="0"/>
        <w:rPr>
          <w:rFonts w:ascii="Times New Roman" w:hAnsi="Times New Roman" w:cs="Times New Roman"/>
        </w:rPr>
      </w:pPr>
      <w:r w:rsidRPr="002178AB">
        <w:rPr>
          <w:rFonts w:ascii="Times New Roman" w:hAnsi="Times New Roman" w:cs="Times New Roman"/>
        </w:rPr>
        <w:t xml:space="preserve">It is the most conservative test (unlikely to reject </w:t>
      </w:r>
      <w:r w:rsidRPr="002178AB">
        <w:rPr>
          <w:rFonts w:ascii="Times New Roman" w:eastAsia="Calibri" w:hAnsi="Times New Roman" w:cs="Times New Roman"/>
        </w:rPr>
        <w:t>H</w:t>
      </w:r>
      <w:r w:rsidRPr="002178AB">
        <w:rPr>
          <w:rFonts w:ascii="Times New Roman" w:eastAsia="Calibri" w:hAnsi="Times New Roman" w:cs="Times New Roman"/>
          <w:vertAlign w:val="subscript"/>
        </w:rPr>
        <w:t>o</w:t>
      </w:r>
      <w:r w:rsidRPr="002178AB">
        <w:rPr>
          <w:rFonts w:ascii="Times New Roman" w:hAnsi="Times New Roman" w:cs="Times New Roman"/>
        </w:rPr>
        <w:t>)</w:t>
      </w:r>
    </w:p>
    <w:p w:rsidR="002178AB" w:rsidRPr="002178AB" w:rsidRDefault="002178AB" w:rsidP="002178AB">
      <w:pPr>
        <w:pStyle w:val="ListParagraph"/>
        <w:numPr>
          <w:ilvl w:val="3"/>
          <w:numId w:val="12"/>
        </w:numPr>
        <w:spacing w:after="120"/>
        <w:ind w:left="3595" w:hanging="357"/>
        <w:contextualSpacing w:val="0"/>
        <w:rPr>
          <w:rFonts w:ascii="Times New Roman" w:hAnsi="Times New Roman" w:cs="Times New Roman"/>
        </w:rPr>
      </w:pPr>
      <w:proofErr w:type="spellStart"/>
      <w:r w:rsidRPr="002178AB">
        <w:rPr>
          <w:rFonts w:ascii="Times New Roman" w:hAnsi="Times New Roman" w:cs="Times New Roman"/>
        </w:rPr>
        <w:t>Scheffé’s</w:t>
      </w:r>
      <w:proofErr w:type="spellEnd"/>
      <w:r w:rsidRPr="002178AB">
        <w:rPr>
          <w:rFonts w:ascii="Times New Roman" w:hAnsi="Times New Roman" w:cs="Times New Roman"/>
        </w:rPr>
        <w:t xml:space="preserve"> test use F-ratio test for a significant difference between any two means, but it employs a larger critical value</w:t>
      </w:r>
    </w:p>
    <w:p w:rsidR="002178AB" w:rsidRPr="002178AB" w:rsidRDefault="002178AB" w:rsidP="002178AB">
      <w:pPr>
        <w:pStyle w:val="ListParagraph"/>
        <w:numPr>
          <w:ilvl w:val="3"/>
          <w:numId w:val="12"/>
        </w:numPr>
        <w:spacing w:after="120"/>
        <w:ind w:left="3595" w:hanging="357"/>
        <w:contextualSpacing w:val="0"/>
        <w:rPr>
          <w:rFonts w:ascii="Times New Roman" w:hAnsi="Times New Roman" w:cs="Times New Roman"/>
        </w:rPr>
      </w:pPr>
      <w:r w:rsidRPr="002178AB">
        <w:rPr>
          <w:rFonts w:ascii="Times New Roman" w:hAnsi="Times New Roman" w:cs="Times New Roman"/>
        </w:rPr>
        <w:t>The Critical value for this test is determined as follow:</w:t>
      </w:r>
    </w:p>
    <w:p w:rsidR="002178AB" w:rsidRPr="002178AB" w:rsidRDefault="002178AB" w:rsidP="002178AB">
      <w:pPr>
        <w:pStyle w:val="ListParagraph"/>
        <w:numPr>
          <w:ilvl w:val="4"/>
          <w:numId w:val="12"/>
        </w:numPr>
        <w:spacing w:after="120"/>
        <w:contextualSpacing w:val="0"/>
        <w:rPr>
          <w:rFonts w:ascii="Times New Roman" w:hAnsi="Times New Roman" w:cs="Times New Roman"/>
        </w:rPr>
      </w:pPr>
      <w:r w:rsidRPr="002178AB">
        <w:rPr>
          <w:rFonts w:ascii="Times New Roman" w:hAnsi="Times New Roman" w:cs="Times New Roman"/>
        </w:rPr>
        <w:t xml:space="preserve">Obtain the critical value of F with </w:t>
      </w:r>
      <w:proofErr w:type="gramStart"/>
      <w:r w:rsidRPr="002178AB">
        <w:rPr>
          <w:rFonts w:ascii="Times New Roman" w:hAnsi="Times New Roman" w:cs="Times New Roman"/>
        </w:rPr>
        <w:t>DF(</w:t>
      </w:r>
      <w:proofErr w:type="gramEnd"/>
      <w:r w:rsidRPr="002178AB">
        <w:rPr>
          <w:rFonts w:ascii="Times New Roman" w:hAnsi="Times New Roman" w:cs="Times New Roman"/>
        </w:rPr>
        <w:t>B) = k-1 and DF(W) = N-k.</w:t>
      </w:r>
    </w:p>
    <w:p w:rsidR="002178AB" w:rsidRPr="00342C7F" w:rsidRDefault="002178AB" w:rsidP="00342C7F">
      <w:pPr>
        <w:pStyle w:val="ListParagraph"/>
        <w:numPr>
          <w:ilvl w:val="4"/>
          <w:numId w:val="12"/>
        </w:numPr>
        <w:spacing w:after="120"/>
        <w:contextualSpacing w:val="0"/>
        <w:rPr>
          <w:rFonts w:ascii="Times New Roman" w:hAnsi="Times New Roman" w:cs="Times New Roman"/>
        </w:rPr>
      </w:pPr>
      <w:r w:rsidRPr="002178AB">
        <w:rPr>
          <w:rFonts w:ascii="Times New Roman" w:hAnsi="Times New Roman" w:cs="Times New Roman"/>
        </w:rPr>
        <w:t>Multiply this value by k-1.</w:t>
      </w:r>
    </w:p>
    <w:p w:rsidR="003E2E99" w:rsidRPr="002178AB" w:rsidRDefault="003E2E99" w:rsidP="003E2E99">
      <w:pPr>
        <w:pStyle w:val="ListParagraph"/>
        <w:numPr>
          <w:ilvl w:val="2"/>
          <w:numId w:val="12"/>
        </w:numPr>
        <w:contextualSpacing w:val="0"/>
        <w:rPr>
          <w:rFonts w:ascii="Times New Roman" w:hAnsi="Times New Roman" w:cs="Times New Roman"/>
          <w:b/>
          <w:i/>
        </w:rPr>
      </w:pPr>
      <w:proofErr w:type="spellStart"/>
      <w:r w:rsidRPr="002178AB">
        <w:rPr>
          <w:rFonts w:ascii="Times New Roman" w:hAnsi="Times New Roman" w:cs="Times New Roman"/>
          <w:b/>
          <w:i/>
        </w:rPr>
        <w:lastRenderedPageBreak/>
        <w:t>Tukey’s</w:t>
      </w:r>
      <w:proofErr w:type="spellEnd"/>
      <w:r w:rsidRPr="002178AB">
        <w:rPr>
          <w:rFonts w:ascii="Times New Roman" w:hAnsi="Times New Roman" w:cs="Times New Roman"/>
          <w:b/>
          <w:i/>
        </w:rPr>
        <w:t xml:space="preserve"> Honestly Significant Difference (HSD) test</w:t>
      </w:r>
      <w:r w:rsidR="002178AB" w:rsidRPr="002178AB">
        <w:rPr>
          <w:rFonts w:ascii="Times New Roman" w:hAnsi="Times New Roman" w:cs="Times New Roman"/>
          <w:b/>
          <w:i/>
        </w:rPr>
        <w:t>:</w:t>
      </w:r>
    </w:p>
    <w:p w:rsidR="00FE2801" w:rsidRDefault="00FE2801" w:rsidP="00FE2801">
      <w:pPr>
        <w:pStyle w:val="ListParagraph"/>
        <w:numPr>
          <w:ilvl w:val="3"/>
          <w:numId w:val="12"/>
        </w:numPr>
        <w:contextualSpacing w:val="0"/>
        <w:rPr>
          <w:rFonts w:ascii="Times New Roman" w:hAnsi="Times New Roman" w:cs="Times New Roman"/>
        </w:rPr>
      </w:pPr>
      <w:r>
        <w:rPr>
          <w:rFonts w:ascii="Times New Roman" w:hAnsi="Times New Roman" w:cs="Times New Roman"/>
        </w:rPr>
        <w:t>Typically used if groups have equal size and all comparisons represent simple differences between two means</w:t>
      </w:r>
    </w:p>
    <w:p w:rsidR="00FE2801" w:rsidRPr="00FE2801" w:rsidRDefault="00FE2801" w:rsidP="00FE2801">
      <w:pPr>
        <w:pStyle w:val="ListParagraph"/>
        <w:numPr>
          <w:ilvl w:val="3"/>
          <w:numId w:val="12"/>
        </w:numPr>
        <w:contextualSpacing w:val="0"/>
        <w:rPr>
          <w:rFonts w:ascii="Times New Roman" w:hAnsi="Times New Roman" w:cs="Times New Roman"/>
        </w:rPr>
      </w:pPr>
      <w:r>
        <w:rPr>
          <w:rFonts w:ascii="Times New Roman" w:hAnsi="Times New Roman" w:cs="Times New Roman"/>
        </w:rPr>
        <w:t>The observed Q value is compared against a critical value of Q(C</w:t>
      </w:r>
      <w:r>
        <w:rPr>
          <w:rFonts w:ascii="Times New Roman" w:hAnsi="Times New Roman" w:cs="Times New Roman"/>
          <w:vertAlign w:val="subscript"/>
        </w:rPr>
        <w:t>Q</w:t>
      </w:r>
      <w:r>
        <w:rPr>
          <w:rFonts w:ascii="Times New Roman" w:hAnsi="Times New Roman" w:cs="Times New Roman"/>
        </w:rPr>
        <w:t>) for a=0.05 which is associated with K and N-K</w:t>
      </w:r>
    </w:p>
    <w:p w:rsidR="00FE2801" w:rsidRDefault="00FE2801" w:rsidP="00FE2801">
      <w:pPr>
        <w:pStyle w:val="ListParagraph"/>
        <w:numPr>
          <w:ilvl w:val="3"/>
          <w:numId w:val="12"/>
        </w:numPr>
        <w:contextualSpacing w:val="0"/>
        <w:rPr>
          <w:rFonts w:ascii="Times New Roman" w:hAnsi="Times New Roman" w:cs="Times New Roman"/>
        </w:rPr>
      </w:pPr>
      <w:r>
        <w:rPr>
          <w:rFonts w:ascii="Times New Roman" w:hAnsi="Times New Roman" w:cs="Times New Roman"/>
        </w:rPr>
        <w:t>We reject H</w:t>
      </w:r>
      <w:r>
        <w:rPr>
          <w:rFonts w:ascii="Times New Roman" w:hAnsi="Times New Roman" w:cs="Times New Roman"/>
          <w:vertAlign w:val="subscript"/>
        </w:rPr>
        <w:t>o</w:t>
      </w:r>
      <w:r>
        <w:rPr>
          <w:rFonts w:ascii="Times New Roman" w:hAnsi="Times New Roman" w:cs="Times New Roman"/>
        </w:rPr>
        <w:t xml:space="preserve"> when the observed Q value is greater than the critical value.</w:t>
      </w:r>
    </w:p>
    <w:p w:rsidR="00FE2801" w:rsidRDefault="00FE2801" w:rsidP="00FE2801">
      <w:pPr>
        <w:pStyle w:val="ListParagraph"/>
        <w:numPr>
          <w:ilvl w:val="4"/>
          <w:numId w:val="12"/>
        </w:numPr>
        <w:contextualSpacing w:val="0"/>
        <w:rPr>
          <w:rFonts w:ascii="Times New Roman" w:hAnsi="Times New Roman" w:cs="Times New Roman"/>
        </w:rPr>
      </w:pPr>
      <w:r>
        <w:rPr>
          <w:rFonts w:ascii="Times New Roman" w:hAnsi="Times New Roman" w:cs="Times New Roman"/>
        </w:rPr>
        <w:t>Calculate the sample mean differences</w:t>
      </w:r>
    </w:p>
    <w:p w:rsidR="00FE2801" w:rsidRDefault="00FE2801" w:rsidP="00FE2801">
      <w:pPr>
        <w:pStyle w:val="ListParagraph"/>
        <w:numPr>
          <w:ilvl w:val="4"/>
          <w:numId w:val="12"/>
        </w:numPr>
        <w:contextualSpacing w:val="0"/>
        <w:rPr>
          <w:rFonts w:ascii="Times New Roman" w:hAnsi="Times New Roman" w:cs="Times New Roman"/>
        </w:rPr>
      </w:pPr>
      <w:r>
        <w:rPr>
          <w:rFonts w:ascii="Times New Roman" w:hAnsi="Times New Roman" w:cs="Times New Roman"/>
        </w:rPr>
        <w:t>Find C</w:t>
      </w:r>
      <w:r>
        <w:rPr>
          <w:rFonts w:ascii="Times New Roman" w:hAnsi="Times New Roman" w:cs="Times New Roman"/>
          <w:vertAlign w:val="subscript"/>
        </w:rPr>
        <w:t>Q</w:t>
      </w:r>
      <w:r>
        <w:rPr>
          <w:rFonts w:ascii="Times New Roman" w:hAnsi="Times New Roman" w:cs="Times New Roman"/>
        </w:rPr>
        <w:t xml:space="preserve"> from table L</w:t>
      </w:r>
    </w:p>
    <w:p w:rsidR="00FE2801" w:rsidRDefault="00FE2801" w:rsidP="00FE2801">
      <w:pPr>
        <w:pStyle w:val="ListParagraph"/>
        <w:numPr>
          <w:ilvl w:val="4"/>
          <w:numId w:val="12"/>
        </w:numPr>
        <w:contextualSpacing w:val="0"/>
        <w:rPr>
          <w:rFonts w:ascii="Times New Roman" w:hAnsi="Times New Roman" w:cs="Times New Roman"/>
        </w:rPr>
      </w:pPr>
      <w:r>
        <w:rPr>
          <w:rFonts w:ascii="Times New Roman" w:hAnsi="Times New Roman" w:cs="Times New Roman"/>
        </w:rPr>
        <w:t>Calculate HSD:</w:t>
      </w:r>
    </w:p>
    <w:p w:rsidR="00342C7F" w:rsidRDefault="00ED76DB" w:rsidP="00FE2801">
      <w:pPr>
        <w:pStyle w:val="ListParagraph"/>
        <w:rPr>
          <w:rFonts w:ascii="Times New Roman" w:eastAsiaTheme="minorEastAsia" w:hAnsi="Times New Roman" w:cs="Times New Roman"/>
        </w:rPr>
      </w:pPr>
      <m:oMathPara>
        <m:oMath>
          <m:sSub>
            <m:sSubPr>
              <m:ctrlPr>
                <w:rPr>
                  <w:rFonts w:ascii="Cambria Math" w:hAnsi="Cambria Math" w:cs="Times New Roman"/>
                </w:rPr>
              </m:ctrlPr>
            </m:sSubPr>
            <m:e>
              <m:r>
                <m:rPr>
                  <m:sty m:val="p"/>
                </m:rPr>
                <w:rPr>
                  <w:rFonts w:ascii="Cambria Math" w:hAnsi="Cambria Math" w:cs="Times New Roman"/>
                </w:rPr>
                <m:t>C</m:t>
              </m:r>
            </m:e>
            <m:sub>
              <m:r>
                <m:rPr>
                  <m:sty m:val="p"/>
                </m:rPr>
                <w:rPr>
                  <w:rFonts w:ascii="Cambria Math" w:hAnsi="Cambria Math" w:cs="Times New Roman"/>
                </w:rPr>
                <m:t>Q</m:t>
              </m:r>
            </m:sub>
          </m:sSub>
          <m:rad>
            <m:radPr>
              <m:degHide m:val="on"/>
              <m:ctrlPr>
                <w:rPr>
                  <w:rFonts w:ascii="Cambria Math" w:hAnsi="Cambria Math" w:cs="Times New Roman"/>
                </w:rPr>
              </m:ctrlPr>
            </m:radPr>
            <m:deg/>
            <m:e>
              <m:f>
                <m:fPr>
                  <m:type m:val="skw"/>
                  <m:ctrlPr>
                    <w:rPr>
                      <w:rFonts w:ascii="Cambria Math" w:hAnsi="Cambria Math" w:cs="Times New Roman"/>
                    </w:rPr>
                  </m:ctrlPr>
                </m:fPr>
                <m:num>
                  <m:sSub>
                    <m:sSubPr>
                      <m:ctrlPr>
                        <w:rPr>
                          <w:rFonts w:ascii="Cambria Math" w:hAnsi="Cambria Math" w:cs="Times New Roman"/>
                        </w:rPr>
                      </m:ctrlPr>
                    </m:sSubPr>
                    <m:e>
                      <m:r>
                        <m:rPr>
                          <m:sty m:val="p"/>
                        </m:rPr>
                        <w:rPr>
                          <w:rFonts w:ascii="Cambria Math" w:hAnsi="Cambria Math" w:cs="Times New Roman"/>
                        </w:rPr>
                        <m:t>V</m:t>
                      </m:r>
                    </m:e>
                    <m:sub>
                      <m:r>
                        <m:rPr>
                          <m:sty m:val="p"/>
                        </m:rPr>
                        <w:rPr>
                          <w:rFonts w:ascii="Cambria Math" w:hAnsi="Cambria Math" w:cs="Times New Roman"/>
                        </w:rPr>
                        <m:t>W</m:t>
                      </m:r>
                    </m:sub>
                  </m:sSub>
                </m:num>
                <m:den>
                  <m:r>
                    <m:rPr>
                      <m:sty m:val="p"/>
                    </m:rPr>
                    <w:rPr>
                      <w:rFonts w:ascii="Cambria Math" w:hAnsi="Cambria Math" w:cs="Times New Roman"/>
                    </w:rPr>
                    <m:t>n</m:t>
                  </m:r>
                </m:den>
              </m:f>
            </m:e>
          </m:rad>
          <m:r>
            <m:rPr>
              <m:sty m:val="p"/>
            </m:rPr>
            <w:rPr>
              <w:rFonts w:ascii="Cambria Math" w:hAnsi="Cambria Math" w:cs="Times New Roman"/>
            </w:rPr>
            <m:t>=HSD</m:t>
          </m:r>
        </m:oMath>
      </m:oMathPara>
    </w:p>
    <w:p w:rsidR="00342C7F" w:rsidRPr="00342C7F" w:rsidRDefault="00342C7F" w:rsidP="00FE2801">
      <w:pPr>
        <w:pStyle w:val="ListParagraph"/>
        <w:rPr>
          <w:rFonts w:ascii="Times New Roman" w:eastAsiaTheme="minorEastAsia" w:hAnsi="Times New Roman" w:cs="Times New Roman"/>
        </w:rPr>
      </w:pPr>
    </w:p>
    <w:p w:rsidR="00342C7F" w:rsidRDefault="00FE2801" w:rsidP="00342C7F">
      <w:pPr>
        <w:pStyle w:val="ListParagraph"/>
        <w:numPr>
          <w:ilvl w:val="4"/>
          <w:numId w:val="12"/>
        </w:numPr>
        <w:contextualSpacing w:val="0"/>
        <w:rPr>
          <w:rFonts w:ascii="Times New Roman" w:hAnsi="Times New Roman" w:cs="Times New Roman"/>
        </w:rPr>
      </w:pPr>
      <w:r>
        <w:rPr>
          <w:rFonts w:ascii="Times New Roman" w:hAnsi="Times New Roman" w:cs="Times New Roman"/>
        </w:rPr>
        <w:t>All means differences which are greater than C</w:t>
      </w:r>
      <w:r>
        <w:rPr>
          <w:rFonts w:ascii="Times New Roman" w:hAnsi="Times New Roman" w:cs="Times New Roman"/>
          <w:vertAlign w:val="subscript"/>
        </w:rPr>
        <w:t>Q</w:t>
      </w:r>
      <w:r>
        <w:rPr>
          <w:rFonts w:ascii="Times New Roman" w:hAnsi="Times New Roman" w:cs="Times New Roman"/>
        </w:rPr>
        <w:t xml:space="preserve"> in absolute value →We can reject the null hypothesis →Therefore, there is a significant difference between the pairs of mean</w:t>
      </w:r>
    </w:p>
    <w:p w:rsidR="00342C7F" w:rsidRDefault="00342C7F" w:rsidP="00342C7F">
      <w:pPr>
        <w:pStyle w:val="ListParagraph"/>
        <w:ind w:left="4320"/>
        <w:contextualSpacing w:val="0"/>
        <w:rPr>
          <w:rFonts w:ascii="Times New Roman" w:hAnsi="Times New Roman" w:cs="Times New Roman"/>
        </w:rPr>
      </w:pPr>
    </w:p>
    <w:p w:rsidR="00342C7F" w:rsidRDefault="00342C7F" w:rsidP="00342C7F">
      <w:pPr>
        <w:pStyle w:val="ListParagraph"/>
        <w:ind w:left="0"/>
        <w:contextualSpacing w:val="0"/>
        <w:jc w:val="center"/>
        <w:rPr>
          <w:rFonts w:ascii="Times New Roman" w:hAnsi="Times New Roman" w:cs="Times New Roman"/>
          <w:b/>
        </w:rPr>
      </w:pPr>
      <w:proofErr w:type="spellStart"/>
      <w:r w:rsidRPr="00342C7F">
        <w:rPr>
          <w:rFonts w:ascii="Times New Roman" w:hAnsi="Times New Roman" w:cs="Times New Roman"/>
          <w:b/>
        </w:rPr>
        <w:t>Scheffé’s</w:t>
      </w:r>
      <w:proofErr w:type="spellEnd"/>
      <w:r w:rsidRPr="00342C7F">
        <w:rPr>
          <w:rFonts w:ascii="Times New Roman" w:hAnsi="Times New Roman" w:cs="Times New Roman"/>
          <w:b/>
        </w:rPr>
        <w:t xml:space="preserve"> test is more conservative than </w:t>
      </w:r>
      <w:proofErr w:type="spellStart"/>
      <w:r w:rsidRPr="00342C7F">
        <w:rPr>
          <w:rFonts w:ascii="Times New Roman" w:hAnsi="Times New Roman" w:cs="Times New Roman"/>
          <w:b/>
        </w:rPr>
        <w:t>Tukey’s</w:t>
      </w:r>
      <w:proofErr w:type="spellEnd"/>
      <w:r w:rsidRPr="00342C7F">
        <w:rPr>
          <w:rFonts w:ascii="Times New Roman" w:hAnsi="Times New Roman" w:cs="Times New Roman"/>
          <w:b/>
        </w:rPr>
        <w:t xml:space="preserve"> test; therefore, an insignificant pair of means in </w:t>
      </w:r>
      <w:proofErr w:type="spellStart"/>
      <w:r w:rsidRPr="00342C7F">
        <w:rPr>
          <w:rFonts w:ascii="Times New Roman" w:hAnsi="Times New Roman" w:cs="Times New Roman"/>
          <w:b/>
        </w:rPr>
        <w:t>Scheffé’s</w:t>
      </w:r>
      <w:proofErr w:type="spellEnd"/>
      <w:r w:rsidRPr="00342C7F">
        <w:rPr>
          <w:rFonts w:ascii="Times New Roman" w:hAnsi="Times New Roman" w:cs="Times New Roman"/>
          <w:b/>
        </w:rPr>
        <w:t xml:space="preserve"> test may turn out to be significant in </w:t>
      </w:r>
      <w:proofErr w:type="spellStart"/>
      <w:r w:rsidRPr="00342C7F">
        <w:rPr>
          <w:rFonts w:ascii="Times New Roman" w:hAnsi="Times New Roman" w:cs="Times New Roman"/>
          <w:b/>
        </w:rPr>
        <w:t>Tukey’s</w:t>
      </w:r>
      <w:proofErr w:type="spellEnd"/>
      <w:r w:rsidRPr="00342C7F">
        <w:rPr>
          <w:rFonts w:ascii="Times New Roman" w:hAnsi="Times New Roman" w:cs="Times New Roman"/>
          <w:b/>
        </w:rPr>
        <w:t xml:space="preserve"> test.</w:t>
      </w:r>
    </w:p>
    <w:tbl>
      <w:tblPr>
        <w:tblStyle w:val="LightShading-Accent5"/>
        <w:tblW w:w="7938" w:type="dxa"/>
        <w:tblInd w:w="1384"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tblPr>
      <w:tblGrid>
        <w:gridCol w:w="3119"/>
        <w:gridCol w:w="4819"/>
      </w:tblGrid>
      <w:tr w:rsidR="00342C7F" w:rsidTr="00460872">
        <w:trPr>
          <w:cnfStyle w:val="100000000000"/>
        </w:trPr>
        <w:tc>
          <w:tcPr>
            <w:cnfStyle w:val="001000000000"/>
            <w:tcW w:w="3119" w:type="dxa"/>
            <w:tcBorders>
              <w:top w:val="none" w:sz="0" w:space="0" w:color="auto"/>
              <w:left w:val="none" w:sz="0" w:space="0" w:color="auto"/>
              <w:bottom w:val="none" w:sz="0" w:space="0" w:color="auto"/>
              <w:right w:val="none" w:sz="0" w:space="0" w:color="auto"/>
            </w:tcBorders>
          </w:tcPr>
          <w:p w:rsidR="00342C7F" w:rsidRDefault="00342C7F" w:rsidP="00460872">
            <w:pPr>
              <w:pStyle w:val="ListParagraph"/>
              <w:ind w:left="0"/>
              <w:contextualSpacing w:val="0"/>
              <w:jc w:val="center"/>
              <w:rPr>
                <w:rFonts w:ascii="Times New Roman" w:hAnsi="Times New Roman" w:cs="Times New Roman"/>
              </w:rPr>
            </w:pPr>
            <w:r>
              <w:rPr>
                <w:rFonts w:ascii="Times New Roman" w:hAnsi="Times New Roman" w:cs="Times New Roman"/>
              </w:rPr>
              <w:t>Conservative  (in stats)</w:t>
            </w:r>
          </w:p>
        </w:tc>
        <w:tc>
          <w:tcPr>
            <w:tcW w:w="4819" w:type="dxa"/>
            <w:tcBorders>
              <w:top w:val="none" w:sz="0" w:space="0" w:color="auto"/>
              <w:left w:val="none" w:sz="0" w:space="0" w:color="auto"/>
              <w:bottom w:val="none" w:sz="0" w:space="0" w:color="auto"/>
              <w:right w:val="none" w:sz="0" w:space="0" w:color="auto"/>
            </w:tcBorders>
          </w:tcPr>
          <w:p w:rsidR="00342C7F" w:rsidRPr="002178AB" w:rsidRDefault="00342C7F" w:rsidP="00460872">
            <w:pPr>
              <w:pStyle w:val="ListParagraph"/>
              <w:ind w:left="0"/>
              <w:contextualSpacing w:val="0"/>
              <w:cnfStyle w:val="100000000000"/>
              <w:rPr>
                <w:rFonts w:ascii="Times New Roman" w:hAnsi="Times New Roman" w:cs="Times New Roman"/>
                <w:b w:val="0"/>
              </w:rPr>
            </w:pPr>
            <w:r w:rsidRPr="002178AB">
              <w:rPr>
                <w:rFonts w:ascii="Times New Roman" w:hAnsi="Times New Roman" w:cs="Times New Roman"/>
                <w:b w:val="0"/>
              </w:rPr>
              <w:t>More unlikely to reject the  null hypothesis</w:t>
            </w:r>
          </w:p>
        </w:tc>
      </w:tr>
      <w:tr w:rsidR="00342C7F" w:rsidTr="00460872">
        <w:trPr>
          <w:cnfStyle w:val="000000100000"/>
        </w:trPr>
        <w:tc>
          <w:tcPr>
            <w:cnfStyle w:val="001000000000"/>
            <w:tcW w:w="3119" w:type="dxa"/>
            <w:tcBorders>
              <w:left w:val="none" w:sz="0" w:space="0" w:color="auto"/>
              <w:right w:val="none" w:sz="0" w:space="0" w:color="auto"/>
            </w:tcBorders>
          </w:tcPr>
          <w:p w:rsidR="00342C7F" w:rsidRDefault="00342C7F" w:rsidP="00460872">
            <w:pPr>
              <w:pStyle w:val="ListParagraph"/>
              <w:ind w:left="0"/>
              <w:contextualSpacing w:val="0"/>
              <w:jc w:val="center"/>
              <w:rPr>
                <w:rFonts w:ascii="Times New Roman" w:hAnsi="Times New Roman" w:cs="Times New Roman"/>
              </w:rPr>
            </w:pPr>
            <w:r>
              <w:rPr>
                <w:rFonts w:ascii="Times New Roman" w:hAnsi="Times New Roman" w:cs="Times New Roman"/>
              </w:rPr>
              <w:t>Liberal (in stats)</w:t>
            </w:r>
          </w:p>
        </w:tc>
        <w:tc>
          <w:tcPr>
            <w:tcW w:w="4819" w:type="dxa"/>
            <w:tcBorders>
              <w:left w:val="none" w:sz="0" w:space="0" w:color="auto"/>
              <w:right w:val="none" w:sz="0" w:space="0" w:color="auto"/>
            </w:tcBorders>
          </w:tcPr>
          <w:p w:rsidR="00342C7F" w:rsidRPr="002178AB" w:rsidRDefault="00342C7F" w:rsidP="00460872">
            <w:pPr>
              <w:pStyle w:val="ListParagraph"/>
              <w:ind w:left="0"/>
              <w:contextualSpacing w:val="0"/>
              <w:cnfStyle w:val="000000100000"/>
              <w:rPr>
                <w:rFonts w:ascii="Times New Roman" w:hAnsi="Times New Roman" w:cs="Times New Roman"/>
              </w:rPr>
            </w:pPr>
            <w:r w:rsidRPr="002178AB">
              <w:rPr>
                <w:rFonts w:ascii="Times New Roman" w:hAnsi="Times New Roman" w:cs="Times New Roman"/>
              </w:rPr>
              <w:t>More likely to reject the Null hypothesis</w:t>
            </w:r>
          </w:p>
        </w:tc>
      </w:tr>
    </w:tbl>
    <w:p w:rsidR="00342C7F" w:rsidRDefault="00342C7F" w:rsidP="00342C7F">
      <w:pPr>
        <w:pStyle w:val="ListParagraph"/>
        <w:ind w:left="0"/>
        <w:contextualSpacing w:val="0"/>
        <w:jc w:val="center"/>
        <w:rPr>
          <w:rFonts w:ascii="Times New Roman" w:hAnsi="Times New Roman" w:cs="Times New Roman"/>
          <w:b/>
        </w:rPr>
      </w:pPr>
    </w:p>
    <w:p w:rsidR="00342C7F" w:rsidRDefault="00460872" w:rsidP="00342C7F">
      <w:pPr>
        <w:pStyle w:val="ListParagraph"/>
        <w:numPr>
          <w:ilvl w:val="0"/>
          <w:numId w:val="12"/>
        </w:numPr>
        <w:contextualSpacing w:val="0"/>
        <w:rPr>
          <w:rFonts w:ascii="Times New Roman" w:hAnsi="Times New Roman" w:cs="Times New Roman"/>
          <w:b/>
        </w:rPr>
      </w:pPr>
      <w:r>
        <w:rPr>
          <w:rFonts w:ascii="Times New Roman" w:hAnsi="Times New Roman" w:cs="Times New Roman"/>
          <w:b/>
        </w:rPr>
        <w:t>Assessing Normality:</w:t>
      </w:r>
    </w:p>
    <w:p w:rsidR="00460872" w:rsidRDefault="00460872" w:rsidP="00BF07C8">
      <w:pPr>
        <w:pStyle w:val="ListParagraph"/>
        <w:numPr>
          <w:ilvl w:val="1"/>
          <w:numId w:val="12"/>
        </w:numPr>
        <w:spacing w:after="0"/>
        <w:ind w:left="2154" w:hanging="357"/>
        <w:contextualSpacing w:val="0"/>
        <w:rPr>
          <w:rFonts w:ascii="Times New Roman" w:hAnsi="Times New Roman" w:cs="Times New Roman"/>
          <w:b/>
        </w:rPr>
      </w:pPr>
      <w:r>
        <w:rPr>
          <w:rFonts w:ascii="Times New Roman" w:hAnsi="Times New Roman" w:cs="Times New Roman"/>
          <w:b/>
        </w:rPr>
        <w:t>Plot Histograms</w:t>
      </w:r>
      <w:r w:rsidR="00E17DA5">
        <w:rPr>
          <w:rFonts w:ascii="Times New Roman" w:hAnsi="Times New Roman" w:cs="Times New Roman"/>
          <w:b/>
        </w:rPr>
        <w:t xml:space="preserve">: </w:t>
      </w:r>
      <w:r w:rsidR="00E17DA5">
        <w:rPr>
          <w:rFonts w:ascii="Times New Roman" w:hAnsi="Times New Roman" w:cs="Times New Roman"/>
        </w:rPr>
        <w:t xml:space="preserve"> Do a separate histograms for each group to assess normality</w:t>
      </w:r>
    </w:p>
    <w:p w:rsidR="00460872" w:rsidRPr="00460872" w:rsidRDefault="00460872" w:rsidP="00BF07C8">
      <w:pPr>
        <w:pStyle w:val="ListParagraph"/>
        <w:numPr>
          <w:ilvl w:val="1"/>
          <w:numId w:val="12"/>
        </w:numPr>
        <w:spacing w:after="0"/>
        <w:ind w:left="2154" w:hanging="357"/>
        <w:contextualSpacing w:val="0"/>
        <w:rPr>
          <w:rFonts w:ascii="Times New Roman" w:hAnsi="Times New Roman" w:cs="Times New Roman"/>
          <w:b/>
        </w:rPr>
      </w:pPr>
      <w:r>
        <w:rPr>
          <w:rFonts w:ascii="Times New Roman" w:hAnsi="Times New Roman" w:cs="Times New Roman"/>
          <w:b/>
        </w:rPr>
        <w:t xml:space="preserve">Normal </w:t>
      </w:r>
      <w:proofErr w:type="spellStart"/>
      <w:r>
        <w:rPr>
          <w:rFonts w:ascii="Times New Roman" w:hAnsi="Times New Roman" w:cs="Times New Roman"/>
          <w:b/>
        </w:rPr>
        <w:t>Quantile</w:t>
      </w:r>
      <w:proofErr w:type="spellEnd"/>
      <w:r>
        <w:rPr>
          <w:rFonts w:ascii="Times New Roman" w:hAnsi="Times New Roman" w:cs="Times New Roman"/>
          <w:b/>
        </w:rPr>
        <w:t xml:space="preserve"> Plot: </w:t>
      </w:r>
      <w:r>
        <w:rPr>
          <w:rFonts w:ascii="Times New Roman" w:hAnsi="Times New Roman" w:cs="Times New Roman"/>
        </w:rPr>
        <w:t xml:space="preserve"> Normal Data should be placed in a straight line in a Q-Q plot</w:t>
      </w:r>
    </w:p>
    <w:p w:rsidR="00460872" w:rsidRDefault="00460872" w:rsidP="00BF07C8">
      <w:pPr>
        <w:pStyle w:val="ListParagraph"/>
        <w:numPr>
          <w:ilvl w:val="1"/>
          <w:numId w:val="12"/>
        </w:numPr>
        <w:spacing w:after="0"/>
        <w:ind w:left="2154" w:hanging="357"/>
        <w:contextualSpacing w:val="0"/>
        <w:rPr>
          <w:rFonts w:ascii="Times New Roman" w:hAnsi="Times New Roman" w:cs="Times New Roman"/>
          <w:b/>
        </w:rPr>
      </w:pPr>
      <w:proofErr w:type="spellStart"/>
      <w:r>
        <w:rPr>
          <w:rFonts w:ascii="Times New Roman" w:hAnsi="Times New Roman" w:cs="Times New Roman"/>
          <w:b/>
        </w:rPr>
        <w:t>Skewness</w:t>
      </w:r>
      <w:proofErr w:type="spellEnd"/>
      <w:r>
        <w:rPr>
          <w:rFonts w:ascii="Times New Roman" w:hAnsi="Times New Roman" w:cs="Times New Roman"/>
          <w:b/>
        </w:rPr>
        <w:t xml:space="preserve"> test:≈0</w:t>
      </w:r>
    </w:p>
    <w:tbl>
      <w:tblPr>
        <w:tblStyle w:val="TableGrid"/>
        <w:tblW w:w="0" w:type="auto"/>
        <w:tblInd w:w="2160" w:type="dxa"/>
        <w:tblLook w:val="04A0"/>
      </w:tblPr>
      <w:tblGrid>
        <w:gridCol w:w="7416"/>
      </w:tblGrid>
      <w:tr w:rsidR="00E17DA5" w:rsidTr="00BF07C8">
        <w:tc>
          <w:tcPr>
            <w:tcW w:w="7416" w:type="dxa"/>
          </w:tcPr>
          <w:p w:rsidR="00E17DA5" w:rsidRPr="00E17DA5" w:rsidRDefault="00E17DA5" w:rsidP="00BF07C8">
            <w:pPr>
              <w:autoSpaceDE w:val="0"/>
              <w:autoSpaceDN w:val="0"/>
              <w:adjustRightInd w:val="0"/>
              <w:jc w:val="left"/>
              <w:rPr>
                <w:rFonts w:ascii="Times New Roman" w:hAnsi="Times New Roman" w:cs="Times New Roman"/>
                <w:bCs/>
                <w:sz w:val="20"/>
                <w:szCs w:val="20"/>
              </w:rPr>
            </w:pPr>
            <w:r w:rsidRPr="00E17DA5">
              <w:rPr>
                <w:rFonts w:ascii="Times New Roman" w:hAnsi="Times New Roman" w:cs="Times New Roman"/>
                <w:b/>
                <w:bCs/>
                <w:sz w:val="20"/>
                <w:szCs w:val="20"/>
              </w:rPr>
              <w:t>Step 1:</w:t>
            </w:r>
            <w:r w:rsidRPr="00E17DA5">
              <w:rPr>
                <w:rFonts w:ascii="Times New Roman" w:hAnsi="Times New Roman" w:cs="Times New Roman"/>
                <w:bCs/>
                <w:sz w:val="20"/>
                <w:szCs w:val="20"/>
              </w:rPr>
              <w:t xml:space="preserve"> Establish hypotheses</w:t>
            </w:r>
          </w:p>
          <w:p w:rsidR="00E17DA5" w:rsidRPr="00E17DA5" w:rsidRDefault="00E17DA5" w:rsidP="00BF07C8">
            <w:pPr>
              <w:autoSpaceDE w:val="0"/>
              <w:autoSpaceDN w:val="0"/>
              <w:adjustRightInd w:val="0"/>
              <w:jc w:val="left"/>
              <w:rPr>
                <w:rFonts w:ascii="Times New Roman" w:hAnsi="Times New Roman" w:cs="Times New Roman"/>
                <w:bCs/>
                <w:sz w:val="20"/>
                <w:szCs w:val="20"/>
              </w:rPr>
            </w:pPr>
            <w:r w:rsidRPr="00E17DA5">
              <w:rPr>
                <w:rFonts w:ascii="Times New Roman" w:hAnsi="Times New Roman" w:cs="Times New Roman"/>
                <w:bCs/>
                <w:sz w:val="20"/>
                <w:szCs w:val="20"/>
              </w:rPr>
              <w:t>H</w:t>
            </w:r>
            <w:r w:rsidRPr="00E17DA5">
              <w:rPr>
                <w:rFonts w:ascii="Times New Roman" w:hAnsi="Times New Roman" w:cs="Times New Roman"/>
                <w:bCs/>
                <w:sz w:val="20"/>
                <w:szCs w:val="20"/>
                <w:vertAlign w:val="subscript"/>
              </w:rPr>
              <w:t>0</w:t>
            </w:r>
            <w:r w:rsidRPr="00E17DA5">
              <w:rPr>
                <w:rFonts w:ascii="Times New Roman" w:hAnsi="Times New Roman" w:cs="Times New Roman"/>
                <w:bCs/>
                <w:sz w:val="20"/>
                <w:szCs w:val="20"/>
              </w:rPr>
              <w:t xml:space="preserve"> : </w:t>
            </w:r>
            <w:proofErr w:type="spellStart"/>
            <w:r w:rsidRPr="00E17DA5">
              <w:rPr>
                <w:rFonts w:ascii="Times New Roman" w:hAnsi="Times New Roman" w:cs="Times New Roman"/>
                <w:bCs/>
                <w:sz w:val="20"/>
                <w:szCs w:val="20"/>
              </w:rPr>
              <w:t>Skewness</w:t>
            </w:r>
            <w:proofErr w:type="spellEnd"/>
            <w:r w:rsidRPr="00E17DA5">
              <w:rPr>
                <w:rFonts w:ascii="Times New Roman" w:hAnsi="Times New Roman" w:cs="Times New Roman"/>
                <w:bCs/>
                <w:sz w:val="20"/>
                <w:szCs w:val="20"/>
              </w:rPr>
              <w:t xml:space="preserve"> = 0 (for each group)</w:t>
            </w:r>
          </w:p>
          <w:p w:rsidR="00E17DA5" w:rsidRPr="00E17DA5" w:rsidRDefault="00E17DA5" w:rsidP="00BF07C8">
            <w:pPr>
              <w:pStyle w:val="ListParagraph"/>
              <w:ind w:left="0"/>
              <w:contextualSpacing w:val="0"/>
              <w:jc w:val="left"/>
              <w:rPr>
                <w:rFonts w:ascii="Times New Roman" w:hAnsi="Times New Roman" w:cs="Times New Roman"/>
                <w:bCs/>
                <w:sz w:val="20"/>
                <w:szCs w:val="20"/>
              </w:rPr>
            </w:pPr>
            <w:r w:rsidRPr="00E17DA5">
              <w:rPr>
                <w:rFonts w:ascii="Times New Roman" w:hAnsi="Times New Roman" w:cs="Times New Roman"/>
                <w:bCs/>
                <w:sz w:val="20"/>
                <w:szCs w:val="20"/>
              </w:rPr>
              <w:t>H</w:t>
            </w:r>
            <w:r w:rsidRPr="00E17DA5">
              <w:rPr>
                <w:rFonts w:ascii="Times New Roman" w:hAnsi="Times New Roman" w:cs="Times New Roman"/>
                <w:bCs/>
                <w:sz w:val="20"/>
                <w:szCs w:val="20"/>
                <w:vertAlign w:val="subscript"/>
              </w:rPr>
              <w:t>1</w:t>
            </w:r>
            <w:r w:rsidRPr="00E17DA5">
              <w:rPr>
                <w:rFonts w:ascii="Times New Roman" w:hAnsi="Times New Roman" w:cs="Times New Roman"/>
                <w:bCs/>
                <w:sz w:val="20"/>
                <w:szCs w:val="20"/>
              </w:rPr>
              <w:t xml:space="preserve"> : </w:t>
            </w:r>
            <w:proofErr w:type="spellStart"/>
            <w:r w:rsidRPr="00E17DA5">
              <w:rPr>
                <w:rFonts w:ascii="Times New Roman" w:hAnsi="Times New Roman" w:cs="Times New Roman"/>
                <w:bCs/>
                <w:sz w:val="20"/>
                <w:szCs w:val="20"/>
              </w:rPr>
              <w:t>Skewness</w:t>
            </w:r>
            <w:proofErr w:type="spellEnd"/>
            <w:r w:rsidRPr="00E17DA5">
              <w:rPr>
                <w:rFonts w:ascii="Times New Roman" w:hAnsi="Times New Roman" w:cs="Times New Roman"/>
                <w:bCs/>
                <w:sz w:val="20"/>
                <w:szCs w:val="20"/>
              </w:rPr>
              <w:t xml:space="preserve"> ≠ 0 (for each group)</w:t>
            </w:r>
          </w:p>
          <w:p w:rsidR="00E17DA5" w:rsidRPr="00E17DA5" w:rsidRDefault="00E17DA5" w:rsidP="00BF07C8">
            <w:pPr>
              <w:pStyle w:val="ListParagraph"/>
              <w:ind w:left="0"/>
              <w:contextualSpacing w:val="0"/>
              <w:jc w:val="left"/>
              <w:rPr>
                <w:rFonts w:ascii="Times New Roman" w:hAnsi="Times New Roman" w:cs="Times New Roman"/>
                <w:bCs/>
                <w:sz w:val="20"/>
                <w:szCs w:val="20"/>
              </w:rPr>
            </w:pPr>
          </w:p>
          <w:p w:rsidR="00E17DA5" w:rsidRPr="00E17DA5" w:rsidRDefault="00E17DA5" w:rsidP="00BF07C8">
            <w:pPr>
              <w:pStyle w:val="ListParagraph"/>
              <w:ind w:left="0"/>
              <w:contextualSpacing w:val="0"/>
              <w:jc w:val="left"/>
              <w:rPr>
                <w:rFonts w:ascii="Times New Roman" w:hAnsi="Times New Roman" w:cs="Times New Roman"/>
                <w:bCs/>
                <w:sz w:val="20"/>
                <w:szCs w:val="20"/>
              </w:rPr>
            </w:pPr>
            <w:r w:rsidRPr="00E17DA5">
              <w:rPr>
                <w:rFonts w:ascii="Times New Roman" w:hAnsi="Times New Roman" w:cs="Times New Roman"/>
                <w:b/>
                <w:sz w:val="20"/>
                <w:szCs w:val="20"/>
              </w:rPr>
              <w:t>Step 2:</w:t>
            </w:r>
            <w:r w:rsidRPr="00E17DA5">
              <w:rPr>
                <w:rFonts w:ascii="Times New Roman" w:hAnsi="Times New Roman" w:cs="Times New Roman"/>
                <w:sz w:val="20"/>
                <w:szCs w:val="20"/>
              </w:rPr>
              <w:t xml:space="preserve"> </w:t>
            </w:r>
            <w:r w:rsidRPr="00E17DA5">
              <w:rPr>
                <w:rFonts w:ascii="Times New Roman" w:eastAsia="Calibri" w:hAnsi="Times New Roman" w:cs="Times New Roman"/>
                <w:sz w:val="20"/>
                <w:szCs w:val="20"/>
              </w:rPr>
              <w:t>Choose α (significance level)</w:t>
            </w:r>
          </w:p>
          <w:p w:rsidR="00E17DA5" w:rsidRPr="00E17DA5" w:rsidRDefault="00E17DA5" w:rsidP="00BF07C8">
            <w:pPr>
              <w:pStyle w:val="ListParagraph"/>
              <w:numPr>
                <w:ilvl w:val="1"/>
                <w:numId w:val="14"/>
              </w:numPr>
              <w:spacing w:after="120"/>
              <w:ind w:hanging="357"/>
              <w:contextualSpacing w:val="0"/>
              <w:jc w:val="left"/>
              <w:rPr>
                <w:rFonts w:ascii="Times New Roman" w:hAnsi="Times New Roman" w:cs="Times New Roman"/>
                <w:sz w:val="20"/>
                <w:szCs w:val="20"/>
              </w:rPr>
            </w:pPr>
            <w:r w:rsidRPr="00E17DA5">
              <w:rPr>
                <w:rFonts w:ascii="Times New Roman" w:eastAsia="Calibri" w:hAnsi="Times New Roman" w:cs="Times New Roman"/>
                <w:sz w:val="20"/>
                <w:szCs w:val="20"/>
              </w:rPr>
              <w:t>According to statistical convention, the critical value (α) is 0.05</w:t>
            </w:r>
          </w:p>
          <w:p w:rsidR="00E17DA5" w:rsidRPr="00E17DA5" w:rsidRDefault="00E17DA5" w:rsidP="00BF07C8">
            <w:pPr>
              <w:pStyle w:val="ListParagraph"/>
              <w:ind w:left="0"/>
              <w:contextualSpacing w:val="0"/>
              <w:jc w:val="left"/>
              <w:rPr>
                <w:rFonts w:ascii="Times New Roman" w:hAnsi="Times New Roman" w:cs="Times New Roman"/>
                <w:sz w:val="20"/>
                <w:szCs w:val="20"/>
              </w:rPr>
            </w:pPr>
            <w:r w:rsidRPr="00E17DA5">
              <w:rPr>
                <w:rFonts w:ascii="Times New Roman" w:hAnsi="Times New Roman" w:cs="Times New Roman"/>
                <w:b/>
                <w:sz w:val="20"/>
                <w:szCs w:val="20"/>
              </w:rPr>
              <w:t xml:space="preserve">Step 3: </w:t>
            </w:r>
            <w:r w:rsidRPr="00E17DA5">
              <w:rPr>
                <w:rFonts w:ascii="Times New Roman" w:hAnsi="Times New Roman" w:cs="Times New Roman"/>
                <w:sz w:val="20"/>
                <w:szCs w:val="20"/>
              </w:rPr>
              <w:t>Calculate t statistics</w:t>
            </w:r>
          </w:p>
          <w:p w:rsidR="00E17DA5" w:rsidRPr="00E17DA5" w:rsidRDefault="00E17DA5" w:rsidP="00BF07C8">
            <w:pPr>
              <w:pStyle w:val="ListParagraph"/>
              <w:ind w:left="0"/>
              <w:contextualSpacing w:val="0"/>
              <w:jc w:val="left"/>
              <w:rPr>
                <w:rFonts w:ascii="Times New Roman" w:eastAsiaTheme="minorEastAsia" w:hAnsi="Times New Roman" w:cs="Times New Roman"/>
                <w:sz w:val="20"/>
                <w:szCs w:val="20"/>
              </w:rPr>
            </w:pPr>
            <m:oMathPara>
              <m:oMath>
                <m:r>
                  <w:rPr>
                    <w:rFonts w:ascii="Cambria Math" w:hAnsi="Cambria Math" w:cs="Times New Roman"/>
                    <w:sz w:val="20"/>
                    <w:szCs w:val="20"/>
                  </w:rPr>
                  <m:t>t</m:t>
                </m:r>
                <m:r>
                  <w:rPr>
                    <w:rFonts w:ascii="Cambria Math" w:hAnsi="Times New Roman" w:cs="Times New Roman"/>
                    <w:sz w:val="20"/>
                    <w:szCs w:val="20"/>
                  </w:rPr>
                  <m:t>=</m:t>
                </m:r>
                <m:f>
                  <m:fPr>
                    <m:ctrlPr>
                      <w:rPr>
                        <w:rFonts w:ascii="Cambria Math" w:eastAsia="Calibri" w:hAnsi="Times New Roman" w:cs="Times New Roman"/>
                        <w:i/>
                        <w:sz w:val="20"/>
                        <w:szCs w:val="20"/>
                      </w:rPr>
                    </m:ctrlPr>
                  </m:fPr>
                  <m:num>
                    <m:r>
                      <w:rPr>
                        <w:rFonts w:ascii="Cambria Math" w:hAnsi="Cambria Math" w:cs="Times New Roman"/>
                        <w:sz w:val="20"/>
                        <w:szCs w:val="20"/>
                      </w:rPr>
                      <m:t>Skewness</m:t>
                    </m:r>
                    <m:r>
                      <w:rPr>
                        <w:rFonts w:ascii="Times New Roman" w:hAnsi="Times New Roman" w:cs="Times New Roman"/>
                        <w:sz w:val="20"/>
                        <w:szCs w:val="20"/>
                      </w:rPr>
                      <m:t>-</m:t>
                    </m:r>
                    <m:r>
                      <w:rPr>
                        <w:rFonts w:ascii="Cambria Math" w:hAnsi="Times New Roman" w:cs="Times New Roman"/>
                        <w:sz w:val="20"/>
                        <w:szCs w:val="20"/>
                      </w:rPr>
                      <m:t>0</m:t>
                    </m:r>
                  </m:num>
                  <m:den>
                    <m:r>
                      <w:rPr>
                        <w:rFonts w:ascii="Cambria Math" w:hAnsi="Cambria Math" w:cs="Times New Roman"/>
                        <w:sz w:val="20"/>
                        <w:szCs w:val="20"/>
                      </w:rPr>
                      <m:t>SE</m:t>
                    </m:r>
                  </m:den>
                </m:f>
                <m:r>
                  <w:rPr>
                    <w:rFonts w:ascii="Cambria Math" w:hAnsi="Times New Roman" w:cs="Times New Roman"/>
                    <w:sz w:val="20"/>
                    <w:szCs w:val="20"/>
                  </w:rPr>
                  <m:t>=~</m:t>
                </m:r>
                <m:r>
                  <w:rPr>
                    <w:rFonts w:ascii="Cambria Math" w:hAnsi="Cambria Math" w:cs="Times New Roman"/>
                    <w:sz w:val="20"/>
                    <w:szCs w:val="20"/>
                  </w:rPr>
                  <m:t>t</m:t>
                </m:r>
                <m:r>
                  <w:rPr>
                    <w:rFonts w:ascii="Cambria Math" w:hAnsi="Times New Roman" w:cs="Times New Roman"/>
                    <w:sz w:val="20"/>
                    <w:szCs w:val="20"/>
                  </w:rPr>
                  <m:t>(</m:t>
                </m:r>
                <m:sSub>
                  <m:sSubPr>
                    <m:ctrlPr>
                      <w:rPr>
                        <w:rFonts w:ascii="Cambria Math" w:hAnsi="Times New Roman" w:cs="Times New Roman"/>
                        <w:i/>
                        <w:sz w:val="20"/>
                        <w:szCs w:val="20"/>
                      </w:rPr>
                    </m:ctrlPr>
                  </m:sSubPr>
                  <m:e>
                    <m:r>
                      <w:rPr>
                        <w:rFonts w:ascii="Cambria Math" w:hAnsi="Cambria Math" w:cs="Times New Roman"/>
                        <w:sz w:val="20"/>
                        <w:szCs w:val="20"/>
                      </w:rPr>
                      <m:t>N</m:t>
                    </m:r>
                  </m:e>
                  <m:sub>
                    <m:r>
                      <w:rPr>
                        <w:rFonts w:ascii="Cambria Math" w:hAnsi="Cambria Math" w:cs="Times New Roman"/>
                        <w:sz w:val="20"/>
                        <w:szCs w:val="20"/>
                      </w:rPr>
                      <m:t>k</m:t>
                    </m:r>
                  </m:sub>
                </m:sSub>
                <m:r>
                  <w:rPr>
                    <w:rFonts w:ascii="Times New Roman" w:hAnsi="Times New Roman" w:cs="Times New Roman"/>
                    <w:sz w:val="20"/>
                    <w:szCs w:val="20"/>
                  </w:rPr>
                  <m:t>-</m:t>
                </m:r>
                <m:r>
                  <w:rPr>
                    <w:rFonts w:ascii="Cambria Math" w:hAnsi="Times New Roman" w:cs="Times New Roman"/>
                    <w:sz w:val="20"/>
                    <w:szCs w:val="20"/>
                  </w:rPr>
                  <m:t>1)</m:t>
                </m:r>
              </m:oMath>
            </m:oMathPara>
          </w:p>
          <w:p w:rsidR="00E17DA5" w:rsidRPr="00E17DA5" w:rsidRDefault="00E17DA5" w:rsidP="00BF07C8">
            <w:pPr>
              <w:autoSpaceDE w:val="0"/>
              <w:autoSpaceDN w:val="0"/>
              <w:adjustRightInd w:val="0"/>
              <w:jc w:val="left"/>
              <w:rPr>
                <w:rFonts w:ascii="Times New Roman" w:eastAsia="Calibri" w:hAnsi="Times New Roman" w:cs="Times New Roman"/>
                <w:sz w:val="20"/>
                <w:szCs w:val="20"/>
              </w:rPr>
            </w:pPr>
            <w:r w:rsidRPr="00E17DA5">
              <w:rPr>
                <w:rFonts w:ascii="Times New Roman" w:eastAsia="Calibri" w:hAnsi="Times New Roman" w:cs="Times New Roman"/>
                <w:b/>
                <w:sz w:val="20"/>
                <w:szCs w:val="20"/>
              </w:rPr>
              <w:t>Step 4:</w:t>
            </w:r>
            <w:r w:rsidRPr="00E17DA5">
              <w:rPr>
                <w:rFonts w:ascii="Times New Roman" w:eastAsia="Calibri" w:hAnsi="Times New Roman" w:cs="Times New Roman"/>
                <w:sz w:val="20"/>
                <w:szCs w:val="20"/>
              </w:rPr>
              <w:t xml:space="preserve"> Make a decisions</w:t>
            </w:r>
          </w:p>
          <w:p w:rsidR="00E17DA5" w:rsidRPr="00E17DA5" w:rsidRDefault="00E17DA5" w:rsidP="00BF07C8">
            <w:pPr>
              <w:autoSpaceDE w:val="0"/>
              <w:autoSpaceDN w:val="0"/>
              <w:adjustRightInd w:val="0"/>
              <w:jc w:val="left"/>
              <w:rPr>
                <w:rFonts w:ascii="Times New Roman" w:eastAsia="Calibri" w:hAnsi="Times New Roman" w:cs="Times New Roman"/>
                <w:sz w:val="20"/>
                <w:szCs w:val="20"/>
              </w:rPr>
            </w:pPr>
          </w:p>
          <w:p w:rsidR="00E17DA5" w:rsidRPr="00E17DA5" w:rsidRDefault="00E17DA5" w:rsidP="00BF07C8">
            <w:pPr>
              <w:autoSpaceDE w:val="0"/>
              <w:autoSpaceDN w:val="0"/>
              <w:adjustRightInd w:val="0"/>
              <w:jc w:val="left"/>
              <w:rPr>
                <w:rFonts w:ascii="Times New Roman" w:eastAsia="Calibri" w:hAnsi="Times New Roman" w:cs="Times New Roman"/>
                <w:sz w:val="20"/>
                <w:szCs w:val="20"/>
              </w:rPr>
            </w:pPr>
            <w:r w:rsidRPr="00E17DA5">
              <w:rPr>
                <w:rFonts w:ascii="Times New Roman" w:eastAsia="Calibri" w:hAnsi="Times New Roman" w:cs="Times New Roman"/>
                <w:sz w:val="20"/>
                <w:szCs w:val="20"/>
              </w:rPr>
              <w:t xml:space="preserve">If |t| &gt; </w:t>
            </w:r>
            <w:proofErr w:type="spellStart"/>
            <w:proofErr w:type="gramStart"/>
            <w:r w:rsidRPr="00E17DA5">
              <w:rPr>
                <w:rFonts w:ascii="Times New Roman" w:eastAsia="Calibri" w:hAnsi="Times New Roman" w:cs="Times New Roman"/>
                <w:sz w:val="20"/>
                <w:szCs w:val="20"/>
              </w:rPr>
              <w:t>tc</w:t>
            </w:r>
            <w:proofErr w:type="spellEnd"/>
            <w:r w:rsidRPr="00E17DA5">
              <w:rPr>
                <w:rFonts w:ascii="Times New Roman" w:eastAsia="Calibri" w:hAnsi="Times New Roman" w:cs="Times New Roman"/>
                <w:sz w:val="20"/>
                <w:szCs w:val="20"/>
              </w:rPr>
              <w:t xml:space="preserve"> ,</w:t>
            </w:r>
            <w:proofErr w:type="gramEnd"/>
            <w:r w:rsidRPr="00E17DA5">
              <w:rPr>
                <w:rFonts w:ascii="Times New Roman" w:eastAsia="Calibri" w:hAnsi="Times New Roman" w:cs="Times New Roman"/>
                <w:sz w:val="20"/>
                <w:szCs w:val="20"/>
              </w:rPr>
              <w:t xml:space="preserve"> we reject the null hypothesis.</w:t>
            </w:r>
          </w:p>
          <w:p w:rsidR="00E17DA5" w:rsidRPr="00E17DA5" w:rsidRDefault="00E17DA5" w:rsidP="00BF07C8">
            <w:pPr>
              <w:autoSpaceDE w:val="0"/>
              <w:autoSpaceDN w:val="0"/>
              <w:adjustRightInd w:val="0"/>
              <w:jc w:val="left"/>
              <w:rPr>
                <w:rFonts w:ascii="Times New Roman" w:eastAsia="Calibri" w:hAnsi="Times New Roman" w:cs="Times New Roman"/>
                <w:sz w:val="20"/>
                <w:szCs w:val="20"/>
              </w:rPr>
            </w:pPr>
            <w:r w:rsidRPr="00E17DA5">
              <w:rPr>
                <w:rFonts w:ascii="Times New Roman" w:eastAsia="Calibri" w:hAnsi="Times New Roman" w:cs="Times New Roman"/>
                <w:sz w:val="20"/>
                <w:szCs w:val="20"/>
              </w:rPr>
              <w:t>Normality assumption is violated.</w:t>
            </w:r>
          </w:p>
          <w:p w:rsidR="00E17DA5" w:rsidRPr="00E17DA5" w:rsidRDefault="00E17DA5" w:rsidP="00BF07C8">
            <w:pPr>
              <w:autoSpaceDE w:val="0"/>
              <w:autoSpaceDN w:val="0"/>
              <w:adjustRightInd w:val="0"/>
              <w:jc w:val="left"/>
              <w:rPr>
                <w:rFonts w:ascii="Times New Roman" w:eastAsia="Calibri" w:hAnsi="Times New Roman" w:cs="Times New Roman"/>
                <w:sz w:val="20"/>
                <w:szCs w:val="20"/>
              </w:rPr>
            </w:pPr>
            <w:r w:rsidRPr="00E17DA5">
              <w:rPr>
                <w:rFonts w:ascii="Times New Roman" w:eastAsia="Calibri" w:hAnsi="Times New Roman" w:cs="Times New Roman"/>
                <w:sz w:val="20"/>
                <w:szCs w:val="20"/>
              </w:rPr>
              <w:t xml:space="preserve">If |t| &lt; </w:t>
            </w:r>
            <w:proofErr w:type="spellStart"/>
            <w:proofErr w:type="gramStart"/>
            <w:r w:rsidRPr="00E17DA5">
              <w:rPr>
                <w:rFonts w:ascii="Times New Roman" w:eastAsia="Calibri" w:hAnsi="Times New Roman" w:cs="Times New Roman"/>
                <w:sz w:val="20"/>
                <w:szCs w:val="20"/>
              </w:rPr>
              <w:t>tc</w:t>
            </w:r>
            <w:proofErr w:type="spellEnd"/>
            <w:r w:rsidRPr="00E17DA5">
              <w:rPr>
                <w:rFonts w:ascii="Times New Roman" w:eastAsia="Calibri" w:hAnsi="Times New Roman" w:cs="Times New Roman"/>
                <w:sz w:val="20"/>
                <w:szCs w:val="20"/>
              </w:rPr>
              <w:t xml:space="preserve"> ,</w:t>
            </w:r>
            <w:proofErr w:type="gramEnd"/>
            <w:r w:rsidRPr="00E17DA5">
              <w:rPr>
                <w:rFonts w:ascii="Times New Roman" w:eastAsia="Calibri" w:hAnsi="Times New Roman" w:cs="Times New Roman"/>
                <w:sz w:val="20"/>
                <w:szCs w:val="20"/>
              </w:rPr>
              <w:t xml:space="preserve"> we do not reject the null hypothesis.</w:t>
            </w:r>
          </w:p>
          <w:p w:rsidR="00E17DA5" w:rsidRPr="00E17DA5" w:rsidRDefault="00E17DA5" w:rsidP="00BF07C8">
            <w:pPr>
              <w:pStyle w:val="ListParagraph"/>
              <w:ind w:left="0"/>
              <w:contextualSpacing w:val="0"/>
              <w:jc w:val="left"/>
              <w:rPr>
                <w:rFonts w:ascii="Times New Roman" w:hAnsi="Times New Roman" w:cs="Times New Roman"/>
                <w:sz w:val="20"/>
                <w:szCs w:val="20"/>
              </w:rPr>
            </w:pPr>
            <w:r w:rsidRPr="00E17DA5">
              <w:rPr>
                <w:rFonts w:ascii="Times New Roman" w:eastAsia="Calibri" w:hAnsi="Times New Roman" w:cs="Times New Roman"/>
                <w:sz w:val="20"/>
                <w:szCs w:val="20"/>
              </w:rPr>
              <w:t>Normality assumption is satisfied</w:t>
            </w:r>
            <w:r w:rsidRPr="00E17DA5">
              <w:rPr>
                <w:rFonts w:ascii="Times New Roman" w:hAnsi="Times New Roman" w:cs="Times New Roman"/>
                <w:b/>
                <w:bCs/>
                <w:sz w:val="20"/>
                <w:szCs w:val="20"/>
              </w:rPr>
              <w:t>.</w:t>
            </w:r>
          </w:p>
          <w:p w:rsidR="00E17DA5" w:rsidRPr="00E17DA5" w:rsidRDefault="00E17DA5" w:rsidP="00BF07C8">
            <w:pPr>
              <w:pStyle w:val="ListParagraph"/>
              <w:ind w:left="0"/>
              <w:contextualSpacing w:val="0"/>
              <w:jc w:val="left"/>
              <w:rPr>
                <w:rFonts w:ascii="Times New Roman" w:hAnsi="Times New Roman" w:cs="Times New Roman"/>
                <w:sz w:val="20"/>
                <w:szCs w:val="20"/>
              </w:rPr>
            </w:pPr>
          </w:p>
          <w:p w:rsidR="00E17DA5" w:rsidRPr="00E17DA5" w:rsidRDefault="00E17DA5" w:rsidP="00BF07C8">
            <w:pPr>
              <w:pStyle w:val="ListParagraph"/>
              <w:ind w:left="0"/>
              <w:contextualSpacing w:val="0"/>
              <w:jc w:val="left"/>
              <w:rPr>
                <w:rFonts w:ascii="Times New Roman" w:hAnsi="Times New Roman" w:cs="Times New Roman"/>
              </w:rPr>
            </w:pPr>
            <w:r w:rsidRPr="00E17DA5">
              <w:rPr>
                <w:rFonts w:ascii="Times New Roman" w:hAnsi="Times New Roman" w:cs="Times New Roman"/>
                <w:b/>
                <w:sz w:val="20"/>
                <w:szCs w:val="20"/>
              </w:rPr>
              <w:t>Step 5</w:t>
            </w:r>
            <w:r w:rsidRPr="00E17DA5">
              <w:rPr>
                <w:rFonts w:ascii="Times New Roman" w:hAnsi="Times New Roman" w:cs="Times New Roman"/>
                <w:sz w:val="20"/>
                <w:szCs w:val="20"/>
              </w:rPr>
              <w:t>: Draw a general conclusion</w:t>
            </w:r>
          </w:p>
        </w:tc>
      </w:tr>
    </w:tbl>
    <w:p w:rsidR="00E17DA5" w:rsidRDefault="00E17DA5" w:rsidP="00E17DA5">
      <w:pPr>
        <w:pStyle w:val="ListParagraph"/>
        <w:ind w:left="2160"/>
        <w:contextualSpacing w:val="0"/>
        <w:rPr>
          <w:rFonts w:ascii="Times New Roman" w:hAnsi="Times New Roman" w:cs="Times New Roman"/>
          <w:b/>
        </w:rPr>
      </w:pPr>
    </w:p>
    <w:p w:rsidR="00460872" w:rsidRPr="00E17DA5" w:rsidRDefault="00460872" w:rsidP="00B952C3">
      <w:pPr>
        <w:pStyle w:val="ListParagraph"/>
        <w:numPr>
          <w:ilvl w:val="2"/>
          <w:numId w:val="12"/>
        </w:numPr>
        <w:spacing w:line="240" w:lineRule="auto"/>
        <w:contextualSpacing w:val="0"/>
        <w:rPr>
          <w:rFonts w:ascii="Times New Roman" w:hAnsi="Times New Roman" w:cs="Times New Roman"/>
        </w:rPr>
      </w:pPr>
      <w:r w:rsidRPr="00E17DA5">
        <w:rPr>
          <w:rFonts w:ascii="Times New Roman" w:hAnsi="Times New Roman" w:cs="Times New Roman"/>
        </w:rPr>
        <w:t>&gt;</w:t>
      </w:r>
      <w:r w:rsidR="00E17DA5" w:rsidRPr="00E17DA5">
        <w:rPr>
          <w:rFonts w:ascii="Times New Roman" w:hAnsi="Times New Roman" w:cs="Times New Roman"/>
        </w:rPr>
        <w:t xml:space="preserve"> 0</w:t>
      </w:r>
      <w:r w:rsidR="00E17DA5">
        <w:rPr>
          <w:rFonts w:ascii="Times New Roman" w:hAnsi="Times New Roman" w:cs="Times New Roman"/>
        </w:rPr>
        <w:t xml:space="preserve"> →positive/left skew</w:t>
      </w:r>
    </w:p>
    <w:p w:rsidR="00023EEF" w:rsidRDefault="00460872" w:rsidP="00B952C3">
      <w:pPr>
        <w:pStyle w:val="ListParagraph"/>
        <w:numPr>
          <w:ilvl w:val="2"/>
          <w:numId w:val="12"/>
        </w:numPr>
        <w:spacing w:line="240" w:lineRule="auto"/>
        <w:contextualSpacing w:val="0"/>
        <w:rPr>
          <w:rFonts w:ascii="Times New Roman" w:hAnsi="Times New Roman" w:cs="Times New Roman"/>
        </w:rPr>
      </w:pPr>
      <w:r w:rsidRPr="00E17DA5">
        <w:rPr>
          <w:rFonts w:ascii="Times New Roman" w:hAnsi="Times New Roman" w:cs="Times New Roman"/>
        </w:rPr>
        <w:t>&lt;</w:t>
      </w:r>
      <w:r w:rsidR="00E17DA5">
        <w:rPr>
          <w:rFonts w:ascii="Times New Roman" w:hAnsi="Times New Roman" w:cs="Times New Roman"/>
        </w:rPr>
        <w:t xml:space="preserve"> 0 →negative/right skew</w:t>
      </w:r>
    </w:p>
    <w:p w:rsidR="00E17DA5" w:rsidRPr="00023EEF" w:rsidRDefault="00460872" w:rsidP="00023EEF">
      <w:pPr>
        <w:pStyle w:val="ListParagraph"/>
        <w:numPr>
          <w:ilvl w:val="1"/>
          <w:numId w:val="12"/>
        </w:numPr>
        <w:contextualSpacing w:val="0"/>
        <w:rPr>
          <w:rFonts w:ascii="Times New Roman" w:hAnsi="Times New Roman" w:cs="Times New Roman"/>
        </w:rPr>
      </w:pPr>
      <w:r w:rsidRPr="00023EEF">
        <w:rPr>
          <w:rFonts w:ascii="Times New Roman" w:hAnsi="Times New Roman" w:cs="Times New Roman"/>
          <w:b/>
        </w:rPr>
        <w:t>Statistical Test of Normality</w:t>
      </w:r>
      <w:r w:rsidR="00E17DA5" w:rsidRPr="00023EEF">
        <w:rPr>
          <w:rFonts w:ascii="Times New Roman" w:hAnsi="Times New Roman" w:cs="Times New Roman"/>
          <w:b/>
        </w:rPr>
        <w:t xml:space="preserve">: </w:t>
      </w:r>
      <w:r w:rsidR="00E17DA5" w:rsidRPr="00023EEF">
        <w:rPr>
          <w:rFonts w:ascii="Times New Roman" w:hAnsi="Times New Roman" w:cs="Times New Roman"/>
        </w:rPr>
        <w:t>are used to compare sample scores</w:t>
      </w:r>
      <w:r w:rsidR="00023EEF" w:rsidRPr="00023EEF">
        <w:rPr>
          <w:rFonts w:ascii="Arial" w:hAnsi="Arial" w:cs="Arial"/>
          <w:color w:val="3333CD"/>
          <w:sz w:val="7"/>
          <w:szCs w:val="7"/>
        </w:rPr>
        <w:t>􀂄</w:t>
      </w:r>
      <w:r w:rsidR="00023EEF" w:rsidRPr="00023EEF">
        <w:rPr>
          <w:rFonts w:ascii="Wingdings-Regular" w:hAnsi="Wingdings-Regular" w:cs="Wingdings-Regular"/>
          <w:color w:val="3333CD"/>
          <w:sz w:val="7"/>
          <w:szCs w:val="7"/>
        </w:rPr>
        <w:t xml:space="preserve"> </w:t>
      </w:r>
      <w:r w:rsidR="00023EEF" w:rsidRPr="00023EEF">
        <w:rPr>
          <w:rFonts w:ascii="Times New Roman" w:hAnsi="Times New Roman" w:cs="Times New Roman"/>
        </w:rPr>
        <w:t>Compares sample scores to a set of scores generated from a normal distribution with the sample mean and standard deviation.  If the test is non-significant (p &gt; .05), the distribution of the sample is the same as a normal distribution.</w:t>
      </w:r>
    </w:p>
    <w:p w:rsidR="00E17DA5" w:rsidRDefault="00460872" w:rsidP="00E17DA5">
      <w:pPr>
        <w:pStyle w:val="ListParagraph"/>
        <w:numPr>
          <w:ilvl w:val="2"/>
          <w:numId w:val="12"/>
        </w:numPr>
        <w:contextualSpacing w:val="0"/>
        <w:rPr>
          <w:rFonts w:ascii="Times New Roman" w:hAnsi="Times New Roman" w:cs="Times New Roman"/>
          <w:b/>
          <w:i/>
        </w:rPr>
      </w:pPr>
      <w:r w:rsidRPr="00460872">
        <w:rPr>
          <w:rFonts w:ascii="Times New Roman" w:hAnsi="Times New Roman" w:cs="Times New Roman"/>
          <w:b/>
          <w:i/>
        </w:rPr>
        <w:t xml:space="preserve">The </w:t>
      </w:r>
      <w:proofErr w:type="spellStart"/>
      <w:r w:rsidRPr="00460872">
        <w:rPr>
          <w:rFonts w:ascii="Times New Roman" w:hAnsi="Times New Roman" w:cs="Times New Roman"/>
          <w:b/>
          <w:i/>
        </w:rPr>
        <w:t>Kolmogorov</w:t>
      </w:r>
      <w:proofErr w:type="spellEnd"/>
      <w:r w:rsidRPr="00460872">
        <w:rPr>
          <w:rFonts w:ascii="Times New Roman" w:hAnsi="Times New Roman" w:cs="Times New Roman"/>
          <w:b/>
          <w:i/>
        </w:rPr>
        <w:t>-Smirnov (K-S) test</w:t>
      </w:r>
    </w:p>
    <w:tbl>
      <w:tblPr>
        <w:tblStyle w:val="TableGrid"/>
        <w:tblW w:w="0" w:type="auto"/>
        <w:tblInd w:w="2880" w:type="dxa"/>
        <w:tblLook w:val="04A0"/>
      </w:tblPr>
      <w:tblGrid>
        <w:gridCol w:w="6696"/>
      </w:tblGrid>
      <w:tr w:rsidR="00023EEF" w:rsidTr="00023EEF">
        <w:tc>
          <w:tcPr>
            <w:tcW w:w="9576" w:type="dxa"/>
          </w:tcPr>
          <w:p w:rsidR="00023EEF" w:rsidRPr="00E17DA5" w:rsidRDefault="00023EEF" w:rsidP="00BF07C8">
            <w:pPr>
              <w:autoSpaceDE w:val="0"/>
              <w:autoSpaceDN w:val="0"/>
              <w:adjustRightInd w:val="0"/>
              <w:jc w:val="left"/>
              <w:rPr>
                <w:rFonts w:ascii="Times New Roman" w:hAnsi="Times New Roman" w:cs="Times New Roman"/>
                <w:bCs/>
                <w:sz w:val="20"/>
                <w:szCs w:val="20"/>
              </w:rPr>
            </w:pPr>
            <w:r w:rsidRPr="00E17DA5">
              <w:rPr>
                <w:rFonts w:ascii="Times New Roman" w:hAnsi="Times New Roman" w:cs="Times New Roman"/>
                <w:b/>
                <w:bCs/>
                <w:sz w:val="20"/>
                <w:szCs w:val="20"/>
              </w:rPr>
              <w:t>Step 1:</w:t>
            </w:r>
            <w:r w:rsidRPr="00E17DA5">
              <w:rPr>
                <w:rFonts w:ascii="Times New Roman" w:hAnsi="Times New Roman" w:cs="Times New Roman"/>
                <w:bCs/>
                <w:sz w:val="20"/>
                <w:szCs w:val="20"/>
              </w:rPr>
              <w:t xml:space="preserve"> Establish hypotheses</w:t>
            </w:r>
          </w:p>
          <w:p w:rsidR="00023EEF" w:rsidRPr="00023EEF" w:rsidRDefault="00023EEF" w:rsidP="00BF07C8">
            <w:pPr>
              <w:autoSpaceDE w:val="0"/>
              <w:autoSpaceDN w:val="0"/>
              <w:adjustRightInd w:val="0"/>
              <w:jc w:val="left"/>
              <w:rPr>
                <w:rFonts w:ascii="Times New Roman" w:hAnsi="Times New Roman" w:cs="Times New Roman"/>
                <w:bCs/>
                <w:sz w:val="20"/>
                <w:szCs w:val="20"/>
              </w:rPr>
            </w:pPr>
            <w:proofErr w:type="gramStart"/>
            <w:r w:rsidRPr="00023EEF">
              <w:rPr>
                <w:rFonts w:ascii="Times New Roman" w:hAnsi="Times New Roman" w:cs="Times New Roman"/>
                <w:bCs/>
                <w:sz w:val="20"/>
                <w:szCs w:val="20"/>
              </w:rPr>
              <w:t>H</w:t>
            </w:r>
            <w:r w:rsidRPr="00023EEF">
              <w:rPr>
                <w:rFonts w:ascii="Times New Roman" w:hAnsi="Times New Roman" w:cs="Times New Roman"/>
                <w:bCs/>
                <w:sz w:val="20"/>
                <w:szCs w:val="20"/>
                <w:vertAlign w:val="subscript"/>
              </w:rPr>
              <w:t>0</w:t>
            </w:r>
            <w:r w:rsidRPr="00023EEF">
              <w:rPr>
                <w:rFonts w:ascii="Times New Roman" w:hAnsi="Times New Roman" w:cs="Times New Roman"/>
                <w:bCs/>
                <w:sz w:val="20"/>
                <w:szCs w:val="20"/>
              </w:rPr>
              <w:t xml:space="preserve"> :</w:t>
            </w:r>
            <w:proofErr w:type="gramEnd"/>
            <w:r w:rsidRPr="00023EEF">
              <w:rPr>
                <w:rFonts w:ascii="Times New Roman" w:hAnsi="Times New Roman" w:cs="Times New Roman"/>
                <w:bCs/>
                <w:sz w:val="20"/>
                <w:szCs w:val="20"/>
              </w:rPr>
              <w:t xml:space="preserve"> The distribution of the sample is the same as the</w:t>
            </w:r>
            <w:r>
              <w:rPr>
                <w:rFonts w:ascii="Times New Roman" w:hAnsi="Times New Roman" w:cs="Times New Roman"/>
                <w:bCs/>
                <w:sz w:val="20"/>
                <w:szCs w:val="20"/>
              </w:rPr>
              <w:t xml:space="preserve"> </w:t>
            </w:r>
            <w:r w:rsidRPr="00023EEF">
              <w:rPr>
                <w:rFonts w:ascii="Times New Roman" w:hAnsi="Times New Roman" w:cs="Times New Roman"/>
                <w:bCs/>
                <w:sz w:val="20"/>
                <w:szCs w:val="20"/>
              </w:rPr>
              <w:t>normal distribution.</w:t>
            </w:r>
          </w:p>
          <w:p w:rsidR="00023EEF" w:rsidRDefault="00023EEF" w:rsidP="00BF07C8">
            <w:pPr>
              <w:autoSpaceDE w:val="0"/>
              <w:autoSpaceDN w:val="0"/>
              <w:adjustRightInd w:val="0"/>
              <w:jc w:val="left"/>
              <w:rPr>
                <w:rFonts w:ascii="Times New Roman" w:hAnsi="Times New Roman" w:cs="Times New Roman"/>
                <w:bCs/>
                <w:sz w:val="20"/>
                <w:szCs w:val="20"/>
              </w:rPr>
            </w:pPr>
            <w:proofErr w:type="gramStart"/>
            <w:r w:rsidRPr="00023EEF">
              <w:rPr>
                <w:rFonts w:ascii="Times New Roman" w:hAnsi="Times New Roman" w:cs="Times New Roman"/>
                <w:bCs/>
                <w:sz w:val="20"/>
                <w:szCs w:val="20"/>
              </w:rPr>
              <w:t>H</w:t>
            </w:r>
            <w:r w:rsidRPr="00023EEF">
              <w:rPr>
                <w:rFonts w:ascii="Times New Roman" w:hAnsi="Times New Roman" w:cs="Times New Roman"/>
                <w:bCs/>
                <w:sz w:val="20"/>
                <w:szCs w:val="20"/>
                <w:vertAlign w:val="subscript"/>
              </w:rPr>
              <w:t>1</w:t>
            </w:r>
            <w:r w:rsidRPr="00023EEF">
              <w:rPr>
                <w:rFonts w:ascii="Times New Roman" w:hAnsi="Times New Roman" w:cs="Times New Roman"/>
                <w:bCs/>
                <w:sz w:val="20"/>
                <w:szCs w:val="20"/>
              </w:rPr>
              <w:t xml:space="preserve"> :</w:t>
            </w:r>
            <w:proofErr w:type="gramEnd"/>
            <w:r w:rsidRPr="00023EEF">
              <w:rPr>
                <w:rFonts w:ascii="Times New Roman" w:hAnsi="Times New Roman" w:cs="Times New Roman"/>
                <w:bCs/>
                <w:sz w:val="20"/>
                <w:szCs w:val="20"/>
              </w:rPr>
              <w:t xml:space="preserve"> The distribution of the sample is not the same as</w:t>
            </w:r>
            <w:r>
              <w:rPr>
                <w:rFonts w:ascii="Times New Roman" w:hAnsi="Times New Roman" w:cs="Times New Roman"/>
                <w:bCs/>
                <w:sz w:val="20"/>
                <w:szCs w:val="20"/>
              </w:rPr>
              <w:t xml:space="preserve"> </w:t>
            </w:r>
            <w:r w:rsidRPr="00023EEF">
              <w:rPr>
                <w:rFonts w:ascii="Times New Roman" w:hAnsi="Times New Roman" w:cs="Times New Roman"/>
                <w:bCs/>
                <w:sz w:val="20"/>
                <w:szCs w:val="20"/>
              </w:rPr>
              <w:t>the normal distribution.</w:t>
            </w:r>
          </w:p>
          <w:p w:rsidR="00023EEF" w:rsidRDefault="00023EEF" w:rsidP="00BF07C8">
            <w:pPr>
              <w:autoSpaceDE w:val="0"/>
              <w:autoSpaceDN w:val="0"/>
              <w:adjustRightInd w:val="0"/>
              <w:jc w:val="left"/>
              <w:rPr>
                <w:rFonts w:ascii="Times New Roman" w:hAnsi="Times New Roman" w:cs="Times New Roman"/>
                <w:bCs/>
                <w:sz w:val="20"/>
                <w:szCs w:val="20"/>
              </w:rPr>
            </w:pPr>
          </w:p>
          <w:p w:rsidR="00023EEF" w:rsidRDefault="00023EEF" w:rsidP="00BF07C8">
            <w:pPr>
              <w:pStyle w:val="ListParagraph"/>
              <w:ind w:left="0"/>
              <w:contextualSpacing w:val="0"/>
              <w:jc w:val="left"/>
              <w:rPr>
                <w:rFonts w:ascii="Times New Roman" w:hAnsi="Times New Roman" w:cs="Times New Roman"/>
                <w:bCs/>
                <w:sz w:val="20"/>
                <w:szCs w:val="20"/>
              </w:rPr>
            </w:pPr>
            <w:r w:rsidRPr="00E17DA5">
              <w:rPr>
                <w:rFonts w:ascii="Times New Roman" w:hAnsi="Times New Roman" w:cs="Times New Roman"/>
                <w:b/>
                <w:sz w:val="20"/>
                <w:szCs w:val="20"/>
              </w:rPr>
              <w:t>Step 2:</w:t>
            </w:r>
            <w:r w:rsidRPr="00E17DA5">
              <w:rPr>
                <w:rFonts w:ascii="Times New Roman" w:hAnsi="Times New Roman" w:cs="Times New Roman"/>
                <w:sz w:val="20"/>
                <w:szCs w:val="20"/>
              </w:rPr>
              <w:t xml:space="preserve"> </w:t>
            </w:r>
            <w:r w:rsidRPr="00E17DA5">
              <w:rPr>
                <w:rFonts w:ascii="Times New Roman" w:eastAsia="Calibri" w:hAnsi="Times New Roman" w:cs="Times New Roman"/>
                <w:sz w:val="20"/>
                <w:szCs w:val="20"/>
              </w:rPr>
              <w:t>Choose α (significance level)</w:t>
            </w:r>
          </w:p>
          <w:p w:rsidR="00023EEF" w:rsidRDefault="00023EEF" w:rsidP="00BF07C8">
            <w:pPr>
              <w:pStyle w:val="ListParagraph"/>
              <w:ind w:left="0"/>
              <w:contextualSpacing w:val="0"/>
              <w:jc w:val="left"/>
              <w:rPr>
                <w:rFonts w:ascii="Times New Roman" w:eastAsia="Calibri" w:hAnsi="Times New Roman" w:cs="Times New Roman"/>
                <w:sz w:val="20"/>
                <w:szCs w:val="20"/>
              </w:rPr>
            </w:pPr>
            <w:r>
              <w:rPr>
                <w:rFonts w:ascii="Times New Roman" w:hAnsi="Times New Roman" w:cs="Times New Roman"/>
                <w:bCs/>
                <w:sz w:val="20"/>
                <w:szCs w:val="20"/>
              </w:rPr>
              <w:t>-</w:t>
            </w:r>
            <w:r w:rsidRPr="00E17DA5">
              <w:rPr>
                <w:rFonts w:ascii="Times New Roman" w:eastAsia="Calibri" w:hAnsi="Times New Roman" w:cs="Times New Roman"/>
                <w:sz w:val="20"/>
                <w:szCs w:val="20"/>
              </w:rPr>
              <w:t>According to statistical convention, the critical value (α) is 0.05</w:t>
            </w:r>
          </w:p>
          <w:p w:rsidR="00023EEF" w:rsidRPr="00023EEF" w:rsidRDefault="00023EEF" w:rsidP="00BF07C8">
            <w:pPr>
              <w:pStyle w:val="ListParagraph"/>
              <w:ind w:left="0"/>
              <w:contextualSpacing w:val="0"/>
              <w:jc w:val="left"/>
              <w:rPr>
                <w:rFonts w:ascii="Times New Roman" w:hAnsi="Times New Roman" w:cs="Times New Roman"/>
                <w:bCs/>
                <w:sz w:val="20"/>
                <w:szCs w:val="20"/>
              </w:rPr>
            </w:pPr>
          </w:p>
          <w:p w:rsidR="00023EEF" w:rsidRDefault="00023EEF" w:rsidP="00BF07C8">
            <w:pPr>
              <w:pStyle w:val="ListParagraph"/>
              <w:ind w:left="0"/>
              <w:contextualSpacing w:val="0"/>
              <w:jc w:val="left"/>
              <w:rPr>
                <w:rFonts w:ascii="Times New Roman" w:hAnsi="Times New Roman" w:cs="Times New Roman"/>
                <w:sz w:val="20"/>
                <w:szCs w:val="20"/>
              </w:rPr>
            </w:pPr>
            <w:r w:rsidRPr="00E17DA5">
              <w:rPr>
                <w:rFonts w:ascii="Times New Roman" w:hAnsi="Times New Roman" w:cs="Times New Roman"/>
                <w:b/>
                <w:sz w:val="20"/>
                <w:szCs w:val="20"/>
              </w:rPr>
              <w:t xml:space="preserve">Step 3: </w:t>
            </w:r>
            <w:r w:rsidRPr="00E17DA5">
              <w:rPr>
                <w:rFonts w:ascii="Times New Roman" w:hAnsi="Times New Roman" w:cs="Times New Roman"/>
                <w:sz w:val="20"/>
                <w:szCs w:val="20"/>
              </w:rPr>
              <w:t>Calculate t statistics</w:t>
            </w:r>
          </w:p>
          <w:p w:rsidR="00023EEF" w:rsidRDefault="00023EEF" w:rsidP="00BF07C8">
            <w:pPr>
              <w:pStyle w:val="ListParagraph"/>
              <w:ind w:left="0"/>
              <w:contextualSpacing w:val="0"/>
              <w:jc w:val="left"/>
              <w:rPr>
                <w:rFonts w:ascii="Times New Roman" w:hAnsi="Times New Roman" w:cs="Times New Roman"/>
                <w:sz w:val="20"/>
                <w:szCs w:val="20"/>
              </w:rPr>
            </w:pPr>
          </w:p>
          <w:p w:rsidR="00023EEF" w:rsidRPr="00E17DA5" w:rsidRDefault="00023EEF" w:rsidP="00BF07C8">
            <w:pPr>
              <w:autoSpaceDE w:val="0"/>
              <w:autoSpaceDN w:val="0"/>
              <w:adjustRightInd w:val="0"/>
              <w:jc w:val="left"/>
              <w:rPr>
                <w:rFonts w:ascii="Times New Roman" w:eastAsia="Calibri" w:hAnsi="Times New Roman" w:cs="Times New Roman"/>
                <w:sz w:val="20"/>
                <w:szCs w:val="20"/>
              </w:rPr>
            </w:pPr>
            <w:r w:rsidRPr="00023EEF">
              <w:rPr>
                <w:rFonts w:ascii="Times New Roman" w:eastAsia="Calibri" w:hAnsi="Times New Roman" w:cs="Times New Roman"/>
                <w:b/>
                <w:sz w:val="20"/>
                <w:szCs w:val="20"/>
              </w:rPr>
              <w:t>Step 4</w:t>
            </w:r>
            <w:r w:rsidRPr="00023EEF">
              <w:rPr>
                <w:rFonts w:ascii="Times New Roman" w:eastAsia="Calibri" w:hAnsi="Times New Roman" w:cs="Times New Roman"/>
                <w:sz w:val="20"/>
                <w:szCs w:val="20"/>
              </w:rPr>
              <w:t>:</w:t>
            </w:r>
            <w:r w:rsidRPr="00E17DA5">
              <w:rPr>
                <w:rFonts w:ascii="Times New Roman" w:eastAsia="Calibri" w:hAnsi="Times New Roman" w:cs="Times New Roman"/>
                <w:sz w:val="20"/>
                <w:szCs w:val="20"/>
              </w:rPr>
              <w:t xml:space="preserve"> Make a decisions</w:t>
            </w:r>
          </w:p>
          <w:p w:rsidR="00023EEF" w:rsidRPr="00023EEF" w:rsidRDefault="00023EEF" w:rsidP="00BF07C8">
            <w:pPr>
              <w:autoSpaceDE w:val="0"/>
              <w:autoSpaceDN w:val="0"/>
              <w:adjustRightInd w:val="0"/>
              <w:jc w:val="left"/>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Pr="00023EEF">
              <w:rPr>
                <w:rFonts w:ascii="Times New Roman" w:eastAsia="Calibri" w:hAnsi="Times New Roman" w:cs="Times New Roman"/>
                <w:sz w:val="20"/>
                <w:szCs w:val="20"/>
              </w:rPr>
              <w:t xml:space="preserve"> If p</w:t>
            </w:r>
            <w:r>
              <w:rPr>
                <w:rFonts w:ascii="Times New Roman" w:eastAsia="Calibri" w:hAnsi="Times New Roman" w:cs="Times New Roman"/>
                <w:sz w:val="20"/>
                <w:szCs w:val="20"/>
              </w:rPr>
              <w:t>-</w:t>
            </w:r>
            <w:r w:rsidRPr="00023EEF">
              <w:rPr>
                <w:rFonts w:ascii="Times New Roman" w:eastAsia="Calibri" w:hAnsi="Times New Roman" w:cs="Times New Roman"/>
                <w:sz w:val="20"/>
                <w:szCs w:val="20"/>
              </w:rPr>
              <w:t>value &lt; .05, we reject the null hypothesis.</w:t>
            </w:r>
          </w:p>
          <w:p w:rsidR="00023EEF" w:rsidRPr="00023EEF" w:rsidRDefault="00023EEF" w:rsidP="00BF07C8">
            <w:pPr>
              <w:autoSpaceDE w:val="0"/>
              <w:autoSpaceDN w:val="0"/>
              <w:adjustRightInd w:val="0"/>
              <w:jc w:val="left"/>
              <w:rPr>
                <w:rFonts w:ascii="Times New Roman" w:eastAsia="Calibri" w:hAnsi="Times New Roman" w:cs="Times New Roman"/>
                <w:sz w:val="20"/>
                <w:szCs w:val="20"/>
              </w:rPr>
            </w:pPr>
            <w:r w:rsidRPr="00023EEF">
              <w:rPr>
                <w:rFonts w:ascii="Times New Roman" w:eastAsia="Calibri" w:hAnsi="Times New Roman" w:cs="Times New Roman"/>
                <w:sz w:val="20"/>
                <w:szCs w:val="20"/>
              </w:rPr>
              <w:t xml:space="preserve"> Normality assumption is violated.</w:t>
            </w:r>
          </w:p>
          <w:p w:rsidR="00023EEF" w:rsidRPr="00023EEF" w:rsidRDefault="00023EEF" w:rsidP="00BF07C8">
            <w:pPr>
              <w:autoSpaceDE w:val="0"/>
              <w:autoSpaceDN w:val="0"/>
              <w:adjustRightInd w:val="0"/>
              <w:jc w:val="left"/>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Pr="00023EEF">
              <w:rPr>
                <w:rFonts w:ascii="Times New Roman" w:eastAsia="Calibri" w:hAnsi="Times New Roman" w:cs="Times New Roman"/>
                <w:sz w:val="20"/>
                <w:szCs w:val="20"/>
              </w:rPr>
              <w:t xml:space="preserve"> If p</w:t>
            </w:r>
            <w:r>
              <w:rPr>
                <w:rFonts w:ascii="Times New Roman" w:eastAsia="Calibri" w:hAnsi="Times New Roman" w:cs="Times New Roman"/>
                <w:sz w:val="20"/>
                <w:szCs w:val="20"/>
              </w:rPr>
              <w:t>-</w:t>
            </w:r>
            <w:r w:rsidRPr="00023EEF">
              <w:rPr>
                <w:rFonts w:ascii="Times New Roman" w:eastAsia="Calibri" w:hAnsi="Times New Roman" w:cs="Times New Roman"/>
                <w:sz w:val="20"/>
                <w:szCs w:val="20"/>
              </w:rPr>
              <w:t>value &gt; .05, we do not reject the null hypothesis.</w:t>
            </w:r>
          </w:p>
          <w:p w:rsidR="00023EEF" w:rsidRPr="00023EEF" w:rsidRDefault="00023EEF" w:rsidP="00BF07C8">
            <w:pPr>
              <w:autoSpaceDE w:val="0"/>
              <w:autoSpaceDN w:val="0"/>
              <w:adjustRightInd w:val="0"/>
              <w:jc w:val="left"/>
              <w:rPr>
                <w:rFonts w:ascii="Times New Roman" w:hAnsi="Times New Roman" w:cs="Times New Roman"/>
                <w:bCs/>
                <w:sz w:val="20"/>
                <w:szCs w:val="20"/>
              </w:rPr>
            </w:pPr>
            <w:r w:rsidRPr="00023EEF">
              <w:rPr>
                <w:rFonts w:ascii="Times New Roman" w:eastAsia="Calibri" w:hAnsi="Times New Roman" w:cs="Times New Roman"/>
                <w:sz w:val="20"/>
                <w:szCs w:val="20"/>
              </w:rPr>
              <w:t xml:space="preserve"> Normality assumption is satisfied.</w:t>
            </w:r>
          </w:p>
        </w:tc>
      </w:tr>
    </w:tbl>
    <w:p w:rsidR="00B952C3" w:rsidRDefault="00B952C3" w:rsidP="00B952C3">
      <w:pPr>
        <w:pStyle w:val="ListParagraph"/>
        <w:ind w:left="2880"/>
        <w:contextualSpacing w:val="0"/>
        <w:rPr>
          <w:rFonts w:ascii="Times New Roman" w:hAnsi="Times New Roman" w:cs="Times New Roman"/>
          <w:b/>
          <w:i/>
        </w:rPr>
      </w:pPr>
    </w:p>
    <w:p w:rsidR="00460872" w:rsidRDefault="00460872" w:rsidP="00460872">
      <w:pPr>
        <w:pStyle w:val="ListParagraph"/>
        <w:numPr>
          <w:ilvl w:val="2"/>
          <w:numId w:val="12"/>
        </w:numPr>
        <w:contextualSpacing w:val="0"/>
        <w:rPr>
          <w:rFonts w:ascii="Times New Roman" w:hAnsi="Times New Roman" w:cs="Times New Roman"/>
          <w:b/>
          <w:i/>
        </w:rPr>
      </w:pPr>
      <w:r w:rsidRPr="00460872">
        <w:rPr>
          <w:rFonts w:ascii="Times New Roman" w:hAnsi="Times New Roman" w:cs="Times New Roman"/>
          <w:b/>
          <w:i/>
        </w:rPr>
        <w:t>The Shapiro-</w:t>
      </w:r>
      <w:proofErr w:type="spellStart"/>
      <w:r w:rsidRPr="00460872">
        <w:rPr>
          <w:rFonts w:ascii="Times New Roman" w:hAnsi="Times New Roman" w:cs="Times New Roman"/>
          <w:b/>
          <w:i/>
        </w:rPr>
        <w:t>Wilk</w:t>
      </w:r>
      <w:proofErr w:type="spellEnd"/>
      <w:r w:rsidRPr="00460872">
        <w:rPr>
          <w:rFonts w:ascii="Times New Roman" w:hAnsi="Times New Roman" w:cs="Times New Roman"/>
          <w:b/>
          <w:i/>
        </w:rPr>
        <w:t xml:space="preserve"> test</w:t>
      </w:r>
    </w:p>
    <w:tbl>
      <w:tblPr>
        <w:tblStyle w:val="TableGrid"/>
        <w:tblW w:w="0" w:type="auto"/>
        <w:tblInd w:w="2880" w:type="dxa"/>
        <w:tblLook w:val="04A0"/>
      </w:tblPr>
      <w:tblGrid>
        <w:gridCol w:w="6696"/>
      </w:tblGrid>
      <w:tr w:rsidR="00A470D6" w:rsidTr="00A470D6">
        <w:trPr>
          <w:trHeight w:val="1005"/>
        </w:trPr>
        <w:tc>
          <w:tcPr>
            <w:tcW w:w="9576" w:type="dxa"/>
          </w:tcPr>
          <w:p w:rsidR="00A470D6" w:rsidRDefault="00A470D6" w:rsidP="00BF07C8">
            <w:pPr>
              <w:autoSpaceDE w:val="0"/>
              <w:autoSpaceDN w:val="0"/>
              <w:adjustRightInd w:val="0"/>
              <w:jc w:val="left"/>
              <w:rPr>
                <w:rFonts w:ascii="Times New Roman" w:hAnsi="Times New Roman" w:cs="Times New Roman"/>
                <w:bCs/>
                <w:sz w:val="20"/>
                <w:szCs w:val="20"/>
              </w:rPr>
            </w:pPr>
            <w:r w:rsidRPr="00A470D6">
              <w:rPr>
                <w:rFonts w:ascii="Times New Roman" w:hAnsi="Times New Roman" w:cs="Times New Roman"/>
                <w:b/>
                <w:bCs/>
                <w:sz w:val="20"/>
                <w:szCs w:val="20"/>
              </w:rPr>
              <w:t>Step 1:</w:t>
            </w:r>
            <w:r w:rsidRPr="00A470D6">
              <w:rPr>
                <w:rFonts w:ascii="Times New Roman" w:hAnsi="Times New Roman" w:cs="Times New Roman"/>
                <w:bCs/>
                <w:sz w:val="20"/>
                <w:szCs w:val="20"/>
              </w:rPr>
              <w:t xml:space="preserve"> Establish hypotheses</w:t>
            </w:r>
          </w:p>
          <w:p w:rsidR="00A470D6" w:rsidRPr="00A470D6" w:rsidRDefault="00A470D6" w:rsidP="00BF07C8">
            <w:pPr>
              <w:autoSpaceDE w:val="0"/>
              <w:autoSpaceDN w:val="0"/>
              <w:adjustRightInd w:val="0"/>
              <w:jc w:val="left"/>
              <w:rPr>
                <w:rFonts w:ascii="Times New Roman" w:hAnsi="Times New Roman" w:cs="Times New Roman"/>
                <w:bCs/>
                <w:sz w:val="20"/>
                <w:szCs w:val="20"/>
              </w:rPr>
            </w:pPr>
            <w:r w:rsidRPr="00A470D6">
              <w:rPr>
                <w:rFonts w:ascii="Times New Roman" w:hAnsi="Times New Roman" w:cs="Times New Roman"/>
                <w:sz w:val="20"/>
                <w:szCs w:val="20"/>
              </w:rPr>
              <w:t xml:space="preserve"> </w:t>
            </w:r>
            <w:proofErr w:type="gramStart"/>
            <w:r w:rsidRPr="00A470D6">
              <w:rPr>
                <w:rFonts w:ascii="Times New Roman" w:hAnsi="Times New Roman" w:cs="Times New Roman"/>
                <w:bCs/>
                <w:sz w:val="20"/>
                <w:szCs w:val="20"/>
              </w:rPr>
              <w:t>H</w:t>
            </w:r>
            <w:r w:rsidRPr="00A470D6">
              <w:rPr>
                <w:rFonts w:ascii="Times New Roman" w:hAnsi="Times New Roman" w:cs="Times New Roman"/>
                <w:bCs/>
                <w:sz w:val="20"/>
                <w:szCs w:val="20"/>
                <w:vertAlign w:val="subscript"/>
              </w:rPr>
              <w:t>0</w:t>
            </w:r>
            <w:r w:rsidRPr="00A470D6">
              <w:rPr>
                <w:rFonts w:ascii="Times New Roman" w:hAnsi="Times New Roman" w:cs="Times New Roman"/>
                <w:bCs/>
                <w:sz w:val="20"/>
                <w:szCs w:val="20"/>
              </w:rPr>
              <w:t xml:space="preserve"> :</w:t>
            </w:r>
            <w:proofErr w:type="gramEnd"/>
            <w:r w:rsidRPr="00A470D6">
              <w:rPr>
                <w:rFonts w:ascii="Times New Roman" w:hAnsi="Times New Roman" w:cs="Times New Roman"/>
                <w:bCs/>
                <w:sz w:val="20"/>
                <w:szCs w:val="20"/>
              </w:rPr>
              <w:t xml:space="preserve"> The distribution of the sample is the same as the</w:t>
            </w:r>
            <w:r>
              <w:rPr>
                <w:rFonts w:ascii="Times New Roman" w:hAnsi="Times New Roman" w:cs="Times New Roman"/>
                <w:bCs/>
                <w:sz w:val="20"/>
                <w:szCs w:val="20"/>
              </w:rPr>
              <w:t xml:space="preserve"> </w:t>
            </w:r>
            <w:r w:rsidRPr="00A470D6">
              <w:rPr>
                <w:rFonts w:ascii="Times New Roman" w:hAnsi="Times New Roman" w:cs="Times New Roman"/>
                <w:bCs/>
                <w:sz w:val="20"/>
                <w:szCs w:val="20"/>
              </w:rPr>
              <w:t>normal distribution.</w:t>
            </w:r>
          </w:p>
          <w:p w:rsidR="00A470D6" w:rsidRDefault="00A470D6" w:rsidP="00BF07C8">
            <w:pPr>
              <w:autoSpaceDE w:val="0"/>
              <w:autoSpaceDN w:val="0"/>
              <w:adjustRightInd w:val="0"/>
              <w:jc w:val="left"/>
              <w:rPr>
                <w:rFonts w:ascii="Times New Roman" w:hAnsi="Times New Roman" w:cs="Times New Roman"/>
                <w:bCs/>
                <w:sz w:val="20"/>
                <w:szCs w:val="20"/>
              </w:rPr>
            </w:pPr>
            <w:proofErr w:type="gramStart"/>
            <w:r w:rsidRPr="00A470D6">
              <w:rPr>
                <w:rFonts w:ascii="Times New Roman" w:hAnsi="Times New Roman" w:cs="Times New Roman"/>
                <w:bCs/>
                <w:sz w:val="20"/>
                <w:szCs w:val="20"/>
              </w:rPr>
              <w:t>H</w:t>
            </w:r>
            <w:r w:rsidRPr="00A470D6">
              <w:rPr>
                <w:rFonts w:ascii="Times New Roman" w:hAnsi="Times New Roman" w:cs="Times New Roman"/>
                <w:bCs/>
                <w:sz w:val="20"/>
                <w:szCs w:val="20"/>
                <w:vertAlign w:val="subscript"/>
              </w:rPr>
              <w:t>1</w:t>
            </w:r>
            <w:r w:rsidRPr="00A470D6">
              <w:rPr>
                <w:rFonts w:ascii="Times New Roman" w:hAnsi="Times New Roman" w:cs="Times New Roman"/>
                <w:bCs/>
                <w:sz w:val="20"/>
                <w:szCs w:val="20"/>
              </w:rPr>
              <w:t xml:space="preserve"> :</w:t>
            </w:r>
            <w:proofErr w:type="gramEnd"/>
            <w:r w:rsidRPr="00A470D6">
              <w:rPr>
                <w:rFonts w:ascii="Times New Roman" w:hAnsi="Times New Roman" w:cs="Times New Roman"/>
                <w:bCs/>
                <w:sz w:val="20"/>
                <w:szCs w:val="20"/>
              </w:rPr>
              <w:t xml:space="preserve"> The distribution of the sample is not the same as</w:t>
            </w:r>
            <w:r>
              <w:rPr>
                <w:rFonts w:ascii="Times New Roman" w:hAnsi="Times New Roman" w:cs="Times New Roman"/>
                <w:bCs/>
                <w:sz w:val="20"/>
                <w:szCs w:val="20"/>
              </w:rPr>
              <w:t xml:space="preserve"> </w:t>
            </w:r>
            <w:r w:rsidRPr="00A470D6">
              <w:rPr>
                <w:rFonts w:ascii="Times New Roman" w:hAnsi="Times New Roman" w:cs="Times New Roman"/>
                <w:bCs/>
                <w:sz w:val="20"/>
                <w:szCs w:val="20"/>
              </w:rPr>
              <w:t>the normal distribution.</w:t>
            </w:r>
          </w:p>
          <w:p w:rsidR="00B952C3" w:rsidRDefault="00B952C3" w:rsidP="00BF07C8">
            <w:pPr>
              <w:autoSpaceDE w:val="0"/>
              <w:autoSpaceDN w:val="0"/>
              <w:adjustRightInd w:val="0"/>
              <w:jc w:val="left"/>
              <w:rPr>
                <w:rFonts w:ascii="Times New Roman" w:hAnsi="Times New Roman" w:cs="Times New Roman"/>
                <w:bCs/>
                <w:sz w:val="20"/>
                <w:szCs w:val="20"/>
              </w:rPr>
            </w:pPr>
          </w:p>
          <w:p w:rsidR="00B952C3" w:rsidRDefault="00B952C3" w:rsidP="00BF07C8">
            <w:pPr>
              <w:pStyle w:val="ListParagraph"/>
              <w:ind w:left="0"/>
              <w:contextualSpacing w:val="0"/>
              <w:jc w:val="left"/>
              <w:rPr>
                <w:rFonts w:ascii="Times New Roman" w:hAnsi="Times New Roman" w:cs="Times New Roman"/>
                <w:bCs/>
                <w:sz w:val="20"/>
                <w:szCs w:val="20"/>
              </w:rPr>
            </w:pPr>
            <w:r w:rsidRPr="00E17DA5">
              <w:rPr>
                <w:rFonts w:ascii="Times New Roman" w:hAnsi="Times New Roman" w:cs="Times New Roman"/>
                <w:b/>
                <w:sz w:val="20"/>
                <w:szCs w:val="20"/>
              </w:rPr>
              <w:t>Step 2:</w:t>
            </w:r>
            <w:r w:rsidRPr="00E17DA5">
              <w:rPr>
                <w:rFonts w:ascii="Times New Roman" w:hAnsi="Times New Roman" w:cs="Times New Roman"/>
                <w:sz w:val="20"/>
                <w:szCs w:val="20"/>
              </w:rPr>
              <w:t xml:space="preserve"> </w:t>
            </w:r>
            <w:r w:rsidRPr="00E17DA5">
              <w:rPr>
                <w:rFonts w:ascii="Times New Roman" w:eastAsia="Calibri" w:hAnsi="Times New Roman" w:cs="Times New Roman"/>
                <w:sz w:val="20"/>
                <w:szCs w:val="20"/>
              </w:rPr>
              <w:t>Choose α (significance level)</w:t>
            </w:r>
          </w:p>
          <w:p w:rsidR="00B952C3" w:rsidRDefault="00B952C3" w:rsidP="00BF07C8">
            <w:pPr>
              <w:pStyle w:val="ListParagraph"/>
              <w:ind w:left="0"/>
              <w:contextualSpacing w:val="0"/>
              <w:jc w:val="left"/>
              <w:rPr>
                <w:rFonts w:ascii="Times New Roman" w:eastAsia="Calibri" w:hAnsi="Times New Roman" w:cs="Times New Roman"/>
                <w:sz w:val="20"/>
                <w:szCs w:val="20"/>
              </w:rPr>
            </w:pPr>
            <w:r>
              <w:rPr>
                <w:rFonts w:ascii="Times New Roman" w:hAnsi="Times New Roman" w:cs="Times New Roman"/>
                <w:bCs/>
                <w:sz w:val="20"/>
                <w:szCs w:val="20"/>
              </w:rPr>
              <w:t>-</w:t>
            </w:r>
            <w:r w:rsidRPr="00E17DA5">
              <w:rPr>
                <w:rFonts w:ascii="Times New Roman" w:eastAsia="Calibri" w:hAnsi="Times New Roman" w:cs="Times New Roman"/>
                <w:sz w:val="20"/>
                <w:szCs w:val="20"/>
              </w:rPr>
              <w:t>According to statistical convention, the critical value (α) is 0.05</w:t>
            </w:r>
          </w:p>
          <w:p w:rsidR="00B952C3" w:rsidRPr="00B952C3" w:rsidRDefault="00B952C3" w:rsidP="00BF07C8">
            <w:pPr>
              <w:autoSpaceDE w:val="0"/>
              <w:autoSpaceDN w:val="0"/>
              <w:adjustRightInd w:val="0"/>
              <w:jc w:val="left"/>
              <w:rPr>
                <w:rFonts w:ascii="Times New Roman" w:hAnsi="Times New Roman" w:cs="Times New Roman"/>
                <w:sz w:val="20"/>
                <w:szCs w:val="20"/>
              </w:rPr>
            </w:pPr>
            <w:r w:rsidRPr="00B952C3">
              <w:rPr>
                <w:rFonts w:ascii="Times New Roman" w:hAnsi="Times New Roman" w:cs="Times New Roman"/>
                <w:b/>
                <w:sz w:val="20"/>
                <w:szCs w:val="20"/>
              </w:rPr>
              <w:t xml:space="preserve">Step 3: </w:t>
            </w:r>
            <w:r w:rsidRPr="00B952C3">
              <w:rPr>
                <w:rFonts w:ascii="Times New Roman" w:hAnsi="Times New Roman" w:cs="Times New Roman"/>
                <w:sz w:val="20"/>
                <w:szCs w:val="20"/>
              </w:rPr>
              <w:t>Calculate t statistics</w:t>
            </w:r>
          </w:p>
          <w:p w:rsidR="00B952C3" w:rsidRPr="00B952C3" w:rsidRDefault="00B952C3" w:rsidP="00BF07C8">
            <w:pPr>
              <w:autoSpaceDE w:val="0"/>
              <w:autoSpaceDN w:val="0"/>
              <w:adjustRightInd w:val="0"/>
              <w:jc w:val="left"/>
              <w:rPr>
                <w:rFonts w:ascii="Times New Roman" w:hAnsi="Times New Roman" w:cs="Times New Roman"/>
                <w:sz w:val="20"/>
                <w:szCs w:val="20"/>
              </w:rPr>
            </w:pPr>
          </w:p>
          <w:p w:rsidR="00B952C3" w:rsidRDefault="00B952C3" w:rsidP="00BF07C8">
            <w:pPr>
              <w:autoSpaceDE w:val="0"/>
              <w:autoSpaceDN w:val="0"/>
              <w:adjustRightInd w:val="0"/>
              <w:jc w:val="left"/>
              <w:rPr>
                <w:rFonts w:ascii="Times New Roman" w:hAnsi="Times New Roman" w:cs="Times New Roman"/>
                <w:sz w:val="20"/>
                <w:szCs w:val="20"/>
              </w:rPr>
            </w:pPr>
            <w:r w:rsidRPr="00B952C3">
              <w:rPr>
                <w:rFonts w:ascii="Times New Roman" w:hAnsi="Times New Roman" w:cs="Times New Roman"/>
                <w:b/>
                <w:sz w:val="20"/>
                <w:szCs w:val="20"/>
              </w:rPr>
              <w:t xml:space="preserve">Step 4: </w:t>
            </w:r>
            <w:r w:rsidRPr="00B952C3">
              <w:rPr>
                <w:rFonts w:ascii="Times New Roman" w:hAnsi="Times New Roman" w:cs="Times New Roman"/>
                <w:sz w:val="20"/>
                <w:szCs w:val="20"/>
              </w:rPr>
              <w:t>Make a decisions</w:t>
            </w:r>
          </w:p>
          <w:p w:rsidR="00B952C3" w:rsidRPr="00B952C3" w:rsidRDefault="00B952C3" w:rsidP="00BF07C8">
            <w:pPr>
              <w:autoSpaceDE w:val="0"/>
              <w:autoSpaceDN w:val="0"/>
              <w:adjustRightInd w:val="0"/>
              <w:jc w:val="left"/>
              <w:rPr>
                <w:rFonts w:ascii="Times New Roman" w:hAnsi="Times New Roman" w:cs="Times New Roman"/>
                <w:bCs/>
                <w:sz w:val="20"/>
                <w:szCs w:val="20"/>
              </w:rPr>
            </w:pPr>
            <w:r w:rsidRPr="00B952C3">
              <w:rPr>
                <w:rFonts w:ascii="Times New Roman" w:hAnsi="Times New Roman" w:cs="Times New Roman"/>
                <w:sz w:val="20"/>
                <w:szCs w:val="20"/>
              </w:rPr>
              <w:t xml:space="preserve">• </w:t>
            </w:r>
            <w:r w:rsidRPr="00B952C3">
              <w:rPr>
                <w:rFonts w:ascii="Times New Roman" w:hAnsi="Times New Roman" w:cs="Times New Roman"/>
                <w:bCs/>
                <w:sz w:val="20"/>
                <w:szCs w:val="20"/>
              </w:rPr>
              <w:t>If p</w:t>
            </w:r>
            <w:r w:rsidRPr="00B952C3">
              <w:rPr>
                <w:rFonts w:ascii="Cambria Math" w:hAnsi="Cambria Math" w:cs="Times New Roman"/>
                <w:bCs/>
                <w:sz w:val="20"/>
                <w:szCs w:val="20"/>
              </w:rPr>
              <w:t>‐</w:t>
            </w:r>
            <w:r w:rsidRPr="00B952C3">
              <w:rPr>
                <w:rFonts w:ascii="Times New Roman" w:hAnsi="Times New Roman" w:cs="Times New Roman"/>
                <w:bCs/>
                <w:sz w:val="20"/>
                <w:szCs w:val="20"/>
              </w:rPr>
              <w:t>value &lt; .05, we reject the null hypothesis.</w:t>
            </w:r>
          </w:p>
          <w:p w:rsidR="00B952C3" w:rsidRPr="00B952C3" w:rsidRDefault="00B952C3" w:rsidP="00BF07C8">
            <w:pPr>
              <w:autoSpaceDE w:val="0"/>
              <w:autoSpaceDN w:val="0"/>
              <w:adjustRightInd w:val="0"/>
              <w:jc w:val="left"/>
              <w:rPr>
                <w:rFonts w:ascii="Times New Roman" w:hAnsi="Times New Roman" w:cs="Times New Roman"/>
                <w:bCs/>
                <w:sz w:val="20"/>
                <w:szCs w:val="20"/>
              </w:rPr>
            </w:pPr>
            <w:r w:rsidRPr="00B952C3">
              <w:rPr>
                <w:rFonts w:ascii="Times New Roman" w:hAnsi="Times New Roman" w:cs="Times New Roman"/>
                <w:sz w:val="20"/>
                <w:szCs w:val="20"/>
              </w:rPr>
              <w:t xml:space="preserve"> </w:t>
            </w:r>
            <w:r w:rsidRPr="00B952C3">
              <w:rPr>
                <w:rFonts w:ascii="Times New Roman" w:hAnsi="Times New Roman" w:cs="Times New Roman"/>
                <w:bCs/>
                <w:sz w:val="20"/>
                <w:szCs w:val="20"/>
              </w:rPr>
              <w:t>Normality assumption is violated.</w:t>
            </w:r>
          </w:p>
          <w:p w:rsidR="00B952C3" w:rsidRPr="00B952C3" w:rsidRDefault="00B952C3" w:rsidP="00BF07C8">
            <w:pPr>
              <w:autoSpaceDE w:val="0"/>
              <w:autoSpaceDN w:val="0"/>
              <w:adjustRightInd w:val="0"/>
              <w:jc w:val="left"/>
              <w:rPr>
                <w:rFonts w:ascii="Times New Roman" w:hAnsi="Times New Roman" w:cs="Times New Roman"/>
                <w:bCs/>
                <w:sz w:val="20"/>
                <w:szCs w:val="20"/>
              </w:rPr>
            </w:pPr>
            <w:r w:rsidRPr="00B952C3">
              <w:rPr>
                <w:rFonts w:ascii="Times New Roman" w:hAnsi="Times New Roman" w:cs="Times New Roman"/>
                <w:sz w:val="20"/>
                <w:szCs w:val="20"/>
              </w:rPr>
              <w:t xml:space="preserve">• </w:t>
            </w:r>
            <w:r w:rsidRPr="00B952C3">
              <w:rPr>
                <w:rFonts w:ascii="Times New Roman" w:hAnsi="Times New Roman" w:cs="Times New Roman"/>
                <w:bCs/>
                <w:sz w:val="20"/>
                <w:szCs w:val="20"/>
              </w:rPr>
              <w:t>If p</w:t>
            </w:r>
            <w:r w:rsidRPr="00B952C3">
              <w:rPr>
                <w:rFonts w:ascii="Cambria Math" w:hAnsi="Cambria Math" w:cs="Times New Roman"/>
                <w:bCs/>
                <w:sz w:val="20"/>
                <w:szCs w:val="20"/>
              </w:rPr>
              <w:t>‐</w:t>
            </w:r>
            <w:r w:rsidRPr="00B952C3">
              <w:rPr>
                <w:rFonts w:ascii="Times New Roman" w:hAnsi="Times New Roman" w:cs="Times New Roman"/>
                <w:bCs/>
                <w:sz w:val="20"/>
                <w:szCs w:val="20"/>
              </w:rPr>
              <w:t>value &gt; .05, we do not reject the null hypothesis.</w:t>
            </w:r>
          </w:p>
          <w:p w:rsidR="00B952C3" w:rsidRPr="00B952C3" w:rsidRDefault="00B952C3" w:rsidP="00BF07C8">
            <w:pPr>
              <w:autoSpaceDE w:val="0"/>
              <w:autoSpaceDN w:val="0"/>
              <w:adjustRightInd w:val="0"/>
              <w:jc w:val="left"/>
              <w:rPr>
                <w:rFonts w:ascii="Times New Roman" w:hAnsi="Times New Roman" w:cs="Times New Roman"/>
                <w:b/>
                <w:sz w:val="20"/>
                <w:szCs w:val="20"/>
              </w:rPr>
            </w:pPr>
            <w:r w:rsidRPr="00B952C3">
              <w:rPr>
                <w:rFonts w:ascii="Times New Roman" w:hAnsi="Times New Roman" w:cs="Times New Roman"/>
                <w:bCs/>
                <w:sz w:val="20"/>
                <w:szCs w:val="20"/>
              </w:rPr>
              <w:t>Normality assumption is satisfied.</w:t>
            </w:r>
          </w:p>
        </w:tc>
      </w:tr>
    </w:tbl>
    <w:p w:rsidR="00B952C3" w:rsidRDefault="00B952C3" w:rsidP="00BF07C8">
      <w:pPr>
        <w:pStyle w:val="ListParagraph"/>
        <w:ind w:left="2694"/>
        <w:contextualSpacing w:val="0"/>
        <w:rPr>
          <w:rFonts w:ascii="Times New Roman" w:hAnsi="Times New Roman" w:cs="Times New Roman"/>
          <w:b/>
          <w:i/>
        </w:rPr>
      </w:pPr>
    </w:p>
    <w:p w:rsidR="00A470D6" w:rsidRPr="00460872" w:rsidRDefault="00B952C3" w:rsidP="00B952C3">
      <w:pPr>
        <w:pStyle w:val="ListParagraph"/>
        <w:ind w:left="2694"/>
        <w:contextualSpacing w:val="0"/>
        <w:jc w:val="center"/>
        <w:rPr>
          <w:rFonts w:ascii="Times New Roman" w:hAnsi="Times New Roman" w:cs="Times New Roman"/>
          <w:b/>
          <w:i/>
        </w:rPr>
      </w:pPr>
      <w:r>
        <w:rPr>
          <w:rFonts w:ascii="Times New Roman" w:hAnsi="Times New Roman" w:cs="Times New Roman"/>
          <w:b/>
          <w:i/>
        </w:rPr>
        <w:t>It is very easy to give significant results when sample size is large</w:t>
      </w:r>
    </w:p>
    <w:p w:rsidR="00460872" w:rsidRDefault="00460872" w:rsidP="00342C7F">
      <w:pPr>
        <w:pStyle w:val="ListParagraph"/>
        <w:numPr>
          <w:ilvl w:val="0"/>
          <w:numId w:val="12"/>
        </w:numPr>
        <w:contextualSpacing w:val="0"/>
        <w:rPr>
          <w:rFonts w:ascii="Times New Roman" w:hAnsi="Times New Roman" w:cs="Times New Roman"/>
          <w:b/>
        </w:rPr>
      </w:pPr>
      <w:r>
        <w:rPr>
          <w:rFonts w:ascii="Times New Roman" w:hAnsi="Times New Roman" w:cs="Times New Roman"/>
          <w:b/>
        </w:rPr>
        <w:lastRenderedPageBreak/>
        <w:t>Assessing Homogeneity of Variances:</w:t>
      </w:r>
      <w:r w:rsidR="00B952C3">
        <w:rPr>
          <w:rFonts w:ascii="Times New Roman" w:hAnsi="Times New Roman" w:cs="Times New Roman"/>
          <w:b/>
        </w:rPr>
        <w:t xml:space="preserve"> </w:t>
      </w:r>
      <w:r w:rsidR="00B952C3">
        <w:rPr>
          <w:rFonts w:ascii="Times New Roman" w:hAnsi="Times New Roman" w:cs="Times New Roman"/>
        </w:rPr>
        <w:t>Serious violation of this assumption tends to inflate the observed value of F statistic →Too many rejections of H</w:t>
      </w:r>
      <w:r w:rsidR="00B952C3" w:rsidRPr="00B952C3">
        <w:rPr>
          <w:rFonts w:ascii="Times New Roman" w:hAnsi="Times New Roman" w:cs="Times New Roman"/>
          <w:vertAlign w:val="subscript"/>
        </w:rPr>
        <w:t>o</w:t>
      </w:r>
      <w:r w:rsidR="00B952C3">
        <w:rPr>
          <w:rFonts w:ascii="Times New Roman" w:hAnsi="Times New Roman" w:cs="Times New Roman"/>
        </w:rPr>
        <w:t xml:space="preserve"> (High Type I error)</w:t>
      </w:r>
    </w:p>
    <w:p w:rsidR="00B952C3" w:rsidRDefault="00296C29" w:rsidP="00B952C3">
      <w:pPr>
        <w:pStyle w:val="ListParagraph"/>
        <w:numPr>
          <w:ilvl w:val="1"/>
          <w:numId w:val="12"/>
        </w:numPr>
        <w:contextualSpacing w:val="0"/>
        <w:rPr>
          <w:rFonts w:ascii="Times New Roman" w:hAnsi="Times New Roman" w:cs="Times New Roman"/>
          <w:b/>
        </w:rPr>
      </w:pPr>
      <w:r>
        <w:rPr>
          <w:rFonts w:ascii="Times New Roman" w:hAnsi="Times New Roman" w:cs="Times New Roman"/>
          <w:b/>
        </w:rPr>
        <w:t>F</w:t>
      </w:r>
      <w:r w:rsidRPr="00296C29">
        <w:rPr>
          <w:rFonts w:ascii="Times New Roman" w:hAnsi="Times New Roman" w:cs="Times New Roman"/>
          <w:b/>
          <w:vertAlign w:val="subscript"/>
        </w:rPr>
        <w:t xml:space="preserve"> max</w:t>
      </w:r>
      <w:r>
        <w:rPr>
          <w:rFonts w:ascii="Times New Roman" w:hAnsi="Times New Roman" w:cs="Times New Roman"/>
          <w:b/>
        </w:rPr>
        <w:t xml:space="preserve"> test of Hartley: </w:t>
      </w:r>
      <w:r>
        <w:rPr>
          <w:rFonts w:ascii="Times New Roman" w:hAnsi="Times New Roman" w:cs="Times New Roman"/>
        </w:rPr>
        <w:t>Calculate the Sample Variance for each group and find the largest and the smallest variances.</w:t>
      </w:r>
    </w:p>
    <w:tbl>
      <w:tblPr>
        <w:tblStyle w:val="TableGrid"/>
        <w:tblW w:w="0" w:type="auto"/>
        <w:tblInd w:w="2160" w:type="dxa"/>
        <w:tblLook w:val="04A0"/>
      </w:tblPr>
      <w:tblGrid>
        <w:gridCol w:w="7416"/>
      </w:tblGrid>
      <w:tr w:rsidR="00296C29" w:rsidTr="00296C29">
        <w:trPr>
          <w:trHeight w:val="5450"/>
        </w:trPr>
        <w:tc>
          <w:tcPr>
            <w:tcW w:w="9576" w:type="dxa"/>
          </w:tcPr>
          <w:p w:rsidR="00296C29" w:rsidRPr="00296C29" w:rsidRDefault="00296C29" w:rsidP="00BF07C8">
            <w:pPr>
              <w:autoSpaceDE w:val="0"/>
              <w:autoSpaceDN w:val="0"/>
              <w:adjustRightInd w:val="0"/>
              <w:jc w:val="left"/>
              <w:rPr>
                <w:rFonts w:ascii="Times New Roman" w:hAnsi="Times New Roman" w:cs="Times New Roman"/>
                <w:bCs/>
                <w:sz w:val="20"/>
                <w:szCs w:val="20"/>
              </w:rPr>
            </w:pPr>
            <w:r w:rsidRPr="00296C29">
              <w:rPr>
                <w:rFonts w:ascii="Times New Roman" w:hAnsi="Times New Roman" w:cs="Times New Roman"/>
                <w:b/>
                <w:bCs/>
                <w:sz w:val="20"/>
                <w:szCs w:val="20"/>
              </w:rPr>
              <w:t xml:space="preserve">Step 1: </w:t>
            </w:r>
            <w:r w:rsidRPr="00296C29">
              <w:rPr>
                <w:rFonts w:ascii="Times New Roman" w:hAnsi="Times New Roman" w:cs="Times New Roman"/>
                <w:bCs/>
                <w:sz w:val="20"/>
                <w:szCs w:val="20"/>
              </w:rPr>
              <w:t>Establish hypotheses</w:t>
            </w:r>
          </w:p>
          <w:p w:rsidR="00296C29" w:rsidRPr="00296C29" w:rsidRDefault="00296C29" w:rsidP="00BF07C8">
            <w:pPr>
              <w:autoSpaceDE w:val="0"/>
              <w:autoSpaceDN w:val="0"/>
              <w:adjustRightInd w:val="0"/>
              <w:jc w:val="left"/>
              <w:rPr>
                <w:rFonts w:ascii="Times New Roman" w:hAnsi="Times New Roman" w:cs="Times New Roman"/>
                <w:bCs/>
                <w:sz w:val="20"/>
                <w:szCs w:val="20"/>
              </w:rPr>
            </w:pPr>
            <w:r w:rsidRPr="00296C29">
              <w:rPr>
                <w:rFonts w:ascii="Times New Roman" w:hAnsi="Times New Roman" w:cs="Times New Roman"/>
                <w:bCs/>
                <w:sz w:val="20"/>
                <w:szCs w:val="20"/>
              </w:rPr>
              <w:t>H</w:t>
            </w:r>
            <w:r w:rsidRPr="00296C29">
              <w:rPr>
                <w:rFonts w:ascii="Times New Roman" w:hAnsi="Times New Roman" w:cs="Times New Roman"/>
                <w:bCs/>
                <w:sz w:val="20"/>
                <w:szCs w:val="20"/>
                <w:vertAlign w:val="subscript"/>
              </w:rPr>
              <w:t>0</w:t>
            </w:r>
            <w:r w:rsidRPr="00296C29">
              <w:rPr>
                <w:rFonts w:ascii="Times New Roman" w:hAnsi="Times New Roman" w:cs="Times New Roman"/>
                <w:bCs/>
                <w:sz w:val="20"/>
                <w:szCs w:val="20"/>
              </w:rPr>
              <w:t>: All the population variances are equal.</w:t>
            </w:r>
          </w:p>
          <w:p w:rsidR="00296C29" w:rsidRDefault="00296C29" w:rsidP="00BF07C8">
            <w:pPr>
              <w:autoSpaceDE w:val="0"/>
              <w:autoSpaceDN w:val="0"/>
              <w:adjustRightInd w:val="0"/>
              <w:jc w:val="left"/>
              <w:rPr>
                <w:rFonts w:ascii="Times New Roman" w:hAnsi="Times New Roman" w:cs="Times New Roman"/>
                <w:bCs/>
                <w:sz w:val="20"/>
                <w:szCs w:val="20"/>
              </w:rPr>
            </w:pPr>
            <w:r w:rsidRPr="00296C29">
              <w:rPr>
                <w:rFonts w:ascii="Times New Roman" w:hAnsi="Times New Roman" w:cs="Times New Roman"/>
                <w:bCs/>
                <w:sz w:val="20"/>
                <w:szCs w:val="20"/>
              </w:rPr>
              <w:t>H</w:t>
            </w:r>
            <w:r>
              <w:rPr>
                <w:rFonts w:ascii="Times New Roman" w:hAnsi="Times New Roman" w:cs="Times New Roman"/>
                <w:bCs/>
                <w:sz w:val="20"/>
                <w:szCs w:val="20"/>
                <w:vertAlign w:val="subscript"/>
              </w:rPr>
              <w:t>1</w:t>
            </w:r>
            <w:r w:rsidRPr="00296C29">
              <w:rPr>
                <w:rFonts w:ascii="Times New Roman" w:hAnsi="Times New Roman" w:cs="Times New Roman"/>
                <w:bCs/>
                <w:sz w:val="20"/>
                <w:szCs w:val="20"/>
              </w:rPr>
              <w:t xml:space="preserve"> </w:t>
            </w:r>
            <w:r>
              <w:rPr>
                <w:rFonts w:ascii="Times New Roman" w:hAnsi="Times New Roman" w:cs="Times New Roman"/>
                <w:bCs/>
                <w:sz w:val="20"/>
                <w:szCs w:val="20"/>
              </w:rPr>
              <w:t>:</w:t>
            </w:r>
            <w:r w:rsidRPr="00296C29">
              <w:rPr>
                <w:rFonts w:ascii="Times New Roman" w:hAnsi="Times New Roman" w:cs="Times New Roman"/>
                <w:bCs/>
                <w:sz w:val="20"/>
                <w:szCs w:val="20"/>
              </w:rPr>
              <w:t>N</w:t>
            </w:r>
            <w:r>
              <w:rPr>
                <w:rFonts w:ascii="Times New Roman" w:hAnsi="Times New Roman" w:cs="Times New Roman"/>
                <w:bCs/>
                <w:sz w:val="20"/>
                <w:szCs w:val="20"/>
              </w:rPr>
              <w:t>ot all the popu</w:t>
            </w:r>
            <w:r w:rsidRPr="00296C29">
              <w:rPr>
                <w:rFonts w:ascii="Times New Roman" w:hAnsi="Times New Roman" w:cs="Times New Roman"/>
                <w:bCs/>
                <w:sz w:val="20"/>
                <w:szCs w:val="20"/>
              </w:rPr>
              <w:t xml:space="preserve">lation </w:t>
            </w:r>
            <w:r>
              <w:rPr>
                <w:rFonts w:ascii="Times New Roman" w:hAnsi="Times New Roman" w:cs="Times New Roman"/>
                <w:bCs/>
                <w:sz w:val="20"/>
                <w:szCs w:val="20"/>
              </w:rPr>
              <w:t>v</w:t>
            </w:r>
            <w:r w:rsidRPr="00296C29">
              <w:rPr>
                <w:rFonts w:ascii="Times New Roman" w:hAnsi="Times New Roman" w:cs="Times New Roman"/>
                <w:bCs/>
                <w:sz w:val="20"/>
                <w:szCs w:val="20"/>
              </w:rPr>
              <w:t>ariances are equal</w:t>
            </w:r>
          </w:p>
          <w:p w:rsidR="00296C29" w:rsidRDefault="00296C29" w:rsidP="00BF07C8">
            <w:pPr>
              <w:autoSpaceDE w:val="0"/>
              <w:autoSpaceDN w:val="0"/>
              <w:adjustRightInd w:val="0"/>
              <w:jc w:val="left"/>
              <w:rPr>
                <w:rFonts w:ascii="Times New Roman" w:hAnsi="Times New Roman" w:cs="Times New Roman"/>
                <w:bCs/>
                <w:sz w:val="20"/>
                <w:szCs w:val="20"/>
              </w:rPr>
            </w:pPr>
          </w:p>
          <w:p w:rsidR="00296C29" w:rsidRDefault="00296C29" w:rsidP="00BF07C8">
            <w:pPr>
              <w:pStyle w:val="ListParagraph"/>
              <w:ind w:left="0"/>
              <w:contextualSpacing w:val="0"/>
              <w:jc w:val="left"/>
              <w:rPr>
                <w:rFonts w:ascii="Times New Roman" w:hAnsi="Times New Roman" w:cs="Times New Roman"/>
                <w:bCs/>
                <w:sz w:val="20"/>
                <w:szCs w:val="20"/>
              </w:rPr>
            </w:pPr>
            <w:r w:rsidRPr="00E17DA5">
              <w:rPr>
                <w:rFonts w:ascii="Times New Roman" w:hAnsi="Times New Roman" w:cs="Times New Roman"/>
                <w:b/>
                <w:sz w:val="20"/>
                <w:szCs w:val="20"/>
              </w:rPr>
              <w:t>Step 2:</w:t>
            </w:r>
            <w:r w:rsidRPr="00E17DA5">
              <w:rPr>
                <w:rFonts w:ascii="Times New Roman" w:hAnsi="Times New Roman" w:cs="Times New Roman"/>
                <w:sz w:val="20"/>
                <w:szCs w:val="20"/>
              </w:rPr>
              <w:t xml:space="preserve"> </w:t>
            </w:r>
            <w:r w:rsidRPr="00E17DA5">
              <w:rPr>
                <w:rFonts w:ascii="Times New Roman" w:eastAsia="Calibri" w:hAnsi="Times New Roman" w:cs="Times New Roman"/>
                <w:sz w:val="20"/>
                <w:szCs w:val="20"/>
              </w:rPr>
              <w:t>Choose α (significance level)</w:t>
            </w:r>
          </w:p>
          <w:p w:rsidR="00296C29" w:rsidRDefault="00296C29" w:rsidP="00BF07C8">
            <w:pPr>
              <w:pStyle w:val="ListParagraph"/>
              <w:ind w:left="0"/>
              <w:contextualSpacing w:val="0"/>
              <w:jc w:val="left"/>
              <w:rPr>
                <w:rFonts w:ascii="Times New Roman" w:eastAsia="Calibri" w:hAnsi="Times New Roman" w:cs="Times New Roman"/>
                <w:sz w:val="20"/>
                <w:szCs w:val="20"/>
              </w:rPr>
            </w:pPr>
            <w:r>
              <w:rPr>
                <w:rFonts w:ascii="Times New Roman" w:hAnsi="Times New Roman" w:cs="Times New Roman"/>
                <w:bCs/>
                <w:sz w:val="20"/>
                <w:szCs w:val="20"/>
              </w:rPr>
              <w:t>-</w:t>
            </w:r>
            <w:r w:rsidRPr="00E17DA5">
              <w:rPr>
                <w:rFonts w:ascii="Times New Roman" w:eastAsia="Calibri" w:hAnsi="Times New Roman" w:cs="Times New Roman"/>
                <w:sz w:val="20"/>
                <w:szCs w:val="20"/>
              </w:rPr>
              <w:t>According to statistical convention, the critical value (α) is 0.05</w:t>
            </w:r>
          </w:p>
          <w:p w:rsidR="00296C29" w:rsidRDefault="00296C29" w:rsidP="00BF07C8">
            <w:pPr>
              <w:pStyle w:val="ListParagraph"/>
              <w:ind w:left="0"/>
              <w:contextualSpacing w:val="0"/>
              <w:jc w:val="left"/>
              <w:rPr>
                <w:rFonts w:ascii="Times New Roman" w:eastAsia="Calibri" w:hAnsi="Times New Roman" w:cs="Times New Roman"/>
                <w:sz w:val="20"/>
                <w:szCs w:val="20"/>
              </w:rPr>
            </w:pPr>
          </w:p>
          <w:p w:rsidR="00296C29" w:rsidRDefault="00296C29" w:rsidP="00BF07C8">
            <w:pPr>
              <w:autoSpaceDE w:val="0"/>
              <w:autoSpaceDN w:val="0"/>
              <w:adjustRightInd w:val="0"/>
              <w:jc w:val="left"/>
              <w:rPr>
                <w:rFonts w:ascii="Times New Roman" w:hAnsi="Times New Roman" w:cs="Times New Roman"/>
                <w:sz w:val="20"/>
                <w:szCs w:val="20"/>
              </w:rPr>
            </w:pPr>
            <w:r w:rsidRPr="00B952C3">
              <w:rPr>
                <w:rFonts w:ascii="Times New Roman" w:hAnsi="Times New Roman" w:cs="Times New Roman"/>
                <w:b/>
                <w:sz w:val="20"/>
                <w:szCs w:val="20"/>
              </w:rPr>
              <w:t xml:space="preserve">Step 3: </w:t>
            </w:r>
            <w:r w:rsidRPr="00B952C3">
              <w:rPr>
                <w:rFonts w:ascii="Times New Roman" w:hAnsi="Times New Roman" w:cs="Times New Roman"/>
                <w:sz w:val="20"/>
                <w:szCs w:val="20"/>
              </w:rPr>
              <w:t>Calculate t statistics</w:t>
            </w:r>
            <w:r w:rsidR="00846D54">
              <w:rPr>
                <w:rFonts w:ascii="Times New Roman" w:hAnsi="Times New Roman" w:cs="Times New Roman"/>
                <w:sz w:val="20"/>
                <w:szCs w:val="20"/>
              </w:rPr>
              <w:t xml:space="preserve"> </w:t>
            </w:r>
            <w:r w:rsidR="00846D54">
              <w:rPr>
                <w:rFonts w:ascii="Times New Roman" w:hAnsi="Times New Roman" w:cs="Times New Roman"/>
              </w:rPr>
              <w:t>→ The ratio should be closer to 1</w:t>
            </w:r>
          </w:p>
          <w:p w:rsidR="00296C29" w:rsidRPr="00B952C3" w:rsidRDefault="00296C29" w:rsidP="00BF07C8">
            <w:pPr>
              <w:autoSpaceDE w:val="0"/>
              <w:autoSpaceDN w:val="0"/>
              <w:adjustRightInd w:val="0"/>
              <w:jc w:val="left"/>
              <w:rPr>
                <w:rFonts w:ascii="Times New Roman" w:hAnsi="Times New Roman" w:cs="Times New Roman"/>
                <w:sz w:val="20"/>
                <w:szCs w:val="20"/>
              </w:rPr>
            </w:pPr>
          </w:p>
          <w:p w:rsidR="00296C29" w:rsidRPr="00296C29" w:rsidRDefault="00ED76DB" w:rsidP="00BF07C8">
            <w:pPr>
              <w:autoSpaceDE w:val="0"/>
              <w:autoSpaceDN w:val="0"/>
              <w:adjustRightInd w:val="0"/>
              <w:jc w:val="left"/>
              <w:rPr>
                <w:rFonts w:ascii="Times New Roman" w:eastAsiaTheme="minorEastAsia" w:hAnsi="Times New Roman" w:cs="Times New Roman"/>
                <w:bCs/>
                <w:sz w:val="20"/>
                <w:szCs w:val="20"/>
              </w:rPr>
            </w:pPr>
            <m:oMathPara>
              <m:oMath>
                <m:sSub>
                  <m:sSubPr>
                    <m:ctrlPr>
                      <w:rPr>
                        <w:rFonts w:ascii="Cambria Math" w:hAnsi="Cambria Math" w:cs="Times New Roman"/>
                        <w:bCs/>
                        <w:i/>
                        <w:sz w:val="20"/>
                        <w:szCs w:val="20"/>
                      </w:rPr>
                    </m:ctrlPr>
                  </m:sSubPr>
                  <m:e>
                    <m:r>
                      <w:rPr>
                        <w:rFonts w:ascii="Cambria Math" w:hAnsi="Cambria Math" w:cs="Times New Roman"/>
                        <w:sz w:val="20"/>
                        <w:szCs w:val="20"/>
                      </w:rPr>
                      <m:t>F</m:t>
                    </m:r>
                  </m:e>
                  <m:sub>
                    <m:r>
                      <w:rPr>
                        <w:rFonts w:ascii="Cambria Math" w:hAnsi="Cambria Math" w:cs="Times New Roman"/>
                        <w:sz w:val="20"/>
                        <w:szCs w:val="20"/>
                      </w:rPr>
                      <m:t>max</m:t>
                    </m:r>
                  </m:sub>
                </m:sSub>
                <m:r>
                  <w:rPr>
                    <w:rFonts w:ascii="Cambria Math" w:hAnsi="Cambria Math" w:cs="Times New Roman"/>
                    <w:sz w:val="20"/>
                    <w:szCs w:val="20"/>
                  </w:rPr>
                  <m:t>=</m:t>
                </m:r>
                <m:f>
                  <m:fPr>
                    <m:ctrlPr>
                      <w:rPr>
                        <w:rFonts w:ascii="Cambria Math" w:hAnsi="Cambria Math" w:cs="Times New Roman"/>
                        <w:bCs/>
                        <w:i/>
                        <w:sz w:val="20"/>
                        <w:szCs w:val="20"/>
                      </w:rPr>
                    </m:ctrlPr>
                  </m:fPr>
                  <m:num>
                    <m:r>
                      <w:rPr>
                        <w:rFonts w:ascii="Cambria Math" w:hAnsi="Cambria Math" w:cs="Times New Roman"/>
                        <w:sz w:val="20"/>
                        <w:szCs w:val="20"/>
                      </w:rPr>
                      <m:t xml:space="preserve">max </m:t>
                    </m:r>
                    <m:sSub>
                      <m:sSubPr>
                        <m:ctrlPr>
                          <w:rPr>
                            <w:rFonts w:ascii="Cambria Math" w:hAnsi="Cambria Math" w:cs="Times New Roman"/>
                            <w:bCs/>
                            <w:i/>
                            <w:sz w:val="20"/>
                            <w:szCs w:val="20"/>
                          </w:rPr>
                        </m:ctrlPr>
                      </m:sSubPr>
                      <m:e>
                        <m:r>
                          <w:rPr>
                            <w:rFonts w:ascii="Cambria Math" w:hAnsi="Cambria Math" w:cs="Times New Roman"/>
                            <w:sz w:val="20"/>
                            <w:szCs w:val="20"/>
                          </w:rPr>
                          <m:t>V</m:t>
                        </m:r>
                      </m:e>
                      <m:sub>
                        <m:r>
                          <w:rPr>
                            <w:rFonts w:ascii="Cambria Math" w:hAnsi="Cambria Math" w:cs="Times New Roman"/>
                            <w:sz w:val="20"/>
                            <w:szCs w:val="20"/>
                          </w:rPr>
                          <m:t>j</m:t>
                        </m:r>
                      </m:sub>
                    </m:sSub>
                  </m:num>
                  <m:den>
                    <m:func>
                      <m:funcPr>
                        <m:ctrlPr>
                          <w:rPr>
                            <w:rFonts w:ascii="Cambria Math" w:hAnsi="Cambria Math" w:cs="Times New Roman"/>
                            <w:bCs/>
                            <w:i/>
                            <w:sz w:val="20"/>
                            <w:szCs w:val="20"/>
                          </w:rPr>
                        </m:ctrlPr>
                      </m:funcPr>
                      <m:fName>
                        <m:r>
                          <m:rPr>
                            <m:sty m:val="p"/>
                          </m:rPr>
                          <w:rPr>
                            <w:rFonts w:ascii="Cambria Math" w:hAnsi="Cambria Math" w:cs="Times New Roman"/>
                            <w:sz w:val="20"/>
                            <w:szCs w:val="20"/>
                          </w:rPr>
                          <m:t>min</m:t>
                        </m:r>
                      </m:fName>
                      <m:e>
                        <m:sSub>
                          <m:sSubPr>
                            <m:ctrlPr>
                              <w:rPr>
                                <w:rFonts w:ascii="Cambria Math" w:hAnsi="Cambria Math" w:cs="Times New Roman"/>
                                <w:bCs/>
                                <w:i/>
                                <w:sz w:val="20"/>
                                <w:szCs w:val="20"/>
                              </w:rPr>
                            </m:ctrlPr>
                          </m:sSubPr>
                          <m:e>
                            <m:r>
                              <w:rPr>
                                <w:rFonts w:ascii="Cambria Math" w:hAnsi="Cambria Math" w:cs="Times New Roman"/>
                                <w:sz w:val="20"/>
                                <w:szCs w:val="20"/>
                              </w:rPr>
                              <m:t>V</m:t>
                            </m:r>
                          </m:e>
                          <m:sub>
                            <m:r>
                              <w:rPr>
                                <w:rFonts w:ascii="Cambria Math" w:hAnsi="Cambria Math" w:cs="Times New Roman"/>
                                <w:sz w:val="20"/>
                                <w:szCs w:val="20"/>
                              </w:rPr>
                              <m:t>j</m:t>
                            </m:r>
                          </m:sub>
                        </m:sSub>
                      </m:e>
                    </m:func>
                  </m:den>
                </m:f>
                <m:r>
                  <w:rPr>
                    <w:rFonts w:ascii="Cambria Math" w:hAnsi="Cambria Math" w:cs="Times New Roman"/>
                    <w:sz w:val="20"/>
                    <w:szCs w:val="20"/>
                  </w:rPr>
                  <m:t>~F</m:t>
                </m:r>
                <m:d>
                  <m:dPr>
                    <m:ctrlPr>
                      <w:rPr>
                        <w:rFonts w:ascii="Cambria Math" w:hAnsi="Cambria Math" w:cs="Times New Roman"/>
                        <w:bCs/>
                        <w:i/>
                        <w:sz w:val="20"/>
                        <w:szCs w:val="20"/>
                      </w:rPr>
                    </m:ctrlPr>
                  </m:dPr>
                  <m:e>
                    <m:r>
                      <w:rPr>
                        <w:rFonts w:ascii="Cambria Math" w:hAnsi="Cambria Math" w:cs="Times New Roman"/>
                        <w:sz w:val="20"/>
                        <w:szCs w:val="20"/>
                      </w:rPr>
                      <m:t>k,n-1</m:t>
                    </m:r>
                  </m:e>
                </m:d>
              </m:oMath>
            </m:oMathPara>
          </w:p>
          <w:p w:rsidR="00296C29" w:rsidRPr="00296C29" w:rsidRDefault="00296C29" w:rsidP="00BF07C8">
            <w:pPr>
              <w:autoSpaceDE w:val="0"/>
              <w:autoSpaceDN w:val="0"/>
              <w:adjustRightInd w:val="0"/>
              <w:jc w:val="left"/>
              <w:rPr>
                <w:rFonts w:ascii="Times New Roman" w:eastAsiaTheme="minorEastAsia" w:hAnsi="Times New Roman" w:cs="Times New Roman"/>
                <w:bCs/>
                <w:sz w:val="20"/>
                <w:szCs w:val="20"/>
              </w:rPr>
            </w:pPr>
          </w:p>
          <w:p w:rsidR="00296C29" w:rsidRPr="00296C29" w:rsidRDefault="00296C29" w:rsidP="00BF07C8">
            <w:pPr>
              <w:autoSpaceDE w:val="0"/>
              <w:autoSpaceDN w:val="0"/>
              <w:adjustRightInd w:val="0"/>
              <w:jc w:val="left"/>
              <w:rPr>
                <w:rFonts w:ascii="Times New Roman" w:hAnsi="Times New Roman" w:cs="Times New Roman"/>
                <w:bCs/>
                <w:sz w:val="20"/>
                <w:szCs w:val="20"/>
              </w:rPr>
            </w:pPr>
            <w:r w:rsidRPr="00296C29">
              <w:rPr>
                <w:rFonts w:ascii="Times New Roman" w:hAnsi="Times New Roman" w:cs="Times New Roman"/>
                <w:sz w:val="20"/>
                <w:szCs w:val="20"/>
              </w:rPr>
              <w:t xml:space="preserve">• </w:t>
            </w:r>
            <w:proofErr w:type="spellStart"/>
            <w:r w:rsidRPr="00296C29">
              <w:rPr>
                <w:rFonts w:ascii="Times New Roman" w:hAnsi="Times New Roman" w:cs="Times New Roman"/>
                <w:bCs/>
                <w:sz w:val="20"/>
                <w:szCs w:val="20"/>
              </w:rPr>
              <w:t>Vj</w:t>
            </w:r>
            <w:proofErr w:type="spellEnd"/>
            <w:r w:rsidRPr="00296C29">
              <w:rPr>
                <w:rFonts w:ascii="Times New Roman" w:hAnsi="Times New Roman" w:cs="Times New Roman"/>
                <w:bCs/>
                <w:sz w:val="20"/>
                <w:szCs w:val="20"/>
              </w:rPr>
              <w:t>: sample variance for group j</w:t>
            </w:r>
          </w:p>
          <w:p w:rsidR="00296C29" w:rsidRPr="00296C29" w:rsidRDefault="00296C29" w:rsidP="00BF07C8">
            <w:pPr>
              <w:autoSpaceDE w:val="0"/>
              <w:autoSpaceDN w:val="0"/>
              <w:adjustRightInd w:val="0"/>
              <w:jc w:val="left"/>
              <w:rPr>
                <w:rFonts w:ascii="Times New Roman" w:hAnsi="Times New Roman" w:cs="Times New Roman"/>
                <w:bCs/>
                <w:sz w:val="20"/>
                <w:szCs w:val="20"/>
              </w:rPr>
            </w:pPr>
            <w:r w:rsidRPr="00296C29">
              <w:rPr>
                <w:rFonts w:ascii="Times New Roman" w:hAnsi="Times New Roman" w:cs="Times New Roman"/>
                <w:sz w:val="20"/>
                <w:szCs w:val="20"/>
              </w:rPr>
              <w:t xml:space="preserve">• </w:t>
            </w:r>
            <w:r w:rsidRPr="00296C29">
              <w:rPr>
                <w:rFonts w:ascii="Times New Roman" w:hAnsi="Times New Roman" w:cs="Times New Roman"/>
                <w:bCs/>
                <w:sz w:val="20"/>
                <w:szCs w:val="20"/>
              </w:rPr>
              <w:t>k: the number of groups</w:t>
            </w:r>
          </w:p>
          <w:p w:rsidR="00296C29" w:rsidRDefault="00296C29" w:rsidP="00BF07C8">
            <w:pPr>
              <w:autoSpaceDE w:val="0"/>
              <w:autoSpaceDN w:val="0"/>
              <w:adjustRightInd w:val="0"/>
              <w:jc w:val="left"/>
              <w:rPr>
                <w:rFonts w:ascii="Times New Roman" w:hAnsi="Times New Roman" w:cs="Times New Roman"/>
                <w:bCs/>
                <w:sz w:val="20"/>
                <w:szCs w:val="20"/>
              </w:rPr>
            </w:pPr>
            <w:r w:rsidRPr="00296C29">
              <w:rPr>
                <w:rFonts w:ascii="Times New Roman" w:hAnsi="Times New Roman" w:cs="Times New Roman"/>
                <w:sz w:val="20"/>
                <w:szCs w:val="20"/>
              </w:rPr>
              <w:t xml:space="preserve">• </w:t>
            </w:r>
            <w:r w:rsidRPr="00296C29">
              <w:rPr>
                <w:rFonts w:ascii="Times New Roman" w:hAnsi="Times New Roman" w:cs="Times New Roman"/>
                <w:bCs/>
                <w:sz w:val="20"/>
                <w:szCs w:val="20"/>
              </w:rPr>
              <w:t>n: the number of subjects in each group</w:t>
            </w:r>
          </w:p>
          <w:p w:rsidR="00296C29" w:rsidRDefault="00296C29" w:rsidP="00BF07C8">
            <w:pPr>
              <w:autoSpaceDE w:val="0"/>
              <w:autoSpaceDN w:val="0"/>
              <w:adjustRightInd w:val="0"/>
              <w:jc w:val="left"/>
              <w:rPr>
                <w:rFonts w:ascii="Times New Roman" w:hAnsi="Times New Roman" w:cs="Times New Roman"/>
                <w:bCs/>
                <w:sz w:val="20"/>
                <w:szCs w:val="20"/>
              </w:rPr>
            </w:pPr>
          </w:p>
          <w:p w:rsidR="00296C29" w:rsidRDefault="00296C29" w:rsidP="00BF07C8">
            <w:pPr>
              <w:autoSpaceDE w:val="0"/>
              <w:autoSpaceDN w:val="0"/>
              <w:adjustRightInd w:val="0"/>
              <w:jc w:val="left"/>
              <w:rPr>
                <w:rFonts w:ascii="Times New Roman" w:hAnsi="Times New Roman" w:cs="Times New Roman"/>
                <w:bCs/>
                <w:sz w:val="20"/>
                <w:szCs w:val="20"/>
              </w:rPr>
            </w:pPr>
            <w:r w:rsidRPr="00296C29">
              <w:rPr>
                <w:rFonts w:ascii="Times New Roman" w:hAnsi="Times New Roman" w:cs="Times New Roman"/>
                <w:sz w:val="20"/>
                <w:szCs w:val="20"/>
              </w:rPr>
              <w:t xml:space="preserve">• </w:t>
            </w:r>
            <w:r w:rsidRPr="00296C29">
              <w:rPr>
                <w:rFonts w:ascii="Times New Roman" w:hAnsi="Times New Roman" w:cs="Times New Roman"/>
                <w:bCs/>
                <w:sz w:val="20"/>
                <w:szCs w:val="20"/>
              </w:rPr>
              <w:t>Then look up F</w:t>
            </w:r>
            <w:r w:rsidRPr="00296C29">
              <w:rPr>
                <w:rFonts w:ascii="Cambria Math" w:hAnsi="Cambria Math" w:cs="Times New Roman"/>
                <w:bCs/>
                <w:sz w:val="20"/>
                <w:szCs w:val="20"/>
              </w:rPr>
              <w:t>‐</w:t>
            </w:r>
            <w:r w:rsidRPr="00296C29">
              <w:rPr>
                <w:rFonts w:ascii="Times New Roman" w:hAnsi="Times New Roman" w:cs="Times New Roman"/>
                <w:bCs/>
                <w:sz w:val="20"/>
                <w:szCs w:val="20"/>
              </w:rPr>
              <w:t>table and critical value of F (</w:t>
            </w:r>
            <w:proofErr w:type="spellStart"/>
            <w:r w:rsidRPr="00296C29">
              <w:rPr>
                <w:rFonts w:ascii="Times New Roman" w:hAnsi="Times New Roman" w:cs="Times New Roman"/>
                <w:bCs/>
                <w:sz w:val="20"/>
                <w:szCs w:val="20"/>
              </w:rPr>
              <w:t>Fc</w:t>
            </w:r>
            <w:proofErr w:type="spellEnd"/>
            <w:r w:rsidRPr="00296C29">
              <w:rPr>
                <w:rFonts w:ascii="Times New Roman" w:hAnsi="Times New Roman" w:cs="Times New Roman"/>
                <w:bCs/>
                <w:sz w:val="20"/>
                <w:szCs w:val="20"/>
              </w:rPr>
              <w:t>)</w:t>
            </w:r>
            <w:r>
              <w:rPr>
                <w:rFonts w:ascii="Times New Roman" w:hAnsi="Times New Roman" w:cs="Times New Roman"/>
              </w:rPr>
              <w:t xml:space="preserve"> →</w:t>
            </w:r>
            <w:r>
              <w:rPr>
                <w:rFonts w:ascii="Times New Roman" w:hAnsi="Times New Roman" w:cs="Times New Roman"/>
                <w:bCs/>
                <w:sz w:val="20"/>
                <w:szCs w:val="20"/>
              </w:rPr>
              <w:t xml:space="preserve"> F(k,n-1)</w:t>
            </w:r>
          </w:p>
          <w:p w:rsidR="00296C29" w:rsidRPr="00296C29" w:rsidRDefault="00296C29" w:rsidP="00BF07C8">
            <w:pPr>
              <w:autoSpaceDE w:val="0"/>
              <w:autoSpaceDN w:val="0"/>
              <w:adjustRightInd w:val="0"/>
              <w:jc w:val="left"/>
              <w:rPr>
                <w:rFonts w:ascii="Times New Roman" w:hAnsi="Times New Roman" w:cs="Times New Roman"/>
                <w:bCs/>
                <w:sz w:val="20"/>
                <w:szCs w:val="20"/>
              </w:rPr>
            </w:pPr>
          </w:p>
          <w:p w:rsidR="00296C29" w:rsidRDefault="00296C29" w:rsidP="00BF07C8">
            <w:pPr>
              <w:autoSpaceDE w:val="0"/>
              <w:autoSpaceDN w:val="0"/>
              <w:adjustRightInd w:val="0"/>
              <w:jc w:val="left"/>
              <w:rPr>
                <w:rFonts w:ascii="Times New Roman" w:hAnsi="Times New Roman" w:cs="Times New Roman"/>
                <w:b/>
                <w:bCs/>
                <w:sz w:val="20"/>
                <w:szCs w:val="20"/>
              </w:rPr>
            </w:pPr>
            <w:proofErr w:type="spellStart"/>
            <w:r w:rsidRPr="00296C29">
              <w:rPr>
                <w:rFonts w:ascii="Times New Roman" w:hAnsi="Times New Roman" w:cs="Times New Roman"/>
                <w:b/>
                <w:bCs/>
                <w:sz w:val="20"/>
                <w:szCs w:val="20"/>
              </w:rPr>
              <w:t>Fmax</w:t>
            </w:r>
            <w:proofErr w:type="spellEnd"/>
            <w:r w:rsidRPr="00296C29">
              <w:rPr>
                <w:rFonts w:ascii="Times New Roman" w:hAnsi="Times New Roman" w:cs="Times New Roman"/>
                <w:b/>
                <w:bCs/>
                <w:sz w:val="20"/>
                <w:szCs w:val="20"/>
              </w:rPr>
              <w:t xml:space="preserve"> test can be used only when the group sizes are equal!!!</w:t>
            </w:r>
          </w:p>
          <w:p w:rsidR="00296C29" w:rsidRDefault="00296C29" w:rsidP="00BF07C8">
            <w:pPr>
              <w:autoSpaceDE w:val="0"/>
              <w:autoSpaceDN w:val="0"/>
              <w:adjustRightInd w:val="0"/>
              <w:jc w:val="left"/>
              <w:rPr>
                <w:rFonts w:ascii="Times New Roman" w:hAnsi="Times New Roman" w:cs="Times New Roman"/>
                <w:b/>
                <w:bCs/>
                <w:sz w:val="20"/>
                <w:szCs w:val="20"/>
              </w:rPr>
            </w:pPr>
          </w:p>
          <w:p w:rsidR="00296C29" w:rsidRDefault="00296C29" w:rsidP="00BF07C8">
            <w:pPr>
              <w:autoSpaceDE w:val="0"/>
              <w:autoSpaceDN w:val="0"/>
              <w:adjustRightInd w:val="0"/>
              <w:jc w:val="left"/>
              <w:rPr>
                <w:rFonts w:ascii="Times New Roman" w:hAnsi="Times New Roman" w:cs="Times New Roman"/>
                <w:bCs/>
                <w:sz w:val="20"/>
                <w:szCs w:val="20"/>
              </w:rPr>
            </w:pPr>
            <w:r w:rsidRPr="00296C29">
              <w:rPr>
                <w:rFonts w:ascii="Times New Roman" w:hAnsi="Times New Roman" w:cs="Times New Roman"/>
                <w:bCs/>
                <w:sz w:val="20"/>
                <w:szCs w:val="20"/>
              </w:rPr>
              <w:t xml:space="preserve"> </w:t>
            </w:r>
            <w:r w:rsidRPr="00F16406">
              <w:rPr>
                <w:rFonts w:ascii="Times New Roman" w:hAnsi="Times New Roman" w:cs="Times New Roman"/>
                <w:b/>
                <w:bCs/>
                <w:sz w:val="20"/>
                <w:szCs w:val="20"/>
              </w:rPr>
              <w:t>Step 4:</w:t>
            </w:r>
            <w:r w:rsidRPr="00296C29">
              <w:rPr>
                <w:rFonts w:ascii="Times New Roman" w:hAnsi="Times New Roman" w:cs="Times New Roman"/>
                <w:bCs/>
                <w:sz w:val="20"/>
                <w:szCs w:val="20"/>
              </w:rPr>
              <w:t xml:space="preserve"> Make a decision and draw a conclusion</w:t>
            </w:r>
          </w:p>
          <w:p w:rsidR="00F16406" w:rsidRPr="00296C29" w:rsidRDefault="00F16406" w:rsidP="00BF07C8">
            <w:pPr>
              <w:autoSpaceDE w:val="0"/>
              <w:autoSpaceDN w:val="0"/>
              <w:adjustRightInd w:val="0"/>
              <w:jc w:val="left"/>
              <w:rPr>
                <w:rFonts w:ascii="Times New Roman" w:hAnsi="Times New Roman" w:cs="Times New Roman"/>
                <w:bCs/>
                <w:sz w:val="20"/>
                <w:szCs w:val="20"/>
              </w:rPr>
            </w:pPr>
          </w:p>
          <w:p w:rsidR="00296C29" w:rsidRPr="00296C29" w:rsidRDefault="00296C29" w:rsidP="00BF07C8">
            <w:pPr>
              <w:autoSpaceDE w:val="0"/>
              <w:autoSpaceDN w:val="0"/>
              <w:adjustRightInd w:val="0"/>
              <w:jc w:val="left"/>
              <w:rPr>
                <w:rFonts w:ascii="Times New Roman" w:hAnsi="Times New Roman" w:cs="Times New Roman"/>
                <w:bCs/>
                <w:sz w:val="20"/>
                <w:szCs w:val="20"/>
              </w:rPr>
            </w:pPr>
            <w:r w:rsidRPr="00296C29">
              <w:rPr>
                <w:rFonts w:ascii="Times New Roman" w:hAnsi="Times New Roman" w:cs="Times New Roman"/>
                <w:bCs/>
                <w:sz w:val="20"/>
                <w:szCs w:val="20"/>
              </w:rPr>
              <w:t xml:space="preserve">• If F &gt; </w:t>
            </w:r>
            <w:proofErr w:type="spellStart"/>
            <w:r w:rsidRPr="00296C29">
              <w:rPr>
                <w:rFonts w:ascii="Times New Roman" w:hAnsi="Times New Roman" w:cs="Times New Roman"/>
                <w:bCs/>
                <w:sz w:val="20"/>
                <w:szCs w:val="20"/>
              </w:rPr>
              <w:t>Fc</w:t>
            </w:r>
            <w:proofErr w:type="spellEnd"/>
            <w:r w:rsidRPr="00296C29">
              <w:rPr>
                <w:rFonts w:ascii="Times New Roman" w:hAnsi="Times New Roman" w:cs="Times New Roman"/>
                <w:bCs/>
                <w:sz w:val="20"/>
                <w:szCs w:val="20"/>
              </w:rPr>
              <w:t>, we reject the null hypothesis.</w:t>
            </w:r>
          </w:p>
          <w:p w:rsidR="00296C29" w:rsidRPr="00296C29" w:rsidRDefault="00296C29" w:rsidP="00BF07C8">
            <w:pPr>
              <w:autoSpaceDE w:val="0"/>
              <w:autoSpaceDN w:val="0"/>
              <w:adjustRightInd w:val="0"/>
              <w:jc w:val="left"/>
              <w:rPr>
                <w:rFonts w:ascii="Times New Roman" w:hAnsi="Times New Roman" w:cs="Times New Roman"/>
                <w:bCs/>
                <w:sz w:val="20"/>
                <w:szCs w:val="20"/>
              </w:rPr>
            </w:pPr>
            <w:r w:rsidRPr="00296C29">
              <w:rPr>
                <w:rFonts w:ascii="Times New Roman" w:hAnsi="Times New Roman" w:cs="Times New Roman"/>
                <w:bCs/>
                <w:sz w:val="20"/>
                <w:szCs w:val="20"/>
              </w:rPr>
              <w:t xml:space="preserve"> Homogeneity of variance assumption is violated.</w:t>
            </w:r>
          </w:p>
          <w:p w:rsidR="00296C29" w:rsidRPr="00296C29" w:rsidRDefault="00296C29" w:rsidP="00BF07C8">
            <w:pPr>
              <w:autoSpaceDE w:val="0"/>
              <w:autoSpaceDN w:val="0"/>
              <w:adjustRightInd w:val="0"/>
              <w:jc w:val="left"/>
              <w:rPr>
                <w:rFonts w:ascii="Times New Roman" w:hAnsi="Times New Roman" w:cs="Times New Roman"/>
                <w:bCs/>
                <w:sz w:val="20"/>
                <w:szCs w:val="20"/>
              </w:rPr>
            </w:pPr>
            <w:r w:rsidRPr="00296C29">
              <w:rPr>
                <w:rFonts w:ascii="Times New Roman" w:hAnsi="Times New Roman" w:cs="Times New Roman"/>
                <w:bCs/>
                <w:sz w:val="20"/>
                <w:szCs w:val="20"/>
              </w:rPr>
              <w:t xml:space="preserve">• If F &lt; </w:t>
            </w:r>
            <w:proofErr w:type="spellStart"/>
            <w:r w:rsidRPr="00296C29">
              <w:rPr>
                <w:rFonts w:ascii="Times New Roman" w:hAnsi="Times New Roman" w:cs="Times New Roman"/>
                <w:bCs/>
                <w:sz w:val="20"/>
                <w:szCs w:val="20"/>
              </w:rPr>
              <w:t>Fc</w:t>
            </w:r>
            <w:proofErr w:type="spellEnd"/>
            <w:r w:rsidRPr="00296C29">
              <w:rPr>
                <w:rFonts w:ascii="Times New Roman" w:hAnsi="Times New Roman" w:cs="Times New Roman"/>
                <w:bCs/>
                <w:sz w:val="20"/>
                <w:szCs w:val="20"/>
              </w:rPr>
              <w:t>, we do not reject the null hypothesis.</w:t>
            </w:r>
          </w:p>
          <w:p w:rsidR="00296C29" w:rsidRPr="00296C29" w:rsidRDefault="00296C29" w:rsidP="00BF07C8">
            <w:pPr>
              <w:autoSpaceDE w:val="0"/>
              <w:autoSpaceDN w:val="0"/>
              <w:adjustRightInd w:val="0"/>
              <w:jc w:val="left"/>
              <w:rPr>
                <w:rFonts w:ascii="Times New Roman" w:eastAsiaTheme="minorEastAsia" w:hAnsi="Times New Roman" w:cs="Times New Roman"/>
                <w:bCs/>
                <w:sz w:val="20"/>
                <w:szCs w:val="20"/>
              </w:rPr>
            </w:pPr>
            <w:r w:rsidRPr="00296C29">
              <w:rPr>
                <w:rFonts w:ascii="Times New Roman" w:hAnsi="Times New Roman" w:cs="Times New Roman"/>
                <w:bCs/>
                <w:sz w:val="20"/>
                <w:szCs w:val="20"/>
              </w:rPr>
              <w:t>Homogeneity of variance assumption is satisfied.</w:t>
            </w:r>
          </w:p>
        </w:tc>
      </w:tr>
    </w:tbl>
    <w:p w:rsidR="00296C29" w:rsidRDefault="00296C29" w:rsidP="00296C29">
      <w:pPr>
        <w:pStyle w:val="ListParagraph"/>
        <w:ind w:left="2160"/>
        <w:contextualSpacing w:val="0"/>
        <w:rPr>
          <w:rFonts w:ascii="Times New Roman" w:hAnsi="Times New Roman" w:cs="Times New Roman"/>
          <w:b/>
        </w:rPr>
      </w:pPr>
    </w:p>
    <w:p w:rsidR="001649AB" w:rsidRDefault="00296C29" w:rsidP="001649AB">
      <w:pPr>
        <w:pStyle w:val="ListParagraph"/>
        <w:numPr>
          <w:ilvl w:val="1"/>
          <w:numId w:val="12"/>
        </w:numPr>
        <w:contextualSpacing w:val="0"/>
        <w:rPr>
          <w:rFonts w:ascii="Times New Roman" w:hAnsi="Times New Roman" w:cs="Times New Roman"/>
        </w:rPr>
      </w:pPr>
      <w:proofErr w:type="spellStart"/>
      <w:r>
        <w:rPr>
          <w:rFonts w:ascii="Times New Roman" w:hAnsi="Times New Roman" w:cs="Times New Roman"/>
          <w:b/>
        </w:rPr>
        <w:t>Levene’s</w:t>
      </w:r>
      <w:proofErr w:type="spellEnd"/>
      <w:r>
        <w:rPr>
          <w:rFonts w:ascii="Times New Roman" w:hAnsi="Times New Roman" w:cs="Times New Roman"/>
          <w:b/>
        </w:rPr>
        <w:t xml:space="preserve"> Test</w:t>
      </w:r>
      <w:r w:rsidR="001649AB">
        <w:rPr>
          <w:rFonts w:ascii="Times New Roman" w:hAnsi="Times New Roman" w:cs="Times New Roman"/>
          <w:b/>
        </w:rPr>
        <w:t xml:space="preserve">: </w:t>
      </w:r>
      <w:r w:rsidR="001649AB">
        <w:rPr>
          <w:rFonts w:ascii="Times New Roman" w:hAnsi="Times New Roman" w:cs="Times New Roman"/>
        </w:rPr>
        <w:t xml:space="preserve"> When the </w:t>
      </w:r>
      <w:proofErr w:type="spellStart"/>
      <w:r w:rsidR="001649AB">
        <w:rPr>
          <w:rFonts w:ascii="Times New Roman" w:hAnsi="Times New Roman" w:cs="Times New Roman"/>
        </w:rPr>
        <w:t>Levene’s</w:t>
      </w:r>
      <w:proofErr w:type="spellEnd"/>
      <w:r w:rsidR="001649AB">
        <w:rPr>
          <w:rFonts w:ascii="Times New Roman" w:hAnsi="Times New Roman" w:cs="Times New Roman"/>
        </w:rPr>
        <w:t xml:space="preserve"> Test is Significant, we REJECT the Null Hypothesis</w:t>
      </w:r>
      <w:r w:rsidR="008E39DD">
        <w:rPr>
          <w:rFonts w:ascii="Times New Roman" w:hAnsi="Times New Roman" w:cs="Times New Roman"/>
        </w:rPr>
        <w:t xml:space="preserve"> (GIVEN BY SPSS)</w:t>
      </w:r>
    </w:p>
    <w:p w:rsidR="001649AB" w:rsidRDefault="001649AB" w:rsidP="001649AB">
      <w:pPr>
        <w:pStyle w:val="ListParagraph"/>
        <w:numPr>
          <w:ilvl w:val="2"/>
          <w:numId w:val="12"/>
        </w:numPr>
        <w:autoSpaceDE w:val="0"/>
        <w:autoSpaceDN w:val="0"/>
        <w:adjustRightInd w:val="0"/>
        <w:spacing w:after="120"/>
        <w:ind w:hanging="181"/>
        <w:contextualSpacing w:val="0"/>
        <w:rPr>
          <w:rFonts w:ascii="Times New Roman" w:hAnsi="Times New Roman" w:cs="Times New Roman"/>
        </w:rPr>
      </w:pPr>
      <w:r w:rsidRPr="001649AB">
        <w:rPr>
          <w:rFonts w:ascii="Times New Roman" w:hAnsi="Times New Roman" w:cs="Times New Roman"/>
        </w:rPr>
        <w:t>Tests the null hypothesis that the population variances are equal.</w:t>
      </w:r>
    </w:p>
    <w:p w:rsidR="001649AB" w:rsidRDefault="001649AB" w:rsidP="001649AB">
      <w:pPr>
        <w:pStyle w:val="ListParagraph"/>
        <w:numPr>
          <w:ilvl w:val="2"/>
          <w:numId w:val="12"/>
        </w:numPr>
        <w:autoSpaceDE w:val="0"/>
        <w:autoSpaceDN w:val="0"/>
        <w:adjustRightInd w:val="0"/>
        <w:spacing w:after="120"/>
        <w:ind w:hanging="181"/>
        <w:contextualSpacing w:val="0"/>
        <w:rPr>
          <w:rFonts w:ascii="Times New Roman" w:hAnsi="Times New Roman" w:cs="Times New Roman"/>
        </w:rPr>
      </w:pPr>
      <w:r w:rsidRPr="001649AB">
        <w:rPr>
          <w:rFonts w:ascii="Times New Roman" w:hAnsi="Times New Roman" w:cs="Times New Roman"/>
        </w:rPr>
        <w:t xml:space="preserve"> If </w:t>
      </w:r>
      <w:proofErr w:type="spellStart"/>
      <w:r w:rsidRPr="001649AB">
        <w:rPr>
          <w:rFonts w:ascii="Times New Roman" w:hAnsi="Times New Roman" w:cs="Times New Roman"/>
        </w:rPr>
        <w:t>Levene’s</w:t>
      </w:r>
      <w:proofErr w:type="spellEnd"/>
      <w:r w:rsidRPr="001649AB">
        <w:rPr>
          <w:rFonts w:ascii="Times New Roman" w:hAnsi="Times New Roman" w:cs="Times New Roman"/>
        </w:rPr>
        <w:t xml:space="preserve"> test is significant (p ≤ .05), then we may conclude that the variances are significantly different.</w:t>
      </w:r>
    </w:p>
    <w:p w:rsidR="001649AB" w:rsidRDefault="001649AB" w:rsidP="001649AB">
      <w:pPr>
        <w:pStyle w:val="ListParagraph"/>
        <w:numPr>
          <w:ilvl w:val="2"/>
          <w:numId w:val="12"/>
        </w:numPr>
        <w:autoSpaceDE w:val="0"/>
        <w:autoSpaceDN w:val="0"/>
        <w:adjustRightInd w:val="0"/>
        <w:spacing w:after="120"/>
        <w:ind w:hanging="181"/>
        <w:contextualSpacing w:val="0"/>
        <w:rPr>
          <w:rFonts w:ascii="Times New Roman" w:hAnsi="Times New Roman" w:cs="Times New Roman"/>
        </w:rPr>
      </w:pPr>
      <w:r w:rsidRPr="001649AB">
        <w:rPr>
          <w:rFonts w:ascii="Times New Roman" w:hAnsi="Times New Roman" w:cs="Times New Roman"/>
        </w:rPr>
        <w:t xml:space="preserve"> It is very easy to provide significant results when</w:t>
      </w:r>
      <w:r>
        <w:rPr>
          <w:rFonts w:ascii="Times New Roman" w:hAnsi="Times New Roman" w:cs="Times New Roman"/>
        </w:rPr>
        <w:t xml:space="preserve"> </w:t>
      </w:r>
      <w:r w:rsidRPr="001649AB">
        <w:rPr>
          <w:rFonts w:ascii="Times New Roman" w:hAnsi="Times New Roman" w:cs="Times New Roman"/>
        </w:rPr>
        <w:t>sample size is large.</w:t>
      </w:r>
    </w:p>
    <w:p w:rsidR="001649AB" w:rsidRPr="00F16406" w:rsidRDefault="001649AB" w:rsidP="001649AB">
      <w:pPr>
        <w:pStyle w:val="ListParagraph"/>
        <w:numPr>
          <w:ilvl w:val="2"/>
          <w:numId w:val="12"/>
        </w:numPr>
        <w:autoSpaceDE w:val="0"/>
        <w:autoSpaceDN w:val="0"/>
        <w:adjustRightInd w:val="0"/>
        <w:spacing w:after="0" w:line="240" w:lineRule="auto"/>
        <w:ind w:hanging="181"/>
        <w:contextualSpacing w:val="0"/>
        <w:rPr>
          <w:rFonts w:ascii="Tahoma" w:hAnsi="Tahoma" w:cs="Tahoma"/>
        </w:rPr>
      </w:pPr>
      <w:r w:rsidRPr="001649AB">
        <w:rPr>
          <w:rFonts w:ascii="Times New Roman" w:hAnsi="Times New Roman" w:cs="Times New Roman"/>
        </w:rPr>
        <w:t>The F-test is robust against the violation of this assumption when samples are of equal size.</w:t>
      </w:r>
    </w:p>
    <w:p w:rsidR="00F16406" w:rsidRPr="00F16406" w:rsidRDefault="00F16406" w:rsidP="00F16406">
      <w:pPr>
        <w:pStyle w:val="ListParagraph"/>
        <w:autoSpaceDE w:val="0"/>
        <w:autoSpaceDN w:val="0"/>
        <w:adjustRightInd w:val="0"/>
        <w:spacing w:after="0" w:line="240" w:lineRule="auto"/>
        <w:ind w:left="2880"/>
        <w:contextualSpacing w:val="0"/>
        <w:rPr>
          <w:rFonts w:ascii="Times New Roman" w:hAnsi="Times New Roman" w:cs="Times New Roman"/>
        </w:rPr>
      </w:pPr>
    </w:p>
    <w:p w:rsidR="00F16406" w:rsidRPr="00F16406" w:rsidRDefault="00F16406" w:rsidP="00F16406">
      <w:pPr>
        <w:pStyle w:val="ListParagraph"/>
        <w:numPr>
          <w:ilvl w:val="3"/>
          <w:numId w:val="12"/>
        </w:numPr>
        <w:autoSpaceDE w:val="0"/>
        <w:autoSpaceDN w:val="0"/>
        <w:adjustRightInd w:val="0"/>
        <w:spacing w:after="0" w:line="240" w:lineRule="auto"/>
        <w:contextualSpacing w:val="0"/>
        <w:rPr>
          <w:rFonts w:ascii="Times New Roman" w:hAnsi="Times New Roman" w:cs="Times New Roman"/>
        </w:rPr>
      </w:pPr>
      <w:r w:rsidRPr="00F16406">
        <w:rPr>
          <w:rFonts w:ascii="Times New Roman" w:hAnsi="Times New Roman" w:cs="Times New Roman"/>
        </w:rPr>
        <w:t xml:space="preserve">Check if the observations are independent: </w:t>
      </w:r>
    </w:p>
    <w:p w:rsidR="00F16406" w:rsidRDefault="00F16406" w:rsidP="00F16406">
      <w:pPr>
        <w:pStyle w:val="ListParagraph"/>
        <w:numPr>
          <w:ilvl w:val="4"/>
          <w:numId w:val="12"/>
        </w:numPr>
        <w:autoSpaceDE w:val="0"/>
        <w:autoSpaceDN w:val="0"/>
        <w:adjustRightInd w:val="0"/>
        <w:spacing w:after="0" w:line="240" w:lineRule="auto"/>
        <w:contextualSpacing w:val="0"/>
        <w:rPr>
          <w:rFonts w:ascii="Times New Roman" w:hAnsi="Times New Roman" w:cs="Times New Roman"/>
        </w:rPr>
      </w:pPr>
      <w:r>
        <w:rPr>
          <w:rFonts w:ascii="Times New Roman" w:hAnsi="Times New Roman" w:cs="Times New Roman"/>
        </w:rPr>
        <w:t>No correlation between the observations</w:t>
      </w:r>
    </w:p>
    <w:p w:rsidR="00F16406" w:rsidRDefault="00F16406" w:rsidP="00F16406">
      <w:pPr>
        <w:pStyle w:val="ListParagraph"/>
        <w:numPr>
          <w:ilvl w:val="3"/>
          <w:numId w:val="12"/>
        </w:numPr>
        <w:autoSpaceDE w:val="0"/>
        <w:autoSpaceDN w:val="0"/>
        <w:adjustRightInd w:val="0"/>
        <w:spacing w:after="0" w:line="240" w:lineRule="auto"/>
        <w:contextualSpacing w:val="0"/>
        <w:rPr>
          <w:rFonts w:ascii="Times New Roman" w:hAnsi="Times New Roman" w:cs="Times New Roman"/>
        </w:rPr>
      </w:pPr>
      <w:r>
        <w:rPr>
          <w:rFonts w:ascii="Times New Roman" w:hAnsi="Times New Roman" w:cs="Times New Roman"/>
        </w:rPr>
        <w:t>Check Normality and Equal Variance assumptions</w:t>
      </w:r>
    </w:p>
    <w:p w:rsidR="00F16406" w:rsidRDefault="00F16406" w:rsidP="00F16406">
      <w:pPr>
        <w:pStyle w:val="ListParagraph"/>
        <w:numPr>
          <w:ilvl w:val="3"/>
          <w:numId w:val="12"/>
        </w:numPr>
        <w:autoSpaceDE w:val="0"/>
        <w:autoSpaceDN w:val="0"/>
        <w:adjustRightInd w:val="0"/>
        <w:spacing w:after="0" w:line="240" w:lineRule="auto"/>
        <w:contextualSpacing w:val="0"/>
        <w:rPr>
          <w:rFonts w:ascii="Times New Roman" w:hAnsi="Times New Roman" w:cs="Times New Roman"/>
        </w:rPr>
      </w:pPr>
      <w:r>
        <w:rPr>
          <w:rFonts w:ascii="Times New Roman" w:hAnsi="Times New Roman" w:cs="Times New Roman"/>
        </w:rPr>
        <w:t xml:space="preserve">Create </w:t>
      </w:r>
      <w:proofErr w:type="spellStart"/>
      <w:r>
        <w:rPr>
          <w:rFonts w:ascii="Times New Roman" w:hAnsi="Times New Roman" w:cs="Times New Roman"/>
        </w:rPr>
        <w:t>Anova</w:t>
      </w:r>
      <w:proofErr w:type="spellEnd"/>
      <w:r>
        <w:rPr>
          <w:rFonts w:ascii="Times New Roman" w:hAnsi="Times New Roman" w:cs="Times New Roman"/>
        </w:rPr>
        <w:t xml:space="preserve"> Summary Table</w:t>
      </w:r>
    </w:p>
    <w:p w:rsidR="00F16406" w:rsidRPr="00F16406" w:rsidRDefault="00F16406" w:rsidP="00F16406">
      <w:pPr>
        <w:pStyle w:val="ListParagraph"/>
        <w:numPr>
          <w:ilvl w:val="3"/>
          <w:numId w:val="12"/>
        </w:numPr>
        <w:autoSpaceDE w:val="0"/>
        <w:autoSpaceDN w:val="0"/>
        <w:adjustRightInd w:val="0"/>
        <w:spacing w:after="0" w:line="240" w:lineRule="auto"/>
        <w:contextualSpacing w:val="0"/>
        <w:rPr>
          <w:rFonts w:ascii="Times New Roman" w:hAnsi="Times New Roman" w:cs="Times New Roman"/>
        </w:rPr>
      </w:pPr>
      <w:r>
        <w:rPr>
          <w:rFonts w:ascii="Times New Roman" w:hAnsi="Times New Roman" w:cs="Times New Roman"/>
        </w:rPr>
        <w:t>IF H</w:t>
      </w:r>
      <w:r w:rsidRPr="00CB4928">
        <w:rPr>
          <w:rFonts w:ascii="Times New Roman" w:hAnsi="Times New Roman" w:cs="Times New Roman"/>
          <w:vertAlign w:val="subscript"/>
        </w:rPr>
        <w:t>o</w:t>
      </w:r>
      <w:r>
        <w:rPr>
          <w:rFonts w:ascii="Times New Roman" w:hAnsi="Times New Roman" w:cs="Times New Roman"/>
        </w:rPr>
        <w:t xml:space="preserve"> is rejected, conduct multiple comparisons for pairs of means as necessary/desired</w:t>
      </w:r>
    </w:p>
    <w:p w:rsidR="00F16406" w:rsidRPr="00F16406" w:rsidRDefault="00F16406" w:rsidP="00F16406">
      <w:pPr>
        <w:pStyle w:val="ListParagraph"/>
        <w:autoSpaceDE w:val="0"/>
        <w:autoSpaceDN w:val="0"/>
        <w:adjustRightInd w:val="0"/>
        <w:spacing w:after="0" w:line="240" w:lineRule="auto"/>
        <w:ind w:left="3600"/>
        <w:contextualSpacing w:val="0"/>
        <w:rPr>
          <w:rFonts w:ascii="Times New Roman" w:hAnsi="Times New Roman" w:cs="Times New Roman"/>
        </w:rPr>
      </w:pPr>
    </w:p>
    <w:tbl>
      <w:tblPr>
        <w:tblStyle w:val="TableGrid"/>
        <w:tblW w:w="0" w:type="auto"/>
        <w:tblInd w:w="2160" w:type="dxa"/>
        <w:tblLook w:val="04A0"/>
      </w:tblPr>
      <w:tblGrid>
        <w:gridCol w:w="7416"/>
      </w:tblGrid>
      <w:tr w:rsidR="00F16406" w:rsidTr="00F16406">
        <w:tc>
          <w:tcPr>
            <w:tcW w:w="9576" w:type="dxa"/>
          </w:tcPr>
          <w:p w:rsidR="00F16406" w:rsidRPr="00296C29" w:rsidRDefault="00F16406" w:rsidP="00B0487F">
            <w:pPr>
              <w:autoSpaceDE w:val="0"/>
              <w:autoSpaceDN w:val="0"/>
              <w:adjustRightInd w:val="0"/>
              <w:jc w:val="left"/>
              <w:rPr>
                <w:rFonts w:ascii="Times New Roman" w:hAnsi="Times New Roman" w:cs="Times New Roman"/>
                <w:bCs/>
                <w:sz w:val="20"/>
                <w:szCs w:val="20"/>
              </w:rPr>
            </w:pPr>
            <w:r w:rsidRPr="00296C29">
              <w:rPr>
                <w:rFonts w:ascii="Times New Roman" w:hAnsi="Times New Roman" w:cs="Times New Roman"/>
                <w:b/>
                <w:bCs/>
                <w:sz w:val="20"/>
                <w:szCs w:val="20"/>
              </w:rPr>
              <w:t xml:space="preserve">Step 1: </w:t>
            </w:r>
            <w:r w:rsidRPr="00296C29">
              <w:rPr>
                <w:rFonts w:ascii="Times New Roman" w:hAnsi="Times New Roman" w:cs="Times New Roman"/>
                <w:bCs/>
                <w:sz w:val="20"/>
                <w:szCs w:val="20"/>
              </w:rPr>
              <w:t>Establish hypotheses</w:t>
            </w:r>
          </w:p>
          <w:p w:rsidR="00F16406" w:rsidRPr="00296C29" w:rsidRDefault="00F16406" w:rsidP="00B0487F">
            <w:pPr>
              <w:autoSpaceDE w:val="0"/>
              <w:autoSpaceDN w:val="0"/>
              <w:adjustRightInd w:val="0"/>
              <w:jc w:val="left"/>
              <w:rPr>
                <w:rFonts w:ascii="Times New Roman" w:hAnsi="Times New Roman" w:cs="Times New Roman"/>
                <w:bCs/>
                <w:sz w:val="20"/>
                <w:szCs w:val="20"/>
              </w:rPr>
            </w:pPr>
            <w:r w:rsidRPr="00296C29">
              <w:rPr>
                <w:rFonts w:ascii="Times New Roman" w:hAnsi="Times New Roman" w:cs="Times New Roman"/>
                <w:bCs/>
                <w:sz w:val="20"/>
                <w:szCs w:val="20"/>
              </w:rPr>
              <w:t>H</w:t>
            </w:r>
            <w:r w:rsidRPr="00296C29">
              <w:rPr>
                <w:rFonts w:ascii="Times New Roman" w:hAnsi="Times New Roman" w:cs="Times New Roman"/>
                <w:bCs/>
                <w:sz w:val="20"/>
                <w:szCs w:val="20"/>
                <w:vertAlign w:val="subscript"/>
              </w:rPr>
              <w:t>0</w:t>
            </w:r>
            <w:r w:rsidRPr="00296C29">
              <w:rPr>
                <w:rFonts w:ascii="Times New Roman" w:hAnsi="Times New Roman" w:cs="Times New Roman"/>
                <w:bCs/>
                <w:sz w:val="20"/>
                <w:szCs w:val="20"/>
              </w:rPr>
              <w:t>: All the population variances are equal.</w:t>
            </w:r>
          </w:p>
          <w:p w:rsidR="00F16406" w:rsidRDefault="00F16406" w:rsidP="00B0487F">
            <w:pPr>
              <w:autoSpaceDE w:val="0"/>
              <w:autoSpaceDN w:val="0"/>
              <w:adjustRightInd w:val="0"/>
              <w:jc w:val="left"/>
              <w:rPr>
                <w:rFonts w:ascii="Times New Roman" w:hAnsi="Times New Roman" w:cs="Times New Roman"/>
                <w:bCs/>
                <w:sz w:val="20"/>
                <w:szCs w:val="20"/>
              </w:rPr>
            </w:pPr>
            <w:r w:rsidRPr="00296C29">
              <w:rPr>
                <w:rFonts w:ascii="Times New Roman" w:hAnsi="Times New Roman" w:cs="Times New Roman"/>
                <w:bCs/>
                <w:sz w:val="20"/>
                <w:szCs w:val="20"/>
              </w:rPr>
              <w:t>H</w:t>
            </w:r>
            <w:r>
              <w:rPr>
                <w:rFonts w:ascii="Times New Roman" w:hAnsi="Times New Roman" w:cs="Times New Roman"/>
                <w:bCs/>
                <w:sz w:val="20"/>
                <w:szCs w:val="20"/>
                <w:vertAlign w:val="subscript"/>
              </w:rPr>
              <w:t>1</w:t>
            </w:r>
            <w:r w:rsidRPr="00296C29">
              <w:rPr>
                <w:rFonts w:ascii="Times New Roman" w:hAnsi="Times New Roman" w:cs="Times New Roman"/>
                <w:bCs/>
                <w:sz w:val="20"/>
                <w:szCs w:val="20"/>
              </w:rPr>
              <w:t xml:space="preserve"> </w:t>
            </w:r>
            <w:r>
              <w:rPr>
                <w:rFonts w:ascii="Times New Roman" w:hAnsi="Times New Roman" w:cs="Times New Roman"/>
                <w:bCs/>
                <w:sz w:val="20"/>
                <w:szCs w:val="20"/>
              </w:rPr>
              <w:t>:</w:t>
            </w:r>
            <w:r w:rsidRPr="00296C29">
              <w:rPr>
                <w:rFonts w:ascii="Times New Roman" w:hAnsi="Times New Roman" w:cs="Times New Roman"/>
                <w:bCs/>
                <w:sz w:val="20"/>
                <w:szCs w:val="20"/>
              </w:rPr>
              <w:t>N</w:t>
            </w:r>
            <w:r>
              <w:rPr>
                <w:rFonts w:ascii="Times New Roman" w:hAnsi="Times New Roman" w:cs="Times New Roman"/>
                <w:bCs/>
                <w:sz w:val="20"/>
                <w:szCs w:val="20"/>
              </w:rPr>
              <w:t>ot all the popu</w:t>
            </w:r>
            <w:r w:rsidRPr="00296C29">
              <w:rPr>
                <w:rFonts w:ascii="Times New Roman" w:hAnsi="Times New Roman" w:cs="Times New Roman"/>
                <w:bCs/>
                <w:sz w:val="20"/>
                <w:szCs w:val="20"/>
              </w:rPr>
              <w:t xml:space="preserve">lation </w:t>
            </w:r>
            <w:r>
              <w:rPr>
                <w:rFonts w:ascii="Times New Roman" w:hAnsi="Times New Roman" w:cs="Times New Roman"/>
                <w:bCs/>
                <w:sz w:val="20"/>
                <w:szCs w:val="20"/>
              </w:rPr>
              <w:t>v</w:t>
            </w:r>
            <w:r w:rsidRPr="00296C29">
              <w:rPr>
                <w:rFonts w:ascii="Times New Roman" w:hAnsi="Times New Roman" w:cs="Times New Roman"/>
                <w:bCs/>
                <w:sz w:val="20"/>
                <w:szCs w:val="20"/>
              </w:rPr>
              <w:t>ariances are equal</w:t>
            </w:r>
          </w:p>
          <w:p w:rsidR="00F16406" w:rsidRDefault="00F16406" w:rsidP="00B0487F">
            <w:pPr>
              <w:autoSpaceDE w:val="0"/>
              <w:autoSpaceDN w:val="0"/>
              <w:adjustRightInd w:val="0"/>
              <w:jc w:val="left"/>
              <w:rPr>
                <w:rFonts w:ascii="Times New Roman" w:hAnsi="Times New Roman" w:cs="Times New Roman"/>
                <w:bCs/>
                <w:sz w:val="20"/>
                <w:szCs w:val="20"/>
              </w:rPr>
            </w:pPr>
          </w:p>
          <w:p w:rsidR="00F16406" w:rsidRDefault="00F16406" w:rsidP="00B0487F">
            <w:pPr>
              <w:pStyle w:val="ListParagraph"/>
              <w:ind w:left="0"/>
              <w:contextualSpacing w:val="0"/>
              <w:jc w:val="left"/>
              <w:rPr>
                <w:rFonts w:ascii="Times New Roman" w:hAnsi="Times New Roman" w:cs="Times New Roman"/>
                <w:bCs/>
                <w:sz w:val="20"/>
                <w:szCs w:val="20"/>
              </w:rPr>
            </w:pPr>
            <w:r w:rsidRPr="00E17DA5">
              <w:rPr>
                <w:rFonts w:ascii="Times New Roman" w:hAnsi="Times New Roman" w:cs="Times New Roman"/>
                <w:b/>
                <w:sz w:val="20"/>
                <w:szCs w:val="20"/>
              </w:rPr>
              <w:t>Step 2:</w:t>
            </w:r>
            <w:r w:rsidRPr="00E17DA5">
              <w:rPr>
                <w:rFonts w:ascii="Times New Roman" w:hAnsi="Times New Roman" w:cs="Times New Roman"/>
                <w:sz w:val="20"/>
                <w:szCs w:val="20"/>
              </w:rPr>
              <w:t xml:space="preserve"> </w:t>
            </w:r>
            <w:r w:rsidRPr="00E17DA5">
              <w:rPr>
                <w:rFonts w:ascii="Times New Roman" w:eastAsia="Calibri" w:hAnsi="Times New Roman" w:cs="Times New Roman"/>
                <w:sz w:val="20"/>
                <w:szCs w:val="20"/>
              </w:rPr>
              <w:t>Choose α (significance level)</w:t>
            </w:r>
          </w:p>
          <w:p w:rsidR="00F16406" w:rsidRDefault="00F16406" w:rsidP="00B0487F">
            <w:pPr>
              <w:pStyle w:val="ListParagraph"/>
              <w:ind w:left="0"/>
              <w:contextualSpacing w:val="0"/>
              <w:jc w:val="left"/>
              <w:rPr>
                <w:rFonts w:ascii="Times New Roman" w:eastAsia="Calibri" w:hAnsi="Times New Roman" w:cs="Times New Roman"/>
                <w:sz w:val="20"/>
                <w:szCs w:val="20"/>
              </w:rPr>
            </w:pPr>
            <w:r>
              <w:rPr>
                <w:rFonts w:ascii="Times New Roman" w:hAnsi="Times New Roman" w:cs="Times New Roman"/>
                <w:bCs/>
                <w:sz w:val="20"/>
                <w:szCs w:val="20"/>
              </w:rPr>
              <w:t>-</w:t>
            </w:r>
            <w:r w:rsidRPr="00E17DA5">
              <w:rPr>
                <w:rFonts w:ascii="Times New Roman" w:eastAsia="Calibri" w:hAnsi="Times New Roman" w:cs="Times New Roman"/>
                <w:sz w:val="20"/>
                <w:szCs w:val="20"/>
              </w:rPr>
              <w:t>According to statistical convention, the critical value (α) is 0.05</w:t>
            </w:r>
          </w:p>
          <w:p w:rsidR="00F16406" w:rsidRDefault="00F16406" w:rsidP="00B0487F">
            <w:pPr>
              <w:pStyle w:val="ListParagraph"/>
              <w:ind w:left="0"/>
              <w:contextualSpacing w:val="0"/>
              <w:jc w:val="left"/>
              <w:rPr>
                <w:rFonts w:ascii="Times New Roman" w:hAnsi="Times New Roman" w:cs="Times New Roman"/>
                <w:b/>
              </w:rPr>
            </w:pPr>
          </w:p>
          <w:p w:rsidR="00F16406" w:rsidRDefault="00F16406" w:rsidP="00B0487F">
            <w:pPr>
              <w:autoSpaceDE w:val="0"/>
              <w:autoSpaceDN w:val="0"/>
              <w:adjustRightInd w:val="0"/>
              <w:jc w:val="left"/>
              <w:rPr>
                <w:rFonts w:ascii="Times New Roman" w:hAnsi="Times New Roman" w:cs="Times New Roman"/>
                <w:sz w:val="20"/>
                <w:szCs w:val="20"/>
              </w:rPr>
            </w:pPr>
            <w:r w:rsidRPr="00B952C3">
              <w:rPr>
                <w:rFonts w:ascii="Times New Roman" w:hAnsi="Times New Roman" w:cs="Times New Roman"/>
                <w:b/>
                <w:sz w:val="20"/>
                <w:szCs w:val="20"/>
              </w:rPr>
              <w:t xml:space="preserve">Step 3: </w:t>
            </w:r>
            <w:r w:rsidRPr="00B952C3">
              <w:rPr>
                <w:rFonts w:ascii="Times New Roman" w:hAnsi="Times New Roman" w:cs="Times New Roman"/>
                <w:sz w:val="20"/>
                <w:szCs w:val="20"/>
              </w:rPr>
              <w:t>Calculate t statistics</w:t>
            </w:r>
            <w:r w:rsidRPr="00CB4928">
              <w:rPr>
                <w:rFonts w:ascii="Times New Roman" w:eastAsia="Calibri" w:hAnsi="Times New Roman" w:cs="Times New Roman"/>
                <w:sz w:val="20"/>
                <w:szCs w:val="20"/>
              </w:rPr>
              <w:t xml:space="preserve"> → The ratio should be closer to 1</w:t>
            </w:r>
          </w:p>
          <w:p w:rsidR="00F16406" w:rsidRDefault="00F16406" w:rsidP="00B0487F">
            <w:pPr>
              <w:pStyle w:val="ListParagraph"/>
              <w:ind w:left="0"/>
              <w:contextualSpacing w:val="0"/>
              <w:jc w:val="left"/>
              <w:rPr>
                <w:rFonts w:ascii="Times New Roman" w:hAnsi="Times New Roman" w:cs="Times New Roman"/>
                <w:b/>
              </w:rPr>
            </w:pPr>
          </w:p>
          <w:p w:rsidR="00F16406" w:rsidRDefault="00F16406" w:rsidP="00B0487F">
            <w:pPr>
              <w:autoSpaceDE w:val="0"/>
              <w:autoSpaceDN w:val="0"/>
              <w:adjustRightInd w:val="0"/>
              <w:jc w:val="left"/>
              <w:rPr>
                <w:rFonts w:ascii="Times New Roman" w:hAnsi="Times New Roman" w:cs="Times New Roman"/>
                <w:bCs/>
                <w:sz w:val="20"/>
                <w:szCs w:val="20"/>
              </w:rPr>
            </w:pPr>
            <w:r w:rsidRPr="00F16406">
              <w:rPr>
                <w:rFonts w:ascii="Times New Roman" w:hAnsi="Times New Roman" w:cs="Times New Roman"/>
                <w:b/>
                <w:bCs/>
                <w:sz w:val="20"/>
                <w:szCs w:val="20"/>
              </w:rPr>
              <w:t>Step 4:</w:t>
            </w:r>
            <w:r w:rsidRPr="00296C29">
              <w:rPr>
                <w:rFonts w:ascii="Times New Roman" w:hAnsi="Times New Roman" w:cs="Times New Roman"/>
                <w:bCs/>
                <w:sz w:val="20"/>
                <w:szCs w:val="20"/>
              </w:rPr>
              <w:t xml:space="preserve"> Make a decision and draw a conclusion</w:t>
            </w:r>
          </w:p>
          <w:p w:rsidR="00F16406" w:rsidRPr="00296C29" w:rsidRDefault="00F16406" w:rsidP="00B0487F">
            <w:pPr>
              <w:autoSpaceDE w:val="0"/>
              <w:autoSpaceDN w:val="0"/>
              <w:adjustRightInd w:val="0"/>
              <w:jc w:val="left"/>
              <w:rPr>
                <w:rFonts w:ascii="Times New Roman" w:hAnsi="Times New Roman" w:cs="Times New Roman"/>
                <w:bCs/>
                <w:sz w:val="20"/>
                <w:szCs w:val="20"/>
              </w:rPr>
            </w:pPr>
          </w:p>
          <w:p w:rsidR="00F16406" w:rsidRDefault="00F16406" w:rsidP="00B0487F">
            <w:pPr>
              <w:autoSpaceDE w:val="0"/>
              <w:autoSpaceDN w:val="0"/>
              <w:adjustRightInd w:val="0"/>
              <w:jc w:val="left"/>
              <w:rPr>
                <w:rFonts w:ascii="Times New Roman" w:hAnsi="Times New Roman" w:cs="Times New Roman"/>
                <w:bCs/>
                <w:sz w:val="20"/>
                <w:szCs w:val="20"/>
              </w:rPr>
            </w:pPr>
            <w:r w:rsidRPr="00F16406">
              <w:rPr>
                <w:rFonts w:ascii="Times New Roman" w:hAnsi="Times New Roman" w:cs="Times New Roman"/>
                <w:bCs/>
                <w:sz w:val="20"/>
                <w:szCs w:val="20"/>
              </w:rPr>
              <w:t>If p</w:t>
            </w:r>
            <w:r>
              <w:rPr>
                <w:rFonts w:ascii="Times New Roman" w:hAnsi="Times New Roman" w:cs="Times New Roman"/>
                <w:bCs/>
                <w:sz w:val="20"/>
                <w:szCs w:val="20"/>
              </w:rPr>
              <w:t>-</w:t>
            </w:r>
            <w:r w:rsidRPr="00F16406">
              <w:rPr>
                <w:rFonts w:ascii="Times New Roman" w:hAnsi="Times New Roman" w:cs="Times New Roman"/>
                <w:bCs/>
                <w:sz w:val="20"/>
                <w:szCs w:val="20"/>
              </w:rPr>
              <w:t>value &lt; .05, we reject the null hypothesis.</w:t>
            </w:r>
          </w:p>
          <w:p w:rsidR="00F16406" w:rsidRPr="00F16406" w:rsidRDefault="00F16406" w:rsidP="00B0487F">
            <w:pPr>
              <w:autoSpaceDE w:val="0"/>
              <w:autoSpaceDN w:val="0"/>
              <w:adjustRightInd w:val="0"/>
              <w:jc w:val="left"/>
              <w:rPr>
                <w:rFonts w:ascii="Times New Roman" w:hAnsi="Times New Roman" w:cs="Times New Roman"/>
                <w:bCs/>
                <w:sz w:val="20"/>
                <w:szCs w:val="20"/>
              </w:rPr>
            </w:pPr>
            <w:r w:rsidRPr="00F16406">
              <w:rPr>
                <w:rFonts w:ascii="Times New Roman" w:hAnsi="Times New Roman" w:cs="Times New Roman"/>
                <w:bCs/>
                <w:sz w:val="20"/>
                <w:szCs w:val="20"/>
              </w:rPr>
              <w:t xml:space="preserve"> Homogeneity of variance assumption is violated.</w:t>
            </w:r>
          </w:p>
          <w:p w:rsidR="00F16406" w:rsidRPr="00F16406" w:rsidRDefault="00F16406" w:rsidP="00B0487F">
            <w:pPr>
              <w:autoSpaceDE w:val="0"/>
              <w:autoSpaceDN w:val="0"/>
              <w:adjustRightInd w:val="0"/>
              <w:jc w:val="left"/>
              <w:rPr>
                <w:rFonts w:ascii="Times New Roman" w:hAnsi="Times New Roman" w:cs="Times New Roman"/>
                <w:bCs/>
                <w:sz w:val="20"/>
                <w:szCs w:val="20"/>
              </w:rPr>
            </w:pPr>
            <w:r w:rsidRPr="00F16406">
              <w:rPr>
                <w:rFonts w:ascii="Times New Roman" w:hAnsi="Times New Roman" w:cs="Times New Roman"/>
                <w:bCs/>
                <w:sz w:val="20"/>
                <w:szCs w:val="20"/>
              </w:rPr>
              <w:t xml:space="preserve"> If p</w:t>
            </w:r>
            <w:r>
              <w:rPr>
                <w:rFonts w:ascii="Times New Roman" w:hAnsi="Times New Roman" w:cs="Times New Roman"/>
                <w:bCs/>
                <w:sz w:val="20"/>
                <w:szCs w:val="20"/>
              </w:rPr>
              <w:t>-</w:t>
            </w:r>
            <w:r w:rsidRPr="00F16406">
              <w:rPr>
                <w:rFonts w:ascii="Times New Roman" w:hAnsi="Times New Roman" w:cs="Times New Roman"/>
                <w:bCs/>
                <w:sz w:val="20"/>
                <w:szCs w:val="20"/>
              </w:rPr>
              <w:t>value &gt; .05, we do not reject the null hypothesis.</w:t>
            </w:r>
          </w:p>
          <w:p w:rsidR="00F16406" w:rsidRDefault="00F16406" w:rsidP="00B0487F">
            <w:pPr>
              <w:pStyle w:val="ListParagraph"/>
              <w:ind w:left="0"/>
              <w:contextualSpacing w:val="0"/>
              <w:jc w:val="left"/>
              <w:rPr>
                <w:rFonts w:ascii="Times New Roman" w:hAnsi="Times New Roman" w:cs="Times New Roman"/>
                <w:b/>
              </w:rPr>
            </w:pPr>
            <w:r w:rsidRPr="00F16406">
              <w:rPr>
                <w:rFonts w:ascii="Times New Roman" w:hAnsi="Times New Roman" w:cs="Times New Roman"/>
                <w:bCs/>
                <w:sz w:val="20"/>
                <w:szCs w:val="20"/>
              </w:rPr>
              <w:t xml:space="preserve"> Homogeneity of variance assumption is satisfied.</w:t>
            </w:r>
          </w:p>
        </w:tc>
      </w:tr>
    </w:tbl>
    <w:p w:rsidR="00A6719E" w:rsidRDefault="00A6719E" w:rsidP="001649AB">
      <w:pPr>
        <w:pStyle w:val="ListParagraph"/>
        <w:ind w:left="2160"/>
        <w:contextualSpacing w:val="0"/>
        <w:rPr>
          <w:rFonts w:ascii="Times New Roman" w:hAnsi="Times New Roman" w:cs="Times New Roman"/>
          <w:b/>
        </w:rPr>
      </w:pPr>
    </w:p>
    <w:p w:rsidR="00A6719E" w:rsidRDefault="00A6719E" w:rsidP="00A6719E">
      <w:pPr>
        <w:pStyle w:val="IntenseQuote"/>
        <w:ind w:left="0" w:right="4"/>
        <w:rPr>
          <w:rFonts w:ascii="Times New Roman" w:hAnsi="Times New Roman" w:cs="Times New Roman"/>
          <w:i w:val="0"/>
          <w:sz w:val="32"/>
          <w:szCs w:val="32"/>
        </w:rPr>
      </w:pPr>
      <w:r>
        <w:rPr>
          <w:rFonts w:ascii="Times New Roman" w:hAnsi="Times New Roman" w:cs="Times New Roman"/>
          <w:i w:val="0"/>
          <w:sz w:val="32"/>
          <w:szCs w:val="32"/>
        </w:rPr>
        <w:t>Two</w:t>
      </w:r>
      <w:r w:rsidRPr="00647A3C">
        <w:rPr>
          <w:rFonts w:ascii="Times New Roman" w:hAnsi="Times New Roman" w:cs="Times New Roman"/>
          <w:i w:val="0"/>
          <w:sz w:val="32"/>
          <w:szCs w:val="32"/>
        </w:rPr>
        <w:t xml:space="preserve">-Way </w:t>
      </w:r>
      <w:proofErr w:type="spellStart"/>
      <w:r w:rsidRPr="00647A3C">
        <w:rPr>
          <w:rFonts w:ascii="Times New Roman" w:hAnsi="Times New Roman" w:cs="Times New Roman"/>
          <w:i w:val="0"/>
          <w:sz w:val="32"/>
          <w:szCs w:val="32"/>
        </w:rPr>
        <w:t>Anova</w:t>
      </w:r>
      <w:proofErr w:type="spellEnd"/>
      <w:r w:rsidRPr="00647A3C">
        <w:rPr>
          <w:rFonts w:ascii="Times New Roman" w:hAnsi="Times New Roman" w:cs="Times New Roman"/>
          <w:i w:val="0"/>
          <w:sz w:val="32"/>
          <w:szCs w:val="32"/>
        </w:rPr>
        <w:t xml:space="preserve"> I (1)</w:t>
      </w:r>
    </w:p>
    <w:tbl>
      <w:tblPr>
        <w:tblStyle w:val="TableGrid"/>
        <w:tblW w:w="0" w:type="auto"/>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tblPr>
      <w:tblGrid>
        <w:gridCol w:w="4788"/>
        <w:gridCol w:w="4788"/>
      </w:tblGrid>
      <w:tr w:rsidR="00A6719E" w:rsidTr="00A6719E">
        <w:tc>
          <w:tcPr>
            <w:tcW w:w="4788" w:type="dxa"/>
            <w:tcBorders>
              <w:top w:val="double" w:sz="4" w:space="0" w:color="4BACC6" w:themeColor="accent5"/>
              <w:left w:val="double" w:sz="4" w:space="0" w:color="4BACC6" w:themeColor="accent5"/>
              <w:bottom w:val="double" w:sz="4" w:space="0" w:color="4BACC6" w:themeColor="accent5"/>
              <w:right w:val="double" w:sz="4" w:space="0" w:color="4BACC6" w:themeColor="accent5"/>
            </w:tcBorders>
          </w:tcPr>
          <w:p w:rsidR="00A6719E" w:rsidRDefault="00A6719E" w:rsidP="00A6719E">
            <w:pPr>
              <w:pStyle w:val="ListParagraph"/>
              <w:ind w:left="0"/>
              <w:contextualSpacing w:val="0"/>
              <w:rPr>
                <w:rFonts w:ascii="Times New Roman" w:hAnsi="Times New Roman" w:cs="Times New Roman"/>
                <w:b/>
              </w:rPr>
            </w:pPr>
            <w:r>
              <w:rPr>
                <w:rFonts w:ascii="Times New Roman" w:hAnsi="Times New Roman" w:cs="Times New Roman"/>
                <w:b/>
              </w:rPr>
              <w:t>One Mean</w:t>
            </w:r>
          </w:p>
        </w:tc>
        <w:tc>
          <w:tcPr>
            <w:tcW w:w="4788" w:type="dxa"/>
            <w:tcBorders>
              <w:top w:val="double" w:sz="4" w:space="0" w:color="4BACC6" w:themeColor="accent5"/>
              <w:left w:val="double" w:sz="4" w:space="0" w:color="4BACC6" w:themeColor="accent5"/>
              <w:bottom w:val="double" w:sz="4" w:space="0" w:color="4BACC6" w:themeColor="accent5"/>
              <w:right w:val="double" w:sz="4" w:space="0" w:color="4BACC6" w:themeColor="accent5"/>
            </w:tcBorders>
          </w:tcPr>
          <w:p w:rsidR="00A6719E" w:rsidRPr="00A6719E" w:rsidRDefault="00A6719E" w:rsidP="00A6719E">
            <w:pPr>
              <w:pStyle w:val="ListParagraph"/>
              <w:ind w:left="0"/>
              <w:contextualSpacing w:val="0"/>
              <w:jc w:val="left"/>
              <w:rPr>
                <w:rFonts w:ascii="Times New Roman" w:hAnsi="Times New Roman" w:cs="Times New Roman"/>
              </w:rPr>
            </w:pPr>
            <w:r w:rsidRPr="00A6719E">
              <w:rPr>
                <w:rFonts w:ascii="Times New Roman" w:hAnsi="Times New Roman" w:cs="Times New Roman"/>
              </w:rPr>
              <w:t>-  Z test</w:t>
            </w:r>
          </w:p>
          <w:p w:rsidR="00A6719E" w:rsidRPr="00A6719E" w:rsidRDefault="00A6719E" w:rsidP="00A6719E">
            <w:pPr>
              <w:pStyle w:val="ListParagraph"/>
              <w:ind w:left="0"/>
              <w:contextualSpacing w:val="0"/>
              <w:jc w:val="left"/>
              <w:rPr>
                <w:rFonts w:ascii="Times New Roman" w:hAnsi="Times New Roman" w:cs="Times New Roman"/>
              </w:rPr>
            </w:pPr>
            <w:r w:rsidRPr="00A6719E">
              <w:rPr>
                <w:rFonts w:ascii="Times New Roman" w:hAnsi="Times New Roman" w:cs="Times New Roman"/>
              </w:rPr>
              <w:t>- One-sample t-test</w:t>
            </w:r>
          </w:p>
        </w:tc>
      </w:tr>
      <w:tr w:rsidR="00A6719E" w:rsidTr="00A6719E">
        <w:tc>
          <w:tcPr>
            <w:tcW w:w="4788" w:type="dxa"/>
            <w:tcBorders>
              <w:top w:val="double" w:sz="4" w:space="0" w:color="4BACC6" w:themeColor="accent5"/>
              <w:left w:val="double" w:sz="4" w:space="0" w:color="4BACC6" w:themeColor="accent5"/>
              <w:bottom w:val="double" w:sz="4" w:space="0" w:color="4BACC6" w:themeColor="accent5"/>
              <w:right w:val="double" w:sz="4" w:space="0" w:color="4BACC6" w:themeColor="accent5"/>
            </w:tcBorders>
          </w:tcPr>
          <w:p w:rsidR="00A6719E" w:rsidRDefault="00A6719E" w:rsidP="00A6719E">
            <w:pPr>
              <w:pStyle w:val="ListParagraph"/>
              <w:ind w:left="0"/>
              <w:contextualSpacing w:val="0"/>
              <w:rPr>
                <w:rFonts w:ascii="Times New Roman" w:hAnsi="Times New Roman" w:cs="Times New Roman"/>
                <w:b/>
              </w:rPr>
            </w:pPr>
            <w:r>
              <w:rPr>
                <w:rFonts w:ascii="Times New Roman" w:hAnsi="Times New Roman" w:cs="Times New Roman"/>
                <w:b/>
              </w:rPr>
              <w:t>Two means , One Factor (IV)</w:t>
            </w:r>
          </w:p>
        </w:tc>
        <w:tc>
          <w:tcPr>
            <w:tcW w:w="4788" w:type="dxa"/>
            <w:tcBorders>
              <w:top w:val="double" w:sz="4" w:space="0" w:color="4BACC6" w:themeColor="accent5"/>
              <w:left w:val="double" w:sz="4" w:space="0" w:color="4BACC6" w:themeColor="accent5"/>
              <w:bottom w:val="double" w:sz="4" w:space="0" w:color="4BACC6" w:themeColor="accent5"/>
              <w:right w:val="double" w:sz="4" w:space="0" w:color="4BACC6" w:themeColor="accent5"/>
            </w:tcBorders>
          </w:tcPr>
          <w:p w:rsidR="00A6719E" w:rsidRPr="00A6719E" w:rsidRDefault="00A6719E" w:rsidP="00A6719E">
            <w:pPr>
              <w:pStyle w:val="ListParagraph"/>
              <w:ind w:left="0"/>
              <w:contextualSpacing w:val="0"/>
              <w:jc w:val="left"/>
              <w:rPr>
                <w:rFonts w:ascii="Times New Roman" w:hAnsi="Times New Roman" w:cs="Times New Roman"/>
              </w:rPr>
            </w:pPr>
            <w:r w:rsidRPr="00A6719E">
              <w:rPr>
                <w:rFonts w:ascii="Times New Roman" w:hAnsi="Times New Roman" w:cs="Times New Roman"/>
              </w:rPr>
              <w:t>Independent sample t-test</w:t>
            </w:r>
          </w:p>
        </w:tc>
      </w:tr>
      <w:tr w:rsidR="00A6719E" w:rsidTr="00A6719E">
        <w:tc>
          <w:tcPr>
            <w:tcW w:w="4788" w:type="dxa"/>
            <w:tcBorders>
              <w:top w:val="double" w:sz="4" w:space="0" w:color="4BACC6" w:themeColor="accent5"/>
              <w:left w:val="double" w:sz="4" w:space="0" w:color="4BACC6" w:themeColor="accent5"/>
              <w:bottom w:val="double" w:sz="4" w:space="0" w:color="4BACC6" w:themeColor="accent5"/>
              <w:right w:val="double" w:sz="4" w:space="0" w:color="4BACC6" w:themeColor="accent5"/>
            </w:tcBorders>
          </w:tcPr>
          <w:p w:rsidR="00A6719E" w:rsidRDefault="00A6719E" w:rsidP="00A6719E">
            <w:pPr>
              <w:pStyle w:val="ListParagraph"/>
              <w:ind w:left="0"/>
              <w:contextualSpacing w:val="0"/>
              <w:rPr>
                <w:rFonts w:ascii="Times New Roman" w:hAnsi="Times New Roman" w:cs="Times New Roman"/>
                <w:b/>
              </w:rPr>
            </w:pPr>
            <w:r>
              <w:rPr>
                <w:rFonts w:ascii="Times New Roman" w:hAnsi="Times New Roman" w:cs="Times New Roman"/>
                <w:b/>
              </w:rPr>
              <w:t>More than Two means, One Factor (IV)</w:t>
            </w:r>
          </w:p>
        </w:tc>
        <w:tc>
          <w:tcPr>
            <w:tcW w:w="4788" w:type="dxa"/>
            <w:tcBorders>
              <w:top w:val="double" w:sz="4" w:space="0" w:color="4BACC6" w:themeColor="accent5"/>
              <w:left w:val="double" w:sz="4" w:space="0" w:color="4BACC6" w:themeColor="accent5"/>
              <w:bottom w:val="double" w:sz="4" w:space="0" w:color="4BACC6" w:themeColor="accent5"/>
              <w:right w:val="double" w:sz="4" w:space="0" w:color="4BACC6" w:themeColor="accent5"/>
            </w:tcBorders>
          </w:tcPr>
          <w:p w:rsidR="00A6719E" w:rsidRPr="00A6719E" w:rsidRDefault="00A6719E" w:rsidP="00A6719E">
            <w:pPr>
              <w:pStyle w:val="ListParagraph"/>
              <w:ind w:left="0"/>
              <w:contextualSpacing w:val="0"/>
              <w:jc w:val="left"/>
              <w:rPr>
                <w:rFonts w:ascii="Times New Roman" w:hAnsi="Times New Roman" w:cs="Times New Roman"/>
              </w:rPr>
            </w:pPr>
            <w:r w:rsidRPr="00A6719E">
              <w:rPr>
                <w:rFonts w:ascii="Times New Roman" w:hAnsi="Times New Roman" w:cs="Times New Roman"/>
              </w:rPr>
              <w:t xml:space="preserve">One-way </w:t>
            </w:r>
            <w:proofErr w:type="spellStart"/>
            <w:r w:rsidRPr="00A6719E">
              <w:rPr>
                <w:rFonts w:ascii="Times New Roman" w:hAnsi="Times New Roman" w:cs="Times New Roman"/>
              </w:rPr>
              <w:t>Anova</w:t>
            </w:r>
            <w:proofErr w:type="spellEnd"/>
          </w:p>
        </w:tc>
      </w:tr>
      <w:tr w:rsidR="00A6719E" w:rsidTr="00A6719E">
        <w:tc>
          <w:tcPr>
            <w:tcW w:w="4788" w:type="dxa"/>
            <w:tcBorders>
              <w:top w:val="double" w:sz="4" w:space="0" w:color="4BACC6" w:themeColor="accent5"/>
              <w:left w:val="double" w:sz="4" w:space="0" w:color="4BACC6" w:themeColor="accent5"/>
              <w:bottom w:val="double" w:sz="4" w:space="0" w:color="4BACC6" w:themeColor="accent5"/>
              <w:right w:val="double" w:sz="4" w:space="0" w:color="4BACC6" w:themeColor="accent5"/>
            </w:tcBorders>
          </w:tcPr>
          <w:p w:rsidR="00A6719E" w:rsidRDefault="00A6719E" w:rsidP="00A6719E">
            <w:pPr>
              <w:pStyle w:val="ListParagraph"/>
              <w:ind w:left="0"/>
              <w:contextualSpacing w:val="0"/>
              <w:rPr>
                <w:rFonts w:ascii="Times New Roman" w:hAnsi="Times New Roman" w:cs="Times New Roman"/>
                <w:b/>
              </w:rPr>
            </w:pPr>
            <w:r>
              <w:rPr>
                <w:rFonts w:ascii="Times New Roman" w:hAnsi="Times New Roman" w:cs="Times New Roman"/>
                <w:b/>
              </w:rPr>
              <w:t>More than Two means, TWO factors (IV)</w:t>
            </w:r>
          </w:p>
        </w:tc>
        <w:tc>
          <w:tcPr>
            <w:tcW w:w="4788" w:type="dxa"/>
            <w:tcBorders>
              <w:top w:val="double" w:sz="4" w:space="0" w:color="4BACC6" w:themeColor="accent5"/>
              <w:left w:val="double" w:sz="4" w:space="0" w:color="4BACC6" w:themeColor="accent5"/>
              <w:bottom w:val="double" w:sz="4" w:space="0" w:color="4BACC6" w:themeColor="accent5"/>
              <w:right w:val="double" w:sz="4" w:space="0" w:color="4BACC6" w:themeColor="accent5"/>
            </w:tcBorders>
          </w:tcPr>
          <w:p w:rsidR="00A6719E" w:rsidRPr="00A6719E" w:rsidRDefault="00A6719E" w:rsidP="00A6719E">
            <w:pPr>
              <w:pStyle w:val="ListParagraph"/>
              <w:ind w:left="0"/>
              <w:contextualSpacing w:val="0"/>
              <w:jc w:val="left"/>
              <w:rPr>
                <w:rFonts w:ascii="Times New Roman" w:hAnsi="Times New Roman" w:cs="Times New Roman"/>
              </w:rPr>
            </w:pPr>
            <w:r w:rsidRPr="00A6719E">
              <w:rPr>
                <w:rFonts w:ascii="Times New Roman" w:hAnsi="Times New Roman" w:cs="Times New Roman"/>
              </w:rPr>
              <w:t xml:space="preserve">Two-way </w:t>
            </w:r>
            <w:proofErr w:type="spellStart"/>
            <w:r w:rsidRPr="00A6719E">
              <w:rPr>
                <w:rFonts w:ascii="Times New Roman" w:hAnsi="Times New Roman" w:cs="Times New Roman"/>
              </w:rPr>
              <w:t>Anova</w:t>
            </w:r>
            <w:proofErr w:type="spellEnd"/>
          </w:p>
        </w:tc>
      </w:tr>
    </w:tbl>
    <w:p w:rsidR="009B64AF" w:rsidRDefault="009B64AF" w:rsidP="009B64AF">
      <w:pPr>
        <w:autoSpaceDE w:val="0"/>
        <w:autoSpaceDN w:val="0"/>
        <w:adjustRightInd w:val="0"/>
        <w:spacing w:after="0" w:line="240" w:lineRule="auto"/>
        <w:rPr>
          <w:rFonts w:ascii="Times New Roman" w:hAnsi="Times New Roman" w:cs="Times New Roman"/>
          <w:b/>
        </w:rPr>
      </w:pPr>
    </w:p>
    <w:p w:rsidR="009B64AF" w:rsidRDefault="009B64AF" w:rsidP="009B64AF">
      <w:pPr>
        <w:pStyle w:val="ListParagraph"/>
        <w:numPr>
          <w:ilvl w:val="0"/>
          <w:numId w:val="19"/>
        </w:numPr>
        <w:autoSpaceDE w:val="0"/>
        <w:autoSpaceDN w:val="0"/>
        <w:adjustRightInd w:val="0"/>
        <w:spacing w:after="120" w:line="240" w:lineRule="auto"/>
        <w:contextualSpacing w:val="0"/>
        <w:rPr>
          <w:rFonts w:ascii="Times New Roman" w:hAnsi="Times New Roman" w:cs="Times New Roman"/>
        </w:rPr>
      </w:pPr>
      <w:r w:rsidRPr="00F37F2B">
        <w:rPr>
          <w:rFonts w:ascii="Times New Roman" w:hAnsi="Times New Roman" w:cs="Times New Roman"/>
          <w:b/>
        </w:rPr>
        <w:t>Two-Way Factorial experiments</w:t>
      </w:r>
      <w:r>
        <w:rPr>
          <w:rFonts w:ascii="Times New Roman" w:hAnsi="Times New Roman" w:cs="Times New Roman"/>
        </w:rPr>
        <w:t>:</w:t>
      </w:r>
      <w:r w:rsidR="00F37F2B">
        <w:rPr>
          <w:rFonts w:ascii="Times New Roman" w:hAnsi="Times New Roman" w:cs="Times New Roman"/>
        </w:rPr>
        <w:t xml:space="preserve"> We want to see the effect of both factors at the same time</w:t>
      </w:r>
    </w:p>
    <w:p w:rsidR="009B64AF" w:rsidRDefault="009B64AF" w:rsidP="009B64AF">
      <w:pPr>
        <w:pStyle w:val="ListParagraph"/>
        <w:numPr>
          <w:ilvl w:val="1"/>
          <w:numId w:val="19"/>
        </w:numPr>
        <w:autoSpaceDE w:val="0"/>
        <w:autoSpaceDN w:val="0"/>
        <w:adjustRightInd w:val="0"/>
        <w:spacing w:after="120" w:line="240" w:lineRule="auto"/>
        <w:contextualSpacing w:val="0"/>
        <w:rPr>
          <w:rFonts w:ascii="Times New Roman" w:hAnsi="Times New Roman" w:cs="Times New Roman"/>
        </w:rPr>
      </w:pPr>
      <w:r w:rsidRPr="009B64AF">
        <w:rPr>
          <w:rFonts w:ascii="Times New Roman" w:hAnsi="Times New Roman" w:cs="Times New Roman"/>
        </w:rPr>
        <w:t>We will focus on experiments with TWO independent variables or factors.</w:t>
      </w:r>
    </w:p>
    <w:p w:rsidR="009B64AF" w:rsidRDefault="009B64AF" w:rsidP="009B64AF">
      <w:pPr>
        <w:pStyle w:val="ListParagraph"/>
        <w:numPr>
          <w:ilvl w:val="1"/>
          <w:numId w:val="19"/>
        </w:numPr>
        <w:autoSpaceDE w:val="0"/>
        <w:autoSpaceDN w:val="0"/>
        <w:adjustRightInd w:val="0"/>
        <w:spacing w:after="120" w:line="240" w:lineRule="auto"/>
        <w:contextualSpacing w:val="0"/>
        <w:rPr>
          <w:rFonts w:ascii="Times New Roman" w:hAnsi="Times New Roman" w:cs="Times New Roman"/>
        </w:rPr>
      </w:pPr>
      <w:r w:rsidRPr="009B64AF">
        <w:rPr>
          <w:rFonts w:ascii="Times New Roman" w:hAnsi="Times New Roman" w:cs="Times New Roman"/>
        </w:rPr>
        <w:t xml:space="preserve"> We assume that</w:t>
      </w:r>
      <w:r>
        <w:rPr>
          <w:rFonts w:ascii="Times New Roman" w:hAnsi="Times New Roman" w:cs="Times New Roman"/>
        </w:rPr>
        <w:t>:</w:t>
      </w:r>
    </w:p>
    <w:p w:rsidR="009B64AF" w:rsidRPr="009B64AF" w:rsidRDefault="009B64AF" w:rsidP="009B64AF">
      <w:pPr>
        <w:pStyle w:val="ListParagraph"/>
        <w:numPr>
          <w:ilvl w:val="2"/>
          <w:numId w:val="19"/>
        </w:numPr>
        <w:autoSpaceDE w:val="0"/>
        <w:autoSpaceDN w:val="0"/>
        <w:adjustRightInd w:val="0"/>
        <w:spacing w:after="120" w:line="240" w:lineRule="auto"/>
        <w:contextualSpacing w:val="0"/>
        <w:rPr>
          <w:rFonts w:ascii="Times New Roman" w:hAnsi="Times New Roman" w:cs="Times New Roman"/>
          <w:i/>
        </w:rPr>
      </w:pPr>
      <w:r w:rsidRPr="009B64AF">
        <w:rPr>
          <w:rFonts w:ascii="Times New Roman" w:hAnsi="Times New Roman" w:cs="Times New Roman"/>
          <w:i/>
        </w:rPr>
        <w:t xml:space="preserve"> Subjects serve only in one of the treatment conditions (independent-groups design)</w:t>
      </w:r>
    </w:p>
    <w:p w:rsidR="009B64AF" w:rsidRDefault="009B64AF" w:rsidP="009B64AF">
      <w:pPr>
        <w:pStyle w:val="ListParagraph"/>
        <w:numPr>
          <w:ilvl w:val="2"/>
          <w:numId w:val="19"/>
        </w:numPr>
        <w:autoSpaceDE w:val="0"/>
        <w:autoSpaceDN w:val="0"/>
        <w:adjustRightInd w:val="0"/>
        <w:spacing w:after="120" w:line="240" w:lineRule="auto"/>
        <w:contextualSpacing w:val="0"/>
        <w:rPr>
          <w:rFonts w:ascii="Times New Roman" w:hAnsi="Times New Roman" w:cs="Times New Roman"/>
          <w:i/>
        </w:rPr>
      </w:pPr>
      <w:r w:rsidRPr="009B64AF">
        <w:rPr>
          <w:rFonts w:ascii="Times New Roman" w:hAnsi="Times New Roman" w:cs="Times New Roman"/>
          <w:i/>
        </w:rPr>
        <w:t>Sample sizes are equal in each condition (balanced design).</w:t>
      </w:r>
    </w:p>
    <w:p w:rsidR="009B64AF" w:rsidRPr="009B64AF" w:rsidRDefault="009B64AF" w:rsidP="009B64AF">
      <w:pPr>
        <w:pStyle w:val="ListParagraph"/>
        <w:numPr>
          <w:ilvl w:val="1"/>
          <w:numId w:val="19"/>
        </w:numPr>
        <w:autoSpaceDE w:val="0"/>
        <w:autoSpaceDN w:val="0"/>
        <w:adjustRightInd w:val="0"/>
        <w:spacing w:after="120" w:line="240" w:lineRule="auto"/>
        <w:contextualSpacing w:val="0"/>
        <w:rPr>
          <w:rFonts w:ascii="Times New Roman" w:hAnsi="Times New Roman" w:cs="Times New Roman"/>
        </w:rPr>
      </w:pPr>
      <w:r w:rsidRPr="009B64AF">
        <w:rPr>
          <w:rFonts w:ascii="Times New Roman" w:hAnsi="Times New Roman" w:cs="Times New Roman"/>
        </w:rPr>
        <w:t>We will refer at the two independent variable as Factor A (row) and Factor B (Column)</w:t>
      </w:r>
    </w:p>
    <w:p w:rsidR="009B64AF" w:rsidRDefault="009B64AF" w:rsidP="009B64AF">
      <w:pPr>
        <w:pStyle w:val="ListParagraph"/>
        <w:numPr>
          <w:ilvl w:val="2"/>
          <w:numId w:val="19"/>
        </w:numPr>
        <w:autoSpaceDE w:val="0"/>
        <w:autoSpaceDN w:val="0"/>
        <w:adjustRightInd w:val="0"/>
        <w:spacing w:after="120" w:line="240" w:lineRule="auto"/>
        <w:contextualSpacing w:val="0"/>
        <w:rPr>
          <w:rFonts w:ascii="Times New Roman" w:hAnsi="Times New Roman" w:cs="Times New Roman"/>
          <w:i/>
        </w:rPr>
      </w:pPr>
      <w:r>
        <w:rPr>
          <w:rFonts w:ascii="Times New Roman" w:hAnsi="Times New Roman" w:cs="Times New Roman"/>
          <w:i/>
        </w:rPr>
        <w:t>Each factor has two levels; therefore, it is called a 2 x2 factorial design</w:t>
      </w:r>
    </w:p>
    <w:p w:rsidR="009B64AF" w:rsidRPr="009B64AF" w:rsidRDefault="009B64AF" w:rsidP="009B64AF">
      <w:pPr>
        <w:pStyle w:val="ListParagraph"/>
        <w:numPr>
          <w:ilvl w:val="1"/>
          <w:numId w:val="19"/>
        </w:numPr>
        <w:autoSpaceDE w:val="0"/>
        <w:autoSpaceDN w:val="0"/>
        <w:adjustRightInd w:val="0"/>
        <w:spacing w:after="120" w:line="240" w:lineRule="auto"/>
        <w:contextualSpacing w:val="0"/>
        <w:rPr>
          <w:rFonts w:ascii="Times New Roman" w:hAnsi="Times New Roman" w:cs="Times New Roman"/>
        </w:rPr>
      </w:pPr>
      <w:r w:rsidRPr="009B64AF">
        <w:rPr>
          <w:rFonts w:ascii="Times New Roman" w:hAnsi="Times New Roman" w:cs="Times New Roman"/>
        </w:rPr>
        <w:t>A two-way factorial experiment contains information about:</w:t>
      </w:r>
    </w:p>
    <w:p w:rsidR="009B64AF" w:rsidRPr="009B64AF" w:rsidRDefault="009B64AF" w:rsidP="009B64AF">
      <w:pPr>
        <w:pStyle w:val="ListParagraph"/>
        <w:numPr>
          <w:ilvl w:val="2"/>
          <w:numId w:val="19"/>
        </w:numPr>
        <w:autoSpaceDE w:val="0"/>
        <w:autoSpaceDN w:val="0"/>
        <w:adjustRightInd w:val="0"/>
        <w:spacing w:after="120" w:line="240" w:lineRule="auto"/>
        <w:contextualSpacing w:val="0"/>
        <w:rPr>
          <w:rFonts w:ascii="Times New Roman" w:hAnsi="Times New Roman" w:cs="Times New Roman"/>
          <w:i/>
        </w:rPr>
      </w:pPr>
      <w:r w:rsidRPr="009B64AF">
        <w:rPr>
          <w:rFonts w:ascii="Times New Roman" w:hAnsi="Times New Roman" w:cs="Times New Roman"/>
          <w:i/>
        </w:rPr>
        <w:t>Two main effects (Row main effect and column main effect)</w:t>
      </w:r>
    </w:p>
    <w:p w:rsidR="009B64AF" w:rsidRPr="009B64AF" w:rsidRDefault="009B64AF" w:rsidP="009B64AF">
      <w:pPr>
        <w:pStyle w:val="ListParagraph"/>
        <w:numPr>
          <w:ilvl w:val="2"/>
          <w:numId w:val="19"/>
        </w:numPr>
        <w:autoSpaceDE w:val="0"/>
        <w:autoSpaceDN w:val="0"/>
        <w:adjustRightInd w:val="0"/>
        <w:spacing w:after="120" w:line="240" w:lineRule="auto"/>
        <w:contextualSpacing w:val="0"/>
        <w:rPr>
          <w:rFonts w:ascii="Times New Roman" w:hAnsi="Times New Roman" w:cs="Times New Roman"/>
          <w:i/>
        </w:rPr>
      </w:pPr>
      <w:r w:rsidRPr="009B64AF">
        <w:rPr>
          <w:rFonts w:ascii="Times New Roman" w:hAnsi="Times New Roman" w:cs="Times New Roman"/>
          <w:i/>
        </w:rPr>
        <w:t>Interaction effect</w:t>
      </w:r>
    </w:p>
    <w:p w:rsidR="009B64AF" w:rsidRPr="009B606F" w:rsidRDefault="00856899" w:rsidP="00856899">
      <w:pPr>
        <w:pStyle w:val="ListParagraph"/>
        <w:numPr>
          <w:ilvl w:val="1"/>
          <w:numId w:val="19"/>
        </w:numPr>
        <w:autoSpaceDE w:val="0"/>
        <w:autoSpaceDN w:val="0"/>
        <w:adjustRightInd w:val="0"/>
        <w:spacing w:after="120" w:line="240" w:lineRule="auto"/>
        <w:contextualSpacing w:val="0"/>
        <w:rPr>
          <w:rFonts w:ascii="Times New Roman" w:hAnsi="Times New Roman" w:cs="Times New Roman"/>
          <w:b/>
        </w:rPr>
      </w:pPr>
      <w:r w:rsidRPr="009B606F">
        <w:rPr>
          <w:rFonts w:ascii="Times New Roman" w:hAnsi="Times New Roman" w:cs="Times New Roman"/>
          <w:b/>
        </w:rPr>
        <w:t>Two Main Effects?</w:t>
      </w:r>
    </w:p>
    <w:p w:rsidR="00856899" w:rsidRDefault="00856899" w:rsidP="00856899">
      <w:pPr>
        <w:pStyle w:val="ListParagraph"/>
        <w:numPr>
          <w:ilvl w:val="2"/>
          <w:numId w:val="19"/>
        </w:numPr>
        <w:autoSpaceDE w:val="0"/>
        <w:autoSpaceDN w:val="0"/>
        <w:adjustRightInd w:val="0"/>
        <w:spacing w:after="120" w:line="240" w:lineRule="auto"/>
        <w:contextualSpacing w:val="0"/>
        <w:rPr>
          <w:rFonts w:ascii="Times New Roman" w:hAnsi="Times New Roman" w:cs="Times New Roman"/>
          <w:i/>
        </w:rPr>
      </w:pPr>
      <w:r>
        <w:rPr>
          <w:rFonts w:ascii="Times New Roman" w:hAnsi="Times New Roman" w:cs="Times New Roman"/>
          <w:i/>
        </w:rPr>
        <w:t>The effect of one of the factor when the other one is ignored (by averaging the means over all levels of the other factor).</w:t>
      </w:r>
    </w:p>
    <w:p w:rsidR="00856899" w:rsidRDefault="00856899" w:rsidP="00856899">
      <w:pPr>
        <w:pStyle w:val="ListParagraph"/>
        <w:numPr>
          <w:ilvl w:val="2"/>
          <w:numId w:val="19"/>
        </w:numPr>
        <w:autoSpaceDE w:val="0"/>
        <w:autoSpaceDN w:val="0"/>
        <w:adjustRightInd w:val="0"/>
        <w:spacing w:after="120" w:line="240" w:lineRule="auto"/>
        <w:contextualSpacing w:val="0"/>
        <w:rPr>
          <w:rFonts w:ascii="Times New Roman" w:hAnsi="Times New Roman" w:cs="Times New Roman"/>
          <w:i/>
        </w:rPr>
      </w:pPr>
      <w:r>
        <w:rPr>
          <w:rFonts w:ascii="Times New Roman" w:hAnsi="Times New Roman" w:cs="Times New Roman"/>
          <w:i/>
        </w:rPr>
        <w:t>The difference among marginal means for a factor</w:t>
      </w:r>
    </w:p>
    <w:p w:rsidR="00856899" w:rsidRPr="00F37F2B" w:rsidRDefault="00856899" w:rsidP="00856899">
      <w:pPr>
        <w:pStyle w:val="ListParagraph"/>
        <w:numPr>
          <w:ilvl w:val="2"/>
          <w:numId w:val="19"/>
        </w:numPr>
        <w:autoSpaceDE w:val="0"/>
        <w:autoSpaceDN w:val="0"/>
        <w:adjustRightInd w:val="0"/>
        <w:spacing w:after="120" w:line="240" w:lineRule="auto"/>
        <w:contextualSpacing w:val="0"/>
        <w:rPr>
          <w:rFonts w:ascii="Times New Roman" w:hAnsi="Times New Roman" w:cs="Times New Roman"/>
          <w:i/>
          <w:color w:val="4F81BD" w:themeColor="accent1"/>
        </w:rPr>
      </w:pPr>
      <w:r w:rsidRPr="00F37F2B">
        <w:rPr>
          <w:rFonts w:ascii="Times New Roman" w:hAnsi="Times New Roman" w:cs="Times New Roman"/>
          <w:i/>
          <w:color w:val="4F81BD" w:themeColor="accent1"/>
        </w:rPr>
        <w:t>Interaction effect:</w:t>
      </w:r>
    </w:p>
    <w:p w:rsidR="00856899" w:rsidRPr="00F37F2B" w:rsidRDefault="00856899" w:rsidP="00856899">
      <w:pPr>
        <w:pStyle w:val="ListParagraph"/>
        <w:numPr>
          <w:ilvl w:val="3"/>
          <w:numId w:val="19"/>
        </w:numPr>
        <w:autoSpaceDE w:val="0"/>
        <w:autoSpaceDN w:val="0"/>
        <w:adjustRightInd w:val="0"/>
        <w:spacing w:after="0" w:line="240" w:lineRule="auto"/>
        <w:contextualSpacing w:val="0"/>
        <w:rPr>
          <w:rFonts w:ascii="Times New Roman" w:hAnsi="Times New Roman" w:cs="Times New Roman"/>
        </w:rPr>
      </w:pPr>
      <w:r w:rsidRPr="00F37F2B">
        <w:rPr>
          <w:rFonts w:ascii="Times New Roman" w:hAnsi="Times New Roman" w:cs="Times New Roman"/>
        </w:rPr>
        <w:t xml:space="preserve"> The extent which the effect of one factor depends on the level of the other factor.</w:t>
      </w:r>
    </w:p>
    <w:p w:rsidR="00856899" w:rsidRPr="00F37F2B" w:rsidRDefault="00856899" w:rsidP="00856899">
      <w:pPr>
        <w:pStyle w:val="ListParagraph"/>
        <w:numPr>
          <w:ilvl w:val="3"/>
          <w:numId w:val="19"/>
        </w:numPr>
        <w:autoSpaceDE w:val="0"/>
        <w:autoSpaceDN w:val="0"/>
        <w:adjustRightInd w:val="0"/>
        <w:spacing w:after="0" w:line="240" w:lineRule="auto"/>
        <w:contextualSpacing w:val="0"/>
        <w:rPr>
          <w:rFonts w:ascii="Times New Roman" w:hAnsi="Times New Roman" w:cs="Times New Roman"/>
        </w:rPr>
      </w:pPr>
      <w:r w:rsidRPr="00F37F2B">
        <w:rPr>
          <w:rFonts w:ascii="Times New Roman" w:hAnsi="Times New Roman" w:cs="Times New Roman"/>
        </w:rPr>
        <w:lastRenderedPageBreak/>
        <w:t xml:space="preserve"> An interaction is present when the effects of one factor on DV change at the different levels of the other factor.</w:t>
      </w:r>
    </w:p>
    <w:p w:rsidR="00856899" w:rsidRDefault="00856899" w:rsidP="00856899">
      <w:pPr>
        <w:pStyle w:val="ListParagraph"/>
        <w:numPr>
          <w:ilvl w:val="3"/>
          <w:numId w:val="19"/>
        </w:numPr>
        <w:autoSpaceDE w:val="0"/>
        <w:autoSpaceDN w:val="0"/>
        <w:adjustRightInd w:val="0"/>
        <w:spacing w:after="120" w:line="240" w:lineRule="auto"/>
        <w:contextualSpacing w:val="0"/>
        <w:rPr>
          <w:rFonts w:ascii="Times New Roman" w:hAnsi="Times New Roman" w:cs="Times New Roman"/>
        </w:rPr>
      </w:pPr>
      <w:r w:rsidRPr="00F37F2B">
        <w:rPr>
          <w:rFonts w:ascii="Times New Roman" w:hAnsi="Times New Roman" w:cs="Times New Roman"/>
        </w:rPr>
        <w:t xml:space="preserve"> The presence of an interaction indicates </w:t>
      </w:r>
      <w:r w:rsidR="00F37F2B" w:rsidRPr="00F37F2B">
        <w:rPr>
          <w:rFonts w:ascii="Times New Roman" w:hAnsi="Times New Roman" w:cs="Times New Roman"/>
        </w:rPr>
        <w:t xml:space="preserve">that the main effects alone do </w:t>
      </w:r>
      <w:r w:rsidRPr="00F37F2B">
        <w:rPr>
          <w:rFonts w:ascii="Times New Roman" w:hAnsi="Times New Roman" w:cs="Times New Roman"/>
        </w:rPr>
        <w:t>not fully</w:t>
      </w:r>
      <w:r w:rsidR="00F37F2B" w:rsidRPr="00F37F2B">
        <w:rPr>
          <w:rFonts w:ascii="Times New Roman" w:hAnsi="Times New Roman" w:cs="Times New Roman"/>
        </w:rPr>
        <w:t xml:space="preserve"> </w:t>
      </w:r>
      <w:r w:rsidRPr="00F37F2B">
        <w:rPr>
          <w:rFonts w:ascii="Times New Roman" w:hAnsi="Times New Roman" w:cs="Times New Roman"/>
        </w:rPr>
        <w:t>describe the outcome of a factorial</w:t>
      </w:r>
      <w:r w:rsidR="00F37F2B" w:rsidRPr="00F37F2B">
        <w:rPr>
          <w:rFonts w:ascii="Times New Roman" w:hAnsi="Times New Roman" w:cs="Times New Roman"/>
        </w:rPr>
        <w:t xml:space="preserve"> </w:t>
      </w:r>
      <w:r w:rsidRPr="00F37F2B">
        <w:rPr>
          <w:rFonts w:ascii="Times New Roman" w:hAnsi="Times New Roman" w:cs="Times New Roman"/>
        </w:rPr>
        <w:t>experiment.</w:t>
      </w:r>
    </w:p>
    <w:p w:rsidR="00F37F2B" w:rsidRPr="009B606F" w:rsidRDefault="00F37F2B" w:rsidP="00F37F2B">
      <w:pPr>
        <w:pStyle w:val="ListParagraph"/>
        <w:numPr>
          <w:ilvl w:val="1"/>
          <w:numId w:val="19"/>
        </w:numPr>
        <w:autoSpaceDE w:val="0"/>
        <w:autoSpaceDN w:val="0"/>
        <w:adjustRightInd w:val="0"/>
        <w:spacing w:after="120" w:line="240" w:lineRule="auto"/>
        <w:contextualSpacing w:val="0"/>
        <w:rPr>
          <w:rFonts w:ascii="Times New Roman" w:hAnsi="Times New Roman" w:cs="Times New Roman"/>
          <w:b/>
        </w:rPr>
      </w:pPr>
      <w:r w:rsidRPr="009B606F">
        <w:rPr>
          <w:rFonts w:ascii="Times New Roman" w:hAnsi="Times New Roman" w:cs="Times New Roman"/>
          <w:b/>
        </w:rPr>
        <w:t>An Interaction Effect?</w:t>
      </w:r>
    </w:p>
    <w:p w:rsidR="00F37F2B" w:rsidRDefault="00F37F2B" w:rsidP="00F37F2B">
      <w:pPr>
        <w:pStyle w:val="ListParagraph"/>
        <w:numPr>
          <w:ilvl w:val="2"/>
          <w:numId w:val="19"/>
        </w:numPr>
        <w:autoSpaceDE w:val="0"/>
        <w:autoSpaceDN w:val="0"/>
        <w:adjustRightInd w:val="0"/>
        <w:spacing w:after="120" w:line="240" w:lineRule="auto"/>
        <w:contextualSpacing w:val="0"/>
        <w:rPr>
          <w:rFonts w:ascii="Times New Roman" w:hAnsi="Times New Roman" w:cs="Times New Roman"/>
        </w:rPr>
      </w:pPr>
      <w:r>
        <w:rPr>
          <w:rFonts w:ascii="Times New Roman" w:hAnsi="Times New Roman" w:cs="Times New Roman"/>
        </w:rPr>
        <w:t>When we plo</w:t>
      </w:r>
      <w:r w:rsidR="00D22F2C">
        <w:rPr>
          <w:rFonts w:ascii="Times New Roman" w:hAnsi="Times New Roman" w:cs="Times New Roman"/>
        </w:rPr>
        <w:t>t the graph of the two factors to see the Interaction Effect:</w:t>
      </w:r>
    </w:p>
    <w:p w:rsidR="00D22F2C" w:rsidRDefault="00D22F2C" w:rsidP="00D22F2C">
      <w:pPr>
        <w:pStyle w:val="ListParagraph"/>
        <w:numPr>
          <w:ilvl w:val="3"/>
          <w:numId w:val="19"/>
        </w:numPr>
        <w:autoSpaceDE w:val="0"/>
        <w:autoSpaceDN w:val="0"/>
        <w:adjustRightInd w:val="0"/>
        <w:spacing w:after="120" w:line="240" w:lineRule="auto"/>
        <w:contextualSpacing w:val="0"/>
        <w:rPr>
          <w:rFonts w:ascii="Times New Roman" w:hAnsi="Times New Roman" w:cs="Times New Roman"/>
        </w:rPr>
      </w:pPr>
      <w:r>
        <w:rPr>
          <w:rFonts w:ascii="Times New Roman" w:hAnsi="Times New Roman" w:cs="Times New Roman"/>
        </w:rPr>
        <w:t>If the two curves graph are parallel , it means that there is NO interaction Effect</w:t>
      </w:r>
    </w:p>
    <w:p w:rsidR="00D22F2C" w:rsidRDefault="00D22F2C" w:rsidP="00D22F2C">
      <w:pPr>
        <w:pStyle w:val="ListParagraph"/>
        <w:numPr>
          <w:ilvl w:val="3"/>
          <w:numId w:val="19"/>
        </w:numPr>
        <w:autoSpaceDE w:val="0"/>
        <w:autoSpaceDN w:val="0"/>
        <w:adjustRightInd w:val="0"/>
        <w:spacing w:after="120" w:line="240" w:lineRule="auto"/>
        <w:contextualSpacing w:val="0"/>
        <w:rPr>
          <w:rFonts w:ascii="Times New Roman" w:hAnsi="Times New Roman" w:cs="Times New Roman"/>
        </w:rPr>
      </w:pPr>
      <w:r>
        <w:rPr>
          <w:rFonts w:ascii="Times New Roman" w:hAnsi="Times New Roman" w:cs="Times New Roman"/>
        </w:rPr>
        <w:t>If the graphs are not Parallel, it means that there is an Interaction effect</w:t>
      </w:r>
    </w:p>
    <w:p w:rsidR="009B606F" w:rsidRPr="009B606F" w:rsidRDefault="009B606F" w:rsidP="00D22F2C">
      <w:pPr>
        <w:pStyle w:val="ListParagraph"/>
        <w:numPr>
          <w:ilvl w:val="1"/>
          <w:numId w:val="19"/>
        </w:numPr>
        <w:autoSpaceDE w:val="0"/>
        <w:autoSpaceDN w:val="0"/>
        <w:adjustRightInd w:val="0"/>
        <w:spacing w:after="120" w:line="240" w:lineRule="auto"/>
        <w:contextualSpacing w:val="0"/>
        <w:rPr>
          <w:rFonts w:ascii="Times New Roman" w:hAnsi="Times New Roman" w:cs="Times New Roman"/>
          <w:b/>
        </w:rPr>
      </w:pPr>
      <w:r w:rsidRPr="009B606F">
        <w:rPr>
          <w:rFonts w:ascii="Times New Roman" w:hAnsi="Times New Roman" w:cs="Times New Roman"/>
          <w:b/>
        </w:rPr>
        <w:t>Prior requirements:</w:t>
      </w:r>
    </w:p>
    <w:p w:rsidR="009B606F" w:rsidRDefault="009B606F" w:rsidP="009B606F">
      <w:pPr>
        <w:pStyle w:val="ListParagraph"/>
        <w:numPr>
          <w:ilvl w:val="2"/>
          <w:numId w:val="19"/>
        </w:numPr>
        <w:autoSpaceDE w:val="0"/>
        <w:autoSpaceDN w:val="0"/>
        <w:adjustRightInd w:val="0"/>
        <w:spacing w:after="120" w:line="240" w:lineRule="auto"/>
        <w:contextualSpacing w:val="0"/>
        <w:rPr>
          <w:rFonts w:ascii="Times New Roman" w:hAnsi="Times New Roman" w:cs="Times New Roman"/>
        </w:rPr>
      </w:pPr>
      <w:r>
        <w:rPr>
          <w:rFonts w:ascii="Times New Roman" w:hAnsi="Times New Roman" w:cs="Times New Roman"/>
        </w:rPr>
        <w:t>Normal Distribution</w:t>
      </w:r>
    </w:p>
    <w:p w:rsidR="009B606F" w:rsidRDefault="009B606F" w:rsidP="009B606F">
      <w:pPr>
        <w:pStyle w:val="ListParagraph"/>
        <w:numPr>
          <w:ilvl w:val="2"/>
          <w:numId w:val="19"/>
        </w:numPr>
        <w:autoSpaceDE w:val="0"/>
        <w:autoSpaceDN w:val="0"/>
        <w:adjustRightInd w:val="0"/>
        <w:spacing w:after="120" w:line="240" w:lineRule="auto"/>
        <w:contextualSpacing w:val="0"/>
        <w:rPr>
          <w:rFonts w:ascii="Times New Roman" w:hAnsi="Times New Roman" w:cs="Times New Roman"/>
        </w:rPr>
      </w:pPr>
      <w:r>
        <w:rPr>
          <w:rFonts w:ascii="Times New Roman" w:hAnsi="Times New Roman" w:cs="Times New Roman"/>
        </w:rPr>
        <w:t>Variance of observations are equal</w:t>
      </w:r>
    </w:p>
    <w:p w:rsidR="009B606F" w:rsidRDefault="009B606F" w:rsidP="009B606F">
      <w:pPr>
        <w:pStyle w:val="ListParagraph"/>
        <w:numPr>
          <w:ilvl w:val="2"/>
          <w:numId w:val="19"/>
        </w:numPr>
        <w:autoSpaceDE w:val="0"/>
        <w:autoSpaceDN w:val="0"/>
        <w:adjustRightInd w:val="0"/>
        <w:spacing w:after="120" w:line="240" w:lineRule="auto"/>
        <w:contextualSpacing w:val="0"/>
        <w:rPr>
          <w:rFonts w:ascii="Times New Roman" w:hAnsi="Times New Roman" w:cs="Times New Roman"/>
        </w:rPr>
      </w:pPr>
      <w:r>
        <w:rPr>
          <w:rFonts w:ascii="Times New Roman" w:hAnsi="Times New Roman" w:cs="Times New Roman"/>
        </w:rPr>
        <w:t>Independence of Observations</w:t>
      </w:r>
    </w:p>
    <w:p w:rsidR="00E822B0" w:rsidRPr="00E822B0" w:rsidRDefault="00E822B0" w:rsidP="00E822B0">
      <w:pPr>
        <w:pStyle w:val="ListParagraph"/>
        <w:numPr>
          <w:ilvl w:val="1"/>
          <w:numId w:val="19"/>
        </w:numPr>
        <w:autoSpaceDE w:val="0"/>
        <w:autoSpaceDN w:val="0"/>
        <w:adjustRightInd w:val="0"/>
        <w:spacing w:after="120" w:line="240" w:lineRule="auto"/>
        <w:contextualSpacing w:val="0"/>
        <w:rPr>
          <w:rFonts w:ascii="Times New Roman" w:hAnsi="Times New Roman" w:cs="Times New Roman"/>
          <w:b/>
        </w:rPr>
      </w:pPr>
      <w:r w:rsidRPr="00E822B0">
        <w:rPr>
          <w:rFonts w:ascii="Times New Roman" w:hAnsi="Times New Roman" w:cs="Times New Roman"/>
          <w:b/>
        </w:rPr>
        <w:t xml:space="preserve">Two-Way </w:t>
      </w:r>
      <w:proofErr w:type="spellStart"/>
      <w:r w:rsidRPr="00E822B0">
        <w:rPr>
          <w:rFonts w:ascii="Times New Roman" w:hAnsi="Times New Roman" w:cs="Times New Roman"/>
          <w:b/>
        </w:rPr>
        <w:t>Anova</w:t>
      </w:r>
      <w:proofErr w:type="spellEnd"/>
      <w:r w:rsidRPr="00E822B0">
        <w:rPr>
          <w:rFonts w:ascii="Times New Roman" w:hAnsi="Times New Roman" w:cs="Times New Roman"/>
          <w:b/>
        </w:rPr>
        <w:t xml:space="preserve"> Basic Concepts:</w:t>
      </w:r>
    </w:p>
    <w:p w:rsidR="00E822B0" w:rsidRDefault="00E822B0" w:rsidP="00E822B0">
      <w:pPr>
        <w:pStyle w:val="ListParagraph"/>
        <w:numPr>
          <w:ilvl w:val="2"/>
          <w:numId w:val="19"/>
        </w:numPr>
        <w:autoSpaceDE w:val="0"/>
        <w:autoSpaceDN w:val="0"/>
        <w:adjustRightInd w:val="0"/>
        <w:spacing w:after="120" w:line="240" w:lineRule="auto"/>
        <w:ind w:hanging="181"/>
        <w:contextualSpacing w:val="0"/>
        <w:rPr>
          <w:rFonts w:ascii="Times New Roman" w:hAnsi="Times New Roman" w:cs="Times New Roman"/>
        </w:rPr>
      </w:pPr>
      <w:r w:rsidRPr="00E822B0">
        <w:rPr>
          <w:rFonts w:ascii="Times New Roman" w:hAnsi="Times New Roman" w:cs="Times New Roman"/>
        </w:rPr>
        <w:t xml:space="preserve"> divide</w:t>
      </w:r>
      <w:r w:rsidR="003E0F9B">
        <w:rPr>
          <w:rFonts w:ascii="Times New Roman" w:hAnsi="Times New Roman" w:cs="Times New Roman"/>
        </w:rPr>
        <w:t>s</w:t>
      </w:r>
      <w:r w:rsidRPr="00E822B0">
        <w:rPr>
          <w:rFonts w:ascii="Times New Roman" w:hAnsi="Times New Roman" w:cs="Times New Roman"/>
        </w:rPr>
        <w:t xml:space="preserve"> the variance/variation observed in experimental data into different parts resulting from different sources;</w:t>
      </w:r>
    </w:p>
    <w:p w:rsidR="00E822B0" w:rsidRDefault="00E822B0" w:rsidP="00E822B0">
      <w:pPr>
        <w:pStyle w:val="ListParagraph"/>
        <w:numPr>
          <w:ilvl w:val="2"/>
          <w:numId w:val="19"/>
        </w:numPr>
        <w:autoSpaceDE w:val="0"/>
        <w:autoSpaceDN w:val="0"/>
        <w:adjustRightInd w:val="0"/>
        <w:spacing w:after="120" w:line="240" w:lineRule="auto"/>
        <w:ind w:hanging="181"/>
        <w:contextualSpacing w:val="0"/>
        <w:rPr>
          <w:rFonts w:ascii="Times New Roman" w:hAnsi="Times New Roman" w:cs="Times New Roman"/>
        </w:rPr>
      </w:pPr>
      <w:r w:rsidRPr="00E822B0">
        <w:rPr>
          <w:rFonts w:ascii="Times New Roman" w:hAnsi="Times New Roman" w:cs="Times New Roman"/>
        </w:rPr>
        <w:t>assess</w:t>
      </w:r>
      <w:r w:rsidR="003E0F9B">
        <w:rPr>
          <w:rFonts w:ascii="Times New Roman" w:hAnsi="Times New Roman" w:cs="Times New Roman"/>
        </w:rPr>
        <w:t>es</w:t>
      </w:r>
      <w:r w:rsidRPr="00E822B0">
        <w:rPr>
          <w:rFonts w:ascii="Times New Roman" w:hAnsi="Times New Roman" w:cs="Times New Roman"/>
        </w:rPr>
        <w:t xml:space="preserve"> the relative magnitudes of the different parts of variance; and</w:t>
      </w:r>
    </w:p>
    <w:p w:rsidR="009B606F" w:rsidRPr="00E822B0" w:rsidRDefault="00E822B0" w:rsidP="00E822B0">
      <w:pPr>
        <w:pStyle w:val="ListParagraph"/>
        <w:numPr>
          <w:ilvl w:val="2"/>
          <w:numId w:val="19"/>
        </w:numPr>
        <w:autoSpaceDE w:val="0"/>
        <w:autoSpaceDN w:val="0"/>
        <w:adjustRightInd w:val="0"/>
        <w:spacing w:after="120" w:line="240" w:lineRule="auto"/>
        <w:ind w:hanging="181"/>
        <w:contextualSpacing w:val="0"/>
        <w:rPr>
          <w:rFonts w:ascii="Times New Roman" w:hAnsi="Times New Roman" w:cs="Times New Roman"/>
        </w:rPr>
      </w:pPr>
      <w:proofErr w:type="gramStart"/>
      <w:r w:rsidRPr="00E822B0">
        <w:rPr>
          <w:rFonts w:ascii="Times New Roman" w:hAnsi="Times New Roman" w:cs="Times New Roman"/>
        </w:rPr>
        <w:t>examine</w:t>
      </w:r>
      <w:r w:rsidR="003E0F9B">
        <w:rPr>
          <w:rFonts w:ascii="Times New Roman" w:hAnsi="Times New Roman" w:cs="Times New Roman"/>
        </w:rPr>
        <w:t>s</w:t>
      </w:r>
      <w:proofErr w:type="gramEnd"/>
      <w:r w:rsidRPr="00E822B0">
        <w:rPr>
          <w:rFonts w:ascii="Times New Roman" w:hAnsi="Times New Roman" w:cs="Times New Roman"/>
        </w:rPr>
        <w:t xml:space="preserve"> whether a particular part of the variance is greater than expectation under the null hypothesis.</w:t>
      </w:r>
    </w:p>
    <w:tbl>
      <w:tblPr>
        <w:tblStyle w:val="TableGrid"/>
        <w:tblW w:w="0" w:type="auto"/>
        <w:tblInd w:w="1440" w:type="dxa"/>
        <w:tblLook w:val="04A0"/>
      </w:tblPr>
      <w:tblGrid>
        <w:gridCol w:w="8136"/>
      </w:tblGrid>
      <w:tr w:rsidR="009B606F" w:rsidTr="009B606F">
        <w:tc>
          <w:tcPr>
            <w:tcW w:w="9576" w:type="dxa"/>
          </w:tcPr>
          <w:p w:rsidR="009B606F" w:rsidRPr="009B606F" w:rsidRDefault="009B606F" w:rsidP="009B606F">
            <w:pPr>
              <w:autoSpaceDE w:val="0"/>
              <w:autoSpaceDN w:val="0"/>
              <w:adjustRightInd w:val="0"/>
              <w:spacing w:after="120"/>
              <w:ind w:left="120"/>
              <w:jc w:val="left"/>
              <w:rPr>
                <w:rFonts w:ascii="Times New Roman" w:hAnsi="Times New Roman" w:cs="Times New Roman"/>
              </w:rPr>
            </w:pPr>
            <w:r>
              <w:rPr>
                <w:rFonts w:ascii="Times New Roman" w:hAnsi="Times New Roman" w:cs="Times New Roman"/>
                <w:b/>
              </w:rPr>
              <w:t xml:space="preserve">Step 1: </w:t>
            </w:r>
            <w:r>
              <w:rPr>
                <w:rFonts w:ascii="Times New Roman" w:hAnsi="Times New Roman" w:cs="Times New Roman"/>
              </w:rPr>
              <w:t>Establish Hypothesis</w:t>
            </w:r>
          </w:p>
          <w:p w:rsidR="009B606F" w:rsidRPr="009B606F" w:rsidRDefault="009B606F" w:rsidP="009B606F">
            <w:pPr>
              <w:autoSpaceDE w:val="0"/>
              <w:autoSpaceDN w:val="0"/>
              <w:adjustRightInd w:val="0"/>
              <w:spacing w:after="120"/>
              <w:ind w:left="120"/>
              <w:jc w:val="left"/>
              <w:rPr>
                <w:rFonts w:ascii="Times New Roman" w:hAnsi="Times New Roman" w:cs="Times New Roman"/>
                <w:b/>
              </w:rPr>
            </w:pPr>
            <w:r w:rsidRPr="009B606F">
              <w:rPr>
                <w:rFonts w:ascii="Times New Roman" w:hAnsi="Times New Roman" w:cs="Times New Roman"/>
                <w:b/>
              </w:rPr>
              <w:t>Row Main effect :</w:t>
            </w:r>
          </w:p>
          <w:p w:rsidR="009B606F" w:rsidRDefault="009B606F" w:rsidP="009B606F">
            <w:pPr>
              <w:autoSpaceDE w:val="0"/>
              <w:autoSpaceDN w:val="0"/>
              <w:adjustRightInd w:val="0"/>
              <w:jc w:val="left"/>
              <w:rPr>
                <w:rFonts w:ascii="Times New Roman" w:hAnsi="Times New Roman" w:cs="Times New Roman"/>
                <w:sz w:val="24"/>
                <w:szCs w:val="24"/>
                <w:vertAlign w:val="subscript"/>
              </w:rPr>
            </w:pPr>
            <w:r>
              <w:rPr>
                <w:rFonts w:ascii="Times New Roman" w:hAnsi="Times New Roman" w:cs="Times New Roman"/>
                <w:sz w:val="24"/>
                <w:szCs w:val="24"/>
              </w:rPr>
              <w:t>H</w:t>
            </w:r>
            <w:r>
              <w:rPr>
                <w:rFonts w:ascii="Times New Roman" w:hAnsi="Times New Roman" w:cs="Times New Roman"/>
                <w:sz w:val="24"/>
                <w:szCs w:val="24"/>
                <w:vertAlign w:val="subscript"/>
              </w:rPr>
              <w:t>OR</w:t>
            </w:r>
            <w:r>
              <w:rPr>
                <w:rFonts w:ascii="Times New Roman" w:hAnsi="Times New Roman" w:cs="Times New Roman"/>
                <w:sz w:val="24"/>
                <w:szCs w:val="24"/>
              </w:rPr>
              <w:t>: µ</w:t>
            </w:r>
            <w:r>
              <w:rPr>
                <w:rFonts w:ascii="Times New Roman" w:hAnsi="Times New Roman" w:cs="Times New Roman"/>
                <w:sz w:val="24"/>
                <w:szCs w:val="24"/>
                <w:vertAlign w:val="subscript"/>
              </w:rPr>
              <w:t>R1</w:t>
            </w:r>
            <w:r>
              <w:rPr>
                <w:rFonts w:ascii="Times New Roman" w:hAnsi="Times New Roman" w:cs="Times New Roman"/>
                <w:sz w:val="24"/>
                <w:szCs w:val="24"/>
              </w:rPr>
              <w:t xml:space="preserve"> = µ</w:t>
            </w:r>
            <w:r>
              <w:rPr>
                <w:rFonts w:ascii="Times New Roman" w:hAnsi="Times New Roman" w:cs="Times New Roman"/>
                <w:sz w:val="24"/>
                <w:szCs w:val="24"/>
                <w:vertAlign w:val="subscript"/>
              </w:rPr>
              <w:t>R2</w:t>
            </w:r>
            <w:r w:rsidRPr="00D618B0">
              <w:rPr>
                <w:rFonts w:ascii="Times New Roman" w:hAnsi="Times New Roman" w:cs="Times New Roman"/>
                <w:sz w:val="24"/>
                <w:szCs w:val="24"/>
              </w:rPr>
              <w:t xml:space="preserve">= </w:t>
            </w:r>
            <w:r>
              <w:rPr>
                <w:rFonts w:ascii="Times New Roman" w:hAnsi="Times New Roman" w:cs="Times New Roman"/>
                <w:sz w:val="24"/>
                <w:szCs w:val="24"/>
              </w:rPr>
              <w:t>µ</w:t>
            </w:r>
            <w:r>
              <w:rPr>
                <w:rFonts w:ascii="Times New Roman" w:hAnsi="Times New Roman" w:cs="Times New Roman"/>
                <w:sz w:val="24"/>
                <w:szCs w:val="24"/>
                <w:vertAlign w:val="subscript"/>
              </w:rPr>
              <w:t>R3=....=</w:t>
            </w:r>
            <w:r>
              <w:rPr>
                <w:rFonts w:ascii="Times New Roman" w:hAnsi="Times New Roman" w:cs="Times New Roman"/>
                <w:sz w:val="24"/>
                <w:szCs w:val="24"/>
              </w:rPr>
              <w:t xml:space="preserve"> µ</w:t>
            </w:r>
            <w:proofErr w:type="spellStart"/>
            <w:r>
              <w:rPr>
                <w:rFonts w:ascii="Times New Roman" w:hAnsi="Times New Roman" w:cs="Times New Roman"/>
                <w:sz w:val="24"/>
                <w:szCs w:val="24"/>
                <w:vertAlign w:val="subscript"/>
              </w:rPr>
              <w:t>Rr</w:t>
            </w:r>
            <w:proofErr w:type="spellEnd"/>
          </w:p>
          <w:p w:rsidR="009B606F" w:rsidRDefault="009B606F" w:rsidP="009B606F">
            <w:pPr>
              <w:autoSpaceDE w:val="0"/>
              <w:autoSpaceDN w:val="0"/>
              <w:adjustRightInd w:val="0"/>
              <w:jc w:val="left"/>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sz w:val="24"/>
                <w:szCs w:val="24"/>
                <w:vertAlign w:val="subscript"/>
              </w:rPr>
              <w:t>1R</w:t>
            </w:r>
            <w:r>
              <w:rPr>
                <w:rFonts w:ascii="Times New Roman" w:hAnsi="Times New Roman" w:cs="Times New Roman"/>
                <w:sz w:val="24"/>
                <w:szCs w:val="24"/>
              </w:rPr>
              <w:t>: Not all group means are equal</w:t>
            </w:r>
          </w:p>
          <w:p w:rsidR="009B606F" w:rsidRPr="009B606F" w:rsidRDefault="009B606F" w:rsidP="009B606F">
            <w:pPr>
              <w:autoSpaceDE w:val="0"/>
              <w:autoSpaceDN w:val="0"/>
              <w:adjustRightInd w:val="0"/>
              <w:jc w:val="left"/>
              <w:rPr>
                <w:rFonts w:ascii="Times New Roman" w:hAnsi="Times New Roman" w:cs="Times New Roman"/>
                <w:sz w:val="24"/>
                <w:szCs w:val="24"/>
                <w:vertAlign w:val="subscript"/>
              </w:rPr>
            </w:pPr>
          </w:p>
          <w:p w:rsidR="009B606F" w:rsidRDefault="009B606F" w:rsidP="009B606F">
            <w:pPr>
              <w:autoSpaceDE w:val="0"/>
              <w:autoSpaceDN w:val="0"/>
              <w:adjustRightInd w:val="0"/>
              <w:spacing w:after="120"/>
              <w:ind w:left="120"/>
              <w:jc w:val="left"/>
              <w:rPr>
                <w:rFonts w:ascii="Times New Roman" w:hAnsi="Times New Roman" w:cs="Times New Roman"/>
                <w:b/>
              </w:rPr>
            </w:pPr>
            <w:r w:rsidRPr="009B606F">
              <w:rPr>
                <w:rFonts w:ascii="Times New Roman" w:hAnsi="Times New Roman" w:cs="Times New Roman"/>
                <w:b/>
              </w:rPr>
              <w:t xml:space="preserve">Column Main effect: </w:t>
            </w:r>
          </w:p>
          <w:p w:rsidR="009B606F" w:rsidRDefault="009B606F" w:rsidP="009B606F">
            <w:pPr>
              <w:autoSpaceDE w:val="0"/>
              <w:autoSpaceDN w:val="0"/>
              <w:adjustRightInd w:val="0"/>
              <w:jc w:val="left"/>
              <w:rPr>
                <w:rFonts w:ascii="Times New Roman" w:hAnsi="Times New Roman" w:cs="Times New Roman"/>
                <w:sz w:val="24"/>
                <w:szCs w:val="24"/>
                <w:vertAlign w:val="subscript"/>
              </w:rPr>
            </w:pPr>
            <w:r>
              <w:rPr>
                <w:rFonts w:ascii="Times New Roman" w:hAnsi="Times New Roman" w:cs="Times New Roman"/>
                <w:sz w:val="24"/>
                <w:szCs w:val="24"/>
              </w:rPr>
              <w:t>H</w:t>
            </w:r>
            <w:r>
              <w:rPr>
                <w:rFonts w:ascii="Times New Roman" w:hAnsi="Times New Roman" w:cs="Times New Roman"/>
                <w:sz w:val="24"/>
                <w:szCs w:val="24"/>
                <w:vertAlign w:val="subscript"/>
              </w:rPr>
              <w:t>OC</w:t>
            </w:r>
            <w:r>
              <w:rPr>
                <w:rFonts w:ascii="Times New Roman" w:hAnsi="Times New Roman" w:cs="Times New Roman"/>
                <w:sz w:val="24"/>
                <w:szCs w:val="24"/>
              </w:rPr>
              <w:t>: µ</w:t>
            </w:r>
            <w:r>
              <w:rPr>
                <w:rFonts w:ascii="Times New Roman" w:hAnsi="Times New Roman" w:cs="Times New Roman"/>
                <w:sz w:val="24"/>
                <w:szCs w:val="24"/>
                <w:vertAlign w:val="subscript"/>
              </w:rPr>
              <w:t>C1</w:t>
            </w:r>
            <w:r>
              <w:rPr>
                <w:rFonts w:ascii="Times New Roman" w:hAnsi="Times New Roman" w:cs="Times New Roman"/>
                <w:sz w:val="24"/>
                <w:szCs w:val="24"/>
              </w:rPr>
              <w:t xml:space="preserve"> = µ</w:t>
            </w:r>
            <w:r>
              <w:rPr>
                <w:rFonts w:ascii="Times New Roman" w:hAnsi="Times New Roman" w:cs="Times New Roman"/>
                <w:sz w:val="24"/>
                <w:szCs w:val="24"/>
                <w:vertAlign w:val="subscript"/>
              </w:rPr>
              <w:t>C2</w:t>
            </w:r>
            <w:r w:rsidRPr="00D618B0">
              <w:rPr>
                <w:rFonts w:ascii="Times New Roman" w:hAnsi="Times New Roman" w:cs="Times New Roman"/>
                <w:sz w:val="24"/>
                <w:szCs w:val="24"/>
              </w:rPr>
              <w:t xml:space="preserve">= </w:t>
            </w:r>
            <w:r>
              <w:rPr>
                <w:rFonts w:ascii="Times New Roman" w:hAnsi="Times New Roman" w:cs="Times New Roman"/>
                <w:sz w:val="24"/>
                <w:szCs w:val="24"/>
              </w:rPr>
              <w:t>µ</w:t>
            </w:r>
            <w:r>
              <w:rPr>
                <w:rFonts w:ascii="Times New Roman" w:hAnsi="Times New Roman" w:cs="Times New Roman"/>
                <w:sz w:val="24"/>
                <w:szCs w:val="24"/>
                <w:vertAlign w:val="subscript"/>
              </w:rPr>
              <w:t>C3=....=</w:t>
            </w:r>
            <w:r>
              <w:rPr>
                <w:rFonts w:ascii="Times New Roman" w:hAnsi="Times New Roman" w:cs="Times New Roman"/>
                <w:sz w:val="24"/>
                <w:szCs w:val="24"/>
              </w:rPr>
              <w:t xml:space="preserve"> µ</w:t>
            </w:r>
            <w:r>
              <w:rPr>
                <w:rFonts w:ascii="Times New Roman" w:hAnsi="Times New Roman" w:cs="Times New Roman"/>
                <w:sz w:val="24"/>
                <w:szCs w:val="24"/>
                <w:vertAlign w:val="subscript"/>
              </w:rPr>
              <w:t>Cr</w:t>
            </w:r>
          </w:p>
          <w:p w:rsidR="009B606F" w:rsidRDefault="009B606F" w:rsidP="009B606F">
            <w:pPr>
              <w:autoSpaceDE w:val="0"/>
              <w:autoSpaceDN w:val="0"/>
              <w:adjustRightInd w:val="0"/>
              <w:jc w:val="left"/>
              <w:rPr>
                <w:rFonts w:ascii="Times New Roman" w:hAnsi="Times New Roman" w:cs="Times New Roman"/>
                <w:sz w:val="24"/>
                <w:szCs w:val="24"/>
              </w:rPr>
            </w:pPr>
            <w:r>
              <w:rPr>
                <w:rFonts w:ascii="Times New Roman" w:hAnsi="Times New Roman" w:cs="Times New Roman"/>
                <w:sz w:val="24"/>
                <w:szCs w:val="24"/>
              </w:rPr>
              <w:t>H</w:t>
            </w:r>
            <w:r>
              <w:rPr>
                <w:rFonts w:ascii="Times New Roman" w:hAnsi="Times New Roman" w:cs="Times New Roman"/>
                <w:sz w:val="24"/>
                <w:szCs w:val="24"/>
                <w:vertAlign w:val="subscript"/>
              </w:rPr>
              <w:t>1C</w:t>
            </w:r>
            <w:r>
              <w:rPr>
                <w:rFonts w:ascii="Times New Roman" w:hAnsi="Times New Roman" w:cs="Times New Roman"/>
                <w:sz w:val="24"/>
                <w:szCs w:val="24"/>
              </w:rPr>
              <w:t>: Not all group means are equal</w:t>
            </w:r>
          </w:p>
          <w:p w:rsidR="009B606F" w:rsidRPr="009B606F" w:rsidRDefault="009B606F" w:rsidP="009B606F">
            <w:pPr>
              <w:autoSpaceDE w:val="0"/>
              <w:autoSpaceDN w:val="0"/>
              <w:adjustRightInd w:val="0"/>
              <w:spacing w:after="120"/>
              <w:ind w:left="120"/>
              <w:jc w:val="left"/>
              <w:rPr>
                <w:rFonts w:ascii="Times New Roman" w:hAnsi="Times New Roman" w:cs="Times New Roman"/>
                <w:b/>
              </w:rPr>
            </w:pPr>
          </w:p>
          <w:p w:rsidR="009B606F" w:rsidRPr="009B606F" w:rsidRDefault="009B606F" w:rsidP="009B606F">
            <w:pPr>
              <w:autoSpaceDE w:val="0"/>
              <w:autoSpaceDN w:val="0"/>
              <w:adjustRightInd w:val="0"/>
              <w:spacing w:after="120"/>
              <w:ind w:left="120"/>
              <w:jc w:val="left"/>
              <w:rPr>
                <w:rFonts w:ascii="Times New Roman" w:hAnsi="Times New Roman" w:cs="Times New Roman"/>
                <w:b/>
              </w:rPr>
            </w:pPr>
            <w:r w:rsidRPr="009B606F">
              <w:rPr>
                <w:rFonts w:ascii="Times New Roman" w:hAnsi="Times New Roman" w:cs="Times New Roman"/>
                <w:b/>
              </w:rPr>
              <w:t>Interaction effect:</w:t>
            </w:r>
          </w:p>
          <w:p w:rsidR="009B606F" w:rsidRDefault="009B606F" w:rsidP="009B606F">
            <w:pPr>
              <w:pStyle w:val="ListParagraph"/>
              <w:tabs>
                <w:tab w:val="left" w:pos="0"/>
              </w:tabs>
              <w:autoSpaceDE w:val="0"/>
              <w:autoSpaceDN w:val="0"/>
              <w:adjustRightInd w:val="0"/>
              <w:spacing w:after="120"/>
              <w:ind w:left="0"/>
              <w:jc w:val="left"/>
              <w:rPr>
                <w:rFonts w:ascii="Times New Roman" w:hAnsi="Times New Roman" w:cs="Times New Roman"/>
                <w:sz w:val="24"/>
                <w:szCs w:val="24"/>
              </w:rPr>
            </w:pPr>
            <w:r w:rsidRPr="00D618B0">
              <w:rPr>
                <w:rFonts w:ascii="Times New Roman" w:hAnsi="Times New Roman" w:cs="Times New Roman"/>
                <w:sz w:val="24"/>
                <w:szCs w:val="24"/>
              </w:rPr>
              <w:t>H</w:t>
            </w:r>
            <w:r w:rsidRPr="00D618B0">
              <w:rPr>
                <w:rFonts w:ascii="Times New Roman" w:hAnsi="Times New Roman" w:cs="Times New Roman"/>
                <w:sz w:val="24"/>
                <w:szCs w:val="24"/>
                <w:vertAlign w:val="subscript"/>
              </w:rPr>
              <w:t>o</w:t>
            </w:r>
            <w:r w:rsidRPr="00D618B0">
              <w:rPr>
                <w:rFonts w:ascii="Times New Roman" w:hAnsi="Times New Roman" w:cs="Times New Roman"/>
                <w:sz w:val="24"/>
                <w:szCs w:val="24"/>
              </w:rPr>
              <w:t xml:space="preserve">: </w:t>
            </w:r>
            <w:r>
              <w:rPr>
                <w:rFonts w:ascii="Times New Roman" w:hAnsi="Times New Roman" w:cs="Times New Roman"/>
                <w:sz w:val="24"/>
                <w:szCs w:val="24"/>
              </w:rPr>
              <w:t>The interaction effect between R and C is equal to “0”</w:t>
            </w:r>
          </w:p>
          <w:p w:rsidR="009B606F" w:rsidRPr="00946FCF" w:rsidRDefault="009B606F" w:rsidP="009B606F">
            <w:pPr>
              <w:pStyle w:val="ListParagraph"/>
              <w:autoSpaceDE w:val="0"/>
              <w:autoSpaceDN w:val="0"/>
              <w:adjustRightInd w:val="0"/>
              <w:spacing w:after="120"/>
              <w:ind w:left="0"/>
              <w:jc w:val="left"/>
              <w:rPr>
                <w:rFonts w:ascii="Times New Roman" w:hAnsi="Times New Roman" w:cs="Times New Roman"/>
                <w:sz w:val="24"/>
                <w:szCs w:val="24"/>
                <w:vertAlign w:val="subscript"/>
              </w:rPr>
            </w:pPr>
            <w:r w:rsidRPr="00D618B0">
              <w:rPr>
                <w:rFonts w:ascii="Times New Roman" w:hAnsi="Times New Roman" w:cs="Times New Roman"/>
                <w:sz w:val="24"/>
                <w:szCs w:val="24"/>
              </w:rPr>
              <w:t>H</w:t>
            </w:r>
            <w:r w:rsidRPr="00D618B0">
              <w:rPr>
                <w:rFonts w:ascii="Times New Roman" w:hAnsi="Times New Roman" w:cs="Times New Roman"/>
                <w:sz w:val="24"/>
                <w:szCs w:val="24"/>
                <w:vertAlign w:val="subscript"/>
              </w:rPr>
              <w:t>1</w:t>
            </w:r>
            <w:r w:rsidRPr="00D618B0">
              <w:rPr>
                <w:rFonts w:ascii="Times New Roman" w:hAnsi="Times New Roman" w:cs="Times New Roman"/>
                <w:sz w:val="24"/>
                <w:szCs w:val="24"/>
              </w:rPr>
              <w:t xml:space="preserve">: </w:t>
            </w:r>
            <w:r>
              <w:rPr>
                <w:rFonts w:ascii="Times New Roman" w:hAnsi="Times New Roman" w:cs="Times New Roman"/>
                <w:sz w:val="24"/>
                <w:szCs w:val="24"/>
              </w:rPr>
              <w:t>The interaction effect between R and C is not equal to “0”</w:t>
            </w:r>
          </w:p>
          <w:p w:rsidR="009B606F" w:rsidRDefault="009B606F" w:rsidP="009B606F">
            <w:pPr>
              <w:pStyle w:val="ListParagraph"/>
              <w:autoSpaceDE w:val="0"/>
              <w:autoSpaceDN w:val="0"/>
              <w:adjustRightInd w:val="0"/>
              <w:spacing w:after="120"/>
              <w:ind w:left="0"/>
              <w:contextualSpacing w:val="0"/>
              <w:jc w:val="left"/>
              <w:rPr>
                <w:rFonts w:ascii="Times New Roman" w:hAnsi="Times New Roman" w:cs="Times New Roman"/>
              </w:rPr>
            </w:pPr>
          </w:p>
        </w:tc>
      </w:tr>
    </w:tbl>
    <w:p w:rsidR="00E822B0" w:rsidRPr="00E822B0" w:rsidRDefault="00E822B0" w:rsidP="00E822B0">
      <w:pPr>
        <w:pStyle w:val="ListParagraph"/>
        <w:autoSpaceDE w:val="0"/>
        <w:autoSpaceDN w:val="0"/>
        <w:adjustRightInd w:val="0"/>
        <w:spacing w:after="120" w:line="240" w:lineRule="auto"/>
        <w:ind w:left="1440"/>
        <w:contextualSpacing w:val="0"/>
        <w:rPr>
          <w:rFonts w:ascii="Times New Roman" w:eastAsiaTheme="minorEastAsia" w:hAnsi="Times New Roman" w:cs="Times New Roman"/>
        </w:rPr>
      </w:pPr>
    </w:p>
    <w:tbl>
      <w:tblPr>
        <w:tblStyle w:val="TableGrid"/>
        <w:tblW w:w="0" w:type="auto"/>
        <w:tblInd w:w="1440" w:type="dxa"/>
        <w:tblLook w:val="04A0"/>
      </w:tblPr>
      <w:tblGrid>
        <w:gridCol w:w="8136"/>
      </w:tblGrid>
      <w:tr w:rsidR="00E822B0" w:rsidRPr="00E822B0" w:rsidTr="00E822B0">
        <w:tc>
          <w:tcPr>
            <w:tcW w:w="8136" w:type="dxa"/>
          </w:tcPr>
          <w:p w:rsidR="00E822B0" w:rsidRPr="00B0487F" w:rsidRDefault="00E822B0" w:rsidP="00E822B0">
            <w:pPr>
              <w:pStyle w:val="ListParagraph"/>
              <w:autoSpaceDE w:val="0"/>
              <w:autoSpaceDN w:val="0"/>
              <w:adjustRightInd w:val="0"/>
              <w:spacing w:after="120"/>
              <w:ind w:left="0"/>
              <w:contextualSpacing w:val="0"/>
              <w:jc w:val="left"/>
              <w:rPr>
                <w:rFonts w:ascii="Times New Roman" w:hAnsi="Times New Roman" w:cs="Times New Roman"/>
                <w:sz w:val="20"/>
                <w:szCs w:val="20"/>
              </w:rPr>
            </w:pPr>
            <w:r w:rsidRPr="00B0487F">
              <w:rPr>
                <w:rFonts w:ascii="Times New Roman" w:hAnsi="Times New Roman" w:cs="Times New Roman"/>
                <w:b/>
                <w:sz w:val="20"/>
                <w:szCs w:val="20"/>
              </w:rPr>
              <w:t>Step 3</w:t>
            </w:r>
            <w:r w:rsidRPr="00B0487F">
              <w:rPr>
                <w:rFonts w:ascii="Times New Roman" w:hAnsi="Times New Roman" w:cs="Times New Roman"/>
                <w:sz w:val="20"/>
                <w:szCs w:val="20"/>
              </w:rPr>
              <w:t xml:space="preserve">: Calculate </w:t>
            </w:r>
            <w:r w:rsidR="00B0487F" w:rsidRPr="00B0487F">
              <w:rPr>
                <w:rFonts w:ascii="Times New Roman" w:hAnsi="Times New Roman" w:cs="Times New Roman"/>
                <w:sz w:val="20"/>
                <w:szCs w:val="20"/>
              </w:rPr>
              <w:t>t- statistics</w:t>
            </w:r>
          </w:p>
          <w:p w:rsidR="00B0487F" w:rsidRPr="00B0487F" w:rsidRDefault="00B0487F" w:rsidP="00B0487F">
            <w:pPr>
              <w:pStyle w:val="ListParagraph"/>
              <w:autoSpaceDE w:val="0"/>
              <w:autoSpaceDN w:val="0"/>
              <w:adjustRightInd w:val="0"/>
              <w:spacing w:after="120"/>
              <w:ind w:left="261"/>
              <w:contextualSpacing w:val="0"/>
              <w:jc w:val="left"/>
              <w:rPr>
                <w:rFonts w:ascii="Times New Roman" w:hAnsi="Times New Roman" w:cs="Times New Roman"/>
                <w:sz w:val="20"/>
                <w:szCs w:val="20"/>
              </w:rPr>
            </w:pPr>
            <w:r w:rsidRPr="00B0487F">
              <w:rPr>
                <w:rFonts w:ascii="Times New Roman" w:hAnsi="Times New Roman" w:cs="Times New Roman"/>
                <w:sz w:val="20"/>
                <w:szCs w:val="20"/>
              </w:rPr>
              <w:t xml:space="preserve">SS(T) = </w:t>
            </w:r>
            <w:r w:rsidRPr="00B0487F">
              <w:rPr>
                <w:rFonts w:ascii="Times New Roman" w:hAnsi="Times New Roman" w:cs="Times New Roman"/>
                <w:color w:val="548DD4" w:themeColor="text2" w:themeTint="99"/>
                <w:sz w:val="20"/>
                <w:szCs w:val="20"/>
              </w:rPr>
              <w:t>SS(B)</w:t>
            </w:r>
            <w:r w:rsidRPr="00B0487F">
              <w:rPr>
                <w:rFonts w:ascii="Times New Roman" w:hAnsi="Times New Roman" w:cs="Times New Roman"/>
                <w:sz w:val="20"/>
                <w:szCs w:val="20"/>
              </w:rPr>
              <w:t xml:space="preserve"> + SS(W)</w:t>
            </w:r>
          </w:p>
          <w:p w:rsidR="00B0487F" w:rsidRPr="00B0487F" w:rsidRDefault="00B0487F" w:rsidP="00B0487F">
            <w:pPr>
              <w:pStyle w:val="ListParagraph"/>
              <w:autoSpaceDE w:val="0"/>
              <w:autoSpaceDN w:val="0"/>
              <w:adjustRightInd w:val="0"/>
              <w:spacing w:after="120"/>
              <w:ind w:left="261"/>
              <w:contextualSpacing w:val="0"/>
              <w:jc w:val="left"/>
              <w:rPr>
                <w:rFonts w:ascii="Times New Roman" w:hAnsi="Times New Roman" w:cs="Times New Roman"/>
                <w:sz w:val="20"/>
                <w:szCs w:val="20"/>
              </w:rPr>
            </w:pPr>
            <w:r w:rsidRPr="00B0487F">
              <w:rPr>
                <w:rFonts w:ascii="Times New Roman" w:hAnsi="Times New Roman" w:cs="Times New Roman"/>
                <w:color w:val="FFFFFF" w:themeColor="background1"/>
                <w:sz w:val="20"/>
                <w:szCs w:val="20"/>
              </w:rPr>
              <w:t>SS(T)</w:t>
            </w:r>
            <w:r w:rsidRPr="00B0487F">
              <w:rPr>
                <w:rFonts w:ascii="Times New Roman" w:hAnsi="Times New Roman" w:cs="Times New Roman"/>
                <w:sz w:val="20"/>
                <w:szCs w:val="20"/>
              </w:rPr>
              <w:t xml:space="preserve"> =  </w:t>
            </w:r>
            <w:r w:rsidRPr="00B0487F">
              <w:rPr>
                <w:rFonts w:ascii="Times New Roman" w:hAnsi="Times New Roman" w:cs="Times New Roman"/>
                <w:color w:val="548DD4" w:themeColor="text2" w:themeTint="99"/>
                <w:sz w:val="20"/>
                <w:szCs w:val="20"/>
              </w:rPr>
              <w:t>SS(R) + SS(C) + SS(RC)</w:t>
            </w:r>
            <w:r w:rsidRPr="00B0487F">
              <w:rPr>
                <w:rFonts w:ascii="Times New Roman" w:hAnsi="Times New Roman" w:cs="Times New Roman"/>
                <w:sz w:val="20"/>
                <w:szCs w:val="20"/>
              </w:rPr>
              <w:t xml:space="preserve"> + SS(W)</w:t>
            </w:r>
          </w:p>
          <w:p w:rsidR="00B0487F" w:rsidRDefault="00ED76DB" w:rsidP="00B0487F">
            <w:pPr>
              <w:pStyle w:val="ListParagraph"/>
              <w:autoSpaceDE w:val="0"/>
              <w:autoSpaceDN w:val="0"/>
              <w:adjustRightInd w:val="0"/>
              <w:spacing w:after="120"/>
              <w:ind w:left="261"/>
              <w:contextualSpacing w:val="0"/>
              <w:jc w:val="left"/>
              <w:rPr>
                <w:rFonts w:ascii="Times New Roman" w:eastAsiaTheme="minorEastAsia" w:hAnsi="Times New Roman" w:cs="Times New Roman"/>
                <w:sz w:val="20"/>
                <w:szCs w:val="20"/>
              </w:rPr>
            </w:pPr>
            <m:oMathPara>
              <m:oMathParaPr>
                <m:jc m:val="left"/>
              </m:oMathParaPr>
              <m:oMath>
                <m:f>
                  <m:fPr>
                    <m:ctrlPr>
                      <w:rPr>
                        <w:rFonts w:ascii="Cambria Math" w:hAnsi="Times New Roman" w:cs="Times New Roman"/>
                        <w:i/>
                        <w:sz w:val="20"/>
                        <w:szCs w:val="20"/>
                      </w:rPr>
                    </m:ctrlPr>
                  </m:fPr>
                  <m:num>
                    <m:r>
                      <w:rPr>
                        <w:rFonts w:ascii="Cambria Math" w:hAnsi="Cambria Math" w:cs="Times New Roman"/>
                        <w:sz w:val="20"/>
                        <w:szCs w:val="20"/>
                      </w:rPr>
                      <m:t>SS</m:t>
                    </m:r>
                    <m:d>
                      <m:dPr>
                        <m:ctrlPr>
                          <w:rPr>
                            <w:rFonts w:ascii="Cambria Math" w:hAnsi="Times New Roman" w:cs="Times New Roman"/>
                            <w:i/>
                            <w:sz w:val="20"/>
                            <w:szCs w:val="20"/>
                          </w:rPr>
                        </m:ctrlPr>
                      </m:dPr>
                      <m:e>
                        <m:r>
                          <w:rPr>
                            <w:rFonts w:ascii="Cambria Math" w:hAnsi="Cambria Math" w:cs="Times New Roman"/>
                            <w:sz w:val="20"/>
                            <w:szCs w:val="20"/>
                          </w:rPr>
                          <m:t>R</m:t>
                        </m:r>
                      </m:e>
                    </m:d>
                  </m:num>
                  <m:den>
                    <m:r>
                      <w:rPr>
                        <w:rFonts w:ascii="Cambria Math" w:hAnsi="Cambria Math" w:cs="Times New Roman"/>
                        <w:sz w:val="20"/>
                        <w:szCs w:val="20"/>
                      </w:rPr>
                      <m:t>DF</m:t>
                    </m:r>
                    <m:d>
                      <m:dPr>
                        <m:ctrlPr>
                          <w:rPr>
                            <w:rFonts w:ascii="Cambria Math" w:hAnsi="Times New Roman" w:cs="Times New Roman"/>
                            <w:i/>
                            <w:sz w:val="20"/>
                            <w:szCs w:val="20"/>
                          </w:rPr>
                        </m:ctrlPr>
                      </m:dPr>
                      <m:e>
                        <m:r>
                          <w:rPr>
                            <w:rFonts w:ascii="Cambria Math" w:hAnsi="Cambria Math" w:cs="Times New Roman"/>
                            <w:sz w:val="20"/>
                            <w:szCs w:val="20"/>
                          </w:rPr>
                          <m:t>R</m:t>
                        </m:r>
                      </m:e>
                    </m:d>
                  </m:den>
                </m:f>
                <m:r>
                  <w:rPr>
                    <w:rFonts w:ascii="Cambria Math" w:hAnsi="Times New Roman" w:cs="Times New Roman"/>
                    <w:sz w:val="20"/>
                    <w:szCs w:val="20"/>
                  </w:rPr>
                  <m:t>=</m:t>
                </m:r>
                <m:r>
                  <w:rPr>
                    <w:rFonts w:ascii="Cambria Math" w:hAnsi="Cambria Math" w:cs="Times New Roman"/>
                    <w:sz w:val="20"/>
                    <w:szCs w:val="20"/>
                  </w:rPr>
                  <m:t>MS</m:t>
                </m:r>
                <m:d>
                  <m:dPr>
                    <m:ctrlPr>
                      <w:rPr>
                        <w:rFonts w:ascii="Cambria Math" w:hAnsi="Times New Roman" w:cs="Times New Roman"/>
                        <w:i/>
                        <w:sz w:val="20"/>
                        <w:szCs w:val="20"/>
                      </w:rPr>
                    </m:ctrlPr>
                  </m:dPr>
                  <m:e>
                    <m:r>
                      <w:rPr>
                        <w:rFonts w:ascii="Cambria Math" w:hAnsi="Cambria Math" w:cs="Times New Roman"/>
                        <w:sz w:val="20"/>
                        <w:szCs w:val="20"/>
                      </w:rPr>
                      <m:t>R</m:t>
                    </m:r>
                  </m:e>
                </m:d>
                <m:r>
                  <w:rPr>
                    <w:rFonts w:ascii="Cambria Math" w:hAnsi="Times New Roman" w:cs="Times New Roman"/>
                    <w:sz w:val="20"/>
                    <w:szCs w:val="20"/>
                  </w:rPr>
                  <m:t xml:space="preserve"> </m:t>
                </m:r>
                <m:r>
                  <w:rPr>
                    <w:rFonts w:ascii="Cambria Math" w:hAnsi="Times New Roman" w:cs="Times New Roman"/>
                    <w:sz w:val="20"/>
                    <w:szCs w:val="20"/>
                  </w:rPr>
                  <m:t>↔</m:t>
                </m:r>
                <m:r>
                  <w:rPr>
                    <w:rFonts w:ascii="Cambria Math" w:hAnsi="Times New Roman" w:cs="Times New Roman"/>
                    <w:sz w:val="20"/>
                    <w:szCs w:val="20"/>
                  </w:rPr>
                  <m:t xml:space="preserve"> </m:t>
                </m:r>
                <m:f>
                  <m:fPr>
                    <m:ctrlPr>
                      <w:rPr>
                        <w:rFonts w:ascii="Cambria Math" w:hAnsi="Times New Roman" w:cs="Times New Roman"/>
                        <w:i/>
                        <w:sz w:val="20"/>
                        <w:szCs w:val="20"/>
                      </w:rPr>
                    </m:ctrlPr>
                  </m:fPr>
                  <m:num>
                    <m:r>
                      <w:rPr>
                        <w:rFonts w:ascii="Cambria Math" w:hAnsi="Cambria Math" w:cs="Times New Roman"/>
                        <w:sz w:val="20"/>
                        <w:szCs w:val="20"/>
                      </w:rPr>
                      <m:t>SS</m:t>
                    </m:r>
                    <m:d>
                      <m:dPr>
                        <m:ctrlPr>
                          <w:rPr>
                            <w:rFonts w:ascii="Cambria Math" w:hAnsi="Times New Roman" w:cs="Times New Roman"/>
                            <w:i/>
                            <w:sz w:val="20"/>
                            <w:szCs w:val="20"/>
                          </w:rPr>
                        </m:ctrlPr>
                      </m:dPr>
                      <m:e>
                        <m:r>
                          <w:rPr>
                            <w:rFonts w:ascii="Cambria Math" w:hAnsi="Cambria Math" w:cs="Times New Roman"/>
                            <w:sz w:val="20"/>
                            <w:szCs w:val="20"/>
                          </w:rPr>
                          <m:t>C</m:t>
                        </m:r>
                      </m:e>
                    </m:d>
                  </m:num>
                  <m:den>
                    <m:r>
                      <w:rPr>
                        <w:rFonts w:ascii="Cambria Math" w:hAnsi="Cambria Math" w:cs="Times New Roman"/>
                        <w:sz w:val="20"/>
                        <w:szCs w:val="20"/>
                      </w:rPr>
                      <m:t>DF</m:t>
                    </m:r>
                    <m:d>
                      <m:dPr>
                        <m:ctrlPr>
                          <w:rPr>
                            <w:rFonts w:ascii="Cambria Math" w:hAnsi="Times New Roman" w:cs="Times New Roman"/>
                            <w:i/>
                            <w:sz w:val="20"/>
                            <w:szCs w:val="20"/>
                          </w:rPr>
                        </m:ctrlPr>
                      </m:dPr>
                      <m:e>
                        <m:r>
                          <w:rPr>
                            <w:rFonts w:ascii="Cambria Math" w:hAnsi="Cambria Math" w:cs="Times New Roman"/>
                            <w:sz w:val="20"/>
                            <w:szCs w:val="20"/>
                          </w:rPr>
                          <m:t>C</m:t>
                        </m:r>
                      </m:e>
                    </m:d>
                  </m:den>
                </m:f>
                <m:r>
                  <w:rPr>
                    <w:rFonts w:ascii="Cambria Math" w:hAnsi="Times New Roman" w:cs="Times New Roman"/>
                    <w:sz w:val="20"/>
                    <w:szCs w:val="20"/>
                  </w:rPr>
                  <m:t>=</m:t>
                </m:r>
                <m:r>
                  <w:rPr>
                    <w:rFonts w:ascii="Cambria Math" w:hAnsi="Cambria Math" w:cs="Times New Roman"/>
                    <w:sz w:val="20"/>
                    <w:szCs w:val="20"/>
                  </w:rPr>
                  <m:t>MS</m:t>
                </m:r>
                <m:d>
                  <m:dPr>
                    <m:ctrlPr>
                      <w:rPr>
                        <w:rFonts w:ascii="Cambria Math" w:hAnsi="Times New Roman" w:cs="Times New Roman"/>
                        <w:i/>
                        <w:sz w:val="20"/>
                        <w:szCs w:val="20"/>
                      </w:rPr>
                    </m:ctrlPr>
                  </m:dPr>
                  <m:e>
                    <m:r>
                      <w:rPr>
                        <w:rFonts w:ascii="Cambria Math" w:hAnsi="Cambria Math" w:cs="Times New Roman"/>
                        <w:sz w:val="20"/>
                        <w:szCs w:val="20"/>
                      </w:rPr>
                      <m:t>C</m:t>
                    </m:r>
                  </m:e>
                </m:d>
                <m:r>
                  <w:rPr>
                    <w:rFonts w:ascii="Cambria Math" w:hAnsi="Times New Roman" w:cs="Times New Roman"/>
                    <w:sz w:val="20"/>
                    <w:szCs w:val="20"/>
                  </w:rPr>
                  <m:t>↔</m:t>
                </m:r>
                <m:r>
                  <w:rPr>
                    <w:rFonts w:ascii="Cambria Math" w:hAnsi="Times New Roman" w:cs="Times New Roman"/>
                    <w:sz w:val="20"/>
                    <w:szCs w:val="20"/>
                  </w:rPr>
                  <m:t xml:space="preserve">  </m:t>
                </m:r>
                <m:f>
                  <m:fPr>
                    <m:ctrlPr>
                      <w:rPr>
                        <w:rFonts w:ascii="Cambria Math" w:hAnsi="Times New Roman" w:cs="Times New Roman"/>
                        <w:i/>
                        <w:sz w:val="20"/>
                        <w:szCs w:val="20"/>
                      </w:rPr>
                    </m:ctrlPr>
                  </m:fPr>
                  <m:num>
                    <m:r>
                      <w:rPr>
                        <w:rFonts w:ascii="Cambria Math" w:hAnsi="Cambria Math" w:cs="Times New Roman"/>
                        <w:sz w:val="20"/>
                        <w:szCs w:val="20"/>
                      </w:rPr>
                      <m:t>SS</m:t>
                    </m:r>
                    <m:d>
                      <m:dPr>
                        <m:ctrlPr>
                          <w:rPr>
                            <w:rFonts w:ascii="Cambria Math" w:hAnsi="Times New Roman" w:cs="Times New Roman"/>
                            <w:i/>
                            <w:sz w:val="20"/>
                            <w:szCs w:val="20"/>
                          </w:rPr>
                        </m:ctrlPr>
                      </m:dPr>
                      <m:e>
                        <m:r>
                          <w:rPr>
                            <w:rFonts w:ascii="Cambria Math" w:hAnsi="Cambria Math" w:cs="Times New Roman"/>
                            <w:sz w:val="20"/>
                            <w:szCs w:val="20"/>
                          </w:rPr>
                          <m:t>RC</m:t>
                        </m:r>
                      </m:e>
                    </m:d>
                  </m:num>
                  <m:den>
                    <m:r>
                      <w:rPr>
                        <w:rFonts w:ascii="Cambria Math" w:hAnsi="Cambria Math" w:cs="Times New Roman"/>
                        <w:sz w:val="20"/>
                        <w:szCs w:val="20"/>
                      </w:rPr>
                      <m:t>DF</m:t>
                    </m:r>
                    <m:d>
                      <m:dPr>
                        <m:ctrlPr>
                          <w:rPr>
                            <w:rFonts w:ascii="Cambria Math" w:hAnsi="Times New Roman" w:cs="Times New Roman"/>
                            <w:i/>
                            <w:sz w:val="20"/>
                            <w:szCs w:val="20"/>
                          </w:rPr>
                        </m:ctrlPr>
                      </m:dPr>
                      <m:e>
                        <m:r>
                          <w:rPr>
                            <w:rFonts w:ascii="Cambria Math" w:hAnsi="Cambria Math" w:cs="Times New Roman"/>
                            <w:sz w:val="20"/>
                            <w:szCs w:val="20"/>
                          </w:rPr>
                          <m:t>RC</m:t>
                        </m:r>
                      </m:e>
                    </m:d>
                  </m:den>
                </m:f>
                <m:r>
                  <w:rPr>
                    <w:rFonts w:ascii="Cambria Math" w:hAnsi="Times New Roman" w:cs="Times New Roman"/>
                    <w:sz w:val="20"/>
                    <w:szCs w:val="20"/>
                  </w:rPr>
                  <m:t>=</m:t>
                </m:r>
                <m:r>
                  <w:rPr>
                    <w:rFonts w:ascii="Cambria Math" w:hAnsi="Cambria Math" w:cs="Times New Roman"/>
                    <w:sz w:val="20"/>
                    <w:szCs w:val="20"/>
                  </w:rPr>
                  <m:t>MS</m:t>
                </m:r>
                <m:d>
                  <m:dPr>
                    <m:ctrlPr>
                      <w:rPr>
                        <w:rFonts w:ascii="Cambria Math" w:hAnsi="Times New Roman" w:cs="Times New Roman"/>
                        <w:i/>
                        <w:sz w:val="20"/>
                        <w:szCs w:val="20"/>
                      </w:rPr>
                    </m:ctrlPr>
                  </m:dPr>
                  <m:e>
                    <m:r>
                      <w:rPr>
                        <w:rFonts w:ascii="Cambria Math" w:hAnsi="Cambria Math" w:cs="Times New Roman"/>
                        <w:sz w:val="20"/>
                        <w:szCs w:val="20"/>
                      </w:rPr>
                      <m:t>RC</m:t>
                    </m:r>
                  </m:e>
                </m:d>
              </m:oMath>
            </m:oMathPara>
          </w:p>
          <w:p w:rsidR="003E0F9B" w:rsidRPr="00B0487F" w:rsidRDefault="003E0F9B" w:rsidP="00B0487F">
            <w:pPr>
              <w:pStyle w:val="ListParagraph"/>
              <w:autoSpaceDE w:val="0"/>
              <w:autoSpaceDN w:val="0"/>
              <w:adjustRightInd w:val="0"/>
              <w:spacing w:after="120"/>
              <w:ind w:left="261"/>
              <w:contextualSpacing w:val="0"/>
              <w:jc w:val="left"/>
              <w:rPr>
                <w:rFonts w:ascii="Times New Roman" w:eastAsiaTheme="minorEastAsia" w:hAnsi="Times New Roman" w:cs="Times New Roman"/>
                <w:sz w:val="20"/>
                <w:szCs w:val="20"/>
              </w:rPr>
            </w:pPr>
          </w:p>
          <w:p w:rsidR="00B0487F" w:rsidRPr="00B0487F" w:rsidRDefault="00ED76DB" w:rsidP="00B0487F">
            <w:pPr>
              <w:pStyle w:val="ListParagraph"/>
              <w:autoSpaceDE w:val="0"/>
              <w:autoSpaceDN w:val="0"/>
              <w:adjustRightInd w:val="0"/>
              <w:spacing w:after="120"/>
              <w:ind w:left="261"/>
              <w:contextualSpacing w:val="0"/>
              <w:jc w:val="left"/>
              <w:rPr>
                <w:rFonts w:ascii="Times New Roman" w:eastAsiaTheme="minorEastAsia" w:hAnsi="Times New Roman" w:cs="Times New Roman"/>
                <w:sz w:val="20"/>
                <w:szCs w:val="20"/>
              </w:rPr>
            </w:pPr>
            <m:oMathPara>
              <m:oMathParaPr>
                <m:jc m:val="left"/>
              </m:oMathParaPr>
              <m:oMath>
                <m:f>
                  <m:fPr>
                    <m:ctrlPr>
                      <w:rPr>
                        <w:rFonts w:ascii="Cambria Math" w:eastAsiaTheme="minorEastAsia" w:hAnsi="Times New Roman" w:cs="Times New Roman"/>
                        <w:i/>
                        <w:sz w:val="20"/>
                        <w:szCs w:val="20"/>
                      </w:rPr>
                    </m:ctrlPr>
                  </m:fPr>
                  <m:num>
                    <m:r>
                      <w:rPr>
                        <w:rFonts w:ascii="Cambria Math" w:eastAsiaTheme="minorEastAsia" w:hAnsi="Cambria Math" w:cs="Times New Roman"/>
                        <w:sz w:val="20"/>
                        <w:szCs w:val="20"/>
                      </w:rPr>
                      <m:t>MS</m:t>
                    </m:r>
                    <m:r>
                      <w:rPr>
                        <w:rFonts w:ascii="Cambria Math" w:eastAsiaTheme="minorEastAsia" w:hAnsi="Times New Roman" w:cs="Times New Roman"/>
                        <w:sz w:val="20"/>
                        <w:szCs w:val="20"/>
                      </w:rPr>
                      <m:t>(</m:t>
                    </m:r>
                    <m:r>
                      <w:rPr>
                        <w:rFonts w:ascii="Cambria Math" w:eastAsiaTheme="minorEastAsia" w:hAnsi="Cambria Math" w:cs="Times New Roman"/>
                        <w:sz w:val="20"/>
                        <w:szCs w:val="20"/>
                      </w:rPr>
                      <m:t>R</m:t>
                    </m:r>
                    <m:r>
                      <w:rPr>
                        <w:rFonts w:ascii="Cambria Math" w:eastAsiaTheme="minorEastAsia" w:hAnsi="Times New Roman" w:cs="Times New Roman"/>
                        <w:sz w:val="20"/>
                        <w:szCs w:val="20"/>
                      </w:rPr>
                      <m:t>)</m:t>
                    </m:r>
                  </m:num>
                  <m:den>
                    <m:r>
                      <w:rPr>
                        <w:rFonts w:ascii="Cambria Math" w:eastAsiaTheme="minorEastAsia" w:hAnsi="Cambria Math" w:cs="Times New Roman"/>
                        <w:sz w:val="20"/>
                        <w:szCs w:val="20"/>
                      </w:rPr>
                      <m:t>MS</m:t>
                    </m:r>
                    <m:r>
                      <w:rPr>
                        <w:rFonts w:ascii="Cambria Math" w:eastAsiaTheme="minorEastAsia" w:hAnsi="Times New Roman" w:cs="Times New Roman"/>
                        <w:sz w:val="20"/>
                        <w:szCs w:val="20"/>
                      </w:rPr>
                      <m:t>(</m:t>
                    </m:r>
                    <m:r>
                      <w:rPr>
                        <w:rFonts w:ascii="Cambria Math" w:eastAsiaTheme="minorEastAsia" w:hAnsi="Cambria Math" w:cs="Times New Roman"/>
                        <w:sz w:val="20"/>
                        <w:szCs w:val="20"/>
                      </w:rPr>
                      <m:t>W</m:t>
                    </m:r>
                    <m:r>
                      <w:rPr>
                        <w:rFonts w:ascii="Cambria Math" w:eastAsiaTheme="minorEastAsia" w:hAnsi="Times New Roman" w:cs="Times New Roman"/>
                        <w:sz w:val="20"/>
                        <w:szCs w:val="20"/>
                      </w:rPr>
                      <m:t>)</m:t>
                    </m:r>
                  </m:den>
                </m:f>
                <m:r>
                  <w:rPr>
                    <w:rFonts w:ascii="Cambria Math" w:eastAsiaTheme="minorEastAsia" w:hAnsi="Times New Roman" w:cs="Times New Roman"/>
                    <w:sz w:val="20"/>
                    <w:szCs w:val="20"/>
                  </w:rPr>
                  <m:t>=</m:t>
                </m:r>
                <m:sSub>
                  <m:sSubPr>
                    <m:ctrlPr>
                      <w:rPr>
                        <w:rFonts w:ascii="Cambria Math" w:eastAsiaTheme="minorEastAsia" w:hAnsi="Times New Roman" w:cs="Times New Roman"/>
                        <w:i/>
                        <w:sz w:val="20"/>
                        <w:szCs w:val="20"/>
                      </w:rPr>
                    </m:ctrlPr>
                  </m:sSubPr>
                  <m:e>
                    <m:r>
                      <w:rPr>
                        <w:rFonts w:ascii="Cambria Math" w:eastAsiaTheme="minorEastAsia" w:hAnsi="Cambria Math" w:cs="Times New Roman"/>
                        <w:sz w:val="20"/>
                        <w:szCs w:val="20"/>
                      </w:rPr>
                      <m:t>F</m:t>
                    </m:r>
                  </m:e>
                  <m:sub>
                    <m:r>
                      <w:rPr>
                        <w:rFonts w:ascii="Cambria Math" w:eastAsiaTheme="minorEastAsia" w:hAnsi="Cambria Math" w:cs="Times New Roman"/>
                        <w:sz w:val="20"/>
                        <w:szCs w:val="20"/>
                      </w:rPr>
                      <m:t>R</m:t>
                    </m:r>
                  </m:sub>
                </m:sSub>
                <m:r>
                  <w:rPr>
                    <w:rFonts w:ascii="Cambria Math" w:eastAsiaTheme="minorEastAsia" w:hAnsi="Times New Roman" w:cs="Times New Roman"/>
                    <w:sz w:val="20"/>
                    <w:szCs w:val="20"/>
                  </w:rPr>
                  <m:t>↔</m:t>
                </m:r>
                <m:f>
                  <m:fPr>
                    <m:ctrlPr>
                      <w:rPr>
                        <w:rFonts w:ascii="Cambria Math" w:eastAsiaTheme="minorEastAsia" w:hAnsi="Times New Roman" w:cs="Times New Roman"/>
                        <w:i/>
                        <w:sz w:val="20"/>
                        <w:szCs w:val="20"/>
                      </w:rPr>
                    </m:ctrlPr>
                  </m:fPr>
                  <m:num>
                    <m:r>
                      <w:rPr>
                        <w:rFonts w:ascii="Cambria Math" w:eastAsiaTheme="minorEastAsia" w:hAnsi="Cambria Math" w:cs="Times New Roman"/>
                        <w:sz w:val="20"/>
                        <w:szCs w:val="20"/>
                      </w:rPr>
                      <m:t>MS</m:t>
                    </m:r>
                    <m:r>
                      <w:rPr>
                        <w:rFonts w:ascii="Cambria Math" w:eastAsiaTheme="minorEastAsia" w:hAnsi="Times New Roman" w:cs="Times New Roman"/>
                        <w:sz w:val="20"/>
                        <w:szCs w:val="20"/>
                      </w:rPr>
                      <m:t>(</m:t>
                    </m:r>
                    <m:r>
                      <w:rPr>
                        <w:rFonts w:ascii="Cambria Math" w:eastAsiaTheme="minorEastAsia" w:hAnsi="Cambria Math" w:cs="Times New Roman"/>
                        <w:sz w:val="20"/>
                        <w:szCs w:val="20"/>
                      </w:rPr>
                      <m:t>C</m:t>
                    </m:r>
                    <m:r>
                      <w:rPr>
                        <w:rFonts w:ascii="Cambria Math" w:eastAsiaTheme="minorEastAsia" w:hAnsi="Times New Roman" w:cs="Times New Roman"/>
                        <w:sz w:val="20"/>
                        <w:szCs w:val="20"/>
                      </w:rPr>
                      <m:t>)</m:t>
                    </m:r>
                  </m:num>
                  <m:den>
                    <m:r>
                      <w:rPr>
                        <w:rFonts w:ascii="Cambria Math" w:eastAsiaTheme="minorEastAsia" w:hAnsi="Cambria Math" w:cs="Times New Roman"/>
                        <w:sz w:val="20"/>
                        <w:szCs w:val="20"/>
                      </w:rPr>
                      <m:t>MS</m:t>
                    </m:r>
                    <m:r>
                      <w:rPr>
                        <w:rFonts w:ascii="Cambria Math" w:eastAsiaTheme="minorEastAsia" w:hAnsi="Times New Roman" w:cs="Times New Roman"/>
                        <w:sz w:val="20"/>
                        <w:szCs w:val="20"/>
                      </w:rPr>
                      <m:t>(</m:t>
                    </m:r>
                    <m:r>
                      <w:rPr>
                        <w:rFonts w:ascii="Cambria Math" w:eastAsiaTheme="minorEastAsia" w:hAnsi="Cambria Math" w:cs="Times New Roman"/>
                        <w:sz w:val="20"/>
                        <w:szCs w:val="20"/>
                      </w:rPr>
                      <m:t>W</m:t>
                    </m:r>
                    <m:r>
                      <w:rPr>
                        <w:rFonts w:ascii="Cambria Math" w:eastAsiaTheme="minorEastAsia" w:hAnsi="Times New Roman" w:cs="Times New Roman"/>
                        <w:sz w:val="20"/>
                        <w:szCs w:val="20"/>
                      </w:rPr>
                      <m:t>)</m:t>
                    </m:r>
                  </m:den>
                </m:f>
                <m:r>
                  <w:rPr>
                    <w:rFonts w:ascii="Cambria Math" w:eastAsiaTheme="minorEastAsia" w:hAnsi="Times New Roman" w:cs="Times New Roman"/>
                    <w:sz w:val="20"/>
                    <w:szCs w:val="20"/>
                  </w:rPr>
                  <m:t>=</m:t>
                </m:r>
                <m:sSub>
                  <m:sSubPr>
                    <m:ctrlPr>
                      <w:rPr>
                        <w:rFonts w:ascii="Cambria Math" w:eastAsiaTheme="minorEastAsia" w:hAnsi="Times New Roman" w:cs="Times New Roman"/>
                        <w:i/>
                        <w:sz w:val="20"/>
                        <w:szCs w:val="20"/>
                      </w:rPr>
                    </m:ctrlPr>
                  </m:sSubPr>
                  <m:e>
                    <m:r>
                      <w:rPr>
                        <w:rFonts w:ascii="Cambria Math" w:eastAsiaTheme="minorEastAsia" w:hAnsi="Cambria Math" w:cs="Times New Roman"/>
                        <w:sz w:val="20"/>
                        <w:szCs w:val="20"/>
                      </w:rPr>
                      <m:t>F</m:t>
                    </m:r>
                  </m:e>
                  <m:sub>
                    <m:r>
                      <w:rPr>
                        <w:rFonts w:ascii="Cambria Math" w:eastAsiaTheme="minorEastAsia" w:hAnsi="Cambria Math" w:cs="Times New Roman"/>
                        <w:sz w:val="20"/>
                        <w:szCs w:val="20"/>
                      </w:rPr>
                      <m:t>C</m:t>
                    </m:r>
                  </m:sub>
                </m:sSub>
                <m:r>
                  <w:rPr>
                    <w:rFonts w:ascii="Cambria Math" w:eastAsiaTheme="minorEastAsia" w:hAnsi="Times New Roman" w:cs="Times New Roman"/>
                    <w:sz w:val="20"/>
                    <w:szCs w:val="20"/>
                  </w:rPr>
                  <m:t>↔</m:t>
                </m:r>
                <m:f>
                  <m:fPr>
                    <m:ctrlPr>
                      <w:rPr>
                        <w:rFonts w:ascii="Cambria Math" w:eastAsiaTheme="minorEastAsia" w:hAnsi="Times New Roman" w:cs="Times New Roman"/>
                        <w:i/>
                        <w:sz w:val="20"/>
                        <w:szCs w:val="20"/>
                      </w:rPr>
                    </m:ctrlPr>
                  </m:fPr>
                  <m:num>
                    <m:r>
                      <w:rPr>
                        <w:rFonts w:ascii="Cambria Math" w:eastAsiaTheme="minorEastAsia" w:hAnsi="Cambria Math" w:cs="Times New Roman"/>
                        <w:sz w:val="20"/>
                        <w:szCs w:val="20"/>
                      </w:rPr>
                      <m:t>MS</m:t>
                    </m:r>
                    <m:r>
                      <w:rPr>
                        <w:rFonts w:ascii="Cambria Math" w:eastAsiaTheme="minorEastAsia" w:hAnsi="Times New Roman" w:cs="Times New Roman"/>
                        <w:sz w:val="20"/>
                        <w:szCs w:val="20"/>
                      </w:rPr>
                      <m:t>(</m:t>
                    </m:r>
                    <m:r>
                      <w:rPr>
                        <w:rFonts w:ascii="Cambria Math" w:eastAsiaTheme="minorEastAsia" w:hAnsi="Cambria Math" w:cs="Times New Roman"/>
                        <w:sz w:val="20"/>
                        <w:szCs w:val="20"/>
                      </w:rPr>
                      <m:t>RC</m:t>
                    </m:r>
                    <m:r>
                      <w:rPr>
                        <w:rFonts w:ascii="Cambria Math" w:eastAsiaTheme="minorEastAsia" w:hAnsi="Times New Roman" w:cs="Times New Roman"/>
                        <w:sz w:val="20"/>
                        <w:szCs w:val="20"/>
                      </w:rPr>
                      <m:t>)</m:t>
                    </m:r>
                  </m:num>
                  <m:den>
                    <m:r>
                      <w:rPr>
                        <w:rFonts w:ascii="Cambria Math" w:eastAsiaTheme="minorEastAsia" w:hAnsi="Cambria Math" w:cs="Times New Roman"/>
                        <w:sz w:val="20"/>
                        <w:szCs w:val="20"/>
                      </w:rPr>
                      <m:t>MS</m:t>
                    </m:r>
                    <m:r>
                      <w:rPr>
                        <w:rFonts w:ascii="Cambria Math" w:eastAsiaTheme="minorEastAsia" w:hAnsi="Times New Roman" w:cs="Times New Roman"/>
                        <w:sz w:val="20"/>
                        <w:szCs w:val="20"/>
                      </w:rPr>
                      <m:t>(</m:t>
                    </m:r>
                    <m:r>
                      <w:rPr>
                        <w:rFonts w:ascii="Cambria Math" w:eastAsiaTheme="minorEastAsia" w:hAnsi="Cambria Math" w:cs="Times New Roman"/>
                        <w:sz w:val="20"/>
                        <w:szCs w:val="20"/>
                      </w:rPr>
                      <m:t>W</m:t>
                    </m:r>
                    <m:r>
                      <w:rPr>
                        <w:rFonts w:ascii="Cambria Math" w:eastAsiaTheme="minorEastAsia" w:hAnsi="Times New Roman" w:cs="Times New Roman"/>
                        <w:sz w:val="20"/>
                        <w:szCs w:val="20"/>
                      </w:rPr>
                      <m:t>)</m:t>
                    </m:r>
                  </m:den>
                </m:f>
                <m:r>
                  <w:rPr>
                    <w:rFonts w:ascii="Cambria Math" w:eastAsiaTheme="minorEastAsia" w:hAnsi="Times New Roman" w:cs="Times New Roman"/>
                    <w:sz w:val="20"/>
                    <w:szCs w:val="20"/>
                  </w:rPr>
                  <m:t>=</m:t>
                </m:r>
                <m:sSub>
                  <m:sSubPr>
                    <m:ctrlPr>
                      <w:rPr>
                        <w:rFonts w:ascii="Cambria Math" w:eastAsiaTheme="minorEastAsia" w:hAnsi="Times New Roman" w:cs="Times New Roman"/>
                        <w:i/>
                        <w:sz w:val="20"/>
                        <w:szCs w:val="20"/>
                      </w:rPr>
                    </m:ctrlPr>
                  </m:sSubPr>
                  <m:e>
                    <m:r>
                      <w:rPr>
                        <w:rFonts w:ascii="Cambria Math" w:eastAsiaTheme="minorEastAsia" w:hAnsi="Cambria Math" w:cs="Times New Roman"/>
                        <w:sz w:val="20"/>
                        <w:szCs w:val="20"/>
                      </w:rPr>
                      <m:t>F</m:t>
                    </m:r>
                  </m:e>
                  <m:sub>
                    <m:r>
                      <w:rPr>
                        <w:rFonts w:ascii="Cambria Math" w:eastAsiaTheme="minorEastAsia" w:hAnsi="Cambria Math" w:cs="Times New Roman"/>
                        <w:sz w:val="20"/>
                        <w:szCs w:val="20"/>
                      </w:rPr>
                      <m:t>RC</m:t>
                    </m:r>
                  </m:sub>
                </m:sSub>
              </m:oMath>
            </m:oMathPara>
          </w:p>
          <w:p w:rsidR="00B0487F" w:rsidRPr="00B0487F" w:rsidRDefault="00B0487F" w:rsidP="00B0487F">
            <w:pPr>
              <w:pStyle w:val="ListParagraph"/>
              <w:autoSpaceDE w:val="0"/>
              <w:autoSpaceDN w:val="0"/>
              <w:adjustRightInd w:val="0"/>
              <w:spacing w:after="120"/>
              <w:ind w:left="261"/>
              <w:contextualSpacing w:val="0"/>
              <w:jc w:val="left"/>
              <w:rPr>
                <w:rFonts w:ascii="Times New Roman" w:eastAsiaTheme="minorEastAsia" w:hAnsi="Times New Roman" w:cs="Times New Roman"/>
                <w:sz w:val="20"/>
                <w:szCs w:val="20"/>
              </w:rPr>
            </w:pPr>
            <w:proofErr w:type="spellStart"/>
            <w:r w:rsidRPr="00B0487F">
              <w:rPr>
                <w:rFonts w:ascii="Times New Roman" w:eastAsiaTheme="minorEastAsia" w:hAnsi="Times New Roman" w:cs="Times New Roman"/>
                <w:sz w:val="20"/>
                <w:szCs w:val="20"/>
              </w:rPr>
              <w:t>Therfore</w:t>
            </w:r>
            <w:proofErr w:type="spellEnd"/>
            <w:r w:rsidRPr="00B0487F">
              <w:rPr>
                <w:rFonts w:ascii="Times New Roman" w:eastAsiaTheme="minorEastAsia" w:hAnsi="Times New Roman" w:cs="Times New Roman"/>
                <w:sz w:val="20"/>
                <w:szCs w:val="20"/>
              </w:rPr>
              <w:t>, we obtain 3 F-ratios</w:t>
            </w:r>
          </w:p>
          <w:p w:rsidR="00B0487F" w:rsidRPr="00B0487F" w:rsidRDefault="00B0487F" w:rsidP="00E822B0">
            <w:pPr>
              <w:pStyle w:val="ListParagraph"/>
              <w:autoSpaceDE w:val="0"/>
              <w:autoSpaceDN w:val="0"/>
              <w:adjustRightInd w:val="0"/>
              <w:spacing w:after="120"/>
              <w:ind w:left="0"/>
              <w:contextualSpacing w:val="0"/>
              <w:jc w:val="left"/>
              <w:rPr>
                <w:rFonts w:ascii="Times New Roman" w:hAnsi="Times New Roman" w:cs="Times New Roman"/>
                <w:b/>
                <w:sz w:val="20"/>
                <w:szCs w:val="20"/>
              </w:rPr>
            </w:pPr>
            <w:r w:rsidRPr="00B0487F">
              <w:rPr>
                <w:rFonts w:ascii="Times New Roman" w:hAnsi="Times New Roman" w:cs="Times New Roman"/>
                <w:b/>
                <w:sz w:val="20"/>
                <w:szCs w:val="20"/>
              </w:rPr>
              <w:t>Main Effect of Row:</w:t>
            </w:r>
          </w:p>
          <w:p w:rsidR="00B0487F" w:rsidRPr="00B0487F" w:rsidRDefault="00B0487F" w:rsidP="00B0487F">
            <w:pPr>
              <w:pStyle w:val="ListParagraph"/>
              <w:autoSpaceDE w:val="0"/>
              <w:autoSpaceDN w:val="0"/>
              <w:adjustRightInd w:val="0"/>
              <w:spacing w:after="120"/>
              <w:ind w:left="261"/>
              <w:contextualSpacing w:val="0"/>
              <w:jc w:val="left"/>
              <w:rPr>
                <w:rFonts w:ascii="Times New Roman" w:eastAsiaTheme="minorEastAsia" w:hAnsi="Times New Roman" w:cs="Times New Roman"/>
                <w:sz w:val="20"/>
                <w:szCs w:val="20"/>
              </w:rPr>
            </w:pPr>
            <m:oMathPara>
              <m:oMath>
                <m:r>
                  <w:rPr>
                    <w:rFonts w:ascii="Cambria Math" w:eastAsiaTheme="minorEastAsia" w:hAnsi="Times New Roman" w:cs="Times New Roman"/>
                    <w:sz w:val="20"/>
                    <w:szCs w:val="20"/>
                  </w:rPr>
                  <m:t xml:space="preserve"> </m:t>
                </m:r>
                <m:sSub>
                  <m:sSubPr>
                    <m:ctrlPr>
                      <w:rPr>
                        <w:rFonts w:ascii="Cambria Math" w:eastAsiaTheme="minorEastAsia" w:hAnsi="Times New Roman" w:cs="Times New Roman"/>
                        <w:i/>
                        <w:sz w:val="20"/>
                        <w:szCs w:val="20"/>
                      </w:rPr>
                    </m:ctrlPr>
                  </m:sSubPr>
                  <m:e>
                    <m:r>
                      <w:rPr>
                        <w:rFonts w:ascii="Cambria Math" w:eastAsiaTheme="minorEastAsia" w:hAnsi="Cambria Math" w:cs="Times New Roman"/>
                        <w:sz w:val="20"/>
                        <w:szCs w:val="20"/>
                      </w:rPr>
                      <m:t>F</m:t>
                    </m:r>
                  </m:e>
                  <m:sub>
                    <m:r>
                      <w:rPr>
                        <w:rFonts w:ascii="Cambria Math" w:eastAsiaTheme="minorEastAsia" w:hAnsi="Cambria Math" w:cs="Times New Roman"/>
                        <w:sz w:val="20"/>
                        <w:szCs w:val="20"/>
                      </w:rPr>
                      <m:t>R</m:t>
                    </m:r>
                  </m:sub>
                </m:sSub>
                <m:r>
                  <w:rPr>
                    <w:rFonts w:ascii="Cambria Math" w:eastAsiaTheme="minorEastAsia" w:hAnsi="Times New Roman" w:cs="Times New Roman"/>
                    <w:sz w:val="20"/>
                    <w:szCs w:val="20"/>
                  </w:rPr>
                  <m:t>=</m:t>
                </m:r>
                <m:f>
                  <m:fPr>
                    <m:ctrlPr>
                      <w:rPr>
                        <w:rFonts w:ascii="Cambria Math" w:eastAsiaTheme="minorEastAsia" w:hAnsi="Times New Roman" w:cs="Times New Roman"/>
                        <w:i/>
                        <w:sz w:val="20"/>
                        <w:szCs w:val="20"/>
                      </w:rPr>
                    </m:ctrlPr>
                  </m:fPr>
                  <m:num>
                    <m:r>
                      <w:rPr>
                        <w:rFonts w:ascii="Cambria Math" w:eastAsiaTheme="minorEastAsia" w:hAnsi="Cambria Math" w:cs="Times New Roman"/>
                        <w:sz w:val="20"/>
                        <w:szCs w:val="20"/>
                      </w:rPr>
                      <m:t>M</m:t>
                    </m:r>
                    <m:r>
                      <w:rPr>
                        <w:rFonts w:ascii="Cambria Math" w:eastAsiaTheme="minorEastAsia" w:hAnsi="Cambria Math" w:cs="Times New Roman"/>
                        <w:sz w:val="20"/>
                        <w:szCs w:val="20"/>
                      </w:rPr>
                      <m:t>S</m:t>
                    </m:r>
                    <m:r>
                      <w:rPr>
                        <w:rFonts w:ascii="Cambria Math" w:eastAsiaTheme="minorEastAsia" w:hAnsi="Times New Roman" w:cs="Times New Roman"/>
                        <w:sz w:val="20"/>
                        <w:szCs w:val="20"/>
                      </w:rPr>
                      <m:t>(</m:t>
                    </m:r>
                    <m:r>
                      <w:rPr>
                        <w:rFonts w:ascii="Cambria Math" w:eastAsiaTheme="minorEastAsia" w:hAnsi="Cambria Math" w:cs="Times New Roman"/>
                        <w:sz w:val="20"/>
                        <w:szCs w:val="20"/>
                      </w:rPr>
                      <m:t>R</m:t>
                    </m:r>
                    <m:r>
                      <w:rPr>
                        <w:rFonts w:ascii="Cambria Math" w:eastAsiaTheme="minorEastAsia" w:hAnsi="Times New Roman" w:cs="Times New Roman"/>
                        <w:sz w:val="20"/>
                        <w:szCs w:val="20"/>
                      </w:rPr>
                      <m:t>)</m:t>
                    </m:r>
                  </m:num>
                  <m:den>
                    <m:r>
                      <w:rPr>
                        <w:rFonts w:ascii="Cambria Math" w:eastAsiaTheme="minorEastAsia" w:hAnsi="Cambria Math" w:cs="Times New Roman"/>
                        <w:sz w:val="20"/>
                        <w:szCs w:val="20"/>
                      </w:rPr>
                      <m:t>MS</m:t>
                    </m:r>
                    <m:r>
                      <w:rPr>
                        <w:rFonts w:ascii="Cambria Math" w:eastAsiaTheme="minorEastAsia" w:hAnsi="Times New Roman" w:cs="Times New Roman"/>
                        <w:sz w:val="20"/>
                        <w:szCs w:val="20"/>
                      </w:rPr>
                      <m:t>(</m:t>
                    </m:r>
                    <m:r>
                      <w:rPr>
                        <w:rFonts w:ascii="Cambria Math" w:eastAsiaTheme="minorEastAsia" w:hAnsi="Cambria Math" w:cs="Times New Roman"/>
                        <w:sz w:val="20"/>
                        <w:szCs w:val="20"/>
                      </w:rPr>
                      <m:t>W</m:t>
                    </m:r>
                    <m:r>
                      <w:rPr>
                        <w:rFonts w:ascii="Cambria Math" w:eastAsiaTheme="minorEastAsia" w:hAnsi="Times New Roman" w:cs="Times New Roman"/>
                        <w:sz w:val="20"/>
                        <w:szCs w:val="20"/>
                      </w:rPr>
                      <m:t>)</m:t>
                    </m:r>
                  </m:den>
                </m:f>
                <m:r>
                  <w:rPr>
                    <w:rFonts w:ascii="Cambria Math" w:eastAsiaTheme="minorEastAsia" w:hAnsi="Times New Roman" w:cs="Times New Roman"/>
                    <w:sz w:val="20"/>
                    <w:szCs w:val="20"/>
                  </w:rPr>
                  <m:t>~</m:t>
                </m:r>
                <m:r>
                  <w:rPr>
                    <w:rFonts w:ascii="Cambria Math" w:eastAsiaTheme="minorEastAsia" w:hAnsi="Cambria Math" w:cs="Times New Roman"/>
                    <w:sz w:val="20"/>
                    <w:szCs w:val="20"/>
                  </w:rPr>
                  <m:t>F</m:t>
                </m:r>
                <m:r>
                  <w:rPr>
                    <w:rFonts w:ascii="Cambria Math" w:eastAsiaTheme="minorEastAsia" w:hAnsi="Times New Roman" w:cs="Times New Roman"/>
                    <w:sz w:val="20"/>
                    <w:szCs w:val="20"/>
                  </w:rPr>
                  <m:t>(</m:t>
                </m:r>
                <m:r>
                  <w:rPr>
                    <w:rFonts w:ascii="Cambria Math" w:eastAsiaTheme="minorEastAsia" w:hAnsi="Cambria Math" w:cs="Times New Roman"/>
                    <w:sz w:val="20"/>
                    <w:szCs w:val="20"/>
                  </w:rPr>
                  <m:t>R</m:t>
                </m:r>
                <m:r>
                  <w:rPr>
                    <w:rFonts w:ascii="Times New Roman" w:eastAsiaTheme="minorEastAsia" w:hAnsi="Times New Roman" w:cs="Times New Roman"/>
                    <w:sz w:val="20"/>
                    <w:szCs w:val="20"/>
                  </w:rPr>
                  <m:t>-</m:t>
                </m:r>
                <m:r>
                  <w:rPr>
                    <w:rFonts w:ascii="Cambria Math" w:eastAsiaTheme="minorEastAsia" w:hAnsi="Times New Roman" w:cs="Times New Roman"/>
                    <w:sz w:val="20"/>
                    <w:szCs w:val="20"/>
                  </w:rPr>
                  <m:t>1,</m:t>
                </m:r>
                <m:r>
                  <w:rPr>
                    <w:rFonts w:ascii="Cambria Math" w:eastAsiaTheme="minorEastAsia" w:hAnsi="Cambria Math" w:cs="Times New Roman"/>
                    <w:sz w:val="20"/>
                    <w:szCs w:val="20"/>
                  </w:rPr>
                  <m:t>RC</m:t>
                </m:r>
                <m:d>
                  <m:dPr>
                    <m:ctrlPr>
                      <w:rPr>
                        <w:rFonts w:ascii="Cambria Math" w:eastAsiaTheme="minorEastAsia" w:hAnsi="Times New Roman" w:cs="Times New Roman"/>
                        <w:i/>
                        <w:sz w:val="20"/>
                        <w:szCs w:val="20"/>
                      </w:rPr>
                    </m:ctrlPr>
                  </m:dPr>
                  <m:e>
                    <m:r>
                      <w:rPr>
                        <w:rFonts w:ascii="Cambria Math" w:eastAsiaTheme="minorEastAsia" w:hAnsi="Cambria Math" w:cs="Times New Roman"/>
                        <w:sz w:val="20"/>
                        <w:szCs w:val="20"/>
                      </w:rPr>
                      <m:t>n</m:t>
                    </m:r>
                    <m:r>
                      <w:rPr>
                        <w:rFonts w:ascii="Times New Roman" w:eastAsiaTheme="minorEastAsia" w:hAnsi="Times New Roman" w:cs="Times New Roman"/>
                        <w:sz w:val="20"/>
                        <w:szCs w:val="20"/>
                      </w:rPr>
                      <m:t>-</m:t>
                    </m:r>
                    <m:r>
                      <w:rPr>
                        <w:rFonts w:ascii="Cambria Math" w:eastAsiaTheme="minorEastAsia" w:hAnsi="Times New Roman" w:cs="Times New Roman"/>
                        <w:sz w:val="20"/>
                        <w:szCs w:val="20"/>
                      </w:rPr>
                      <m:t>1</m:t>
                    </m:r>
                  </m:e>
                </m:d>
                <m:r>
                  <w:rPr>
                    <w:rFonts w:ascii="Cambria Math" w:eastAsiaTheme="minorEastAsia" w:hAnsi="Times New Roman" w:cs="Times New Roman"/>
                    <w:sz w:val="20"/>
                    <w:szCs w:val="20"/>
                  </w:rPr>
                  <m:t>)</m:t>
                </m:r>
              </m:oMath>
            </m:oMathPara>
          </w:p>
          <w:p w:rsidR="00B0487F" w:rsidRPr="00B0487F" w:rsidRDefault="00B0487F" w:rsidP="00B0487F">
            <w:pPr>
              <w:pStyle w:val="ListParagraph"/>
              <w:autoSpaceDE w:val="0"/>
              <w:autoSpaceDN w:val="0"/>
              <w:adjustRightInd w:val="0"/>
              <w:spacing w:after="120"/>
              <w:ind w:left="0"/>
              <w:contextualSpacing w:val="0"/>
              <w:jc w:val="left"/>
              <w:rPr>
                <w:rFonts w:ascii="Times New Roman" w:eastAsiaTheme="minorEastAsia" w:hAnsi="Times New Roman" w:cs="Times New Roman"/>
                <w:b/>
                <w:sz w:val="20"/>
                <w:szCs w:val="20"/>
              </w:rPr>
            </w:pPr>
            <w:r w:rsidRPr="00B0487F">
              <w:rPr>
                <w:rFonts w:ascii="Times New Roman" w:eastAsiaTheme="minorEastAsia" w:hAnsi="Times New Roman" w:cs="Times New Roman"/>
                <w:b/>
                <w:sz w:val="20"/>
                <w:szCs w:val="20"/>
              </w:rPr>
              <w:t>Main Effect of Column:</w:t>
            </w:r>
          </w:p>
          <w:p w:rsidR="00B0487F" w:rsidRPr="00B0487F" w:rsidRDefault="00ED76DB" w:rsidP="00B0487F">
            <w:pPr>
              <w:pStyle w:val="ListParagraph"/>
              <w:autoSpaceDE w:val="0"/>
              <w:autoSpaceDN w:val="0"/>
              <w:adjustRightInd w:val="0"/>
              <w:spacing w:after="120"/>
              <w:ind w:left="0"/>
              <w:contextualSpacing w:val="0"/>
              <w:jc w:val="left"/>
              <w:rPr>
                <w:rFonts w:ascii="Times New Roman" w:eastAsiaTheme="minorEastAsia" w:hAnsi="Times New Roman" w:cs="Times New Roman"/>
                <w:sz w:val="20"/>
                <w:szCs w:val="20"/>
              </w:rPr>
            </w:pPr>
            <m:oMathPara>
              <m:oMath>
                <m:sSub>
                  <m:sSubPr>
                    <m:ctrlPr>
                      <w:rPr>
                        <w:rFonts w:ascii="Cambria Math" w:eastAsiaTheme="minorEastAsia" w:hAnsi="Times New Roman" w:cs="Times New Roman"/>
                        <w:i/>
                        <w:sz w:val="20"/>
                        <w:szCs w:val="20"/>
                      </w:rPr>
                    </m:ctrlPr>
                  </m:sSubPr>
                  <m:e>
                    <m:r>
                      <w:rPr>
                        <w:rFonts w:ascii="Cambria Math" w:eastAsiaTheme="minorEastAsia" w:hAnsi="Cambria Math" w:cs="Times New Roman"/>
                        <w:sz w:val="20"/>
                        <w:szCs w:val="20"/>
                      </w:rPr>
                      <m:t>F</m:t>
                    </m:r>
                  </m:e>
                  <m:sub>
                    <m:r>
                      <w:rPr>
                        <w:rFonts w:ascii="Cambria Math" w:eastAsiaTheme="minorEastAsia" w:hAnsi="Cambria Math" w:cs="Times New Roman"/>
                        <w:sz w:val="20"/>
                        <w:szCs w:val="20"/>
                      </w:rPr>
                      <m:t>C</m:t>
                    </m:r>
                  </m:sub>
                </m:sSub>
                <m:r>
                  <w:rPr>
                    <w:rFonts w:ascii="Cambria Math" w:eastAsiaTheme="minorEastAsia" w:hAnsi="Times New Roman" w:cs="Times New Roman"/>
                    <w:sz w:val="20"/>
                    <w:szCs w:val="20"/>
                  </w:rPr>
                  <m:t>=</m:t>
                </m:r>
                <m:f>
                  <m:fPr>
                    <m:ctrlPr>
                      <w:rPr>
                        <w:rFonts w:ascii="Cambria Math" w:eastAsiaTheme="minorEastAsia" w:hAnsi="Times New Roman" w:cs="Times New Roman"/>
                        <w:i/>
                        <w:sz w:val="20"/>
                        <w:szCs w:val="20"/>
                      </w:rPr>
                    </m:ctrlPr>
                  </m:fPr>
                  <m:num>
                    <m:r>
                      <w:rPr>
                        <w:rFonts w:ascii="Cambria Math" w:eastAsiaTheme="minorEastAsia" w:hAnsi="Cambria Math" w:cs="Times New Roman"/>
                        <w:sz w:val="20"/>
                        <w:szCs w:val="20"/>
                      </w:rPr>
                      <m:t>MS</m:t>
                    </m:r>
                    <m:r>
                      <w:rPr>
                        <w:rFonts w:ascii="Cambria Math" w:eastAsiaTheme="minorEastAsia" w:hAnsi="Times New Roman" w:cs="Times New Roman"/>
                        <w:sz w:val="20"/>
                        <w:szCs w:val="20"/>
                      </w:rPr>
                      <m:t>(</m:t>
                    </m:r>
                    <m:r>
                      <w:rPr>
                        <w:rFonts w:ascii="Cambria Math" w:eastAsiaTheme="minorEastAsia" w:hAnsi="Cambria Math" w:cs="Times New Roman"/>
                        <w:sz w:val="20"/>
                        <w:szCs w:val="20"/>
                      </w:rPr>
                      <m:t>C</m:t>
                    </m:r>
                    <m:r>
                      <w:rPr>
                        <w:rFonts w:ascii="Cambria Math" w:eastAsiaTheme="minorEastAsia" w:hAnsi="Times New Roman" w:cs="Times New Roman"/>
                        <w:sz w:val="20"/>
                        <w:szCs w:val="20"/>
                      </w:rPr>
                      <m:t>)</m:t>
                    </m:r>
                  </m:num>
                  <m:den>
                    <m:r>
                      <w:rPr>
                        <w:rFonts w:ascii="Cambria Math" w:eastAsiaTheme="minorEastAsia" w:hAnsi="Cambria Math" w:cs="Times New Roman"/>
                        <w:sz w:val="20"/>
                        <w:szCs w:val="20"/>
                      </w:rPr>
                      <m:t>MS</m:t>
                    </m:r>
                    <m:r>
                      <w:rPr>
                        <w:rFonts w:ascii="Cambria Math" w:eastAsiaTheme="minorEastAsia" w:hAnsi="Times New Roman" w:cs="Times New Roman"/>
                        <w:sz w:val="20"/>
                        <w:szCs w:val="20"/>
                      </w:rPr>
                      <m:t>(</m:t>
                    </m:r>
                    <m:r>
                      <w:rPr>
                        <w:rFonts w:ascii="Cambria Math" w:eastAsiaTheme="minorEastAsia" w:hAnsi="Cambria Math" w:cs="Times New Roman"/>
                        <w:sz w:val="20"/>
                        <w:szCs w:val="20"/>
                      </w:rPr>
                      <m:t>W</m:t>
                    </m:r>
                    <m:r>
                      <w:rPr>
                        <w:rFonts w:ascii="Cambria Math" w:eastAsiaTheme="minorEastAsia" w:hAnsi="Times New Roman" w:cs="Times New Roman"/>
                        <w:sz w:val="20"/>
                        <w:szCs w:val="20"/>
                      </w:rPr>
                      <m:t>)</m:t>
                    </m:r>
                  </m:den>
                </m:f>
                <m:r>
                  <w:rPr>
                    <w:rFonts w:ascii="Cambria Math" w:eastAsiaTheme="minorEastAsia" w:hAnsi="Times New Roman" w:cs="Times New Roman"/>
                    <w:sz w:val="20"/>
                    <w:szCs w:val="20"/>
                  </w:rPr>
                  <m:t>~</m:t>
                </m:r>
                <m:r>
                  <w:rPr>
                    <w:rFonts w:ascii="Cambria Math" w:eastAsiaTheme="minorEastAsia" w:hAnsi="Cambria Math" w:cs="Times New Roman"/>
                    <w:sz w:val="20"/>
                    <w:szCs w:val="20"/>
                  </w:rPr>
                  <m:t>F</m:t>
                </m:r>
                <m:r>
                  <w:rPr>
                    <w:rFonts w:ascii="Cambria Math" w:eastAsiaTheme="minorEastAsia" w:hAnsi="Times New Roman" w:cs="Times New Roman"/>
                    <w:sz w:val="20"/>
                    <w:szCs w:val="20"/>
                  </w:rPr>
                  <m:t>(</m:t>
                </m:r>
                <m:r>
                  <w:rPr>
                    <w:rFonts w:ascii="Cambria Math" w:eastAsiaTheme="minorEastAsia" w:hAnsi="Cambria Math" w:cs="Times New Roman"/>
                    <w:sz w:val="20"/>
                    <w:szCs w:val="20"/>
                  </w:rPr>
                  <m:t>C</m:t>
                </m:r>
                <m:r>
                  <w:rPr>
                    <w:rFonts w:ascii="Times New Roman" w:eastAsiaTheme="minorEastAsia" w:hAnsi="Times New Roman" w:cs="Times New Roman"/>
                    <w:sz w:val="20"/>
                    <w:szCs w:val="20"/>
                  </w:rPr>
                  <m:t>-</m:t>
                </m:r>
                <m:r>
                  <w:rPr>
                    <w:rFonts w:ascii="Cambria Math" w:eastAsiaTheme="minorEastAsia" w:hAnsi="Times New Roman" w:cs="Times New Roman"/>
                    <w:sz w:val="20"/>
                    <w:szCs w:val="20"/>
                  </w:rPr>
                  <m:t>1,</m:t>
                </m:r>
                <m:r>
                  <w:rPr>
                    <w:rFonts w:ascii="Cambria Math" w:eastAsiaTheme="minorEastAsia" w:hAnsi="Cambria Math" w:cs="Times New Roman"/>
                    <w:sz w:val="20"/>
                    <w:szCs w:val="20"/>
                  </w:rPr>
                  <m:t>RC</m:t>
                </m:r>
                <m:d>
                  <m:dPr>
                    <m:ctrlPr>
                      <w:rPr>
                        <w:rFonts w:ascii="Cambria Math" w:eastAsiaTheme="minorEastAsia" w:hAnsi="Times New Roman" w:cs="Times New Roman"/>
                        <w:i/>
                        <w:sz w:val="20"/>
                        <w:szCs w:val="20"/>
                      </w:rPr>
                    </m:ctrlPr>
                  </m:dPr>
                  <m:e>
                    <m:r>
                      <w:rPr>
                        <w:rFonts w:ascii="Cambria Math" w:eastAsiaTheme="minorEastAsia" w:hAnsi="Cambria Math" w:cs="Times New Roman"/>
                        <w:sz w:val="20"/>
                        <w:szCs w:val="20"/>
                      </w:rPr>
                      <m:t>n</m:t>
                    </m:r>
                    <m:r>
                      <w:rPr>
                        <w:rFonts w:ascii="Times New Roman" w:eastAsiaTheme="minorEastAsia" w:hAnsi="Times New Roman" w:cs="Times New Roman"/>
                        <w:sz w:val="20"/>
                        <w:szCs w:val="20"/>
                      </w:rPr>
                      <m:t>-</m:t>
                    </m:r>
                    <m:r>
                      <w:rPr>
                        <w:rFonts w:ascii="Cambria Math" w:eastAsiaTheme="minorEastAsia" w:hAnsi="Times New Roman" w:cs="Times New Roman"/>
                        <w:sz w:val="20"/>
                        <w:szCs w:val="20"/>
                      </w:rPr>
                      <m:t>1</m:t>
                    </m:r>
                  </m:e>
                </m:d>
                <m:r>
                  <w:rPr>
                    <w:rFonts w:ascii="Cambria Math" w:eastAsiaTheme="minorEastAsia" w:hAnsi="Times New Roman" w:cs="Times New Roman"/>
                    <w:sz w:val="20"/>
                    <w:szCs w:val="20"/>
                  </w:rPr>
                  <m:t>)</m:t>
                </m:r>
              </m:oMath>
            </m:oMathPara>
          </w:p>
          <w:p w:rsidR="00B0487F" w:rsidRPr="00B0487F" w:rsidRDefault="00B0487F" w:rsidP="00B0487F">
            <w:pPr>
              <w:pStyle w:val="ListParagraph"/>
              <w:autoSpaceDE w:val="0"/>
              <w:autoSpaceDN w:val="0"/>
              <w:adjustRightInd w:val="0"/>
              <w:spacing w:after="120"/>
              <w:ind w:left="0"/>
              <w:contextualSpacing w:val="0"/>
              <w:jc w:val="left"/>
              <w:rPr>
                <w:rFonts w:ascii="Times New Roman" w:eastAsiaTheme="minorEastAsia" w:hAnsi="Times New Roman" w:cs="Times New Roman"/>
                <w:b/>
                <w:sz w:val="20"/>
                <w:szCs w:val="20"/>
              </w:rPr>
            </w:pPr>
            <w:r w:rsidRPr="00B0487F">
              <w:rPr>
                <w:rFonts w:ascii="Times New Roman" w:eastAsiaTheme="minorEastAsia" w:hAnsi="Times New Roman" w:cs="Times New Roman"/>
                <w:b/>
                <w:sz w:val="20"/>
                <w:szCs w:val="20"/>
              </w:rPr>
              <w:t>Interaction Effect:</w:t>
            </w:r>
          </w:p>
          <w:p w:rsidR="00B0487F" w:rsidRPr="00B0487F" w:rsidRDefault="00ED76DB" w:rsidP="00B0487F">
            <w:pPr>
              <w:pStyle w:val="ListParagraph"/>
              <w:autoSpaceDE w:val="0"/>
              <w:autoSpaceDN w:val="0"/>
              <w:adjustRightInd w:val="0"/>
              <w:spacing w:after="120"/>
              <w:ind w:left="0"/>
              <w:contextualSpacing w:val="0"/>
              <w:rPr>
                <w:rFonts w:ascii="Times New Roman" w:eastAsiaTheme="minorEastAsia" w:hAnsi="Times New Roman" w:cs="Times New Roman"/>
                <w:sz w:val="20"/>
                <w:szCs w:val="20"/>
              </w:rPr>
            </w:pPr>
            <m:oMathPara>
              <m:oMath>
                <m:sSub>
                  <m:sSubPr>
                    <m:ctrlPr>
                      <w:rPr>
                        <w:rFonts w:ascii="Cambria Math" w:eastAsiaTheme="minorEastAsia" w:hAnsi="Times New Roman" w:cs="Times New Roman"/>
                        <w:i/>
                        <w:sz w:val="20"/>
                        <w:szCs w:val="20"/>
                      </w:rPr>
                    </m:ctrlPr>
                  </m:sSubPr>
                  <m:e>
                    <m:r>
                      <w:rPr>
                        <w:rFonts w:ascii="Cambria Math" w:eastAsiaTheme="minorEastAsia" w:hAnsi="Cambria Math" w:cs="Times New Roman"/>
                        <w:sz w:val="20"/>
                        <w:szCs w:val="20"/>
                      </w:rPr>
                      <m:t>F</m:t>
                    </m:r>
                  </m:e>
                  <m:sub>
                    <m:r>
                      <w:rPr>
                        <w:rFonts w:ascii="Cambria Math" w:eastAsiaTheme="minorEastAsia" w:hAnsi="Cambria Math" w:cs="Times New Roman"/>
                        <w:sz w:val="20"/>
                        <w:szCs w:val="20"/>
                      </w:rPr>
                      <m:t>RC</m:t>
                    </m:r>
                  </m:sub>
                </m:sSub>
                <m:r>
                  <w:rPr>
                    <w:rFonts w:ascii="Cambria Math" w:eastAsiaTheme="minorEastAsia" w:hAnsi="Times New Roman" w:cs="Times New Roman"/>
                    <w:sz w:val="20"/>
                    <w:szCs w:val="20"/>
                  </w:rPr>
                  <m:t>=</m:t>
                </m:r>
                <m:f>
                  <m:fPr>
                    <m:ctrlPr>
                      <w:rPr>
                        <w:rFonts w:ascii="Cambria Math" w:eastAsiaTheme="minorEastAsia" w:hAnsi="Times New Roman" w:cs="Times New Roman"/>
                        <w:i/>
                        <w:sz w:val="20"/>
                        <w:szCs w:val="20"/>
                      </w:rPr>
                    </m:ctrlPr>
                  </m:fPr>
                  <m:num>
                    <m:r>
                      <w:rPr>
                        <w:rFonts w:ascii="Cambria Math" w:eastAsiaTheme="minorEastAsia" w:hAnsi="Cambria Math" w:cs="Times New Roman"/>
                        <w:sz w:val="20"/>
                        <w:szCs w:val="20"/>
                      </w:rPr>
                      <m:t>MS</m:t>
                    </m:r>
                    <m:r>
                      <w:rPr>
                        <w:rFonts w:ascii="Cambria Math" w:eastAsiaTheme="minorEastAsia" w:hAnsi="Times New Roman" w:cs="Times New Roman"/>
                        <w:sz w:val="20"/>
                        <w:szCs w:val="20"/>
                      </w:rPr>
                      <m:t>(</m:t>
                    </m:r>
                    <m:r>
                      <w:rPr>
                        <w:rFonts w:ascii="Cambria Math" w:eastAsiaTheme="minorEastAsia" w:hAnsi="Cambria Math" w:cs="Times New Roman"/>
                        <w:sz w:val="20"/>
                        <w:szCs w:val="20"/>
                      </w:rPr>
                      <m:t>RC</m:t>
                    </m:r>
                    <m:r>
                      <w:rPr>
                        <w:rFonts w:ascii="Cambria Math" w:eastAsiaTheme="minorEastAsia" w:hAnsi="Times New Roman" w:cs="Times New Roman"/>
                        <w:sz w:val="20"/>
                        <w:szCs w:val="20"/>
                      </w:rPr>
                      <m:t>)</m:t>
                    </m:r>
                  </m:num>
                  <m:den>
                    <m:r>
                      <w:rPr>
                        <w:rFonts w:ascii="Cambria Math" w:eastAsiaTheme="minorEastAsia" w:hAnsi="Cambria Math" w:cs="Times New Roman"/>
                        <w:sz w:val="20"/>
                        <w:szCs w:val="20"/>
                      </w:rPr>
                      <m:t>MS</m:t>
                    </m:r>
                    <m:r>
                      <w:rPr>
                        <w:rFonts w:ascii="Cambria Math" w:eastAsiaTheme="minorEastAsia" w:hAnsi="Times New Roman" w:cs="Times New Roman"/>
                        <w:sz w:val="20"/>
                        <w:szCs w:val="20"/>
                      </w:rPr>
                      <m:t>(</m:t>
                    </m:r>
                    <m:r>
                      <w:rPr>
                        <w:rFonts w:ascii="Cambria Math" w:eastAsiaTheme="minorEastAsia" w:hAnsi="Cambria Math" w:cs="Times New Roman"/>
                        <w:sz w:val="20"/>
                        <w:szCs w:val="20"/>
                      </w:rPr>
                      <m:t>W</m:t>
                    </m:r>
                    <m:r>
                      <w:rPr>
                        <w:rFonts w:ascii="Cambria Math" w:eastAsiaTheme="minorEastAsia" w:hAnsi="Times New Roman" w:cs="Times New Roman"/>
                        <w:sz w:val="20"/>
                        <w:szCs w:val="20"/>
                      </w:rPr>
                      <m:t>)</m:t>
                    </m:r>
                  </m:den>
                </m:f>
                <m:r>
                  <w:rPr>
                    <w:rFonts w:ascii="Cambria Math" w:eastAsiaTheme="minorEastAsia" w:hAnsi="Times New Roman" w:cs="Times New Roman"/>
                    <w:sz w:val="20"/>
                    <w:szCs w:val="20"/>
                  </w:rPr>
                  <m:t>~</m:t>
                </m:r>
                <m:r>
                  <w:rPr>
                    <w:rFonts w:ascii="Cambria Math" w:eastAsiaTheme="minorEastAsia" w:hAnsi="Cambria Math" w:cs="Times New Roman"/>
                    <w:sz w:val="20"/>
                    <w:szCs w:val="20"/>
                  </w:rPr>
                  <m:t>F</m:t>
                </m:r>
                <m:r>
                  <w:rPr>
                    <w:rFonts w:ascii="Cambria Math" w:eastAsiaTheme="minorEastAsia" w:hAnsi="Times New Roman" w:cs="Times New Roman"/>
                    <w:sz w:val="20"/>
                    <w:szCs w:val="20"/>
                  </w:rPr>
                  <m:t>(</m:t>
                </m:r>
                <m:d>
                  <m:dPr>
                    <m:ctrlPr>
                      <w:rPr>
                        <w:rFonts w:ascii="Cambria Math" w:eastAsiaTheme="minorEastAsia" w:hAnsi="Times New Roman" w:cs="Times New Roman"/>
                        <w:i/>
                        <w:sz w:val="20"/>
                        <w:szCs w:val="20"/>
                      </w:rPr>
                    </m:ctrlPr>
                  </m:dPr>
                  <m:e>
                    <m:r>
                      <w:rPr>
                        <w:rFonts w:ascii="Cambria Math" w:eastAsiaTheme="minorEastAsia" w:hAnsi="Cambria Math" w:cs="Times New Roman"/>
                        <w:sz w:val="20"/>
                        <w:szCs w:val="20"/>
                      </w:rPr>
                      <m:t>R</m:t>
                    </m:r>
                    <m:r>
                      <w:rPr>
                        <w:rFonts w:ascii="Times New Roman" w:eastAsiaTheme="minorEastAsia" w:hAnsi="Times New Roman" w:cs="Times New Roman"/>
                        <w:sz w:val="20"/>
                        <w:szCs w:val="20"/>
                      </w:rPr>
                      <m:t>-</m:t>
                    </m:r>
                    <m:r>
                      <w:rPr>
                        <w:rFonts w:ascii="Cambria Math" w:eastAsiaTheme="minorEastAsia" w:hAnsi="Times New Roman" w:cs="Times New Roman"/>
                        <w:sz w:val="20"/>
                        <w:szCs w:val="20"/>
                      </w:rPr>
                      <m:t>1</m:t>
                    </m:r>
                  </m:e>
                </m:d>
                <m:r>
                  <w:rPr>
                    <w:rFonts w:ascii="Cambria Math" w:eastAsiaTheme="minorEastAsia" w:hAnsi="Times New Roman" w:cs="Times New Roman"/>
                    <w:sz w:val="20"/>
                    <w:szCs w:val="20"/>
                  </w:rPr>
                  <m:t>(</m:t>
                </m:r>
                <m:r>
                  <w:rPr>
                    <w:rFonts w:ascii="Cambria Math" w:eastAsiaTheme="minorEastAsia" w:hAnsi="Cambria Math" w:cs="Times New Roman"/>
                    <w:sz w:val="20"/>
                    <w:szCs w:val="20"/>
                  </w:rPr>
                  <m:t>C</m:t>
                </m:r>
                <m:r>
                  <w:rPr>
                    <w:rFonts w:ascii="Times New Roman" w:eastAsiaTheme="minorEastAsia" w:hAnsi="Times New Roman" w:cs="Times New Roman"/>
                    <w:sz w:val="20"/>
                    <w:szCs w:val="20"/>
                  </w:rPr>
                  <m:t>-</m:t>
                </m:r>
                <m:r>
                  <w:rPr>
                    <w:rFonts w:ascii="Cambria Math" w:eastAsiaTheme="minorEastAsia" w:hAnsi="Times New Roman" w:cs="Times New Roman"/>
                    <w:sz w:val="20"/>
                    <w:szCs w:val="20"/>
                  </w:rPr>
                  <m:t>1),</m:t>
                </m:r>
                <m:r>
                  <w:rPr>
                    <w:rFonts w:ascii="Cambria Math" w:eastAsiaTheme="minorEastAsia" w:hAnsi="Cambria Math" w:cs="Times New Roman"/>
                    <w:sz w:val="20"/>
                    <w:szCs w:val="20"/>
                  </w:rPr>
                  <m:t>RC</m:t>
                </m:r>
                <m:d>
                  <m:dPr>
                    <m:ctrlPr>
                      <w:rPr>
                        <w:rFonts w:ascii="Cambria Math" w:eastAsiaTheme="minorEastAsia" w:hAnsi="Times New Roman" w:cs="Times New Roman"/>
                        <w:i/>
                        <w:sz w:val="20"/>
                        <w:szCs w:val="20"/>
                      </w:rPr>
                    </m:ctrlPr>
                  </m:dPr>
                  <m:e>
                    <m:r>
                      <w:rPr>
                        <w:rFonts w:ascii="Cambria Math" w:eastAsiaTheme="minorEastAsia" w:hAnsi="Cambria Math" w:cs="Times New Roman"/>
                        <w:sz w:val="20"/>
                        <w:szCs w:val="20"/>
                      </w:rPr>
                      <m:t>n</m:t>
                    </m:r>
                    <m:r>
                      <w:rPr>
                        <w:rFonts w:ascii="Times New Roman" w:eastAsiaTheme="minorEastAsia" w:hAnsi="Times New Roman" w:cs="Times New Roman"/>
                        <w:sz w:val="20"/>
                        <w:szCs w:val="20"/>
                      </w:rPr>
                      <m:t>-</m:t>
                    </m:r>
                    <m:r>
                      <w:rPr>
                        <w:rFonts w:ascii="Cambria Math" w:eastAsiaTheme="minorEastAsia" w:hAnsi="Times New Roman" w:cs="Times New Roman"/>
                        <w:sz w:val="20"/>
                        <w:szCs w:val="20"/>
                      </w:rPr>
                      <m:t>1</m:t>
                    </m:r>
                  </m:e>
                </m:d>
                <m:r>
                  <w:rPr>
                    <w:rFonts w:ascii="Cambria Math" w:eastAsiaTheme="minorEastAsia" w:hAnsi="Times New Roman" w:cs="Times New Roman"/>
                    <w:sz w:val="20"/>
                    <w:szCs w:val="20"/>
                  </w:rPr>
                  <m:t>)</m:t>
                </m:r>
              </m:oMath>
            </m:oMathPara>
          </w:p>
          <w:p w:rsidR="00B0487F" w:rsidRPr="00B0487F" w:rsidRDefault="00B0487F" w:rsidP="00B0487F">
            <w:pPr>
              <w:pStyle w:val="ListParagraph"/>
              <w:autoSpaceDE w:val="0"/>
              <w:autoSpaceDN w:val="0"/>
              <w:adjustRightInd w:val="0"/>
              <w:spacing w:after="120"/>
              <w:ind w:left="0"/>
              <w:contextualSpacing w:val="0"/>
              <w:jc w:val="left"/>
              <w:rPr>
                <w:rFonts w:ascii="Times New Roman" w:eastAsiaTheme="minorEastAsia" w:hAnsi="Times New Roman" w:cs="Times New Roman"/>
                <w:sz w:val="20"/>
                <w:szCs w:val="20"/>
              </w:rPr>
            </w:pPr>
            <w:r w:rsidRPr="00B0487F">
              <w:rPr>
                <w:rFonts w:ascii="Times New Roman" w:eastAsiaTheme="minorEastAsia" w:hAnsi="Times New Roman" w:cs="Times New Roman"/>
                <w:sz w:val="20"/>
                <w:szCs w:val="20"/>
              </w:rPr>
              <w:t>R= the number of levels in row factor</w:t>
            </w:r>
          </w:p>
          <w:p w:rsidR="00B0487F" w:rsidRPr="00B0487F" w:rsidRDefault="00B0487F" w:rsidP="00B0487F">
            <w:pPr>
              <w:pStyle w:val="ListParagraph"/>
              <w:autoSpaceDE w:val="0"/>
              <w:autoSpaceDN w:val="0"/>
              <w:adjustRightInd w:val="0"/>
              <w:spacing w:after="120"/>
              <w:ind w:left="0"/>
              <w:contextualSpacing w:val="0"/>
              <w:jc w:val="left"/>
              <w:rPr>
                <w:rFonts w:ascii="Times New Roman" w:eastAsiaTheme="minorEastAsia" w:hAnsi="Times New Roman" w:cs="Times New Roman"/>
                <w:sz w:val="20"/>
                <w:szCs w:val="20"/>
              </w:rPr>
            </w:pPr>
            <w:r w:rsidRPr="00B0487F">
              <w:rPr>
                <w:rFonts w:ascii="Times New Roman" w:eastAsiaTheme="minorEastAsia" w:hAnsi="Times New Roman" w:cs="Times New Roman"/>
                <w:sz w:val="20"/>
                <w:szCs w:val="20"/>
              </w:rPr>
              <w:t>C= the number of levels in column factor</w:t>
            </w:r>
          </w:p>
          <w:p w:rsidR="00B0487F" w:rsidRDefault="00B0487F" w:rsidP="00B0487F">
            <w:pPr>
              <w:pStyle w:val="ListParagraph"/>
              <w:autoSpaceDE w:val="0"/>
              <w:autoSpaceDN w:val="0"/>
              <w:adjustRightInd w:val="0"/>
              <w:spacing w:after="120"/>
              <w:ind w:left="0"/>
              <w:contextualSpacing w:val="0"/>
              <w:jc w:val="left"/>
              <w:rPr>
                <w:rFonts w:ascii="Times New Roman" w:eastAsiaTheme="minorEastAsia" w:hAnsi="Times New Roman" w:cs="Times New Roman"/>
                <w:sz w:val="20"/>
                <w:szCs w:val="20"/>
              </w:rPr>
            </w:pPr>
            <w:r w:rsidRPr="00B0487F">
              <w:rPr>
                <w:rFonts w:ascii="Times New Roman" w:eastAsiaTheme="minorEastAsia" w:hAnsi="Times New Roman" w:cs="Times New Roman"/>
                <w:sz w:val="20"/>
                <w:szCs w:val="20"/>
              </w:rPr>
              <w:t>n= the number of subject in each group</w:t>
            </w:r>
          </w:p>
          <w:p w:rsidR="00B0487F" w:rsidRDefault="00B0487F" w:rsidP="00B0487F">
            <w:pPr>
              <w:pStyle w:val="ListParagraph"/>
              <w:autoSpaceDE w:val="0"/>
              <w:autoSpaceDN w:val="0"/>
              <w:adjustRightInd w:val="0"/>
              <w:spacing w:after="120"/>
              <w:ind w:left="0"/>
              <w:contextualSpacing w:val="0"/>
              <w:jc w:val="left"/>
              <w:rPr>
                <w:rFonts w:ascii="Times New Roman" w:eastAsiaTheme="minorEastAsia" w:hAnsi="Times New Roman" w:cs="Times New Roman"/>
                <w:sz w:val="20"/>
                <w:szCs w:val="20"/>
              </w:rPr>
            </w:pPr>
          </w:p>
          <w:p w:rsidR="00B0487F" w:rsidRDefault="00B0487F" w:rsidP="00B0487F">
            <w:pPr>
              <w:autoSpaceDE w:val="0"/>
              <w:autoSpaceDN w:val="0"/>
              <w:adjustRightInd w:val="0"/>
              <w:jc w:val="left"/>
              <w:rPr>
                <w:rFonts w:ascii="Times New Roman" w:hAnsi="Times New Roman" w:cs="Times New Roman"/>
                <w:bCs/>
                <w:sz w:val="20"/>
                <w:szCs w:val="20"/>
              </w:rPr>
            </w:pPr>
            <w:r w:rsidRPr="00F16406">
              <w:rPr>
                <w:rFonts w:ascii="Times New Roman" w:hAnsi="Times New Roman" w:cs="Times New Roman"/>
                <w:b/>
                <w:bCs/>
                <w:sz w:val="20"/>
                <w:szCs w:val="20"/>
              </w:rPr>
              <w:t>Step 4:</w:t>
            </w:r>
            <w:r w:rsidRPr="00296C29">
              <w:rPr>
                <w:rFonts w:ascii="Times New Roman" w:hAnsi="Times New Roman" w:cs="Times New Roman"/>
                <w:bCs/>
                <w:sz w:val="20"/>
                <w:szCs w:val="20"/>
              </w:rPr>
              <w:t xml:space="preserve"> Make a decision and draw a conclusion</w:t>
            </w:r>
          </w:p>
          <w:p w:rsidR="00D3788E" w:rsidRDefault="00D3788E" w:rsidP="00B0487F">
            <w:pPr>
              <w:autoSpaceDE w:val="0"/>
              <w:autoSpaceDN w:val="0"/>
              <w:adjustRightInd w:val="0"/>
              <w:jc w:val="left"/>
              <w:rPr>
                <w:rFonts w:ascii="Times New Roman" w:hAnsi="Times New Roman" w:cs="Times New Roman"/>
                <w:bCs/>
                <w:sz w:val="20"/>
                <w:szCs w:val="20"/>
              </w:rPr>
            </w:pPr>
          </w:p>
          <w:p w:rsidR="00D3788E" w:rsidRDefault="00D3788E" w:rsidP="00B0487F">
            <w:pPr>
              <w:autoSpaceDE w:val="0"/>
              <w:autoSpaceDN w:val="0"/>
              <w:adjustRightInd w:val="0"/>
              <w:jc w:val="left"/>
              <w:rPr>
                <w:rFonts w:ascii="Times New Roman" w:hAnsi="Times New Roman" w:cs="Times New Roman"/>
                <w:bCs/>
                <w:sz w:val="20"/>
                <w:szCs w:val="20"/>
              </w:rPr>
            </w:pPr>
            <w:r>
              <w:rPr>
                <w:rFonts w:ascii="Times New Roman" w:hAnsi="Times New Roman" w:cs="Times New Roman"/>
                <w:bCs/>
                <w:sz w:val="20"/>
                <w:szCs w:val="20"/>
              </w:rPr>
              <w:t>If the F value is greater than its critical value, you may reject the corresponding null hypothesis with the significance level 0.05.</w:t>
            </w:r>
          </w:p>
          <w:p w:rsidR="00B0487F" w:rsidRPr="00296C29" w:rsidRDefault="00B0487F" w:rsidP="00B0487F">
            <w:pPr>
              <w:autoSpaceDE w:val="0"/>
              <w:autoSpaceDN w:val="0"/>
              <w:adjustRightInd w:val="0"/>
              <w:jc w:val="left"/>
              <w:rPr>
                <w:rFonts w:ascii="Times New Roman" w:hAnsi="Times New Roman" w:cs="Times New Roman"/>
                <w:bCs/>
                <w:sz w:val="20"/>
                <w:szCs w:val="20"/>
              </w:rPr>
            </w:pPr>
          </w:p>
          <w:p w:rsidR="00B0487F" w:rsidRDefault="00B0487F" w:rsidP="00B0487F">
            <w:pPr>
              <w:autoSpaceDE w:val="0"/>
              <w:autoSpaceDN w:val="0"/>
              <w:adjustRightInd w:val="0"/>
              <w:jc w:val="left"/>
              <w:rPr>
                <w:rFonts w:ascii="Times New Roman" w:hAnsi="Times New Roman" w:cs="Times New Roman"/>
                <w:bCs/>
                <w:sz w:val="20"/>
                <w:szCs w:val="20"/>
              </w:rPr>
            </w:pPr>
            <w:r w:rsidRPr="00F16406">
              <w:rPr>
                <w:rFonts w:ascii="Times New Roman" w:hAnsi="Times New Roman" w:cs="Times New Roman"/>
                <w:bCs/>
                <w:sz w:val="20"/>
                <w:szCs w:val="20"/>
              </w:rPr>
              <w:t>If p</w:t>
            </w:r>
            <w:r>
              <w:rPr>
                <w:rFonts w:ascii="Times New Roman" w:hAnsi="Times New Roman" w:cs="Times New Roman"/>
                <w:bCs/>
                <w:sz w:val="20"/>
                <w:szCs w:val="20"/>
              </w:rPr>
              <w:t>-</w:t>
            </w:r>
            <w:r w:rsidRPr="00F16406">
              <w:rPr>
                <w:rFonts w:ascii="Times New Roman" w:hAnsi="Times New Roman" w:cs="Times New Roman"/>
                <w:bCs/>
                <w:sz w:val="20"/>
                <w:szCs w:val="20"/>
              </w:rPr>
              <w:t>value &lt; .05, we reject the null hypothesis.</w:t>
            </w:r>
          </w:p>
          <w:p w:rsidR="00B0487F" w:rsidRPr="00F16406" w:rsidRDefault="00B0487F" w:rsidP="00B0487F">
            <w:pPr>
              <w:autoSpaceDE w:val="0"/>
              <w:autoSpaceDN w:val="0"/>
              <w:adjustRightInd w:val="0"/>
              <w:jc w:val="left"/>
              <w:rPr>
                <w:rFonts w:ascii="Times New Roman" w:hAnsi="Times New Roman" w:cs="Times New Roman"/>
                <w:bCs/>
                <w:sz w:val="20"/>
                <w:szCs w:val="20"/>
              </w:rPr>
            </w:pPr>
            <w:r w:rsidRPr="00F16406">
              <w:rPr>
                <w:rFonts w:ascii="Times New Roman" w:hAnsi="Times New Roman" w:cs="Times New Roman"/>
                <w:bCs/>
                <w:sz w:val="20"/>
                <w:szCs w:val="20"/>
              </w:rPr>
              <w:t>If p</w:t>
            </w:r>
            <w:r>
              <w:rPr>
                <w:rFonts w:ascii="Times New Roman" w:hAnsi="Times New Roman" w:cs="Times New Roman"/>
                <w:bCs/>
                <w:sz w:val="20"/>
                <w:szCs w:val="20"/>
              </w:rPr>
              <w:t>-</w:t>
            </w:r>
            <w:r w:rsidRPr="00F16406">
              <w:rPr>
                <w:rFonts w:ascii="Times New Roman" w:hAnsi="Times New Roman" w:cs="Times New Roman"/>
                <w:bCs/>
                <w:sz w:val="20"/>
                <w:szCs w:val="20"/>
              </w:rPr>
              <w:t>value &gt; .05, we do not reject the null hypothesis.</w:t>
            </w:r>
          </w:p>
          <w:p w:rsidR="00B0487F" w:rsidRDefault="00B0487F" w:rsidP="00B0487F">
            <w:pPr>
              <w:pStyle w:val="ListParagraph"/>
              <w:autoSpaceDE w:val="0"/>
              <w:autoSpaceDN w:val="0"/>
              <w:adjustRightInd w:val="0"/>
              <w:spacing w:after="120"/>
              <w:ind w:left="0"/>
              <w:contextualSpacing w:val="0"/>
              <w:jc w:val="left"/>
              <w:rPr>
                <w:rFonts w:ascii="Times New Roman" w:hAnsi="Times New Roman" w:cs="Times New Roman"/>
                <w:bCs/>
                <w:sz w:val="20"/>
                <w:szCs w:val="20"/>
              </w:rPr>
            </w:pPr>
            <w:r w:rsidRPr="00F16406">
              <w:rPr>
                <w:rFonts w:ascii="Times New Roman" w:hAnsi="Times New Roman" w:cs="Times New Roman"/>
                <w:bCs/>
                <w:sz w:val="20"/>
                <w:szCs w:val="20"/>
              </w:rPr>
              <w:t xml:space="preserve"> </w:t>
            </w:r>
          </w:p>
          <w:p w:rsidR="00B0487F" w:rsidRDefault="00B0487F" w:rsidP="00B0487F">
            <w:pPr>
              <w:pStyle w:val="ListParagraph"/>
              <w:autoSpaceDE w:val="0"/>
              <w:autoSpaceDN w:val="0"/>
              <w:adjustRightInd w:val="0"/>
              <w:spacing w:after="120"/>
              <w:ind w:left="0"/>
              <w:contextualSpacing w:val="0"/>
              <w:jc w:val="left"/>
              <w:rPr>
                <w:rFonts w:ascii="Times New Roman" w:hAnsi="Times New Roman" w:cs="Times New Roman"/>
                <w:bCs/>
                <w:sz w:val="20"/>
                <w:szCs w:val="20"/>
              </w:rPr>
            </w:pPr>
            <w:r w:rsidRPr="00D3788E">
              <w:rPr>
                <w:rFonts w:ascii="Times New Roman" w:hAnsi="Times New Roman" w:cs="Times New Roman"/>
                <w:b/>
                <w:bCs/>
                <w:sz w:val="20"/>
                <w:szCs w:val="20"/>
              </w:rPr>
              <w:t>Step 5:</w:t>
            </w:r>
            <w:r>
              <w:rPr>
                <w:rFonts w:ascii="Times New Roman" w:hAnsi="Times New Roman" w:cs="Times New Roman"/>
                <w:bCs/>
                <w:sz w:val="20"/>
                <w:szCs w:val="20"/>
              </w:rPr>
              <w:t xml:space="preserve"> Calculate the Effect Size:</w:t>
            </w:r>
          </w:p>
          <w:p w:rsidR="00B0487F" w:rsidRDefault="00ED76DB" w:rsidP="00B0487F">
            <w:pPr>
              <w:pStyle w:val="ListParagraph"/>
              <w:autoSpaceDE w:val="0"/>
              <w:autoSpaceDN w:val="0"/>
              <w:adjustRightInd w:val="0"/>
              <w:spacing w:after="120"/>
              <w:ind w:left="0"/>
              <w:contextualSpacing w:val="0"/>
              <w:jc w:val="left"/>
              <w:rPr>
                <w:rFonts w:ascii="Times New Roman" w:eastAsiaTheme="minorEastAsia" w:hAnsi="Times New Roman" w:cs="Times New Roman"/>
                <w:lang w:val="en-US"/>
              </w:rPr>
            </w:pPr>
            <m:oMathPara>
              <m:oMath>
                <m:sSub>
                  <m:sSubPr>
                    <m:ctrlPr>
                      <w:rPr>
                        <w:rFonts w:ascii="Cambria Math" w:hAnsi="Cambria Math"/>
                        <w:i/>
                        <w:lang w:val="en-US"/>
                      </w:rPr>
                    </m:ctrlPr>
                  </m:sSubPr>
                  <m:e>
                    <m:r>
                      <w:rPr>
                        <w:rFonts w:ascii="Cambria Math" w:hAnsi="Cambria Math"/>
                      </w:rPr>
                      <m:t>a</m:t>
                    </m:r>
                  </m:e>
                  <m:sub>
                    <m:r>
                      <w:rPr>
                        <w:rFonts w:ascii="Cambria Math" w:hAnsi="Cambria Math"/>
                      </w:rPr>
                      <m:t>R</m:t>
                    </m:r>
                  </m:sub>
                </m:sSub>
                <m:r>
                  <w:rPr>
                    <w:rFonts w:ascii="Cambria Math" w:hAnsi="Cambria Math"/>
                  </w:rPr>
                  <m:t>=</m:t>
                </m:r>
                <m:f>
                  <m:fPr>
                    <m:ctrlPr>
                      <w:rPr>
                        <w:rFonts w:ascii="Cambria Math" w:hAnsi="Cambria Math"/>
                        <w:i/>
                        <w:lang w:val="en-US"/>
                      </w:rPr>
                    </m:ctrlPr>
                  </m:fPr>
                  <m:num>
                    <m:d>
                      <m:dPr>
                        <m:ctrlPr>
                          <w:rPr>
                            <w:rFonts w:ascii="Cambria Math" w:hAnsi="Cambria Math"/>
                            <w:i/>
                          </w:rPr>
                        </m:ctrlPr>
                      </m:dPr>
                      <m:e>
                        <m:r>
                          <w:rPr>
                            <w:rFonts w:ascii="Cambria Math" w:hAnsi="Cambria Math"/>
                          </w:rPr>
                          <m:t>R-1</m:t>
                        </m:r>
                      </m:e>
                    </m:d>
                    <m:r>
                      <w:rPr>
                        <w:rFonts w:ascii="Cambria Math" w:hAnsi="Cambria Math"/>
                      </w:rPr>
                      <m:t>(MS</m:t>
                    </m:r>
                    <m:d>
                      <m:dPr>
                        <m:ctrlPr>
                          <w:rPr>
                            <w:rFonts w:ascii="Cambria Math" w:hAnsi="Cambria Math"/>
                            <w:i/>
                          </w:rPr>
                        </m:ctrlPr>
                      </m:dPr>
                      <m:e>
                        <m:r>
                          <w:rPr>
                            <w:rFonts w:ascii="Cambria Math" w:hAnsi="Cambria Math"/>
                          </w:rPr>
                          <m:t>R</m:t>
                        </m:r>
                      </m:e>
                    </m:d>
                    <m:r>
                      <w:rPr>
                        <w:rFonts w:ascii="Cambria Math" w:hAnsi="Cambria Math"/>
                      </w:rPr>
                      <m:t>-MS</m:t>
                    </m:r>
                    <m:d>
                      <m:dPr>
                        <m:ctrlPr>
                          <w:rPr>
                            <w:rFonts w:ascii="Cambria Math" w:hAnsi="Cambria Math"/>
                            <w:i/>
                          </w:rPr>
                        </m:ctrlPr>
                      </m:dPr>
                      <m:e>
                        <m:r>
                          <w:rPr>
                            <w:rFonts w:ascii="Cambria Math" w:hAnsi="Cambria Math"/>
                          </w:rPr>
                          <m:t>W</m:t>
                        </m:r>
                      </m:e>
                    </m:d>
                    <m:r>
                      <w:rPr>
                        <w:rFonts w:ascii="Cambria Math" w:hAnsi="Cambria Math"/>
                      </w:rPr>
                      <m:t>)</m:t>
                    </m:r>
                  </m:num>
                  <m:den>
                    <m:r>
                      <w:rPr>
                        <w:rFonts w:ascii="Cambria Math" w:hAnsi="Cambria Math"/>
                      </w:rPr>
                      <m:t>nRC</m:t>
                    </m:r>
                  </m:den>
                </m:f>
              </m:oMath>
            </m:oMathPara>
          </w:p>
          <w:p w:rsidR="00D3788E" w:rsidRPr="00D3788E" w:rsidRDefault="00ED76DB" w:rsidP="00B0487F">
            <w:pPr>
              <w:pStyle w:val="ListParagraph"/>
              <w:autoSpaceDE w:val="0"/>
              <w:autoSpaceDN w:val="0"/>
              <w:adjustRightInd w:val="0"/>
              <w:spacing w:after="120"/>
              <w:ind w:left="0"/>
              <w:contextualSpacing w:val="0"/>
              <w:jc w:val="left"/>
              <w:rPr>
                <w:rFonts w:ascii="Times New Roman" w:eastAsiaTheme="minorEastAsia" w:hAnsi="Times New Roman" w:cs="Times New Roman"/>
                <w:lang w:val="en-US"/>
              </w:rPr>
            </w:pPr>
            <m:oMathPara>
              <m:oMath>
                <m:sSub>
                  <m:sSubPr>
                    <m:ctrlPr>
                      <w:rPr>
                        <w:rFonts w:ascii="Cambria Math" w:hAnsi="Cambria Math"/>
                        <w:i/>
                        <w:lang w:val="en-US"/>
                      </w:rPr>
                    </m:ctrlPr>
                  </m:sSubPr>
                  <m:e>
                    <m:r>
                      <w:rPr>
                        <w:rFonts w:ascii="Cambria Math" w:hAnsi="Cambria Math"/>
                      </w:rPr>
                      <m:t>a</m:t>
                    </m:r>
                  </m:e>
                  <m:sub>
                    <m:r>
                      <w:rPr>
                        <w:rFonts w:ascii="Cambria Math" w:hAnsi="Cambria Math"/>
                      </w:rPr>
                      <m:t>c</m:t>
                    </m:r>
                  </m:sub>
                </m:sSub>
                <m:r>
                  <w:rPr>
                    <w:rFonts w:ascii="Cambria Math" w:hAnsi="Cambria Math"/>
                  </w:rPr>
                  <m:t>=</m:t>
                </m:r>
                <m:f>
                  <m:fPr>
                    <m:ctrlPr>
                      <w:rPr>
                        <w:rFonts w:ascii="Cambria Math" w:hAnsi="Cambria Math"/>
                        <w:i/>
                        <w:lang w:val="en-US"/>
                      </w:rPr>
                    </m:ctrlPr>
                  </m:fPr>
                  <m:num>
                    <m:d>
                      <m:dPr>
                        <m:ctrlPr>
                          <w:rPr>
                            <w:rFonts w:ascii="Cambria Math" w:hAnsi="Cambria Math"/>
                            <w:i/>
                          </w:rPr>
                        </m:ctrlPr>
                      </m:dPr>
                      <m:e>
                        <m:r>
                          <w:rPr>
                            <w:rFonts w:ascii="Cambria Math" w:hAnsi="Cambria Math"/>
                          </w:rPr>
                          <m:t>C-1</m:t>
                        </m:r>
                      </m:e>
                    </m:d>
                    <m:d>
                      <m:dPr>
                        <m:ctrlPr>
                          <w:rPr>
                            <w:rFonts w:ascii="Cambria Math" w:hAnsi="Cambria Math"/>
                            <w:i/>
                          </w:rPr>
                        </m:ctrlPr>
                      </m:dPr>
                      <m:e>
                        <m:r>
                          <w:rPr>
                            <w:rFonts w:ascii="Cambria Math" w:hAnsi="Cambria Math"/>
                          </w:rPr>
                          <m:t>MS</m:t>
                        </m:r>
                        <m:d>
                          <m:dPr>
                            <m:ctrlPr>
                              <w:rPr>
                                <w:rFonts w:ascii="Cambria Math" w:hAnsi="Cambria Math"/>
                                <w:i/>
                              </w:rPr>
                            </m:ctrlPr>
                          </m:dPr>
                          <m:e>
                            <m:r>
                              <w:rPr>
                                <w:rFonts w:ascii="Cambria Math" w:hAnsi="Cambria Math"/>
                              </w:rPr>
                              <m:t>C</m:t>
                            </m:r>
                          </m:e>
                        </m:d>
                        <m:r>
                          <w:rPr>
                            <w:rFonts w:ascii="Cambria Math" w:hAnsi="Cambria Math"/>
                          </w:rPr>
                          <m:t>-MS</m:t>
                        </m:r>
                        <m:d>
                          <m:dPr>
                            <m:ctrlPr>
                              <w:rPr>
                                <w:rFonts w:ascii="Cambria Math" w:hAnsi="Cambria Math"/>
                                <w:i/>
                              </w:rPr>
                            </m:ctrlPr>
                          </m:dPr>
                          <m:e>
                            <m:r>
                              <w:rPr>
                                <w:rFonts w:ascii="Cambria Math" w:hAnsi="Cambria Math"/>
                              </w:rPr>
                              <m:t>W</m:t>
                            </m:r>
                          </m:e>
                        </m:d>
                      </m:e>
                    </m:d>
                  </m:num>
                  <m:den>
                    <m:r>
                      <w:rPr>
                        <w:rFonts w:ascii="Cambria Math" w:hAnsi="Cambria Math"/>
                      </w:rPr>
                      <m:t>nRC</m:t>
                    </m:r>
                  </m:den>
                </m:f>
              </m:oMath>
            </m:oMathPara>
          </w:p>
          <w:p w:rsidR="00D3788E" w:rsidRPr="00D3788E" w:rsidRDefault="00ED76DB" w:rsidP="00B0487F">
            <w:pPr>
              <w:pStyle w:val="ListParagraph"/>
              <w:autoSpaceDE w:val="0"/>
              <w:autoSpaceDN w:val="0"/>
              <w:adjustRightInd w:val="0"/>
              <w:spacing w:after="120"/>
              <w:ind w:left="0"/>
              <w:contextualSpacing w:val="0"/>
              <w:jc w:val="left"/>
              <w:rPr>
                <w:rFonts w:ascii="Times New Roman" w:eastAsiaTheme="minorEastAsia" w:hAnsi="Times New Roman" w:cs="Times New Roman"/>
                <w:lang w:val="en-US"/>
              </w:rPr>
            </w:pPr>
            <m:oMathPara>
              <m:oMath>
                <m:sSub>
                  <m:sSubPr>
                    <m:ctrlPr>
                      <w:rPr>
                        <w:rFonts w:ascii="Cambria Math" w:hAnsi="Cambria Math"/>
                        <w:i/>
                        <w:lang w:val="en-US"/>
                      </w:rPr>
                    </m:ctrlPr>
                  </m:sSubPr>
                  <m:e>
                    <m:r>
                      <w:rPr>
                        <w:rFonts w:ascii="Cambria Math" w:hAnsi="Cambria Math"/>
                      </w:rPr>
                      <m:t>a</m:t>
                    </m:r>
                  </m:e>
                  <m:sub>
                    <m:r>
                      <w:rPr>
                        <w:rFonts w:ascii="Cambria Math" w:hAnsi="Cambria Math"/>
                      </w:rPr>
                      <m:t>RC</m:t>
                    </m:r>
                  </m:sub>
                </m:sSub>
                <m:r>
                  <w:rPr>
                    <w:rFonts w:ascii="Cambria Math" w:hAnsi="Cambria Math"/>
                  </w:rPr>
                  <m:t>=</m:t>
                </m:r>
                <m:f>
                  <m:fPr>
                    <m:ctrlPr>
                      <w:rPr>
                        <w:rFonts w:ascii="Cambria Math" w:hAnsi="Cambria Math"/>
                        <w:i/>
                        <w:lang w:val="en-US"/>
                      </w:rPr>
                    </m:ctrlPr>
                  </m:fPr>
                  <m:num>
                    <m:d>
                      <m:dPr>
                        <m:ctrlPr>
                          <w:rPr>
                            <w:rFonts w:ascii="Cambria Math" w:hAnsi="Cambria Math"/>
                            <w:i/>
                          </w:rPr>
                        </m:ctrlPr>
                      </m:dPr>
                      <m:e>
                        <m:r>
                          <w:rPr>
                            <w:rFonts w:ascii="Cambria Math" w:hAnsi="Cambria Math"/>
                          </w:rPr>
                          <m:t>R-1</m:t>
                        </m:r>
                      </m:e>
                    </m:d>
                    <m:d>
                      <m:dPr>
                        <m:ctrlPr>
                          <w:rPr>
                            <w:rFonts w:ascii="Cambria Math" w:hAnsi="Cambria Math"/>
                            <w:i/>
                          </w:rPr>
                        </m:ctrlPr>
                      </m:dPr>
                      <m:e>
                        <m:r>
                          <w:rPr>
                            <w:rFonts w:ascii="Cambria Math" w:hAnsi="Cambria Math"/>
                          </w:rPr>
                          <m:t>C-1</m:t>
                        </m:r>
                      </m:e>
                    </m:d>
                    <m:d>
                      <m:dPr>
                        <m:ctrlPr>
                          <w:rPr>
                            <w:rFonts w:ascii="Cambria Math" w:hAnsi="Cambria Math"/>
                            <w:i/>
                          </w:rPr>
                        </m:ctrlPr>
                      </m:dPr>
                      <m:e>
                        <m:r>
                          <w:rPr>
                            <w:rFonts w:ascii="Cambria Math" w:hAnsi="Cambria Math"/>
                          </w:rPr>
                          <m:t>MS</m:t>
                        </m:r>
                        <m:d>
                          <m:dPr>
                            <m:ctrlPr>
                              <w:rPr>
                                <w:rFonts w:ascii="Cambria Math" w:hAnsi="Cambria Math"/>
                                <w:i/>
                              </w:rPr>
                            </m:ctrlPr>
                          </m:dPr>
                          <m:e>
                            <m:r>
                              <w:rPr>
                                <w:rFonts w:ascii="Cambria Math" w:hAnsi="Cambria Math"/>
                              </w:rPr>
                              <m:t>RC</m:t>
                            </m:r>
                          </m:e>
                        </m:d>
                        <m:r>
                          <w:rPr>
                            <w:rFonts w:ascii="Cambria Math" w:hAnsi="Cambria Math"/>
                          </w:rPr>
                          <m:t>-MS</m:t>
                        </m:r>
                        <m:d>
                          <m:dPr>
                            <m:ctrlPr>
                              <w:rPr>
                                <w:rFonts w:ascii="Cambria Math" w:hAnsi="Cambria Math"/>
                                <w:i/>
                              </w:rPr>
                            </m:ctrlPr>
                          </m:dPr>
                          <m:e>
                            <m:r>
                              <w:rPr>
                                <w:rFonts w:ascii="Cambria Math" w:hAnsi="Cambria Math"/>
                              </w:rPr>
                              <m:t>W</m:t>
                            </m:r>
                          </m:e>
                        </m:d>
                      </m:e>
                    </m:d>
                  </m:num>
                  <m:den>
                    <m:r>
                      <w:rPr>
                        <w:rFonts w:ascii="Cambria Math" w:hAnsi="Cambria Math"/>
                      </w:rPr>
                      <m:t>nRC</m:t>
                    </m:r>
                  </m:den>
                </m:f>
              </m:oMath>
            </m:oMathPara>
          </w:p>
          <w:p w:rsidR="00D3788E" w:rsidRDefault="00ED76DB" w:rsidP="00B0487F">
            <w:pPr>
              <w:pStyle w:val="ListParagraph"/>
              <w:autoSpaceDE w:val="0"/>
              <w:autoSpaceDN w:val="0"/>
              <w:adjustRightInd w:val="0"/>
              <w:spacing w:after="120"/>
              <w:ind w:left="0"/>
              <w:contextualSpacing w:val="0"/>
              <w:jc w:val="left"/>
              <w:rPr>
                <w:rFonts w:ascii="Times New Roman" w:eastAsiaTheme="minorEastAsia" w:hAnsi="Times New Roman" w:cs="Times New Roman"/>
              </w:rPr>
            </w:pPr>
            <m:oMathPara>
              <m:oMath>
                <m:sSub>
                  <m:sSubPr>
                    <m:ctrlPr>
                      <w:rPr>
                        <w:rFonts w:ascii="Cambria Math" w:hAnsi="Cambria Math"/>
                        <w:i/>
                        <w:lang w:val="en-US"/>
                      </w:rPr>
                    </m:ctrlPr>
                  </m:sSubPr>
                  <m:e>
                    <m:r>
                      <w:rPr>
                        <w:rFonts w:ascii="Cambria Math" w:hAnsi="Cambria Math"/>
                      </w:rPr>
                      <m:t>a</m:t>
                    </m:r>
                  </m:e>
                  <m:sub>
                    <m:r>
                      <w:rPr>
                        <w:rFonts w:ascii="Cambria Math" w:hAnsi="Cambria Math"/>
                      </w:rPr>
                      <m:t>total</m:t>
                    </m:r>
                  </m:sub>
                </m:sSub>
                <m:r>
                  <w:rPr>
                    <w:rFonts w:ascii="Cambria Math" w:hAnsi="Cambria Math"/>
                  </w:rPr>
                  <m:t>=</m:t>
                </m:r>
                <m:sSub>
                  <m:sSubPr>
                    <m:ctrlPr>
                      <w:rPr>
                        <w:rFonts w:ascii="Cambria Math" w:hAnsi="Cambria Math"/>
                        <w:i/>
                        <w:lang w:val="en-US"/>
                      </w:rPr>
                    </m:ctrlPr>
                  </m:sSubPr>
                  <m:e>
                    <m:r>
                      <w:rPr>
                        <w:rFonts w:ascii="Cambria Math" w:hAnsi="Cambria Math"/>
                      </w:rPr>
                      <m:t>a</m:t>
                    </m:r>
                  </m:e>
                  <m:sub>
                    <m:r>
                      <w:rPr>
                        <w:rFonts w:ascii="Cambria Math" w:hAnsi="Cambria Math"/>
                      </w:rPr>
                      <m:t>R</m:t>
                    </m:r>
                  </m:sub>
                </m:sSub>
                <m:r>
                  <w:rPr>
                    <w:rFonts w:ascii="Cambria Math" w:hAnsi="Cambria Math"/>
                  </w:rPr>
                  <m:t>+</m:t>
                </m:r>
                <m:sSub>
                  <m:sSubPr>
                    <m:ctrlPr>
                      <w:rPr>
                        <w:rFonts w:ascii="Cambria Math" w:hAnsi="Cambria Math"/>
                        <w:i/>
                        <w:lang w:val="en-US"/>
                      </w:rPr>
                    </m:ctrlPr>
                  </m:sSubPr>
                  <m:e>
                    <m:r>
                      <w:rPr>
                        <w:rFonts w:ascii="Cambria Math" w:hAnsi="Cambria Math"/>
                      </w:rPr>
                      <m:t>a</m:t>
                    </m:r>
                  </m:e>
                  <m:sub>
                    <m:r>
                      <w:rPr>
                        <w:rFonts w:ascii="Cambria Math" w:hAnsi="Cambria Math"/>
                      </w:rPr>
                      <m:t xml:space="preserve">C </m:t>
                    </m:r>
                  </m:sub>
                </m:sSub>
                <m:r>
                  <w:rPr>
                    <w:rFonts w:ascii="Cambria Math" w:hAnsi="Cambria Math"/>
                  </w:rPr>
                  <m:t xml:space="preserve">+ </m:t>
                </m:r>
                <m:sSub>
                  <m:sSubPr>
                    <m:ctrlPr>
                      <w:rPr>
                        <w:rFonts w:ascii="Cambria Math" w:hAnsi="Cambria Math"/>
                        <w:i/>
                        <w:lang w:val="en-US"/>
                      </w:rPr>
                    </m:ctrlPr>
                  </m:sSubPr>
                  <m:e>
                    <m:r>
                      <w:rPr>
                        <w:rFonts w:ascii="Cambria Math" w:hAnsi="Cambria Math"/>
                      </w:rPr>
                      <m:t>a</m:t>
                    </m:r>
                  </m:e>
                  <m:sub>
                    <m:r>
                      <w:rPr>
                        <w:rFonts w:ascii="Cambria Math" w:hAnsi="Cambria Math"/>
                      </w:rPr>
                      <m:t>RC</m:t>
                    </m:r>
                  </m:sub>
                </m:sSub>
                <m:r>
                  <w:rPr>
                    <w:rFonts w:ascii="Cambria Math" w:hAnsi="Cambria Math"/>
                  </w:rPr>
                  <m:t>+MS</m:t>
                </m:r>
                <m:d>
                  <m:dPr>
                    <m:ctrlPr>
                      <w:rPr>
                        <w:rFonts w:ascii="Cambria Math" w:hAnsi="Cambria Math"/>
                        <w:i/>
                      </w:rPr>
                    </m:ctrlPr>
                  </m:dPr>
                  <m:e>
                    <m:r>
                      <w:rPr>
                        <w:rFonts w:ascii="Cambria Math" w:hAnsi="Cambria Math"/>
                      </w:rPr>
                      <m:t>W</m:t>
                    </m:r>
                  </m:e>
                </m:d>
              </m:oMath>
            </m:oMathPara>
          </w:p>
          <w:p w:rsidR="00D3788E" w:rsidRPr="00D3788E" w:rsidRDefault="00ED76DB" w:rsidP="00D3788E">
            <w:pPr>
              <w:pStyle w:val="ListParagraph"/>
              <w:autoSpaceDE w:val="0"/>
              <w:autoSpaceDN w:val="0"/>
              <w:adjustRightInd w:val="0"/>
              <w:spacing w:after="120"/>
              <w:ind w:left="0"/>
              <w:contextualSpacing w:val="0"/>
              <w:jc w:val="left"/>
              <w:rPr>
                <w:rFonts w:ascii="Times New Roman" w:eastAsiaTheme="minorEastAsia" w:hAnsi="Times New Roman" w:cs="Times New Roman"/>
              </w:rPr>
            </w:pPr>
            <m:oMathPara>
              <m:oMath>
                <m:sSub>
                  <m:sSubPr>
                    <m:ctrlPr>
                      <w:rPr>
                        <w:rFonts w:ascii="Cambria Math" w:hAnsi="Cambria Math"/>
                        <w:i/>
                        <w:lang w:val="en-US"/>
                      </w:rPr>
                    </m:ctrlPr>
                  </m:sSubPr>
                  <m:e>
                    <m:r>
                      <w:rPr>
                        <w:rFonts w:ascii="Cambria Math" w:hAnsi="Cambria Math"/>
                      </w:rPr>
                      <m:t>ω</m:t>
                    </m:r>
                  </m:e>
                  <m:sub>
                    <m:r>
                      <w:rPr>
                        <w:rFonts w:ascii="Cambria Math" w:hAnsi="Cambria Math"/>
                      </w:rPr>
                      <m:t>R</m:t>
                    </m:r>
                  </m:sub>
                </m:sSub>
                <m:r>
                  <w:rPr>
                    <w:rFonts w:ascii="Cambria Math" w:hAnsi="Cambria Math"/>
                  </w:rPr>
                  <m:t>=</m:t>
                </m:r>
                <m:rad>
                  <m:radPr>
                    <m:degHide m:val="on"/>
                    <m:ctrlPr>
                      <w:rPr>
                        <w:rFonts w:ascii="Cambria Math" w:hAnsi="Cambria Math"/>
                        <w:i/>
                        <w:lang w:val="en-US"/>
                      </w:rPr>
                    </m:ctrlPr>
                  </m:radPr>
                  <m:deg/>
                  <m:e>
                    <m:f>
                      <m:fPr>
                        <m:ctrlPr>
                          <w:rPr>
                            <w:rFonts w:ascii="Cambria Math" w:hAnsi="Cambria Math"/>
                            <w:i/>
                            <w:lang w:val="en-US"/>
                          </w:rPr>
                        </m:ctrlPr>
                      </m:fPr>
                      <m:num>
                        <m:sSub>
                          <m:sSubPr>
                            <m:ctrlPr>
                              <w:rPr>
                                <w:rFonts w:ascii="Cambria Math" w:hAnsi="Cambria Math"/>
                                <w:i/>
                                <w:lang w:val="en-US"/>
                              </w:rPr>
                            </m:ctrlPr>
                          </m:sSubPr>
                          <m:e>
                            <m:r>
                              <w:rPr>
                                <w:rFonts w:ascii="Cambria Math" w:hAnsi="Cambria Math"/>
                              </w:rPr>
                              <m:t>a</m:t>
                            </m:r>
                          </m:e>
                          <m:sub>
                            <m:r>
                              <w:rPr>
                                <w:rFonts w:ascii="Cambria Math" w:hAnsi="Cambria Math"/>
                              </w:rPr>
                              <m:t>R</m:t>
                            </m:r>
                          </m:sub>
                        </m:sSub>
                      </m:num>
                      <m:den>
                        <m:sSub>
                          <m:sSubPr>
                            <m:ctrlPr>
                              <w:rPr>
                                <w:rFonts w:ascii="Cambria Math" w:hAnsi="Cambria Math"/>
                                <w:i/>
                                <w:lang w:val="en-US"/>
                              </w:rPr>
                            </m:ctrlPr>
                          </m:sSubPr>
                          <m:e>
                            <m:r>
                              <w:rPr>
                                <w:rFonts w:ascii="Cambria Math" w:hAnsi="Cambria Math"/>
                              </w:rPr>
                              <m:t>a</m:t>
                            </m:r>
                          </m:e>
                          <m:sub>
                            <m:r>
                              <w:rPr>
                                <w:rFonts w:ascii="Cambria Math" w:hAnsi="Cambria Math"/>
                              </w:rPr>
                              <m:t>total</m:t>
                            </m:r>
                          </m:sub>
                        </m:sSub>
                      </m:den>
                    </m:f>
                  </m:e>
                </m:rad>
                <m:r>
                  <w:rPr>
                    <w:rFonts w:ascii="Cambria Math" w:hAnsi="Cambria Math"/>
                    <w:lang w:val="en-US"/>
                  </w:rPr>
                  <m:t>↔</m:t>
                </m:r>
                <m:sSub>
                  <m:sSubPr>
                    <m:ctrlPr>
                      <w:rPr>
                        <w:rFonts w:ascii="Cambria Math" w:hAnsi="Cambria Math"/>
                        <w:i/>
                        <w:lang w:val="en-US"/>
                      </w:rPr>
                    </m:ctrlPr>
                  </m:sSubPr>
                  <m:e>
                    <m:r>
                      <w:rPr>
                        <w:rFonts w:ascii="Cambria Math" w:hAnsi="Cambria Math"/>
                      </w:rPr>
                      <m:t>ω</m:t>
                    </m:r>
                  </m:e>
                  <m:sub>
                    <m:r>
                      <w:rPr>
                        <w:rFonts w:ascii="Cambria Math" w:hAnsi="Cambria Math"/>
                      </w:rPr>
                      <m:t>C</m:t>
                    </m:r>
                  </m:sub>
                </m:sSub>
                <m:r>
                  <w:rPr>
                    <w:rFonts w:ascii="Cambria Math" w:hAnsi="Cambria Math"/>
                  </w:rPr>
                  <m:t>=</m:t>
                </m:r>
                <m:rad>
                  <m:radPr>
                    <m:degHide m:val="on"/>
                    <m:ctrlPr>
                      <w:rPr>
                        <w:rFonts w:ascii="Cambria Math" w:hAnsi="Cambria Math"/>
                        <w:i/>
                        <w:lang w:val="en-US"/>
                      </w:rPr>
                    </m:ctrlPr>
                  </m:radPr>
                  <m:deg/>
                  <m:e>
                    <m:f>
                      <m:fPr>
                        <m:ctrlPr>
                          <w:rPr>
                            <w:rFonts w:ascii="Cambria Math" w:hAnsi="Cambria Math"/>
                            <w:i/>
                            <w:lang w:val="en-US"/>
                          </w:rPr>
                        </m:ctrlPr>
                      </m:fPr>
                      <m:num>
                        <m:sSub>
                          <m:sSubPr>
                            <m:ctrlPr>
                              <w:rPr>
                                <w:rFonts w:ascii="Cambria Math" w:hAnsi="Cambria Math"/>
                                <w:i/>
                                <w:lang w:val="en-US"/>
                              </w:rPr>
                            </m:ctrlPr>
                          </m:sSubPr>
                          <m:e>
                            <m:r>
                              <w:rPr>
                                <w:rFonts w:ascii="Cambria Math" w:hAnsi="Cambria Math"/>
                              </w:rPr>
                              <m:t>a</m:t>
                            </m:r>
                          </m:e>
                          <m:sub>
                            <m:r>
                              <w:rPr>
                                <w:rFonts w:ascii="Cambria Math" w:hAnsi="Cambria Math"/>
                              </w:rPr>
                              <m:t>C</m:t>
                            </m:r>
                          </m:sub>
                        </m:sSub>
                      </m:num>
                      <m:den>
                        <m:sSub>
                          <m:sSubPr>
                            <m:ctrlPr>
                              <w:rPr>
                                <w:rFonts w:ascii="Cambria Math" w:hAnsi="Cambria Math"/>
                                <w:i/>
                                <w:lang w:val="en-US"/>
                              </w:rPr>
                            </m:ctrlPr>
                          </m:sSubPr>
                          <m:e>
                            <m:r>
                              <w:rPr>
                                <w:rFonts w:ascii="Cambria Math" w:hAnsi="Cambria Math"/>
                              </w:rPr>
                              <m:t>a</m:t>
                            </m:r>
                          </m:e>
                          <m:sub>
                            <m:r>
                              <w:rPr>
                                <w:rFonts w:ascii="Cambria Math" w:hAnsi="Cambria Math"/>
                              </w:rPr>
                              <m:t>total</m:t>
                            </m:r>
                          </m:sub>
                        </m:sSub>
                      </m:den>
                    </m:f>
                  </m:e>
                </m:rad>
                <m:r>
                  <w:rPr>
                    <w:rFonts w:ascii="Cambria Math" w:hAnsi="Cambria Math"/>
                    <w:lang w:val="en-US"/>
                  </w:rPr>
                  <m:t>↔</m:t>
                </m:r>
                <m:sSub>
                  <m:sSubPr>
                    <m:ctrlPr>
                      <w:rPr>
                        <w:rFonts w:ascii="Cambria Math" w:hAnsi="Cambria Math"/>
                        <w:i/>
                        <w:lang w:val="en-US"/>
                      </w:rPr>
                    </m:ctrlPr>
                  </m:sSubPr>
                  <m:e>
                    <m:r>
                      <w:rPr>
                        <w:rFonts w:ascii="Cambria Math" w:hAnsi="Cambria Math"/>
                      </w:rPr>
                      <m:t>ω</m:t>
                    </m:r>
                  </m:e>
                  <m:sub>
                    <m:r>
                      <w:rPr>
                        <w:rFonts w:ascii="Cambria Math" w:hAnsi="Cambria Math"/>
                      </w:rPr>
                      <m:t>RC</m:t>
                    </m:r>
                  </m:sub>
                </m:sSub>
                <m:r>
                  <w:rPr>
                    <w:rFonts w:ascii="Cambria Math" w:hAnsi="Cambria Math"/>
                  </w:rPr>
                  <m:t>=</m:t>
                </m:r>
                <m:rad>
                  <m:radPr>
                    <m:degHide m:val="on"/>
                    <m:ctrlPr>
                      <w:rPr>
                        <w:rFonts w:ascii="Cambria Math" w:hAnsi="Cambria Math"/>
                        <w:i/>
                        <w:lang w:val="en-US"/>
                      </w:rPr>
                    </m:ctrlPr>
                  </m:radPr>
                  <m:deg/>
                  <m:e>
                    <m:f>
                      <m:fPr>
                        <m:ctrlPr>
                          <w:rPr>
                            <w:rFonts w:ascii="Cambria Math" w:hAnsi="Cambria Math"/>
                            <w:i/>
                            <w:lang w:val="en-US"/>
                          </w:rPr>
                        </m:ctrlPr>
                      </m:fPr>
                      <m:num>
                        <m:sSub>
                          <m:sSubPr>
                            <m:ctrlPr>
                              <w:rPr>
                                <w:rFonts w:ascii="Cambria Math" w:hAnsi="Cambria Math"/>
                                <w:i/>
                                <w:lang w:val="en-US"/>
                              </w:rPr>
                            </m:ctrlPr>
                          </m:sSubPr>
                          <m:e>
                            <m:r>
                              <w:rPr>
                                <w:rFonts w:ascii="Cambria Math" w:hAnsi="Cambria Math"/>
                              </w:rPr>
                              <m:t>a</m:t>
                            </m:r>
                          </m:e>
                          <m:sub>
                            <m:r>
                              <w:rPr>
                                <w:rFonts w:ascii="Cambria Math" w:hAnsi="Cambria Math"/>
                              </w:rPr>
                              <m:t>RC</m:t>
                            </m:r>
                          </m:sub>
                        </m:sSub>
                      </m:num>
                      <m:den>
                        <m:sSub>
                          <m:sSubPr>
                            <m:ctrlPr>
                              <w:rPr>
                                <w:rFonts w:ascii="Cambria Math" w:hAnsi="Cambria Math"/>
                                <w:i/>
                                <w:lang w:val="en-US"/>
                              </w:rPr>
                            </m:ctrlPr>
                          </m:sSubPr>
                          <m:e>
                            <m:r>
                              <w:rPr>
                                <w:rFonts w:ascii="Cambria Math" w:hAnsi="Cambria Math"/>
                              </w:rPr>
                              <m:t>a</m:t>
                            </m:r>
                          </m:e>
                          <m:sub>
                            <m:r>
                              <w:rPr>
                                <w:rFonts w:ascii="Cambria Math" w:hAnsi="Cambria Math"/>
                              </w:rPr>
                              <m:t>total</m:t>
                            </m:r>
                          </m:sub>
                        </m:sSub>
                      </m:den>
                    </m:f>
                  </m:e>
                </m:rad>
              </m:oMath>
            </m:oMathPara>
          </w:p>
        </w:tc>
      </w:tr>
    </w:tbl>
    <w:p w:rsidR="00E822B0" w:rsidRPr="00E822B0" w:rsidRDefault="00E822B0" w:rsidP="009B606F">
      <w:pPr>
        <w:pStyle w:val="ListParagraph"/>
        <w:autoSpaceDE w:val="0"/>
        <w:autoSpaceDN w:val="0"/>
        <w:adjustRightInd w:val="0"/>
        <w:spacing w:after="120" w:line="240" w:lineRule="auto"/>
        <w:ind w:left="1440"/>
        <w:contextualSpacing w:val="0"/>
        <w:rPr>
          <w:rFonts w:ascii="Times New Roman" w:hAnsi="Times New Roman" w:cs="Times New Roman"/>
        </w:rPr>
      </w:pPr>
    </w:p>
    <w:p w:rsidR="003E0F9B" w:rsidRDefault="003E0F9B">
      <w:pPr>
        <w:rPr>
          <w:rFonts w:ascii="Times New Roman" w:hAnsi="Times New Roman" w:cs="Times New Roman"/>
        </w:rPr>
      </w:pPr>
      <w:r>
        <w:rPr>
          <w:rFonts w:ascii="Times New Roman" w:hAnsi="Times New Roman" w:cs="Times New Roman"/>
        </w:rPr>
        <w:br w:type="page"/>
      </w:r>
    </w:p>
    <w:p w:rsidR="003E0F9B" w:rsidRDefault="003E0F9B" w:rsidP="003E0F9B">
      <w:pPr>
        <w:pStyle w:val="IntenseQuote"/>
        <w:ind w:left="0" w:right="4"/>
        <w:rPr>
          <w:rFonts w:ascii="Times New Roman" w:hAnsi="Times New Roman" w:cs="Times New Roman"/>
          <w:i w:val="0"/>
          <w:sz w:val="32"/>
          <w:szCs w:val="32"/>
        </w:rPr>
      </w:pPr>
      <w:r>
        <w:rPr>
          <w:rFonts w:ascii="Times New Roman" w:hAnsi="Times New Roman" w:cs="Times New Roman"/>
          <w:i w:val="0"/>
          <w:sz w:val="32"/>
          <w:szCs w:val="32"/>
        </w:rPr>
        <w:lastRenderedPageBreak/>
        <w:t>Two</w:t>
      </w:r>
      <w:r w:rsidRPr="00647A3C">
        <w:rPr>
          <w:rFonts w:ascii="Times New Roman" w:hAnsi="Times New Roman" w:cs="Times New Roman"/>
          <w:i w:val="0"/>
          <w:sz w:val="32"/>
          <w:szCs w:val="32"/>
        </w:rPr>
        <w:t xml:space="preserve">-Way </w:t>
      </w:r>
      <w:proofErr w:type="spellStart"/>
      <w:r w:rsidRPr="00647A3C">
        <w:rPr>
          <w:rFonts w:ascii="Times New Roman" w:hAnsi="Times New Roman" w:cs="Times New Roman"/>
          <w:i w:val="0"/>
          <w:sz w:val="32"/>
          <w:szCs w:val="32"/>
        </w:rPr>
        <w:t>Anova</w:t>
      </w:r>
      <w:proofErr w:type="spellEnd"/>
      <w:r w:rsidRPr="00647A3C">
        <w:rPr>
          <w:rFonts w:ascii="Times New Roman" w:hAnsi="Times New Roman" w:cs="Times New Roman"/>
          <w:i w:val="0"/>
          <w:sz w:val="32"/>
          <w:szCs w:val="32"/>
        </w:rPr>
        <w:t xml:space="preserve"> </w:t>
      </w:r>
      <w:r>
        <w:rPr>
          <w:rFonts w:ascii="Times New Roman" w:hAnsi="Times New Roman" w:cs="Times New Roman"/>
          <w:i w:val="0"/>
          <w:sz w:val="32"/>
          <w:szCs w:val="32"/>
        </w:rPr>
        <w:t>I</w:t>
      </w:r>
      <w:r w:rsidRPr="00647A3C">
        <w:rPr>
          <w:rFonts w:ascii="Times New Roman" w:hAnsi="Times New Roman" w:cs="Times New Roman"/>
          <w:i w:val="0"/>
          <w:sz w:val="32"/>
          <w:szCs w:val="32"/>
        </w:rPr>
        <w:t>I (1)</w:t>
      </w:r>
      <w:r w:rsidR="00823892">
        <w:rPr>
          <w:rFonts w:ascii="Times New Roman" w:hAnsi="Times New Roman" w:cs="Times New Roman"/>
          <w:i w:val="0"/>
          <w:sz w:val="32"/>
          <w:szCs w:val="32"/>
        </w:rPr>
        <w:t>: Post Hoc Comparisons</w:t>
      </w:r>
    </w:p>
    <w:p w:rsidR="009B606F" w:rsidRPr="00BB4750" w:rsidRDefault="00823892" w:rsidP="003E0F9B">
      <w:pPr>
        <w:pStyle w:val="ListParagraph"/>
        <w:numPr>
          <w:ilvl w:val="0"/>
          <w:numId w:val="20"/>
        </w:numPr>
        <w:autoSpaceDE w:val="0"/>
        <w:autoSpaceDN w:val="0"/>
        <w:adjustRightInd w:val="0"/>
        <w:spacing w:after="120" w:line="240" w:lineRule="auto"/>
        <w:contextualSpacing w:val="0"/>
        <w:rPr>
          <w:rFonts w:ascii="Times New Roman" w:hAnsi="Times New Roman" w:cs="Times New Roman"/>
          <w:b/>
        </w:rPr>
      </w:pPr>
      <w:r w:rsidRPr="00BB4750">
        <w:rPr>
          <w:rFonts w:ascii="Times New Roman" w:hAnsi="Times New Roman" w:cs="Times New Roman"/>
          <w:b/>
        </w:rPr>
        <w:t>For a Post Hoc Comparison</w:t>
      </w:r>
      <w:r w:rsidR="00BB4750" w:rsidRPr="00BB4750">
        <w:rPr>
          <w:rFonts w:ascii="Times New Roman" w:hAnsi="Times New Roman" w:cs="Times New Roman"/>
          <w:b/>
        </w:rPr>
        <w:t>:</w:t>
      </w:r>
    </w:p>
    <w:p w:rsidR="00BB4750" w:rsidRDefault="00BB4750" w:rsidP="00BB4750">
      <w:pPr>
        <w:pStyle w:val="ListParagraph"/>
        <w:numPr>
          <w:ilvl w:val="1"/>
          <w:numId w:val="20"/>
        </w:numPr>
        <w:autoSpaceDE w:val="0"/>
        <w:autoSpaceDN w:val="0"/>
        <w:adjustRightInd w:val="0"/>
        <w:spacing w:after="120" w:line="240" w:lineRule="auto"/>
        <w:contextualSpacing w:val="0"/>
        <w:rPr>
          <w:rFonts w:ascii="Times New Roman" w:hAnsi="Times New Roman" w:cs="Times New Roman"/>
        </w:rPr>
      </w:pPr>
      <w:r>
        <w:rPr>
          <w:rFonts w:ascii="Times New Roman" w:hAnsi="Times New Roman" w:cs="Times New Roman"/>
        </w:rPr>
        <w:t>If  the number of factor (IV) is bigger than 2, Post Hoc Comparison can be conducted</w:t>
      </w:r>
    </w:p>
    <w:tbl>
      <w:tblPr>
        <w:tblStyle w:val="TableGrid"/>
        <w:tblW w:w="0" w:type="auto"/>
        <w:tblInd w:w="1440" w:type="dxa"/>
        <w:tblLook w:val="04A0"/>
      </w:tblPr>
      <w:tblGrid>
        <w:gridCol w:w="4037"/>
        <w:gridCol w:w="4099"/>
      </w:tblGrid>
      <w:tr w:rsidR="00BB4750" w:rsidTr="00BB4750">
        <w:tc>
          <w:tcPr>
            <w:tcW w:w="4788" w:type="dxa"/>
          </w:tcPr>
          <w:p w:rsidR="00BB4750" w:rsidRPr="00BB4750" w:rsidRDefault="00BB4750" w:rsidP="00BB4750">
            <w:pPr>
              <w:autoSpaceDE w:val="0"/>
              <w:autoSpaceDN w:val="0"/>
              <w:adjustRightInd w:val="0"/>
              <w:jc w:val="left"/>
              <w:rPr>
                <w:rFonts w:ascii="Times New Roman" w:hAnsi="Times New Roman" w:cs="Times New Roman"/>
                <w:b/>
              </w:rPr>
            </w:pPr>
            <w:r w:rsidRPr="00BB4750">
              <w:rPr>
                <w:rFonts w:ascii="Times New Roman" w:hAnsi="Times New Roman" w:cs="Times New Roman"/>
                <w:b/>
              </w:rPr>
              <w:t>Row Main effect :</w:t>
            </w:r>
          </w:p>
          <w:p w:rsidR="00BB4750" w:rsidRPr="00BB4750" w:rsidRDefault="00BB4750" w:rsidP="00BB4750">
            <w:pPr>
              <w:autoSpaceDE w:val="0"/>
              <w:autoSpaceDN w:val="0"/>
              <w:adjustRightInd w:val="0"/>
              <w:jc w:val="left"/>
              <w:rPr>
                <w:rFonts w:ascii="Times New Roman" w:hAnsi="Times New Roman" w:cs="Times New Roman"/>
                <w:sz w:val="24"/>
                <w:szCs w:val="24"/>
                <w:vertAlign w:val="subscript"/>
              </w:rPr>
            </w:pPr>
            <w:r w:rsidRPr="00BB4750">
              <w:rPr>
                <w:rFonts w:ascii="Times New Roman" w:hAnsi="Times New Roman" w:cs="Times New Roman"/>
                <w:sz w:val="24"/>
                <w:szCs w:val="24"/>
              </w:rPr>
              <w:t>H</w:t>
            </w:r>
            <w:r w:rsidRPr="00BB4750">
              <w:rPr>
                <w:rFonts w:ascii="Times New Roman" w:hAnsi="Times New Roman" w:cs="Times New Roman"/>
                <w:sz w:val="24"/>
                <w:szCs w:val="24"/>
                <w:vertAlign w:val="subscript"/>
              </w:rPr>
              <w:t>OR</w:t>
            </w:r>
            <w:r w:rsidRPr="00BB4750">
              <w:rPr>
                <w:rFonts w:ascii="Times New Roman" w:hAnsi="Times New Roman" w:cs="Times New Roman"/>
                <w:sz w:val="24"/>
                <w:szCs w:val="24"/>
              </w:rPr>
              <w:t>: µ</w:t>
            </w:r>
            <w:r w:rsidRPr="00BB4750">
              <w:rPr>
                <w:rFonts w:ascii="Times New Roman" w:hAnsi="Times New Roman" w:cs="Times New Roman"/>
                <w:sz w:val="24"/>
                <w:szCs w:val="24"/>
                <w:vertAlign w:val="subscript"/>
              </w:rPr>
              <w:t>R1</w:t>
            </w:r>
            <w:r w:rsidRPr="00BB4750">
              <w:rPr>
                <w:rFonts w:ascii="Times New Roman" w:hAnsi="Times New Roman" w:cs="Times New Roman"/>
                <w:sz w:val="24"/>
                <w:szCs w:val="24"/>
              </w:rPr>
              <w:t xml:space="preserve"> = µ</w:t>
            </w:r>
            <w:r w:rsidRPr="00BB4750">
              <w:rPr>
                <w:rFonts w:ascii="Times New Roman" w:hAnsi="Times New Roman" w:cs="Times New Roman"/>
                <w:sz w:val="24"/>
                <w:szCs w:val="24"/>
                <w:vertAlign w:val="subscript"/>
              </w:rPr>
              <w:t>R2</w:t>
            </w:r>
            <w:r w:rsidRPr="00BB4750">
              <w:rPr>
                <w:rFonts w:ascii="Times New Roman" w:hAnsi="Times New Roman" w:cs="Times New Roman"/>
                <w:sz w:val="24"/>
                <w:szCs w:val="24"/>
              </w:rPr>
              <w:t>= µ</w:t>
            </w:r>
            <w:r w:rsidRPr="00BB4750">
              <w:rPr>
                <w:rFonts w:ascii="Times New Roman" w:hAnsi="Times New Roman" w:cs="Times New Roman"/>
                <w:sz w:val="24"/>
                <w:szCs w:val="24"/>
                <w:vertAlign w:val="subscript"/>
              </w:rPr>
              <w:t>R3=....=</w:t>
            </w:r>
            <w:r w:rsidRPr="00BB4750">
              <w:rPr>
                <w:rFonts w:ascii="Times New Roman" w:hAnsi="Times New Roman" w:cs="Times New Roman"/>
                <w:sz w:val="24"/>
                <w:szCs w:val="24"/>
              </w:rPr>
              <w:t xml:space="preserve"> µ</w:t>
            </w:r>
            <w:proofErr w:type="spellStart"/>
            <w:r w:rsidRPr="00BB4750">
              <w:rPr>
                <w:rFonts w:ascii="Times New Roman" w:hAnsi="Times New Roman" w:cs="Times New Roman"/>
                <w:sz w:val="24"/>
                <w:szCs w:val="24"/>
                <w:vertAlign w:val="subscript"/>
              </w:rPr>
              <w:t>Rr</w:t>
            </w:r>
            <w:proofErr w:type="spellEnd"/>
          </w:p>
          <w:p w:rsidR="00BB4750" w:rsidRPr="00BB4750" w:rsidRDefault="00BB4750" w:rsidP="00BB4750">
            <w:pPr>
              <w:autoSpaceDE w:val="0"/>
              <w:autoSpaceDN w:val="0"/>
              <w:adjustRightInd w:val="0"/>
              <w:jc w:val="left"/>
              <w:rPr>
                <w:rFonts w:ascii="Times New Roman" w:hAnsi="Times New Roman" w:cs="Times New Roman"/>
                <w:sz w:val="24"/>
                <w:szCs w:val="24"/>
              </w:rPr>
            </w:pPr>
            <w:r w:rsidRPr="00BB4750">
              <w:rPr>
                <w:rFonts w:ascii="Times New Roman" w:hAnsi="Times New Roman" w:cs="Times New Roman"/>
                <w:sz w:val="24"/>
                <w:szCs w:val="24"/>
              </w:rPr>
              <w:t>H</w:t>
            </w:r>
            <w:r w:rsidRPr="00BB4750">
              <w:rPr>
                <w:rFonts w:ascii="Times New Roman" w:hAnsi="Times New Roman" w:cs="Times New Roman"/>
                <w:sz w:val="24"/>
                <w:szCs w:val="24"/>
                <w:vertAlign w:val="subscript"/>
              </w:rPr>
              <w:t>1R</w:t>
            </w:r>
            <w:r w:rsidRPr="00BB4750">
              <w:rPr>
                <w:rFonts w:ascii="Times New Roman" w:hAnsi="Times New Roman" w:cs="Times New Roman"/>
                <w:sz w:val="24"/>
                <w:szCs w:val="24"/>
              </w:rPr>
              <w:t>: Not all group means are equal</w:t>
            </w:r>
          </w:p>
          <w:p w:rsidR="00BB4750" w:rsidRPr="00BB4750" w:rsidRDefault="00BB4750" w:rsidP="00BB4750">
            <w:pPr>
              <w:autoSpaceDE w:val="0"/>
              <w:autoSpaceDN w:val="0"/>
              <w:adjustRightInd w:val="0"/>
              <w:jc w:val="left"/>
              <w:rPr>
                <w:rFonts w:ascii="Times New Roman" w:hAnsi="Times New Roman" w:cs="Times New Roman"/>
                <w:sz w:val="24"/>
                <w:szCs w:val="24"/>
                <w:vertAlign w:val="subscript"/>
              </w:rPr>
            </w:pPr>
          </w:p>
          <w:p w:rsidR="00BB4750" w:rsidRPr="00BB4750" w:rsidRDefault="00BB4750" w:rsidP="00BB4750">
            <w:pPr>
              <w:autoSpaceDE w:val="0"/>
              <w:autoSpaceDN w:val="0"/>
              <w:adjustRightInd w:val="0"/>
              <w:jc w:val="left"/>
              <w:rPr>
                <w:rFonts w:ascii="Times New Roman" w:hAnsi="Times New Roman" w:cs="Times New Roman"/>
                <w:b/>
              </w:rPr>
            </w:pPr>
            <w:r w:rsidRPr="00BB4750">
              <w:rPr>
                <w:rFonts w:ascii="Times New Roman" w:hAnsi="Times New Roman" w:cs="Times New Roman"/>
                <w:b/>
              </w:rPr>
              <w:t xml:space="preserve">Column Main effect: </w:t>
            </w:r>
          </w:p>
          <w:p w:rsidR="00BB4750" w:rsidRPr="00BB4750" w:rsidRDefault="00BB4750" w:rsidP="00BB4750">
            <w:pPr>
              <w:autoSpaceDE w:val="0"/>
              <w:autoSpaceDN w:val="0"/>
              <w:adjustRightInd w:val="0"/>
              <w:jc w:val="left"/>
              <w:rPr>
                <w:rFonts w:ascii="Times New Roman" w:hAnsi="Times New Roman" w:cs="Times New Roman"/>
                <w:sz w:val="24"/>
                <w:szCs w:val="24"/>
                <w:vertAlign w:val="subscript"/>
              </w:rPr>
            </w:pPr>
            <w:r w:rsidRPr="00BB4750">
              <w:rPr>
                <w:rFonts w:ascii="Times New Roman" w:hAnsi="Times New Roman" w:cs="Times New Roman"/>
                <w:sz w:val="24"/>
                <w:szCs w:val="24"/>
              </w:rPr>
              <w:t>H</w:t>
            </w:r>
            <w:r w:rsidRPr="00BB4750">
              <w:rPr>
                <w:rFonts w:ascii="Times New Roman" w:hAnsi="Times New Roman" w:cs="Times New Roman"/>
                <w:sz w:val="24"/>
                <w:szCs w:val="24"/>
                <w:vertAlign w:val="subscript"/>
              </w:rPr>
              <w:t>OC</w:t>
            </w:r>
            <w:r w:rsidRPr="00BB4750">
              <w:rPr>
                <w:rFonts w:ascii="Times New Roman" w:hAnsi="Times New Roman" w:cs="Times New Roman"/>
                <w:sz w:val="24"/>
                <w:szCs w:val="24"/>
              </w:rPr>
              <w:t>: µ</w:t>
            </w:r>
            <w:r w:rsidRPr="00BB4750">
              <w:rPr>
                <w:rFonts w:ascii="Times New Roman" w:hAnsi="Times New Roman" w:cs="Times New Roman"/>
                <w:sz w:val="24"/>
                <w:szCs w:val="24"/>
                <w:vertAlign w:val="subscript"/>
              </w:rPr>
              <w:t>C1</w:t>
            </w:r>
            <w:r w:rsidRPr="00BB4750">
              <w:rPr>
                <w:rFonts w:ascii="Times New Roman" w:hAnsi="Times New Roman" w:cs="Times New Roman"/>
                <w:sz w:val="24"/>
                <w:szCs w:val="24"/>
              </w:rPr>
              <w:t xml:space="preserve"> = µ</w:t>
            </w:r>
            <w:r w:rsidRPr="00BB4750">
              <w:rPr>
                <w:rFonts w:ascii="Times New Roman" w:hAnsi="Times New Roman" w:cs="Times New Roman"/>
                <w:sz w:val="24"/>
                <w:szCs w:val="24"/>
                <w:vertAlign w:val="subscript"/>
              </w:rPr>
              <w:t>C2</w:t>
            </w:r>
            <w:r w:rsidRPr="00BB4750">
              <w:rPr>
                <w:rFonts w:ascii="Times New Roman" w:hAnsi="Times New Roman" w:cs="Times New Roman"/>
                <w:sz w:val="24"/>
                <w:szCs w:val="24"/>
              </w:rPr>
              <w:t>= µ</w:t>
            </w:r>
            <w:r w:rsidRPr="00BB4750">
              <w:rPr>
                <w:rFonts w:ascii="Times New Roman" w:hAnsi="Times New Roman" w:cs="Times New Roman"/>
                <w:sz w:val="24"/>
                <w:szCs w:val="24"/>
                <w:vertAlign w:val="subscript"/>
              </w:rPr>
              <w:t>C3=....=</w:t>
            </w:r>
            <w:r w:rsidRPr="00BB4750">
              <w:rPr>
                <w:rFonts w:ascii="Times New Roman" w:hAnsi="Times New Roman" w:cs="Times New Roman"/>
                <w:sz w:val="24"/>
                <w:szCs w:val="24"/>
              </w:rPr>
              <w:t xml:space="preserve"> µ</w:t>
            </w:r>
            <w:r w:rsidRPr="00BB4750">
              <w:rPr>
                <w:rFonts w:ascii="Times New Roman" w:hAnsi="Times New Roman" w:cs="Times New Roman"/>
                <w:sz w:val="24"/>
                <w:szCs w:val="24"/>
                <w:vertAlign w:val="subscript"/>
              </w:rPr>
              <w:t>Cr</w:t>
            </w:r>
          </w:p>
          <w:p w:rsidR="00BB4750" w:rsidRPr="00BB4750" w:rsidRDefault="00BB4750" w:rsidP="00BB4750">
            <w:pPr>
              <w:autoSpaceDE w:val="0"/>
              <w:autoSpaceDN w:val="0"/>
              <w:adjustRightInd w:val="0"/>
              <w:jc w:val="left"/>
              <w:rPr>
                <w:rFonts w:ascii="Times New Roman" w:hAnsi="Times New Roman" w:cs="Times New Roman"/>
                <w:sz w:val="24"/>
                <w:szCs w:val="24"/>
              </w:rPr>
            </w:pPr>
            <w:r w:rsidRPr="00BB4750">
              <w:rPr>
                <w:rFonts w:ascii="Times New Roman" w:hAnsi="Times New Roman" w:cs="Times New Roman"/>
                <w:sz w:val="24"/>
                <w:szCs w:val="24"/>
              </w:rPr>
              <w:t>H</w:t>
            </w:r>
            <w:r w:rsidRPr="00BB4750">
              <w:rPr>
                <w:rFonts w:ascii="Times New Roman" w:hAnsi="Times New Roman" w:cs="Times New Roman"/>
                <w:sz w:val="24"/>
                <w:szCs w:val="24"/>
                <w:vertAlign w:val="subscript"/>
              </w:rPr>
              <w:t>1C</w:t>
            </w:r>
            <w:r w:rsidRPr="00BB4750">
              <w:rPr>
                <w:rFonts w:ascii="Times New Roman" w:hAnsi="Times New Roman" w:cs="Times New Roman"/>
                <w:sz w:val="24"/>
                <w:szCs w:val="24"/>
              </w:rPr>
              <w:t>: Not all group means are equal</w:t>
            </w:r>
          </w:p>
          <w:p w:rsidR="00BB4750" w:rsidRDefault="00BB4750" w:rsidP="00BB4750">
            <w:pPr>
              <w:pStyle w:val="ListParagraph"/>
              <w:autoSpaceDE w:val="0"/>
              <w:autoSpaceDN w:val="0"/>
              <w:adjustRightInd w:val="0"/>
              <w:spacing w:after="120"/>
              <w:ind w:left="0"/>
              <w:contextualSpacing w:val="0"/>
              <w:jc w:val="left"/>
              <w:rPr>
                <w:rFonts w:ascii="Times New Roman" w:hAnsi="Times New Roman" w:cs="Times New Roman"/>
              </w:rPr>
            </w:pPr>
          </w:p>
        </w:tc>
        <w:tc>
          <w:tcPr>
            <w:tcW w:w="4788" w:type="dxa"/>
          </w:tcPr>
          <w:p w:rsidR="0053086E" w:rsidRDefault="00BB4750" w:rsidP="00BB4750">
            <w:pPr>
              <w:pStyle w:val="ListParagraph"/>
              <w:autoSpaceDE w:val="0"/>
              <w:autoSpaceDN w:val="0"/>
              <w:adjustRightInd w:val="0"/>
              <w:spacing w:after="120"/>
              <w:ind w:left="0"/>
              <w:contextualSpacing w:val="0"/>
              <w:jc w:val="left"/>
              <w:rPr>
                <w:rFonts w:ascii="Times New Roman" w:hAnsi="Times New Roman" w:cs="Times New Roman"/>
              </w:rPr>
            </w:pPr>
            <w:r>
              <w:rPr>
                <w:rFonts w:ascii="Times New Roman" w:hAnsi="Times New Roman" w:cs="Times New Roman"/>
              </w:rPr>
              <w:t>If we reject these null hypothesis about column of row main effect, we can perform a Post Hoc Comparison to examine which pairs of row/column marginal means are Different</w:t>
            </w:r>
            <w:r w:rsidR="0053086E">
              <w:rPr>
                <w:rFonts w:ascii="Times New Roman" w:hAnsi="Times New Roman" w:cs="Times New Roman"/>
              </w:rPr>
              <w:t xml:space="preserve"> </w:t>
            </w:r>
          </w:p>
          <w:p w:rsidR="00BB4750" w:rsidRDefault="0053086E" w:rsidP="00BB4750">
            <w:pPr>
              <w:pStyle w:val="ListParagraph"/>
              <w:autoSpaceDE w:val="0"/>
              <w:autoSpaceDN w:val="0"/>
              <w:adjustRightInd w:val="0"/>
              <w:spacing w:after="120"/>
              <w:ind w:left="0"/>
              <w:contextualSpacing w:val="0"/>
              <w:jc w:val="left"/>
              <w:rPr>
                <w:rFonts w:ascii="Times New Roman" w:hAnsi="Times New Roman" w:cs="Times New Roman"/>
              </w:rPr>
            </w:pPr>
            <w:r>
              <w:rPr>
                <w:rFonts w:ascii="Times New Roman" w:hAnsi="Times New Roman" w:cs="Times New Roman"/>
              </w:rPr>
              <w:t>(At least 1 modulated mean is different from the others)</w:t>
            </w:r>
          </w:p>
        </w:tc>
      </w:tr>
    </w:tbl>
    <w:p w:rsidR="00BB4750" w:rsidRDefault="00BB4750" w:rsidP="00BB4750">
      <w:pPr>
        <w:pStyle w:val="ListParagraph"/>
        <w:autoSpaceDE w:val="0"/>
        <w:autoSpaceDN w:val="0"/>
        <w:adjustRightInd w:val="0"/>
        <w:spacing w:after="120" w:line="240" w:lineRule="auto"/>
        <w:ind w:left="1440"/>
        <w:contextualSpacing w:val="0"/>
        <w:jc w:val="both"/>
        <w:rPr>
          <w:rFonts w:ascii="Times New Roman" w:hAnsi="Times New Roman" w:cs="Times New Roman"/>
        </w:rPr>
      </w:pPr>
    </w:p>
    <w:p w:rsidR="007F089A" w:rsidRPr="007F089A" w:rsidRDefault="0053086E" w:rsidP="0053086E">
      <w:pPr>
        <w:pStyle w:val="ListParagraph"/>
        <w:numPr>
          <w:ilvl w:val="1"/>
          <w:numId w:val="20"/>
        </w:numPr>
        <w:autoSpaceDE w:val="0"/>
        <w:autoSpaceDN w:val="0"/>
        <w:adjustRightInd w:val="0"/>
        <w:spacing w:after="0" w:line="240" w:lineRule="auto"/>
        <w:jc w:val="both"/>
        <w:rPr>
          <w:rFonts w:ascii="Times New Roman" w:hAnsi="Times New Roman" w:cs="Times New Roman"/>
        </w:rPr>
      </w:pPr>
      <w:proofErr w:type="spellStart"/>
      <w:r w:rsidRPr="007F089A">
        <w:rPr>
          <w:rFonts w:ascii="Times New Roman" w:hAnsi="Times New Roman" w:cs="Times New Roman"/>
          <w:b/>
        </w:rPr>
        <w:t>Tukey’s</w:t>
      </w:r>
      <w:proofErr w:type="spellEnd"/>
      <w:r w:rsidRPr="007F089A">
        <w:rPr>
          <w:rFonts w:ascii="Times New Roman" w:hAnsi="Times New Roman" w:cs="Times New Roman"/>
          <w:b/>
        </w:rPr>
        <w:t xml:space="preserve"> HSD test:</w:t>
      </w:r>
    </w:p>
    <w:p w:rsidR="007F089A" w:rsidRDefault="0053086E" w:rsidP="0053086E">
      <w:pPr>
        <w:pStyle w:val="ListParagraph"/>
        <w:numPr>
          <w:ilvl w:val="2"/>
          <w:numId w:val="20"/>
        </w:numPr>
        <w:autoSpaceDE w:val="0"/>
        <w:autoSpaceDN w:val="0"/>
        <w:adjustRightInd w:val="0"/>
        <w:spacing w:after="0" w:line="240" w:lineRule="auto"/>
        <w:jc w:val="both"/>
        <w:rPr>
          <w:rFonts w:ascii="Times New Roman" w:hAnsi="Times New Roman" w:cs="Times New Roman"/>
        </w:rPr>
      </w:pPr>
      <w:r w:rsidRPr="007F089A">
        <w:rPr>
          <w:rFonts w:ascii="Times New Roman" w:hAnsi="Times New Roman" w:cs="Times New Roman"/>
        </w:rPr>
        <w:t>Typically used if groups have equal sizes and all</w:t>
      </w:r>
      <w:r w:rsidR="007F089A" w:rsidRPr="007F089A">
        <w:rPr>
          <w:rFonts w:ascii="Times New Roman" w:hAnsi="Times New Roman" w:cs="Times New Roman"/>
        </w:rPr>
        <w:t xml:space="preserve"> </w:t>
      </w:r>
      <w:r w:rsidRPr="007F089A">
        <w:rPr>
          <w:rFonts w:ascii="Times New Roman" w:hAnsi="Times New Roman" w:cs="Times New Roman"/>
        </w:rPr>
        <w:t>comparisons represent simple differences</w:t>
      </w:r>
      <w:r w:rsidR="007F089A" w:rsidRPr="007F089A">
        <w:rPr>
          <w:rFonts w:ascii="Times New Roman" w:hAnsi="Times New Roman" w:cs="Times New Roman"/>
        </w:rPr>
        <w:t xml:space="preserve"> </w:t>
      </w:r>
      <w:r w:rsidRPr="007F089A">
        <w:rPr>
          <w:rFonts w:ascii="Times New Roman" w:hAnsi="Times New Roman" w:cs="Times New Roman"/>
        </w:rPr>
        <w:t>between two means.</w:t>
      </w:r>
    </w:p>
    <w:p w:rsidR="0053086E" w:rsidRDefault="0053086E" w:rsidP="0053086E">
      <w:pPr>
        <w:pStyle w:val="ListParagraph"/>
        <w:numPr>
          <w:ilvl w:val="2"/>
          <w:numId w:val="20"/>
        </w:numPr>
        <w:autoSpaceDE w:val="0"/>
        <w:autoSpaceDN w:val="0"/>
        <w:adjustRightInd w:val="0"/>
        <w:spacing w:after="0" w:line="240" w:lineRule="auto"/>
        <w:jc w:val="both"/>
        <w:rPr>
          <w:rFonts w:ascii="Times New Roman" w:hAnsi="Times New Roman" w:cs="Times New Roman"/>
        </w:rPr>
      </w:pPr>
      <w:r w:rsidRPr="007F089A">
        <w:rPr>
          <w:rFonts w:ascii="Times New Roman" w:hAnsi="Times New Roman" w:cs="Times New Roman"/>
        </w:rPr>
        <w:t xml:space="preserve"> This test utilizes the </w:t>
      </w:r>
      <w:proofErr w:type="spellStart"/>
      <w:r w:rsidRPr="007F089A">
        <w:rPr>
          <w:rFonts w:ascii="Times New Roman" w:hAnsi="Times New Roman" w:cs="Times New Roman"/>
        </w:rPr>
        <w:t>studentized</w:t>
      </w:r>
      <w:proofErr w:type="spellEnd"/>
      <w:r w:rsidRPr="007F089A">
        <w:rPr>
          <w:rFonts w:ascii="Times New Roman" w:hAnsi="Times New Roman" w:cs="Times New Roman"/>
        </w:rPr>
        <w:t xml:space="preserve"> range statistic</w:t>
      </w:r>
    </w:p>
    <w:p w:rsidR="007F089A" w:rsidRDefault="007F089A" w:rsidP="007F089A">
      <w:pPr>
        <w:pStyle w:val="ListParagraph"/>
        <w:numPr>
          <w:ilvl w:val="3"/>
          <w:numId w:val="20"/>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HSD For Row:</w:t>
      </w:r>
    </w:p>
    <w:p w:rsidR="007F089A" w:rsidRDefault="007F089A" w:rsidP="007F089A">
      <w:pPr>
        <w:pStyle w:val="ListParagraph"/>
        <w:tabs>
          <w:tab w:val="left" w:pos="7797"/>
        </w:tabs>
        <w:autoSpaceDE w:val="0"/>
        <w:autoSpaceDN w:val="0"/>
        <w:adjustRightInd w:val="0"/>
        <w:spacing w:after="0" w:line="240" w:lineRule="auto"/>
        <w:ind w:left="2880"/>
        <w:jc w:val="both"/>
        <w:rPr>
          <w:rFonts w:ascii="Times New Roman" w:hAnsi="Times New Roman" w:cs="Times New Roman"/>
        </w:rPr>
      </w:pPr>
      <m:oMathPara>
        <m:oMath>
          <m:r>
            <w:rPr>
              <w:rFonts w:ascii="Cambria Math" w:hAnsi="Cambria Math" w:cs="Times New Roman"/>
            </w:rPr>
            <m:t>HSD=</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Q</m:t>
              </m:r>
            </m:sub>
          </m:sSub>
          <m:d>
            <m:dPr>
              <m:ctrlPr>
                <w:rPr>
                  <w:rFonts w:ascii="Cambria Math" w:hAnsi="Cambria Math" w:cs="Times New Roman"/>
                  <w:i/>
                </w:rPr>
              </m:ctrlPr>
            </m:dPr>
            <m:e>
              <m:r>
                <w:rPr>
                  <w:rFonts w:ascii="Cambria Math" w:hAnsi="Cambria Math" w:cs="Times New Roman"/>
                </w:rPr>
                <m:t>α,R,RC(n-1)</m:t>
              </m:r>
            </m:e>
          </m:d>
          <m:rad>
            <m:radPr>
              <m:degHide m:val="on"/>
              <m:ctrlPr>
                <w:rPr>
                  <w:rFonts w:ascii="Cambria Math" w:hAnsi="Cambria Math" w:cs="Times New Roman"/>
                  <w:i/>
                </w:rPr>
              </m:ctrlPr>
            </m:radPr>
            <m:deg/>
            <m:e>
              <m:f>
                <m:fPr>
                  <m:ctrlPr>
                    <w:rPr>
                      <w:rFonts w:ascii="Cambria Math" w:hAnsi="Cambria Math" w:cs="Times New Roman"/>
                      <w:i/>
                    </w:rPr>
                  </m:ctrlPr>
                </m:fPr>
                <m:num>
                  <m:r>
                    <w:rPr>
                      <w:rFonts w:ascii="Cambria Math" w:hAnsi="Cambria Math" w:cs="Times New Roman"/>
                    </w:rPr>
                    <m:t>MS(W)</m:t>
                  </m:r>
                </m:num>
                <m:den>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n</m:t>
                      </m:r>
                    </m:sub>
                  </m:sSub>
                </m:den>
              </m:f>
            </m:e>
          </m:rad>
        </m:oMath>
      </m:oMathPara>
    </w:p>
    <w:p w:rsidR="007F089A" w:rsidRPr="007F089A" w:rsidRDefault="00ED76DB" w:rsidP="007F089A">
      <w:pPr>
        <w:pStyle w:val="ListParagraph"/>
        <w:numPr>
          <w:ilvl w:val="3"/>
          <w:numId w:val="20"/>
        </w:numPr>
        <w:autoSpaceDE w:val="0"/>
        <w:autoSpaceDN w:val="0"/>
        <w:adjustRightInd w:val="0"/>
        <w:spacing w:after="0" w:line="240" w:lineRule="auto"/>
        <w:jc w:val="both"/>
        <w:rPr>
          <w:rFonts w:ascii="Times New Roman" w:hAnsi="Times New Roman" w:cs="Times New Roman"/>
        </w:rPr>
      </w:pPr>
      <w:r w:rsidRPr="00ED76DB">
        <w:rPr>
          <w:rFonts w:ascii="Times New Roman" w:eastAsiaTheme="minorEastAsia" w:hAnsi="Times New Roman" w:cs="Times New Roman"/>
          <w:noProof/>
          <w:lang w:val="en-US" w:eastAsia="zh-TW"/>
        </w:rPr>
        <w:pict>
          <v:shape id="_x0000_s1033" type="#_x0000_t202" style="position:absolute;left:0;text-align:left;margin-left:-25.3pt;margin-top:6.7pt;width:134.95pt;height:68.75pt;z-index:251664384;mso-width-relative:margin;mso-height-relative:margin">
            <v:textbox>
              <w:txbxContent>
                <w:p w:rsidR="00CB7B45" w:rsidRPr="007F089A" w:rsidRDefault="00CB7B45" w:rsidP="007F089A">
                  <w:pPr>
                    <w:spacing w:after="0" w:line="240" w:lineRule="auto"/>
                    <w:rPr>
                      <w:rFonts w:ascii="Times New Roman" w:hAnsi="Times New Roman" w:cs="Times New Roman"/>
                      <w:sz w:val="20"/>
                      <w:szCs w:val="20"/>
                    </w:rPr>
                  </w:pPr>
                  <w:r w:rsidRPr="007F089A">
                    <w:rPr>
                      <w:rFonts w:ascii="Times New Roman" w:hAnsi="Times New Roman" w:cs="Times New Roman"/>
                      <w:sz w:val="20"/>
                      <w:szCs w:val="20"/>
                    </w:rPr>
                    <w:t>R= number of Row</w:t>
                  </w:r>
                </w:p>
                <w:p w:rsidR="00CB7B45" w:rsidRPr="007F089A" w:rsidRDefault="00CB7B45" w:rsidP="007F089A">
                  <w:pPr>
                    <w:spacing w:after="0" w:line="240" w:lineRule="auto"/>
                    <w:rPr>
                      <w:rFonts w:ascii="Times New Roman" w:hAnsi="Times New Roman" w:cs="Times New Roman"/>
                      <w:sz w:val="20"/>
                      <w:szCs w:val="20"/>
                    </w:rPr>
                  </w:pPr>
                  <w:r w:rsidRPr="007F089A">
                    <w:rPr>
                      <w:rFonts w:ascii="Times New Roman" w:hAnsi="Times New Roman" w:cs="Times New Roman"/>
                      <w:sz w:val="20"/>
                      <w:szCs w:val="20"/>
                    </w:rPr>
                    <w:t>C= Number of Column</w:t>
                  </w:r>
                </w:p>
                <w:p w:rsidR="00CB7B45" w:rsidRPr="007F089A" w:rsidRDefault="00CB7B45" w:rsidP="007F089A">
                  <w:pPr>
                    <w:spacing w:after="0" w:line="240" w:lineRule="auto"/>
                    <w:rPr>
                      <w:rFonts w:ascii="Times New Roman" w:hAnsi="Times New Roman" w:cs="Times New Roman"/>
                      <w:sz w:val="20"/>
                      <w:szCs w:val="20"/>
                    </w:rPr>
                  </w:pPr>
                  <w:proofErr w:type="gramStart"/>
                  <w:r w:rsidRPr="007F089A">
                    <w:rPr>
                      <w:rFonts w:ascii="Times New Roman" w:hAnsi="Times New Roman" w:cs="Times New Roman"/>
                      <w:sz w:val="20"/>
                      <w:szCs w:val="20"/>
                    </w:rPr>
                    <w:t>RC(</w:t>
                  </w:r>
                  <w:proofErr w:type="gramEnd"/>
                  <w:r w:rsidRPr="007F089A">
                    <w:rPr>
                      <w:rFonts w:ascii="Times New Roman" w:hAnsi="Times New Roman" w:cs="Times New Roman"/>
                      <w:sz w:val="20"/>
                      <w:szCs w:val="20"/>
                    </w:rPr>
                    <w:t>N-1)= DF(W)</w:t>
                  </w:r>
                </w:p>
                <w:p w:rsidR="00CB7B45" w:rsidRPr="007F089A" w:rsidRDefault="00CB7B45" w:rsidP="007F089A">
                  <w:pPr>
                    <w:spacing w:after="0"/>
                    <w:rPr>
                      <w:rFonts w:ascii="Times New Roman" w:hAnsi="Times New Roman" w:cs="Times New Roman"/>
                      <w:sz w:val="20"/>
                      <w:szCs w:val="20"/>
                    </w:rPr>
                  </w:pPr>
                  <w:proofErr w:type="spellStart"/>
                  <w:r w:rsidRPr="007F089A">
                    <w:rPr>
                      <w:rFonts w:ascii="Times New Roman" w:hAnsi="Times New Roman" w:cs="Times New Roman"/>
                      <w:sz w:val="20"/>
                      <w:szCs w:val="20"/>
                    </w:rPr>
                    <w:t>Cn</w:t>
                  </w:r>
                  <w:proofErr w:type="spellEnd"/>
                  <w:r w:rsidRPr="007F089A">
                    <w:rPr>
                      <w:rFonts w:ascii="Times New Roman" w:hAnsi="Times New Roman" w:cs="Times New Roman"/>
                      <w:sz w:val="20"/>
                      <w:szCs w:val="20"/>
                    </w:rPr>
                    <w:t>=Equal row group size</w:t>
                  </w:r>
                </w:p>
                <w:p w:rsidR="00CB7B45" w:rsidRPr="007F089A" w:rsidRDefault="00CB7B45" w:rsidP="007F089A">
                  <w:pPr>
                    <w:spacing w:after="0"/>
                    <w:rPr>
                      <w:rFonts w:ascii="Times New Roman" w:hAnsi="Times New Roman" w:cs="Times New Roman"/>
                      <w:sz w:val="20"/>
                      <w:szCs w:val="20"/>
                    </w:rPr>
                  </w:pPr>
                  <w:proofErr w:type="spellStart"/>
                  <w:r w:rsidRPr="007F089A">
                    <w:rPr>
                      <w:rFonts w:ascii="Times New Roman" w:hAnsi="Times New Roman" w:cs="Times New Roman"/>
                      <w:sz w:val="20"/>
                      <w:szCs w:val="20"/>
                    </w:rPr>
                    <w:t>Rn</w:t>
                  </w:r>
                  <w:proofErr w:type="spellEnd"/>
                  <w:r w:rsidRPr="007F089A">
                    <w:rPr>
                      <w:rFonts w:ascii="Times New Roman" w:hAnsi="Times New Roman" w:cs="Times New Roman"/>
                      <w:sz w:val="20"/>
                      <w:szCs w:val="20"/>
                    </w:rPr>
                    <w:t>= Equal column group size</w:t>
                  </w:r>
                </w:p>
              </w:txbxContent>
            </v:textbox>
          </v:shape>
        </w:pict>
      </w:r>
      <w:r w:rsidR="007F089A">
        <w:rPr>
          <w:rFonts w:ascii="Times New Roman" w:hAnsi="Times New Roman" w:cs="Times New Roman"/>
        </w:rPr>
        <w:t>HSD For Column:</w:t>
      </w:r>
    </w:p>
    <w:p w:rsidR="007F089A" w:rsidRDefault="007F089A" w:rsidP="007F089A">
      <w:pPr>
        <w:pStyle w:val="ListParagraph"/>
        <w:tabs>
          <w:tab w:val="left" w:pos="7797"/>
        </w:tabs>
        <w:autoSpaceDE w:val="0"/>
        <w:autoSpaceDN w:val="0"/>
        <w:adjustRightInd w:val="0"/>
        <w:spacing w:after="0" w:line="240" w:lineRule="auto"/>
        <w:ind w:left="2880"/>
        <w:jc w:val="both"/>
        <w:rPr>
          <w:rFonts w:ascii="Times New Roman" w:hAnsi="Times New Roman" w:cs="Times New Roman"/>
        </w:rPr>
      </w:pPr>
      <m:oMathPara>
        <m:oMath>
          <m:r>
            <w:rPr>
              <w:rFonts w:ascii="Cambria Math" w:hAnsi="Cambria Math" w:cs="Times New Roman"/>
            </w:rPr>
            <m:t>HSD=</m:t>
          </m:r>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Q</m:t>
              </m:r>
            </m:sub>
          </m:sSub>
          <m:d>
            <m:dPr>
              <m:ctrlPr>
                <w:rPr>
                  <w:rFonts w:ascii="Cambria Math" w:hAnsi="Cambria Math" w:cs="Times New Roman"/>
                  <w:i/>
                </w:rPr>
              </m:ctrlPr>
            </m:dPr>
            <m:e>
              <m:r>
                <w:rPr>
                  <w:rFonts w:ascii="Cambria Math" w:hAnsi="Cambria Math" w:cs="Times New Roman"/>
                </w:rPr>
                <m:t>α,C,RC(n-1)</m:t>
              </m:r>
            </m:e>
          </m:d>
          <m:rad>
            <m:radPr>
              <m:degHide m:val="on"/>
              <m:ctrlPr>
                <w:rPr>
                  <w:rFonts w:ascii="Cambria Math" w:hAnsi="Cambria Math" w:cs="Times New Roman"/>
                  <w:i/>
                </w:rPr>
              </m:ctrlPr>
            </m:radPr>
            <m:deg/>
            <m:e>
              <m:f>
                <m:fPr>
                  <m:ctrlPr>
                    <w:rPr>
                      <w:rFonts w:ascii="Cambria Math" w:hAnsi="Cambria Math" w:cs="Times New Roman"/>
                      <w:i/>
                    </w:rPr>
                  </m:ctrlPr>
                </m:fPr>
                <m:num>
                  <m:r>
                    <w:rPr>
                      <w:rFonts w:ascii="Cambria Math" w:hAnsi="Cambria Math" w:cs="Times New Roman"/>
                    </w:rPr>
                    <m:t>MS(W)</m:t>
                  </m:r>
                </m:num>
                <m:den>
                  <m:sSub>
                    <m:sSubPr>
                      <m:ctrlPr>
                        <w:rPr>
                          <w:rFonts w:ascii="Cambria Math" w:hAnsi="Cambria Math" w:cs="Times New Roman"/>
                          <w:i/>
                        </w:rPr>
                      </m:ctrlPr>
                    </m:sSubPr>
                    <m:e>
                      <m:r>
                        <w:rPr>
                          <w:rFonts w:ascii="Cambria Math" w:hAnsi="Cambria Math" w:cs="Times New Roman"/>
                        </w:rPr>
                        <m:t>R</m:t>
                      </m:r>
                    </m:e>
                    <m:sub>
                      <m:r>
                        <w:rPr>
                          <w:rFonts w:ascii="Cambria Math" w:hAnsi="Cambria Math" w:cs="Times New Roman"/>
                        </w:rPr>
                        <m:t>n</m:t>
                      </m:r>
                    </m:sub>
                  </m:sSub>
                </m:den>
              </m:f>
            </m:e>
          </m:rad>
        </m:oMath>
      </m:oMathPara>
    </w:p>
    <w:p w:rsidR="00BB4750" w:rsidRDefault="007F089A" w:rsidP="007F089A">
      <w:pPr>
        <w:pStyle w:val="ListParagraph"/>
        <w:numPr>
          <w:ilvl w:val="3"/>
          <w:numId w:val="20"/>
        </w:numPr>
        <w:autoSpaceDE w:val="0"/>
        <w:autoSpaceDN w:val="0"/>
        <w:adjustRightInd w:val="0"/>
        <w:spacing w:after="0" w:line="240" w:lineRule="auto"/>
        <w:rPr>
          <w:rFonts w:ascii="Times New Roman" w:hAnsi="Times New Roman" w:cs="Times New Roman"/>
        </w:rPr>
      </w:pPr>
      <w:r>
        <w:rPr>
          <w:rFonts w:ascii="Times New Roman" w:hAnsi="Times New Roman" w:cs="Times New Roman"/>
        </w:rPr>
        <w:t>Calculate the Differences in column means:</w:t>
      </w:r>
    </w:p>
    <w:p w:rsidR="007F089A" w:rsidRDefault="007F089A" w:rsidP="007F089A">
      <w:pPr>
        <w:pStyle w:val="ListParagraph"/>
        <w:numPr>
          <w:ilvl w:val="3"/>
          <w:numId w:val="20"/>
        </w:numPr>
        <w:autoSpaceDE w:val="0"/>
        <w:autoSpaceDN w:val="0"/>
        <w:adjustRightInd w:val="0"/>
        <w:spacing w:after="0" w:line="240" w:lineRule="auto"/>
        <w:rPr>
          <w:rFonts w:ascii="Times New Roman" w:hAnsi="Times New Roman" w:cs="Times New Roman"/>
        </w:rPr>
      </w:pPr>
      <w:r>
        <w:rPr>
          <w:rFonts w:ascii="Times New Roman" w:hAnsi="Times New Roman" w:cs="Times New Roman"/>
        </w:rPr>
        <w:t>If the mean difference is greater than HSD value, we reject the null hypothesis. Therefore, the mean of this level is significantly different from the other level.</w:t>
      </w:r>
    </w:p>
    <w:p w:rsidR="007F089A" w:rsidRDefault="007F089A" w:rsidP="007F089A">
      <w:pPr>
        <w:pStyle w:val="ListParagraph"/>
        <w:autoSpaceDE w:val="0"/>
        <w:autoSpaceDN w:val="0"/>
        <w:adjustRightInd w:val="0"/>
        <w:spacing w:after="0" w:line="240" w:lineRule="auto"/>
        <w:ind w:left="2880"/>
        <w:rPr>
          <w:rFonts w:ascii="Times New Roman" w:hAnsi="Times New Roman" w:cs="Times New Roman"/>
        </w:rPr>
      </w:pPr>
    </w:p>
    <w:p w:rsidR="007F089A" w:rsidRDefault="007F089A" w:rsidP="007F089A">
      <w:pPr>
        <w:pStyle w:val="ListParagraph"/>
        <w:numPr>
          <w:ilvl w:val="1"/>
          <w:numId w:val="20"/>
        </w:num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Simple Main Effect: </w:t>
      </w:r>
    </w:p>
    <w:p w:rsidR="00EF129D" w:rsidRDefault="00EF129D" w:rsidP="00EF129D">
      <w:pPr>
        <w:pStyle w:val="ListParagraph"/>
        <w:autoSpaceDE w:val="0"/>
        <w:autoSpaceDN w:val="0"/>
        <w:adjustRightInd w:val="0"/>
        <w:spacing w:after="0" w:line="240" w:lineRule="auto"/>
        <w:ind w:left="1440"/>
        <w:rPr>
          <w:rFonts w:ascii="Times New Roman" w:hAnsi="Times New Roman" w:cs="Times New Roman"/>
        </w:rPr>
      </w:pPr>
    </w:p>
    <w:tbl>
      <w:tblPr>
        <w:tblStyle w:val="TableGrid"/>
        <w:tblW w:w="0" w:type="auto"/>
        <w:tblInd w:w="2160" w:type="dxa"/>
        <w:tblLook w:val="04A0"/>
      </w:tblPr>
      <w:tblGrid>
        <w:gridCol w:w="3735"/>
        <w:gridCol w:w="3681"/>
      </w:tblGrid>
      <w:tr w:rsidR="00EF129D" w:rsidTr="00EF129D">
        <w:tc>
          <w:tcPr>
            <w:tcW w:w="4788" w:type="dxa"/>
          </w:tcPr>
          <w:p w:rsidR="00EF129D" w:rsidRPr="009B606F" w:rsidRDefault="00EF129D" w:rsidP="00EF129D">
            <w:pPr>
              <w:autoSpaceDE w:val="0"/>
              <w:autoSpaceDN w:val="0"/>
              <w:adjustRightInd w:val="0"/>
              <w:spacing w:after="120"/>
              <w:ind w:left="120"/>
              <w:jc w:val="left"/>
              <w:rPr>
                <w:rFonts w:ascii="Times New Roman" w:hAnsi="Times New Roman" w:cs="Times New Roman"/>
                <w:b/>
              </w:rPr>
            </w:pPr>
            <w:r w:rsidRPr="009B606F">
              <w:rPr>
                <w:rFonts w:ascii="Times New Roman" w:hAnsi="Times New Roman" w:cs="Times New Roman"/>
                <w:b/>
              </w:rPr>
              <w:t>Interaction effect:</w:t>
            </w:r>
          </w:p>
          <w:p w:rsidR="00EF129D" w:rsidRDefault="00EF129D" w:rsidP="00EF129D">
            <w:pPr>
              <w:pStyle w:val="ListParagraph"/>
              <w:tabs>
                <w:tab w:val="left" w:pos="0"/>
              </w:tabs>
              <w:autoSpaceDE w:val="0"/>
              <w:autoSpaceDN w:val="0"/>
              <w:adjustRightInd w:val="0"/>
              <w:spacing w:after="120"/>
              <w:ind w:left="0"/>
              <w:jc w:val="left"/>
              <w:rPr>
                <w:rFonts w:ascii="Times New Roman" w:hAnsi="Times New Roman" w:cs="Times New Roman"/>
                <w:sz w:val="24"/>
                <w:szCs w:val="24"/>
              </w:rPr>
            </w:pPr>
            <w:r w:rsidRPr="00D618B0">
              <w:rPr>
                <w:rFonts w:ascii="Times New Roman" w:hAnsi="Times New Roman" w:cs="Times New Roman"/>
                <w:sz w:val="24"/>
                <w:szCs w:val="24"/>
              </w:rPr>
              <w:t>H</w:t>
            </w:r>
            <w:r w:rsidRPr="00D618B0">
              <w:rPr>
                <w:rFonts w:ascii="Times New Roman" w:hAnsi="Times New Roman" w:cs="Times New Roman"/>
                <w:sz w:val="24"/>
                <w:szCs w:val="24"/>
                <w:vertAlign w:val="subscript"/>
              </w:rPr>
              <w:t>o</w:t>
            </w:r>
            <w:r w:rsidRPr="00D618B0">
              <w:rPr>
                <w:rFonts w:ascii="Times New Roman" w:hAnsi="Times New Roman" w:cs="Times New Roman"/>
                <w:sz w:val="24"/>
                <w:szCs w:val="24"/>
              </w:rPr>
              <w:t xml:space="preserve">: </w:t>
            </w:r>
            <w:r>
              <w:rPr>
                <w:rFonts w:ascii="Times New Roman" w:hAnsi="Times New Roman" w:cs="Times New Roman"/>
                <w:sz w:val="24"/>
                <w:szCs w:val="24"/>
              </w:rPr>
              <w:t>The interaction effect between R and C is equal to “0”</w:t>
            </w:r>
          </w:p>
          <w:p w:rsidR="00EF129D" w:rsidRPr="00946FCF" w:rsidRDefault="00EF129D" w:rsidP="00EF129D">
            <w:pPr>
              <w:pStyle w:val="ListParagraph"/>
              <w:autoSpaceDE w:val="0"/>
              <w:autoSpaceDN w:val="0"/>
              <w:adjustRightInd w:val="0"/>
              <w:spacing w:after="120"/>
              <w:ind w:left="0"/>
              <w:jc w:val="left"/>
              <w:rPr>
                <w:rFonts w:ascii="Times New Roman" w:hAnsi="Times New Roman" w:cs="Times New Roman"/>
                <w:sz w:val="24"/>
                <w:szCs w:val="24"/>
                <w:vertAlign w:val="subscript"/>
              </w:rPr>
            </w:pPr>
            <w:r w:rsidRPr="00D618B0">
              <w:rPr>
                <w:rFonts w:ascii="Times New Roman" w:hAnsi="Times New Roman" w:cs="Times New Roman"/>
                <w:sz w:val="24"/>
                <w:szCs w:val="24"/>
              </w:rPr>
              <w:t>H</w:t>
            </w:r>
            <w:r w:rsidRPr="00D618B0">
              <w:rPr>
                <w:rFonts w:ascii="Times New Roman" w:hAnsi="Times New Roman" w:cs="Times New Roman"/>
                <w:sz w:val="24"/>
                <w:szCs w:val="24"/>
                <w:vertAlign w:val="subscript"/>
              </w:rPr>
              <w:t>1</w:t>
            </w:r>
            <w:r w:rsidRPr="00D618B0">
              <w:rPr>
                <w:rFonts w:ascii="Times New Roman" w:hAnsi="Times New Roman" w:cs="Times New Roman"/>
                <w:sz w:val="24"/>
                <w:szCs w:val="24"/>
              </w:rPr>
              <w:t xml:space="preserve">: </w:t>
            </w:r>
            <w:r>
              <w:rPr>
                <w:rFonts w:ascii="Times New Roman" w:hAnsi="Times New Roman" w:cs="Times New Roman"/>
                <w:sz w:val="24"/>
                <w:szCs w:val="24"/>
              </w:rPr>
              <w:t>The interaction effect between R and C is not equal to “0”</w:t>
            </w:r>
          </w:p>
          <w:p w:rsidR="00EF129D" w:rsidRDefault="00EF129D" w:rsidP="00EF129D">
            <w:pPr>
              <w:pStyle w:val="ListParagraph"/>
              <w:autoSpaceDE w:val="0"/>
              <w:autoSpaceDN w:val="0"/>
              <w:adjustRightInd w:val="0"/>
              <w:ind w:left="0"/>
              <w:rPr>
                <w:rFonts w:ascii="Times New Roman" w:hAnsi="Times New Roman" w:cs="Times New Roman"/>
              </w:rPr>
            </w:pPr>
          </w:p>
        </w:tc>
        <w:tc>
          <w:tcPr>
            <w:tcW w:w="4788" w:type="dxa"/>
          </w:tcPr>
          <w:p w:rsidR="00EF129D" w:rsidRDefault="00EF129D" w:rsidP="00EF129D">
            <w:pPr>
              <w:pStyle w:val="ListParagraph"/>
              <w:autoSpaceDE w:val="0"/>
              <w:autoSpaceDN w:val="0"/>
              <w:adjustRightInd w:val="0"/>
              <w:ind w:left="0"/>
              <w:rPr>
                <w:rFonts w:ascii="Times New Roman" w:hAnsi="Times New Roman" w:cs="Times New Roman"/>
              </w:rPr>
            </w:pPr>
            <w:r>
              <w:rPr>
                <w:rFonts w:ascii="Times New Roman" w:hAnsi="Times New Roman" w:cs="Times New Roman"/>
              </w:rPr>
              <w:t>If we reject this null hypothesis, we can further test the simple main effects of each factors so as to clarify the nature of the significant interaction</w:t>
            </w:r>
          </w:p>
        </w:tc>
      </w:tr>
    </w:tbl>
    <w:p w:rsidR="007F089A" w:rsidRDefault="007F089A" w:rsidP="00EF129D">
      <w:pPr>
        <w:pStyle w:val="ListParagraph"/>
        <w:autoSpaceDE w:val="0"/>
        <w:autoSpaceDN w:val="0"/>
        <w:adjustRightInd w:val="0"/>
        <w:spacing w:after="0" w:line="240" w:lineRule="auto"/>
        <w:ind w:left="2160"/>
        <w:rPr>
          <w:rFonts w:ascii="Times New Roman" w:hAnsi="Times New Roman" w:cs="Times New Roman"/>
        </w:rPr>
      </w:pPr>
    </w:p>
    <w:p w:rsidR="00EF129D" w:rsidRDefault="00EF129D" w:rsidP="00EF129D">
      <w:pPr>
        <w:pStyle w:val="ListParagraph"/>
        <w:numPr>
          <w:ilvl w:val="2"/>
          <w:numId w:val="20"/>
        </w:numPr>
        <w:autoSpaceDE w:val="0"/>
        <w:autoSpaceDN w:val="0"/>
        <w:adjustRightInd w:val="0"/>
        <w:spacing w:after="120" w:line="240" w:lineRule="auto"/>
        <w:rPr>
          <w:rFonts w:ascii="Times New Roman" w:hAnsi="Times New Roman" w:cs="Times New Roman"/>
        </w:rPr>
      </w:pPr>
      <w:r w:rsidRPr="00EF129D">
        <w:rPr>
          <w:rFonts w:ascii="Times New Roman" w:hAnsi="Times New Roman" w:cs="Times New Roman"/>
        </w:rPr>
        <w:t>We have to test the effect of one factor at each level of the other factor</w:t>
      </w:r>
      <w:r>
        <w:rPr>
          <w:rFonts w:ascii="Times New Roman" w:hAnsi="Times New Roman" w:cs="Times New Roman"/>
        </w:rPr>
        <w:t>:</w:t>
      </w:r>
    </w:p>
    <w:p w:rsidR="00EF129D" w:rsidRDefault="00EF129D" w:rsidP="00EF129D">
      <w:pPr>
        <w:pStyle w:val="ListParagraph"/>
        <w:numPr>
          <w:ilvl w:val="3"/>
          <w:numId w:val="20"/>
        </w:numPr>
        <w:autoSpaceDE w:val="0"/>
        <w:autoSpaceDN w:val="0"/>
        <w:adjustRightInd w:val="0"/>
        <w:spacing w:after="120" w:line="240" w:lineRule="auto"/>
        <w:rPr>
          <w:rFonts w:ascii="Times New Roman" w:hAnsi="Times New Roman" w:cs="Times New Roman"/>
        </w:rPr>
      </w:pPr>
      <w:r>
        <w:rPr>
          <w:rFonts w:ascii="Times New Roman" w:hAnsi="Times New Roman" w:cs="Times New Roman"/>
        </w:rPr>
        <w:t>Simple Effect of Row at each level of Column:</w:t>
      </w:r>
    </w:p>
    <w:p w:rsidR="00EF129D" w:rsidRPr="00EF129D" w:rsidRDefault="00EF129D" w:rsidP="00EF129D">
      <w:pPr>
        <w:autoSpaceDE w:val="0"/>
        <w:autoSpaceDN w:val="0"/>
        <w:adjustRightInd w:val="0"/>
        <w:spacing w:after="120" w:line="240" w:lineRule="auto"/>
        <w:ind w:left="2160"/>
        <w:jc w:val="center"/>
        <w:rPr>
          <w:rFonts w:ascii="Times New Roman" w:hAnsi="Times New Roman" w:cs="Times New Roman"/>
        </w:rPr>
      </w:pPr>
      <w:r w:rsidRPr="00EF129D">
        <w:rPr>
          <w:rFonts w:ascii="Times New Roman" w:hAnsi="Times New Roman" w:cs="Times New Roman"/>
        </w:rPr>
        <w:t>H0R@C1: μR1@C1 = μR2@C1</w:t>
      </w:r>
    </w:p>
    <w:p w:rsidR="00EF129D" w:rsidRPr="00EF129D" w:rsidRDefault="00EF129D" w:rsidP="00EF129D">
      <w:pPr>
        <w:autoSpaceDE w:val="0"/>
        <w:autoSpaceDN w:val="0"/>
        <w:adjustRightInd w:val="0"/>
        <w:spacing w:after="120" w:line="240" w:lineRule="auto"/>
        <w:ind w:left="2160"/>
        <w:jc w:val="center"/>
        <w:rPr>
          <w:rFonts w:ascii="Times New Roman" w:hAnsi="Times New Roman" w:cs="Times New Roman"/>
        </w:rPr>
      </w:pPr>
      <w:r w:rsidRPr="00EF129D">
        <w:rPr>
          <w:rFonts w:ascii="Times New Roman" w:hAnsi="Times New Roman" w:cs="Times New Roman"/>
        </w:rPr>
        <w:t>H0R@C2: μR1@C2 = μR2@C2</w:t>
      </w:r>
    </w:p>
    <w:p w:rsidR="00EF129D" w:rsidRDefault="00EF129D" w:rsidP="00EF129D">
      <w:pPr>
        <w:autoSpaceDE w:val="0"/>
        <w:autoSpaceDN w:val="0"/>
        <w:adjustRightInd w:val="0"/>
        <w:spacing w:after="120" w:line="240" w:lineRule="auto"/>
        <w:ind w:left="2160"/>
        <w:jc w:val="center"/>
        <w:rPr>
          <w:rFonts w:ascii="Times New Roman" w:hAnsi="Times New Roman" w:cs="Times New Roman"/>
        </w:rPr>
      </w:pPr>
      <w:r w:rsidRPr="00EF129D">
        <w:rPr>
          <w:rFonts w:ascii="Times New Roman" w:hAnsi="Times New Roman" w:cs="Times New Roman"/>
        </w:rPr>
        <w:t>H0R@C3: μR1@C3 = μR2@C3</w:t>
      </w:r>
    </w:p>
    <w:p w:rsidR="00EF129D" w:rsidRDefault="00EF129D" w:rsidP="00EF129D">
      <w:pPr>
        <w:pStyle w:val="ListParagraph"/>
        <w:numPr>
          <w:ilvl w:val="3"/>
          <w:numId w:val="20"/>
        </w:numPr>
        <w:autoSpaceDE w:val="0"/>
        <w:autoSpaceDN w:val="0"/>
        <w:adjustRightInd w:val="0"/>
        <w:spacing w:after="120" w:line="240" w:lineRule="auto"/>
        <w:contextualSpacing w:val="0"/>
        <w:rPr>
          <w:rFonts w:ascii="Times New Roman" w:hAnsi="Times New Roman" w:cs="Times New Roman"/>
        </w:rPr>
      </w:pPr>
      <w:r>
        <w:rPr>
          <w:rFonts w:ascii="Times New Roman" w:hAnsi="Times New Roman" w:cs="Times New Roman"/>
        </w:rPr>
        <w:lastRenderedPageBreak/>
        <w:t>Simple Effect of Column at each Level of Row:</w:t>
      </w:r>
    </w:p>
    <w:p w:rsidR="00EF129D" w:rsidRDefault="00EF129D" w:rsidP="00EF129D">
      <w:pPr>
        <w:pStyle w:val="ListParagraph"/>
        <w:autoSpaceDE w:val="0"/>
        <w:autoSpaceDN w:val="0"/>
        <w:adjustRightInd w:val="0"/>
        <w:spacing w:after="120" w:line="240" w:lineRule="auto"/>
        <w:ind w:left="2880"/>
        <w:contextualSpacing w:val="0"/>
        <w:jc w:val="center"/>
        <w:rPr>
          <w:rFonts w:ascii="Times New Roman" w:hAnsi="Times New Roman" w:cs="Times New Roman"/>
        </w:rPr>
      </w:pPr>
      <w:r w:rsidRPr="00EF129D">
        <w:rPr>
          <w:rFonts w:ascii="Times New Roman" w:hAnsi="Times New Roman" w:cs="Times New Roman"/>
        </w:rPr>
        <w:t>H0C@R1: μC1@R1=μC2@R1=μC3@R1</w:t>
      </w:r>
    </w:p>
    <w:p w:rsidR="00EF129D" w:rsidRDefault="00EF129D" w:rsidP="00EF129D">
      <w:pPr>
        <w:pStyle w:val="ListParagraph"/>
        <w:autoSpaceDE w:val="0"/>
        <w:autoSpaceDN w:val="0"/>
        <w:adjustRightInd w:val="0"/>
        <w:spacing w:after="120" w:line="240" w:lineRule="auto"/>
        <w:ind w:left="2880"/>
        <w:contextualSpacing w:val="0"/>
        <w:jc w:val="center"/>
        <w:rPr>
          <w:rFonts w:ascii="Times New Roman" w:hAnsi="Times New Roman" w:cs="Times New Roman"/>
        </w:rPr>
      </w:pPr>
      <w:r w:rsidRPr="00EF129D">
        <w:rPr>
          <w:rFonts w:ascii="Times New Roman" w:hAnsi="Times New Roman" w:cs="Times New Roman"/>
        </w:rPr>
        <w:t>H0C@R2: μC1@R2=μC2@R2=μC3@R2</w:t>
      </w:r>
    </w:p>
    <w:p w:rsidR="00EF129D" w:rsidRDefault="00EF129D" w:rsidP="00EF129D">
      <w:pPr>
        <w:pStyle w:val="ListParagraph"/>
        <w:numPr>
          <w:ilvl w:val="3"/>
          <w:numId w:val="20"/>
        </w:num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Compute F-ratio for each of these tests. To do so, we use </w:t>
      </w:r>
      <w:proofErr w:type="gramStart"/>
      <w:r>
        <w:rPr>
          <w:rFonts w:ascii="Times New Roman" w:hAnsi="Times New Roman" w:cs="Times New Roman"/>
        </w:rPr>
        <w:t>MS(</w:t>
      </w:r>
      <w:proofErr w:type="gramEnd"/>
      <w:r>
        <w:rPr>
          <w:rFonts w:ascii="Times New Roman" w:hAnsi="Times New Roman" w:cs="Times New Roman"/>
        </w:rPr>
        <w:t xml:space="preserve">W) from the Two-way </w:t>
      </w:r>
      <w:proofErr w:type="spellStart"/>
      <w:r>
        <w:rPr>
          <w:rFonts w:ascii="Times New Roman" w:hAnsi="Times New Roman" w:cs="Times New Roman"/>
        </w:rPr>
        <w:t>Anova</w:t>
      </w:r>
      <w:proofErr w:type="spellEnd"/>
      <w:r>
        <w:rPr>
          <w:rFonts w:ascii="Times New Roman" w:hAnsi="Times New Roman" w:cs="Times New Roman"/>
        </w:rPr>
        <w:t xml:space="preserve"> in the denominator.</w:t>
      </w:r>
    </w:p>
    <w:p w:rsidR="00EF129D" w:rsidRDefault="00ED76DB" w:rsidP="00EF129D">
      <w:pPr>
        <w:pStyle w:val="ListParagraph"/>
        <w:autoSpaceDE w:val="0"/>
        <w:autoSpaceDN w:val="0"/>
        <w:adjustRightInd w:val="0"/>
        <w:spacing w:after="0" w:line="240" w:lineRule="auto"/>
        <w:ind w:left="2880"/>
        <w:rPr>
          <w:rFonts w:ascii="Times New Roman" w:hAnsi="Times New Roman" w:cs="Times New Roman"/>
        </w:rPr>
      </w:pPr>
      <m:oMathPara>
        <m:oMath>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CV</m:t>
              </m:r>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SS</m:t>
              </m:r>
            </m:num>
            <m:den>
              <m:r>
                <w:rPr>
                  <w:rFonts w:ascii="Cambria Math" w:hAnsi="Cambria Math" w:cs="Times New Roman"/>
                </w:rPr>
                <m:t>MS(W)</m:t>
              </m:r>
            </m:den>
          </m:f>
        </m:oMath>
      </m:oMathPara>
    </w:p>
    <w:p w:rsidR="00EF129D" w:rsidRDefault="00C925FF" w:rsidP="00EF129D">
      <w:pPr>
        <w:pStyle w:val="ListParagraph"/>
        <w:numPr>
          <w:ilvl w:val="3"/>
          <w:numId w:val="20"/>
        </w:numPr>
        <w:autoSpaceDE w:val="0"/>
        <w:autoSpaceDN w:val="0"/>
        <w:adjustRightInd w:val="0"/>
        <w:spacing w:after="0" w:line="240" w:lineRule="auto"/>
        <w:rPr>
          <w:rFonts w:ascii="Times New Roman" w:hAnsi="Times New Roman" w:cs="Times New Roman"/>
        </w:rPr>
      </w:pPr>
      <w:r>
        <w:rPr>
          <w:rFonts w:ascii="Times New Roman" w:hAnsi="Times New Roman" w:cs="Times New Roman"/>
        </w:rPr>
        <w:t>When F-ratio is greater  than their critical value, we may reject the null hypothesis at α=0.05</w:t>
      </w:r>
    </w:p>
    <w:p w:rsidR="00C925FF" w:rsidRDefault="00C925FF" w:rsidP="00C925FF">
      <w:pPr>
        <w:pStyle w:val="ListParagraph"/>
        <w:numPr>
          <w:ilvl w:val="4"/>
          <w:numId w:val="20"/>
        </w:num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This indicates that there are </w:t>
      </w:r>
      <w:proofErr w:type="gramStart"/>
      <w:r>
        <w:rPr>
          <w:rFonts w:ascii="Times New Roman" w:hAnsi="Times New Roman" w:cs="Times New Roman"/>
        </w:rPr>
        <w:t>a significant</w:t>
      </w:r>
      <w:proofErr w:type="gramEnd"/>
      <w:r>
        <w:rPr>
          <w:rFonts w:ascii="Times New Roman" w:hAnsi="Times New Roman" w:cs="Times New Roman"/>
        </w:rPr>
        <w:t xml:space="preserve"> differences in reaction time between R and C when...</w:t>
      </w:r>
    </w:p>
    <w:p w:rsidR="00EB4F8F" w:rsidRDefault="00EB4F8F" w:rsidP="00172485">
      <w:pPr>
        <w:pStyle w:val="IntenseQuote"/>
        <w:spacing w:after="240"/>
        <w:ind w:left="426" w:right="4"/>
        <w:rPr>
          <w:rFonts w:ascii="Times New Roman" w:hAnsi="Times New Roman" w:cs="Times New Roman"/>
          <w:i w:val="0"/>
          <w:sz w:val="32"/>
          <w:szCs w:val="32"/>
        </w:rPr>
      </w:pPr>
      <w:r>
        <w:rPr>
          <w:rFonts w:ascii="Times New Roman" w:hAnsi="Times New Roman" w:cs="Times New Roman"/>
          <w:i w:val="0"/>
          <w:sz w:val="32"/>
          <w:szCs w:val="32"/>
        </w:rPr>
        <w:t>One</w:t>
      </w:r>
      <w:r w:rsidRPr="00647A3C">
        <w:rPr>
          <w:rFonts w:ascii="Times New Roman" w:hAnsi="Times New Roman" w:cs="Times New Roman"/>
          <w:i w:val="0"/>
          <w:sz w:val="32"/>
          <w:szCs w:val="32"/>
        </w:rPr>
        <w:t>-Way</w:t>
      </w:r>
      <w:r>
        <w:rPr>
          <w:rFonts w:ascii="Times New Roman" w:hAnsi="Times New Roman" w:cs="Times New Roman"/>
          <w:i w:val="0"/>
          <w:sz w:val="32"/>
          <w:szCs w:val="32"/>
        </w:rPr>
        <w:t xml:space="preserve"> Repeated Measures</w:t>
      </w:r>
      <w:r w:rsidRPr="00647A3C">
        <w:rPr>
          <w:rFonts w:ascii="Times New Roman" w:hAnsi="Times New Roman" w:cs="Times New Roman"/>
          <w:i w:val="0"/>
          <w:sz w:val="32"/>
          <w:szCs w:val="32"/>
        </w:rPr>
        <w:t xml:space="preserve"> </w:t>
      </w:r>
      <w:proofErr w:type="spellStart"/>
      <w:r w:rsidRPr="00647A3C">
        <w:rPr>
          <w:rFonts w:ascii="Times New Roman" w:hAnsi="Times New Roman" w:cs="Times New Roman"/>
          <w:i w:val="0"/>
          <w:sz w:val="32"/>
          <w:szCs w:val="32"/>
        </w:rPr>
        <w:t>Anova</w:t>
      </w:r>
      <w:proofErr w:type="spellEnd"/>
      <w:r w:rsidRPr="00647A3C">
        <w:rPr>
          <w:rFonts w:ascii="Times New Roman" w:hAnsi="Times New Roman" w:cs="Times New Roman"/>
          <w:i w:val="0"/>
          <w:sz w:val="32"/>
          <w:szCs w:val="32"/>
        </w:rPr>
        <w:t xml:space="preserve"> (1</w:t>
      </w:r>
      <w:r>
        <w:rPr>
          <w:rFonts w:ascii="Times New Roman" w:hAnsi="Times New Roman" w:cs="Times New Roman"/>
          <w:i w:val="0"/>
          <w:sz w:val="32"/>
          <w:szCs w:val="32"/>
        </w:rPr>
        <w:t>)</w:t>
      </w:r>
    </w:p>
    <w:p w:rsidR="00EB4F8F" w:rsidRDefault="00EB4F8F" w:rsidP="00172485">
      <w:pPr>
        <w:pStyle w:val="ListParagraph"/>
        <w:numPr>
          <w:ilvl w:val="0"/>
          <w:numId w:val="22"/>
        </w:numPr>
        <w:autoSpaceDE w:val="0"/>
        <w:autoSpaceDN w:val="0"/>
        <w:adjustRightInd w:val="0"/>
        <w:spacing w:after="120" w:line="240" w:lineRule="auto"/>
        <w:contextualSpacing w:val="0"/>
        <w:rPr>
          <w:rFonts w:ascii="Times New Roman" w:hAnsi="Times New Roman" w:cs="Times New Roman"/>
        </w:rPr>
      </w:pPr>
      <w:r>
        <w:rPr>
          <w:rFonts w:ascii="Times New Roman" w:hAnsi="Times New Roman" w:cs="Times New Roman"/>
        </w:rPr>
        <w:t>We often use an experimental design in which measurements on a single DV are repeated a number of times within the same subject</w:t>
      </w:r>
    </w:p>
    <w:p w:rsidR="00EB4F8F" w:rsidRDefault="00EB4F8F" w:rsidP="00172485">
      <w:pPr>
        <w:pStyle w:val="ListParagraph"/>
        <w:numPr>
          <w:ilvl w:val="0"/>
          <w:numId w:val="22"/>
        </w:numPr>
        <w:autoSpaceDE w:val="0"/>
        <w:autoSpaceDN w:val="0"/>
        <w:adjustRightInd w:val="0"/>
        <w:spacing w:after="120" w:line="240" w:lineRule="auto"/>
        <w:contextualSpacing w:val="0"/>
        <w:rPr>
          <w:rFonts w:ascii="Times New Roman" w:hAnsi="Times New Roman" w:cs="Times New Roman"/>
        </w:rPr>
      </w:pPr>
      <w:r w:rsidRPr="00EB4F8F">
        <w:rPr>
          <w:rFonts w:ascii="Times New Roman" w:hAnsi="Times New Roman" w:cs="Times New Roman"/>
        </w:rPr>
        <w:t xml:space="preserve">Such Design in which subjects are crossed with at least </w:t>
      </w:r>
      <w:r w:rsidRPr="00EB4F8F">
        <w:rPr>
          <w:rFonts w:ascii="Times New Roman" w:hAnsi="Times New Roman" w:cs="Times New Roman"/>
          <w:b/>
        </w:rPr>
        <w:t>one experimental factor</w:t>
      </w:r>
      <w:r w:rsidRPr="00EB4F8F">
        <w:rPr>
          <w:rFonts w:ascii="Times New Roman" w:hAnsi="Times New Roman" w:cs="Times New Roman"/>
        </w:rPr>
        <w:t xml:space="preserve"> </w:t>
      </w:r>
      <w:proofErr w:type="gramStart"/>
      <w:r w:rsidRPr="00EB4F8F">
        <w:rPr>
          <w:rFonts w:ascii="Times New Roman" w:hAnsi="Times New Roman" w:cs="Times New Roman"/>
        </w:rPr>
        <w:t>are</w:t>
      </w:r>
      <w:proofErr w:type="gramEnd"/>
      <w:r w:rsidRPr="00EB4F8F">
        <w:rPr>
          <w:rFonts w:ascii="Times New Roman" w:hAnsi="Times New Roman" w:cs="Times New Roman"/>
        </w:rPr>
        <w:t xml:space="preserve"> called: Repeated-Measures design.</w:t>
      </w:r>
    </w:p>
    <w:p w:rsidR="00EB4F8F" w:rsidRDefault="00EB4F8F" w:rsidP="00172485">
      <w:pPr>
        <w:pStyle w:val="ListParagraph"/>
        <w:numPr>
          <w:ilvl w:val="1"/>
          <w:numId w:val="22"/>
        </w:numPr>
        <w:autoSpaceDE w:val="0"/>
        <w:autoSpaceDN w:val="0"/>
        <w:adjustRightInd w:val="0"/>
        <w:spacing w:after="120" w:line="240" w:lineRule="auto"/>
        <w:contextualSpacing w:val="0"/>
        <w:rPr>
          <w:rFonts w:ascii="Times New Roman" w:hAnsi="Times New Roman" w:cs="Times New Roman"/>
          <w:b/>
        </w:rPr>
      </w:pPr>
      <w:r w:rsidRPr="00EB4F8F">
        <w:rPr>
          <w:rFonts w:ascii="Times New Roman" w:hAnsi="Times New Roman" w:cs="Times New Roman"/>
          <w:b/>
        </w:rPr>
        <w:t>N subjects are measured on a single DV under k conditions or levels of a single IV or factor.</w:t>
      </w:r>
    </w:p>
    <w:p w:rsidR="00172485" w:rsidRPr="00172485" w:rsidRDefault="00172485" w:rsidP="00172485">
      <w:pPr>
        <w:pStyle w:val="ListParagraph"/>
        <w:numPr>
          <w:ilvl w:val="0"/>
          <w:numId w:val="22"/>
        </w:numPr>
        <w:autoSpaceDE w:val="0"/>
        <w:autoSpaceDN w:val="0"/>
        <w:adjustRightInd w:val="0"/>
        <w:spacing w:after="0" w:line="240" w:lineRule="auto"/>
        <w:contextualSpacing w:val="0"/>
        <w:rPr>
          <w:rFonts w:ascii="Times New Roman" w:hAnsi="Times New Roman" w:cs="Times New Roman"/>
        </w:rPr>
      </w:pPr>
      <w:r w:rsidRPr="00172485">
        <w:rPr>
          <w:rFonts w:ascii="Times New Roman" w:hAnsi="Times New Roman" w:cs="Times New Roman"/>
          <w:b/>
        </w:rPr>
        <w:t>Prior Assumptions:</w:t>
      </w:r>
    </w:p>
    <w:p w:rsidR="00172485" w:rsidRDefault="00172485" w:rsidP="00172485">
      <w:pPr>
        <w:pStyle w:val="ListParagraph"/>
        <w:numPr>
          <w:ilvl w:val="1"/>
          <w:numId w:val="22"/>
        </w:numPr>
        <w:autoSpaceDE w:val="0"/>
        <w:autoSpaceDN w:val="0"/>
        <w:adjustRightInd w:val="0"/>
        <w:spacing w:after="0" w:line="240" w:lineRule="auto"/>
        <w:contextualSpacing w:val="0"/>
        <w:rPr>
          <w:rFonts w:ascii="Times New Roman" w:hAnsi="Times New Roman" w:cs="Times New Roman"/>
        </w:rPr>
      </w:pPr>
      <w:r w:rsidRPr="00172485">
        <w:rPr>
          <w:rFonts w:ascii="Times New Roman" w:hAnsi="Times New Roman" w:cs="Times New Roman"/>
        </w:rPr>
        <w:t>The distribution of observations on the dependent variable is normal within each level of the treatment factor.</w:t>
      </w:r>
    </w:p>
    <w:p w:rsidR="00172485" w:rsidRDefault="00172485" w:rsidP="00172485">
      <w:pPr>
        <w:pStyle w:val="ListParagraph"/>
        <w:numPr>
          <w:ilvl w:val="1"/>
          <w:numId w:val="22"/>
        </w:numPr>
        <w:autoSpaceDE w:val="0"/>
        <w:autoSpaceDN w:val="0"/>
        <w:adjustRightInd w:val="0"/>
        <w:spacing w:after="0" w:line="240" w:lineRule="auto"/>
        <w:contextualSpacing w:val="0"/>
        <w:rPr>
          <w:rFonts w:ascii="Times New Roman" w:hAnsi="Times New Roman" w:cs="Times New Roman"/>
        </w:rPr>
      </w:pPr>
      <w:r w:rsidRPr="00172485">
        <w:rPr>
          <w:rFonts w:ascii="Times New Roman" w:hAnsi="Times New Roman" w:cs="Times New Roman"/>
        </w:rPr>
        <w:t xml:space="preserve"> The variances of observations are equal (homogeneity of variance) at each level of the treatment factor</w:t>
      </w:r>
    </w:p>
    <w:p w:rsidR="00172485" w:rsidRPr="00172485" w:rsidRDefault="00172485" w:rsidP="00172485">
      <w:pPr>
        <w:pStyle w:val="ListParagraph"/>
        <w:numPr>
          <w:ilvl w:val="1"/>
          <w:numId w:val="22"/>
        </w:numPr>
        <w:autoSpaceDE w:val="0"/>
        <w:autoSpaceDN w:val="0"/>
        <w:adjustRightInd w:val="0"/>
        <w:spacing w:after="0" w:line="240" w:lineRule="auto"/>
        <w:contextualSpacing w:val="0"/>
        <w:rPr>
          <w:rFonts w:ascii="Times New Roman" w:hAnsi="Times New Roman" w:cs="Times New Roman"/>
        </w:rPr>
      </w:pPr>
      <w:r w:rsidRPr="00172485">
        <w:rPr>
          <w:rFonts w:ascii="Times New Roman" w:hAnsi="Times New Roman" w:cs="Times New Roman"/>
        </w:rPr>
        <w:t>The population covariance between any pair of repeated measurements is the same (homogenous</w:t>
      </w:r>
      <w:r>
        <w:rPr>
          <w:rFonts w:ascii="Times New Roman" w:hAnsi="Times New Roman" w:cs="Times New Roman"/>
        </w:rPr>
        <w:t xml:space="preserve"> </w:t>
      </w:r>
      <w:r w:rsidRPr="00172485">
        <w:rPr>
          <w:rFonts w:ascii="Times New Roman" w:hAnsi="Times New Roman" w:cs="Times New Roman"/>
        </w:rPr>
        <w:t>covariance).</w:t>
      </w:r>
    </w:p>
    <w:p w:rsidR="00172485" w:rsidRPr="00172485" w:rsidRDefault="00172485" w:rsidP="00172485">
      <w:pPr>
        <w:pStyle w:val="ListParagraph"/>
        <w:numPr>
          <w:ilvl w:val="2"/>
          <w:numId w:val="22"/>
        </w:numPr>
        <w:autoSpaceDE w:val="0"/>
        <w:autoSpaceDN w:val="0"/>
        <w:adjustRightInd w:val="0"/>
        <w:spacing w:after="120" w:line="240" w:lineRule="auto"/>
        <w:contextualSpacing w:val="0"/>
        <w:rPr>
          <w:rFonts w:ascii="Times New Roman" w:hAnsi="Times New Roman" w:cs="Times New Roman"/>
        </w:rPr>
      </w:pPr>
      <w:r w:rsidRPr="00172485">
        <w:rPr>
          <w:rFonts w:ascii="Times New Roman" w:hAnsi="Times New Roman" w:cs="Times New Roman"/>
        </w:rPr>
        <w:t xml:space="preserve"> Dependent observations</w:t>
      </w:r>
    </w:p>
    <w:p w:rsidR="00EB4F8F" w:rsidRPr="00EB4F8F" w:rsidRDefault="00EB4F8F" w:rsidP="00172485">
      <w:pPr>
        <w:pStyle w:val="ListParagraph"/>
        <w:numPr>
          <w:ilvl w:val="0"/>
          <w:numId w:val="22"/>
        </w:numPr>
        <w:autoSpaceDE w:val="0"/>
        <w:autoSpaceDN w:val="0"/>
        <w:adjustRightInd w:val="0"/>
        <w:spacing w:after="120" w:line="240" w:lineRule="auto"/>
        <w:contextualSpacing w:val="0"/>
        <w:rPr>
          <w:rFonts w:ascii="Times New Roman" w:hAnsi="Times New Roman" w:cs="Times New Roman"/>
          <w:b/>
        </w:rPr>
      </w:pPr>
      <w:r>
        <w:rPr>
          <w:rFonts w:ascii="Times New Roman" w:hAnsi="Times New Roman" w:cs="Times New Roman"/>
        </w:rPr>
        <w:t>Possible Questions:</w:t>
      </w:r>
    </w:p>
    <w:p w:rsidR="00EB4F8F" w:rsidRPr="00EB4F8F" w:rsidRDefault="00EB4F8F" w:rsidP="00172485">
      <w:pPr>
        <w:pStyle w:val="ListParagraph"/>
        <w:numPr>
          <w:ilvl w:val="1"/>
          <w:numId w:val="22"/>
        </w:numPr>
        <w:autoSpaceDE w:val="0"/>
        <w:autoSpaceDN w:val="0"/>
        <w:adjustRightInd w:val="0"/>
        <w:spacing w:after="120" w:line="240" w:lineRule="auto"/>
        <w:contextualSpacing w:val="0"/>
        <w:rPr>
          <w:rFonts w:ascii="Times New Roman" w:hAnsi="Times New Roman" w:cs="Times New Roman"/>
          <w:b/>
        </w:rPr>
      </w:pPr>
      <w:r>
        <w:rPr>
          <w:rFonts w:ascii="Times New Roman" w:hAnsi="Times New Roman" w:cs="Times New Roman"/>
        </w:rPr>
        <w:t>Overall, are there significant differences in the mean scores of DV ACROSS GROUPS?</w:t>
      </w:r>
    </w:p>
    <w:p w:rsidR="00EB4F8F" w:rsidRDefault="00EB4F8F" w:rsidP="00172485">
      <w:pPr>
        <w:pStyle w:val="ListParagraph"/>
        <w:numPr>
          <w:ilvl w:val="2"/>
          <w:numId w:val="22"/>
        </w:numPr>
        <w:autoSpaceDE w:val="0"/>
        <w:autoSpaceDN w:val="0"/>
        <w:adjustRightInd w:val="0"/>
        <w:spacing w:after="120" w:line="240" w:lineRule="auto"/>
        <w:contextualSpacing w:val="0"/>
        <w:rPr>
          <w:rFonts w:ascii="Times New Roman" w:hAnsi="Times New Roman" w:cs="Times New Roman"/>
          <w:b/>
        </w:rPr>
      </w:pPr>
      <w:r>
        <w:rPr>
          <w:rFonts w:ascii="Times New Roman" w:hAnsi="Times New Roman" w:cs="Times New Roman"/>
          <w:b/>
        </w:rPr>
        <w:t>Between-group effect of treatment</w:t>
      </w:r>
    </w:p>
    <w:p w:rsidR="00172485" w:rsidRPr="00172485" w:rsidRDefault="00172485" w:rsidP="00172485">
      <w:pPr>
        <w:pStyle w:val="ListParagraph"/>
        <w:numPr>
          <w:ilvl w:val="3"/>
          <w:numId w:val="22"/>
        </w:numPr>
        <w:autoSpaceDE w:val="0"/>
        <w:autoSpaceDN w:val="0"/>
        <w:adjustRightInd w:val="0"/>
        <w:spacing w:after="120" w:line="240" w:lineRule="auto"/>
        <w:contextualSpacing w:val="0"/>
        <w:rPr>
          <w:rFonts w:ascii="Times New Roman" w:hAnsi="Times New Roman" w:cs="Times New Roman"/>
        </w:rPr>
      </w:pPr>
      <w:r w:rsidRPr="00172485">
        <w:rPr>
          <w:rFonts w:ascii="Times New Roman" w:hAnsi="Times New Roman" w:cs="Times New Roman"/>
        </w:rPr>
        <w:t>H</w:t>
      </w:r>
      <w:r w:rsidRPr="00172485">
        <w:rPr>
          <w:rFonts w:ascii="Times New Roman" w:hAnsi="Times New Roman" w:cs="Times New Roman"/>
          <w:vertAlign w:val="subscript"/>
        </w:rPr>
        <w:t>ot</w:t>
      </w:r>
      <w:r w:rsidRPr="00172485">
        <w:rPr>
          <w:rFonts w:ascii="Times New Roman" w:hAnsi="Times New Roman" w:cs="Times New Roman"/>
        </w:rPr>
        <w:t>=μ</w:t>
      </w:r>
      <w:r w:rsidRPr="00172485">
        <w:rPr>
          <w:rFonts w:ascii="Times New Roman" w:hAnsi="Times New Roman" w:cs="Times New Roman"/>
          <w:vertAlign w:val="subscript"/>
        </w:rPr>
        <w:t>1</w:t>
      </w:r>
      <w:r w:rsidRPr="00172485">
        <w:rPr>
          <w:rFonts w:ascii="Times New Roman" w:hAnsi="Times New Roman" w:cs="Times New Roman"/>
        </w:rPr>
        <w:t>=μ</w:t>
      </w:r>
      <w:r w:rsidRPr="00172485">
        <w:rPr>
          <w:rFonts w:ascii="Times New Roman" w:hAnsi="Times New Roman" w:cs="Times New Roman"/>
          <w:vertAlign w:val="subscript"/>
        </w:rPr>
        <w:t>2</w:t>
      </w:r>
      <w:r w:rsidRPr="00172485">
        <w:rPr>
          <w:rFonts w:ascii="Times New Roman" w:hAnsi="Times New Roman" w:cs="Times New Roman"/>
        </w:rPr>
        <w:t>=...=</w:t>
      </w:r>
      <w:proofErr w:type="spellStart"/>
      <w:r w:rsidRPr="00172485">
        <w:rPr>
          <w:rFonts w:ascii="Times New Roman" w:hAnsi="Times New Roman" w:cs="Times New Roman"/>
        </w:rPr>
        <w:t>μ</w:t>
      </w:r>
      <w:r w:rsidRPr="00172485">
        <w:rPr>
          <w:rFonts w:ascii="Times New Roman" w:hAnsi="Times New Roman" w:cs="Times New Roman"/>
          <w:vertAlign w:val="subscript"/>
        </w:rPr>
        <w:t>k</w:t>
      </w:r>
      <w:proofErr w:type="spellEnd"/>
    </w:p>
    <w:p w:rsidR="00EB4F8F" w:rsidRPr="00EB4F8F" w:rsidRDefault="00EB4F8F" w:rsidP="00172485">
      <w:pPr>
        <w:pStyle w:val="ListParagraph"/>
        <w:numPr>
          <w:ilvl w:val="1"/>
          <w:numId w:val="22"/>
        </w:numPr>
        <w:autoSpaceDE w:val="0"/>
        <w:autoSpaceDN w:val="0"/>
        <w:adjustRightInd w:val="0"/>
        <w:spacing w:after="120" w:line="240" w:lineRule="auto"/>
        <w:contextualSpacing w:val="0"/>
        <w:rPr>
          <w:rFonts w:ascii="Times New Roman" w:hAnsi="Times New Roman" w:cs="Times New Roman"/>
          <w:b/>
        </w:rPr>
      </w:pPr>
      <w:r>
        <w:rPr>
          <w:rFonts w:ascii="Times New Roman" w:hAnsi="Times New Roman" w:cs="Times New Roman"/>
        </w:rPr>
        <w:t>Overall, are there significant differences ACCROSS SUBJECTS?</w:t>
      </w:r>
    </w:p>
    <w:p w:rsidR="00EB4F8F" w:rsidRPr="00296B4F" w:rsidRDefault="00EB4F8F" w:rsidP="00172485">
      <w:pPr>
        <w:pStyle w:val="ListParagraph"/>
        <w:numPr>
          <w:ilvl w:val="2"/>
          <w:numId w:val="22"/>
        </w:numPr>
        <w:autoSpaceDE w:val="0"/>
        <w:autoSpaceDN w:val="0"/>
        <w:adjustRightInd w:val="0"/>
        <w:spacing w:after="120" w:line="240" w:lineRule="auto"/>
        <w:contextualSpacing w:val="0"/>
        <w:rPr>
          <w:rFonts w:ascii="Times New Roman" w:hAnsi="Times New Roman" w:cs="Times New Roman"/>
          <w:b/>
        </w:rPr>
      </w:pPr>
      <w:r>
        <w:rPr>
          <w:rFonts w:ascii="Times New Roman" w:hAnsi="Times New Roman" w:cs="Times New Roman"/>
        </w:rPr>
        <w:t>Subject-level variability (between-subject effect)</w:t>
      </w:r>
    </w:p>
    <w:p w:rsidR="00172485" w:rsidRDefault="00172485" w:rsidP="00172485">
      <w:pPr>
        <w:pStyle w:val="ListParagraph"/>
        <w:numPr>
          <w:ilvl w:val="3"/>
          <w:numId w:val="22"/>
        </w:numPr>
        <w:autoSpaceDE w:val="0"/>
        <w:autoSpaceDN w:val="0"/>
        <w:adjustRightInd w:val="0"/>
        <w:spacing w:after="120" w:line="240" w:lineRule="auto"/>
        <w:contextualSpacing w:val="0"/>
        <w:rPr>
          <w:rFonts w:ascii="Times New Roman" w:hAnsi="Times New Roman" w:cs="Times New Roman"/>
          <w:b/>
        </w:rPr>
      </w:pPr>
      <w:proofErr w:type="spellStart"/>
      <w:r w:rsidRPr="00172485">
        <w:rPr>
          <w:rFonts w:ascii="Times New Roman" w:hAnsi="Times New Roman" w:cs="Times New Roman"/>
        </w:rPr>
        <w:t>H</w:t>
      </w:r>
      <w:r w:rsidRPr="00172485">
        <w:rPr>
          <w:rFonts w:ascii="Times New Roman" w:hAnsi="Times New Roman" w:cs="Times New Roman"/>
          <w:vertAlign w:val="subscript"/>
        </w:rPr>
        <w:t>o</w:t>
      </w:r>
      <w:r>
        <w:rPr>
          <w:rFonts w:ascii="Times New Roman" w:hAnsi="Times New Roman" w:cs="Times New Roman"/>
          <w:vertAlign w:val="subscript"/>
        </w:rPr>
        <w:t>s</w:t>
      </w:r>
      <w:proofErr w:type="spellEnd"/>
      <w:r>
        <w:rPr>
          <w:rFonts w:ascii="Times New Roman" w:hAnsi="Times New Roman" w:cs="Times New Roman"/>
        </w:rPr>
        <w:t>=V</w:t>
      </w:r>
      <w:r>
        <w:rPr>
          <w:rFonts w:ascii="Times New Roman" w:hAnsi="Times New Roman" w:cs="Times New Roman"/>
          <w:vertAlign w:val="subscript"/>
        </w:rPr>
        <w:t>s</w:t>
      </w:r>
      <w:r>
        <w:rPr>
          <w:rFonts w:ascii="Times New Roman" w:hAnsi="Times New Roman" w:cs="Times New Roman"/>
        </w:rPr>
        <w:t>=0</w:t>
      </w:r>
    </w:p>
    <w:p w:rsidR="00172485" w:rsidRPr="00172485" w:rsidRDefault="00172485" w:rsidP="00172485">
      <w:pPr>
        <w:pStyle w:val="ListParagraph"/>
        <w:autoSpaceDE w:val="0"/>
        <w:autoSpaceDN w:val="0"/>
        <w:adjustRightInd w:val="0"/>
        <w:spacing w:after="120" w:line="240" w:lineRule="auto"/>
        <w:ind w:left="2880"/>
        <w:contextualSpacing w:val="0"/>
        <w:rPr>
          <w:rFonts w:ascii="Times New Roman" w:hAnsi="Times New Roman" w:cs="Times New Roman"/>
          <w:b/>
          <w:i/>
        </w:rPr>
      </w:pPr>
      <w:r w:rsidRPr="00172485">
        <w:rPr>
          <w:rFonts w:ascii="Times New Roman" w:hAnsi="Times New Roman" w:cs="Times New Roman"/>
          <w:b/>
          <w:i/>
        </w:rPr>
        <w:t xml:space="preserve">But usually, we are not interested in the effect of “subjects” or subject-level variability. “If the effect is significant, it would simply </w:t>
      </w:r>
      <w:proofErr w:type="gramStart"/>
      <w:r w:rsidRPr="00172485">
        <w:rPr>
          <w:rFonts w:ascii="Times New Roman" w:hAnsi="Times New Roman" w:cs="Times New Roman"/>
          <w:b/>
          <w:i/>
        </w:rPr>
        <w:t>tells</w:t>
      </w:r>
      <w:proofErr w:type="gramEnd"/>
      <w:r w:rsidRPr="00172485">
        <w:rPr>
          <w:rFonts w:ascii="Times New Roman" w:hAnsi="Times New Roman" w:cs="Times New Roman"/>
          <w:b/>
          <w:i/>
        </w:rPr>
        <w:t xml:space="preserve"> us that subjects do differ. But that has nothing to do with the treatment (IV) so it is irrelevant. What we are interested in is </w:t>
      </w:r>
      <w:proofErr w:type="spellStart"/>
      <w:r w:rsidRPr="00172485">
        <w:rPr>
          <w:rFonts w:ascii="Times New Roman" w:hAnsi="Times New Roman" w:cs="Times New Roman"/>
          <w:b/>
          <w:i/>
        </w:rPr>
        <w:t>wheter</w:t>
      </w:r>
      <w:proofErr w:type="spellEnd"/>
      <w:r w:rsidRPr="00172485">
        <w:rPr>
          <w:rFonts w:ascii="Times New Roman" w:hAnsi="Times New Roman" w:cs="Times New Roman"/>
          <w:b/>
          <w:i/>
        </w:rPr>
        <w:t xml:space="preserve"> the IV has an effect on the subjects, regardless of whether differences existed naturally among the subjects.</w:t>
      </w:r>
    </w:p>
    <w:p w:rsidR="00EB4F8F" w:rsidRDefault="00172485" w:rsidP="00172485">
      <w:pPr>
        <w:pStyle w:val="ListParagraph"/>
        <w:numPr>
          <w:ilvl w:val="0"/>
          <w:numId w:val="22"/>
        </w:numPr>
        <w:autoSpaceDE w:val="0"/>
        <w:autoSpaceDN w:val="0"/>
        <w:adjustRightInd w:val="0"/>
        <w:spacing w:after="120" w:line="240" w:lineRule="auto"/>
        <w:contextualSpacing w:val="0"/>
        <w:rPr>
          <w:rFonts w:ascii="Times New Roman" w:hAnsi="Times New Roman" w:cs="Times New Roman"/>
          <w:b/>
        </w:rPr>
      </w:pPr>
      <w:r>
        <w:rPr>
          <w:rFonts w:ascii="Times New Roman" w:hAnsi="Times New Roman" w:cs="Times New Roman"/>
          <w:b/>
        </w:rPr>
        <w:t>Calculations:</w:t>
      </w:r>
    </w:p>
    <w:tbl>
      <w:tblPr>
        <w:tblStyle w:val="TableGrid"/>
        <w:tblW w:w="0" w:type="auto"/>
        <w:tblLook w:val="04A0"/>
      </w:tblPr>
      <w:tblGrid>
        <w:gridCol w:w="9576"/>
      </w:tblGrid>
      <w:tr w:rsidR="00172485" w:rsidTr="00172485">
        <w:tc>
          <w:tcPr>
            <w:tcW w:w="9576" w:type="dxa"/>
          </w:tcPr>
          <w:p w:rsidR="00141A2D" w:rsidRDefault="00141A2D" w:rsidP="00172485">
            <w:pPr>
              <w:pStyle w:val="ListParagraph"/>
              <w:autoSpaceDE w:val="0"/>
              <w:autoSpaceDN w:val="0"/>
              <w:adjustRightInd w:val="0"/>
              <w:spacing w:after="120"/>
              <w:ind w:left="261"/>
              <w:contextualSpacing w:val="0"/>
              <w:jc w:val="left"/>
              <w:rPr>
                <w:rFonts w:ascii="Times New Roman" w:hAnsi="Times New Roman" w:cs="Times New Roman"/>
                <w:sz w:val="20"/>
                <w:szCs w:val="20"/>
              </w:rPr>
            </w:pPr>
            <w:r>
              <w:rPr>
                <w:rFonts w:ascii="Times New Roman" w:hAnsi="Times New Roman" w:cs="Times New Roman"/>
                <w:sz w:val="20"/>
                <w:szCs w:val="20"/>
              </w:rPr>
              <w:lastRenderedPageBreak/>
              <w:t>SS(T)= SS(B)+ SS(W)</w:t>
            </w:r>
          </w:p>
          <w:p w:rsidR="00172485" w:rsidRDefault="00141A2D" w:rsidP="00172485">
            <w:pPr>
              <w:pStyle w:val="ListParagraph"/>
              <w:autoSpaceDE w:val="0"/>
              <w:autoSpaceDN w:val="0"/>
              <w:adjustRightInd w:val="0"/>
              <w:spacing w:after="120"/>
              <w:ind w:left="261"/>
              <w:contextualSpacing w:val="0"/>
              <w:jc w:val="left"/>
              <w:rPr>
                <w:rFonts w:ascii="Times New Roman" w:hAnsi="Times New Roman" w:cs="Times New Roman"/>
                <w:sz w:val="20"/>
                <w:szCs w:val="20"/>
              </w:rPr>
            </w:pPr>
            <w:r>
              <w:rPr>
                <w:rFonts w:ascii="Times New Roman" w:hAnsi="Times New Roman" w:cs="Times New Roman"/>
                <w:sz w:val="20"/>
                <w:szCs w:val="20"/>
              </w:rPr>
              <w:t>SS(W</w:t>
            </w:r>
            <w:r w:rsidR="00172485" w:rsidRPr="00B0487F">
              <w:rPr>
                <w:rFonts w:ascii="Times New Roman" w:hAnsi="Times New Roman" w:cs="Times New Roman"/>
                <w:sz w:val="20"/>
                <w:szCs w:val="20"/>
              </w:rPr>
              <w:t xml:space="preserve">) </w:t>
            </w:r>
            <w:r w:rsidR="00172485" w:rsidRPr="00141A2D">
              <w:rPr>
                <w:rFonts w:ascii="Times New Roman" w:hAnsi="Times New Roman" w:cs="Times New Roman"/>
                <w:sz w:val="20"/>
                <w:szCs w:val="20"/>
              </w:rPr>
              <w:t>= SS(</w:t>
            </w:r>
            <w:r w:rsidRPr="00141A2D">
              <w:rPr>
                <w:rFonts w:ascii="Times New Roman" w:hAnsi="Times New Roman" w:cs="Times New Roman"/>
                <w:sz w:val="20"/>
                <w:szCs w:val="20"/>
              </w:rPr>
              <w:t>S</w:t>
            </w:r>
            <w:r w:rsidR="00172485" w:rsidRPr="00141A2D">
              <w:rPr>
                <w:rFonts w:ascii="Times New Roman" w:hAnsi="Times New Roman" w:cs="Times New Roman"/>
                <w:sz w:val="20"/>
                <w:szCs w:val="20"/>
              </w:rPr>
              <w:t>)</w:t>
            </w:r>
            <w:r>
              <w:rPr>
                <w:rFonts w:ascii="Times New Roman" w:hAnsi="Times New Roman" w:cs="Times New Roman"/>
                <w:sz w:val="20"/>
                <w:szCs w:val="20"/>
              </w:rPr>
              <w:t xml:space="preserve"> + SS(BS</w:t>
            </w:r>
            <w:r w:rsidR="00172485" w:rsidRPr="00B0487F">
              <w:rPr>
                <w:rFonts w:ascii="Times New Roman" w:hAnsi="Times New Roman" w:cs="Times New Roman"/>
                <w:sz w:val="20"/>
                <w:szCs w:val="20"/>
              </w:rPr>
              <w:t>)</w:t>
            </w:r>
          </w:p>
          <w:p w:rsidR="00141A2D" w:rsidRPr="00141A2D" w:rsidRDefault="00141A2D" w:rsidP="00172485">
            <w:pPr>
              <w:pStyle w:val="ListParagraph"/>
              <w:autoSpaceDE w:val="0"/>
              <w:autoSpaceDN w:val="0"/>
              <w:adjustRightInd w:val="0"/>
              <w:spacing w:after="120"/>
              <w:ind w:left="261"/>
              <w:contextualSpacing w:val="0"/>
              <w:jc w:val="left"/>
              <w:rPr>
                <w:rFonts w:ascii="Times New Roman" w:hAnsi="Times New Roman" w:cs="Times New Roman"/>
                <w:color w:val="215868" w:themeColor="accent5" w:themeShade="80"/>
                <w:sz w:val="20"/>
                <w:szCs w:val="20"/>
              </w:rPr>
            </w:pPr>
            <w:r w:rsidRPr="00141A2D">
              <w:rPr>
                <w:rFonts w:ascii="Times New Roman" w:hAnsi="Times New Roman" w:cs="Times New Roman"/>
                <w:color w:val="215868" w:themeColor="accent5" w:themeShade="80"/>
                <w:sz w:val="20"/>
                <w:szCs w:val="20"/>
              </w:rPr>
              <w:t>SS(B): Variation between Group means (treatment)</w:t>
            </w:r>
          </w:p>
          <w:p w:rsidR="00141A2D" w:rsidRPr="00141A2D" w:rsidRDefault="00141A2D" w:rsidP="00172485">
            <w:pPr>
              <w:pStyle w:val="ListParagraph"/>
              <w:autoSpaceDE w:val="0"/>
              <w:autoSpaceDN w:val="0"/>
              <w:adjustRightInd w:val="0"/>
              <w:spacing w:after="120"/>
              <w:ind w:left="261"/>
              <w:contextualSpacing w:val="0"/>
              <w:jc w:val="left"/>
              <w:rPr>
                <w:rFonts w:ascii="Times New Roman" w:hAnsi="Times New Roman" w:cs="Times New Roman"/>
                <w:color w:val="215868" w:themeColor="accent5" w:themeShade="80"/>
                <w:sz w:val="20"/>
                <w:szCs w:val="20"/>
              </w:rPr>
            </w:pPr>
            <w:r w:rsidRPr="00141A2D">
              <w:rPr>
                <w:rFonts w:ascii="Times New Roman" w:hAnsi="Times New Roman" w:cs="Times New Roman"/>
                <w:color w:val="215868" w:themeColor="accent5" w:themeShade="80"/>
                <w:sz w:val="20"/>
                <w:szCs w:val="20"/>
              </w:rPr>
              <w:t>SS(W): Variation within groups</w:t>
            </w:r>
          </w:p>
          <w:p w:rsidR="00141A2D" w:rsidRPr="00141A2D" w:rsidRDefault="00141A2D" w:rsidP="00172485">
            <w:pPr>
              <w:pStyle w:val="ListParagraph"/>
              <w:autoSpaceDE w:val="0"/>
              <w:autoSpaceDN w:val="0"/>
              <w:adjustRightInd w:val="0"/>
              <w:spacing w:after="120"/>
              <w:ind w:left="261"/>
              <w:contextualSpacing w:val="0"/>
              <w:jc w:val="left"/>
              <w:rPr>
                <w:rFonts w:ascii="Times New Roman" w:hAnsi="Times New Roman" w:cs="Times New Roman"/>
                <w:color w:val="215868" w:themeColor="accent5" w:themeShade="80"/>
                <w:sz w:val="20"/>
                <w:szCs w:val="20"/>
              </w:rPr>
            </w:pPr>
            <w:r w:rsidRPr="00141A2D">
              <w:rPr>
                <w:rFonts w:ascii="Times New Roman" w:hAnsi="Times New Roman" w:cs="Times New Roman"/>
                <w:color w:val="215868" w:themeColor="accent5" w:themeShade="80"/>
                <w:sz w:val="20"/>
                <w:szCs w:val="20"/>
              </w:rPr>
              <w:t>SS(S): Variation between row measures (subject means)</w:t>
            </w:r>
          </w:p>
          <w:p w:rsidR="00141A2D" w:rsidRPr="00141A2D" w:rsidRDefault="00141A2D" w:rsidP="00172485">
            <w:pPr>
              <w:pStyle w:val="ListParagraph"/>
              <w:autoSpaceDE w:val="0"/>
              <w:autoSpaceDN w:val="0"/>
              <w:adjustRightInd w:val="0"/>
              <w:spacing w:after="120"/>
              <w:ind w:left="261"/>
              <w:contextualSpacing w:val="0"/>
              <w:jc w:val="left"/>
              <w:rPr>
                <w:rFonts w:ascii="Times New Roman" w:hAnsi="Times New Roman" w:cs="Times New Roman"/>
                <w:color w:val="215868" w:themeColor="accent5" w:themeShade="80"/>
                <w:sz w:val="20"/>
                <w:szCs w:val="20"/>
              </w:rPr>
            </w:pPr>
            <w:r w:rsidRPr="00141A2D">
              <w:rPr>
                <w:rFonts w:ascii="Times New Roman" w:hAnsi="Times New Roman" w:cs="Times New Roman"/>
                <w:color w:val="215868" w:themeColor="accent5" w:themeShade="80"/>
                <w:sz w:val="20"/>
                <w:szCs w:val="20"/>
              </w:rPr>
              <w:t>SS(BS): Variation between cell means</w:t>
            </w:r>
          </w:p>
          <w:p w:rsidR="00172485" w:rsidRPr="00B0487F" w:rsidRDefault="00172485" w:rsidP="00172485">
            <w:pPr>
              <w:pStyle w:val="ListParagraph"/>
              <w:autoSpaceDE w:val="0"/>
              <w:autoSpaceDN w:val="0"/>
              <w:adjustRightInd w:val="0"/>
              <w:spacing w:after="120"/>
              <w:ind w:left="261"/>
              <w:contextualSpacing w:val="0"/>
              <w:jc w:val="left"/>
              <w:rPr>
                <w:rFonts w:ascii="Times New Roman" w:hAnsi="Times New Roman" w:cs="Times New Roman"/>
                <w:sz w:val="20"/>
                <w:szCs w:val="20"/>
              </w:rPr>
            </w:pPr>
            <w:r w:rsidRPr="00B0487F">
              <w:rPr>
                <w:rFonts w:ascii="Times New Roman" w:hAnsi="Times New Roman" w:cs="Times New Roman"/>
                <w:color w:val="FFFFFF" w:themeColor="background1"/>
                <w:sz w:val="20"/>
                <w:szCs w:val="20"/>
              </w:rPr>
              <w:t>SS(</w:t>
            </w:r>
            <w:r w:rsidR="00141A2D">
              <w:rPr>
                <w:rFonts w:ascii="Times New Roman" w:hAnsi="Times New Roman" w:cs="Times New Roman"/>
                <w:color w:val="FFFFFF" w:themeColor="background1"/>
                <w:sz w:val="20"/>
                <w:szCs w:val="20"/>
              </w:rPr>
              <w:t>F</w:t>
            </w:r>
          </w:p>
          <w:p w:rsidR="00172485" w:rsidRDefault="00ED76DB" w:rsidP="00172485">
            <w:pPr>
              <w:pStyle w:val="ListParagraph"/>
              <w:autoSpaceDE w:val="0"/>
              <w:autoSpaceDN w:val="0"/>
              <w:adjustRightInd w:val="0"/>
              <w:spacing w:after="120"/>
              <w:ind w:left="261"/>
              <w:contextualSpacing w:val="0"/>
              <w:jc w:val="left"/>
              <w:rPr>
                <w:rFonts w:ascii="Times New Roman" w:eastAsiaTheme="minorEastAsia" w:hAnsi="Times New Roman" w:cs="Times New Roman"/>
                <w:sz w:val="20"/>
                <w:szCs w:val="20"/>
              </w:rPr>
            </w:pPr>
            <m:oMathPara>
              <m:oMathParaPr>
                <m:jc m:val="left"/>
              </m:oMathParaPr>
              <m:oMath>
                <m:f>
                  <m:fPr>
                    <m:ctrlPr>
                      <w:rPr>
                        <w:rFonts w:ascii="Cambria Math" w:hAnsi="Times New Roman" w:cs="Times New Roman"/>
                        <w:i/>
                        <w:sz w:val="20"/>
                        <w:szCs w:val="20"/>
                      </w:rPr>
                    </m:ctrlPr>
                  </m:fPr>
                  <m:num>
                    <m:r>
                      <w:rPr>
                        <w:rFonts w:ascii="Cambria Math" w:hAnsi="Cambria Math" w:cs="Times New Roman"/>
                        <w:sz w:val="20"/>
                        <w:szCs w:val="20"/>
                      </w:rPr>
                      <m:t>SS</m:t>
                    </m:r>
                    <m:d>
                      <m:dPr>
                        <m:ctrlPr>
                          <w:rPr>
                            <w:rFonts w:ascii="Cambria Math" w:hAnsi="Times New Roman" w:cs="Times New Roman"/>
                            <w:i/>
                            <w:sz w:val="20"/>
                            <w:szCs w:val="20"/>
                          </w:rPr>
                        </m:ctrlPr>
                      </m:dPr>
                      <m:e>
                        <m:r>
                          <w:rPr>
                            <w:rFonts w:ascii="Cambria Math" w:hAnsi="Cambria Math" w:cs="Times New Roman"/>
                            <w:sz w:val="20"/>
                            <w:szCs w:val="20"/>
                          </w:rPr>
                          <m:t>B</m:t>
                        </m:r>
                      </m:e>
                    </m:d>
                  </m:num>
                  <m:den>
                    <m:r>
                      <w:rPr>
                        <w:rFonts w:ascii="Cambria Math" w:hAnsi="Cambria Math" w:cs="Times New Roman"/>
                        <w:sz w:val="20"/>
                        <w:szCs w:val="20"/>
                      </w:rPr>
                      <m:t>DF</m:t>
                    </m:r>
                    <m:d>
                      <m:dPr>
                        <m:ctrlPr>
                          <w:rPr>
                            <w:rFonts w:ascii="Cambria Math" w:hAnsi="Times New Roman" w:cs="Times New Roman"/>
                            <w:i/>
                            <w:sz w:val="20"/>
                            <w:szCs w:val="20"/>
                          </w:rPr>
                        </m:ctrlPr>
                      </m:dPr>
                      <m:e>
                        <m:r>
                          <w:rPr>
                            <w:rFonts w:ascii="Cambria Math" w:hAnsi="Cambria Math" w:cs="Times New Roman"/>
                            <w:sz w:val="20"/>
                            <w:szCs w:val="20"/>
                          </w:rPr>
                          <m:t>B</m:t>
                        </m:r>
                      </m:e>
                    </m:d>
                  </m:den>
                </m:f>
                <m:r>
                  <w:rPr>
                    <w:rFonts w:ascii="Cambria Math" w:hAnsi="Times New Roman" w:cs="Times New Roman"/>
                    <w:sz w:val="20"/>
                    <w:szCs w:val="20"/>
                  </w:rPr>
                  <m:t>=</m:t>
                </m:r>
                <m:f>
                  <m:fPr>
                    <m:ctrlPr>
                      <w:rPr>
                        <w:rFonts w:ascii="Cambria Math" w:hAnsi="Times New Roman" w:cs="Times New Roman"/>
                        <w:i/>
                        <w:sz w:val="20"/>
                        <w:szCs w:val="20"/>
                      </w:rPr>
                    </m:ctrlPr>
                  </m:fPr>
                  <m:num>
                    <m:r>
                      <w:rPr>
                        <w:rFonts w:ascii="Cambria Math" w:hAnsi="Cambria Math" w:cs="Times New Roman"/>
                        <w:sz w:val="20"/>
                        <w:szCs w:val="20"/>
                      </w:rPr>
                      <m:t>SS</m:t>
                    </m:r>
                    <m:d>
                      <m:dPr>
                        <m:ctrlPr>
                          <w:rPr>
                            <w:rFonts w:ascii="Cambria Math" w:hAnsi="Times New Roman" w:cs="Times New Roman"/>
                            <w:i/>
                            <w:sz w:val="20"/>
                            <w:szCs w:val="20"/>
                          </w:rPr>
                        </m:ctrlPr>
                      </m:dPr>
                      <m:e>
                        <m:r>
                          <w:rPr>
                            <w:rFonts w:ascii="Cambria Math" w:hAnsi="Cambria Math" w:cs="Times New Roman"/>
                            <w:sz w:val="20"/>
                            <w:szCs w:val="20"/>
                          </w:rPr>
                          <m:t>B</m:t>
                        </m:r>
                      </m:e>
                    </m:d>
                  </m:num>
                  <m:den>
                    <m:r>
                      <w:rPr>
                        <w:rFonts w:ascii="Cambria Math" w:hAnsi="Cambria Math" w:cs="Times New Roman"/>
                        <w:sz w:val="20"/>
                        <w:szCs w:val="20"/>
                      </w:rPr>
                      <m:t>K-1</m:t>
                    </m:r>
                  </m:den>
                </m:f>
                <m:r>
                  <w:rPr>
                    <w:rFonts w:ascii="Cambria Math" w:hAnsi="Cambria Math" w:cs="Times New Roman"/>
                    <w:sz w:val="20"/>
                    <w:szCs w:val="20"/>
                  </w:rPr>
                  <m:t>=MS</m:t>
                </m:r>
                <m:d>
                  <m:dPr>
                    <m:ctrlPr>
                      <w:rPr>
                        <w:rFonts w:ascii="Cambria Math" w:hAnsi="Times New Roman" w:cs="Times New Roman"/>
                        <w:i/>
                        <w:sz w:val="20"/>
                        <w:szCs w:val="20"/>
                      </w:rPr>
                    </m:ctrlPr>
                  </m:dPr>
                  <m:e>
                    <m:r>
                      <w:rPr>
                        <w:rFonts w:ascii="Cambria Math" w:hAnsi="Cambria Math" w:cs="Times New Roman"/>
                        <w:sz w:val="20"/>
                        <w:szCs w:val="20"/>
                      </w:rPr>
                      <m:t>B</m:t>
                    </m:r>
                  </m:e>
                </m:d>
                <m:r>
                  <w:rPr>
                    <w:rFonts w:ascii="Cambria Math" w:hAnsi="Times New Roman" w:cs="Times New Roman"/>
                    <w:sz w:val="20"/>
                    <w:szCs w:val="20"/>
                  </w:rPr>
                  <m:t xml:space="preserve"> </m:t>
                </m:r>
                <m:r>
                  <w:rPr>
                    <w:rFonts w:ascii="Cambria Math" w:hAnsi="Times New Roman" w:cs="Times New Roman"/>
                    <w:sz w:val="20"/>
                    <w:szCs w:val="20"/>
                  </w:rPr>
                  <m:t>↔</m:t>
                </m:r>
                <m:r>
                  <w:rPr>
                    <w:rFonts w:ascii="Cambria Math" w:hAnsi="Times New Roman" w:cs="Times New Roman"/>
                    <w:sz w:val="20"/>
                    <w:szCs w:val="20"/>
                  </w:rPr>
                  <m:t xml:space="preserve"> </m:t>
                </m:r>
                <m:f>
                  <m:fPr>
                    <m:ctrlPr>
                      <w:rPr>
                        <w:rFonts w:ascii="Cambria Math" w:hAnsi="Times New Roman" w:cs="Times New Roman"/>
                        <w:i/>
                        <w:sz w:val="20"/>
                        <w:szCs w:val="20"/>
                      </w:rPr>
                    </m:ctrlPr>
                  </m:fPr>
                  <m:num>
                    <m:r>
                      <w:rPr>
                        <w:rFonts w:ascii="Cambria Math" w:hAnsi="Cambria Math" w:cs="Times New Roman"/>
                        <w:sz w:val="20"/>
                        <w:szCs w:val="20"/>
                      </w:rPr>
                      <m:t>SS</m:t>
                    </m:r>
                    <m:d>
                      <m:dPr>
                        <m:ctrlPr>
                          <w:rPr>
                            <w:rFonts w:ascii="Cambria Math" w:hAnsi="Times New Roman" w:cs="Times New Roman"/>
                            <w:i/>
                            <w:sz w:val="20"/>
                            <w:szCs w:val="20"/>
                          </w:rPr>
                        </m:ctrlPr>
                      </m:dPr>
                      <m:e>
                        <m:r>
                          <w:rPr>
                            <w:rFonts w:ascii="Cambria Math" w:hAnsi="Cambria Math" w:cs="Times New Roman"/>
                            <w:sz w:val="20"/>
                            <w:szCs w:val="20"/>
                          </w:rPr>
                          <m:t>S</m:t>
                        </m:r>
                      </m:e>
                    </m:d>
                  </m:num>
                  <m:den>
                    <m:r>
                      <w:rPr>
                        <w:rFonts w:ascii="Cambria Math" w:hAnsi="Cambria Math" w:cs="Times New Roman"/>
                        <w:sz w:val="20"/>
                        <w:szCs w:val="20"/>
                      </w:rPr>
                      <m:t>DF</m:t>
                    </m:r>
                    <m:d>
                      <m:dPr>
                        <m:ctrlPr>
                          <w:rPr>
                            <w:rFonts w:ascii="Cambria Math" w:hAnsi="Times New Roman" w:cs="Times New Roman"/>
                            <w:i/>
                            <w:sz w:val="20"/>
                            <w:szCs w:val="20"/>
                          </w:rPr>
                        </m:ctrlPr>
                      </m:dPr>
                      <m:e>
                        <m:r>
                          <w:rPr>
                            <w:rFonts w:ascii="Cambria Math" w:hAnsi="Cambria Math" w:cs="Times New Roman"/>
                            <w:sz w:val="20"/>
                            <w:szCs w:val="20"/>
                          </w:rPr>
                          <m:t>S</m:t>
                        </m:r>
                      </m:e>
                    </m:d>
                  </m:den>
                </m:f>
                <m:r>
                  <w:rPr>
                    <w:rFonts w:ascii="Cambria Math" w:hAnsi="Times New Roman" w:cs="Times New Roman"/>
                    <w:sz w:val="20"/>
                    <w:szCs w:val="20"/>
                  </w:rPr>
                  <m:t>=</m:t>
                </m:r>
                <m:f>
                  <m:fPr>
                    <m:ctrlPr>
                      <w:rPr>
                        <w:rFonts w:ascii="Cambria Math" w:hAnsi="Times New Roman" w:cs="Times New Roman"/>
                        <w:i/>
                        <w:sz w:val="20"/>
                        <w:szCs w:val="20"/>
                      </w:rPr>
                    </m:ctrlPr>
                  </m:fPr>
                  <m:num>
                    <m:r>
                      <w:rPr>
                        <w:rFonts w:ascii="Cambria Math" w:hAnsi="Cambria Math" w:cs="Times New Roman"/>
                        <w:sz w:val="20"/>
                        <w:szCs w:val="20"/>
                      </w:rPr>
                      <m:t>SS</m:t>
                    </m:r>
                    <m:d>
                      <m:dPr>
                        <m:ctrlPr>
                          <w:rPr>
                            <w:rFonts w:ascii="Cambria Math" w:hAnsi="Times New Roman" w:cs="Times New Roman"/>
                            <w:i/>
                            <w:sz w:val="20"/>
                            <w:szCs w:val="20"/>
                          </w:rPr>
                        </m:ctrlPr>
                      </m:dPr>
                      <m:e>
                        <m:r>
                          <w:rPr>
                            <w:rFonts w:ascii="Cambria Math" w:hAnsi="Cambria Math" w:cs="Times New Roman"/>
                            <w:sz w:val="20"/>
                            <w:szCs w:val="20"/>
                          </w:rPr>
                          <m:t>S</m:t>
                        </m:r>
                      </m:e>
                    </m:d>
                  </m:num>
                  <m:den>
                    <m:r>
                      <w:rPr>
                        <w:rFonts w:ascii="Cambria Math" w:hAnsi="Times New Roman" w:cs="Times New Roman"/>
                        <w:sz w:val="20"/>
                        <w:szCs w:val="20"/>
                      </w:rPr>
                      <m:t>n</m:t>
                    </m:r>
                    <m:r>
                      <w:rPr>
                        <w:rFonts w:ascii="Cambria Math" w:hAnsi="Times New Roman" w:cs="Times New Roman"/>
                        <w:sz w:val="20"/>
                        <w:szCs w:val="20"/>
                      </w:rPr>
                      <m:t>-</m:t>
                    </m:r>
                    <m:r>
                      <w:rPr>
                        <w:rFonts w:ascii="Cambria Math" w:hAnsi="Times New Roman" w:cs="Times New Roman"/>
                        <w:sz w:val="20"/>
                        <w:szCs w:val="20"/>
                      </w:rPr>
                      <m:t>1</m:t>
                    </m:r>
                  </m:den>
                </m:f>
                <m:r>
                  <w:rPr>
                    <w:rFonts w:ascii="Cambria Math" w:hAnsi="Cambria Math" w:cs="Times New Roman"/>
                    <w:sz w:val="20"/>
                    <w:szCs w:val="20"/>
                  </w:rPr>
                  <m:t>=MS</m:t>
                </m:r>
                <m:d>
                  <m:dPr>
                    <m:ctrlPr>
                      <w:rPr>
                        <w:rFonts w:ascii="Cambria Math" w:hAnsi="Times New Roman" w:cs="Times New Roman"/>
                        <w:i/>
                        <w:sz w:val="20"/>
                        <w:szCs w:val="20"/>
                      </w:rPr>
                    </m:ctrlPr>
                  </m:dPr>
                  <m:e>
                    <m:r>
                      <w:rPr>
                        <w:rFonts w:ascii="Cambria Math" w:hAnsi="Times New Roman" w:cs="Times New Roman"/>
                        <w:sz w:val="20"/>
                        <w:szCs w:val="20"/>
                      </w:rPr>
                      <m:t>S</m:t>
                    </m:r>
                  </m:e>
                </m:d>
                <m:r>
                  <w:rPr>
                    <w:rFonts w:ascii="Cambria Math" w:hAnsi="Times New Roman" w:cs="Times New Roman"/>
                    <w:sz w:val="20"/>
                    <w:szCs w:val="20"/>
                  </w:rPr>
                  <m:t>↔</m:t>
                </m:r>
                <m:r>
                  <w:rPr>
                    <w:rFonts w:ascii="Cambria Math" w:hAnsi="Times New Roman" w:cs="Times New Roman"/>
                    <w:sz w:val="20"/>
                    <w:szCs w:val="20"/>
                  </w:rPr>
                  <m:t xml:space="preserve">  </m:t>
                </m:r>
                <m:f>
                  <m:fPr>
                    <m:ctrlPr>
                      <w:rPr>
                        <w:rFonts w:ascii="Cambria Math" w:hAnsi="Times New Roman" w:cs="Times New Roman"/>
                        <w:i/>
                        <w:sz w:val="20"/>
                        <w:szCs w:val="20"/>
                      </w:rPr>
                    </m:ctrlPr>
                  </m:fPr>
                  <m:num>
                    <m:r>
                      <w:rPr>
                        <w:rFonts w:ascii="Cambria Math" w:hAnsi="Cambria Math" w:cs="Times New Roman"/>
                        <w:sz w:val="20"/>
                        <w:szCs w:val="20"/>
                      </w:rPr>
                      <m:t>SS</m:t>
                    </m:r>
                    <m:d>
                      <m:dPr>
                        <m:ctrlPr>
                          <w:rPr>
                            <w:rFonts w:ascii="Cambria Math" w:hAnsi="Times New Roman" w:cs="Times New Roman"/>
                            <w:i/>
                            <w:sz w:val="20"/>
                            <w:szCs w:val="20"/>
                          </w:rPr>
                        </m:ctrlPr>
                      </m:dPr>
                      <m:e>
                        <m:r>
                          <w:rPr>
                            <w:rFonts w:ascii="Cambria Math" w:hAnsi="Cambria Math" w:cs="Times New Roman"/>
                            <w:sz w:val="20"/>
                            <w:szCs w:val="20"/>
                          </w:rPr>
                          <m:t>BS</m:t>
                        </m:r>
                      </m:e>
                    </m:d>
                  </m:num>
                  <m:den>
                    <m:r>
                      <w:rPr>
                        <w:rFonts w:ascii="Cambria Math" w:hAnsi="Cambria Math" w:cs="Times New Roman"/>
                        <w:sz w:val="20"/>
                        <w:szCs w:val="20"/>
                      </w:rPr>
                      <m:t>DF</m:t>
                    </m:r>
                    <m:d>
                      <m:dPr>
                        <m:ctrlPr>
                          <w:rPr>
                            <w:rFonts w:ascii="Cambria Math" w:hAnsi="Times New Roman" w:cs="Times New Roman"/>
                            <w:i/>
                            <w:sz w:val="20"/>
                            <w:szCs w:val="20"/>
                          </w:rPr>
                        </m:ctrlPr>
                      </m:dPr>
                      <m:e>
                        <m:r>
                          <w:rPr>
                            <w:rFonts w:ascii="Cambria Math" w:hAnsi="Cambria Math" w:cs="Times New Roman"/>
                            <w:sz w:val="20"/>
                            <w:szCs w:val="20"/>
                          </w:rPr>
                          <m:t>BS</m:t>
                        </m:r>
                      </m:e>
                    </m:d>
                  </m:den>
                </m:f>
                <m:r>
                  <w:rPr>
                    <w:rFonts w:ascii="Cambria Math" w:hAnsi="Times New Roman" w:cs="Times New Roman"/>
                    <w:sz w:val="20"/>
                    <w:szCs w:val="20"/>
                  </w:rPr>
                  <m:t>=</m:t>
                </m:r>
                <m:f>
                  <m:fPr>
                    <m:ctrlPr>
                      <w:rPr>
                        <w:rFonts w:ascii="Cambria Math" w:hAnsi="Times New Roman" w:cs="Times New Roman"/>
                        <w:i/>
                        <w:sz w:val="20"/>
                        <w:szCs w:val="20"/>
                      </w:rPr>
                    </m:ctrlPr>
                  </m:fPr>
                  <m:num>
                    <m:r>
                      <w:rPr>
                        <w:rFonts w:ascii="Cambria Math" w:hAnsi="Cambria Math" w:cs="Times New Roman"/>
                        <w:sz w:val="20"/>
                        <w:szCs w:val="20"/>
                      </w:rPr>
                      <m:t>SS</m:t>
                    </m:r>
                    <m:d>
                      <m:dPr>
                        <m:ctrlPr>
                          <w:rPr>
                            <w:rFonts w:ascii="Cambria Math" w:hAnsi="Times New Roman" w:cs="Times New Roman"/>
                            <w:i/>
                            <w:sz w:val="20"/>
                            <w:szCs w:val="20"/>
                          </w:rPr>
                        </m:ctrlPr>
                      </m:dPr>
                      <m:e>
                        <m:r>
                          <w:rPr>
                            <w:rFonts w:ascii="Cambria Math" w:hAnsi="Cambria Math" w:cs="Times New Roman"/>
                            <w:sz w:val="20"/>
                            <w:szCs w:val="20"/>
                          </w:rPr>
                          <m:t>BS</m:t>
                        </m:r>
                      </m:e>
                    </m:d>
                  </m:num>
                  <m:den>
                    <m:d>
                      <m:dPr>
                        <m:ctrlPr>
                          <w:rPr>
                            <w:rFonts w:ascii="Cambria Math" w:hAnsi="Cambria Math" w:cs="Times New Roman"/>
                            <w:i/>
                            <w:sz w:val="20"/>
                            <w:szCs w:val="20"/>
                          </w:rPr>
                        </m:ctrlPr>
                      </m:dPr>
                      <m:e>
                        <m:r>
                          <w:rPr>
                            <w:rFonts w:ascii="Cambria Math" w:hAnsi="Cambria Math" w:cs="Times New Roman"/>
                            <w:sz w:val="20"/>
                            <w:szCs w:val="20"/>
                          </w:rPr>
                          <m:t>k-1</m:t>
                        </m:r>
                      </m:e>
                    </m:d>
                    <m:r>
                      <w:rPr>
                        <w:rFonts w:ascii="Cambria Math" w:hAnsi="Cambria Math" w:cs="Times New Roman"/>
                        <w:sz w:val="20"/>
                        <w:szCs w:val="20"/>
                      </w:rPr>
                      <m:t>(n-1)</m:t>
                    </m:r>
                  </m:den>
                </m:f>
                <m:r>
                  <w:rPr>
                    <w:rFonts w:ascii="Cambria Math" w:hAnsi="Times New Roman" w:cs="Times New Roman"/>
                    <w:sz w:val="20"/>
                    <w:szCs w:val="20"/>
                  </w:rPr>
                  <m:t>=</m:t>
                </m:r>
                <m:r>
                  <w:rPr>
                    <w:rFonts w:ascii="Cambria Math" w:hAnsi="Cambria Math" w:cs="Times New Roman"/>
                    <w:sz w:val="20"/>
                    <w:szCs w:val="20"/>
                  </w:rPr>
                  <m:t>MS</m:t>
                </m:r>
                <m:d>
                  <m:dPr>
                    <m:ctrlPr>
                      <w:rPr>
                        <w:rFonts w:ascii="Cambria Math" w:hAnsi="Times New Roman" w:cs="Times New Roman"/>
                        <w:i/>
                        <w:sz w:val="20"/>
                        <w:szCs w:val="20"/>
                      </w:rPr>
                    </m:ctrlPr>
                  </m:dPr>
                  <m:e>
                    <m:r>
                      <w:rPr>
                        <w:rFonts w:ascii="Cambria Math" w:hAnsi="Cambria Math" w:cs="Times New Roman"/>
                        <w:sz w:val="20"/>
                        <w:szCs w:val="20"/>
                      </w:rPr>
                      <m:t>BS</m:t>
                    </m:r>
                  </m:e>
                </m:d>
              </m:oMath>
            </m:oMathPara>
          </w:p>
          <w:p w:rsidR="00141A2D" w:rsidRPr="00141A2D" w:rsidRDefault="00141A2D" w:rsidP="00172485">
            <w:pPr>
              <w:pStyle w:val="ListParagraph"/>
              <w:autoSpaceDE w:val="0"/>
              <w:autoSpaceDN w:val="0"/>
              <w:adjustRightInd w:val="0"/>
              <w:spacing w:after="120"/>
              <w:ind w:left="261"/>
              <w:contextualSpacing w:val="0"/>
              <w:jc w:val="left"/>
              <w:rPr>
                <w:rFonts w:ascii="Times New Roman" w:eastAsiaTheme="minorEastAsia" w:hAnsi="Times New Roman" w:cs="Times New Roman"/>
                <w:sz w:val="20"/>
                <w:szCs w:val="20"/>
              </w:rPr>
            </w:pPr>
            <m:oMathPara>
              <m:oMathParaPr>
                <m:jc m:val="left"/>
              </m:oMathParaPr>
              <m:oMath>
                <m:r>
                  <m:rPr>
                    <m:sty m:val="bi"/>
                  </m:rPr>
                  <w:rPr>
                    <w:rFonts w:ascii="Cambria Math" w:eastAsiaTheme="minorEastAsia" w:hAnsi="Cambria Math" w:cs="Times New Roman"/>
                    <w:sz w:val="20"/>
                    <w:szCs w:val="20"/>
                  </w:rPr>
                  <m:t xml:space="preserve">Between-group effetc: </m:t>
                </m:r>
                <m:f>
                  <m:fPr>
                    <m:ctrlPr>
                      <w:rPr>
                        <w:rFonts w:ascii="Cambria Math" w:eastAsiaTheme="minorEastAsia" w:hAnsi="Cambria Math" w:cs="Times New Roman"/>
                        <w:i/>
                        <w:sz w:val="20"/>
                        <w:szCs w:val="20"/>
                      </w:rPr>
                    </m:ctrlPr>
                  </m:fPr>
                  <m:num>
                    <m:r>
                      <w:rPr>
                        <w:rFonts w:ascii="Cambria Math" w:eastAsiaTheme="minorEastAsia" w:hAnsi="Cambria Math" w:cs="Times New Roman"/>
                        <w:sz w:val="20"/>
                        <w:szCs w:val="20"/>
                      </w:rPr>
                      <m:t>MS</m:t>
                    </m:r>
                    <m:d>
                      <m:dPr>
                        <m:ctrlPr>
                          <w:rPr>
                            <w:rFonts w:ascii="Cambria Math" w:eastAsiaTheme="minorEastAsia" w:hAnsi="Cambria Math" w:cs="Times New Roman"/>
                            <w:i/>
                            <w:sz w:val="20"/>
                            <w:szCs w:val="20"/>
                          </w:rPr>
                        </m:ctrlPr>
                      </m:dPr>
                      <m:e>
                        <m:r>
                          <w:rPr>
                            <w:rFonts w:ascii="Cambria Math" w:eastAsiaTheme="minorEastAsia" w:hAnsi="Cambria Math" w:cs="Times New Roman"/>
                            <w:sz w:val="20"/>
                            <w:szCs w:val="20"/>
                          </w:rPr>
                          <m:t>B</m:t>
                        </m:r>
                      </m:e>
                    </m:d>
                  </m:num>
                  <m:den>
                    <m:r>
                      <w:rPr>
                        <w:rFonts w:ascii="Cambria Math" w:eastAsiaTheme="minorEastAsia" w:hAnsi="Cambria Math" w:cs="Times New Roman"/>
                        <w:sz w:val="20"/>
                        <w:szCs w:val="20"/>
                      </w:rPr>
                      <m:t>MS</m:t>
                    </m:r>
                    <m:d>
                      <m:dPr>
                        <m:ctrlPr>
                          <w:rPr>
                            <w:rFonts w:ascii="Cambria Math" w:eastAsiaTheme="minorEastAsia" w:hAnsi="Cambria Math" w:cs="Times New Roman"/>
                            <w:i/>
                            <w:sz w:val="20"/>
                            <w:szCs w:val="20"/>
                          </w:rPr>
                        </m:ctrlPr>
                      </m:dPr>
                      <m:e>
                        <m:r>
                          <w:rPr>
                            <w:rFonts w:ascii="Cambria Math" w:eastAsiaTheme="minorEastAsia" w:hAnsi="Cambria Math" w:cs="Times New Roman"/>
                            <w:sz w:val="20"/>
                            <w:szCs w:val="20"/>
                          </w:rPr>
                          <m:t>BS</m:t>
                        </m:r>
                      </m:e>
                    </m:d>
                  </m:den>
                </m:f>
                <m:r>
                  <w:rPr>
                    <w:rFonts w:ascii="Cambria Math" w:eastAsiaTheme="minorEastAsia" w:hAnsi="Cambria Math" w:cs="Times New Roman"/>
                    <w:sz w:val="20"/>
                    <w:szCs w:val="20"/>
                  </w:rPr>
                  <m:t>=</m:t>
                </m:r>
                <m:sSub>
                  <m:sSubPr>
                    <m:ctrlPr>
                      <w:rPr>
                        <w:rFonts w:ascii="Cambria Math" w:eastAsiaTheme="minorEastAsia" w:hAnsi="Cambria Math" w:cs="Times New Roman"/>
                        <w:i/>
                        <w:sz w:val="20"/>
                        <w:szCs w:val="20"/>
                      </w:rPr>
                    </m:ctrlPr>
                  </m:sSubPr>
                  <m:e>
                    <m:r>
                      <w:rPr>
                        <w:rFonts w:ascii="Cambria Math" w:eastAsiaTheme="minorEastAsia" w:hAnsi="Cambria Math" w:cs="Times New Roman"/>
                        <w:sz w:val="20"/>
                        <w:szCs w:val="20"/>
                      </w:rPr>
                      <m:t>F</m:t>
                    </m:r>
                  </m:e>
                  <m:sub>
                    <m:r>
                      <w:rPr>
                        <w:rFonts w:ascii="Cambria Math" w:eastAsiaTheme="minorEastAsia" w:hAnsi="Cambria Math" w:cs="Times New Roman"/>
                        <w:sz w:val="20"/>
                        <w:szCs w:val="20"/>
                      </w:rPr>
                      <m:t xml:space="preserve">B </m:t>
                    </m:r>
                  </m:sub>
                </m:sSub>
              </m:oMath>
            </m:oMathPara>
          </w:p>
          <w:p w:rsidR="00141A2D" w:rsidRDefault="00141A2D" w:rsidP="00172485">
            <w:pPr>
              <w:pStyle w:val="ListParagraph"/>
              <w:autoSpaceDE w:val="0"/>
              <w:autoSpaceDN w:val="0"/>
              <w:adjustRightInd w:val="0"/>
              <w:spacing w:after="120"/>
              <w:ind w:left="261"/>
              <w:contextualSpacing w:val="0"/>
              <w:jc w:val="left"/>
              <w:rPr>
                <w:rFonts w:ascii="Times New Roman" w:eastAsiaTheme="minorEastAsia" w:hAnsi="Times New Roman" w:cs="Times New Roman"/>
                <w:sz w:val="20"/>
                <w:szCs w:val="20"/>
              </w:rPr>
            </w:pPr>
            <m:oMathPara>
              <m:oMathParaPr>
                <m:jc m:val="left"/>
              </m:oMathParaPr>
              <m:oMath>
                <m:r>
                  <m:rPr>
                    <m:sty m:val="bi"/>
                  </m:rPr>
                  <w:rPr>
                    <w:rFonts w:ascii="Cambria Math" w:eastAsiaTheme="minorEastAsia" w:hAnsi="Cambria Math" w:cs="Times New Roman"/>
                    <w:sz w:val="20"/>
                    <w:szCs w:val="20"/>
                  </w:rPr>
                  <m:t>Subject Effect:</m:t>
                </m:r>
                <m:r>
                  <w:rPr>
                    <w:rFonts w:ascii="Cambria Math" w:eastAsiaTheme="minorEastAsia" w:hAnsi="Cambria Math" w:cs="Times New Roman"/>
                    <w:sz w:val="20"/>
                    <w:szCs w:val="20"/>
                  </w:rPr>
                  <m:t xml:space="preserve">  </m:t>
                </m:r>
                <m:f>
                  <m:fPr>
                    <m:ctrlPr>
                      <w:rPr>
                        <w:rFonts w:ascii="Cambria Math" w:eastAsiaTheme="minorEastAsia" w:hAnsi="Cambria Math" w:cs="Times New Roman"/>
                        <w:i/>
                        <w:sz w:val="20"/>
                        <w:szCs w:val="20"/>
                      </w:rPr>
                    </m:ctrlPr>
                  </m:fPr>
                  <m:num>
                    <m:r>
                      <w:rPr>
                        <w:rFonts w:ascii="Cambria Math" w:eastAsiaTheme="minorEastAsia" w:hAnsi="Cambria Math" w:cs="Times New Roman"/>
                        <w:sz w:val="20"/>
                        <w:szCs w:val="20"/>
                      </w:rPr>
                      <m:t>MS(S)</m:t>
                    </m:r>
                  </m:num>
                  <m:den>
                    <m:r>
                      <w:rPr>
                        <w:rFonts w:ascii="Cambria Math" w:eastAsiaTheme="minorEastAsia" w:hAnsi="Cambria Math" w:cs="Times New Roman"/>
                        <w:sz w:val="20"/>
                        <w:szCs w:val="20"/>
                      </w:rPr>
                      <m:t>MS(BS)</m:t>
                    </m:r>
                  </m:den>
                </m:f>
                <m:r>
                  <w:rPr>
                    <w:rFonts w:ascii="Cambria Math" w:eastAsiaTheme="minorEastAsia" w:hAnsi="Cambria Math" w:cs="Times New Roman"/>
                    <w:sz w:val="20"/>
                    <w:szCs w:val="20"/>
                  </w:rPr>
                  <m:t>=</m:t>
                </m:r>
                <m:sSub>
                  <m:sSubPr>
                    <m:ctrlPr>
                      <w:rPr>
                        <w:rFonts w:ascii="Cambria Math" w:eastAsiaTheme="minorEastAsia" w:hAnsi="Cambria Math" w:cs="Times New Roman"/>
                        <w:i/>
                        <w:sz w:val="20"/>
                        <w:szCs w:val="20"/>
                      </w:rPr>
                    </m:ctrlPr>
                  </m:sSubPr>
                  <m:e>
                    <m:r>
                      <w:rPr>
                        <w:rFonts w:ascii="Cambria Math" w:eastAsiaTheme="minorEastAsia" w:hAnsi="Cambria Math" w:cs="Times New Roman"/>
                        <w:sz w:val="20"/>
                        <w:szCs w:val="20"/>
                      </w:rPr>
                      <m:t>F</m:t>
                    </m:r>
                  </m:e>
                  <m:sub>
                    <m:r>
                      <w:rPr>
                        <w:rFonts w:ascii="Cambria Math" w:eastAsiaTheme="minorEastAsia" w:hAnsi="Cambria Math" w:cs="Times New Roman"/>
                        <w:sz w:val="20"/>
                        <w:szCs w:val="20"/>
                      </w:rPr>
                      <m:t xml:space="preserve">s </m:t>
                    </m:r>
                  </m:sub>
                </m:sSub>
              </m:oMath>
            </m:oMathPara>
          </w:p>
          <w:p w:rsidR="00141A2D" w:rsidRDefault="00141A2D" w:rsidP="00141A2D">
            <w:pPr>
              <w:pStyle w:val="ListParagraph"/>
              <w:autoSpaceDE w:val="0"/>
              <w:autoSpaceDN w:val="0"/>
              <w:adjustRightInd w:val="0"/>
              <w:spacing w:after="120"/>
              <w:ind w:left="261"/>
              <w:contextualSpacing w:val="0"/>
              <w:jc w:val="left"/>
              <w:rPr>
                <w:rFonts w:ascii="Times New Roman" w:eastAsiaTheme="minorEastAsia" w:hAnsi="Times New Roman" w:cs="Times New Roman"/>
                <w:sz w:val="20"/>
                <w:szCs w:val="20"/>
              </w:rPr>
            </w:pPr>
            <w:r>
              <w:rPr>
                <w:rFonts w:ascii="Times New Roman" w:eastAsiaTheme="minorEastAsia" w:hAnsi="Times New Roman" w:cs="Times New Roman"/>
                <w:sz w:val="20"/>
                <w:szCs w:val="20"/>
              </w:rPr>
              <w:t>Look at the table for F values and find the critical value for each observe F-value at the significance level of 0.05, given its degree of freedom</w:t>
            </w:r>
          </w:p>
          <w:p w:rsidR="00141A2D" w:rsidRDefault="00141A2D" w:rsidP="00141A2D">
            <w:pPr>
              <w:autoSpaceDE w:val="0"/>
              <w:autoSpaceDN w:val="0"/>
              <w:adjustRightInd w:val="0"/>
              <w:ind w:left="284"/>
              <w:jc w:val="left"/>
              <w:rPr>
                <w:rFonts w:ascii="Times New Roman" w:eastAsiaTheme="minorEastAsia" w:hAnsi="Times New Roman" w:cs="Times New Roman"/>
                <w:sz w:val="20"/>
                <w:szCs w:val="20"/>
              </w:rPr>
            </w:pPr>
            <w:r>
              <w:rPr>
                <w:rFonts w:ascii="Times New Roman" w:eastAsiaTheme="minorEastAsia" w:hAnsi="Times New Roman" w:cs="Times New Roman"/>
                <w:sz w:val="20"/>
                <w:szCs w:val="20"/>
              </w:rPr>
              <w:t xml:space="preserve">In SPSS, </w:t>
            </w:r>
            <w:r w:rsidRPr="00141A2D">
              <w:rPr>
                <w:rFonts w:ascii="Times New Roman" w:eastAsiaTheme="minorEastAsia" w:hAnsi="Times New Roman" w:cs="Times New Roman"/>
                <w:sz w:val="20"/>
                <w:szCs w:val="20"/>
              </w:rPr>
              <w:t>Alternatively, look at the p-value</w:t>
            </w:r>
            <w:r>
              <w:rPr>
                <w:rFonts w:ascii="Times New Roman" w:eastAsiaTheme="minorEastAsia" w:hAnsi="Times New Roman" w:cs="Times New Roman"/>
                <w:sz w:val="20"/>
                <w:szCs w:val="20"/>
              </w:rPr>
              <w:t xml:space="preserve"> </w:t>
            </w:r>
            <w:r w:rsidRPr="00141A2D">
              <w:rPr>
                <w:rFonts w:ascii="Times New Roman" w:eastAsiaTheme="minorEastAsia" w:hAnsi="Times New Roman" w:cs="Times New Roman"/>
                <w:sz w:val="20"/>
                <w:szCs w:val="20"/>
              </w:rPr>
              <w:t>(significance level) of each observed F</w:t>
            </w:r>
            <w:r>
              <w:rPr>
                <w:rFonts w:ascii="Times New Roman" w:eastAsiaTheme="minorEastAsia" w:hAnsi="Times New Roman" w:cs="Times New Roman"/>
                <w:sz w:val="20"/>
                <w:szCs w:val="20"/>
              </w:rPr>
              <w:t xml:space="preserve"> </w:t>
            </w:r>
            <w:r w:rsidRPr="00141A2D">
              <w:rPr>
                <w:rFonts w:ascii="Times New Roman" w:eastAsiaTheme="minorEastAsia" w:hAnsi="Times New Roman" w:cs="Times New Roman"/>
                <w:sz w:val="20"/>
                <w:szCs w:val="20"/>
              </w:rPr>
              <w:t>value. If this p-value ≤ .05, you may reject the</w:t>
            </w:r>
            <w:r>
              <w:rPr>
                <w:rFonts w:ascii="Times New Roman" w:eastAsiaTheme="minorEastAsia" w:hAnsi="Times New Roman" w:cs="Times New Roman"/>
                <w:sz w:val="20"/>
                <w:szCs w:val="20"/>
              </w:rPr>
              <w:t xml:space="preserve"> </w:t>
            </w:r>
            <w:r w:rsidRPr="00141A2D">
              <w:rPr>
                <w:rFonts w:ascii="Times New Roman" w:eastAsiaTheme="minorEastAsia" w:hAnsi="Times New Roman" w:cs="Times New Roman"/>
                <w:sz w:val="20"/>
                <w:szCs w:val="20"/>
              </w:rPr>
              <w:t>corresponding null hypothesis</w:t>
            </w:r>
          </w:p>
          <w:p w:rsidR="00172485" w:rsidRDefault="00172485" w:rsidP="00172485">
            <w:pPr>
              <w:autoSpaceDE w:val="0"/>
              <w:autoSpaceDN w:val="0"/>
              <w:adjustRightInd w:val="0"/>
              <w:spacing w:after="120"/>
              <w:rPr>
                <w:rFonts w:ascii="Times New Roman" w:hAnsi="Times New Roman" w:cs="Times New Roman"/>
                <w:b/>
              </w:rPr>
            </w:pPr>
          </w:p>
          <w:p w:rsidR="00F72E71" w:rsidRDefault="00F72E71" w:rsidP="00F72E71">
            <w:pPr>
              <w:autoSpaceDE w:val="0"/>
              <w:autoSpaceDN w:val="0"/>
              <w:adjustRightInd w:val="0"/>
              <w:spacing w:after="120"/>
              <w:jc w:val="left"/>
              <w:rPr>
                <w:rFonts w:ascii="Times New Roman" w:hAnsi="Times New Roman" w:cs="Times New Roman"/>
                <w:b/>
              </w:rPr>
            </w:pPr>
            <w:r>
              <w:rPr>
                <w:rFonts w:ascii="Times New Roman" w:hAnsi="Times New Roman" w:cs="Times New Roman"/>
                <w:b/>
              </w:rPr>
              <w:t>Calculating the Effect Size:</w:t>
            </w:r>
          </w:p>
          <w:p w:rsidR="00F72E71" w:rsidRDefault="00F72E71" w:rsidP="00F72E71">
            <w:pPr>
              <w:autoSpaceDE w:val="0"/>
              <w:autoSpaceDN w:val="0"/>
              <w:adjustRightInd w:val="0"/>
              <w:spacing w:after="120"/>
              <w:jc w:val="left"/>
              <w:rPr>
                <w:rFonts w:ascii="Times New Roman" w:eastAsiaTheme="minorEastAsia" w:hAnsi="Times New Roman" w:cs="Times New Roman"/>
              </w:rPr>
            </w:pPr>
            <m:oMathPara>
              <m:oMath>
                <m:r>
                  <w:rPr>
                    <w:rFonts w:ascii="Cambria Math" w:hAnsi="Cambria Math" w:cs="Times New Roman"/>
                  </w:rPr>
                  <m:t>ω=</m:t>
                </m:r>
                <m:rad>
                  <m:radPr>
                    <m:degHide m:val="on"/>
                    <m:ctrlPr>
                      <w:rPr>
                        <w:rFonts w:ascii="Cambria Math" w:hAnsi="Cambria Math" w:cs="Times New Roman"/>
                        <w:i/>
                      </w:rPr>
                    </m:ctrlPr>
                  </m:radPr>
                  <m:deg/>
                  <m:e>
                    <m:f>
                      <m:fPr>
                        <m:ctrlPr>
                          <w:rPr>
                            <w:rFonts w:ascii="Cambria Math" w:hAnsi="Cambria Math" w:cs="Times New Roman"/>
                            <w:i/>
                          </w:rPr>
                        </m:ctrlPr>
                      </m:fPr>
                      <m:num>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k-1</m:t>
                                </m:r>
                              </m:num>
                              <m:den>
                                <m:r>
                                  <w:rPr>
                                    <w:rFonts w:ascii="Cambria Math" w:hAnsi="Cambria Math" w:cs="Times New Roman"/>
                                  </w:rPr>
                                  <m:t>nk</m:t>
                                </m:r>
                              </m:den>
                            </m:f>
                          </m:e>
                        </m:d>
                        <m:r>
                          <w:rPr>
                            <w:rFonts w:ascii="Cambria Math" w:hAnsi="Cambria Math" w:cs="Times New Roman"/>
                          </w:rPr>
                          <m:t>(MS</m:t>
                        </m:r>
                        <m:d>
                          <m:dPr>
                            <m:ctrlPr>
                              <w:rPr>
                                <w:rFonts w:ascii="Cambria Math" w:hAnsi="Cambria Math" w:cs="Times New Roman"/>
                                <w:i/>
                              </w:rPr>
                            </m:ctrlPr>
                          </m:dPr>
                          <m:e>
                            <m:r>
                              <w:rPr>
                                <w:rFonts w:ascii="Cambria Math" w:hAnsi="Cambria Math" w:cs="Times New Roman"/>
                              </w:rPr>
                              <m:t>B</m:t>
                            </m:r>
                          </m:e>
                        </m:d>
                        <m:r>
                          <w:rPr>
                            <w:rFonts w:ascii="Cambria Math" w:hAnsi="Cambria Math" w:cs="Times New Roman"/>
                          </w:rPr>
                          <m:t>-MS</m:t>
                        </m:r>
                        <m:d>
                          <m:dPr>
                            <m:ctrlPr>
                              <w:rPr>
                                <w:rFonts w:ascii="Cambria Math" w:hAnsi="Cambria Math" w:cs="Times New Roman"/>
                                <w:i/>
                              </w:rPr>
                            </m:ctrlPr>
                          </m:dPr>
                          <m:e>
                            <m:r>
                              <w:rPr>
                                <w:rFonts w:ascii="Cambria Math" w:hAnsi="Cambria Math" w:cs="Times New Roman"/>
                              </w:rPr>
                              <m:t>BS</m:t>
                            </m:r>
                          </m:e>
                        </m:d>
                        <m:r>
                          <w:rPr>
                            <w:rFonts w:ascii="Cambria Math" w:hAnsi="Cambria Math" w:cs="Times New Roman"/>
                          </w:rPr>
                          <m:t>)</m:t>
                        </m:r>
                      </m:num>
                      <m:den>
                        <m:r>
                          <w:rPr>
                            <w:rFonts w:ascii="Cambria Math" w:hAnsi="Cambria Math" w:cs="Times New Roman"/>
                          </w:rPr>
                          <m:t>MS</m:t>
                        </m:r>
                        <m:d>
                          <m:dPr>
                            <m:ctrlPr>
                              <w:rPr>
                                <w:rFonts w:ascii="Cambria Math" w:hAnsi="Cambria Math" w:cs="Times New Roman"/>
                                <w:i/>
                              </w:rPr>
                            </m:ctrlPr>
                          </m:dPr>
                          <m:e>
                            <m:r>
                              <w:rPr>
                                <w:rFonts w:ascii="Cambria Math" w:hAnsi="Cambria Math" w:cs="Times New Roman"/>
                              </w:rPr>
                              <m:t>BS</m:t>
                            </m:r>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MS</m:t>
                            </m:r>
                            <m:d>
                              <m:dPr>
                                <m:ctrlPr>
                                  <w:rPr>
                                    <w:rFonts w:ascii="Cambria Math" w:hAnsi="Cambria Math" w:cs="Times New Roman"/>
                                    <w:i/>
                                  </w:rPr>
                                </m:ctrlPr>
                              </m:dPr>
                              <m:e>
                                <m:r>
                                  <w:rPr>
                                    <w:rFonts w:ascii="Cambria Math" w:hAnsi="Cambria Math" w:cs="Times New Roman"/>
                                  </w:rPr>
                                  <m:t>S</m:t>
                                </m:r>
                              </m:e>
                            </m:d>
                            <m:r>
                              <w:rPr>
                                <w:rFonts w:ascii="Cambria Math" w:hAnsi="Cambria Math" w:cs="Times New Roman"/>
                              </w:rPr>
                              <m:t>-MS(BS)</m:t>
                            </m:r>
                          </m:num>
                          <m:den>
                            <m:r>
                              <w:rPr>
                                <w:rFonts w:ascii="Cambria Math" w:hAnsi="Cambria Math" w:cs="Times New Roman"/>
                              </w:rPr>
                              <m:t>K</m:t>
                            </m:r>
                          </m:den>
                        </m:f>
                        <m:r>
                          <w:rPr>
                            <w:rFonts w:ascii="Cambria Math" w:hAnsi="Cambria Math" w:cs="Times New Roman"/>
                          </w:rPr>
                          <m:t>+</m:t>
                        </m:r>
                        <m:d>
                          <m:dPr>
                            <m:ctrlPr>
                              <w:rPr>
                                <w:rFonts w:ascii="Cambria Math" w:hAnsi="Cambria Math" w:cs="Times New Roman"/>
                                <w:i/>
                              </w:rPr>
                            </m:ctrlPr>
                          </m:dPr>
                          <m:e>
                            <m:f>
                              <m:fPr>
                                <m:ctrlPr>
                                  <w:rPr>
                                    <w:rFonts w:ascii="Cambria Math" w:hAnsi="Cambria Math" w:cs="Times New Roman"/>
                                    <w:i/>
                                  </w:rPr>
                                </m:ctrlPr>
                              </m:fPr>
                              <m:num>
                                <m:r>
                                  <w:rPr>
                                    <w:rFonts w:ascii="Cambria Math" w:hAnsi="Cambria Math" w:cs="Times New Roman"/>
                                  </w:rPr>
                                  <m:t>k-1</m:t>
                                </m:r>
                              </m:num>
                              <m:den>
                                <m:r>
                                  <w:rPr>
                                    <w:rFonts w:ascii="Cambria Math" w:hAnsi="Cambria Math" w:cs="Times New Roman"/>
                                  </w:rPr>
                                  <m:t>nk</m:t>
                                </m:r>
                              </m:den>
                            </m:f>
                          </m:e>
                        </m:d>
                        <m:r>
                          <w:rPr>
                            <w:rFonts w:ascii="Cambria Math" w:hAnsi="Cambria Math" w:cs="Times New Roman"/>
                          </w:rPr>
                          <m:t>(MS</m:t>
                        </m:r>
                        <m:d>
                          <m:dPr>
                            <m:ctrlPr>
                              <w:rPr>
                                <w:rFonts w:ascii="Cambria Math" w:hAnsi="Cambria Math" w:cs="Times New Roman"/>
                                <w:i/>
                              </w:rPr>
                            </m:ctrlPr>
                          </m:dPr>
                          <m:e>
                            <m:r>
                              <w:rPr>
                                <w:rFonts w:ascii="Cambria Math" w:hAnsi="Cambria Math" w:cs="Times New Roman"/>
                              </w:rPr>
                              <m:t>B</m:t>
                            </m:r>
                          </m:e>
                        </m:d>
                        <m:r>
                          <w:rPr>
                            <w:rFonts w:ascii="Cambria Math" w:hAnsi="Cambria Math" w:cs="Times New Roman"/>
                          </w:rPr>
                          <m:t>-MS</m:t>
                        </m:r>
                        <m:d>
                          <m:dPr>
                            <m:ctrlPr>
                              <w:rPr>
                                <w:rFonts w:ascii="Cambria Math" w:hAnsi="Cambria Math" w:cs="Times New Roman"/>
                                <w:i/>
                              </w:rPr>
                            </m:ctrlPr>
                          </m:dPr>
                          <m:e>
                            <m:r>
                              <w:rPr>
                                <w:rFonts w:ascii="Cambria Math" w:hAnsi="Cambria Math" w:cs="Times New Roman"/>
                              </w:rPr>
                              <m:t>BS</m:t>
                            </m:r>
                          </m:e>
                        </m:d>
                        <m:r>
                          <w:rPr>
                            <w:rFonts w:ascii="Cambria Math" w:hAnsi="Cambria Math" w:cs="Times New Roman"/>
                          </w:rPr>
                          <m:t>)</m:t>
                        </m:r>
                      </m:den>
                    </m:f>
                  </m:e>
                </m:rad>
              </m:oMath>
            </m:oMathPara>
          </w:p>
          <w:p w:rsidR="0059079C" w:rsidRDefault="0059079C" w:rsidP="00F72E71">
            <w:pPr>
              <w:autoSpaceDE w:val="0"/>
              <w:autoSpaceDN w:val="0"/>
              <w:adjustRightInd w:val="0"/>
              <w:spacing w:after="120"/>
              <w:jc w:val="left"/>
              <w:rPr>
                <w:rFonts w:ascii="Times New Roman" w:eastAsiaTheme="minorEastAsia" w:hAnsi="Times New Roman" w:cs="Times New Roman"/>
              </w:rPr>
            </w:pPr>
          </w:p>
          <w:p w:rsidR="0059079C" w:rsidRDefault="0059079C" w:rsidP="00F72E71">
            <w:pPr>
              <w:autoSpaceDE w:val="0"/>
              <w:autoSpaceDN w:val="0"/>
              <w:adjustRightInd w:val="0"/>
              <w:spacing w:after="120"/>
              <w:jc w:val="left"/>
              <w:rPr>
                <w:rFonts w:ascii="Times New Roman" w:eastAsiaTheme="minorEastAsia" w:hAnsi="Times New Roman" w:cs="Times New Roman"/>
              </w:rPr>
            </w:pPr>
            <w:r>
              <w:rPr>
                <w:rFonts w:ascii="Times New Roman" w:eastAsiaTheme="minorEastAsia" w:hAnsi="Times New Roman" w:cs="Times New Roman"/>
              </w:rPr>
              <w:t xml:space="preserve">If there is more than 2 groups to test and that we reject the null hypothesis, we have to perform a Post- Hoc Analysis. Therefore, we used </w:t>
            </w:r>
            <w:proofErr w:type="spellStart"/>
            <w:r>
              <w:rPr>
                <w:rFonts w:ascii="Times New Roman" w:eastAsiaTheme="minorEastAsia" w:hAnsi="Times New Roman" w:cs="Times New Roman"/>
              </w:rPr>
              <w:t>Tukey’s</w:t>
            </w:r>
            <w:proofErr w:type="spellEnd"/>
            <w:r>
              <w:rPr>
                <w:rFonts w:ascii="Times New Roman" w:eastAsiaTheme="minorEastAsia" w:hAnsi="Times New Roman" w:cs="Times New Roman"/>
              </w:rPr>
              <w:t xml:space="preserve"> HSD </w:t>
            </w:r>
            <w:proofErr w:type="gramStart"/>
            <w:r>
              <w:rPr>
                <w:rFonts w:ascii="Times New Roman" w:eastAsiaTheme="minorEastAsia" w:hAnsi="Times New Roman" w:cs="Times New Roman"/>
              </w:rPr>
              <w:t>test  for</w:t>
            </w:r>
            <w:proofErr w:type="gramEnd"/>
            <w:r>
              <w:rPr>
                <w:rFonts w:ascii="Times New Roman" w:eastAsiaTheme="minorEastAsia" w:hAnsi="Times New Roman" w:cs="Times New Roman"/>
              </w:rPr>
              <w:t xml:space="preserve"> post hoc comparisons of group means.</w:t>
            </w:r>
          </w:p>
          <w:p w:rsidR="0059079C" w:rsidRDefault="0059079C" w:rsidP="00F72E71">
            <w:pPr>
              <w:autoSpaceDE w:val="0"/>
              <w:autoSpaceDN w:val="0"/>
              <w:adjustRightInd w:val="0"/>
              <w:spacing w:after="120"/>
              <w:jc w:val="left"/>
              <w:rPr>
                <w:rFonts w:ascii="Times New Roman" w:eastAsiaTheme="minorEastAsia" w:hAnsi="Times New Roman" w:cs="Times New Roman"/>
              </w:rPr>
            </w:pPr>
            <w:r>
              <w:rPr>
                <w:rFonts w:ascii="Times New Roman" w:eastAsiaTheme="minorEastAsia" w:hAnsi="Times New Roman" w:cs="Times New Roman"/>
              </w:rPr>
              <w:t>- Find HSD</w:t>
            </w:r>
          </w:p>
          <w:p w:rsidR="0059079C" w:rsidRPr="00F72E71" w:rsidRDefault="0059079C" w:rsidP="00F72E71">
            <w:pPr>
              <w:autoSpaceDE w:val="0"/>
              <w:autoSpaceDN w:val="0"/>
              <w:adjustRightInd w:val="0"/>
              <w:spacing w:after="120"/>
              <w:jc w:val="left"/>
              <w:rPr>
                <w:rFonts w:ascii="Times New Roman" w:hAnsi="Times New Roman" w:cs="Times New Roman"/>
              </w:rPr>
            </w:pPr>
            <w:r>
              <w:rPr>
                <w:rFonts w:ascii="Times New Roman" w:eastAsiaTheme="minorEastAsia" w:hAnsi="Times New Roman" w:cs="Times New Roman"/>
              </w:rPr>
              <w:t xml:space="preserve">- If one of the mean difference between two </w:t>
            </w:r>
            <w:proofErr w:type="gramStart"/>
            <w:r>
              <w:rPr>
                <w:rFonts w:ascii="Times New Roman" w:eastAsiaTheme="minorEastAsia" w:hAnsi="Times New Roman" w:cs="Times New Roman"/>
              </w:rPr>
              <w:t>groups  are</w:t>
            </w:r>
            <w:proofErr w:type="gramEnd"/>
            <w:r>
              <w:rPr>
                <w:rFonts w:ascii="Times New Roman" w:eastAsiaTheme="minorEastAsia" w:hAnsi="Times New Roman" w:cs="Times New Roman"/>
              </w:rPr>
              <w:t xml:space="preserve"> larger than HSD, we have to reject the null hypothesis.</w:t>
            </w:r>
          </w:p>
        </w:tc>
      </w:tr>
    </w:tbl>
    <w:p w:rsidR="00172485" w:rsidRDefault="00172485" w:rsidP="00172485">
      <w:pPr>
        <w:autoSpaceDE w:val="0"/>
        <w:autoSpaceDN w:val="0"/>
        <w:adjustRightInd w:val="0"/>
        <w:spacing w:after="120" w:line="240" w:lineRule="auto"/>
        <w:rPr>
          <w:rFonts w:ascii="Times New Roman" w:hAnsi="Times New Roman" w:cs="Times New Roman"/>
          <w:b/>
        </w:rPr>
      </w:pPr>
    </w:p>
    <w:p w:rsidR="00CB7B45" w:rsidRDefault="00CB7B45" w:rsidP="00CB7B45">
      <w:pPr>
        <w:pStyle w:val="ListParagraph"/>
        <w:numPr>
          <w:ilvl w:val="0"/>
          <w:numId w:val="22"/>
        </w:numPr>
        <w:autoSpaceDE w:val="0"/>
        <w:autoSpaceDN w:val="0"/>
        <w:adjustRightInd w:val="0"/>
        <w:spacing w:after="120" w:line="240" w:lineRule="auto"/>
        <w:rPr>
          <w:rFonts w:ascii="Times New Roman" w:hAnsi="Times New Roman" w:cs="Times New Roman"/>
          <w:b/>
        </w:rPr>
      </w:pPr>
      <w:r>
        <w:rPr>
          <w:rFonts w:ascii="Times New Roman" w:hAnsi="Times New Roman" w:cs="Times New Roman"/>
          <w:b/>
        </w:rPr>
        <w:t>Independence of observations:</w:t>
      </w:r>
    </w:p>
    <w:p w:rsidR="00A6277D" w:rsidRDefault="00A6277D" w:rsidP="00A6277D">
      <w:pPr>
        <w:pStyle w:val="ListParagraph"/>
        <w:numPr>
          <w:ilvl w:val="1"/>
          <w:numId w:val="22"/>
        </w:numPr>
        <w:autoSpaceDE w:val="0"/>
        <w:autoSpaceDN w:val="0"/>
        <w:adjustRightInd w:val="0"/>
        <w:spacing w:after="120" w:line="240" w:lineRule="auto"/>
        <w:rPr>
          <w:rFonts w:ascii="Times New Roman" w:hAnsi="Times New Roman" w:cs="Times New Roman"/>
        </w:rPr>
      </w:pPr>
      <w:r>
        <w:rPr>
          <w:rFonts w:ascii="Times New Roman" w:hAnsi="Times New Roman" w:cs="Times New Roman"/>
        </w:rPr>
        <w:t xml:space="preserve">Homogeneity of variances: </w:t>
      </w:r>
      <m:oMath>
        <m:sSup>
          <m:sSupPr>
            <m:ctrlPr>
              <w:rPr>
                <w:rFonts w:ascii="Cambria Math" w:hAnsi="Cambria Math" w:cs="Times New Roman"/>
                <w:i/>
              </w:rPr>
            </m:ctrlPr>
          </m:sSupPr>
          <m:e>
            <m:sSub>
              <m:sSubPr>
                <m:ctrlPr>
                  <w:rPr>
                    <w:rFonts w:ascii="Cambria Math" w:hAnsi="Cambria Math" w:cs="Times New Roman"/>
                    <w:i/>
                  </w:rPr>
                </m:ctrlPr>
              </m:sSubPr>
              <m:e>
                <m:r>
                  <w:rPr>
                    <w:rFonts w:ascii="Cambria Math" w:hAnsi="Cambria Math" w:cs="Times New Roman"/>
                  </w:rPr>
                  <m:t>σ</m:t>
                </m:r>
              </m:e>
              <m:sub>
                <m:r>
                  <w:rPr>
                    <w:rFonts w:ascii="Cambria Math" w:hAnsi="Cambria Math" w:cs="Times New Roman"/>
                  </w:rPr>
                  <m:t>1</m:t>
                </m:r>
              </m:sub>
            </m:sSub>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sSub>
              <m:sSubPr>
                <m:ctrlPr>
                  <w:rPr>
                    <w:rFonts w:ascii="Cambria Math" w:hAnsi="Cambria Math" w:cs="Times New Roman"/>
                    <w:i/>
                  </w:rPr>
                </m:ctrlPr>
              </m:sSubPr>
              <m:e>
                <m:r>
                  <w:rPr>
                    <w:rFonts w:ascii="Cambria Math" w:hAnsi="Cambria Math" w:cs="Times New Roman"/>
                  </w:rPr>
                  <m:t>σ</m:t>
                </m:r>
              </m:e>
              <m:sub>
                <m:r>
                  <w:rPr>
                    <w:rFonts w:ascii="Cambria Math" w:hAnsi="Cambria Math" w:cs="Times New Roman"/>
                  </w:rPr>
                  <m:t>2</m:t>
                </m:r>
              </m:sub>
            </m:sSub>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sSub>
              <m:sSubPr>
                <m:ctrlPr>
                  <w:rPr>
                    <w:rFonts w:ascii="Cambria Math" w:hAnsi="Cambria Math" w:cs="Times New Roman"/>
                    <w:i/>
                  </w:rPr>
                </m:ctrlPr>
              </m:sSubPr>
              <m:e>
                <m:r>
                  <w:rPr>
                    <w:rFonts w:ascii="Cambria Math" w:hAnsi="Cambria Math" w:cs="Times New Roman"/>
                  </w:rPr>
                  <m:t>σ</m:t>
                </m:r>
              </m:e>
              <m:sub>
                <m:r>
                  <w:rPr>
                    <w:rFonts w:ascii="Cambria Math" w:hAnsi="Cambria Math" w:cs="Times New Roman"/>
                  </w:rPr>
                  <m:t>3</m:t>
                </m:r>
              </m:sub>
            </m:sSub>
          </m:e>
          <m:sup>
            <m:r>
              <w:rPr>
                <w:rFonts w:ascii="Cambria Math" w:hAnsi="Cambria Math" w:cs="Times New Roman"/>
              </w:rPr>
              <m:t>2</m:t>
            </m:r>
          </m:sup>
        </m:sSup>
        <m:r>
          <w:rPr>
            <w:rFonts w:ascii="Cambria Math" w:hAnsi="Cambria Math" w:cs="Times New Roman"/>
          </w:rPr>
          <m:t>=…=</m:t>
        </m:r>
        <m:sSup>
          <m:sSupPr>
            <m:ctrlPr>
              <w:rPr>
                <w:rFonts w:ascii="Cambria Math" w:hAnsi="Cambria Math" w:cs="Times New Roman"/>
                <w:i/>
              </w:rPr>
            </m:ctrlPr>
          </m:sSupPr>
          <m:e>
            <m:sSub>
              <m:sSubPr>
                <m:ctrlPr>
                  <w:rPr>
                    <w:rFonts w:ascii="Cambria Math" w:hAnsi="Cambria Math" w:cs="Times New Roman"/>
                    <w:i/>
                  </w:rPr>
                </m:ctrlPr>
              </m:sSubPr>
              <m:e>
                <m:r>
                  <w:rPr>
                    <w:rFonts w:ascii="Cambria Math" w:hAnsi="Cambria Math" w:cs="Times New Roman"/>
                  </w:rPr>
                  <m:t>σ</m:t>
                </m:r>
              </m:e>
              <m:sub>
                <m:r>
                  <w:rPr>
                    <w:rFonts w:ascii="Cambria Math" w:hAnsi="Cambria Math" w:cs="Times New Roman"/>
                  </w:rPr>
                  <m:t>n</m:t>
                </m:r>
              </m:sub>
            </m:sSub>
          </m:e>
          <m:sup>
            <m:r>
              <w:rPr>
                <w:rFonts w:ascii="Cambria Math" w:hAnsi="Cambria Math" w:cs="Times New Roman"/>
              </w:rPr>
              <m:t>2</m:t>
            </m:r>
          </m:sup>
        </m:sSup>
      </m:oMath>
    </w:p>
    <w:p w:rsidR="00A6277D" w:rsidRDefault="00A6277D" w:rsidP="00A6277D">
      <w:pPr>
        <w:pStyle w:val="ListParagraph"/>
        <w:numPr>
          <w:ilvl w:val="1"/>
          <w:numId w:val="22"/>
        </w:numPr>
        <w:autoSpaceDE w:val="0"/>
        <w:autoSpaceDN w:val="0"/>
        <w:adjustRightInd w:val="0"/>
        <w:spacing w:after="120" w:line="240" w:lineRule="auto"/>
        <w:rPr>
          <w:rFonts w:ascii="Times New Roman" w:hAnsi="Times New Roman" w:cs="Times New Roman"/>
        </w:rPr>
      </w:pPr>
      <w:r w:rsidRPr="00A6277D">
        <w:rPr>
          <w:rFonts w:ascii="Times New Roman" w:hAnsi="Times New Roman" w:cs="Times New Roman"/>
        </w:rPr>
        <w:t xml:space="preserve">In an Independent group One-Way </w:t>
      </w:r>
      <w:proofErr w:type="spellStart"/>
      <w:r w:rsidRPr="00A6277D">
        <w:rPr>
          <w:rFonts w:ascii="Times New Roman" w:hAnsi="Times New Roman" w:cs="Times New Roman"/>
        </w:rPr>
        <w:t>Anova</w:t>
      </w:r>
      <w:proofErr w:type="spellEnd"/>
      <w:r w:rsidRPr="00A6277D">
        <w:rPr>
          <w:rFonts w:ascii="Times New Roman" w:hAnsi="Times New Roman" w:cs="Times New Roman"/>
        </w:rPr>
        <w:t xml:space="preserve"> → we assume Homogeneity of variances →In other words; we assume that the diagonal elements in the variance-covariance matrix are equal.</w:t>
      </w:r>
    </w:p>
    <w:p w:rsidR="00A6277D" w:rsidRDefault="00A6277D" w:rsidP="00A6277D">
      <w:pPr>
        <w:pStyle w:val="ListParagraph"/>
        <w:numPr>
          <w:ilvl w:val="1"/>
          <w:numId w:val="22"/>
        </w:numPr>
        <w:autoSpaceDE w:val="0"/>
        <w:autoSpaceDN w:val="0"/>
        <w:adjustRightInd w:val="0"/>
        <w:spacing w:after="120" w:line="240" w:lineRule="auto"/>
        <w:rPr>
          <w:rFonts w:ascii="Times New Roman" w:hAnsi="Times New Roman" w:cs="Times New Roman"/>
        </w:rPr>
      </w:pPr>
      <w:r w:rsidRPr="00A6277D">
        <w:rPr>
          <w:rFonts w:ascii="Times New Roman" w:hAnsi="Times New Roman" w:cs="Times New Roman"/>
        </w:rPr>
        <w:t>In dependence assumption means that all covariance are equal to zero.</w:t>
      </w:r>
    </w:p>
    <w:p w:rsidR="00A6277D" w:rsidRDefault="00A6277D" w:rsidP="00A6277D">
      <w:pPr>
        <w:pStyle w:val="ListParagraph"/>
        <w:numPr>
          <w:ilvl w:val="1"/>
          <w:numId w:val="22"/>
        </w:numPr>
        <w:autoSpaceDE w:val="0"/>
        <w:autoSpaceDN w:val="0"/>
        <w:adjustRightInd w:val="0"/>
        <w:spacing w:after="120" w:line="240" w:lineRule="auto"/>
        <w:rPr>
          <w:rFonts w:ascii="Times New Roman" w:hAnsi="Times New Roman" w:cs="Times New Roman"/>
          <w:i/>
        </w:rPr>
      </w:pPr>
      <w:r w:rsidRPr="00A6277D">
        <w:rPr>
          <w:rFonts w:ascii="Times New Roman" w:hAnsi="Times New Roman" w:cs="Times New Roman"/>
          <w:i/>
        </w:rPr>
        <w:t xml:space="preserve">In One-way repeated </w:t>
      </w:r>
      <w:proofErr w:type="spellStart"/>
      <w:r w:rsidRPr="00A6277D">
        <w:rPr>
          <w:rFonts w:ascii="Times New Roman" w:hAnsi="Times New Roman" w:cs="Times New Roman"/>
          <w:i/>
        </w:rPr>
        <w:t>Anova</w:t>
      </w:r>
      <w:proofErr w:type="spellEnd"/>
      <w:r w:rsidRPr="00A6277D">
        <w:rPr>
          <w:rFonts w:ascii="Times New Roman" w:hAnsi="Times New Roman" w:cs="Times New Roman"/>
          <w:i/>
        </w:rPr>
        <w:t xml:space="preserve">, we cannot assume the independence, because all groups consist of same subject. </w:t>
      </w:r>
    </w:p>
    <w:p w:rsidR="004568AD" w:rsidRPr="00A6277D" w:rsidRDefault="004568AD" w:rsidP="004568AD">
      <w:pPr>
        <w:pStyle w:val="ListParagraph"/>
        <w:numPr>
          <w:ilvl w:val="2"/>
          <w:numId w:val="22"/>
        </w:numPr>
        <w:autoSpaceDE w:val="0"/>
        <w:autoSpaceDN w:val="0"/>
        <w:adjustRightInd w:val="0"/>
        <w:spacing w:after="120" w:line="240" w:lineRule="auto"/>
        <w:rPr>
          <w:rFonts w:ascii="Times New Roman" w:hAnsi="Times New Roman" w:cs="Times New Roman"/>
          <w:i/>
        </w:rPr>
      </w:pPr>
      <w:r>
        <w:rPr>
          <w:rFonts w:ascii="Times New Roman" w:hAnsi="Times New Roman" w:cs="Times New Roman"/>
          <w:i/>
        </w:rPr>
        <w:t xml:space="preserve">Instead we can </w:t>
      </w:r>
      <w:r w:rsidRPr="00A6277D">
        <w:rPr>
          <w:rFonts w:ascii="Times New Roman" w:hAnsi="Times New Roman" w:cs="Times New Roman"/>
          <w:i/>
        </w:rPr>
        <w:t>assume Compound-Symmetry</w:t>
      </w:r>
    </w:p>
    <w:p w:rsidR="00A6277D" w:rsidRDefault="00A6277D" w:rsidP="00A6277D">
      <w:pPr>
        <w:pStyle w:val="ListParagraph"/>
        <w:autoSpaceDE w:val="0"/>
        <w:autoSpaceDN w:val="0"/>
        <w:adjustRightInd w:val="0"/>
        <w:spacing w:after="120" w:line="240" w:lineRule="auto"/>
        <w:ind w:left="786"/>
        <w:rPr>
          <w:rFonts w:ascii="Times New Roman" w:hAnsi="Times New Roman" w:cs="Times New Roman"/>
          <w:b/>
        </w:rPr>
      </w:pPr>
    </w:p>
    <w:p w:rsidR="00A6277D" w:rsidRDefault="004568AD" w:rsidP="00CB7B45">
      <w:pPr>
        <w:pStyle w:val="ListParagraph"/>
        <w:numPr>
          <w:ilvl w:val="0"/>
          <w:numId w:val="22"/>
        </w:numPr>
        <w:autoSpaceDE w:val="0"/>
        <w:autoSpaceDN w:val="0"/>
        <w:adjustRightInd w:val="0"/>
        <w:spacing w:after="120" w:line="240" w:lineRule="auto"/>
        <w:rPr>
          <w:rFonts w:ascii="Times New Roman" w:hAnsi="Times New Roman" w:cs="Times New Roman"/>
          <w:b/>
        </w:rPr>
      </w:pPr>
      <w:r>
        <w:rPr>
          <w:rFonts w:ascii="Times New Roman" w:hAnsi="Times New Roman" w:cs="Times New Roman"/>
          <w:b/>
        </w:rPr>
        <w:t>Compound-Symmetry:</w:t>
      </w:r>
    </w:p>
    <w:p w:rsidR="004568AD" w:rsidRPr="004568AD" w:rsidRDefault="004568AD" w:rsidP="004568AD">
      <w:pPr>
        <w:pStyle w:val="ListParagraph"/>
        <w:numPr>
          <w:ilvl w:val="1"/>
          <w:numId w:val="22"/>
        </w:numPr>
        <w:autoSpaceDE w:val="0"/>
        <w:autoSpaceDN w:val="0"/>
        <w:adjustRightInd w:val="0"/>
        <w:spacing w:after="120" w:line="240" w:lineRule="auto"/>
        <w:rPr>
          <w:rFonts w:ascii="Times New Roman" w:hAnsi="Times New Roman" w:cs="Times New Roman"/>
          <w:b/>
        </w:rPr>
      </w:pPr>
      <w:r>
        <w:rPr>
          <w:rFonts w:ascii="Times New Roman" w:hAnsi="Times New Roman" w:cs="Times New Roman"/>
        </w:rPr>
        <w:t>All variances are equal (homogeneity of variances)</w:t>
      </w:r>
    </w:p>
    <w:p w:rsidR="004568AD" w:rsidRPr="004568AD" w:rsidRDefault="004568AD" w:rsidP="004568AD">
      <w:pPr>
        <w:pStyle w:val="ListParagraph"/>
        <w:numPr>
          <w:ilvl w:val="1"/>
          <w:numId w:val="22"/>
        </w:numPr>
        <w:autoSpaceDE w:val="0"/>
        <w:autoSpaceDN w:val="0"/>
        <w:adjustRightInd w:val="0"/>
        <w:spacing w:after="120" w:line="240" w:lineRule="auto"/>
        <w:rPr>
          <w:rFonts w:ascii="Times New Roman" w:hAnsi="Times New Roman" w:cs="Times New Roman"/>
          <w:b/>
        </w:rPr>
      </w:pPr>
      <w:r>
        <w:rPr>
          <w:rFonts w:ascii="Times New Roman" w:hAnsi="Times New Roman" w:cs="Times New Roman"/>
        </w:rPr>
        <w:t>All covariance are equal  (Not to zero)</w:t>
      </w:r>
    </w:p>
    <w:p w:rsidR="004568AD" w:rsidRPr="004568AD" w:rsidRDefault="004568AD" w:rsidP="004568AD">
      <w:pPr>
        <w:pStyle w:val="ListParagraph"/>
        <w:autoSpaceDE w:val="0"/>
        <w:autoSpaceDN w:val="0"/>
        <w:adjustRightInd w:val="0"/>
        <w:spacing w:after="120" w:line="240" w:lineRule="auto"/>
        <w:ind w:left="1440"/>
        <w:rPr>
          <w:rFonts w:ascii="Times New Roman" w:hAnsi="Times New Roman" w:cs="Times New Roman"/>
          <w:b/>
        </w:rPr>
      </w:pPr>
    </w:p>
    <w:p w:rsidR="004568AD" w:rsidRPr="004568AD" w:rsidRDefault="004568AD" w:rsidP="004568AD">
      <w:pPr>
        <w:pStyle w:val="ListParagraph"/>
        <w:numPr>
          <w:ilvl w:val="0"/>
          <w:numId w:val="22"/>
        </w:numPr>
        <w:autoSpaceDE w:val="0"/>
        <w:autoSpaceDN w:val="0"/>
        <w:adjustRightInd w:val="0"/>
        <w:spacing w:after="0" w:line="240" w:lineRule="auto"/>
        <w:rPr>
          <w:rFonts w:ascii="Times New Roman" w:hAnsi="Times New Roman" w:cs="Times New Roman"/>
        </w:rPr>
      </w:pPr>
      <w:proofErr w:type="spellStart"/>
      <w:r w:rsidRPr="004568AD">
        <w:rPr>
          <w:rFonts w:ascii="Times New Roman" w:hAnsi="Times New Roman" w:cs="Times New Roman"/>
          <w:b/>
        </w:rPr>
        <w:t>Sphericity</w:t>
      </w:r>
      <w:proofErr w:type="spellEnd"/>
      <w:r w:rsidRPr="004568AD">
        <w:rPr>
          <w:rFonts w:ascii="Times New Roman" w:hAnsi="Times New Roman" w:cs="Times New Roman"/>
          <w:b/>
        </w:rPr>
        <w:t xml:space="preserve"> assumption</w:t>
      </w:r>
      <w:r>
        <w:rPr>
          <w:rFonts w:ascii="Times New Roman" w:hAnsi="Times New Roman" w:cs="Times New Roman"/>
          <w:b/>
        </w:rPr>
        <w:t xml:space="preserve">: </w:t>
      </w:r>
    </w:p>
    <w:p w:rsidR="004568AD" w:rsidRPr="004568AD" w:rsidRDefault="004568AD" w:rsidP="004568AD">
      <w:pPr>
        <w:pStyle w:val="ListParagraph"/>
        <w:numPr>
          <w:ilvl w:val="1"/>
          <w:numId w:val="22"/>
        </w:numPr>
        <w:autoSpaceDE w:val="0"/>
        <w:autoSpaceDN w:val="0"/>
        <w:adjustRightInd w:val="0"/>
        <w:spacing w:after="120"/>
        <w:ind w:left="1434" w:hanging="357"/>
        <w:rPr>
          <w:rFonts w:ascii="Times New Roman" w:hAnsi="Times New Roman" w:cs="Times New Roman"/>
        </w:rPr>
      </w:pPr>
      <w:r w:rsidRPr="004568AD">
        <w:rPr>
          <w:rFonts w:ascii="Times New Roman" w:hAnsi="Times New Roman" w:cs="Times New Roman"/>
        </w:rPr>
        <w:t xml:space="preserve">Compound symmetry assumption is stricter than </w:t>
      </w:r>
      <w:proofErr w:type="spellStart"/>
      <w:r w:rsidRPr="004568AD">
        <w:rPr>
          <w:rFonts w:ascii="Times New Roman" w:hAnsi="Times New Roman" w:cs="Times New Roman"/>
        </w:rPr>
        <w:t>sphericity</w:t>
      </w:r>
      <w:proofErr w:type="spellEnd"/>
      <w:r w:rsidRPr="004568AD">
        <w:rPr>
          <w:rFonts w:ascii="Times New Roman" w:hAnsi="Times New Roman" w:cs="Times New Roman"/>
        </w:rPr>
        <w:t xml:space="preserve"> assumption. </w:t>
      </w:r>
      <w:proofErr w:type="spellStart"/>
      <w:r w:rsidRPr="004568AD">
        <w:rPr>
          <w:rFonts w:ascii="Times New Roman" w:hAnsi="Times New Roman" w:cs="Times New Roman"/>
        </w:rPr>
        <w:t>Sphericity</w:t>
      </w:r>
      <w:proofErr w:type="spellEnd"/>
      <w:r w:rsidRPr="004568AD">
        <w:rPr>
          <w:rFonts w:ascii="Times New Roman" w:hAnsi="Times New Roman" w:cs="Times New Roman"/>
        </w:rPr>
        <w:t xml:space="preserve"> assumption is more general</w:t>
      </w:r>
      <w:r>
        <w:rPr>
          <w:rFonts w:ascii="Times New Roman" w:hAnsi="Times New Roman" w:cs="Times New Roman"/>
        </w:rPr>
        <w:t>.</w:t>
      </w:r>
    </w:p>
    <w:p w:rsidR="004568AD" w:rsidRDefault="004568AD" w:rsidP="004568AD">
      <w:pPr>
        <w:pStyle w:val="ListParagraph"/>
        <w:numPr>
          <w:ilvl w:val="1"/>
          <w:numId w:val="22"/>
        </w:numPr>
        <w:autoSpaceDE w:val="0"/>
        <w:autoSpaceDN w:val="0"/>
        <w:adjustRightInd w:val="0"/>
        <w:spacing w:after="120"/>
        <w:ind w:left="1434" w:hanging="357"/>
        <w:rPr>
          <w:rFonts w:ascii="Times New Roman" w:hAnsi="Times New Roman" w:cs="Times New Roman"/>
        </w:rPr>
      </w:pPr>
      <w:r w:rsidRPr="004568AD">
        <w:rPr>
          <w:rFonts w:ascii="Times New Roman" w:hAnsi="Times New Roman" w:cs="Times New Roman"/>
        </w:rPr>
        <w:t xml:space="preserve">If the compound </w:t>
      </w:r>
      <w:proofErr w:type="spellStart"/>
      <w:r w:rsidRPr="004568AD">
        <w:rPr>
          <w:rFonts w:ascii="Times New Roman" w:hAnsi="Times New Roman" w:cs="Times New Roman"/>
        </w:rPr>
        <w:t>satisfied</w:t>
      </w:r>
      <w:proofErr w:type="gramStart"/>
      <w:r w:rsidRPr="004568AD">
        <w:rPr>
          <w:rFonts w:ascii="Times New Roman" w:hAnsi="Times New Roman" w:cs="Times New Roman"/>
        </w:rPr>
        <w:t>,symmetry</w:t>
      </w:r>
      <w:proofErr w:type="spellEnd"/>
      <w:proofErr w:type="gramEnd"/>
      <w:r w:rsidRPr="004568AD">
        <w:rPr>
          <w:rFonts w:ascii="Times New Roman" w:hAnsi="Times New Roman" w:cs="Times New Roman"/>
        </w:rPr>
        <w:t xml:space="preserve"> assumption is satisfied, the </w:t>
      </w:r>
      <w:proofErr w:type="spellStart"/>
      <w:r w:rsidRPr="004568AD">
        <w:rPr>
          <w:rFonts w:ascii="Times New Roman" w:hAnsi="Times New Roman" w:cs="Times New Roman"/>
        </w:rPr>
        <w:t>sphericity</w:t>
      </w:r>
      <w:proofErr w:type="spellEnd"/>
      <w:r>
        <w:rPr>
          <w:rFonts w:ascii="Times New Roman" w:hAnsi="Times New Roman" w:cs="Times New Roman"/>
        </w:rPr>
        <w:t xml:space="preserve"> assumption is always satisfied.</w:t>
      </w:r>
    </w:p>
    <w:p w:rsidR="004568AD" w:rsidRDefault="004568AD" w:rsidP="004568AD">
      <w:pPr>
        <w:pStyle w:val="ListParagraph"/>
        <w:numPr>
          <w:ilvl w:val="1"/>
          <w:numId w:val="22"/>
        </w:numPr>
        <w:autoSpaceDE w:val="0"/>
        <w:autoSpaceDN w:val="0"/>
        <w:adjustRightInd w:val="0"/>
        <w:spacing w:after="120"/>
        <w:ind w:left="1434" w:hanging="357"/>
        <w:rPr>
          <w:rFonts w:ascii="Times New Roman" w:hAnsi="Times New Roman" w:cs="Times New Roman"/>
        </w:rPr>
      </w:pPr>
      <w:r w:rsidRPr="004568AD">
        <w:rPr>
          <w:rFonts w:ascii="Times New Roman" w:hAnsi="Times New Roman" w:cs="Times New Roman"/>
        </w:rPr>
        <w:t xml:space="preserve"> If the </w:t>
      </w:r>
      <w:proofErr w:type="spellStart"/>
      <w:r w:rsidRPr="004568AD">
        <w:rPr>
          <w:rFonts w:ascii="Times New Roman" w:hAnsi="Times New Roman" w:cs="Times New Roman"/>
        </w:rPr>
        <w:t>sphericity</w:t>
      </w:r>
      <w:proofErr w:type="spellEnd"/>
      <w:r w:rsidRPr="004568AD">
        <w:rPr>
          <w:rFonts w:ascii="Times New Roman" w:hAnsi="Times New Roman" w:cs="Times New Roman"/>
        </w:rPr>
        <w:t xml:space="preserve"> assumption is violated, the compound symmetry assumptio</w:t>
      </w:r>
      <w:r>
        <w:rPr>
          <w:rFonts w:ascii="Times New Roman" w:hAnsi="Times New Roman" w:cs="Times New Roman"/>
        </w:rPr>
        <w:t>n is always violated.</w:t>
      </w:r>
    </w:p>
    <w:p w:rsidR="004568AD" w:rsidRDefault="004568AD" w:rsidP="004568AD">
      <w:pPr>
        <w:pStyle w:val="ListParagraph"/>
        <w:numPr>
          <w:ilvl w:val="2"/>
          <w:numId w:val="22"/>
        </w:numPr>
        <w:autoSpaceDE w:val="0"/>
        <w:autoSpaceDN w:val="0"/>
        <w:adjustRightInd w:val="0"/>
        <w:spacing w:after="120"/>
        <w:rPr>
          <w:rFonts w:ascii="Times New Roman" w:hAnsi="Times New Roman" w:cs="Times New Roman"/>
        </w:rPr>
      </w:pPr>
      <w:r>
        <w:rPr>
          <w:rFonts w:ascii="Times New Roman" w:hAnsi="Times New Roman" w:cs="Times New Roman"/>
        </w:rPr>
        <w:t xml:space="preserve">Before Step 3: you have to do </w:t>
      </w:r>
      <w:proofErr w:type="spellStart"/>
      <w:r>
        <w:rPr>
          <w:rFonts w:ascii="Times New Roman" w:hAnsi="Times New Roman" w:cs="Times New Roman"/>
        </w:rPr>
        <w:t>Maulchy’s</w:t>
      </w:r>
      <w:proofErr w:type="spellEnd"/>
      <w:r>
        <w:rPr>
          <w:rFonts w:ascii="Times New Roman" w:hAnsi="Times New Roman" w:cs="Times New Roman"/>
        </w:rPr>
        <w:t xml:space="preserve"> test of </w:t>
      </w:r>
      <w:proofErr w:type="spellStart"/>
      <w:r>
        <w:rPr>
          <w:rFonts w:ascii="Times New Roman" w:hAnsi="Times New Roman" w:cs="Times New Roman"/>
        </w:rPr>
        <w:t>spericity</w:t>
      </w:r>
      <w:proofErr w:type="spellEnd"/>
      <w:r>
        <w:rPr>
          <w:rFonts w:ascii="Times New Roman" w:hAnsi="Times New Roman" w:cs="Times New Roman"/>
        </w:rPr>
        <w:t>.</w:t>
      </w:r>
    </w:p>
    <w:p w:rsidR="004568AD" w:rsidRDefault="004568AD" w:rsidP="004568AD">
      <w:pPr>
        <w:pStyle w:val="ListParagraph"/>
        <w:autoSpaceDE w:val="0"/>
        <w:autoSpaceDN w:val="0"/>
        <w:adjustRightInd w:val="0"/>
        <w:spacing w:after="120"/>
        <w:ind w:left="2160"/>
        <w:rPr>
          <w:rFonts w:ascii="Times New Roman" w:hAnsi="Times New Roman" w:cs="Times New Roman"/>
        </w:rPr>
      </w:pPr>
    </w:p>
    <w:p w:rsidR="004568AD" w:rsidRDefault="004568AD" w:rsidP="0059079C">
      <w:pPr>
        <w:pStyle w:val="ListParagraph"/>
        <w:numPr>
          <w:ilvl w:val="0"/>
          <w:numId w:val="22"/>
        </w:numPr>
        <w:autoSpaceDE w:val="0"/>
        <w:autoSpaceDN w:val="0"/>
        <w:adjustRightInd w:val="0"/>
        <w:spacing w:after="120" w:line="240" w:lineRule="auto"/>
        <w:contextualSpacing w:val="0"/>
        <w:rPr>
          <w:rFonts w:ascii="Times New Roman" w:hAnsi="Times New Roman" w:cs="Times New Roman"/>
          <w:b/>
        </w:rPr>
      </w:pPr>
      <w:proofErr w:type="spellStart"/>
      <w:r w:rsidRPr="004568AD">
        <w:rPr>
          <w:rFonts w:ascii="Times New Roman" w:hAnsi="Times New Roman" w:cs="Times New Roman"/>
          <w:b/>
        </w:rPr>
        <w:t>Maulchy’s</w:t>
      </w:r>
      <w:proofErr w:type="spellEnd"/>
      <w:r w:rsidRPr="004568AD">
        <w:rPr>
          <w:rFonts w:ascii="Times New Roman" w:hAnsi="Times New Roman" w:cs="Times New Roman"/>
          <w:b/>
        </w:rPr>
        <w:t xml:space="preserve"> Test:</w:t>
      </w:r>
    </w:p>
    <w:p w:rsidR="004568AD" w:rsidRPr="004568AD" w:rsidRDefault="004568AD" w:rsidP="0059079C">
      <w:pPr>
        <w:pStyle w:val="ListParagraph"/>
        <w:numPr>
          <w:ilvl w:val="1"/>
          <w:numId w:val="22"/>
        </w:numPr>
        <w:autoSpaceDE w:val="0"/>
        <w:autoSpaceDN w:val="0"/>
        <w:adjustRightInd w:val="0"/>
        <w:spacing w:after="120" w:line="240" w:lineRule="auto"/>
        <w:contextualSpacing w:val="0"/>
        <w:rPr>
          <w:rFonts w:ascii="Times New Roman" w:hAnsi="Times New Roman" w:cs="Times New Roman"/>
        </w:rPr>
      </w:pPr>
      <w:r w:rsidRPr="004568AD">
        <w:rPr>
          <w:rFonts w:ascii="Times New Roman" w:hAnsi="Times New Roman" w:cs="Times New Roman"/>
        </w:rPr>
        <w:t>If p &lt;.05, compound symmetry assumption is violated.</w:t>
      </w:r>
    </w:p>
    <w:p w:rsidR="004568AD" w:rsidRDefault="004568AD" w:rsidP="0059079C">
      <w:pPr>
        <w:pStyle w:val="ListParagraph"/>
        <w:numPr>
          <w:ilvl w:val="1"/>
          <w:numId w:val="22"/>
        </w:numPr>
        <w:autoSpaceDE w:val="0"/>
        <w:autoSpaceDN w:val="0"/>
        <w:adjustRightInd w:val="0"/>
        <w:spacing w:after="120" w:line="240" w:lineRule="auto"/>
        <w:contextualSpacing w:val="0"/>
        <w:rPr>
          <w:rFonts w:ascii="Times New Roman" w:hAnsi="Times New Roman" w:cs="Times New Roman"/>
        </w:rPr>
      </w:pPr>
      <w:r w:rsidRPr="004568AD">
        <w:rPr>
          <w:rFonts w:ascii="Times New Roman" w:hAnsi="Times New Roman" w:cs="Times New Roman"/>
        </w:rPr>
        <w:t xml:space="preserve"> In this case, we need some adjustment for F</w:t>
      </w:r>
      <w:r w:rsidRPr="004568AD">
        <w:rPr>
          <w:rFonts w:ascii="Cambria Math" w:hAnsi="Cambria Math" w:cs="Cambria Math"/>
        </w:rPr>
        <w:t>‐</w:t>
      </w:r>
      <w:r w:rsidRPr="004568AD">
        <w:rPr>
          <w:rFonts w:ascii="Times New Roman" w:hAnsi="Times New Roman" w:cs="Times New Roman"/>
        </w:rPr>
        <w:t>test to reduce the error.</w:t>
      </w:r>
    </w:p>
    <w:p w:rsidR="00B512A2" w:rsidRDefault="0059079C" w:rsidP="0059079C">
      <w:pPr>
        <w:pStyle w:val="ListParagraph"/>
        <w:numPr>
          <w:ilvl w:val="2"/>
          <w:numId w:val="22"/>
        </w:numPr>
        <w:autoSpaceDE w:val="0"/>
        <w:autoSpaceDN w:val="0"/>
        <w:adjustRightInd w:val="0"/>
        <w:spacing w:after="120" w:line="240" w:lineRule="auto"/>
        <w:contextualSpacing w:val="0"/>
        <w:rPr>
          <w:rFonts w:ascii="Times New Roman" w:hAnsi="Times New Roman" w:cs="Times New Roman"/>
        </w:rPr>
      </w:pPr>
      <w:r>
        <w:rPr>
          <w:rFonts w:ascii="Times New Roman" w:hAnsi="Times New Roman" w:cs="Times New Roman"/>
        </w:rPr>
        <w:t>If t</w:t>
      </w:r>
      <w:r w:rsidR="00B512A2">
        <w:rPr>
          <w:rFonts w:ascii="Times New Roman" w:hAnsi="Times New Roman" w:cs="Times New Roman"/>
        </w:rPr>
        <w:t xml:space="preserve">he assumption of </w:t>
      </w:r>
      <w:proofErr w:type="spellStart"/>
      <w:r w:rsidR="00B512A2">
        <w:rPr>
          <w:rFonts w:ascii="Times New Roman" w:hAnsi="Times New Roman" w:cs="Times New Roman"/>
        </w:rPr>
        <w:t>sphericity</w:t>
      </w:r>
      <w:proofErr w:type="spellEnd"/>
      <w:r w:rsidR="00B512A2">
        <w:rPr>
          <w:rFonts w:ascii="Times New Roman" w:hAnsi="Times New Roman" w:cs="Times New Roman"/>
        </w:rPr>
        <w:t xml:space="preserve"> is violated because p-value is smaller than 0.05</w:t>
      </w:r>
      <w:r>
        <w:rPr>
          <w:rFonts w:ascii="Times New Roman" w:hAnsi="Times New Roman" w:cs="Times New Roman"/>
        </w:rPr>
        <w:t>;</w:t>
      </w:r>
      <w:r w:rsidR="00B512A2">
        <w:rPr>
          <w:rFonts w:ascii="Times New Roman" w:hAnsi="Times New Roman" w:cs="Times New Roman"/>
        </w:rPr>
        <w:t xml:space="preserve"> the assum</w:t>
      </w:r>
      <w:r w:rsidR="00BA528F">
        <w:rPr>
          <w:rFonts w:ascii="Times New Roman" w:hAnsi="Times New Roman" w:cs="Times New Roman"/>
        </w:rPr>
        <w:t xml:space="preserve">ption for </w:t>
      </w:r>
      <w:r w:rsidR="00B512A2">
        <w:rPr>
          <w:rFonts w:ascii="Times New Roman" w:hAnsi="Times New Roman" w:cs="Times New Roman"/>
        </w:rPr>
        <w:t>compound symmetry is also violated.</w:t>
      </w:r>
    </w:p>
    <w:p w:rsidR="007A1ECF" w:rsidRDefault="007A1ECF" w:rsidP="0059079C">
      <w:pPr>
        <w:pStyle w:val="ListParagraph"/>
        <w:numPr>
          <w:ilvl w:val="2"/>
          <w:numId w:val="22"/>
        </w:numPr>
        <w:autoSpaceDE w:val="0"/>
        <w:autoSpaceDN w:val="0"/>
        <w:adjustRightInd w:val="0"/>
        <w:spacing w:after="120" w:line="240" w:lineRule="auto"/>
        <w:contextualSpacing w:val="0"/>
        <w:rPr>
          <w:rFonts w:ascii="Times New Roman" w:hAnsi="Times New Roman" w:cs="Times New Roman"/>
        </w:rPr>
      </w:pPr>
      <w:r>
        <w:rPr>
          <w:rFonts w:ascii="Times New Roman" w:hAnsi="Times New Roman" w:cs="Times New Roman"/>
        </w:rPr>
        <w:t xml:space="preserve">When Compound Symmetry is violated, the omnibus F </w:t>
      </w:r>
      <w:proofErr w:type="gramStart"/>
      <w:r>
        <w:rPr>
          <w:rFonts w:ascii="Times New Roman" w:hAnsi="Times New Roman" w:cs="Times New Roman"/>
        </w:rPr>
        <w:t xml:space="preserve">test in One-way </w:t>
      </w:r>
      <w:proofErr w:type="spellStart"/>
      <w:r>
        <w:rPr>
          <w:rFonts w:ascii="Times New Roman" w:hAnsi="Times New Roman" w:cs="Times New Roman"/>
        </w:rPr>
        <w:t>Anova</w:t>
      </w:r>
      <w:proofErr w:type="spellEnd"/>
      <w:r>
        <w:rPr>
          <w:rFonts w:ascii="Times New Roman" w:hAnsi="Times New Roman" w:cs="Times New Roman"/>
        </w:rPr>
        <w:t xml:space="preserve"> tend</w:t>
      </w:r>
      <w:proofErr w:type="gramEnd"/>
      <w:r>
        <w:rPr>
          <w:rFonts w:ascii="Times New Roman" w:hAnsi="Times New Roman" w:cs="Times New Roman"/>
        </w:rPr>
        <w:t xml:space="preserve"> to be inflated, leading to more false rejection of H</w:t>
      </w:r>
      <w:r w:rsidRPr="007A1ECF">
        <w:rPr>
          <w:rFonts w:ascii="Times New Roman" w:hAnsi="Times New Roman" w:cs="Times New Roman"/>
          <w:vertAlign w:val="subscript"/>
        </w:rPr>
        <w:t>o</w:t>
      </w:r>
      <w:r>
        <w:rPr>
          <w:rFonts w:ascii="Times New Roman" w:hAnsi="Times New Roman" w:cs="Times New Roman"/>
        </w:rPr>
        <w:t>.</w:t>
      </w:r>
    </w:p>
    <w:p w:rsidR="004568AD" w:rsidRDefault="0059079C" w:rsidP="0059079C">
      <w:pPr>
        <w:pStyle w:val="ListParagraph"/>
        <w:numPr>
          <w:ilvl w:val="2"/>
          <w:numId w:val="22"/>
        </w:numPr>
        <w:autoSpaceDE w:val="0"/>
        <w:autoSpaceDN w:val="0"/>
        <w:adjustRightInd w:val="0"/>
        <w:spacing w:after="120" w:line="240" w:lineRule="auto"/>
        <w:contextualSpacing w:val="0"/>
        <w:rPr>
          <w:rFonts w:ascii="Times New Roman" w:hAnsi="Times New Roman" w:cs="Times New Roman"/>
          <w:b/>
        </w:rPr>
      </w:pPr>
      <w:r w:rsidRPr="0059079C">
        <w:rPr>
          <w:rFonts w:ascii="Times New Roman" w:hAnsi="Times New Roman" w:cs="Times New Roman"/>
        </w:rPr>
        <w:t xml:space="preserve">Therefore we need an </w:t>
      </w:r>
      <w:r w:rsidRPr="0059079C">
        <w:rPr>
          <w:rFonts w:ascii="Times New Roman" w:hAnsi="Times New Roman" w:cs="Times New Roman"/>
          <w:b/>
        </w:rPr>
        <w:t>Adjustment</w:t>
      </w:r>
    </w:p>
    <w:p w:rsidR="007A1ECF" w:rsidRDefault="0059079C" w:rsidP="007A1ECF">
      <w:pPr>
        <w:pStyle w:val="ListParagraph"/>
        <w:numPr>
          <w:ilvl w:val="0"/>
          <w:numId w:val="22"/>
        </w:numPr>
        <w:autoSpaceDE w:val="0"/>
        <w:autoSpaceDN w:val="0"/>
        <w:adjustRightInd w:val="0"/>
        <w:spacing w:after="120" w:line="240" w:lineRule="auto"/>
        <w:contextualSpacing w:val="0"/>
        <w:rPr>
          <w:rFonts w:ascii="Times New Roman" w:hAnsi="Times New Roman" w:cs="Times New Roman"/>
          <w:b/>
        </w:rPr>
      </w:pPr>
      <w:r w:rsidRPr="0059079C">
        <w:rPr>
          <w:rFonts w:ascii="Times New Roman" w:hAnsi="Times New Roman" w:cs="Times New Roman"/>
          <w:b/>
        </w:rPr>
        <w:t>Dealing with Compound Symmetry Violation:</w:t>
      </w:r>
    </w:p>
    <w:p w:rsidR="007A1ECF" w:rsidRDefault="0059079C" w:rsidP="007A1ECF">
      <w:pPr>
        <w:pStyle w:val="ListParagraph"/>
        <w:numPr>
          <w:ilvl w:val="1"/>
          <w:numId w:val="22"/>
        </w:numPr>
        <w:autoSpaceDE w:val="0"/>
        <w:autoSpaceDN w:val="0"/>
        <w:adjustRightInd w:val="0"/>
        <w:spacing w:after="0" w:line="240" w:lineRule="auto"/>
        <w:contextualSpacing w:val="0"/>
        <w:rPr>
          <w:rFonts w:ascii="Times New Roman" w:hAnsi="Times New Roman" w:cs="Times New Roman"/>
        </w:rPr>
      </w:pPr>
      <w:r w:rsidRPr="007A1ECF">
        <w:rPr>
          <w:rFonts w:ascii="Times New Roman" w:hAnsi="Times New Roman" w:cs="Times New Roman"/>
        </w:rPr>
        <w:t>We need an adjustment.</w:t>
      </w:r>
      <w:r w:rsidR="007A1ECF">
        <w:rPr>
          <w:rFonts w:ascii="Times New Roman" w:hAnsi="Times New Roman" w:cs="Times New Roman"/>
        </w:rPr>
        <w:t xml:space="preserve"> </w:t>
      </w:r>
    </w:p>
    <w:p w:rsidR="007A1ECF" w:rsidRDefault="0059079C" w:rsidP="007A1ECF">
      <w:pPr>
        <w:pStyle w:val="ListParagraph"/>
        <w:numPr>
          <w:ilvl w:val="2"/>
          <w:numId w:val="22"/>
        </w:numPr>
        <w:autoSpaceDE w:val="0"/>
        <w:autoSpaceDN w:val="0"/>
        <w:adjustRightInd w:val="0"/>
        <w:spacing w:after="120" w:line="240" w:lineRule="auto"/>
        <w:contextualSpacing w:val="0"/>
        <w:rPr>
          <w:rFonts w:ascii="Times New Roman" w:hAnsi="Times New Roman" w:cs="Times New Roman"/>
        </w:rPr>
      </w:pPr>
      <w:r w:rsidRPr="007A1ECF">
        <w:rPr>
          <w:rFonts w:ascii="Times New Roman" w:hAnsi="Times New Roman" w:cs="Times New Roman"/>
        </w:rPr>
        <w:t xml:space="preserve"> We need to have greater critical value of F.</w:t>
      </w:r>
    </w:p>
    <w:p w:rsidR="0059079C" w:rsidRDefault="0059079C" w:rsidP="007A1ECF">
      <w:pPr>
        <w:pStyle w:val="ListParagraph"/>
        <w:numPr>
          <w:ilvl w:val="2"/>
          <w:numId w:val="22"/>
        </w:numPr>
        <w:autoSpaceDE w:val="0"/>
        <w:autoSpaceDN w:val="0"/>
        <w:adjustRightInd w:val="0"/>
        <w:spacing w:after="120" w:line="240" w:lineRule="auto"/>
        <w:contextualSpacing w:val="0"/>
        <w:rPr>
          <w:rFonts w:ascii="Times New Roman" w:hAnsi="Times New Roman" w:cs="Times New Roman"/>
        </w:rPr>
      </w:pPr>
      <w:r w:rsidRPr="007A1ECF">
        <w:rPr>
          <w:rFonts w:ascii="Times New Roman" w:hAnsi="Times New Roman" w:cs="Times New Roman"/>
        </w:rPr>
        <w:t xml:space="preserve"> It is equivalent to reducing the degrees of freedom.</w:t>
      </w:r>
    </w:p>
    <w:p w:rsidR="007A1ECF" w:rsidRDefault="007A1ECF" w:rsidP="007A1ECF">
      <w:pPr>
        <w:pStyle w:val="ListParagraph"/>
        <w:numPr>
          <w:ilvl w:val="2"/>
          <w:numId w:val="22"/>
        </w:numPr>
        <w:autoSpaceDE w:val="0"/>
        <w:autoSpaceDN w:val="0"/>
        <w:adjustRightInd w:val="0"/>
        <w:spacing w:after="120" w:line="240" w:lineRule="auto"/>
        <w:contextualSpacing w:val="0"/>
        <w:rPr>
          <w:rFonts w:ascii="Times New Roman" w:hAnsi="Times New Roman" w:cs="Times New Roman"/>
        </w:rPr>
      </w:pPr>
      <w:r>
        <w:rPr>
          <w:rFonts w:ascii="Times New Roman" w:hAnsi="Times New Roman" w:cs="Times New Roman"/>
        </w:rPr>
        <w:t>One convenient approach is to use a conservative critical value based on possible violation of Compound Symmetry.</w:t>
      </w:r>
    </w:p>
    <w:p w:rsidR="007A1ECF" w:rsidRDefault="007A1ECF" w:rsidP="007A1ECF">
      <w:pPr>
        <w:pStyle w:val="ListParagraph"/>
        <w:numPr>
          <w:ilvl w:val="3"/>
          <w:numId w:val="22"/>
        </w:numPr>
        <w:autoSpaceDE w:val="0"/>
        <w:autoSpaceDN w:val="0"/>
        <w:adjustRightInd w:val="0"/>
        <w:spacing w:after="120" w:line="240" w:lineRule="auto"/>
        <w:contextualSpacing w:val="0"/>
        <w:rPr>
          <w:rFonts w:ascii="Times New Roman" w:hAnsi="Times New Roman" w:cs="Times New Roman"/>
        </w:rPr>
      </w:pPr>
      <w:r>
        <w:rPr>
          <w:rFonts w:ascii="Times New Roman" w:hAnsi="Times New Roman" w:cs="Times New Roman"/>
        </w:rPr>
        <w:t xml:space="preserve">The inflation of the F-test can be adjusted by evaluating it against a </w:t>
      </w:r>
      <w:r w:rsidRPr="007A1ECF">
        <w:rPr>
          <w:rFonts w:ascii="Times New Roman" w:hAnsi="Times New Roman" w:cs="Times New Roman"/>
          <w:i/>
        </w:rPr>
        <w:t>greater critical value obtained by Reducing the Degree of Freedom</w:t>
      </w:r>
      <w:r>
        <w:rPr>
          <w:rFonts w:ascii="Times New Roman" w:hAnsi="Times New Roman" w:cs="Times New Roman"/>
        </w:rPr>
        <w:t>.</w:t>
      </w:r>
    </w:p>
    <w:tbl>
      <w:tblPr>
        <w:tblStyle w:val="TableGrid"/>
        <w:tblW w:w="0" w:type="auto"/>
        <w:tblInd w:w="2160" w:type="dxa"/>
        <w:tblLook w:val="04A0"/>
      </w:tblPr>
      <w:tblGrid>
        <w:gridCol w:w="3708"/>
        <w:gridCol w:w="3708"/>
      </w:tblGrid>
      <w:tr w:rsidR="007A1ECF" w:rsidTr="007A1ECF">
        <w:tc>
          <w:tcPr>
            <w:tcW w:w="3708" w:type="dxa"/>
          </w:tcPr>
          <w:p w:rsidR="007A1ECF" w:rsidRDefault="007A1ECF" w:rsidP="007A1ECF">
            <w:pPr>
              <w:pStyle w:val="ListParagraph"/>
              <w:autoSpaceDE w:val="0"/>
              <w:autoSpaceDN w:val="0"/>
              <w:adjustRightInd w:val="0"/>
              <w:spacing w:after="120"/>
              <w:ind w:left="0"/>
              <w:contextualSpacing w:val="0"/>
              <w:rPr>
                <w:rFonts w:ascii="Times New Roman" w:hAnsi="Times New Roman" w:cs="Times New Roman"/>
              </w:rPr>
            </w:pPr>
            <w:r>
              <w:rPr>
                <w:rFonts w:ascii="Times New Roman" w:hAnsi="Times New Roman" w:cs="Times New Roman"/>
              </w:rPr>
              <w:t>Original</w:t>
            </w:r>
          </w:p>
        </w:tc>
        <w:tc>
          <w:tcPr>
            <w:tcW w:w="3708" w:type="dxa"/>
          </w:tcPr>
          <w:p w:rsidR="007A1ECF" w:rsidRDefault="007A1ECF" w:rsidP="007A1ECF">
            <w:pPr>
              <w:pStyle w:val="ListParagraph"/>
              <w:autoSpaceDE w:val="0"/>
              <w:autoSpaceDN w:val="0"/>
              <w:adjustRightInd w:val="0"/>
              <w:spacing w:after="120"/>
              <w:ind w:left="0"/>
              <w:contextualSpacing w:val="0"/>
              <w:rPr>
                <w:rFonts w:ascii="Times New Roman" w:hAnsi="Times New Roman" w:cs="Times New Roman"/>
              </w:rPr>
            </w:pPr>
            <w:r>
              <w:rPr>
                <w:rFonts w:ascii="Times New Roman" w:hAnsi="Times New Roman" w:cs="Times New Roman"/>
              </w:rPr>
              <w:t>df</w:t>
            </w:r>
            <w:r w:rsidRPr="007A1ECF">
              <w:rPr>
                <w:rFonts w:ascii="Times New Roman" w:hAnsi="Times New Roman" w:cs="Times New Roman"/>
                <w:vertAlign w:val="subscript"/>
              </w:rPr>
              <w:t>1</w:t>
            </w:r>
            <w:r>
              <w:rPr>
                <w:rFonts w:ascii="Times New Roman" w:hAnsi="Times New Roman" w:cs="Times New Roman"/>
              </w:rPr>
              <w:t>Adjusted</w:t>
            </w:r>
          </w:p>
        </w:tc>
      </w:tr>
      <w:tr w:rsidR="007A1ECF" w:rsidTr="007A1ECF">
        <w:tc>
          <w:tcPr>
            <w:tcW w:w="3708" w:type="dxa"/>
          </w:tcPr>
          <w:p w:rsidR="007A1ECF" w:rsidRDefault="007A1ECF" w:rsidP="007A1ECF">
            <w:pPr>
              <w:pStyle w:val="ListParagraph"/>
              <w:autoSpaceDE w:val="0"/>
              <w:autoSpaceDN w:val="0"/>
              <w:adjustRightInd w:val="0"/>
              <w:spacing w:after="120"/>
              <w:ind w:left="0"/>
              <w:contextualSpacing w:val="0"/>
              <w:rPr>
                <w:rFonts w:ascii="Times New Roman" w:hAnsi="Times New Roman" w:cs="Times New Roman"/>
              </w:rPr>
            </w:pPr>
            <w:r>
              <w:rPr>
                <w:rFonts w:ascii="Times New Roman" w:hAnsi="Times New Roman" w:cs="Times New Roman"/>
              </w:rPr>
              <w:t>DF(B)= k-1</w:t>
            </w:r>
          </w:p>
          <w:p w:rsidR="007A1ECF" w:rsidRDefault="007A1ECF" w:rsidP="007A1ECF">
            <w:pPr>
              <w:pStyle w:val="ListParagraph"/>
              <w:autoSpaceDE w:val="0"/>
              <w:autoSpaceDN w:val="0"/>
              <w:adjustRightInd w:val="0"/>
              <w:spacing w:after="120"/>
              <w:ind w:left="0"/>
              <w:contextualSpacing w:val="0"/>
              <w:rPr>
                <w:rFonts w:ascii="Times New Roman" w:hAnsi="Times New Roman" w:cs="Times New Roman"/>
              </w:rPr>
            </w:pPr>
            <w:r>
              <w:rPr>
                <w:rFonts w:ascii="Times New Roman" w:hAnsi="Times New Roman" w:cs="Times New Roman"/>
              </w:rPr>
              <w:t>DF(BS)= (k-1)(n-1)</w:t>
            </w:r>
          </w:p>
        </w:tc>
        <w:tc>
          <w:tcPr>
            <w:tcW w:w="3708" w:type="dxa"/>
          </w:tcPr>
          <w:p w:rsidR="007A1ECF" w:rsidRDefault="007A1ECF" w:rsidP="007A1ECF">
            <w:pPr>
              <w:pStyle w:val="ListParagraph"/>
              <w:autoSpaceDE w:val="0"/>
              <w:autoSpaceDN w:val="0"/>
              <w:adjustRightInd w:val="0"/>
              <w:spacing w:after="120"/>
              <w:ind w:left="0"/>
              <w:contextualSpacing w:val="0"/>
              <w:rPr>
                <w:rFonts w:ascii="Times New Roman" w:hAnsi="Times New Roman" w:cs="Times New Roman"/>
              </w:rPr>
            </w:pPr>
            <w:r>
              <w:rPr>
                <w:rFonts w:ascii="Times New Roman" w:hAnsi="Times New Roman" w:cs="Times New Roman"/>
              </w:rPr>
              <w:t>DF(B)= ε (k-1)</w:t>
            </w:r>
          </w:p>
          <w:p w:rsidR="007A1ECF" w:rsidRDefault="007A1ECF" w:rsidP="007A1ECF">
            <w:pPr>
              <w:pStyle w:val="ListParagraph"/>
              <w:autoSpaceDE w:val="0"/>
              <w:autoSpaceDN w:val="0"/>
              <w:adjustRightInd w:val="0"/>
              <w:spacing w:after="120"/>
              <w:ind w:left="0"/>
              <w:contextualSpacing w:val="0"/>
              <w:rPr>
                <w:rFonts w:ascii="Times New Roman" w:hAnsi="Times New Roman" w:cs="Times New Roman"/>
              </w:rPr>
            </w:pPr>
            <w:r>
              <w:rPr>
                <w:rFonts w:ascii="Times New Roman" w:hAnsi="Times New Roman" w:cs="Times New Roman"/>
              </w:rPr>
              <w:t>DF(BS)= ε (k-1)(n-1)</w:t>
            </w:r>
          </w:p>
        </w:tc>
      </w:tr>
    </w:tbl>
    <w:p w:rsidR="007A1ECF" w:rsidRDefault="007A1ECF" w:rsidP="007A1ECF">
      <w:pPr>
        <w:pStyle w:val="ListParagraph"/>
        <w:numPr>
          <w:ilvl w:val="3"/>
          <w:numId w:val="22"/>
        </w:numPr>
        <w:autoSpaceDE w:val="0"/>
        <w:autoSpaceDN w:val="0"/>
        <w:adjustRightInd w:val="0"/>
        <w:spacing w:after="120" w:line="240" w:lineRule="auto"/>
        <w:contextualSpacing w:val="0"/>
        <w:rPr>
          <w:rFonts w:ascii="Times New Roman" w:hAnsi="Times New Roman" w:cs="Times New Roman"/>
        </w:rPr>
      </w:pPr>
      <w:r>
        <w:rPr>
          <w:rFonts w:ascii="Times New Roman" w:hAnsi="Times New Roman" w:cs="Times New Roman"/>
        </w:rPr>
        <w:t xml:space="preserve">ε measures the </w:t>
      </w:r>
      <w:proofErr w:type="spellStart"/>
      <w:r>
        <w:rPr>
          <w:rFonts w:ascii="Times New Roman" w:hAnsi="Times New Roman" w:cs="Times New Roman"/>
        </w:rPr>
        <w:t>extend</w:t>
      </w:r>
      <w:proofErr w:type="spellEnd"/>
      <w:r>
        <w:rPr>
          <w:rFonts w:ascii="Times New Roman" w:hAnsi="Times New Roman" w:cs="Times New Roman"/>
        </w:rPr>
        <w:t xml:space="preserve"> to which CS is violated (1≥</w:t>
      </w:r>
      <w:r w:rsidRPr="007A1ECF">
        <w:rPr>
          <w:rFonts w:ascii="Times New Roman" w:hAnsi="Times New Roman" w:cs="Times New Roman"/>
        </w:rPr>
        <w:t xml:space="preserve"> </w:t>
      </w:r>
      <w:r>
        <w:rPr>
          <w:rFonts w:ascii="Times New Roman" w:hAnsi="Times New Roman" w:cs="Times New Roman"/>
        </w:rPr>
        <w:t>ε ≥1/(k-1))</w:t>
      </w:r>
    </w:p>
    <w:p w:rsidR="007A1ECF" w:rsidRDefault="007A1ECF" w:rsidP="007A1ECF">
      <w:pPr>
        <w:pStyle w:val="ListParagraph"/>
        <w:numPr>
          <w:ilvl w:val="4"/>
          <w:numId w:val="22"/>
        </w:numPr>
        <w:autoSpaceDE w:val="0"/>
        <w:autoSpaceDN w:val="0"/>
        <w:adjustRightInd w:val="0"/>
        <w:spacing w:after="120" w:line="240" w:lineRule="auto"/>
        <w:contextualSpacing w:val="0"/>
        <w:rPr>
          <w:rFonts w:ascii="Times New Roman" w:hAnsi="Times New Roman" w:cs="Times New Roman"/>
        </w:rPr>
      </w:pPr>
      <w:proofErr w:type="spellStart"/>
      <w:r>
        <w:rPr>
          <w:rFonts w:ascii="Times New Roman" w:hAnsi="Times New Roman" w:cs="Times New Roman"/>
        </w:rPr>
        <w:t>F</w:t>
      </w:r>
      <w:r w:rsidRPr="007A1ECF">
        <w:rPr>
          <w:rFonts w:ascii="Times New Roman" w:hAnsi="Times New Roman" w:cs="Times New Roman"/>
          <w:vertAlign w:val="subscript"/>
        </w:rPr>
        <w:t>cv</w:t>
      </w:r>
      <w:proofErr w:type="spellEnd"/>
      <w:r>
        <w:rPr>
          <w:rFonts w:ascii="Times New Roman" w:hAnsi="Times New Roman" w:cs="Times New Roman"/>
        </w:rPr>
        <w:t xml:space="preserve"> (εdf</w:t>
      </w:r>
      <w:r w:rsidRPr="007A1ECF">
        <w:rPr>
          <w:rFonts w:ascii="Times New Roman" w:hAnsi="Times New Roman" w:cs="Times New Roman"/>
          <w:vertAlign w:val="subscript"/>
        </w:rPr>
        <w:t>1</w:t>
      </w:r>
      <w:r>
        <w:rPr>
          <w:rFonts w:ascii="Times New Roman" w:hAnsi="Times New Roman" w:cs="Times New Roman"/>
        </w:rPr>
        <w:t>, εdf</w:t>
      </w:r>
      <w:r w:rsidRPr="007A1ECF">
        <w:rPr>
          <w:rFonts w:ascii="Times New Roman" w:hAnsi="Times New Roman" w:cs="Times New Roman"/>
          <w:vertAlign w:val="subscript"/>
        </w:rPr>
        <w:t>2</w:t>
      </w:r>
      <w:r>
        <w:rPr>
          <w:rFonts w:ascii="Times New Roman" w:hAnsi="Times New Roman" w:cs="Times New Roman"/>
        </w:rPr>
        <w:t xml:space="preserve">) → </w:t>
      </w:r>
      <w:r w:rsidR="003241BD">
        <w:rPr>
          <w:rFonts w:ascii="Times New Roman" w:hAnsi="Times New Roman" w:cs="Times New Roman"/>
        </w:rPr>
        <w:t>ε</w:t>
      </w:r>
      <w:r>
        <w:rPr>
          <w:rFonts w:ascii="Times New Roman" w:hAnsi="Times New Roman" w:cs="Times New Roman"/>
        </w:rPr>
        <w:t>df</w:t>
      </w:r>
      <w:r w:rsidRPr="007A1ECF">
        <w:rPr>
          <w:rFonts w:ascii="Times New Roman" w:hAnsi="Times New Roman" w:cs="Times New Roman"/>
          <w:vertAlign w:val="subscript"/>
        </w:rPr>
        <w:t>2</w:t>
      </w:r>
      <w:r>
        <w:rPr>
          <w:rFonts w:ascii="Times New Roman" w:hAnsi="Times New Roman" w:cs="Times New Roman"/>
        </w:rPr>
        <w:t>/</w:t>
      </w:r>
      <w:r w:rsidRPr="007A1ECF">
        <w:rPr>
          <w:rFonts w:ascii="Times New Roman" w:hAnsi="Times New Roman" w:cs="Times New Roman"/>
        </w:rPr>
        <w:t xml:space="preserve"> </w:t>
      </w:r>
      <w:r w:rsidR="003241BD">
        <w:rPr>
          <w:rFonts w:ascii="Times New Roman" w:hAnsi="Times New Roman" w:cs="Times New Roman"/>
        </w:rPr>
        <w:t>ε</w:t>
      </w:r>
      <w:r>
        <w:rPr>
          <w:rFonts w:ascii="Times New Roman" w:hAnsi="Times New Roman" w:cs="Times New Roman"/>
        </w:rPr>
        <w:t>df</w:t>
      </w:r>
      <w:r w:rsidRPr="007A1ECF">
        <w:rPr>
          <w:rFonts w:ascii="Times New Roman" w:hAnsi="Times New Roman" w:cs="Times New Roman"/>
          <w:vertAlign w:val="subscript"/>
        </w:rPr>
        <w:t>1</w:t>
      </w:r>
    </w:p>
    <w:p w:rsidR="003241BD" w:rsidRPr="007A1ECF" w:rsidRDefault="003241BD" w:rsidP="007A1ECF">
      <w:pPr>
        <w:pStyle w:val="ListParagraph"/>
        <w:numPr>
          <w:ilvl w:val="4"/>
          <w:numId w:val="22"/>
        </w:numPr>
        <w:autoSpaceDE w:val="0"/>
        <w:autoSpaceDN w:val="0"/>
        <w:adjustRightInd w:val="0"/>
        <w:spacing w:after="120" w:line="240" w:lineRule="auto"/>
        <w:contextualSpacing w:val="0"/>
        <w:rPr>
          <w:rFonts w:ascii="Times New Roman" w:hAnsi="Times New Roman" w:cs="Times New Roman"/>
        </w:rPr>
      </w:pPr>
      <w:r>
        <w:rPr>
          <w:rFonts w:ascii="Times New Roman" w:hAnsi="Times New Roman" w:cs="Times New Roman"/>
        </w:rPr>
        <w:t xml:space="preserve">ε is given by SPSS: </w:t>
      </w:r>
      <w:proofErr w:type="spellStart"/>
      <w:r>
        <w:rPr>
          <w:rFonts w:ascii="Times New Roman" w:hAnsi="Times New Roman" w:cs="Times New Roman"/>
        </w:rPr>
        <w:t>Geisser</w:t>
      </w:r>
      <w:proofErr w:type="spellEnd"/>
      <w:r>
        <w:rPr>
          <w:rFonts w:ascii="Times New Roman" w:hAnsi="Times New Roman" w:cs="Times New Roman"/>
        </w:rPr>
        <w:t xml:space="preserve"> &amp; </w:t>
      </w:r>
      <w:proofErr w:type="spellStart"/>
      <w:r>
        <w:rPr>
          <w:rFonts w:ascii="Times New Roman" w:hAnsi="Times New Roman" w:cs="Times New Roman"/>
        </w:rPr>
        <w:t>GreenHouse</w:t>
      </w:r>
      <w:proofErr w:type="spellEnd"/>
      <w:r>
        <w:rPr>
          <w:rFonts w:ascii="Times New Roman" w:hAnsi="Times New Roman" w:cs="Times New Roman"/>
        </w:rPr>
        <w:t xml:space="preserve"> (More conservative) + Huynh-</w:t>
      </w:r>
      <w:proofErr w:type="spellStart"/>
      <w:r>
        <w:rPr>
          <w:rFonts w:ascii="Times New Roman" w:hAnsi="Times New Roman" w:cs="Times New Roman"/>
        </w:rPr>
        <w:t>Feld</w:t>
      </w:r>
      <w:proofErr w:type="spellEnd"/>
      <w:r>
        <w:rPr>
          <w:rFonts w:ascii="Times New Roman" w:hAnsi="Times New Roman" w:cs="Times New Roman"/>
        </w:rPr>
        <w:t xml:space="preserve"> estimates</w:t>
      </w:r>
    </w:p>
    <w:p w:rsidR="0059079C" w:rsidRPr="0059079C" w:rsidRDefault="0059079C" w:rsidP="0059079C">
      <w:pPr>
        <w:pStyle w:val="ListParagraph"/>
        <w:autoSpaceDE w:val="0"/>
        <w:autoSpaceDN w:val="0"/>
        <w:adjustRightInd w:val="0"/>
        <w:spacing w:after="120" w:line="240" w:lineRule="auto"/>
        <w:ind w:left="786"/>
        <w:rPr>
          <w:rFonts w:ascii="Times New Roman" w:hAnsi="Times New Roman" w:cs="Times New Roman"/>
          <w:b/>
        </w:rPr>
      </w:pPr>
    </w:p>
    <w:p w:rsidR="00A6277D" w:rsidRPr="00A6277D" w:rsidRDefault="00A6277D" w:rsidP="00A6277D">
      <w:pPr>
        <w:pStyle w:val="ListParagraph"/>
        <w:autoSpaceDE w:val="0"/>
        <w:autoSpaceDN w:val="0"/>
        <w:adjustRightInd w:val="0"/>
        <w:spacing w:after="120" w:line="240" w:lineRule="auto"/>
        <w:ind w:left="1440"/>
        <w:rPr>
          <w:rFonts w:ascii="Times New Roman" w:hAnsi="Times New Roman" w:cs="Times New Roman"/>
        </w:rPr>
      </w:pPr>
    </w:p>
    <w:p w:rsidR="00EB4F8F" w:rsidRPr="00EF129D" w:rsidRDefault="00EB4F8F" w:rsidP="00172485">
      <w:pPr>
        <w:pStyle w:val="ListParagraph"/>
        <w:autoSpaceDE w:val="0"/>
        <w:autoSpaceDN w:val="0"/>
        <w:adjustRightInd w:val="0"/>
        <w:spacing w:after="120" w:line="240" w:lineRule="auto"/>
        <w:ind w:left="1440"/>
        <w:contextualSpacing w:val="0"/>
        <w:rPr>
          <w:rFonts w:ascii="Times New Roman" w:hAnsi="Times New Roman" w:cs="Times New Roman"/>
        </w:rPr>
      </w:pPr>
    </w:p>
    <w:sectPr w:rsidR="00EB4F8F" w:rsidRPr="00EF129D" w:rsidSect="007A485C">
      <w:type w:val="continuous"/>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Math">
    <w:panose1 w:val="02040503050406030204"/>
    <w:charset w:val="00"/>
    <w:family w:val="roman"/>
    <w:pitch w:val="variable"/>
    <w:sig w:usb0="A00002EF" w:usb1="420020EB" w:usb2="00000000" w:usb3="00000000" w:csb0="0000009F" w:csb1="00000000"/>
  </w:font>
  <w:font w:name="Arial">
    <w:panose1 w:val="020B0604020202020204"/>
    <w:charset w:val="00"/>
    <w:family w:val="swiss"/>
    <w:pitch w:val="variable"/>
    <w:sig w:usb0="E0002AFF" w:usb1="C0007843" w:usb2="00000009" w:usb3="00000000" w:csb0="000001FF" w:csb1="00000000"/>
  </w:font>
  <w:font w:name="Wingdings-Regular">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E5227"/>
    <w:multiLevelType w:val="hybridMultilevel"/>
    <w:tmpl w:val="DFD23D0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34C1761"/>
    <w:multiLevelType w:val="hybridMultilevel"/>
    <w:tmpl w:val="17FC7958"/>
    <w:lvl w:ilvl="0" w:tplc="1009000F">
      <w:start w:val="1"/>
      <w:numFmt w:val="decimal"/>
      <w:lvlText w:val="%1."/>
      <w:lvlJc w:val="left"/>
      <w:pPr>
        <w:ind w:left="2930" w:hanging="360"/>
      </w:pPr>
      <w:rPr>
        <w:rFonts w:hint="default"/>
      </w:rPr>
    </w:lvl>
    <w:lvl w:ilvl="1" w:tplc="10090003" w:tentative="1">
      <w:start w:val="1"/>
      <w:numFmt w:val="bullet"/>
      <w:lvlText w:val="o"/>
      <w:lvlJc w:val="left"/>
      <w:pPr>
        <w:ind w:left="3650" w:hanging="360"/>
      </w:pPr>
      <w:rPr>
        <w:rFonts w:ascii="Courier New" w:hAnsi="Courier New" w:cs="Courier New" w:hint="default"/>
      </w:rPr>
    </w:lvl>
    <w:lvl w:ilvl="2" w:tplc="10090005" w:tentative="1">
      <w:start w:val="1"/>
      <w:numFmt w:val="bullet"/>
      <w:lvlText w:val=""/>
      <w:lvlJc w:val="left"/>
      <w:pPr>
        <w:ind w:left="4370" w:hanging="360"/>
      </w:pPr>
      <w:rPr>
        <w:rFonts w:ascii="Wingdings" w:hAnsi="Wingdings" w:hint="default"/>
      </w:rPr>
    </w:lvl>
    <w:lvl w:ilvl="3" w:tplc="10090001" w:tentative="1">
      <w:start w:val="1"/>
      <w:numFmt w:val="bullet"/>
      <w:lvlText w:val=""/>
      <w:lvlJc w:val="left"/>
      <w:pPr>
        <w:ind w:left="5090" w:hanging="360"/>
      </w:pPr>
      <w:rPr>
        <w:rFonts w:ascii="Symbol" w:hAnsi="Symbol" w:hint="default"/>
      </w:rPr>
    </w:lvl>
    <w:lvl w:ilvl="4" w:tplc="10090003" w:tentative="1">
      <w:start w:val="1"/>
      <w:numFmt w:val="bullet"/>
      <w:lvlText w:val="o"/>
      <w:lvlJc w:val="left"/>
      <w:pPr>
        <w:ind w:left="5810" w:hanging="360"/>
      </w:pPr>
      <w:rPr>
        <w:rFonts w:ascii="Courier New" w:hAnsi="Courier New" w:cs="Courier New" w:hint="default"/>
      </w:rPr>
    </w:lvl>
    <w:lvl w:ilvl="5" w:tplc="10090005" w:tentative="1">
      <w:start w:val="1"/>
      <w:numFmt w:val="bullet"/>
      <w:lvlText w:val=""/>
      <w:lvlJc w:val="left"/>
      <w:pPr>
        <w:ind w:left="6530" w:hanging="360"/>
      </w:pPr>
      <w:rPr>
        <w:rFonts w:ascii="Wingdings" w:hAnsi="Wingdings" w:hint="default"/>
      </w:rPr>
    </w:lvl>
    <w:lvl w:ilvl="6" w:tplc="10090001" w:tentative="1">
      <w:start w:val="1"/>
      <w:numFmt w:val="bullet"/>
      <w:lvlText w:val=""/>
      <w:lvlJc w:val="left"/>
      <w:pPr>
        <w:ind w:left="7250" w:hanging="360"/>
      </w:pPr>
      <w:rPr>
        <w:rFonts w:ascii="Symbol" w:hAnsi="Symbol" w:hint="default"/>
      </w:rPr>
    </w:lvl>
    <w:lvl w:ilvl="7" w:tplc="10090003" w:tentative="1">
      <w:start w:val="1"/>
      <w:numFmt w:val="bullet"/>
      <w:lvlText w:val="o"/>
      <w:lvlJc w:val="left"/>
      <w:pPr>
        <w:ind w:left="7970" w:hanging="360"/>
      </w:pPr>
      <w:rPr>
        <w:rFonts w:ascii="Courier New" w:hAnsi="Courier New" w:cs="Courier New" w:hint="default"/>
      </w:rPr>
    </w:lvl>
    <w:lvl w:ilvl="8" w:tplc="10090005" w:tentative="1">
      <w:start w:val="1"/>
      <w:numFmt w:val="bullet"/>
      <w:lvlText w:val=""/>
      <w:lvlJc w:val="left"/>
      <w:pPr>
        <w:ind w:left="8690" w:hanging="360"/>
      </w:pPr>
      <w:rPr>
        <w:rFonts w:ascii="Wingdings" w:hAnsi="Wingdings" w:hint="default"/>
      </w:rPr>
    </w:lvl>
  </w:abstractNum>
  <w:abstractNum w:abstractNumId="2">
    <w:nsid w:val="06230F03"/>
    <w:multiLevelType w:val="hybridMultilevel"/>
    <w:tmpl w:val="F5902EA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696686D"/>
    <w:multiLevelType w:val="hybridMultilevel"/>
    <w:tmpl w:val="69E636CE"/>
    <w:lvl w:ilvl="0" w:tplc="DE644D78">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13F6390"/>
    <w:multiLevelType w:val="hybridMultilevel"/>
    <w:tmpl w:val="FDFEB6B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70F293BA">
      <w:start w:val="1"/>
      <w:numFmt w:val="decimal"/>
      <w:lvlText w:val="%4."/>
      <w:lvlJc w:val="left"/>
      <w:pPr>
        <w:ind w:left="2880" w:hanging="360"/>
      </w:pPr>
      <w:rPr>
        <w:rFonts w:hint="default"/>
      </w:r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6AF7DBB"/>
    <w:multiLevelType w:val="hybridMultilevel"/>
    <w:tmpl w:val="A364AEB6"/>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1D811791"/>
    <w:multiLevelType w:val="hybridMultilevel"/>
    <w:tmpl w:val="BBFC4404"/>
    <w:lvl w:ilvl="0" w:tplc="1009000F">
      <w:start w:val="1"/>
      <w:numFmt w:val="decimal"/>
      <w:lvlText w:val="%1."/>
      <w:lvlJc w:val="left"/>
      <w:pPr>
        <w:ind w:left="2880" w:hanging="360"/>
      </w:pPr>
    </w:lvl>
    <w:lvl w:ilvl="1" w:tplc="10090019" w:tentative="1">
      <w:start w:val="1"/>
      <w:numFmt w:val="lowerLetter"/>
      <w:lvlText w:val="%2."/>
      <w:lvlJc w:val="left"/>
      <w:pPr>
        <w:ind w:left="3600" w:hanging="360"/>
      </w:pPr>
    </w:lvl>
    <w:lvl w:ilvl="2" w:tplc="1009001B" w:tentative="1">
      <w:start w:val="1"/>
      <w:numFmt w:val="lowerRoman"/>
      <w:lvlText w:val="%3."/>
      <w:lvlJc w:val="right"/>
      <w:pPr>
        <w:ind w:left="4320" w:hanging="180"/>
      </w:pPr>
    </w:lvl>
    <w:lvl w:ilvl="3" w:tplc="1009000F" w:tentative="1">
      <w:start w:val="1"/>
      <w:numFmt w:val="decimal"/>
      <w:lvlText w:val="%4."/>
      <w:lvlJc w:val="left"/>
      <w:pPr>
        <w:ind w:left="5040" w:hanging="360"/>
      </w:pPr>
    </w:lvl>
    <w:lvl w:ilvl="4" w:tplc="10090019" w:tentative="1">
      <w:start w:val="1"/>
      <w:numFmt w:val="lowerLetter"/>
      <w:lvlText w:val="%5."/>
      <w:lvlJc w:val="left"/>
      <w:pPr>
        <w:ind w:left="5760" w:hanging="360"/>
      </w:pPr>
    </w:lvl>
    <w:lvl w:ilvl="5" w:tplc="1009001B" w:tentative="1">
      <w:start w:val="1"/>
      <w:numFmt w:val="lowerRoman"/>
      <w:lvlText w:val="%6."/>
      <w:lvlJc w:val="right"/>
      <w:pPr>
        <w:ind w:left="6480" w:hanging="180"/>
      </w:pPr>
    </w:lvl>
    <w:lvl w:ilvl="6" w:tplc="1009000F" w:tentative="1">
      <w:start w:val="1"/>
      <w:numFmt w:val="decimal"/>
      <w:lvlText w:val="%7."/>
      <w:lvlJc w:val="left"/>
      <w:pPr>
        <w:ind w:left="7200" w:hanging="360"/>
      </w:pPr>
    </w:lvl>
    <w:lvl w:ilvl="7" w:tplc="10090019" w:tentative="1">
      <w:start w:val="1"/>
      <w:numFmt w:val="lowerLetter"/>
      <w:lvlText w:val="%8."/>
      <w:lvlJc w:val="left"/>
      <w:pPr>
        <w:ind w:left="7920" w:hanging="360"/>
      </w:pPr>
    </w:lvl>
    <w:lvl w:ilvl="8" w:tplc="1009001B" w:tentative="1">
      <w:start w:val="1"/>
      <w:numFmt w:val="lowerRoman"/>
      <w:lvlText w:val="%9."/>
      <w:lvlJc w:val="right"/>
      <w:pPr>
        <w:ind w:left="8640" w:hanging="180"/>
      </w:pPr>
    </w:lvl>
  </w:abstractNum>
  <w:abstractNum w:abstractNumId="7">
    <w:nsid w:val="1F720A87"/>
    <w:multiLevelType w:val="hybridMultilevel"/>
    <w:tmpl w:val="28048418"/>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nsid w:val="243834E5"/>
    <w:multiLevelType w:val="hybridMultilevel"/>
    <w:tmpl w:val="CC345F9E"/>
    <w:lvl w:ilvl="0" w:tplc="1009001B">
      <w:start w:val="1"/>
      <w:numFmt w:val="lowerRoman"/>
      <w:lvlText w:val="%1."/>
      <w:lvlJc w:val="right"/>
      <w:pPr>
        <w:ind w:left="3060" w:hanging="360"/>
      </w:pPr>
    </w:lvl>
    <w:lvl w:ilvl="1" w:tplc="10090019" w:tentative="1">
      <w:start w:val="1"/>
      <w:numFmt w:val="lowerLetter"/>
      <w:lvlText w:val="%2."/>
      <w:lvlJc w:val="left"/>
      <w:pPr>
        <w:ind w:left="3780" w:hanging="360"/>
      </w:pPr>
    </w:lvl>
    <w:lvl w:ilvl="2" w:tplc="1009001B" w:tentative="1">
      <w:start w:val="1"/>
      <w:numFmt w:val="lowerRoman"/>
      <w:lvlText w:val="%3."/>
      <w:lvlJc w:val="right"/>
      <w:pPr>
        <w:ind w:left="4500" w:hanging="180"/>
      </w:pPr>
    </w:lvl>
    <w:lvl w:ilvl="3" w:tplc="1009000F" w:tentative="1">
      <w:start w:val="1"/>
      <w:numFmt w:val="decimal"/>
      <w:lvlText w:val="%4."/>
      <w:lvlJc w:val="left"/>
      <w:pPr>
        <w:ind w:left="5220" w:hanging="360"/>
      </w:pPr>
    </w:lvl>
    <w:lvl w:ilvl="4" w:tplc="10090019" w:tentative="1">
      <w:start w:val="1"/>
      <w:numFmt w:val="lowerLetter"/>
      <w:lvlText w:val="%5."/>
      <w:lvlJc w:val="left"/>
      <w:pPr>
        <w:ind w:left="5940" w:hanging="360"/>
      </w:pPr>
    </w:lvl>
    <w:lvl w:ilvl="5" w:tplc="1009001B" w:tentative="1">
      <w:start w:val="1"/>
      <w:numFmt w:val="lowerRoman"/>
      <w:lvlText w:val="%6."/>
      <w:lvlJc w:val="right"/>
      <w:pPr>
        <w:ind w:left="6660" w:hanging="180"/>
      </w:pPr>
    </w:lvl>
    <w:lvl w:ilvl="6" w:tplc="1009000F" w:tentative="1">
      <w:start w:val="1"/>
      <w:numFmt w:val="decimal"/>
      <w:lvlText w:val="%7."/>
      <w:lvlJc w:val="left"/>
      <w:pPr>
        <w:ind w:left="7380" w:hanging="360"/>
      </w:pPr>
    </w:lvl>
    <w:lvl w:ilvl="7" w:tplc="10090019" w:tentative="1">
      <w:start w:val="1"/>
      <w:numFmt w:val="lowerLetter"/>
      <w:lvlText w:val="%8."/>
      <w:lvlJc w:val="left"/>
      <w:pPr>
        <w:ind w:left="8100" w:hanging="360"/>
      </w:pPr>
    </w:lvl>
    <w:lvl w:ilvl="8" w:tplc="1009001B" w:tentative="1">
      <w:start w:val="1"/>
      <w:numFmt w:val="lowerRoman"/>
      <w:lvlText w:val="%9."/>
      <w:lvlJc w:val="right"/>
      <w:pPr>
        <w:ind w:left="8820" w:hanging="180"/>
      </w:pPr>
    </w:lvl>
  </w:abstractNum>
  <w:abstractNum w:abstractNumId="9">
    <w:nsid w:val="2D567F07"/>
    <w:multiLevelType w:val="hybridMultilevel"/>
    <w:tmpl w:val="1012F88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38CB762E"/>
    <w:multiLevelType w:val="hybridMultilevel"/>
    <w:tmpl w:val="BA54D358"/>
    <w:lvl w:ilvl="0" w:tplc="1009000F">
      <w:start w:val="1"/>
      <w:numFmt w:val="decimal"/>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nsid w:val="39E84048"/>
    <w:multiLevelType w:val="hybridMultilevel"/>
    <w:tmpl w:val="B882C97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DBA47B3"/>
    <w:multiLevelType w:val="hybridMultilevel"/>
    <w:tmpl w:val="E17033F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54FD22E8"/>
    <w:multiLevelType w:val="hybridMultilevel"/>
    <w:tmpl w:val="9BB61834"/>
    <w:lvl w:ilvl="0" w:tplc="10090019">
      <w:start w:val="1"/>
      <w:numFmt w:val="lowerLetter"/>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4">
    <w:nsid w:val="570C2D4C"/>
    <w:multiLevelType w:val="hybridMultilevel"/>
    <w:tmpl w:val="69844BCE"/>
    <w:lvl w:ilvl="0" w:tplc="1009000F">
      <w:start w:val="1"/>
      <w:numFmt w:val="decimal"/>
      <w:lvlText w:val="%1."/>
      <w:lvlJc w:val="left"/>
      <w:pPr>
        <w:ind w:left="786"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8602F67"/>
    <w:multiLevelType w:val="hybridMultilevel"/>
    <w:tmpl w:val="67D490E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61147660"/>
    <w:multiLevelType w:val="hybridMultilevel"/>
    <w:tmpl w:val="52AAD332"/>
    <w:lvl w:ilvl="0" w:tplc="1009000F">
      <w:start w:val="1"/>
      <w:numFmt w:val="decimal"/>
      <w:lvlText w:val="%1."/>
      <w:lvlJc w:val="left"/>
      <w:pPr>
        <w:ind w:left="786"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65BA5D24"/>
    <w:multiLevelType w:val="hybridMultilevel"/>
    <w:tmpl w:val="E900423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69FD6C7A"/>
    <w:multiLevelType w:val="hybridMultilevel"/>
    <w:tmpl w:val="BB58C34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A44734A"/>
    <w:multiLevelType w:val="hybridMultilevel"/>
    <w:tmpl w:val="6C90579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70110A6E"/>
    <w:multiLevelType w:val="hybridMultilevel"/>
    <w:tmpl w:val="A5DA3058"/>
    <w:lvl w:ilvl="0" w:tplc="10090019">
      <w:start w:val="1"/>
      <w:numFmt w:val="lowerLetter"/>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21">
    <w:nsid w:val="70397A9B"/>
    <w:multiLevelType w:val="hybridMultilevel"/>
    <w:tmpl w:val="881AD3F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706D65E8"/>
    <w:multiLevelType w:val="hybridMultilevel"/>
    <w:tmpl w:val="77AA4B72"/>
    <w:lvl w:ilvl="0" w:tplc="10090001">
      <w:start w:val="1"/>
      <w:numFmt w:val="bullet"/>
      <w:lvlText w:val=""/>
      <w:lvlJc w:val="left"/>
      <w:pPr>
        <w:ind w:left="2930" w:hanging="360"/>
      </w:pPr>
      <w:rPr>
        <w:rFonts w:ascii="Symbol" w:hAnsi="Symbol" w:hint="default"/>
      </w:rPr>
    </w:lvl>
    <w:lvl w:ilvl="1" w:tplc="10090003" w:tentative="1">
      <w:start w:val="1"/>
      <w:numFmt w:val="bullet"/>
      <w:lvlText w:val="o"/>
      <w:lvlJc w:val="left"/>
      <w:pPr>
        <w:ind w:left="3650" w:hanging="360"/>
      </w:pPr>
      <w:rPr>
        <w:rFonts w:ascii="Courier New" w:hAnsi="Courier New" w:cs="Courier New" w:hint="default"/>
      </w:rPr>
    </w:lvl>
    <w:lvl w:ilvl="2" w:tplc="10090005" w:tentative="1">
      <w:start w:val="1"/>
      <w:numFmt w:val="bullet"/>
      <w:lvlText w:val=""/>
      <w:lvlJc w:val="left"/>
      <w:pPr>
        <w:ind w:left="4370" w:hanging="360"/>
      </w:pPr>
      <w:rPr>
        <w:rFonts w:ascii="Wingdings" w:hAnsi="Wingdings" w:hint="default"/>
      </w:rPr>
    </w:lvl>
    <w:lvl w:ilvl="3" w:tplc="10090001" w:tentative="1">
      <w:start w:val="1"/>
      <w:numFmt w:val="bullet"/>
      <w:lvlText w:val=""/>
      <w:lvlJc w:val="left"/>
      <w:pPr>
        <w:ind w:left="5090" w:hanging="360"/>
      </w:pPr>
      <w:rPr>
        <w:rFonts w:ascii="Symbol" w:hAnsi="Symbol" w:hint="default"/>
      </w:rPr>
    </w:lvl>
    <w:lvl w:ilvl="4" w:tplc="10090003" w:tentative="1">
      <w:start w:val="1"/>
      <w:numFmt w:val="bullet"/>
      <w:lvlText w:val="o"/>
      <w:lvlJc w:val="left"/>
      <w:pPr>
        <w:ind w:left="5810" w:hanging="360"/>
      </w:pPr>
      <w:rPr>
        <w:rFonts w:ascii="Courier New" w:hAnsi="Courier New" w:cs="Courier New" w:hint="default"/>
      </w:rPr>
    </w:lvl>
    <w:lvl w:ilvl="5" w:tplc="10090005" w:tentative="1">
      <w:start w:val="1"/>
      <w:numFmt w:val="bullet"/>
      <w:lvlText w:val=""/>
      <w:lvlJc w:val="left"/>
      <w:pPr>
        <w:ind w:left="6530" w:hanging="360"/>
      </w:pPr>
      <w:rPr>
        <w:rFonts w:ascii="Wingdings" w:hAnsi="Wingdings" w:hint="default"/>
      </w:rPr>
    </w:lvl>
    <w:lvl w:ilvl="6" w:tplc="10090001" w:tentative="1">
      <w:start w:val="1"/>
      <w:numFmt w:val="bullet"/>
      <w:lvlText w:val=""/>
      <w:lvlJc w:val="left"/>
      <w:pPr>
        <w:ind w:left="7250" w:hanging="360"/>
      </w:pPr>
      <w:rPr>
        <w:rFonts w:ascii="Symbol" w:hAnsi="Symbol" w:hint="default"/>
      </w:rPr>
    </w:lvl>
    <w:lvl w:ilvl="7" w:tplc="10090003" w:tentative="1">
      <w:start w:val="1"/>
      <w:numFmt w:val="bullet"/>
      <w:lvlText w:val="o"/>
      <w:lvlJc w:val="left"/>
      <w:pPr>
        <w:ind w:left="7970" w:hanging="360"/>
      </w:pPr>
      <w:rPr>
        <w:rFonts w:ascii="Courier New" w:hAnsi="Courier New" w:cs="Courier New" w:hint="default"/>
      </w:rPr>
    </w:lvl>
    <w:lvl w:ilvl="8" w:tplc="10090005" w:tentative="1">
      <w:start w:val="1"/>
      <w:numFmt w:val="bullet"/>
      <w:lvlText w:val=""/>
      <w:lvlJc w:val="left"/>
      <w:pPr>
        <w:ind w:left="8690" w:hanging="360"/>
      </w:pPr>
      <w:rPr>
        <w:rFonts w:ascii="Wingdings" w:hAnsi="Wingdings" w:hint="default"/>
      </w:rPr>
    </w:lvl>
  </w:abstractNum>
  <w:abstractNum w:abstractNumId="23">
    <w:nsid w:val="7AF439DA"/>
    <w:multiLevelType w:val="hybridMultilevel"/>
    <w:tmpl w:val="B882C97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7"/>
  </w:num>
  <w:num w:numId="2">
    <w:abstractNumId w:val="4"/>
  </w:num>
  <w:num w:numId="3">
    <w:abstractNumId w:val="11"/>
  </w:num>
  <w:num w:numId="4">
    <w:abstractNumId w:val="3"/>
  </w:num>
  <w:num w:numId="5">
    <w:abstractNumId w:val="2"/>
  </w:num>
  <w:num w:numId="6">
    <w:abstractNumId w:val="9"/>
  </w:num>
  <w:num w:numId="7">
    <w:abstractNumId w:val="22"/>
  </w:num>
  <w:num w:numId="8">
    <w:abstractNumId w:val="18"/>
  </w:num>
  <w:num w:numId="9">
    <w:abstractNumId w:val="1"/>
  </w:num>
  <w:num w:numId="10">
    <w:abstractNumId w:val="12"/>
  </w:num>
  <w:num w:numId="11">
    <w:abstractNumId w:val="0"/>
  </w:num>
  <w:num w:numId="12">
    <w:abstractNumId w:val="10"/>
  </w:num>
  <w:num w:numId="13">
    <w:abstractNumId w:val="19"/>
  </w:num>
  <w:num w:numId="14">
    <w:abstractNumId w:val="23"/>
  </w:num>
  <w:num w:numId="15">
    <w:abstractNumId w:val="5"/>
  </w:num>
  <w:num w:numId="16">
    <w:abstractNumId w:val="20"/>
  </w:num>
  <w:num w:numId="17">
    <w:abstractNumId w:val="8"/>
  </w:num>
  <w:num w:numId="18">
    <w:abstractNumId w:val="15"/>
  </w:num>
  <w:num w:numId="19">
    <w:abstractNumId w:val="21"/>
  </w:num>
  <w:num w:numId="20">
    <w:abstractNumId w:val="16"/>
  </w:num>
  <w:num w:numId="21">
    <w:abstractNumId w:val="6"/>
  </w:num>
  <w:num w:numId="22">
    <w:abstractNumId w:val="14"/>
  </w:num>
  <w:num w:numId="23">
    <w:abstractNumId w:val="7"/>
  </w:num>
  <w:num w:numId="2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characterSpacingControl w:val="doNotCompress"/>
  <w:compat/>
  <w:rsids>
    <w:rsidRoot w:val="00A71FD2"/>
    <w:rsid w:val="00023EEF"/>
    <w:rsid w:val="00063E38"/>
    <w:rsid w:val="000A5F7C"/>
    <w:rsid w:val="001025BD"/>
    <w:rsid w:val="00141A2D"/>
    <w:rsid w:val="0015418C"/>
    <w:rsid w:val="001649AB"/>
    <w:rsid w:val="00172485"/>
    <w:rsid w:val="001F490F"/>
    <w:rsid w:val="002178AB"/>
    <w:rsid w:val="002320B2"/>
    <w:rsid w:val="00237D91"/>
    <w:rsid w:val="00282166"/>
    <w:rsid w:val="00296B4F"/>
    <w:rsid w:val="00296C29"/>
    <w:rsid w:val="00297DE1"/>
    <w:rsid w:val="002F5C21"/>
    <w:rsid w:val="00311439"/>
    <w:rsid w:val="003241BD"/>
    <w:rsid w:val="00342C7F"/>
    <w:rsid w:val="003E0F9B"/>
    <w:rsid w:val="003E2E99"/>
    <w:rsid w:val="003F09DF"/>
    <w:rsid w:val="004318E1"/>
    <w:rsid w:val="00454172"/>
    <w:rsid w:val="004568AD"/>
    <w:rsid w:val="00460872"/>
    <w:rsid w:val="004C3EBA"/>
    <w:rsid w:val="004C5D11"/>
    <w:rsid w:val="004F4F3D"/>
    <w:rsid w:val="0053086E"/>
    <w:rsid w:val="005372F8"/>
    <w:rsid w:val="00567477"/>
    <w:rsid w:val="0059079C"/>
    <w:rsid w:val="005D6EB8"/>
    <w:rsid w:val="00647A3C"/>
    <w:rsid w:val="00742D30"/>
    <w:rsid w:val="007A1ECF"/>
    <w:rsid w:val="007A485C"/>
    <w:rsid w:val="007F089A"/>
    <w:rsid w:val="00823892"/>
    <w:rsid w:val="00846D54"/>
    <w:rsid w:val="00856899"/>
    <w:rsid w:val="00897B2E"/>
    <w:rsid w:val="008E3424"/>
    <w:rsid w:val="008E39DD"/>
    <w:rsid w:val="00906A24"/>
    <w:rsid w:val="009074F1"/>
    <w:rsid w:val="009B606F"/>
    <w:rsid w:val="009B64AF"/>
    <w:rsid w:val="009C3E7B"/>
    <w:rsid w:val="00A071FF"/>
    <w:rsid w:val="00A470D6"/>
    <w:rsid w:val="00A6277D"/>
    <w:rsid w:val="00A6719E"/>
    <w:rsid w:val="00A71FD2"/>
    <w:rsid w:val="00A93F9B"/>
    <w:rsid w:val="00AB6133"/>
    <w:rsid w:val="00AC6C32"/>
    <w:rsid w:val="00B0487F"/>
    <w:rsid w:val="00B13423"/>
    <w:rsid w:val="00B2323B"/>
    <w:rsid w:val="00B512A2"/>
    <w:rsid w:val="00B952C3"/>
    <w:rsid w:val="00BA528F"/>
    <w:rsid w:val="00BB4750"/>
    <w:rsid w:val="00BF07C8"/>
    <w:rsid w:val="00C37E65"/>
    <w:rsid w:val="00C925FF"/>
    <w:rsid w:val="00CB4928"/>
    <w:rsid w:val="00CB7B45"/>
    <w:rsid w:val="00D22F2C"/>
    <w:rsid w:val="00D3788E"/>
    <w:rsid w:val="00D37CBB"/>
    <w:rsid w:val="00D90CF4"/>
    <w:rsid w:val="00E17DA5"/>
    <w:rsid w:val="00E3308E"/>
    <w:rsid w:val="00E54530"/>
    <w:rsid w:val="00E66FE1"/>
    <w:rsid w:val="00E822B0"/>
    <w:rsid w:val="00EA4ED3"/>
    <w:rsid w:val="00EB4F8F"/>
    <w:rsid w:val="00ED76DB"/>
    <w:rsid w:val="00EF129D"/>
    <w:rsid w:val="00F12BFE"/>
    <w:rsid w:val="00F16406"/>
    <w:rsid w:val="00F37F2B"/>
    <w:rsid w:val="00F66DB2"/>
    <w:rsid w:val="00F72E71"/>
    <w:rsid w:val="00FD7580"/>
    <w:rsid w:val="00FE2801"/>
    <w:rsid w:val="00FF568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1266">
      <o:colormenu v:ext="edit" shadow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342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FD2"/>
    <w:pPr>
      <w:ind w:left="720"/>
      <w:contextualSpacing/>
    </w:pPr>
  </w:style>
  <w:style w:type="paragraph" w:styleId="IntenseQuote">
    <w:name w:val="Intense Quote"/>
    <w:basedOn w:val="Normal"/>
    <w:next w:val="Normal"/>
    <w:link w:val="IntenseQuoteChar"/>
    <w:uiPriority w:val="30"/>
    <w:qFormat/>
    <w:rsid w:val="00A71FD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71FD2"/>
    <w:rPr>
      <w:b/>
      <w:bCs/>
      <w:i/>
      <w:iCs/>
      <w:color w:val="4F81BD" w:themeColor="accent1"/>
    </w:rPr>
  </w:style>
  <w:style w:type="character" w:styleId="PlaceholderText">
    <w:name w:val="Placeholder Text"/>
    <w:basedOn w:val="DefaultParagraphFont"/>
    <w:uiPriority w:val="99"/>
    <w:semiHidden/>
    <w:rsid w:val="00E66FE1"/>
    <w:rPr>
      <w:color w:val="808080"/>
    </w:rPr>
  </w:style>
  <w:style w:type="paragraph" w:styleId="BalloonText">
    <w:name w:val="Balloon Text"/>
    <w:basedOn w:val="Normal"/>
    <w:link w:val="BalloonTextChar"/>
    <w:uiPriority w:val="99"/>
    <w:semiHidden/>
    <w:unhideWhenUsed/>
    <w:rsid w:val="00E66F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6FE1"/>
    <w:rPr>
      <w:rFonts w:ascii="Tahoma" w:hAnsi="Tahoma" w:cs="Tahoma"/>
      <w:sz w:val="16"/>
      <w:szCs w:val="16"/>
    </w:rPr>
  </w:style>
  <w:style w:type="table" w:styleId="TableGrid">
    <w:name w:val="Table Grid"/>
    <w:basedOn w:val="TableNormal"/>
    <w:uiPriority w:val="59"/>
    <w:rsid w:val="00A6719E"/>
    <w:pPr>
      <w:spacing w:after="0" w:line="240" w:lineRule="auto"/>
      <w:jc w:val="center"/>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tcPr>
      <w:shd w:val="clear" w:color="auto" w:fill="FFFFFF" w:themeFill="background1"/>
      <w:vAlign w:val="center"/>
    </w:tcPr>
  </w:style>
  <w:style w:type="table" w:styleId="LightShading-Accent5">
    <w:name w:val="Light Shading Accent 5"/>
    <w:basedOn w:val="TableNormal"/>
    <w:uiPriority w:val="60"/>
    <w:rsid w:val="002178AB"/>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716</TotalTime>
  <Pages>17</Pages>
  <Words>3852</Words>
  <Characters>21959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gabrielle de Villers</dc:creator>
  <cp:lastModifiedBy>gabrielle de Villers</cp:lastModifiedBy>
  <cp:revision>33</cp:revision>
  <dcterms:created xsi:type="dcterms:W3CDTF">2009-02-21T00:14:00Z</dcterms:created>
  <dcterms:modified xsi:type="dcterms:W3CDTF">2009-03-03T03:08:00Z</dcterms:modified>
</cp:coreProperties>
</file>