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3DCC" w14:textId="77777777" w:rsidR="009A7437" w:rsidRDefault="00E2033B" w:rsidP="00E2033B">
      <w:pPr>
        <w:pStyle w:val="Heading1"/>
        <w:rPr>
          <w:rStyle w:val="Heading1Char"/>
        </w:rPr>
      </w:pPr>
      <w:r>
        <w:t>BI</w:t>
      </w:r>
      <w:r w:rsidRPr="00E2033B">
        <w:rPr>
          <w:rStyle w:val="Heading1Char"/>
        </w:rPr>
        <w:t xml:space="preserve">O1130 </w:t>
      </w:r>
      <w:r>
        <w:rPr>
          <w:rStyle w:val="Heading1Char"/>
        </w:rPr>
        <w:t>Study Material</w:t>
      </w:r>
    </w:p>
    <w:p w14:paraId="194FB851" w14:textId="77777777" w:rsidR="00E2033B" w:rsidRPr="00E2033B" w:rsidRDefault="00E2033B" w:rsidP="00E2033B"/>
    <w:p w14:paraId="225EC2FC" w14:textId="77777777" w:rsidR="00E2033B" w:rsidRDefault="00E2033B" w:rsidP="00E2033B">
      <w:pPr>
        <w:pStyle w:val="Heading2"/>
      </w:pPr>
      <w:r>
        <w:t>Keywords</w:t>
      </w:r>
    </w:p>
    <w:p w14:paraId="286B02EF" w14:textId="77777777" w:rsidR="00E2033B" w:rsidRDefault="00E2033B" w:rsidP="00E2033B">
      <w:pPr>
        <w:pStyle w:val="Heading2"/>
      </w:pPr>
      <w:r>
        <w:t>Phanerozoic - Proterozoic</w:t>
      </w:r>
    </w:p>
    <w:p w14:paraId="2C5C45F2" w14:textId="77777777" w:rsidR="00E2033B" w:rsidRDefault="00E2033B" w:rsidP="00E2033B">
      <w:pPr>
        <w:pStyle w:val="Heading3"/>
        <w:rPr>
          <w:rStyle w:val="apple-converted-space"/>
          <w:rFonts w:ascii="Verdana" w:hAnsi="Verdana"/>
          <w:color w:val="000000"/>
          <w:sz w:val="18"/>
          <w:szCs w:val="18"/>
          <w:shd w:val="clear" w:color="auto" w:fill="FFFFFF"/>
        </w:rPr>
      </w:pPr>
      <w:r>
        <w:rPr>
          <w:shd w:val="clear" w:color="auto" w:fill="FFFFFF"/>
        </w:rPr>
        <w:t xml:space="preserve">Cambrian and </w:t>
      </w:r>
      <w:proofErr w:type="spellStart"/>
      <w:r>
        <w:rPr>
          <w:shd w:val="clear" w:color="auto" w:fill="FFFFFF"/>
        </w:rPr>
        <w:t>Ordivician</w:t>
      </w:r>
      <w:proofErr w:type="spellEnd"/>
      <w:r>
        <w:rPr>
          <w:shd w:val="clear" w:color="auto" w:fill="FFFFFF"/>
        </w:rPr>
        <w:t>:</w:t>
      </w:r>
      <w:r>
        <w:rPr>
          <w:rStyle w:val="apple-converted-space"/>
          <w:rFonts w:ascii="Verdana" w:hAnsi="Verdana"/>
          <w:color w:val="000000"/>
          <w:sz w:val="18"/>
          <w:szCs w:val="18"/>
          <w:shd w:val="clear" w:color="auto" w:fill="FFFFFF"/>
        </w:rPr>
        <w:t> </w:t>
      </w:r>
    </w:p>
    <w:p w14:paraId="014D4EE8" w14:textId="77777777" w:rsidR="00144A7C" w:rsidRDefault="00144A7C" w:rsidP="00144A7C">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Abdomen,</w:t>
      </w:r>
      <w:r>
        <w:rPr>
          <w:rStyle w:val="apple-converted-space"/>
          <w:rFonts w:ascii="Verdana" w:eastAsiaTheme="majorEastAsia" w:hAnsi="Verdana"/>
          <w:color w:val="000000"/>
          <w:sz w:val="18"/>
          <w:szCs w:val="18"/>
        </w:rPr>
        <w:t> </w:t>
      </w:r>
      <w:r>
        <w:rPr>
          <w:rFonts w:ascii="Verdana" w:hAnsi="Verdana"/>
          <w:b/>
          <w:bCs/>
          <w:color w:val="FF0000"/>
          <w:sz w:val="18"/>
          <w:szCs w:val="18"/>
        </w:rPr>
        <w:t>Absorptive heterotroph</w:t>
      </w:r>
      <w:r>
        <w:rPr>
          <w:rFonts w:ascii="Verdana" w:hAnsi="Verdana"/>
          <w:color w:val="000000"/>
          <w:sz w:val="18"/>
          <w:szCs w:val="18"/>
        </w:rPr>
        <w:t>, Acoelomate,</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Actinopterygii</w:t>
      </w:r>
      <w:proofErr w:type="spellEnd"/>
      <w:r>
        <w:rPr>
          <w:rFonts w:ascii="Verdana" w:hAnsi="Verdana"/>
          <w:color w:val="000000"/>
          <w:sz w:val="18"/>
          <w:szCs w:val="18"/>
        </w:rPr>
        <w:t xml:space="preserve">, </w:t>
      </w:r>
      <w:proofErr w:type="spellStart"/>
      <w:r>
        <w:rPr>
          <w:rFonts w:ascii="Verdana" w:hAnsi="Verdana"/>
          <w:color w:val="000000"/>
          <w:sz w:val="18"/>
          <w:szCs w:val="18"/>
        </w:rPr>
        <w:t>Agnatha</w:t>
      </w:r>
      <w:proofErr w:type="spellEnd"/>
      <w:r>
        <w:rPr>
          <w:rFonts w:ascii="Verdana" w:hAnsi="Verdana"/>
          <w:color w:val="000000"/>
          <w:sz w:val="18"/>
          <w:szCs w:val="18"/>
        </w:rPr>
        <w:t xml:space="preserve">, Albumen, Allantois, </w:t>
      </w:r>
      <w:proofErr w:type="spellStart"/>
      <w:r>
        <w:rPr>
          <w:rFonts w:ascii="Verdana" w:hAnsi="Verdana"/>
          <w:color w:val="000000"/>
          <w:sz w:val="18"/>
          <w:szCs w:val="18"/>
        </w:rPr>
        <w:t>Amebocyte</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Ametabolous</w:t>
      </w:r>
      <w:proofErr w:type="spellEnd"/>
      <w:r>
        <w:rPr>
          <w:rFonts w:ascii="Verdana" w:hAnsi="Verdana"/>
          <w:strike/>
          <w:color w:val="000000"/>
          <w:sz w:val="18"/>
          <w:szCs w:val="18"/>
        </w:rPr>
        <w:t xml:space="preserve"> metamorphosis</w:t>
      </w:r>
      <w:r>
        <w:rPr>
          <w:rFonts w:ascii="Verdana" w:hAnsi="Verdana"/>
          <w:color w:val="000000"/>
          <w:sz w:val="18"/>
          <w:szCs w:val="18"/>
        </w:rPr>
        <w:t xml:space="preserve">, Amnion, Amniotes, </w:t>
      </w:r>
      <w:proofErr w:type="spellStart"/>
      <w:r>
        <w:rPr>
          <w:rFonts w:ascii="Verdana" w:hAnsi="Verdana"/>
          <w:color w:val="000000"/>
          <w:sz w:val="18"/>
          <w:szCs w:val="18"/>
        </w:rPr>
        <w:t>Amphibia</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Aquiferous</w:t>
      </w:r>
      <w:proofErr w:type="spellEnd"/>
      <w:r>
        <w:rPr>
          <w:rFonts w:ascii="Verdana" w:hAnsi="Verdana"/>
          <w:b/>
          <w:bCs/>
          <w:color w:val="FF0000"/>
          <w:sz w:val="18"/>
          <w:szCs w:val="18"/>
        </w:rPr>
        <w:t xml:space="preserve"> system</w:t>
      </w:r>
      <w:r>
        <w:rPr>
          <w:rFonts w:ascii="Verdana" w:hAnsi="Verdana"/>
          <w:color w:val="000000"/>
          <w:sz w:val="18"/>
          <w:szCs w:val="18"/>
        </w:rPr>
        <w:t xml:space="preserve">, Archenteron, </w:t>
      </w:r>
      <w:proofErr w:type="spellStart"/>
      <w:r>
        <w:rPr>
          <w:rFonts w:ascii="Verdana" w:hAnsi="Verdana"/>
          <w:color w:val="000000"/>
          <w:sz w:val="18"/>
          <w:szCs w:val="18"/>
        </w:rPr>
        <w:t>Archeocyte</w:t>
      </w:r>
      <w:proofErr w:type="spellEnd"/>
      <w:r>
        <w:rPr>
          <w:rFonts w:ascii="Verdana" w:hAnsi="Verdana"/>
          <w:color w:val="000000"/>
          <w:sz w:val="18"/>
          <w:szCs w:val="18"/>
        </w:rPr>
        <w:t>, Arthropod (</w:t>
      </w:r>
      <w:proofErr w:type="spellStart"/>
      <w:r>
        <w:rPr>
          <w:rFonts w:ascii="Verdana" w:hAnsi="Verdana"/>
          <w:color w:val="000000"/>
          <w:sz w:val="18"/>
          <w:szCs w:val="18"/>
        </w:rPr>
        <w:t>Arthropoda</w:t>
      </w:r>
      <w:proofErr w:type="spellEnd"/>
      <w:r>
        <w:rPr>
          <w:rFonts w:ascii="Verdana" w:hAnsi="Verdana"/>
          <w:color w:val="000000"/>
          <w:sz w:val="18"/>
          <w:szCs w:val="18"/>
        </w:rPr>
        <w:t xml:space="preserve">), </w:t>
      </w:r>
      <w:proofErr w:type="spellStart"/>
      <w:r>
        <w:rPr>
          <w:rFonts w:ascii="Verdana" w:hAnsi="Verdana"/>
          <w:color w:val="000000"/>
          <w:sz w:val="18"/>
          <w:szCs w:val="18"/>
        </w:rPr>
        <w:t>Assymetric</w:t>
      </w:r>
      <w:proofErr w:type="spellEnd"/>
      <w:r>
        <w:rPr>
          <w:rFonts w:ascii="Verdana" w:hAnsi="Verdana"/>
          <w:color w:val="000000"/>
          <w:sz w:val="18"/>
          <w:szCs w:val="18"/>
        </w:rPr>
        <w:t xml:space="preserve"> body plan,</w:t>
      </w:r>
      <w:r>
        <w:rPr>
          <w:rStyle w:val="apple-converted-space"/>
          <w:rFonts w:ascii="Verdana" w:eastAsiaTheme="majorEastAsia" w:hAnsi="Verdana"/>
          <w:color w:val="000000"/>
          <w:sz w:val="18"/>
          <w:szCs w:val="18"/>
        </w:rPr>
        <w:t> </w:t>
      </w:r>
      <w:r>
        <w:rPr>
          <w:rFonts w:ascii="Verdana" w:hAnsi="Verdana"/>
          <w:b/>
          <w:bCs/>
          <w:color w:val="FF0000"/>
          <w:sz w:val="18"/>
          <w:szCs w:val="18"/>
        </w:rPr>
        <w:t>Axial skeleton</w:t>
      </w:r>
      <w:r>
        <w:rPr>
          <w:rFonts w:ascii="Verdana" w:hAnsi="Verdana"/>
          <w:color w:val="000000"/>
          <w:sz w:val="18"/>
          <w:szCs w:val="18"/>
        </w:rPr>
        <w:t xml:space="preserve">, Bilateral symmetry body plan, Bivalve, Blastopore, Blastula, Bony fish, </w:t>
      </w:r>
      <w:proofErr w:type="spellStart"/>
      <w:r>
        <w:rPr>
          <w:rFonts w:ascii="Verdana" w:hAnsi="Verdana"/>
          <w:color w:val="000000"/>
          <w:sz w:val="18"/>
          <w:szCs w:val="18"/>
        </w:rPr>
        <w:t>Bryozoa</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Buccal force respiration</w:t>
      </w:r>
      <w:r>
        <w:rPr>
          <w:rFonts w:ascii="Verdana" w:hAnsi="Verdana"/>
          <w:color w:val="000000"/>
          <w:sz w:val="18"/>
          <w:szCs w:val="18"/>
        </w:rPr>
        <w:t xml:space="preserve">, Carnivores, </w:t>
      </w:r>
      <w:proofErr w:type="spellStart"/>
      <w:r>
        <w:rPr>
          <w:rFonts w:ascii="Verdana" w:hAnsi="Verdana"/>
          <w:color w:val="000000"/>
          <w:sz w:val="18"/>
          <w:szCs w:val="18"/>
        </w:rPr>
        <w:t>Cartilagenous</w:t>
      </w:r>
      <w:proofErr w:type="spellEnd"/>
      <w:r>
        <w:rPr>
          <w:rFonts w:ascii="Verdana" w:hAnsi="Verdana"/>
          <w:color w:val="000000"/>
          <w:sz w:val="18"/>
          <w:szCs w:val="18"/>
        </w:rPr>
        <w:t xml:space="preserve"> fish, Cephalization, Cephalopod, </w:t>
      </w:r>
      <w:proofErr w:type="spellStart"/>
      <w:r>
        <w:rPr>
          <w:rFonts w:ascii="Verdana" w:hAnsi="Verdana"/>
          <w:color w:val="000000"/>
          <w:sz w:val="18"/>
          <w:szCs w:val="18"/>
        </w:rPr>
        <w:t>Choanocyte</w:t>
      </w:r>
      <w:proofErr w:type="spellEnd"/>
      <w:r>
        <w:rPr>
          <w:rFonts w:ascii="Verdana" w:hAnsi="Verdana"/>
          <w:color w:val="000000"/>
          <w:sz w:val="18"/>
          <w:szCs w:val="18"/>
        </w:rPr>
        <w:t xml:space="preserve">, </w:t>
      </w:r>
      <w:proofErr w:type="spellStart"/>
      <w:r>
        <w:rPr>
          <w:rFonts w:ascii="Verdana" w:hAnsi="Verdana"/>
          <w:color w:val="000000"/>
          <w:sz w:val="18"/>
          <w:szCs w:val="18"/>
        </w:rPr>
        <w:t>Choanoderm</w:t>
      </w:r>
      <w:proofErr w:type="spellEnd"/>
      <w:r>
        <w:rPr>
          <w:rFonts w:ascii="Verdana" w:hAnsi="Verdana"/>
          <w:color w:val="000000"/>
          <w:sz w:val="18"/>
          <w:szCs w:val="18"/>
        </w:rPr>
        <w:t xml:space="preserve">, </w:t>
      </w:r>
      <w:proofErr w:type="spellStart"/>
      <w:r>
        <w:rPr>
          <w:rFonts w:ascii="Verdana" w:hAnsi="Verdana"/>
          <w:color w:val="000000"/>
          <w:sz w:val="18"/>
          <w:szCs w:val="18"/>
        </w:rPr>
        <w:t>Choanoflagellate,</w:t>
      </w:r>
      <w:r>
        <w:rPr>
          <w:rFonts w:ascii="Verdana" w:hAnsi="Verdana"/>
          <w:strike/>
          <w:color w:val="000000"/>
          <w:sz w:val="18"/>
          <w:szCs w:val="18"/>
        </w:rPr>
        <w:t>Chondricthyes</w:t>
      </w:r>
      <w:proofErr w:type="spellEnd"/>
      <w:r>
        <w:rPr>
          <w:rFonts w:ascii="Verdana" w:hAnsi="Verdana"/>
          <w:color w:val="000000"/>
          <w:sz w:val="18"/>
          <w:szCs w:val="18"/>
        </w:rPr>
        <w:t>, Chorion, Circular muscle,</w:t>
      </w:r>
      <w:r>
        <w:rPr>
          <w:rStyle w:val="apple-converted-space"/>
          <w:rFonts w:ascii="Verdana" w:eastAsiaTheme="majorEastAsia" w:hAnsi="Verdana"/>
          <w:color w:val="000000"/>
          <w:sz w:val="18"/>
          <w:szCs w:val="18"/>
        </w:rPr>
        <w:t> </w:t>
      </w:r>
      <w:r>
        <w:rPr>
          <w:rFonts w:ascii="Verdana" w:hAnsi="Verdana"/>
          <w:strike/>
          <w:color w:val="000000"/>
          <w:sz w:val="18"/>
          <w:szCs w:val="18"/>
        </w:rPr>
        <w:t>Clitellum</w:t>
      </w:r>
      <w:r>
        <w:rPr>
          <w:rFonts w:ascii="Verdana" w:hAnsi="Verdana"/>
          <w:color w:val="000000"/>
          <w:sz w:val="18"/>
          <w:szCs w:val="18"/>
        </w:rPr>
        <w:t xml:space="preserve">, </w:t>
      </w:r>
      <w:proofErr w:type="spellStart"/>
      <w:r>
        <w:rPr>
          <w:rFonts w:ascii="Verdana" w:hAnsi="Verdana"/>
          <w:color w:val="000000"/>
          <w:sz w:val="18"/>
          <w:szCs w:val="18"/>
        </w:rPr>
        <w:t>Cnidaria</w:t>
      </w:r>
      <w:proofErr w:type="spellEnd"/>
      <w:r>
        <w:rPr>
          <w:rFonts w:ascii="Verdana" w:hAnsi="Verdana"/>
          <w:color w:val="000000"/>
          <w:sz w:val="18"/>
          <w:szCs w:val="18"/>
        </w:rPr>
        <w:t xml:space="preserve">, </w:t>
      </w:r>
      <w:proofErr w:type="spellStart"/>
      <w:r>
        <w:rPr>
          <w:rFonts w:ascii="Verdana" w:hAnsi="Verdana"/>
          <w:color w:val="000000"/>
          <w:sz w:val="18"/>
          <w:szCs w:val="18"/>
        </w:rPr>
        <w:t>Cnidocil</w:t>
      </w:r>
      <w:proofErr w:type="spellEnd"/>
      <w:r>
        <w:rPr>
          <w:rFonts w:ascii="Verdana" w:hAnsi="Verdana"/>
          <w:color w:val="000000"/>
          <w:sz w:val="18"/>
          <w:szCs w:val="18"/>
        </w:rPr>
        <w:t xml:space="preserve">, </w:t>
      </w:r>
      <w:proofErr w:type="spellStart"/>
      <w:r>
        <w:rPr>
          <w:rFonts w:ascii="Verdana" w:hAnsi="Verdana"/>
          <w:color w:val="000000"/>
          <w:sz w:val="18"/>
          <w:szCs w:val="18"/>
        </w:rPr>
        <w:t>Cnidocyte</w:t>
      </w:r>
      <w:proofErr w:type="spellEnd"/>
      <w:r>
        <w:rPr>
          <w:rFonts w:ascii="Verdana" w:hAnsi="Verdana"/>
          <w:color w:val="000000"/>
          <w:sz w:val="18"/>
          <w:szCs w:val="18"/>
        </w:rPr>
        <w:t>, Coelomate,</w:t>
      </w:r>
      <w:r>
        <w:rPr>
          <w:rStyle w:val="apple-converted-space"/>
          <w:rFonts w:ascii="Verdana" w:eastAsiaTheme="majorEastAsia" w:hAnsi="Verdana"/>
          <w:color w:val="000000"/>
          <w:sz w:val="18"/>
          <w:szCs w:val="18"/>
        </w:rPr>
        <w:t> </w:t>
      </w:r>
      <w:r>
        <w:rPr>
          <w:rFonts w:ascii="Verdana" w:hAnsi="Verdana"/>
          <w:b/>
          <w:bCs/>
          <w:color w:val="FF0000"/>
          <w:sz w:val="18"/>
          <w:szCs w:val="18"/>
        </w:rPr>
        <w:t>Collagen</w:t>
      </w:r>
      <w:r>
        <w:rPr>
          <w:rFonts w:ascii="Verdana" w:hAnsi="Verdana"/>
          <w:color w:val="000000"/>
          <w:sz w:val="18"/>
          <w:szCs w:val="18"/>
        </w:rPr>
        <w:t xml:space="preserve">, Colonial </w:t>
      </w:r>
      <w:proofErr w:type="spellStart"/>
      <w:r>
        <w:rPr>
          <w:rFonts w:ascii="Verdana" w:hAnsi="Verdana"/>
          <w:color w:val="000000"/>
          <w:sz w:val="18"/>
          <w:szCs w:val="18"/>
        </w:rPr>
        <w:t>choanoflagellate</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Complete gut</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Complete metamorphosis</w:t>
      </w:r>
      <w:r>
        <w:rPr>
          <w:rFonts w:ascii="Verdana" w:hAnsi="Verdana"/>
          <w:color w:val="000000"/>
          <w:sz w:val="18"/>
          <w:szCs w:val="18"/>
        </w:rPr>
        <w:t xml:space="preserve">, Corals, Crustacean, Cuticle, Deposit (Substrate) feeders, </w:t>
      </w:r>
      <w:proofErr w:type="spellStart"/>
      <w:r>
        <w:rPr>
          <w:rFonts w:ascii="Verdana" w:hAnsi="Verdana"/>
          <w:color w:val="000000"/>
          <w:sz w:val="18"/>
          <w:szCs w:val="18"/>
        </w:rPr>
        <w:t>Deuterostome</w:t>
      </w:r>
      <w:proofErr w:type="spellEnd"/>
      <w:r>
        <w:rPr>
          <w:rFonts w:ascii="Verdana" w:hAnsi="Verdana"/>
          <w:color w:val="000000"/>
          <w:sz w:val="18"/>
          <w:szCs w:val="18"/>
        </w:rPr>
        <w:t xml:space="preserve">, Diploblastic, </w:t>
      </w:r>
      <w:proofErr w:type="spellStart"/>
      <w:r>
        <w:rPr>
          <w:rFonts w:ascii="Verdana" w:hAnsi="Verdana"/>
          <w:color w:val="000000"/>
          <w:sz w:val="18"/>
          <w:szCs w:val="18"/>
        </w:rPr>
        <w:t>Ecdysis</w:t>
      </w:r>
      <w:proofErr w:type="spellEnd"/>
      <w:r>
        <w:rPr>
          <w:rFonts w:ascii="Verdana" w:hAnsi="Verdana"/>
          <w:color w:val="000000"/>
          <w:sz w:val="18"/>
          <w:szCs w:val="18"/>
        </w:rPr>
        <w:t xml:space="preserve">, </w:t>
      </w:r>
      <w:proofErr w:type="spellStart"/>
      <w:r>
        <w:rPr>
          <w:rFonts w:ascii="Verdana" w:hAnsi="Verdana"/>
          <w:color w:val="000000"/>
          <w:sz w:val="18"/>
          <w:szCs w:val="18"/>
        </w:rPr>
        <w:t>Ecdysozoa</w:t>
      </w:r>
      <w:proofErr w:type="spellEnd"/>
      <w:r>
        <w:rPr>
          <w:rFonts w:ascii="Verdana" w:hAnsi="Verdana"/>
          <w:color w:val="000000"/>
          <w:sz w:val="18"/>
          <w:szCs w:val="18"/>
        </w:rPr>
        <w:t>, Ectoderm, Endoderm,</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Endoparasites</w:t>
      </w:r>
      <w:r>
        <w:rPr>
          <w:rFonts w:ascii="Verdana" w:hAnsi="Verdana"/>
          <w:color w:val="000000"/>
          <w:sz w:val="18"/>
          <w:szCs w:val="18"/>
        </w:rPr>
        <w:t>,</w:t>
      </w:r>
      <w:r>
        <w:rPr>
          <w:rFonts w:ascii="Verdana" w:hAnsi="Verdana"/>
          <w:b/>
          <w:bCs/>
          <w:color w:val="FF0000"/>
          <w:sz w:val="18"/>
          <w:szCs w:val="18"/>
        </w:rPr>
        <w:t>Endoskeleton</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Endostyle</w:t>
      </w:r>
      <w:proofErr w:type="spellEnd"/>
      <w:r>
        <w:rPr>
          <w:rFonts w:ascii="Verdana" w:hAnsi="Verdana"/>
          <w:color w:val="000000"/>
          <w:sz w:val="18"/>
          <w:szCs w:val="18"/>
        </w:rPr>
        <w:t xml:space="preserve">, </w:t>
      </w:r>
      <w:proofErr w:type="spellStart"/>
      <w:r>
        <w:rPr>
          <w:rFonts w:ascii="Verdana" w:hAnsi="Verdana"/>
          <w:color w:val="000000"/>
          <w:sz w:val="18"/>
          <w:szCs w:val="18"/>
        </w:rPr>
        <w:t>Enterocoel</w:t>
      </w:r>
      <w:proofErr w:type="spellEnd"/>
      <w:r>
        <w:rPr>
          <w:rFonts w:ascii="Verdana" w:hAnsi="Verdana"/>
          <w:color w:val="000000"/>
          <w:sz w:val="18"/>
          <w:szCs w:val="18"/>
        </w:rPr>
        <w:t xml:space="preserve">, </w:t>
      </w:r>
      <w:proofErr w:type="spellStart"/>
      <w:r>
        <w:rPr>
          <w:rFonts w:ascii="Verdana" w:hAnsi="Verdana"/>
          <w:color w:val="000000"/>
          <w:sz w:val="18"/>
          <w:szCs w:val="18"/>
        </w:rPr>
        <w:t>Epicuticle</w:t>
      </w:r>
      <w:proofErr w:type="spellEnd"/>
      <w:r>
        <w:rPr>
          <w:rFonts w:ascii="Verdana" w:hAnsi="Verdana"/>
          <w:color w:val="000000"/>
          <w:sz w:val="18"/>
          <w:szCs w:val="18"/>
        </w:rPr>
        <w:t xml:space="preserve">, Epidermis, </w:t>
      </w:r>
      <w:proofErr w:type="spellStart"/>
      <w:r>
        <w:rPr>
          <w:rFonts w:ascii="Verdana" w:hAnsi="Verdana"/>
          <w:color w:val="000000"/>
          <w:sz w:val="18"/>
          <w:szCs w:val="18"/>
        </w:rPr>
        <w:t>Epitheliomusculature</w:t>
      </w:r>
      <w:proofErr w:type="spellEnd"/>
      <w:r>
        <w:rPr>
          <w:rFonts w:ascii="Verdana" w:hAnsi="Verdana"/>
          <w:color w:val="000000"/>
          <w:sz w:val="18"/>
          <w:szCs w:val="18"/>
        </w:rPr>
        <w:t>, Exoskeleton,</w:t>
      </w:r>
      <w:r>
        <w:rPr>
          <w:rStyle w:val="apple-converted-space"/>
          <w:rFonts w:ascii="Verdana" w:eastAsiaTheme="majorEastAsia" w:hAnsi="Verdana"/>
          <w:color w:val="000000"/>
          <w:sz w:val="18"/>
          <w:szCs w:val="18"/>
        </w:rPr>
        <w:t> </w:t>
      </w:r>
      <w:r>
        <w:rPr>
          <w:rFonts w:ascii="Verdana" w:hAnsi="Verdana"/>
          <w:strike/>
          <w:color w:val="000000"/>
          <w:sz w:val="18"/>
          <w:szCs w:val="18"/>
        </w:rPr>
        <w:t>External fertilization</w:t>
      </w:r>
      <w:r>
        <w:rPr>
          <w:rFonts w:ascii="Verdana" w:hAnsi="Verdana"/>
          <w:color w:val="000000"/>
          <w:sz w:val="18"/>
          <w:szCs w:val="18"/>
        </w:rPr>
        <w:t>, Filter feeder, Gap (</w:t>
      </w:r>
      <w:proofErr w:type="spellStart"/>
      <w:r>
        <w:rPr>
          <w:rFonts w:ascii="Verdana" w:hAnsi="Verdana"/>
          <w:color w:val="000000"/>
          <w:sz w:val="18"/>
          <w:szCs w:val="18"/>
        </w:rPr>
        <w:t>Septate</w:t>
      </w:r>
      <w:proofErr w:type="spellEnd"/>
      <w:r>
        <w:rPr>
          <w:rFonts w:ascii="Verdana" w:hAnsi="Verdana"/>
          <w:color w:val="000000"/>
          <w:sz w:val="18"/>
          <w:szCs w:val="18"/>
        </w:rPr>
        <w:t xml:space="preserve">) junctions, </w:t>
      </w:r>
      <w:proofErr w:type="spellStart"/>
      <w:r>
        <w:rPr>
          <w:rFonts w:ascii="Verdana" w:hAnsi="Verdana"/>
          <w:color w:val="000000"/>
          <w:sz w:val="18"/>
          <w:szCs w:val="18"/>
        </w:rPr>
        <w:t>Gastrodermis</w:t>
      </w:r>
      <w:proofErr w:type="spellEnd"/>
      <w:r>
        <w:rPr>
          <w:rFonts w:ascii="Verdana" w:hAnsi="Verdana"/>
          <w:color w:val="000000"/>
          <w:sz w:val="18"/>
          <w:szCs w:val="18"/>
        </w:rPr>
        <w:t xml:space="preserve">, Gastropod, </w:t>
      </w:r>
      <w:proofErr w:type="spellStart"/>
      <w:r>
        <w:rPr>
          <w:rFonts w:ascii="Verdana" w:hAnsi="Verdana"/>
          <w:color w:val="000000"/>
          <w:sz w:val="18"/>
          <w:szCs w:val="18"/>
        </w:rPr>
        <w:t>Gastrozooid</w:t>
      </w:r>
      <w:proofErr w:type="spellEnd"/>
      <w:r>
        <w:rPr>
          <w:rFonts w:ascii="Verdana" w:hAnsi="Verdana"/>
          <w:color w:val="000000"/>
          <w:sz w:val="18"/>
          <w:szCs w:val="18"/>
        </w:rPr>
        <w:t xml:space="preserve">, Gastrula, Gastrulation, Genome duplication, Gill arches, Gill slits, </w:t>
      </w:r>
      <w:proofErr w:type="spellStart"/>
      <w:r>
        <w:rPr>
          <w:rFonts w:ascii="Verdana" w:hAnsi="Verdana"/>
          <w:color w:val="000000"/>
          <w:sz w:val="18"/>
          <w:szCs w:val="18"/>
        </w:rPr>
        <w:t>Gnathostomata</w:t>
      </w:r>
      <w:proofErr w:type="spellEnd"/>
      <w:r>
        <w:rPr>
          <w:rFonts w:ascii="Verdana" w:hAnsi="Verdana"/>
          <w:color w:val="000000"/>
          <w:sz w:val="18"/>
          <w:szCs w:val="18"/>
        </w:rPr>
        <w:t xml:space="preserve">, </w:t>
      </w:r>
      <w:proofErr w:type="spellStart"/>
      <w:r>
        <w:rPr>
          <w:rFonts w:ascii="Verdana" w:hAnsi="Verdana"/>
          <w:color w:val="000000"/>
          <w:sz w:val="18"/>
          <w:szCs w:val="18"/>
        </w:rPr>
        <w:t>Gonozooid</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Head</w:t>
      </w:r>
      <w:r>
        <w:rPr>
          <w:rFonts w:ascii="Verdana" w:hAnsi="Verdana"/>
          <w:color w:val="000000"/>
          <w:sz w:val="18"/>
          <w:szCs w:val="18"/>
        </w:rPr>
        <w:t xml:space="preserve">, Herbivores, Hermaphrodite, </w:t>
      </w:r>
      <w:proofErr w:type="spellStart"/>
      <w:r>
        <w:rPr>
          <w:rFonts w:ascii="Verdana" w:hAnsi="Verdana"/>
          <w:color w:val="000000"/>
          <w:sz w:val="18"/>
          <w:szCs w:val="18"/>
        </w:rPr>
        <w:t>Heterocercal</w:t>
      </w:r>
      <w:proofErr w:type="spellEnd"/>
      <w:r>
        <w:rPr>
          <w:rFonts w:ascii="Verdana" w:hAnsi="Verdana"/>
          <w:color w:val="000000"/>
          <w:sz w:val="18"/>
          <w:szCs w:val="18"/>
        </w:rPr>
        <w:t xml:space="preserve"> Tail, Hydrostatic skeleton,</w:t>
      </w:r>
      <w:r>
        <w:rPr>
          <w:rStyle w:val="apple-converted-space"/>
          <w:rFonts w:ascii="Verdana" w:eastAsiaTheme="majorEastAsia" w:hAnsi="Verdana"/>
          <w:color w:val="000000"/>
          <w:sz w:val="18"/>
          <w:szCs w:val="18"/>
        </w:rPr>
        <w:t> </w:t>
      </w:r>
      <w:r>
        <w:rPr>
          <w:rFonts w:ascii="Verdana" w:hAnsi="Verdana"/>
          <w:b/>
          <w:bCs/>
          <w:color w:val="FF0000"/>
          <w:sz w:val="18"/>
          <w:szCs w:val="18"/>
        </w:rPr>
        <w:t>Incomplete gut</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Incomplete metamorphosis</w:t>
      </w:r>
      <w:r>
        <w:rPr>
          <w:rFonts w:ascii="Verdana" w:hAnsi="Verdana"/>
          <w:color w:val="000000"/>
          <w:sz w:val="18"/>
          <w:szCs w:val="18"/>
        </w:rPr>
        <w:t xml:space="preserve">, </w:t>
      </w:r>
      <w:proofErr w:type="spellStart"/>
      <w:r>
        <w:rPr>
          <w:rFonts w:ascii="Verdana" w:hAnsi="Verdana"/>
          <w:color w:val="000000"/>
          <w:sz w:val="18"/>
          <w:szCs w:val="18"/>
        </w:rPr>
        <w:t>Ingestive</w:t>
      </w:r>
      <w:proofErr w:type="spellEnd"/>
      <w:r>
        <w:rPr>
          <w:rFonts w:ascii="Verdana" w:hAnsi="Verdana"/>
          <w:color w:val="000000"/>
          <w:sz w:val="18"/>
          <w:szCs w:val="18"/>
        </w:rPr>
        <w:t xml:space="preserve"> heterotroph, </w:t>
      </w:r>
      <w:proofErr w:type="spellStart"/>
      <w:r>
        <w:rPr>
          <w:rFonts w:ascii="Verdana" w:hAnsi="Verdana"/>
          <w:color w:val="000000"/>
          <w:sz w:val="18"/>
          <w:szCs w:val="18"/>
        </w:rPr>
        <w:t>Insecta</w:t>
      </w:r>
      <w:proofErr w:type="spellEnd"/>
      <w:r>
        <w:rPr>
          <w:rFonts w:ascii="Verdana" w:hAnsi="Verdana"/>
          <w:color w:val="000000"/>
          <w:sz w:val="18"/>
          <w:szCs w:val="18"/>
        </w:rPr>
        <w:t>, Internal fertilization, Jaw, Larva,</w:t>
      </w:r>
      <w:r>
        <w:rPr>
          <w:rStyle w:val="apple-converted-space"/>
          <w:rFonts w:ascii="Verdana" w:eastAsiaTheme="majorEastAsia" w:hAnsi="Verdana"/>
          <w:color w:val="000000"/>
          <w:sz w:val="18"/>
          <w:szCs w:val="18"/>
        </w:rPr>
        <w:t> </w:t>
      </w:r>
      <w:r>
        <w:rPr>
          <w:rFonts w:ascii="Verdana" w:hAnsi="Verdana"/>
          <w:b/>
          <w:bCs/>
          <w:color w:val="FF0000"/>
          <w:sz w:val="18"/>
          <w:szCs w:val="18"/>
        </w:rPr>
        <w:t>Lobe finned fishes</w:t>
      </w:r>
      <w:r>
        <w:rPr>
          <w:rFonts w:ascii="Verdana" w:hAnsi="Verdana"/>
          <w:color w:val="000000"/>
          <w:sz w:val="18"/>
          <w:szCs w:val="18"/>
        </w:rPr>
        <w:t xml:space="preserve">, Longitudinal muscle, </w:t>
      </w:r>
      <w:proofErr w:type="spellStart"/>
      <w:r>
        <w:rPr>
          <w:rFonts w:ascii="Verdana" w:hAnsi="Verdana"/>
          <w:color w:val="000000"/>
          <w:sz w:val="18"/>
          <w:szCs w:val="18"/>
        </w:rPr>
        <w:t>Lophophore</w:t>
      </w:r>
      <w:proofErr w:type="spellEnd"/>
      <w:r>
        <w:rPr>
          <w:rFonts w:ascii="Verdana" w:hAnsi="Verdana"/>
          <w:color w:val="000000"/>
          <w:sz w:val="18"/>
          <w:szCs w:val="18"/>
        </w:rPr>
        <w:t xml:space="preserve">, </w:t>
      </w:r>
      <w:proofErr w:type="spellStart"/>
      <w:r>
        <w:rPr>
          <w:rFonts w:ascii="Verdana" w:hAnsi="Verdana"/>
          <w:color w:val="000000"/>
          <w:sz w:val="18"/>
          <w:szCs w:val="18"/>
        </w:rPr>
        <w:t>Lophotrochozoa</w:t>
      </w:r>
      <w:proofErr w:type="spellEnd"/>
      <w:r>
        <w:rPr>
          <w:rFonts w:ascii="Verdana" w:hAnsi="Verdana"/>
          <w:color w:val="000000"/>
          <w:sz w:val="18"/>
          <w:szCs w:val="18"/>
        </w:rPr>
        <w:t xml:space="preserve">, Mantle, Medusa, Mermaid’s purse, Mesoderm, Mesoglea, Metamere, </w:t>
      </w:r>
      <w:proofErr w:type="spellStart"/>
      <w:r>
        <w:rPr>
          <w:rFonts w:ascii="Verdana" w:hAnsi="Verdana"/>
          <w:color w:val="000000"/>
          <w:sz w:val="18"/>
          <w:szCs w:val="18"/>
        </w:rPr>
        <w:t>Metamerization</w:t>
      </w:r>
      <w:proofErr w:type="spellEnd"/>
      <w:r>
        <w:rPr>
          <w:rFonts w:ascii="Verdana" w:hAnsi="Verdana"/>
          <w:color w:val="000000"/>
          <w:sz w:val="18"/>
          <w:szCs w:val="18"/>
        </w:rPr>
        <w:t xml:space="preserve">, Metamorphosis, </w:t>
      </w:r>
      <w:proofErr w:type="spellStart"/>
      <w:r>
        <w:rPr>
          <w:rFonts w:ascii="Verdana" w:hAnsi="Verdana"/>
          <w:color w:val="000000"/>
          <w:sz w:val="18"/>
          <w:szCs w:val="18"/>
        </w:rPr>
        <w:t>Mollusc</w:t>
      </w:r>
      <w:proofErr w:type="spellEnd"/>
      <w:r>
        <w:rPr>
          <w:rFonts w:ascii="Verdana" w:hAnsi="Verdana"/>
          <w:color w:val="000000"/>
          <w:sz w:val="18"/>
          <w:szCs w:val="18"/>
        </w:rPr>
        <w:t>, Mucous glands,</w:t>
      </w:r>
      <w:r>
        <w:rPr>
          <w:rStyle w:val="apple-converted-space"/>
          <w:rFonts w:ascii="Verdana" w:eastAsiaTheme="majorEastAsia" w:hAnsi="Verdana"/>
          <w:color w:val="000000"/>
          <w:sz w:val="18"/>
          <w:szCs w:val="18"/>
        </w:rPr>
        <w:t> </w:t>
      </w:r>
      <w:r>
        <w:rPr>
          <w:rFonts w:ascii="Verdana" w:hAnsi="Verdana"/>
          <w:b/>
          <w:bCs/>
          <w:color w:val="FF0000"/>
          <w:sz w:val="18"/>
          <w:szCs w:val="18"/>
        </w:rPr>
        <w:t>Mutable connective tissue</w:t>
      </w:r>
      <w:r>
        <w:rPr>
          <w:rFonts w:ascii="Verdana" w:hAnsi="Verdana"/>
          <w:color w:val="000000"/>
          <w:sz w:val="18"/>
          <w:szCs w:val="18"/>
        </w:rPr>
        <w:t xml:space="preserve">, Neutral buoyancy, Omnivores, </w:t>
      </w:r>
      <w:proofErr w:type="spellStart"/>
      <w:r>
        <w:rPr>
          <w:rFonts w:ascii="Verdana" w:hAnsi="Verdana"/>
          <w:color w:val="000000"/>
          <w:sz w:val="18"/>
          <w:szCs w:val="18"/>
        </w:rPr>
        <w:t>Onycophora</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Ootype</w:t>
      </w:r>
      <w:proofErr w:type="spellEnd"/>
      <w:r>
        <w:rPr>
          <w:rFonts w:ascii="Verdana" w:hAnsi="Verdana"/>
          <w:color w:val="000000"/>
          <w:sz w:val="18"/>
          <w:szCs w:val="18"/>
        </w:rPr>
        <w:t xml:space="preserve">, </w:t>
      </w:r>
      <w:proofErr w:type="spellStart"/>
      <w:r>
        <w:rPr>
          <w:rFonts w:ascii="Verdana" w:hAnsi="Verdana"/>
          <w:color w:val="000000"/>
          <w:sz w:val="18"/>
          <w:szCs w:val="18"/>
        </w:rPr>
        <w:t>Opercular</w:t>
      </w:r>
      <w:proofErr w:type="spellEnd"/>
      <w:r>
        <w:rPr>
          <w:rFonts w:ascii="Verdana" w:hAnsi="Verdana"/>
          <w:color w:val="000000"/>
          <w:sz w:val="18"/>
          <w:szCs w:val="18"/>
        </w:rPr>
        <w:t xml:space="preserve"> gill,</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Ostracoderm</w:t>
      </w:r>
      <w:proofErr w:type="spellEnd"/>
      <w:r>
        <w:rPr>
          <w:rFonts w:ascii="Verdana" w:hAnsi="Verdana"/>
          <w:color w:val="000000"/>
          <w:sz w:val="18"/>
          <w:szCs w:val="18"/>
        </w:rPr>
        <w:t xml:space="preserve">, Oviparous, Pectoral fin, Pectoral girdle, Pelvic fin, Pelvic girdle, </w:t>
      </w:r>
      <w:proofErr w:type="spellStart"/>
      <w:r>
        <w:rPr>
          <w:rFonts w:ascii="Verdana" w:hAnsi="Verdana"/>
          <w:color w:val="000000"/>
          <w:sz w:val="18"/>
          <w:szCs w:val="18"/>
        </w:rPr>
        <w:t>Pentaramous</w:t>
      </w:r>
      <w:proofErr w:type="spellEnd"/>
      <w:r>
        <w:rPr>
          <w:rFonts w:ascii="Verdana" w:hAnsi="Verdana"/>
          <w:color w:val="000000"/>
          <w:sz w:val="18"/>
          <w:szCs w:val="18"/>
        </w:rPr>
        <w:t xml:space="preserve"> symmetry,</w:t>
      </w:r>
      <w:r>
        <w:rPr>
          <w:rStyle w:val="apple-converted-space"/>
          <w:rFonts w:ascii="Verdana" w:eastAsiaTheme="majorEastAsia" w:hAnsi="Verdana"/>
          <w:color w:val="000000"/>
          <w:sz w:val="18"/>
          <w:szCs w:val="18"/>
        </w:rPr>
        <w:t> </w:t>
      </w:r>
      <w:r>
        <w:rPr>
          <w:rFonts w:ascii="Verdana" w:hAnsi="Verdana"/>
          <w:b/>
          <w:bCs/>
          <w:color w:val="FF0000"/>
          <w:sz w:val="18"/>
          <w:szCs w:val="18"/>
        </w:rPr>
        <w:t>Pharyngeal gill slits</w:t>
      </w:r>
      <w:r>
        <w:rPr>
          <w:rFonts w:ascii="Verdana" w:hAnsi="Verdana"/>
          <w:color w:val="000000"/>
          <w:sz w:val="18"/>
          <w:szCs w:val="18"/>
        </w:rPr>
        <w:t xml:space="preserve">, </w:t>
      </w:r>
      <w:proofErr w:type="spellStart"/>
      <w:r>
        <w:rPr>
          <w:rFonts w:ascii="Verdana" w:hAnsi="Verdana"/>
          <w:color w:val="000000"/>
          <w:sz w:val="18"/>
          <w:szCs w:val="18"/>
        </w:rPr>
        <w:t>Pinacoderm</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Placoderm</w:t>
      </w:r>
      <w:r>
        <w:rPr>
          <w:rFonts w:ascii="Verdana" w:hAnsi="Verdana"/>
          <w:color w:val="000000"/>
          <w:sz w:val="18"/>
          <w:szCs w:val="18"/>
        </w:rPr>
        <w:t xml:space="preserve">, </w:t>
      </w:r>
      <w:proofErr w:type="spellStart"/>
      <w:r>
        <w:rPr>
          <w:rFonts w:ascii="Verdana" w:hAnsi="Verdana"/>
          <w:color w:val="000000"/>
          <w:sz w:val="18"/>
          <w:szCs w:val="18"/>
        </w:rPr>
        <w:t>Placoid</w:t>
      </w:r>
      <w:proofErr w:type="spellEnd"/>
      <w:r>
        <w:rPr>
          <w:rFonts w:ascii="Verdana" w:hAnsi="Verdana"/>
          <w:color w:val="000000"/>
          <w:sz w:val="18"/>
          <w:szCs w:val="18"/>
        </w:rPr>
        <w:t xml:space="preserve"> scale, </w:t>
      </w:r>
      <w:proofErr w:type="spellStart"/>
      <w:r>
        <w:rPr>
          <w:rFonts w:ascii="Verdana" w:hAnsi="Verdana"/>
          <w:color w:val="000000"/>
          <w:sz w:val="18"/>
          <w:szCs w:val="18"/>
        </w:rPr>
        <w:t>Plasmogamy</w:t>
      </w:r>
      <w:proofErr w:type="spellEnd"/>
      <w:r>
        <w:rPr>
          <w:rFonts w:ascii="Verdana" w:hAnsi="Verdana"/>
          <w:color w:val="000000"/>
          <w:sz w:val="18"/>
          <w:szCs w:val="18"/>
        </w:rPr>
        <w:t xml:space="preserve">, Platyhelminthes, </w:t>
      </w:r>
      <w:proofErr w:type="spellStart"/>
      <w:r>
        <w:rPr>
          <w:rFonts w:ascii="Verdana" w:hAnsi="Verdana"/>
          <w:color w:val="000000"/>
          <w:sz w:val="18"/>
          <w:szCs w:val="18"/>
        </w:rPr>
        <w:t>Platyzoa</w:t>
      </w:r>
      <w:proofErr w:type="spellEnd"/>
      <w:r>
        <w:rPr>
          <w:rFonts w:ascii="Verdana" w:hAnsi="Verdana"/>
          <w:color w:val="000000"/>
          <w:sz w:val="18"/>
          <w:szCs w:val="18"/>
        </w:rPr>
        <w:t xml:space="preserve">, Poison glands, Polyp, </w:t>
      </w:r>
      <w:proofErr w:type="spellStart"/>
      <w:r>
        <w:rPr>
          <w:rFonts w:ascii="Verdana" w:hAnsi="Verdana"/>
          <w:color w:val="000000"/>
          <w:sz w:val="18"/>
          <w:szCs w:val="18"/>
        </w:rPr>
        <w:t>Porifera</w:t>
      </w:r>
      <w:proofErr w:type="spellEnd"/>
      <w:r>
        <w:rPr>
          <w:rFonts w:ascii="Verdana" w:hAnsi="Verdana"/>
          <w:color w:val="000000"/>
          <w:sz w:val="18"/>
          <w:szCs w:val="18"/>
        </w:rPr>
        <w:t xml:space="preserve">, Predators, </w:t>
      </w:r>
      <w:proofErr w:type="spellStart"/>
      <w:r>
        <w:rPr>
          <w:rFonts w:ascii="Verdana" w:hAnsi="Verdana"/>
          <w:color w:val="000000"/>
          <w:sz w:val="18"/>
          <w:szCs w:val="18"/>
        </w:rPr>
        <w:t>Procuticle</w:t>
      </w:r>
      <w:proofErr w:type="spellEnd"/>
      <w:r>
        <w:rPr>
          <w:rFonts w:ascii="Verdana" w:hAnsi="Verdana"/>
          <w:color w:val="000000"/>
          <w:sz w:val="18"/>
          <w:szCs w:val="18"/>
        </w:rPr>
        <w:t xml:space="preserve">, Protostome, </w:t>
      </w:r>
      <w:proofErr w:type="spellStart"/>
      <w:r>
        <w:rPr>
          <w:rFonts w:ascii="Verdana" w:hAnsi="Verdana"/>
          <w:color w:val="000000"/>
          <w:sz w:val="18"/>
          <w:szCs w:val="18"/>
        </w:rPr>
        <w:t>Pseudocoelomate</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Pupa</w:t>
      </w:r>
      <w:r>
        <w:rPr>
          <w:rFonts w:ascii="Verdana" w:hAnsi="Verdana"/>
          <w:color w:val="000000"/>
          <w:sz w:val="18"/>
          <w:szCs w:val="18"/>
        </w:rPr>
        <w:t>, Radial cleavage, Radial symmetry body plan, Radula,</w:t>
      </w:r>
      <w:r>
        <w:rPr>
          <w:rStyle w:val="apple-converted-space"/>
          <w:rFonts w:ascii="Verdana" w:eastAsiaTheme="majorEastAsia" w:hAnsi="Verdana"/>
          <w:color w:val="000000"/>
          <w:sz w:val="18"/>
          <w:szCs w:val="18"/>
        </w:rPr>
        <w:t> </w:t>
      </w:r>
      <w:r>
        <w:rPr>
          <w:rFonts w:ascii="Verdana" w:hAnsi="Verdana"/>
          <w:b/>
          <w:bCs/>
          <w:color w:val="FF0000"/>
          <w:sz w:val="18"/>
          <w:szCs w:val="18"/>
        </w:rPr>
        <w:t>Ray finned fish</w:t>
      </w:r>
      <w:r>
        <w:rPr>
          <w:rFonts w:ascii="Verdana" w:hAnsi="Verdana"/>
          <w:color w:val="000000"/>
          <w:sz w:val="18"/>
          <w:szCs w:val="18"/>
        </w:rPr>
        <w:t xml:space="preserve">, Reefs, </w:t>
      </w:r>
      <w:proofErr w:type="spellStart"/>
      <w:r>
        <w:rPr>
          <w:rFonts w:ascii="Verdana" w:hAnsi="Verdana"/>
          <w:color w:val="000000"/>
          <w:sz w:val="18"/>
          <w:szCs w:val="18"/>
        </w:rPr>
        <w:t>Reptilia</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Sarcopterygii</w:t>
      </w:r>
      <w:proofErr w:type="spellEnd"/>
      <w:r>
        <w:rPr>
          <w:rFonts w:ascii="Verdana" w:hAnsi="Verdana"/>
          <w:color w:val="000000"/>
          <w:sz w:val="18"/>
          <w:szCs w:val="18"/>
        </w:rPr>
        <w:t xml:space="preserve">, </w:t>
      </w:r>
      <w:proofErr w:type="spellStart"/>
      <w:r>
        <w:rPr>
          <w:rFonts w:ascii="Verdana" w:hAnsi="Verdana"/>
          <w:color w:val="000000"/>
          <w:sz w:val="18"/>
          <w:szCs w:val="18"/>
        </w:rPr>
        <w:t>Schizocoel</w:t>
      </w:r>
      <w:proofErr w:type="spellEnd"/>
      <w:r>
        <w:rPr>
          <w:rFonts w:ascii="Verdana" w:hAnsi="Verdana"/>
          <w:color w:val="000000"/>
          <w:sz w:val="18"/>
          <w:szCs w:val="18"/>
        </w:rPr>
        <w:t>, Segmentation, Seminal receptacle, Seminal vesicle, Setae (</w:t>
      </w:r>
      <w:proofErr w:type="spellStart"/>
      <w:r>
        <w:rPr>
          <w:rFonts w:ascii="Verdana" w:hAnsi="Verdana"/>
          <w:color w:val="000000"/>
          <w:sz w:val="18"/>
          <w:szCs w:val="18"/>
        </w:rPr>
        <w:t>Setal</w:t>
      </w:r>
      <w:proofErr w:type="spellEnd"/>
      <w:r>
        <w:rPr>
          <w:rFonts w:ascii="Verdana" w:hAnsi="Verdana"/>
          <w:color w:val="000000"/>
          <w:sz w:val="18"/>
          <w:szCs w:val="18"/>
        </w:rPr>
        <w:t xml:space="preserve"> hairs), </w:t>
      </w:r>
      <w:proofErr w:type="spellStart"/>
      <w:r>
        <w:rPr>
          <w:rFonts w:ascii="Verdana" w:hAnsi="Verdana"/>
          <w:color w:val="000000"/>
          <w:sz w:val="18"/>
          <w:szCs w:val="18"/>
        </w:rPr>
        <w:t>Spermatophore</w:t>
      </w:r>
      <w:proofErr w:type="spellEnd"/>
      <w:r>
        <w:rPr>
          <w:rFonts w:ascii="Verdana" w:hAnsi="Verdana"/>
          <w:color w:val="000000"/>
          <w:sz w:val="18"/>
          <w:szCs w:val="18"/>
        </w:rPr>
        <w:t xml:space="preserve">, Spiracle, Spiral cleavage, Sponges, </w:t>
      </w:r>
      <w:proofErr w:type="spellStart"/>
      <w:r>
        <w:rPr>
          <w:rFonts w:ascii="Verdana" w:hAnsi="Verdana"/>
          <w:color w:val="000000"/>
          <w:sz w:val="18"/>
          <w:szCs w:val="18"/>
        </w:rPr>
        <w:t>Spongocoel</w:t>
      </w:r>
      <w:proofErr w:type="spellEnd"/>
      <w:r>
        <w:rPr>
          <w:rFonts w:ascii="Verdana" w:hAnsi="Verdana"/>
          <w:color w:val="000000"/>
          <w:sz w:val="18"/>
          <w:szCs w:val="18"/>
        </w:rPr>
        <w:t>, Suction feeding,</w:t>
      </w:r>
      <w:r>
        <w:rPr>
          <w:rStyle w:val="apple-converted-space"/>
          <w:rFonts w:ascii="Verdana" w:eastAsiaTheme="majorEastAsia" w:hAnsi="Verdana"/>
          <w:color w:val="000000"/>
          <w:sz w:val="18"/>
          <w:szCs w:val="18"/>
        </w:rPr>
        <w:t> </w:t>
      </w:r>
      <w:r>
        <w:rPr>
          <w:rFonts w:ascii="Verdana" w:hAnsi="Verdana"/>
          <w:strike/>
          <w:color w:val="000000"/>
          <w:sz w:val="18"/>
          <w:szCs w:val="18"/>
        </w:rPr>
        <w:t>Suspension feeders</w:t>
      </w:r>
      <w:r>
        <w:rPr>
          <w:rFonts w:ascii="Verdana" w:hAnsi="Verdana"/>
          <w:color w:val="000000"/>
          <w:sz w:val="18"/>
          <w:szCs w:val="18"/>
        </w:rPr>
        <w:t>, Swim bladder, Tagma (</w:t>
      </w:r>
      <w:proofErr w:type="spellStart"/>
      <w:r>
        <w:rPr>
          <w:rFonts w:ascii="Verdana" w:hAnsi="Verdana"/>
          <w:color w:val="000000"/>
          <w:sz w:val="18"/>
          <w:szCs w:val="18"/>
        </w:rPr>
        <w:t>Tagmatization</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Tail</w:t>
      </w:r>
      <w:r>
        <w:rPr>
          <w:rFonts w:ascii="Verdana" w:hAnsi="Verdana"/>
          <w:color w:val="000000"/>
          <w:sz w:val="18"/>
          <w:szCs w:val="18"/>
        </w:rPr>
        <w:t xml:space="preserve">, Tetrapod, Totipotent cells, Trachea, Tracheal system, Triploblastic, </w:t>
      </w:r>
      <w:proofErr w:type="spellStart"/>
      <w:r>
        <w:rPr>
          <w:rFonts w:ascii="Verdana" w:hAnsi="Verdana"/>
          <w:color w:val="000000"/>
          <w:sz w:val="18"/>
          <w:szCs w:val="18"/>
        </w:rPr>
        <w:t>Trochophore</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Trochozoa</w:t>
      </w:r>
      <w:proofErr w:type="spellEnd"/>
      <w:r>
        <w:rPr>
          <w:rFonts w:ascii="Verdana" w:hAnsi="Verdana"/>
          <w:color w:val="000000"/>
          <w:sz w:val="18"/>
          <w:szCs w:val="18"/>
        </w:rPr>
        <w:t>, Tube feet,</w:t>
      </w:r>
      <w:r>
        <w:rPr>
          <w:rStyle w:val="apple-converted-space"/>
          <w:rFonts w:ascii="Verdana" w:eastAsiaTheme="majorEastAsia" w:hAnsi="Verdana"/>
          <w:color w:val="000000"/>
          <w:sz w:val="18"/>
          <w:szCs w:val="18"/>
        </w:rPr>
        <w:t> </w:t>
      </w:r>
      <w:r>
        <w:rPr>
          <w:rFonts w:ascii="Verdana" w:hAnsi="Verdana"/>
          <w:b/>
          <w:bCs/>
          <w:color w:val="FF0000"/>
          <w:sz w:val="18"/>
          <w:szCs w:val="18"/>
        </w:rPr>
        <w:t>U-shaped gut</w:t>
      </w:r>
      <w:r>
        <w:rPr>
          <w:rFonts w:ascii="Verdana" w:hAnsi="Verdana"/>
          <w:color w:val="000000"/>
          <w:sz w:val="18"/>
          <w:szCs w:val="18"/>
        </w:rPr>
        <w:t>, Water vascular system, Yolk sac.</w:t>
      </w:r>
    </w:p>
    <w:p w14:paraId="0DD8D5B4" w14:textId="77777777" w:rsidR="00144A7C" w:rsidRDefault="00144A7C" w:rsidP="00144A7C">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b/>
          <w:bCs/>
          <w:color w:val="000000"/>
          <w:sz w:val="18"/>
          <w:szCs w:val="18"/>
        </w:rPr>
        <w:t>Plants and Fungi:</w:t>
      </w:r>
      <w:r>
        <w:rPr>
          <w:rStyle w:val="apple-converted-space"/>
          <w:rFonts w:ascii="Verdana" w:eastAsiaTheme="majorEastAsia" w:hAnsi="Verdana"/>
          <w:color w:val="000000"/>
          <w:sz w:val="18"/>
          <w:szCs w:val="18"/>
        </w:rPr>
        <w:t> </w:t>
      </w:r>
      <w:r>
        <w:rPr>
          <w:rFonts w:ascii="Verdana" w:hAnsi="Verdana"/>
          <w:color w:val="000000"/>
          <w:sz w:val="18"/>
          <w:szCs w:val="18"/>
        </w:rPr>
        <w:t>Alternation of generations,</w:t>
      </w:r>
      <w:r>
        <w:rPr>
          <w:rStyle w:val="apple-converted-space"/>
          <w:rFonts w:ascii="Verdana" w:eastAsiaTheme="majorEastAsia" w:hAnsi="Verdana"/>
          <w:color w:val="000000"/>
          <w:sz w:val="18"/>
          <w:szCs w:val="18"/>
        </w:rPr>
        <w:t> </w:t>
      </w:r>
      <w:r>
        <w:rPr>
          <w:rFonts w:ascii="Verdana" w:hAnsi="Verdana"/>
          <w:b/>
          <w:bCs/>
          <w:color w:val="FF0000"/>
          <w:sz w:val="18"/>
          <w:szCs w:val="18"/>
        </w:rPr>
        <w:t>Angiosperm</w:t>
      </w:r>
      <w:r>
        <w:rPr>
          <w:rFonts w:ascii="Verdana" w:hAnsi="Verdana"/>
          <w:color w:val="000000"/>
          <w:sz w:val="18"/>
          <w:szCs w:val="18"/>
        </w:rPr>
        <w:t>, Antheridia ,</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Apoplastic</w:t>
      </w:r>
      <w:proofErr w:type="spellEnd"/>
      <w:r>
        <w:rPr>
          <w:rFonts w:ascii="Verdana" w:hAnsi="Verdana"/>
          <w:b/>
          <w:bCs/>
          <w:color w:val="FF0000"/>
          <w:sz w:val="18"/>
          <w:szCs w:val="18"/>
        </w:rPr>
        <w:t xml:space="preserve"> transport pathway</w:t>
      </w:r>
      <w:r>
        <w:rPr>
          <w:rFonts w:ascii="Verdana" w:hAnsi="Verdana"/>
          <w:color w:val="000000"/>
          <w:sz w:val="18"/>
          <w:szCs w:val="18"/>
        </w:rPr>
        <w:t xml:space="preserve">, </w:t>
      </w:r>
      <w:proofErr w:type="spellStart"/>
      <w:r>
        <w:rPr>
          <w:rFonts w:ascii="Verdana" w:hAnsi="Verdana"/>
          <w:color w:val="000000"/>
          <w:sz w:val="18"/>
          <w:szCs w:val="18"/>
        </w:rPr>
        <w:t>Arbuscular</w:t>
      </w:r>
      <w:proofErr w:type="spellEnd"/>
      <w:r>
        <w:rPr>
          <w:rFonts w:ascii="Verdana" w:hAnsi="Verdana"/>
          <w:color w:val="000000"/>
          <w:sz w:val="18"/>
          <w:szCs w:val="18"/>
        </w:rPr>
        <w:t xml:space="preserve"> </w:t>
      </w:r>
      <w:proofErr w:type="spellStart"/>
      <w:r>
        <w:rPr>
          <w:rFonts w:ascii="Verdana" w:hAnsi="Verdana"/>
          <w:color w:val="000000"/>
          <w:sz w:val="18"/>
          <w:szCs w:val="18"/>
        </w:rPr>
        <w:t>mycorrhizal</w:t>
      </w:r>
      <w:proofErr w:type="spellEnd"/>
      <w:r>
        <w:rPr>
          <w:rFonts w:ascii="Verdana" w:hAnsi="Verdana"/>
          <w:color w:val="000000"/>
          <w:sz w:val="18"/>
          <w:szCs w:val="18"/>
        </w:rPr>
        <w:t xml:space="preserve"> fungi, Archegonia (</w:t>
      </w:r>
      <w:proofErr w:type="spellStart"/>
      <w:r>
        <w:rPr>
          <w:rFonts w:ascii="Verdana" w:hAnsi="Verdana"/>
          <w:color w:val="000000"/>
          <w:sz w:val="18"/>
          <w:szCs w:val="18"/>
        </w:rPr>
        <w:t>Archegonium</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Ascocarp</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strike/>
          <w:color w:val="000000"/>
          <w:sz w:val="18"/>
          <w:szCs w:val="18"/>
        </w:rPr>
        <w:t>Ascomycota</w:t>
      </w:r>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strike/>
          <w:color w:val="000000"/>
          <w:sz w:val="18"/>
          <w:szCs w:val="18"/>
        </w:rPr>
        <w:t>Ascus</w:t>
      </w:r>
      <w:proofErr w:type="spellEnd"/>
      <w:r>
        <w:rPr>
          <w:rFonts w:ascii="Verdana" w:hAnsi="Verdana"/>
          <w:color w:val="000000"/>
          <w:sz w:val="18"/>
          <w:szCs w:val="18"/>
        </w:rPr>
        <w:t xml:space="preserve">, </w:t>
      </w:r>
      <w:proofErr w:type="spellStart"/>
      <w:r>
        <w:rPr>
          <w:rFonts w:ascii="Verdana" w:hAnsi="Verdana"/>
          <w:color w:val="000000"/>
          <w:sz w:val="18"/>
          <w:szCs w:val="18"/>
        </w:rPr>
        <w:t>Basidium</w:t>
      </w:r>
      <w:proofErr w:type="spellEnd"/>
      <w:r>
        <w:rPr>
          <w:rFonts w:ascii="Verdana" w:hAnsi="Verdana"/>
          <w:color w:val="000000"/>
          <w:sz w:val="18"/>
          <w:szCs w:val="18"/>
        </w:rPr>
        <w:t xml:space="preserve"> (</w:t>
      </w:r>
      <w:proofErr w:type="spellStart"/>
      <w:r>
        <w:rPr>
          <w:rFonts w:ascii="Verdana" w:hAnsi="Verdana"/>
          <w:color w:val="000000"/>
          <w:sz w:val="18"/>
          <w:szCs w:val="18"/>
        </w:rPr>
        <w:t>Basidia</w:t>
      </w:r>
      <w:proofErr w:type="spellEnd"/>
      <w:r>
        <w:rPr>
          <w:rFonts w:ascii="Verdana" w:hAnsi="Verdana"/>
          <w:color w:val="000000"/>
          <w:sz w:val="18"/>
          <w:szCs w:val="18"/>
        </w:rPr>
        <w:t xml:space="preserve">), </w:t>
      </w:r>
      <w:proofErr w:type="spellStart"/>
      <w:r>
        <w:rPr>
          <w:rFonts w:ascii="Verdana" w:hAnsi="Verdana"/>
          <w:color w:val="000000"/>
          <w:sz w:val="18"/>
          <w:szCs w:val="18"/>
        </w:rPr>
        <w:t>Basidyomycota</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Cell plate</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Cellulose fibril</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Cellulose synthase</w:t>
      </w:r>
      <w:r>
        <w:rPr>
          <w:rFonts w:ascii="Verdana" w:hAnsi="Verdana"/>
          <w:color w:val="000000"/>
          <w:sz w:val="18"/>
          <w:szCs w:val="18"/>
        </w:rPr>
        <w:t xml:space="preserve">, Coal </w:t>
      </w:r>
      <w:proofErr w:type="spellStart"/>
      <w:r>
        <w:rPr>
          <w:rFonts w:ascii="Verdana" w:hAnsi="Verdana"/>
          <w:color w:val="000000"/>
          <w:sz w:val="18"/>
          <w:szCs w:val="18"/>
        </w:rPr>
        <w:t>forests,</w:t>
      </w:r>
      <w:r>
        <w:rPr>
          <w:rFonts w:ascii="Verdana" w:hAnsi="Verdana"/>
          <w:b/>
          <w:bCs/>
          <w:color w:val="FF0000"/>
          <w:sz w:val="18"/>
          <w:szCs w:val="18"/>
        </w:rPr>
        <w:t>Companion</w:t>
      </w:r>
      <w:proofErr w:type="spellEnd"/>
      <w:r>
        <w:rPr>
          <w:rFonts w:ascii="Verdana" w:hAnsi="Verdana"/>
          <w:b/>
          <w:bCs/>
          <w:color w:val="FF0000"/>
          <w:sz w:val="18"/>
          <w:szCs w:val="18"/>
        </w:rPr>
        <w:t xml:space="preserve"> cell</w:t>
      </w:r>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Desmotube</w:t>
      </w:r>
      <w:proofErr w:type="spellEnd"/>
      <w:r>
        <w:rPr>
          <w:rFonts w:ascii="Verdana" w:hAnsi="Verdana"/>
          <w:color w:val="000000"/>
          <w:sz w:val="18"/>
          <w:szCs w:val="18"/>
        </w:rPr>
        <w:t xml:space="preserve">, </w:t>
      </w:r>
      <w:proofErr w:type="spellStart"/>
      <w:r>
        <w:rPr>
          <w:rFonts w:ascii="Verdana" w:hAnsi="Verdana"/>
          <w:color w:val="000000"/>
          <w:sz w:val="18"/>
          <w:szCs w:val="18"/>
        </w:rPr>
        <w:t>Dikaryotic</w:t>
      </w:r>
      <w:proofErr w:type="spellEnd"/>
      <w:r>
        <w:rPr>
          <w:rFonts w:ascii="Verdana" w:hAnsi="Verdana"/>
          <w:color w:val="000000"/>
          <w:sz w:val="18"/>
          <w:szCs w:val="18"/>
        </w:rPr>
        <w:t xml:space="preserve">, </w:t>
      </w:r>
      <w:proofErr w:type="spellStart"/>
      <w:r>
        <w:rPr>
          <w:rFonts w:ascii="Verdana" w:hAnsi="Verdana"/>
          <w:color w:val="000000"/>
          <w:sz w:val="18"/>
          <w:szCs w:val="18"/>
        </w:rPr>
        <w:t>Ectomycorrhiyzal</w:t>
      </w:r>
      <w:proofErr w:type="spellEnd"/>
      <w:r>
        <w:rPr>
          <w:rFonts w:ascii="Verdana" w:hAnsi="Verdana"/>
          <w:color w:val="000000"/>
          <w:sz w:val="18"/>
          <w:szCs w:val="18"/>
        </w:rPr>
        <w:t xml:space="preserve"> fungi,</w:t>
      </w:r>
      <w:r>
        <w:rPr>
          <w:rStyle w:val="apple-converted-space"/>
          <w:rFonts w:ascii="Verdana" w:eastAsiaTheme="majorEastAsia" w:hAnsi="Verdana"/>
          <w:color w:val="000000"/>
          <w:sz w:val="18"/>
          <w:szCs w:val="18"/>
        </w:rPr>
        <w:t> </w:t>
      </w:r>
      <w:r>
        <w:rPr>
          <w:rFonts w:ascii="Verdana" w:hAnsi="Verdana"/>
          <w:b/>
          <w:bCs/>
          <w:color w:val="FF0000"/>
          <w:sz w:val="18"/>
          <w:szCs w:val="18"/>
        </w:rPr>
        <w:t>Frond</w:t>
      </w:r>
      <w:r>
        <w:rPr>
          <w:rFonts w:ascii="Verdana" w:hAnsi="Verdana"/>
          <w:color w:val="000000"/>
          <w:sz w:val="18"/>
          <w:szCs w:val="18"/>
        </w:rPr>
        <w:t xml:space="preserve">, </w:t>
      </w:r>
      <w:proofErr w:type="spellStart"/>
      <w:r>
        <w:rPr>
          <w:rFonts w:ascii="Verdana" w:hAnsi="Verdana"/>
          <w:color w:val="000000"/>
          <w:sz w:val="18"/>
          <w:szCs w:val="18"/>
        </w:rPr>
        <w:t>Gametangia</w:t>
      </w:r>
      <w:proofErr w:type="spellEnd"/>
      <w:r>
        <w:rPr>
          <w:rFonts w:ascii="Verdana" w:hAnsi="Verdana"/>
          <w:color w:val="000000"/>
          <w:sz w:val="18"/>
          <w:szCs w:val="18"/>
        </w:rPr>
        <w:t>, Gametophyte, Gemma (Gemma cups),</w:t>
      </w:r>
      <w:r>
        <w:rPr>
          <w:rStyle w:val="apple-converted-space"/>
          <w:rFonts w:ascii="Verdana" w:eastAsiaTheme="majorEastAsia" w:hAnsi="Verdana"/>
          <w:color w:val="000000"/>
          <w:sz w:val="18"/>
          <w:szCs w:val="18"/>
        </w:rPr>
        <w:t> </w:t>
      </w:r>
      <w:r>
        <w:rPr>
          <w:rFonts w:ascii="Verdana" w:hAnsi="Verdana"/>
          <w:b/>
          <w:bCs/>
          <w:color w:val="FF0000"/>
          <w:sz w:val="18"/>
          <w:szCs w:val="18"/>
        </w:rPr>
        <w:t>Guard cells</w:t>
      </w:r>
      <w:r>
        <w:rPr>
          <w:rFonts w:ascii="Verdana" w:hAnsi="Verdana"/>
          <w:color w:val="000000"/>
          <w:sz w:val="18"/>
          <w:szCs w:val="18"/>
        </w:rPr>
        <w:t xml:space="preserve">, Gymnosperm, Heterokaryotic, </w:t>
      </w:r>
      <w:proofErr w:type="spellStart"/>
      <w:r>
        <w:rPr>
          <w:rFonts w:ascii="Verdana" w:hAnsi="Verdana"/>
          <w:color w:val="000000"/>
          <w:sz w:val="18"/>
          <w:szCs w:val="18"/>
        </w:rPr>
        <w:t>Heterosporous</w:t>
      </w:r>
      <w:proofErr w:type="spellEnd"/>
      <w:r>
        <w:rPr>
          <w:rFonts w:ascii="Verdana" w:hAnsi="Verdana"/>
          <w:color w:val="000000"/>
          <w:sz w:val="18"/>
          <w:szCs w:val="18"/>
        </w:rPr>
        <w:t xml:space="preserve">, </w:t>
      </w:r>
      <w:proofErr w:type="spellStart"/>
      <w:r>
        <w:rPr>
          <w:rFonts w:ascii="Verdana" w:hAnsi="Verdana"/>
          <w:color w:val="000000"/>
          <w:sz w:val="18"/>
          <w:szCs w:val="18"/>
        </w:rPr>
        <w:t>Homosporous</w:t>
      </w:r>
      <w:proofErr w:type="spellEnd"/>
      <w:r>
        <w:rPr>
          <w:rFonts w:ascii="Verdana" w:hAnsi="Verdana"/>
          <w:color w:val="000000"/>
          <w:sz w:val="18"/>
          <w:szCs w:val="18"/>
        </w:rPr>
        <w:t xml:space="preserve">, Hyphae, </w:t>
      </w:r>
      <w:proofErr w:type="spellStart"/>
      <w:r>
        <w:rPr>
          <w:rFonts w:ascii="Verdana" w:hAnsi="Verdana"/>
          <w:color w:val="000000"/>
          <w:sz w:val="18"/>
          <w:szCs w:val="18"/>
        </w:rPr>
        <w:t>Karyogamy</w:t>
      </w:r>
      <w:proofErr w:type="spellEnd"/>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Leptosporangia</w:t>
      </w:r>
      <w:proofErr w:type="spellEnd"/>
      <w:r>
        <w:rPr>
          <w:rFonts w:ascii="Verdana" w:hAnsi="Verdana"/>
          <w:color w:val="000000"/>
          <w:sz w:val="18"/>
          <w:szCs w:val="18"/>
        </w:rPr>
        <w:t xml:space="preserve">, Lichen, </w:t>
      </w:r>
      <w:proofErr w:type="spellStart"/>
      <w:r>
        <w:rPr>
          <w:rFonts w:ascii="Verdana" w:hAnsi="Verdana"/>
          <w:color w:val="000000"/>
          <w:sz w:val="18"/>
          <w:szCs w:val="18"/>
        </w:rPr>
        <w:t>Lignase</w:t>
      </w:r>
      <w:proofErr w:type="spellEnd"/>
      <w:r>
        <w:rPr>
          <w:rFonts w:ascii="Verdana" w:hAnsi="Verdana"/>
          <w:color w:val="000000"/>
          <w:sz w:val="18"/>
          <w:szCs w:val="18"/>
        </w:rPr>
        <w:t xml:space="preserve">, Lignin, </w:t>
      </w:r>
      <w:proofErr w:type="spellStart"/>
      <w:r>
        <w:rPr>
          <w:rFonts w:ascii="Verdana" w:hAnsi="Verdana"/>
          <w:color w:val="000000"/>
          <w:sz w:val="18"/>
          <w:szCs w:val="18"/>
        </w:rPr>
        <w:t>Megasporangium</w:t>
      </w:r>
      <w:proofErr w:type="spellEnd"/>
      <w:r>
        <w:rPr>
          <w:rFonts w:ascii="Verdana" w:hAnsi="Verdana"/>
          <w:color w:val="000000"/>
          <w:sz w:val="18"/>
          <w:szCs w:val="18"/>
        </w:rPr>
        <w:t xml:space="preserve"> (Megaspore),</w:t>
      </w:r>
      <w:r>
        <w:rPr>
          <w:rStyle w:val="apple-converted-space"/>
          <w:rFonts w:ascii="Verdana" w:eastAsiaTheme="majorEastAsia" w:hAnsi="Verdana"/>
          <w:color w:val="000000"/>
          <w:sz w:val="18"/>
          <w:szCs w:val="18"/>
        </w:rPr>
        <w:t> </w:t>
      </w:r>
      <w:r>
        <w:rPr>
          <w:rFonts w:ascii="Verdana" w:hAnsi="Verdana"/>
          <w:b/>
          <w:bCs/>
          <w:color w:val="FF0000"/>
          <w:sz w:val="18"/>
          <w:szCs w:val="18"/>
        </w:rPr>
        <w:t>Meristem (Determinate, Indeterminate)</w:t>
      </w:r>
      <w:r>
        <w:rPr>
          <w:rFonts w:ascii="Verdana" w:hAnsi="Verdana"/>
          <w:color w:val="000000"/>
          <w:sz w:val="18"/>
          <w:szCs w:val="18"/>
        </w:rPr>
        <w:t>, Microsporangium (Microspore), Ovules,</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Phagmoplastic</w:t>
      </w:r>
      <w:proofErr w:type="spellEnd"/>
      <w:r>
        <w:rPr>
          <w:rFonts w:ascii="Verdana" w:hAnsi="Verdana"/>
          <w:b/>
          <w:bCs/>
          <w:color w:val="FF0000"/>
          <w:sz w:val="18"/>
          <w:szCs w:val="18"/>
        </w:rPr>
        <w:t xml:space="preserve"> cell </w:t>
      </w:r>
      <w:proofErr w:type="spellStart"/>
      <w:r>
        <w:rPr>
          <w:rFonts w:ascii="Verdana" w:hAnsi="Verdana"/>
          <w:b/>
          <w:bCs/>
          <w:color w:val="FF0000"/>
          <w:sz w:val="18"/>
          <w:szCs w:val="18"/>
        </w:rPr>
        <w:t>division</w:t>
      </w:r>
      <w:r>
        <w:rPr>
          <w:rFonts w:ascii="Verdana" w:hAnsi="Verdana"/>
          <w:color w:val="000000"/>
          <w:sz w:val="18"/>
          <w:szCs w:val="18"/>
        </w:rPr>
        <w:t>,</w:t>
      </w:r>
      <w:r>
        <w:rPr>
          <w:rFonts w:ascii="Verdana" w:hAnsi="Verdana"/>
          <w:b/>
          <w:bCs/>
          <w:color w:val="FF0000"/>
          <w:sz w:val="18"/>
          <w:szCs w:val="18"/>
        </w:rPr>
        <w:t>Placental</w:t>
      </w:r>
      <w:proofErr w:type="spellEnd"/>
      <w:r>
        <w:rPr>
          <w:rFonts w:ascii="Verdana" w:hAnsi="Verdana"/>
          <w:b/>
          <w:bCs/>
          <w:color w:val="FF0000"/>
          <w:sz w:val="18"/>
          <w:szCs w:val="18"/>
        </w:rPr>
        <w:t xml:space="preserve"> nutrition</w:t>
      </w:r>
      <w:r>
        <w:rPr>
          <w:rFonts w:ascii="Verdana" w:hAnsi="Verdana"/>
          <w:color w:val="000000"/>
          <w:sz w:val="18"/>
          <w:szCs w:val="18"/>
        </w:rPr>
        <w:t>,</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Plasmodesmata</w:t>
      </w:r>
      <w:proofErr w:type="spellEnd"/>
      <w:r>
        <w:rPr>
          <w:rFonts w:ascii="Verdana" w:hAnsi="Verdana"/>
          <w:color w:val="000000"/>
          <w:sz w:val="18"/>
          <w:szCs w:val="18"/>
        </w:rPr>
        <w:t>, Pollen, Pollen tube, Primary cell wall, Rhizoids, Root, Secondary cell wall, Seed,</w:t>
      </w:r>
      <w:r>
        <w:rPr>
          <w:rStyle w:val="apple-converted-space"/>
          <w:rFonts w:ascii="Verdana" w:eastAsiaTheme="majorEastAsia" w:hAnsi="Verdana"/>
          <w:color w:val="000000"/>
          <w:sz w:val="18"/>
          <w:szCs w:val="18"/>
        </w:rPr>
        <w:t> </w:t>
      </w:r>
      <w:r>
        <w:rPr>
          <w:rFonts w:ascii="Verdana" w:hAnsi="Verdana"/>
          <w:b/>
          <w:bCs/>
          <w:color w:val="FF0000"/>
          <w:sz w:val="18"/>
          <w:szCs w:val="18"/>
        </w:rPr>
        <w:t>Seed coat</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Sieve elements</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Spindle pole body</w:t>
      </w:r>
      <w:r>
        <w:rPr>
          <w:rFonts w:ascii="Verdana" w:hAnsi="Verdana"/>
          <w:color w:val="000000"/>
          <w:sz w:val="18"/>
          <w:szCs w:val="18"/>
        </w:rPr>
        <w:t>,</w:t>
      </w:r>
      <w:r>
        <w:rPr>
          <w:rStyle w:val="apple-converted-space"/>
          <w:rFonts w:ascii="Verdana" w:eastAsiaTheme="majorEastAsia" w:hAnsi="Verdana"/>
          <w:color w:val="000000"/>
          <w:sz w:val="18"/>
          <w:szCs w:val="18"/>
        </w:rPr>
        <w:t> </w:t>
      </w:r>
      <w:r>
        <w:rPr>
          <w:rFonts w:ascii="Verdana" w:hAnsi="Verdana"/>
          <w:b/>
          <w:bCs/>
          <w:color w:val="FF0000"/>
          <w:sz w:val="18"/>
          <w:szCs w:val="18"/>
        </w:rPr>
        <w:t>Splash fertilization</w:t>
      </w:r>
      <w:r>
        <w:rPr>
          <w:rFonts w:ascii="Verdana" w:hAnsi="Verdana"/>
          <w:color w:val="000000"/>
          <w:sz w:val="18"/>
          <w:szCs w:val="18"/>
        </w:rPr>
        <w:t>, Sporangia, Spores, Sporophyte, Stomata,</w:t>
      </w:r>
      <w:r>
        <w:rPr>
          <w:rStyle w:val="apple-converted-space"/>
          <w:rFonts w:ascii="Verdana" w:eastAsiaTheme="majorEastAsia" w:hAnsi="Verdana"/>
          <w:color w:val="000000"/>
          <w:sz w:val="18"/>
          <w:szCs w:val="18"/>
        </w:rPr>
        <w:t> </w:t>
      </w:r>
      <w:proofErr w:type="spellStart"/>
      <w:r>
        <w:rPr>
          <w:rFonts w:ascii="Verdana" w:hAnsi="Verdana"/>
          <w:b/>
          <w:bCs/>
          <w:color w:val="FF0000"/>
          <w:sz w:val="18"/>
          <w:szCs w:val="18"/>
        </w:rPr>
        <w:t>Symplastic</w:t>
      </w:r>
      <w:proofErr w:type="spellEnd"/>
      <w:r>
        <w:rPr>
          <w:rFonts w:ascii="Verdana" w:hAnsi="Verdana"/>
          <w:b/>
          <w:bCs/>
          <w:color w:val="FF0000"/>
          <w:sz w:val="18"/>
          <w:szCs w:val="18"/>
        </w:rPr>
        <w:t xml:space="preserve"> transport pathway</w:t>
      </w:r>
      <w:r>
        <w:rPr>
          <w:rFonts w:ascii="Verdana" w:hAnsi="Verdana"/>
          <w:color w:val="000000"/>
          <w:sz w:val="18"/>
          <w:szCs w:val="18"/>
        </w:rPr>
        <w:t xml:space="preserve">, </w:t>
      </w:r>
      <w:proofErr w:type="spellStart"/>
      <w:r>
        <w:rPr>
          <w:rFonts w:ascii="Verdana" w:hAnsi="Verdana"/>
          <w:color w:val="000000"/>
          <w:sz w:val="18"/>
          <w:szCs w:val="18"/>
        </w:rPr>
        <w:t>Thallus</w:t>
      </w:r>
      <w:proofErr w:type="spellEnd"/>
      <w:r>
        <w:rPr>
          <w:rFonts w:ascii="Verdana" w:hAnsi="Verdana"/>
          <w:color w:val="000000"/>
          <w:sz w:val="18"/>
          <w:szCs w:val="18"/>
        </w:rPr>
        <w:t xml:space="preserve">, </w:t>
      </w:r>
      <w:proofErr w:type="spellStart"/>
      <w:r>
        <w:rPr>
          <w:rFonts w:ascii="Verdana" w:hAnsi="Verdana"/>
          <w:color w:val="000000"/>
          <w:sz w:val="18"/>
          <w:szCs w:val="18"/>
        </w:rPr>
        <w:t>Tracheids</w:t>
      </w:r>
      <w:proofErr w:type="spellEnd"/>
      <w:r>
        <w:rPr>
          <w:rFonts w:ascii="Verdana" w:hAnsi="Verdana"/>
          <w:color w:val="000000"/>
          <w:sz w:val="18"/>
          <w:szCs w:val="18"/>
        </w:rPr>
        <w:t>, Vessel elements.</w:t>
      </w:r>
    </w:p>
    <w:p w14:paraId="528B0F71" w14:textId="77777777" w:rsidR="00144A7C" w:rsidRDefault="00144A7C" w:rsidP="00144A7C">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b/>
          <w:bCs/>
          <w:color w:val="000000"/>
          <w:sz w:val="18"/>
          <w:szCs w:val="18"/>
        </w:rPr>
        <w:t>Other Keywords:</w:t>
      </w:r>
      <w:r>
        <w:rPr>
          <w:rStyle w:val="apple-converted-space"/>
          <w:rFonts w:ascii="Verdana" w:eastAsiaTheme="majorEastAsia" w:hAnsi="Verdana"/>
          <w:color w:val="000000"/>
          <w:sz w:val="18"/>
          <w:szCs w:val="18"/>
        </w:rPr>
        <w:t> </w:t>
      </w:r>
      <w:r>
        <w:rPr>
          <w:rFonts w:ascii="Verdana" w:hAnsi="Verdana"/>
          <w:color w:val="000000"/>
          <w:sz w:val="18"/>
          <w:szCs w:val="18"/>
        </w:rPr>
        <w:t>Algal mats,</w:t>
      </w:r>
      <w:r>
        <w:rPr>
          <w:rStyle w:val="apple-converted-space"/>
          <w:rFonts w:ascii="Verdana" w:eastAsiaTheme="majorEastAsia" w:hAnsi="Verdana"/>
          <w:color w:val="000000"/>
          <w:sz w:val="18"/>
          <w:szCs w:val="18"/>
        </w:rPr>
        <w:t> </w:t>
      </w:r>
      <w:r>
        <w:rPr>
          <w:rFonts w:ascii="Verdana" w:hAnsi="Verdana"/>
          <w:b/>
          <w:bCs/>
          <w:color w:val="FF0000"/>
          <w:sz w:val="18"/>
          <w:szCs w:val="18"/>
        </w:rPr>
        <w:t>Anoxia</w:t>
      </w:r>
      <w:r>
        <w:rPr>
          <w:rFonts w:ascii="Verdana" w:hAnsi="Verdana"/>
          <w:color w:val="000000"/>
          <w:sz w:val="18"/>
          <w:szCs w:val="18"/>
        </w:rPr>
        <w:t xml:space="preserve">, Background extinction, Burgess Shale fossils, Cambrian, Cambrian burrowers, Cambrian explosion, Cambrian swimmers, Carboniferous period, Devonian period, </w:t>
      </w:r>
      <w:proofErr w:type="spellStart"/>
      <w:r>
        <w:rPr>
          <w:rFonts w:ascii="Verdana" w:hAnsi="Verdana"/>
          <w:color w:val="000000"/>
          <w:sz w:val="18"/>
          <w:szCs w:val="18"/>
        </w:rPr>
        <w:t>Doushantuo</w:t>
      </w:r>
      <w:proofErr w:type="spellEnd"/>
      <w:r>
        <w:rPr>
          <w:rFonts w:ascii="Verdana" w:hAnsi="Verdana"/>
          <w:color w:val="000000"/>
          <w:sz w:val="18"/>
          <w:szCs w:val="18"/>
        </w:rPr>
        <w:t xml:space="preserve"> fossils, Ediacaran fossils, Ediacaran period, End Ordovician extinction, Flood basalts, Gas hydrates, Homeotic genes, Homeotic mutants,</w:t>
      </w:r>
      <w:r>
        <w:rPr>
          <w:rStyle w:val="apple-converted-space"/>
          <w:rFonts w:ascii="Verdana" w:eastAsiaTheme="majorEastAsia" w:hAnsi="Verdana"/>
          <w:color w:val="000000"/>
          <w:sz w:val="18"/>
          <w:szCs w:val="18"/>
        </w:rPr>
        <w:t> </w:t>
      </w:r>
      <w:proofErr w:type="spellStart"/>
      <w:r>
        <w:rPr>
          <w:rFonts w:ascii="Verdana" w:hAnsi="Verdana"/>
          <w:i/>
          <w:iCs/>
          <w:color w:val="000000"/>
          <w:sz w:val="18"/>
          <w:szCs w:val="18"/>
        </w:rPr>
        <w:t>Hox</w:t>
      </w:r>
      <w:proofErr w:type="spellEnd"/>
      <w:r>
        <w:rPr>
          <w:rStyle w:val="apple-converted-space"/>
          <w:rFonts w:ascii="Verdana" w:eastAsiaTheme="majorEastAsia" w:hAnsi="Verdana"/>
          <w:color w:val="000000"/>
          <w:sz w:val="18"/>
          <w:szCs w:val="18"/>
        </w:rPr>
        <w:t> </w:t>
      </w:r>
      <w:r>
        <w:rPr>
          <w:rFonts w:ascii="Verdana" w:hAnsi="Verdana"/>
          <w:color w:val="000000"/>
          <w:sz w:val="18"/>
          <w:szCs w:val="18"/>
        </w:rPr>
        <w:t xml:space="preserve">genes, Marine anoxia, Mass extinction, Ordovician period, Pangea, Permian period, Silurian period, </w:t>
      </w:r>
      <w:proofErr w:type="spellStart"/>
      <w:r>
        <w:rPr>
          <w:rFonts w:ascii="Verdana" w:hAnsi="Verdana"/>
          <w:color w:val="000000"/>
          <w:sz w:val="18"/>
          <w:szCs w:val="18"/>
        </w:rPr>
        <w:t>Slushball</w:t>
      </w:r>
      <w:proofErr w:type="spellEnd"/>
      <w:r>
        <w:rPr>
          <w:rFonts w:ascii="Verdana" w:hAnsi="Verdana"/>
          <w:color w:val="000000"/>
          <w:sz w:val="18"/>
          <w:szCs w:val="18"/>
        </w:rPr>
        <w:t xml:space="preserve"> earth, Snowball earth.</w:t>
      </w:r>
    </w:p>
    <w:p w14:paraId="3BDC381B" w14:textId="77777777" w:rsidR="00144A7C" w:rsidRDefault="00144A7C" w:rsidP="00144A7C">
      <w:pPr>
        <w:pStyle w:val="body"/>
        <w:shd w:val="clear" w:color="auto" w:fill="FFFFFF"/>
        <w:spacing w:beforeAutospacing="0" w:afterAutospacing="0"/>
        <w:jc w:val="both"/>
        <w:textAlignment w:val="baseline"/>
        <w:rPr>
          <w:rFonts w:ascii="Verdana" w:hAnsi="Verdana"/>
          <w:color w:val="000000"/>
          <w:sz w:val="18"/>
          <w:szCs w:val="18"/>
        </w:rPr>
      </w:pPr>
    </w:p>
    <w:p w14:paraId="0A614212" w14:textId="77777777" w:rsidR="00144A7C" w:rsidRDefault="00144A7C" w:rsidP="00144A7C">
      <w:pPr>
        <w:pStyle w:val="body"/>
        <w:shd w:val="clear" w:color="auto" w:fill="FFFFFF"/>
        <w:spacing w:beforeAutospacing="0" w:afterAutospacing="0"/>
        <w:jc w:val="both"/>
        <w:textAlignment w:val="baseline"/>
        <w:rPr>
          <w:rFonts w:ascii="Verdana" w:hAnsi="Verdana"/>
          <w:color w:val="000000"/>
          <w:sz w:val="18"/>
          <w:szCs w:val="18"/>
        </w:rPr>
      </w:pPr>
    </w:p>
    <w:p w14:paraId="6AF41473" w14:textId="77777777" w:rsidR="0076772F" w:rsidRPr="0076772F" w:rsidRDefault="0076772F" w:rsidP="0076772F"/>
    <w:tbl>
      <w:tblPr>
        <w:tblStyle w:val="TableGrid"/>
        <w:tblW w:w="0" w:type="auto"/>
        <w:tblLook w:val="04A0" w:firstRow="1" w:lastRow="0" w:firstColumn="1" w:lastColumn="0" w:noHBand="0" w:noVBand="1"/>
      </w:tblPr>
      <w:tblGrid>
        <w:gridCol w:w="2425"/>
        <w:gridCol w:w="6925"/>
      </w:tblGrid>
      <w:tr w:rsidR="00B77820" w14:paraId="3B058DB9" w14:textId="77777777" w:rsidTr="00E73AC6">
        <w:tc>
          <w:tcPr>
            <w:tcW w:w="2425" w:type="dxa"/>
          </w:tcPr>
          <w:p w14:paraId="30C1812E" w14:textId="77777777" w:rsidR="00E73AC6" w:rsidRDefault="00E73AC6" w:rsidP="00E73AC6">
            <w:pPr>
              <w:rPr>
                <w:rFonts w:ascii="Verdana" w:hAnsi="Verdana"/>
                <w:b/>
                <w:color w:val="000000"/>
                <w:sz w:val="18"/>
                <w:szCs w:val="18"/>
                <w:shd w:val="clear" w:color="auto" w:fill="FFFFFF"/>
              </w:rPr>
            </w:pPr>
          </w:p>
          <w:p w14:paraId="0A858FDD" w14:textId="77777777" w:rsidR="00E73AC6" w:rsidRDefault="00E73AC6" w:rsidP="00E73AC6">
            <w:pPr>
              <w:rPr>
                <w:rFonts w:ascii="Verdana" w:hAnsi="Verdana"/>
                <w:b/>
                <w:color w:val="000000"/>
                <w:sz w:val="18"/>
                <w:szCs w:val="18"/>
                <w:shd w:val="clear" w:color="auto" w:fill="FFFFFF"/>
              </w:rPr>
            </w:pPr>
          </w:p>
          <w:p w14:paraId="40ECD612" w14:textId="77777777" w:rsidR="00B77820" w:rsidRPr="00E73AC6" w:rsidRDefault="00B77820" w:rsidP="00E73AC6">
            <w:r w:rsidRPr="00E73AC6">
              <w:rPr>
                <w:rFonts w:ascii="Verdana" w:hAnsi="Verdana"/>
                <w:color w:val="000000"/>
                <w:sz w:val="18"/>
                <w:szCs w:val="18"/>
                <w:shd w:val="clear" w:color="auto" w:fill="FFFFFF"/>
              </w:rPr>
              <w:t>Acoelomate</w:t>
            </w:r>
          </w:p>
        </w:tc>
        <w:tc>
          <w:tcPr>
            <w:tcW w:w="6925" w:type="dxa"/>
          </w:tcPr>
          <w:p w14:paraId="58DD40A3" w14:textId="77777777" w:rsidR="0076772F" w:rsidRDefault="00B77820" w:rsidP="0076772F">
            <w:r>
              <w:t>Triploblastic animals tha</w:t>
            </w:r>
            <w:r w:rsidR="0076772F">
              <w:t>t do not have an internal body C</w:t>
            </w:r>
            <w:r>
              <w:t>avity. This inclu</w:t>
            </w:r>
            <w:r w:rsidR="0076772F">
              <w:t>d</w:t>
            </w:r>
            <w:r>
              <w:t>es the flatworms and ribbon worms. Although the term could b</w:t>
            </w:r>
            <w:r w:rsidR="0076772F">
              <w:t>e applied to other lower phyla,</w:t>
            </w:r>
            <w:r>
              <w:t xml:space="preserve"> it is most accurately used with the </w:t>
            </w:r>
            <w:proofErr w:type="spellStart"/>
            <w:r>
              <w:t>triplo</w:t>
            </w:r>
            <w:r w:rsidR="00E73AC6">
              <w:t>blasts</w:t>
            </w:r>
            <w:proofErr w:type="spellEnd"/>
            <w:r w:rsidR="00E73AC6">
              <w:t xml:space="preserve"> rather than </w:t>
            </w:r>
            <w:proofErr w:type="spellStart"/>
            <w:r w:rsidR="00E73AC6">
              <w:t>diploblasts</w:t>
            </w:r>
            <w:proofErr w:type="spellEnd"/>
            <w:r w:rsidR="00E73AC6">
              <w:t>.</w:t>
            </w:r>
          </w:p>
        </w:tc>
      </w:tr>
      <w:tr w:rsidR="00B77820" w14:paraId="6CDDB0EB" w14:textId="77777777" w:rsidTr="00E73AC6">
        <w:tc>
          <w:tcPr>
            <w:tcW w:w="2425" w:type="dxa"/>
          </w:tcPr>
          <w:p w14:paraId="5F1ACA3F" w14:textId="77777777" w:rsidR="00B77820" w:rsidRDefault="0076772F" w:rsidP="00E73AC6">
            <w:r>
              <w:rPr>
                <w:rFonts w:ascii="Verdana" w:hAnsi="Verdana"/>
                <w:color w:val="000000"/>
                <w:sz w:val="18"/>
                <w:szCs w:val="18"/>
                <w:shd w:val="clear" w:color="auto" w:fill="FFFFFF"/>
              </w:rPr>
              <w:t>Algal mats</w:t>
            </w:r>
          </w:p>
        </w:tc>
        <w:tc>
          <w:tcPr>
            <w:tcW w:w="6925" w:type="dxa"/>
          </w:tcPr>
          <w:p w14:paraId="21CDBD23" w14:textId="77777777" w:rsidR="00B77820" w:rsidRDefault="00E73AC6" w:rsidP="00B77820">
            <w:r>
              <w:t xml:space="preserve">A cohesive fabric of filaments produced by a community of </w:t>
            </w:r>
            <w:proofErr w:type="spellStart"/>
            <w:r>
              <w:t>cyanophytes</w:t>
            </w:r>
            <w:proofErr w:type="spellEnd"/>
            <w:r>
              <w:t xml:space="preserve">. </w:t>
            </w:r>
          </w:p>
        </w:tc>
      </w:tr>
      <w:tr w:rsidR="00B77820" w14:paraId="0995665D" w14:textId="77777777" w:rsidTr="00E73AC6">
        <w:tc>
          <w:tcPr>
            <w:tcW w:w="2425" w:type="dxa"/>
          </w:tcPr>
          <w:p w14:paraId="0FD912F9" w14:textId="77777777" w:rsidR="00B77820" w:rsidRDefault="0076772F" w:rsidP="00E73AC6">
            <w:proofErr w:type="spellStart"/>
            <w:r>
              <w:rPr>
                <w:rFonts w:ascii="Verdana" w:hAnsi="Verdana"/>
                <w:color w:val="000000"/>
                <w:sz w:val="18"/>
                <w:szCs w:val="18"/>
                <w:shd w:val="clear" w:color="auto" w:fill="FFFFFF"/>
              </w:rPr>
              <w:t>Amebocyte</w:t>
            </w:r>
            <w:proofErr w:type="spellEnd"/>
          </w:p>
        </w:tc>
        <w:tc>
          <w:tcPr>
            <w:tcW w:w="6925" w:type="dxa"/>
          </w:tcPr>
          <w:p w14:paraId="15B987A4" w14:textId="77777777" w:rsidR="00B77820" w:rsidRDefault="0076772F" w:rsidP="00B77820">
            <w:r>
              <w:t xml:space="preserve">A cell in a multicellular organism that moves using amoeboid movement. </w:t>
            </w:r>
            <w:proofErr w:type="spellStart"/>
            <w:r>
              <w:t>Ameboxcytes</w:t>
            </w:r>
            <w:proofErr w:type="spellEnd"/>
            <w:r>
              <w:t xml:space="preserve"> often are involved in transporting materials, defending against invading organisms, or cleaning up dead debris and materials. </w:t>
            </w:r>
          </w:p>
        </w:tc>
      </w:tr>
      <w:tr w:rsidR="00B77820" w14:paraId="7585ACD2" w14:textId="77777777" w:rsidTr="00E73AC6">
        <w:tc>
          <w:tcPr>
            <w:tcW w:w="2425" w:type="dxa"/>
          </w:tcPr>
          <w:p w14:paraId="4384B1B6" w14:textId="77777777" w:rsidR="00B77820" w:rsidRDefault="0076772F" w:rsidP="00E73AC6">
            <w:r>
              <w:rPr>
                <w:rFonts w:ascii="Verdana" w:hAnsi="Verdana"/>
                <w:color w:val="000000"/>
                <w:sz w:val="18"/>
                <w:szCs w:val="18"/>
                <w:shd w:val="clear" w:color="auto" w:fill="FFFFFF"/>
              </w:rPr>
              <w:t>Archenteron</w:t>
            </w:r>
          </w:p>
        </w:tc>
        <w:tc>
          <w:tcPr>
            <w:tcW w:w="6925" w:type="dxa"/>
          </w:tcPr>
          <w:p w14:paraId="54A2683C" w14:textId="77777777" w:rsidR="00B77820" w:rsidRDefault="0076772F" w:rsidP="00B77820">
            <w:r>
              <w:t xml:space="preserve">The name given to the primitive gut, the first tube that runs through the developing embryo and is open to the external environment. Formed during gastrulation, it is surrounded by the new endoderm and it will develop into the digestive system of the organism. </w:t>
            </w:r>
          </w:p>
        </w:tc>
      </w:tr>
      <w:tr w:rsidR="00B77820" w14:paraId="02569537" w14:textId="77777777" w:rsidTr="00E73AC6">
        <w:tc>
          <w:tcPr>
            <w:tcW w:w="2425" w:type="dxa"/>
          </w:tcPr>
          <w:p w14:paraId="2443EB21" w14:textId="77777777" w:rsidR="00B77820" w:rsidRDefault="0076772F" w:rsidP="00E73AC6">
            <w:proofErr w:type="spellStart"/>
            <w:r>
              <w:rPr>
                <w:rFonts w:ascii="Verdana" w:hAnsi="Verdana"/>
                <w:color w:val="000000"/>
                <w:sz w:val="18"/>
                <w:szCs w:val="18"/>
                <w:shd w:val="clear" w:color="auto" w:fill="FFFFFF"/>
              </w:rPr>
              <w:t>Archaeocyte</w:t>
            </w:r>
            <w:proofErr w:type="spellEnd"/>
          </w:p>
        </w:tc>
        <w:tc>
          <w:tcPr>
            <w:tcW w:w="6925" w:type="dxa"/>
          </w:tcPr>
          <w:p w14:paraId="5CA007C2" w14:textId="77777777" w:rsidR="00B77820" w:rsidRDefault="0076772F" w:rsidP="00B77820">
            <w:r>
              <w:t xml:space="preserve">Cell capable of a variety of functions or of differentiating into a variety of cell types with different functions. Examples include the wandering </w:t>
            </w:r>
            <w:proofErr w:type="spellStart"/>
            <w:r>
              <w:t>amebocytes</w:t>
            </w:r>
            <w:proofErr w:type="spellEnd"/>
            <w:r>
              <w:t xml:space="preserve"> in the </w:t>
            </w:r>
            <w:proofErr w:type="spellStart"/>
            <w:r>
              <w:t>mesohyl</w:t>
            </w:r>
            <w:proofErr w:type="spellEnd"/>
            <w:r>
              <w:t xml:space="preserve"> of a sponge. </w:t>
            </w:r>
          </w:p>
        </w:tc>
      </w:tr>
      <w:tr w:rsidR="00B77820" w14:paraId="36C8F017" w14:textId="77777777" w:rsidTr="00E73AC6">
        <w:tc>
          <w:tcPr>
            <w:tcW w:w="2425" w:type="dxa"/>
          </w:tcPr>
          <w:p w14:paraId="4EA71C7F" w14:textId="77777777" w:rsidR="00B77820" w:rsidRDefault="0076772F" w:rsidP="00E73AC6">
            <w:proofErr w:type="spellStart"/>
            <w:r>
              <w:rPr>
                <w:rFonts w:ascii="Verdana" w:hAnsi="Verdana"/>
                <w:color w:val="000000"/>
                <w:sz w:val="18"/>
                <w:szCs w:val="18"/>
                <w:shd w:val="clear" w:color="auto" w:fill="FFFFFF"/>
              </w:rPr>
              <w:t>Asymetric</w:t>
            </w:r>
            <w:proofErr w:type="spellEnd"/>
            <w:r>
              <w:rPr>
                <w:rFonts w:ascii="Verdana" w:hAnsi="Verdana"/>
                <w:color w:val="000000"/>
                <w:sz w:val="18"/>
                <w:szCs w:val="18"/>
                <w:shd w:val="clear" w:color="auto" w:fill="FFFFFF"/>
              </w:rPr>
              <w:t xml:space="preserve"> body plan</w:t>
            </w:r>
          </w:p>
        </w:tc>
        <w:tc>
          <w:tcPr>
            <w:tcW w:w="6925" w:type="dxa"/>
          </w:tcPr>
          <w:p w14:paraId="7BFD12D8" w14:textId="77777777" w:rsidR="00B77820" w:rsidRDefault="0076772F" w:rsidP="00B77820">
            <w:r>
              <w:t xml:space="preserve">AS body plan where there is no axis of symmetry that runs through the body and creates identical parts. </w:t>
            </w:r>
          </w:p>
        </w:tc>
      </w:tr>
      <w:tr w:rsidR="00B77820" w14:paraId="56B3FED0" w14:textId="77777777" w:rsidTr="00E73AC6">
        <w:tc>
          <w:tcPr>
            <w:tcW w:w="2425" w:type="dxa"/>
          </w:tcPr>
          <w:p w14:paraId="55AF7380" w14:textId="77777777" w:rsidR="00B77820" w:rsidRDefault="0076772F" w:rsidP="00B77820">
            <w:r>
              <w:rPr>
                <w:rFonts w:ascii="Verdana" w:hAnsi="Verdana"/>
                <w:color w:val="000000"/>
                <w:sz w:val="18"/>
                <w:szCs w:val="18"/>
                <w:shd w:val="clear" w:color="auto" w:fill="FFFFFF"/>
              </w:rPr>
              <w:t>Bilateral symmetry body plan</w:t>
            </w:r>
          </w:p>
        </w:tc>
        <w:tc>
          <w:tcPr>
            <w:tcW w:w="6925" w:type="dxa"/>
          </w:tcPr>
          <w:p w14:paraId="46EEEAD6" w14:textId="77777777" w:rsidR="00B77820" w:rsidRDefault="0076772F" w:rsidP="00B77820">
            <w:r>
              <w:t xml:space="preserve">In organisms that have a bilaterally </w:t>
            </w:r>
            <w:proofErr w:type="spellStart"/>
            <w:r>
              <w:t>summetric</w:t>
            </w:r>
            <w:proofErr w:type="spellEnd"/>
            <w:r>
              <w:t xml:space="preserve"> organization IE there is only one way that the axis of symmetry can pass through the longitudinal axis and create two identical halves. </w:t>
            </w:r>
          </w:p>
        </w:tc>
      </w:tr>
      <w:tr w:rsidR="00B77820" w14:paraId="2094302C" w14:textId="77777777" w:rsidTr="00E73AC6">
        <w:tc>
          <w:tcPr>
            <w:tcW w:w="2425" w:type="dxa"/>
          </w:tcPr>
          <w:p w14:paraId="5243610E" w14:textId="77777777" w:rsidR="00B77820" w:rsidRDefault="0076772F" w:rsidP="00B77820">
            <w:r>
              <w:rPr>
                <w:rFonts w:ascii="Verdana" w:hAnsi="Verdana"/>
                <w:color w:val="000000"/>
                <w:sz w:val="18"/>
                <w:szCs w:val="18"/>
                <w:shd w:val="clear" w:color="auto" w:fill="FFFFFF"/>
              </w:rPr>
              <w:t>Bivalve</w:t>
            </w:r>
          </w:p>
        </w:tc>
        <w:tc>
          <w:tcPr>
            <w:tcW w:w="6925" w:type="dxa"/>
          </w:tcPr>
          <w:p w14:paraId="7DEF3AB6" w14:textId="77777777" w:rsidR="00B77820" w:rsidRDefault="00E73AC6" w:rsidP="00B77820">
            <w:r>
              <w:t>A mollusk having a shell consisting of two lateral plates or valves joined together by an elastic ligament at the hinge.</w:t>
            </w:r>
          </w:p>
          <w:p w14:paraId="5DAC5625" w14:textId="77777777" w:rsidR="00E73AC6" w:rsidRDefault="00E73AC6" w:rsidP="00B77820">
            <w:r>
              <w:t xml:space="preserve">Usually strengthened by prominences called teeth. </w:t>
            </w:r>
          </w:p>
          <w:p w14:paraId="3771B75D" w14:textId="77777777" w:rsidR="00E73AC6" w:rsidRDefault="00E73AC6" w:rsidP="00B77820">
            <w:r>
              <w:t xml:space="preserve">The shell is closed by the contraction of two transverse muscles attached to the inner surface. As in the clam, or by one, as in the oyster. </w:t>
            </w:r>
          </w:p>
        </w:tc>
      </w:tr>
      <w:tr w:rsidR="00B77820" w14:paraId="5A2E0B5E" w14:textId="77777777" w:rsidTr="00E73AC6">
        <w:tc>
          <w:tcPr>
            <w:tcW w:w="2425" w:type="dxa"/>
          </w:tcPr>
          <w:p w14:paraId="7008C31A" w14:textId="77777777" w:rsidR="00B77820" w:rsidRDefault="0076772F" w:rsidP="0076772F">
            <w:pPr>
              <w:tabs>
                <w:tab w:val="left" w:pos="1005"/>
              </w:tabs>
            </w:pPr>
            <w:r>
              <w:rPr>
                <w:rFonts w:ascii="Verdana" w:hAnsi="Verdana"/>
                <w:color w:val="000000"/>
                <w:sz w:val="18"/>
                <w:szCs w:val="18"/>
                <w:shd w:val="clear" w:color="auto" w:fill="FFFFFF"/>
              </w:rPr>
              <w:t>Blastopore</w:t>
            </w:r>
          </w:p>
        </w:tc>
        <w:tc>
          <w:tcPr>
            <w:tcW w:w="6925" w:type="dxa"/>
          </w:tcPr>
          <w:p w14:paraId="1B31A25A" w14:textId="77777777" w:rsidR="00B77820" w:rsidRDefault="0076772F" w:rsidP="00B77820">
            <w:r>
              <w:t xml:space="preserve">The opening to the primitive gut (archenteron) that will develop into either the mouth of anus. The blastopore forms during gastrulation. </w:t>
            </w:r>
          </w:p>
        </w:tc>
      </w:tr>
      <w:tr w:rsidR="00B77820" w14:paraId="380ED1B4" w14:textId="77777777" w:rsidTr="00E73AC6">
        <w:tc>
          <w:tcPr>
            <w:tcW w:w="2425" w:type="dxa"/>
          </w:tcPr>
          <w:p w14:paraId="33770997" w14:textId="77777777" w:rsidR="00B77820" w:rsidRDefault="0076772F" w:rsidP="00B77820">
            <w:r>
              <w:rPr>
                <w:rFonts w:ascii="Verdana" w:hAnsi="Verdana"/>
                <w:color w:val="000000"/>
                <w:sz w:val="18"/>
                <w:szCs w:val="18"/>
                <w:shd w:val="clear" w:color="auto" w:fill="FFFFFF"/>
              </w:rPr>
              <w:t>Blastula</w:t>
            </w:r>
          </w:p>
        </w:tc>
        <w:tc>
          <w:tcPr>
            <w:tcW w:w="6925" w:type="dxa"/>
          </w:tcPr>
          <w:p w14:paraId="78B7A3AB" w14:textId="77777777" w:rsidR="00B77820" w:rsidRDefault="0076772F" w:rsidP="00B77820">
            <w:r>
              <w:t xml:space="preserve">A stage in the development of multicellular animals in which only one cell layer is present, the </w:t>
            </w:r>
            <w:proofErr w:type="spellStart"/>
            <w:r>
              <w:t>blastoderm</w:t>
            </w:r>
            <w:proofErr w:type="spellEnd"/>
            <w:r>
              <w:t xml:space="preserve">; the </w:t>
            </w:r>
            <w:proofErr w:type="spellStart"/>
            <w:r>
              <w:t>vacity</w:t>
            </w:r>
            <w:proofErr w:type="spellEnd"/>
            <w:r>
              <w:t xml:space="preserve"> the cells surround is the </w:t>
            </w:r>
            <w:proofErr w:type="spellStart"/>
            <w:r>
              <w:t>blostocoel</w:t>
            </w:r>
            <w:proofErr w:type="spellEnd"/>
            <w:r>
              <w:t xml:space="preserve">. In eggs with little yolk, the embryo resembles a hollow ball; in eggs with yolk, the appearance varies depending on species. </w:t>
            </w:r>
          </w:p>
        </w:tc>
      </w:tr>
      <w:tr w:rsidR="00B77820" w14:paraId="60AEA6DC" w14:textId="77777777" w:rsidTr="00E73AC6">
        <w:tc>
          <w:tcPr>
            <w:tcW w:w="2425" w:type="dxa"/>
          </w:tcPr>
          <w:p w14:paraId="2B8FC686" w14:textId="77777777" w:rsidR="00B77820" w:rsidRDefault="0076772F" w:rsidP="00B77820">
            <w:proofErr w:type="spellStart"/>
            <w:r>
              <w:rPr>
                <w:rFonts w:ascii="Verdana" w:hAnsi="Verdana"/>
                <w:color w:val="000000"/>
                <w:sz w:val="18"/>
                <w:szCs w:val="18"/>
                <w:shd w:val="clear" w:color="auto" w:fill="FFFFFF"/>
              </w:rPr>
              <w:t>Bryozoa</w:t>
            </w:r>
            <w:proofErr w:type="spellEnd"/>
          </w:p>
        </w:tc>
        <w:tc>
          <w:tcPr>
            <w:tcW w:w="6925" w:type="dxa"/>
          </w:tcPr>
          <w:p w14:paraId="45BFDE3E" w14:textId="77777777" w:rsidR="00B77820" w:rsidRDefault="00E73AC6" w:rsidP="00B77820">
            <w:r>
              <w:t xml:space="preserve">A class of </w:t>
            </w:r>
            <w:proofErr w:type="spellStart"/>
            <w:r>
              <w:t>molluscoidea</w:t>
            </w:r>
            <w:proofErr w:type="spellEnd"/>
            <w:r>
              <w:t xml:space="preserve">, including minute animals which by budding form compound colonies. </w:t>
            </w:r>
          </w:p>
          <w:p w14:paraId="6CBDC903" w14:textId="77777777" w:rsidR="00E73AC6" w:rsidRDefault="00E73AC6" w:rsidP="00B77820">
            <w:r>
              <w:t xml:space="preserve">They are </w:t>
            </w:r>
            <w:proofErr w:type="spellStart"/>
            <w:r>
              <w:t>oftern</w:t>
            </w:r>
            <w:proofErr w:type="spellEnd"/>
            <w:r>
              <w:t xml:space="preserve"> </w:t>
            </w:r>
            <w:proofErr w:type="spellStart"/>
            <w:r>
              <w:t>coralike</w:t>
            </w:r>
            <w:proofErr w:type="spellEnd"/>
            <w:r>
              <w:t xml:space="preserve"> in form and appearance, each small cell containing and individual zooid. Other species grow in delicate, flexible, branched forms, resembling moss, whence the name. </w:t>
            </w:r>
          </w:p>
          <w:p w14:paraId="47D565C9" w14:textId="77777777" w:rsidR="00E73AC6" w:rsidRDefault="00E73AC6" w:rsidP="00B77820">
            <w:r>
              <w:t xml:space="preserve">The three principal divisions are </w:t>
            </w:r>
            <w:proofErr w:type="spellStart"/>
            <w:r>
              <w:t>Ectoprocta</w:t>
            </w:r>
            <w:proofErr w:type="spellEnd"/>
            <w:r>
              <w:t xml:space="preserve">, </w:t>
            </w:r>
            <w:proofErr w:type="spellStart"/>
            <w:r>
              <w:t>Entoprocta</w:t>
            </w:r>
            <w:proofErr w:type="spellEnd"/>
            <w:r>
              <w:t xml:space="preserve">, and </w:t>
            </w:r>
            <w:proofErr w:type="spellStart"/>
            <w:r>
              <w:t>Pterobranchia</w:t>
            </w:r>
            <w:proofErr w:type="spellEnd"/>
            <w:r>
              <w:t xml:space="preserve">. </w:t>
            </w:r>
          </w:p>
        </w:tc>
      </w:tr>
      <w:tr w:rsidR="00B77820" w14:paraId="15A2D88D" w14:textId="77777777" w:rsidTr="00E73AC6">
        <w:tc>
          <w:tcPr>
            <w:tcW w:w="2425" w:type="dxa"/>
          </w:tcPr>
          <w:p w14:paraId="274433C5" w14:textId="77777777" w:rsidR="00B77820" w:rsidRDefault="0076772F" w:rsidP="00B77820">
            <w:r>
              <w:rPr>
                <w:rFonts w:ascii="Verdana" w:hAnsi="Verdana"/>
                <w:color w:val="000000"/>
                <w:sz w:val="18"/>
                <w:szCs w:val="18"/>
                <w:shd w:val="clear" w:color="auto" w:fill="FFFFFF"/>
              </w:rPr>
              <w:t>Burgess Shale fossils</w:t>
            </w:r>
          </w:p>
        </w:tc>
        <w:tc>
          <w:tcPr>
            <w:tcW w:w="6925" w:type="dxa"/>
          </w:tcPr>
          <w:p w14:paraId="7E82CAFA" w14:textId="77777777" w:rsidR="00B77820" w:rsidRDefault="00E73AC6" w:rsidP="00B77820">
            <w:r>
              <w:t xml:space="preserve">Incredibly diverse and significant fossil discovery, mainly because of their great age and preservation. Many soft-bodied animals preserved (mostly arthropods. They are from the Cambrian period, 505 million years ago. </w:t>
            </w:r>
          </w:p>
          <w:p w14:paraId="7AB1E4C8" w14:textId="77777777" w:rsidR="00E73AC6" w:rsidRDefault="00E73AC6" w:rsidP="00E73AC6">
            <w:r>
              <w:t>These fossils reveal important clues to the nature of evolution and all of the major types of phyla know today are represented in the burgess shale.</w:t>
            </w:r>
          </w:p>
        </w:tc>
      </w:tr>
      <w:tr w:rsidR="00B77820" w14:paraId="0C82656C" w14:textId="77777777" w:rsidTr="00E73AC6">
        <w:tc>
          <w:tcPr>
            <w:tcW w:w="2425" w:type="dxa"/>
          </w:tcPr>
          <w:p w14:paraId="235A517F" w14:textId="77777777" w:rsidR="00B77820" w:rsidRDefault="0076772F" w:rsidP="00B77820">
            <w:r>
              <w:rPr>
                <w:rFonts w:ascii="Verdana" w:hAnsi="Verdana"/>
                <w:color w:val="000000"/>
                <w:sz w:val="18"/>
                <w:szCs w:val="18"/>
                <w:shd w:val="clear" w:color="auto" w:fill="FFFFFF"/>
              </w:rPr>
              <w:t>Cambrian</w:t>
            </w:r>
          </w:p>
        </w:tc>
        <w:tc>
          <w:tcPr>
            <w:tcW w:w="6925" w:type="dxa"/>
          </w:tcPr>
          <w:p w14:paraId="5AF5386C" w14:textId="77777777" w:rsidR="00B77820" w:rsidRDefault="00E73AC6" w:rsidP="00B77820">
            <w:r>
              <w:t xml:space="preserve">First geological period of the Paleozoic Era. Marked a profound change in life on earth. Complex multicellular organisms gradually became more common, rapid diversification of lifeforms. </w:t>
            </w:r>
          </w:p>
        </w:tc>
      </w:tr>
      <w:tr w:rsidR="00B77820" w14:paraId="168324BC" w14:textId="77777777" w:rsidTr="00E73AC6">
        <w:tc>
          <w:tcPr>
            <w:tcW w:w="2425" w:type="dxa"/>
          </w:tcPr>
          <w:p w14:paraId="0179A014" w14:textId="77777777" w:rsidR="00B77820" w:rsidRDefault="0076772F" w:rsidP="00B77820">
            <w:r>
              <w:rPr>
                <w:rFonts w:ascii="Verdana" w:hAnsi="Verdana"/>
                <w:color w:val="000000"/>
                <w:sz w:val="18"/>
                <w:szCs w:val="18"/>
                <w:shd w:val="clear" w:color="auto" w:fill="FFFFFF"/>
              </w:rPr>
              <w:t>Cambrian burrowers</w:t>
            </w:r>
          </w:p>
        </w:tc>
        <w:tc>
          <w:tcPr>
            <w:tcW w:w="6925" w:type="dxa"/>
          </w:tcPr>
          <w:p w14:paraId="31FEC974" w14:textId="77777777" w:rsidR="00B77820" w:rsidRDefault="00E73AC6" w:rsidP="00B77820">
            <w:r>
              <w:t xml:space="preserve">Before this diversification bottom dwelling animals mainly grazed the </w:t>
            </w:r>
            <w:r>
              <w:lastRenderedPageBreak/>
              <w:t xml:space="preserve">microbial mats that lined the surface of the substrate. Around the start of the Cambrian organisms began to burrow vertically forming a great diversity. They penetrated the sediment for protection or to tap a previously un-tapped food source. These burrowing animals broke down the microbial mats, and thus allowed water and oxygen to penetrate a considerable distance below the surface. </w:t>
            </w:r>
          </w:p>
        </w:tc>
      </w:tr>
      <w:tr w:rsidR="00B77820" w14:paraId="6838FA3D" w14:textId="77777777" w:rsidTr="00E73AC6">
        <w:tc>
          <w:tcPr>
            <w:tcW w:w="2425" w:type="dxa"/>
          </w:tcPr>
          <w:p w14:paraId="40250B1D" w14:textId="77777777" w:rsidR="00B77820" w:rsidRDefault="0076772F" w:rsidP="00B77820">
            <w:r>
              <w:rPr>
                <w:rFonts w:ascii="Verdana" w:hAnsi="Verdana"/>
                <w:color w:val="000000"/>
                <w:sz w:val="18"/>
                <w:szCs w:val="18"/>
                <w:shd w:val="clear" w:color="auto" w:fill="FFFFFF"/>
              </w:rPr>
              <w:lastRenderedPageBreak/>
              <w:t>Cambrian explosion</w:t>
            </w:r>
          </w:p>
        </w:tc>
        <w:tc>
          <w:tcPr>
            <w:tcW w:w="6925" w:type="dxa"/>
          </w:tcPr>
          <w:p w14:paraId="68282C50" w14:textId="77777777" w:rsidR="00B77820" w:rsidRDefault="00E73AC6" w:rsidP="00B77820">
            <w:r>
              <w:t xml:space="preserve">Relatively short evolutionary event, beginning around 542 million years ago during which a major animal phyla appeared. The event accompanied a major diversification of other organisms. Many of the present phyla appeared during this period.   </w:t>
            </w:r>
          </w:p>
        </w:tc>
      </w:tr>
      <w:tr w:rsidR="00B77820" w14:paraId="2FF34CB7" w14:textId="77777777" w:rsidTr="00E73AC6">
        <w:tc>
          <w:tcPr>
            <w:tcW w:w="2425" w:type="dxa"/>
          </w:tcPr>
          <w:p w14:paraId="6CE4D5B1" w14:textId="77777777" w:rsidR="00B77820" w:rsidRPr="00E73AC6" w:rsidRDefault="0076772F" w:rsidP="0076772F">
            <w:pPr>
              <w:tabs>
                <w:tab w:val="left" w:pos="904"/>
              </w:tabs>
              <w:rPr>
                <w:b/>
              </w:rPr>
            </w:pPr>
            <w:r w:rsidRPr="00E73AC6">
              <w:rPr>
                <w:rFonts w:ascii="Verdana" w:hAnsi="Verdana"/>
                <w:b/>
                <w:color w:val="000000"/>
                <w:sz w:val="18"/>
                <w:szCs w:val="18"/>
                <w:shd w:val="clear" w:color="auto" w:fill="FFFFFF"/>
              </w:rPr>
              <w:t>Cambrian swimmers</w:t>
            </w:r>
          </w:p>
        </w:tc>
        <w:tc>
          <w:tcPr>
            <w:tcW w:w="6925" w:type="dxa"/>
          </w:tcPr>
          <w:p w14:paraId="21E6D7D8" w14:textId="77777777" w:rsidR="00B77820" w:rsidRDefault="00B77820" w:rsidP="00B77820"/>
        </w:tc>
      </w:tr>
      <w:tr w:rsidR="00B77820" w14:paraId="1AE5024D" w14:textId="77777777" w:rsidTr="00E73AC6">
        <w:tc>
          <w:tcPr>
            <w:tcW w:w="2425" w:type="dxa"/>
          </w:tcPr>
          <w:p w14:paraId="23D2DAC1" w14:textId="77777777" w:rsidR="00B77820" w:rsidRDefault="0076772F" w:rsidP="00B77820">
            <w:r>
              <w:rPr>
                <w:rFonts w:ascii="Verdana" w:hAnsi="Verdana"/>
                <w:color w:val="000000"/>
                <w:sz w:val="18"/>
                <w:szCs w:val="18"/>
                <w:shd w:val="clear" w:color="auto" w:fill="FFFFFF"/>
              </w:rPr>
              <w:t>Carnivores</w:t>
            </w:r>
          </w:p>
        </w:tc>
        <w:tc>
          <w:tcPr>
            <w:tcW w:w="6925" w:type="dxa"/>
          </w:tcPr>
          <w:p w14:paraId="6B1EE285" w14:textId="77777777" w:rsidR="00B77820" w:rsidRDefault="0076772F" w:rsidP="00B77820">
            <w:r>
              <w:t xml:space="preserve">Any animal that eats other animals as its only source of food. </w:t>
            </w:r>
          </w:p>
        </w:tc>
      </w:tr>
      <w:tr w:rsidR="00B77820" w14:paraId="7B2F4D5D" w14:textId="77777777" w:rsidTr="00E73AC6">
        <w:tc>
          <w:tcPr>
            <w:tcW w:w="2425" w:type="dxa"/>
          </w:tcPr>
          <w:p w14:paraId="5E9612B9" w14:textId="77777777" w:rsidR="00B77820" w:rsidRDefault="0076772F" w:rsidP="00B77820">
            <w:r>
              <w:rPr>
                <w:rFonts w:ascii="Verdana" w:hAnsi="Verdana"/>
                <w:color w:val="000000"/>
                <w:sz w:val="18"/>
                <w:szCs w:val="18"/>
                <w:shd w:val="clear" w:color="auto" w:fill="FFFFFF"/>
              </w:rPr>
              <w:t>Cephalization</w:t>
            </w:r>
          </w:p>
        </w:tc>
        <w:tc>
          <w:tcPr>
            <w:tcW w:w="6925" w:type="dxa"/>
          </w:tcPr>
          <w:p w14:paraId="3E591960" w14:textId="77777777" w:rsidR="00B77820" w:rsidRDefault="0076772F" w:rsidP="00B77820">
            <w:r>
              <w:t xml:space="preserve">Evolution of a distinct anterior region of the body, the head, with specialized sensory structures. </w:t>
            </w:r>
          </w:p>
        </w:tc>
      </w:tr>
      <w:tr w:rsidR="00B77820" w14:paraId="647BA069" w14:textId="77777777" w:rsidTr="00E73AC6">
        <w:tc>
          <w:tcPr>
            <w:tcW w:w="2425" w:type="dxa"/>
          </w:tcPr>
          <w:p w14:paraId="60B7F2A7" w14:textId="77777777" w:rsidR="00B77820" w:rsidRDefault="00EA67FE" w:rsidP="00B77820">
            <w:r>
              <w:rPr>
                <w:rFonts w:ascii="Verdana" w:hAnsi="Verdana"/>
                <w:color w:val="000000"/>
                <w:sz w:val="18"/>
                <w:szCs w:val="18"/>
                <w:shd w:val="clear" w:color="auto" w:fill="FFFFFF"/>
              </w:rPr>
              <w:t>Cephalopod</w:t>
            </w:r>
          </w:p>
        </w:tc>
        <w:tc>
          <w:tcPr>
            <w:tcW w:w="6925" w:type="dxa"/>
          </w:tcPr>
          <w:p w14:paraId="0BE4D2E7" w14:textId="77777777" w:rsidR="00B77820" w:rsidRDefault="00E73AC6" w:rsidP="00B77820">
            <w:r>
              <w:t xml:space="preserve">Any member of the molluscan class </w:t>
            </w:r>
            <w:proofErr w:type="spellStart"/>
            <w:r>
              <w:t>Cephalopoda</w:t>
            </w:r>
            <w:proofErr w:type="spellEnd"/>
            <w:r>
              <w:t xml:space="preserve">. Characterized by bilateral body symmetry, a prominent head and a set of tentacles (muscular hydrostats) modified from the primitive molluscan foot. Became dominant during the Ordovician period. </w:t>
            </w:r>
          </w:p>
        </w:tc>
      </w:tr>
      <w:tr w:rsidR="00B77820" w14:paraId="0B362A29" w14:textId="77777777" w:rsidTr="00E73AC6">
        <w:tc>
          <w:tcPr>
            <w:tcW w:w="2425" w:type="dxa"/>
          </w:tcPr>
          <w:p w14:paraId="75C5DAB2" w14:textId="77777777" w:rsidR="00B77820" w:rsidRDefault="00EA67FE" w:rsidP="00B77820">
            <w:proofErr w:type="spellStart"/>
            <w:r>
              <w:rPr>
                <w:rFonts w:ascii="Verdana" w:hAnsi="Verdana"/>
                <w:color w:val="000000"/>
                <w:sz w:val="18"/>
                <w:szCs w:val="18"/>
                <w:shd w:val="clear" w:color="auto" w:fill="FFFFFF"/>
              </w:rPr>
              <w:t>Choanocyte</w:t>
            </w:r>
            <w:proofErr w:type="spellEnd"/>
          </w:p>
        </w:tc>
        <w:tc>
          <w:tcPr>
            <w:tcW w:w="6925" w:type="dxa"/>
          </w:tcPr>
          <w:p w14:paraId="4263D6D9" w14:textId="77777777" w:rsidR="00B77820" w:rsidRDefault="00EA67FE" w:rsidP="00B77820">
            <w:r>
              <w:t xml:space="preserve">This unique collar-shaped cells whose flagella are responsible for generating the water current in the sponge. As the flagella beat, food particles are trapped against the microvilli that form the collar. </w:t>
            </w:r>
            <w:proofErr w:type="spellStart"/>
            <w:r>
              <w:t>Choanocytes</w:t>
            </w:r>
            <w:proofErr w:type="spellEnd"/>
            <w:r>
              <w:t xml:space="preserve"> are also found in some colonial </w:t>
            </w:r>
            <w:proofErr w:type="spellStart"/>
            <w:r>
              <w:t>protists</w:t>
            </w:r>
            <w:proofErr w:type="spellEnd"/>
            <w:r>
              <w:t xml:space="preserve">. </w:t>
            </w:r>
          </w:p>
        </w:tc>
      </w:tr>
      <w:tr w:rsidR="00B77820" w14:paraId="580E8F75" w14:textId="77777777" w:rsidTr="00E73AC6">
        <w:tc>
          <w:tcPr>
            <w:tcW w:w="2425" w:type="dxa"/>
          </w:tcPr>
          <w:p w14:paraId="37FC2CE1" w14:textId="77777777" w:rsidR="00B77820" w:rsidRDefault="00EA67FE" w:rsidP="00B77820">
            <w:proofErr w:type="spellStart"/>
            <w:r>
              <w:rPr>
                <w:rFonts w:ascii="Verdana" w:hAnsi="Verdana"/>
                <w:color w:val="000000"/>
                <w:sz w:val="18"/>
                <w:szCs w:val="18"/>
                <w:shd w:val="clear" w:color="auto" w:fill="FFFFFF"/>
              </w:rPr>
              <w:t>Choanoderm</w:t>
            </w:r>
            <w:proofErr w:type="spellEnd"/>
          </w:p>
        </w:tc>
        <w:tc>
          <w:tcPr>
            <w:tcW w:w="6925" w:type="dxa"/>
          </w:tcPr>
          <w:p w14:paraId="6052803D" w14:textId="77777777" w:rsidR="00B77820" w:rsidRDefault="00EA67FE" w:rsidP="00B77820">
            <w:r>
              <w:t xml:space="preserve">The layer of </w:t>
            </w:r>
            <w:proofErr w:type="spellStart"/>
            <w:r>
              <w:t>choanocyte</w:t>
            </w:r>
            <w:proofErr w:type="spellEnd"/>
            <w:r>
              <w:t xml:space="preserve"> cells lining the different parts of the </w:t>
            </w:r>
            <w:proofErr w:type="spellStart"/>
            <w:r>
              <w:t>quiferous</w:t>
            </w:r>
            <w:proofErr w:type="spellEnd"/>
            <w:r>
              <w:t xml:space="preserve"> system in a sponge: in the </w:t>
            </w:r>
            <w:proofErr w:type="spellStart"/>
            <w:r>
              <w:t>asconoid</w:t>
            </w:r>
            <w:proofErr w:type="spellEnd"/>
            <w:r>
              <w:t xml:space="preserve"> architecture, the </w:t>
            </w:r>
            <w:proofErr w:type="spellStart"/>
            <w:r>
              <w:t>spongecoel</w:t>
            </w:r>
            <w:proofErr w:type="spellEnd"/>
            <w:r>
              <w:t xml:space="preserve">; in </w:t>
            </w:r>
            <w:proofErr w:type="spellStart"/>
            <w:r>
              <w:t>syconoid</w:t>
            </w:r>
            <w:proofErr w:type="spellEnd"/>
            <w:r>
              <w:t xml:space="preserve">, the radial canals; and in </w:t>
            </w:r>
            <w:proofErr w:type="spellStart"/>
            <w:r>
              <w:t>leuconoid</w:t>
            </w:r>
            <w:proofErr w:type="spellEnd"/>
            <w:r>
              <w:t xml:space="preserve"> sponges, the </w:t>
            </w:r>
            <w:proofErr w:type="spellStart"/>
            <w:r>
              <w:t>choenocyte</w:t>
            </w:r>
            <w:proofErr w:type="spellEnd"/>
            <w:r>
              <w:t xml:space="preserve"> chambers. </w:t>
            </w:r>
          </w:p>
        </w:tc>
      </w:tr>
      <w:tr w:rsidR="00B77820" w14:paraId="3B5AB0D8" w14:textId="77777777" w:rsidTr="00E73AC6">
        <w:tc>
          <w:tcPr>
            <w:tcW w:w="2425" w:type="dxa"/>
          </w:tcPr>
          <w:p w14:paraId="41A2598A" w14:textId="77777777" w:rsidR="00B77820" w:rsidRDefault="00EA67FE" w:rsidP="00B77820">
            <w:proofErr w:type="spellStart"/>
            <w:r>
              <w:rPr>
                <w:rFonts w:ascii="Verdana" w:hAnsi="Verdana"/>
                <w:color w:val="000000"/>
                <w:sz w:val="18"/>
                <w:szCs w:val="18"/>
                <w:shd w:val="clear" w:color="auto" w:fill="FFFFFF"/>
              </w:rPr>
              <w:t>Choanoflagellate</w:t>
            </w:r>
            <w:proofErr w:type="spellEnd"/>
          </w:p>
        </w:tc>
        <w:tc>
          <w:tcPr>
            <w:tcW w:w="6925" w:type="dxa"/>
          </w:tcPr>
          <w:p w14:paraId="0C51DB67" w14:textId="77777777" w:rsidR="00B77820" w:rsidRDefault="00EA67FE" w:rsidP="00B77820">
            <w:r>
              <w:t xml:space="preserve">The protozoans that resemble the </w:t>
            </w:r>
            <w:proofErr w:type="spellStart"/>
            <w:r>
              <w:t>choanocyte</w:t>
            </w:r>
            <w:proofErr w:type="spellEnd"/>
            <w:r>
              <w:t xml:space="preserve"> cells found in sponges. They have a collar of microvilli that surround a central flagellum. When the flagellum beats, food is trapped against the collar and consumed by phagocytosis. </w:t>
            </w:r>
          </w:p>
        </w:tc>
      </w:tr>
      <w:tr w:rsidR="00B77820" w14:paraId="07803A3D" w14:textId="77777777" w:rsidTr="00E73AC6">
        <w:tc>
          <w:tcPr>
            <w:tcW w:w="2425" w:type="dxa"/>
          </w:tcPr>
          <w:p w14:paraId="213F31AD" w14:textId="77777777" w:rsidR="00B77820" w:rsidRDefault="00EA67FE" w:rsidP="00B77820">
            <w:proofErr w:type="spellStart"/>
            <w:r>
              <w:t>Cnidaria</w:t>
            </w:r>
            <w:proofErr w:type="spellEnd"/>
          </w:p>
        </w:tc>
        <w:tc>
          <w:tcPr>
            <w:tcW w:w="6925" w:type="dxa"/>
          </w:tcPr>
          <w:p w14:paraId="10618035" w14:textId="6F51A0AF" w:rsidR="00B77820" w:rsidRDefault="00E73AC6" w:rsidP="00B77820">
            <w:r>
              <w:t xml:space="preserve">Phylum containing over 10000 species. Distinguishing feature is the </w:t>
            </w:r>
            <w:proofErr w:type="spellStart"/>
            <w:r>
              <w:t>cnidocytes</w:t>
            </w:r>
            <w:proofErr w:type="spellEnd"/>
            <w:r>
              <w:t xml:space="preserve">. Bodies consist of mesoglea sandwiched between two layers of </w:t>
            </w:r>
            <w:r w:rsidR="00F660E3">
              <w:t>epithelium. They are radially sy</w:t>
            </w:r>
            <w:r>
              <w:t xml:space="preserve">mmetrical with mouths surrounded by tentacles that bear </w:t>
            </w:r>
            <w:proofErr w:type="spellStart"/>
            <w:r>
              <w:t>cnidocvtes</w:t>
            </w:r>
            <w:proofErr w:type="spellEnd"/>
            <w:r>
              <w:t xml:space="preserve">. </w:t>
            </w:r>
          </w:p>
        </w:tc>
      </w:tr>
      <w:tr w:rsidR="00B77820" w14:paraId="550EF572" w14:textId="77777777" w:rsidTr="00E73AC6">
        <w:tc>
          <w:tcPr>
            <w:tcW w:w="2425" w:type="dxa"/>
          </w:tcPr>
          <w:p w14:paraId="5D46E67D" w14:textId="77777777" w:rsidR="00B77820" w:rsidRDefault="00EA67FE" w:rsidP="00B77820">
            <w:proofErr w:type="spellStart"/>
            <w:r>
              <w:rPr>
                <w:rFonts w:ascii="Verdana" w:hAnsi="Verdana"/>
                <w:color w:val="000000"/>
                <w:sz w:val="18"/>
                <w:szCs w:val="18"/>
                <w:shd w:val="clear" w:color="auto" w:fill="FFFFFF"/>
              </w:rPr>
              <w:t>Cnidocil</w:t>
            </w:r>
            <w:proofErr w:type="spellEnd"/>
          </w:p>
        </w:tc>
        <w:tc>
          <w:tcPr>
            <w:tcW w:w="6925" w:type="dxa"/>
          </w:tcPr>
          <w:p w14:paraId="04052953" w14:textId="1B733C63" w:rsidR="00B77820" w:rsidRDefault="00EA67FE" w:rsidP="00B77820">
            <w:r>
              <w:t xml:space="preserve">A modified flagellum on the </w:t>
            </w:r>
            <w:proofErr w:type="spellStart"/>
            <w:r>
              <w:t>cnidocyte</w:t>
            </w:r>
            <w:proofErr w:type="spellEnd"/>
            <w:r>
              <w:t xml:space="preserve"> that causes the nematocyst inside to fire. The stimulus involves some sort of chemical cue; touching the </w:t>
            </w:r>
            <w:proofErr w:type="spellStart"/>
            <w:r>
              <w:t>cnidocil</w:t>
            </w:r>
            <w:proofErr w:type="spellEnd"/>
            <w:r>
              <w:t xml:space="preserve"> doesn’t fire the nematocyst. </w:t>
            </w:r>
            <w:r w:rsidR="00F660E3">
              <w:t xml:space="preserve">Trigger like. It shoots out barbs and penetrates the body wall of its prey, poison is also used to subdue its prey. </w:t>
            </w:r>
          </w:p>
        </w:tc>
      </w:tr>
      <w:tr w:rsidR="00B77820" w14:paraId="1A98FAD7" w14:textId="77777777" w:rsidTr="00E73AC6">
        <w:tc>
          <w:tcPr>
            <w:tcW w:w="2425" w:type="dxa"/>
          </w:tcPr>
          <w:p w14:paraId="39EAFB45" w14:textId="77777777" w:rsidR="00B77820" w:rsidRDefault="00EA67FE" w:rsidP="00B77820">
            <w:proofErr w:type="spellStart"/>
            <w:r>
              <w:rPr>
                <w:rFonts w:ascii="Verdana" w:hAnsi="Verdana"/>
                <w:color w:val="000000"/>
                <w:sz w:val="18"/>
                <w:szCs w:val="18"/>
                <w:shd w:val="clear" w:color="auto" w:fill="FFFFFF"/>
              </w:rPr>
              <w:t>Cnidocyte</w:t>
            </w:r>
            <w:proofErr w:type="spellEnd"/>
          </w:p>
        </w:tc>
        <w:tc>
          <w:tcPr>
            <w:tcW w:w="6925" w:type="dxa"/>
          </w:tcPr>
          <w:p w14:paraId="06B64C47" w14:textId="77777777" w:rsidR="00B77820" w:rsidRDefault="00EA67FE" w:rsidP="00B77820">
            <w:r>
              <w:t xml:space="preserve">Specialized cells found only in the </w:t>
            </w:r>
            <w:proofErr w:type="spellStart"/>
            <w:r>
              <w:t>Cnidaria</w:t>
            </w:r>
            <w:proofErr w:type="spellEnd"/>
            <w:r>
              <w:t xml:space="preserve">. When these cells evert, a nematocyst is discharged. The nematocyst may act as a stinger or a sticky thread to entangle and capture prey. </w:t>
            </w:r>
          </w:p>
        </w:tc>
      </w:tr>
      <w:tr w:rsidR="00B77820" w14:paraId="64328893" w14:textId="77777777" w:rsidTr="00E73AC6">
        <w:tc>
          <w:tcPr>
            <w:tcW w:w="2425" w:type="dxa"/>
          </w:tcPr>
          <w:p w14:paraId="79DBC2AC" w14:textId="77777777" w:rsidR="00B77820" w:rsidRDefault="00EA67FE" w:rsidP="00B77820">
            <w:r>
              <w:rPr>
                <w:rFonts w:ascii="Verdana" w:hAnsi="Verdana"/>
                <w:color w:val="000000"/>
                <w:sz w:val="18"/>
                <w:szCs w:val="18"/>
                <w:shd w:val="clear" w:color="auto" w:fill="FFFFFF"/>
              </w:rPr>
              <w:t>Coelom formation</w:t>
            </w:r>
          </w:p>
        </w:tc>
        <w:tc>
          <w:tcPr>
            <w:tcW w:w="6925" w:type="dxa"/>
          </w:tcPr>
          <w:p w14:paraId="7EC84601" w14:textId="77777777" w:rsidR="00B77820" w:rsidRDefault="00EA67FE" w:rsidP="00B77820">
            <w:r>
              <w:t xml:space="preserve">A true body cavity completely lined by mesoderm, which forms the peritoneum. Animals with true coeloms are referred to as </w:t>
            </w:r>
            <w:proofErr w:type="spellStart"/>
            <w:r>
              <w:t>eucolomates</w:t>
            </w:r>
            <w:proofErr w:type="spellEnd"/>
            <w:r>
              <w:t xml:space="preserve">. </w:t>
            </w:r>
          </w:p>
        </w:tc>
      </w:tr>
      <w:tr w:rsidR="00B77820" w14:paraId="6D52B3E1" w14:textId="77777777" w:rsidTr="00E73AC6">
        <w:tc>
          <w:tcPr>
            <w:tcW w:w="2425" w:type="dxa"/>
          </w:tcPr>
          <w:p w14:paraId="01AE651E" w14:textId="77777777" w:rsidR="00B77820" w:rsidRDefault="00EA67FE" w:rsidP="00B77820">
            <w:r>
              <w:rPr>
                <w:rFonts w:ascii="Verdana" w:hAnsi="Verdana"/>
                <w:color w:val="000000"/>
                <w:sz w:val="18"/>
                <w:szCs w:val="18"/>
                <w:shd w:val="clear" w:color="auto" w:fill="FFFFFF"/>
              </w:rPr>
              <w:t>Coelomate</w:t>
            </w:r>
          </w:p>
        </w:tc>
        <w:tc>
          <w:tcPr>
            <w:tcW w:w="6925" w:type="dxa"/>
          </w:tcPr>
          <w:p w14:paraId="1A69F117" w14:textId="77777777" w:rsidR="00B77820" w:rsidRDefault="00EA67FE" w:rsidP="00B77820">
            <w:proofErr w:type="spellStart"/>
            <w:r>
              <w:t>Aniamls</w:t>
            </w:r>
            <w:proofErr w:type="spellEnd"/>
            <w:r>
              <w:t xml:space="preserve"> that have a true coelom entirely lined with mesoderm. Coeloms are formed in two ways: </w:t>
            </w:r>
            <w:proofErr w:type="spellStart"/>
            <w:r>
              <w:t>enterocoelic</w:t>
            </w:r>
            <w:proofErr w:type="spellEnd"/>
            <w:r>
              <w:t xml:space="preserve"> pouches or by splitting a block of mesoderm, </w:t>
            </w:r>
            <w:proofErr w:type="spellStart"/>
            <w:r>
              <w:t>schizocoely</w:t>
            </w:r>
            <w:proofErr w:type="spellEnd"/>
            <w:r>
              <w:t xml:space="preserve">, to create the </w:t>
            </w:r>
            <w:proofErr w:type="spellStart"/>
            <w:r>
              <w:t>coelem</w:t>
            </w:r>
            <w:proofErr w:type="spellEnd"/>
            <w:r>
              <w:t xml:space="preserve"> inside. </w:t>
            </w:r>
          </w:p>
        </w:tc>
      </w:tr>
      <w:tr w:rsidR="00B77820" w14:paraId="62B060E7" w14:textId="77777777" w:rsidTr="00E73AC6">
        <w:tc>
          <w:tcPr>
            <w:tcW w:w="2425" w:type="dxa"/>
          </w:tcPr>
          <w:p w14:paraId="18CBBC3F" w14:textId="77777777" w:rsidR="00B77820" w:rsidRDefault="00EA67FE" w:rsidP="00B77820">
            <w:r>
              <w:rPr>
                <w:rFonts w:ascii="Verdana" w:hAnsi="Verdana"/>
                <w:color w:val="000000"/>
                <w:sz w:val="18"/>
                <w:szCs w:val="18"/>
                <w:shd w:val="clear" w:color="auto" w:fill="FFFFFF"/>
              </w:rPr>
              <w:t xml:space="preserve">(Colonial) </w:t>
            </w:r>
            <w:proofErr w:type="spellStart"/>
            <w:r>
              <w:rPr>
                <w:rFonts w:ascii="Verdana" w:hAnsi="Verdana"/>
                <w:color w:val="000000"/>
                <w:sz w:val="18"/>
                <w:szCs w:val="18"/>
                <w:shd w:val="clear" w:color="auto" w:fill="FFFFFF"/>
              </w:rPr>
              <w:t>Choanoflagellate</w:t>
            </w:r>
            <w:proofErr w:type="spellEnd"/>
          </w:p>
        </w:tc>
        <w:tc>
          <w:tcPr>
            <w:tcW w:w="6925" w:type="dxa"/>
          </w:tcPr>
          <w:p w14:paraId="5B0179F4" w14:textId="77777777" w:rsidR="00B77820" w:rsidRDefault="00EA67FE" w:rsidP="00B77820">
            <w:r>
              <w:t xml:space="preserve">The protozoans that resemble the </w:t>
            </w:r>
            <w:proofErr w:type="spellStart"/>
            <w:r>
              <w:t>choanocyte</w:t>
            </w:r>
            <w:proofErr w:type="spellEnd"/>
            <w:r>
              <w:t xml:space="preserve"> cells found in sponges. They </w:t>
            </w:r>
            <w:r>
              <w:lastRenderedPageBreak/>
              <w:t xml:space="preserve">have a collar of microvilli that surround a central flagellum. When the flagellum beats, food is trapped against the collar and consumed by phagocytosis. </w:t>
            </w:r>
          </w:p>
        </w:tc>
      </w:tr>
      <w:tr w:rsidR="00B77820" w14:paraId="434224DB" w14:textId="77777777" w:rsidTr="00E73AC6">
        <w:tc>
          <w:tcPr>
            <w:tcW w:w="2425" w:type="dxa"/>
          </w:tcPr>
          <w:p w14:paraId="238260E6" w14:textId="77777777" w:rsidR="00B77820" w:rsidRDefault="00EA67FE" w:rsidP="00B77820">
            <w:r>
              <w:rPr>
                <w:rFonts w:ascii="Verdana" w:hAnsi="Verdana"/>
                <w:color w:val="000000"/>
                <w:sz w:val="18"/>
                <w:szCs w:val="18"/>
                <w:shd w:val="clear" w:color="auto" w:fill="FFFFFF"/>
              </w:rPr>
              <w:lastRenderedPageBreak/>
              <w:t>Corals</w:t>
            </w:r>
          </w:p>
        </w:tc>
        <w:tc>
          <w:tcPr>
            <w:tcW w:w="6925" w:type="dxa"/>
          </w:tcPr>
          <w:p w14:paraId="5BCC2F5F" w14:textId="77777777" w:rsidR="00B77820" w:rsidRDefault="00E73AC6" w:rsidP="00B77820">
            <w:r>
              <w:t xml:space="preserve">Marine invertebrates in the class </w:t>
            </w:r>
            <w:proofErr w:type="spellStart"/>
            <w:r>
              <w:t>Anthozoa</w:t>
            </w:r>
            <w:proofErr w:type="spellEnd"/>
            <w:r>
              <w:t xml:space="preserve"> of phylum </w:t>
            </w:r>
            <w:proofErr w:type="spellStart"/>
            <w:r>
              <w:t>Cnidaria</w:t>
            </w:r>
            <w:proofErr w:type="spellEnd"/>
            <w:r>
              <w:t xml:space="preserve">. Typically live in compact colonies of many identical individual polyps. Each polyp is spineless and have a set of tentacles surrounding a central mouth opening and an exoskeleton excreted near the base. Use asexual reproduction and sexual reproduction by means of spawning: </w:t>
            </w:r>
            <w:proofErr w:type="spellStart"/>
            <w:r>
              <w:t>polups</w:t>
            </w:r>
            <w:proofErr w:type="spellEnd"/>
            <w:r>
              <w:t xml:space="preserve"> of the same species release gametes simultaneously over a period of one to several nights around a full moon. </w:t>
            </w:r>
          </w:p>
        </w:tc>
      </w:tr>
      <w:tr w:rsidR="00B77820" w14:paraId="5E118E31" w14:textId="77777777" w:rsidTr="00E73AC6">
        <w:tc>
          <w:tcPr>
            <w:tcW w:w="2425" w:type="dxa"/>
          </w:tcPr>
          <w:p w14:paraId="5B8CBB20" w14:textId="77777777" w:rsidR="00B77820" w:rsidRDefault="00EA67FE" w:rsidP="00B77820">
            <w:r>
              <w:rPr>
                <w:rFonts w:ascii="Verdana" w:hAnsi="Verdana"/>
                <w:color w:val="000000"/>
                <w:sz w:val="18"/>
                <w:szCs w:val="18"/>
                <w:shd w:val="clear" w:color="auto" w:fill="FFFFFF"/>
              </w:rPr>
              <w:t>Deposit (Substrate) feeders</w:t>
            </w:r>
          </w:p>
        </w:tc>
        <w:tc>
          <w:tcPr>
            <w:tcW w:w="6925" w:type="dxa"/>
          </w:tcPr>
          <w:p w14:paraId="40F3A519" w14:textId="77777777" w:rsidR="00B77820" w:rsidRDefault="00E73AC6" w:rsidP="00E73AC6">
            <w:r>
              <w:t xml:space="preserve">Animals such as earthworms that eat the soil through which they burrow. They live in or on their food source. </w:t>
            </w:r>
          </w:p>
        </w:tc>
      </w:tr>
      <w:tr w:rsidR="00B77820" w14:paraId="59C728C4" w14:textId="77777777" w:rsidTr="00E73AC6">
        <w:tc>
          <w:tcPr>
            <w:tcW w:w="2425" w:type="dxa"/>
          </w:tcPr>
          <w:p w14:paraId="6288CD08" w14:textId="77777777" w:rsidR="00B77820" w:rsidRDefault="00EA67FE" w:rsidP="00B77820">
            <w:proofErr w:type="spellStart"/>
            <w:r>
              <w:rPr>
                <w:rFonts w:ascii="Verdana" w:hAnsi="Verdana"/>
                <w:color w:val="000000"/>
                <w:sz w:val="18"/>
                <w:szCs w:val="18"/>
                <w:shd w:val="clear" w:color="auto" w:fill="FFFFFF"/>
              </w:rPr>
              <w:t>Deuterostome</w:t>
            </w:r>
            <w:proofErr w:type="spellEnd"/>
          </w:p>
        </w:tc>
        <w:tc>
          <w:tcPr>
            <w:tcW w:w="6925" w:type="dxa"/>
          </w:tcPr>
          <w:p w14:paraId="352EA6F1" w14:textId="77777777" w:rsidR="00B77820" w:rsidRDefault="00EA67FE" w:rsidP="00B77820">
            <w:r>
              <w:t xml:space="preserve">Phyla, including the Chordata and </w:t>
            </w:r>
            <w:proofErr w:type="spellStart"/>
            <w:r>
              <w:t>Echinodermate</w:t>
            </w:r>
            <w:proofErr w:type="spellEnd"/>
            <w:r>
              <w:t xml:space="preserve"> that share common characteristics of the blastopore—not forming the mouth, radial indeterminate cellular cleavage in the embryo, and the formation of the body cavity by </w:t>
            </w:r>
            <w:proofErr w:type="spellStart"/>
            <w:r>
              <w:t>enterocoelic</w:t>
            </w:r>
            <w:proofErr w:type="spellEnd"/>
            <w:r>
              <w:t xml:space="preserve"> pouching. </w:t>
            </w:r>
          </w:p>
        </w:tc>
      </w:tr>
      <w:tr w:rsidR="00B77820" w14:paraId="3AD40919" w14:textId="77777777" w:rsidTr="00E73AC6">
        <w:tc>
          <w:tcPr>
            <w:tcW w:w="2425" w:type="dxa"/>
          </w:tcPr>
          <w:p w14:paraId="4873D067" w14:textId="77777777" w:rsidR="00B77820" w:rsidRDefault="00EA67FE" w:rsidP="00B77820">
            <w:r>
              <w:t>D</w:t>
            </w:r>
            <w:r w:rsidRPr="00EA67FE">
              <w:t>iploblastic</w:t>
            </w:r>
          </w:p>
        </w:tc>
        <w:tc>
          <w:tcPr>
            <w:tcW w:w="6925" w:type="dxa"/>
          </w:tcPr>
          <w:p w14:paraId="1E0EDA29" w14:textId="77777777" w:rsidR="00B77820" w:rsidRDefault="00EA67FE" w:rsidP="00B77820">
            <w:r>
              <w:t xml:space="preserve">Organisms formed from only the two primitive cell layers—endoderm and ectoderm. Although there may be some type of a matrix between the two cell layers, often referred to as mesoglea or </w:t>
            </w:r>
            <w:proofErr w:type="spellStart"/>
            <w:r>
              <w:t>mesenchyum</w:t>
            </w:r>
            <w:proofErr w:type="spellEnd"/>
            <w:r>
              <w:t xml:space="preserve">, it is not a true tissue layer. </w:t>
            </w:r>
          </w:p>
        </w:tc>
      </w:tr>
      <w:tr w:rsidR="00B77820" w14:paraId="6CA75402" w14:textId="77777777" w:rsidTr="00E73AC6">
        <w:tc>
          <w:tcPr>
            <w:tcW w:w="2425" w:type="dxa"/>
          </w:tcPr>
          <w:p w14:paraId="736DD261" w14:textId="77777777" w:rsidR="00B77820" w:rsidRDefault="00EA67FE" w:rsidP="00B77820">
            <w:proofErr w:type="spellStart"/>
            <w:r>
              <w:rPr>
                <w:rFonts w:ascii="Verdana" w:hAnsi="Verdana"/>
                <w:color w:val="000000"/>
                <w:sz w:val="18"/>
                <w:szCs w:val="18"/>
                <w:shd w:val="clear" w:color="auto" w:fill="FFFFFF"/>
              </w:rPr>
              <w:t>Doushantuo</w:t>
            </w:r>
            <w:proofErr w:type="spellEnd"/>
            <w:r>
              <w:rPr>
                <w:rFonts w:ascii="Verdana" w:hAnsi="Verdana"/>
                <w:color w:val="000000"/>
                <w:sz w:val="18"/>
                <w:szCs w:val="18"/>
                <w:shd w:val="clear" w:color="auto" w:fill="FFFFFF"/>
              </w:rPr>
              <w:t xml:space="preserve"> fossils</w:t>
            </w:r>
          </w:p>
        </w:tc>
        <w:tc>
          <w:tcPr>
            <w:tcW w:w="6925" w:type="dxa"/>
          </w:tcPr>
          <w:p w14:paraId="572CCC52" w14:textId="77777777" w:rsidR="00B77820" w:rsidRDefault="00E73AC6" w:rsidP="00B77820">
            <w:r>
              <w:t xml:space="preserve">Preserved microfossils. Covers the boundary between the problematic organisms of the Ediacaran and the Cambrian explosion of life forms. Preserved embryonic and larval stage of many early creates. They also show signs of bilateral symmetry. </w:t>
            </w:r>
          </w:p>
        </w:tc>
      </w:tr>
      <w:tr w:rsidR="00B77820" w14:paraId="1DF538A4" w14:textId="77777777" w:rsidTr="00E73AC6">
        <w:tc>
          <w:tcPr>
            <w:tcW w:w="2425" w:type="dxa"/>
          </w:tcPr>
          <w:p w14:paraId="6A4EB1FB" w14:textId="77777777" w:rsidR="00B77820" w:rsidRDefault="00EA67FE" w:rsidP="00B77820">
            <w:proofErr w:type="spellStart"/>
            <w:r>
              <w:rPr>
                <w:rFonts w:ascii="Verdana" w:hAnsi="Verdana"/>
                <w:color w:val="000000"/>
                <w:sz w:val="18"/>
                <w:szCs w:val="18"/>
                <w:shd w:val="clear" w:color="auto" w:fill="FFFFFF"/>
              </w:rPr>
              <w:t>Ecdysis</w:t>
            </w:r>
            <w:proofErr w:type="spellEnd"/>
          </w:p>
        </w:tc>
        <w:tc>
          <w:tcPr>
            <w:tcW w:w="6925" w:type="dxa"/>
          </w:tcPr>
          <w:p w14:paraId="680EE1B1" w14:textId="77777777" w:rsidR="00B77820" w:rsidRDefault="00EA67FE" w:rsidP="00B77820">
            <w:r>
              <w:t xml:space="preserve">The periodic molting, or shedding, of the outer exoskeleton of an arthropod. </w:t>
            </w:r>
          </w:p>
        </w:tc>
      </w:tr>
      <w:tr w:rsidR="00B77820" w14:paraId="59CDE7B8" w14:textId="77777777" w:rsidTr="00E73AC6">
        <w:tc>
          <w:tcPr>
            <w:tcW w:w="2425" w:type="dxa"/>
          </w:tcPr>
          <w:p w14:paraId="638AB049" w14:textId="77777777" w:rsidR="00B77820" w:rsidRDefault="00EA67FE" w:rsidP="00B77820">
            <w:proofErr w:type="spellStart"/>
            <w:r>
              <w:rPr>
                <w:rFonts w:ascii="Verdana" w:hAnsi="Verdana"/>
                <w:color w:val="000000"/>
                <w:sz w:val="18"/>
                <w:szCs w:val="18"/>
                <w:shd w:val="clear" w:color="auto" w:fill="FFFFFF"/>
              </w:rPr>
              <w:t>Ecdysozoa</w:t>
            </w:r>
            <w:proofErr w:type="spellEnd"/>
          </w:p>
        </w:tc>
        <w:tc>
          <w:tcPr>
            <w:tcW w:w="6925" w:type="dxa"/>
          </w:tcPr>
          <w:p w14:paraId="5A99D003" w14:textId="77777777" w:rsidR="00B77820" w:rsidRDefault="00EA67FE" w:rsidP="00B77820">
            <w:r>
              <w:t xml:space="preserve">Taxon of animals that have a </w:t>
            </w:r>
            <w:proofErr w:type="spellStart"/>
            <w:r>
              <w:t>chitinous</w:t>
            </w:r>
            <w:proofErr w:type="spellEnd"/>
            <w:r>
              <w:t xml:space="preserve"> or collagenous cuticle, molt, and not epithelia cilia. The </w:t>
            </w:r>
            <w:proofErr w:type="spellStart"/>
            <w:r>
              <w:t>Ecdysozoa</w:t>
            </w:r>
            <w:proofErr w:type="spellEnd"/>
            <w:r>
              <w:t xml:space="preserve"> is a new taxon identified by molecular techniques, and it breaks the link between the Annelida and </w:t>
            </w:r>
            <w:proofErr w:type="spellStart"/>
            <w:r>
              <w:t>Arthropoda</w:t>
            </w:r>
            <w:proofErr w:type="spellEnd"/>
            <w:r>
              <w:t xml:space="preserve"> (</w:t>
            </w:r>
            <w:proofErr w:type="spellStart"/>
            <w:r>
              <w:t>Articulata</w:t>
            </w:r>
            <w:proofErr w:type="spellEnd"/>
            <w:r>
              <w:t xml:space="preserve">) used in traditional evolutionary classification of animals. </w:t>
            </w:r>
          </w:p>
        </w:tc>
      </w:tr>
      <w:tr w:rsidR="00B77820" w14:paraId="06E39973" w14:textId="77777777" w:rsidTr="00E73AC6">
        <w:trPr>
          <w:trHeight w:val="1160"/>
        </w:trPr>
        <w:tc>
          <w:tcPr>
            <w:tcW w:w="2425" w:type="dxa"/>
          </w:tcPr>
          <w:p w14:paraId="4B3F5582" w14:textId="77777777" w:rsidR="00B77820" w:rsidRDefault="00C66928" w:rsidP="00B77820">
            <w:r>
              <w:rPr>
                <w:rFonts w:ascii="Verdana" w:hAnsi="Verdana"/>
                <w:color w:val="000000"/>
                <w:sz w:val="18"/>
                <w:szCs w:val="18"/>
                <w:shd w:val="clear" w:color="auto" w:fill="FFFFFF"/>
              </w:rPr>
              <w:t>Ectoderm</w:t>
            </w:r>
          </w:p>
        </w:tc>
        <w:tc>
          <w:tcPr>
            <w:tcW w:w="6925" w:type="dxa"/>
          </w:tcPr>
          <w:p w14:paraId="57C049FF" w14:textId="336BFE37" w:rsidR="00B77820" w:rsidRDefault="00C66928" w:rsidP="00F660E3">
            <w:r>
              <w:t xml:space="preserve">The outermost cell layer that forms the epithelium </w:t>
            </w:r>
            <w:r w:rsidR="00F660E3">
              <w:t xml:space="preserve">layer </w:t>
            </w:r>
            <w:r>
              <w:t>and nervous systems of an animal. The ectoderm and endoderm are the two primary germ layers.</w:t>
            </w:r>
            <w:r w:rsidR="00F660E3">
              <w:t xml:space="preserve"> 1 cell layer thick. </w:t>
            </w:r>
          </w:p>
        </w:tc>
      </w:tr>
      <w:tr w:rsidR="00EA67FE" w14:paraId="5FC111BA" w14:textId="77777777" w:rsidTr="00E73AC6">
        <w:trPr>
          <w:trHeight w:val="881"/>
        </w:trPr>
        <w:tc>
          <w:tcPr>
            <w:tcW w:w="2425" w:type="dxa"/>
          </w:tcPr>
          <w:p w14:paraId="64829423" w14:textId="77777777" w:rsidR="00EA67FE" w:rsidRPr="00E73AC6" w:rsidRDefault="00C66928" w:rsidP="00EA67FE">
            <w:pPr>
              <w:rPr>
                <w:b/>
              </w:rPr>
            </w:pPr>
            <w:r w:rsidRPr="00E73AC6">
              <w:rPr>
                <w:rFonts w:ascii="Verdana" w:hAnsi="Verdana"/>
                <w:b/>
                <w:color w:val="000000"/>
                <w:sz w:val="18"/>
                <w:szCs w:val="18"/>
                <w:shd w:val="clear" w:color="auto" w:fill="FFFFFF"/>
              </w:rPr>
              <w:t>Ediacaran fossils</w:t>
            </w:r>
          </w:p>
        </w:tc>
        <w:tc>
          <w:tcPr>
            <w:tcW w:w="6925" w:type="dxa"/>
          </w:tcPr>
          <w:p w14:paraId="0079E7DF" w14:textId="77777777" w:rsidR="00EA67FE" w:rsidRDefault="00E73AC6" w:rsidP="00EA67FE">
            <w:r>
              <w:t xml:space="preserve">Fossils of Precambrian phyla. Originally interpreted as jellyfish, </w:t>
            </w:r>
            <w:proofErr w:type="spellStart"/>
            <w:r>
              <w:t>strage</w:t>
            </w:r>
            <w:proofErr w:type="spellEnd"/>
            <w:r>
              <w:t xml:space="preserve"> worms and frond-life corals. </w:t>
            </w:r>
          </w:p>
        </w:tc>
      </w:tr>
      <w:tr w:rsidR="00EA67FE" w14:paraId="1EE55590" w14:textId="77777777" w:rsidTr="00E73AC6">
        <w:tc>
          <w:tcPr>
            <w:tcW w:w="2425" w:type="dxa"/>
          </w:tcPr>
          <w:p w14:paraId="0CD203DC" w14:textId="77777777" w:rsidR="00EA67FE" w:rsidRPr="00E73AC6" w:rsidRDefault="00C66928" w:rsidP="00EA67FE">
            <w:pPr>
              <w:rPr>
                <w:b/>
              </w:rPr>
            </w:pPr>
            <w:r w:rsidRPr="00E73AC6">
              <w:rPr>
                <w:rFonts w:ascii="Verdana" w:hAnsi="Verdana"/>
                <w:b/>
                <w:color w:val="000000"/>
                <w:sz w:val="18"/>
                <w:szCs w:val="18"/>
                <w:shd w:val="clear" w:color="auto" w:fill="FFFFFF"/>
              </w:rPr>
              <w:t>Ediacaran period</w:t>
            </w:r>
          </w:p>
        </w:tc>
        <w:tc>
          <w:tcPr>
            <w:tcW w:w="6925" w:type="dxa"/>
          </w:tcPr>
          <w:p w14:paraId="6FEAD474" w14:textId="77777777" w:rsidR="00EA67FE" w:rsidRDefault="00E73AC6" w:rsidP="00EA67FE">
            <w:r>
              <w:t xml:space="preserve">Last geological period of the Proterozoic Eon, precedes the Cambrian period. </w:t>
            </w:r>
          </w:p>
        </w:tc>
      </w:tr>
      <w:tr w:rsidR="00EA67FE" w14:paraId="2EA537CB" w14:textId="77777777" w:rsidTr="00E73AC6">
        <w:tc>
          <w:tcPr>
            <w:tcW w:w="2425" w:type="dxa"/>
          </w:tcPr>
          <w:p w14:paraId="5F102CAF" w14:textId="77777777" w:rsidR="00EA67FE" w:rsidRDefault="00C66928" w:rsidP="00EA67FE">
            <w:r>
              <w:rPr>
                <w:rFonts w:ascii="Verdana" w:hAnsi="Verdana"/>
                <w:color w:val="000000"/>
                <w:sz w:val="18"/>
                <w:szCs w:val="18"/>
                <w:shd w:val="clear" w:color="auto" w:fill="FFFFFF"/>
              </w:rPr>
              <w:t>End Ordovician extinction</w:t>
            </w:r>
          </w:p>
        </w:tc>
        <w:tc>
          <w:tcPr>
            <w:tcW w:w="6925" w:type="dxa"/>
          </w:tcPr>
          <w:p w14:paraId="0A8F1855" w14:textId="77777777" w:rsidR="00E73AC6" w:rsidRDefault="00E73AC6" w:rsidP="00E73AC6">
            <w:r>
              <w:t>Third largest extinction event of the Phanerozoic era</w:t>
            </w:r>
            <w:r w:rsidRPr="00E73AC6">
              <w:t>. Basic premise: climate changes from very warm to very cold and back to very war</w:t>
            </w:r>
            <w:r>
              <w:t xml:space="preserve">m. Changes in ocean circulation were the results of the climate changes. Both benthic (ocean bottom) and pelagic fauna were faced with conditions there were unable to cope with. </w:t>
            </w:r>
          </w:p>
        </w:tc>
      </w:tr>
      <w:tr w:rsidR="00EA67FE" w14:paraId="7557A725" w14:textId="77777777" w:rsidTr="00E73AC6">
        <w:tc>
          <w:tcPr>
            <w:tcW w:w="2425" w:type="dxa"/>
          </w:tcPr>
          <w:p w14:paraId="135A2218" w14:textId="77777777" w:rsidR="00EA67FE" w:rsidRDefault="00C66928" w:rsidP="00EA67FE">
            <w:r>
              <w:rPr>
                <w:rFonts w:ascii="Verdana" w:hAnsi="Verdana"/>
                <w:color w:val="000000"/>
                <w:sz w:val="18"/>
                <w:szCs w:val="18"/>
                <w:shd w:val="clear" w:color="auto" w:fill="FFFFFF"/>
              </w:rPr>
              <w:t>Endoderm</w:t>
            </w:r>
          </w:p>
        </w:tc>
        <w:tc>
          <w:tcPr>
            <w:tcW w:w="6925" w:type="dxa"/>
          </w:tcPr>
          <w:p w14:paraId="03DAA0CE" w14:textId="30818819" w:rsidR="00EA67FE" w:rsidRDefault="00C66928" w:rsidP="00EA67FE">
            <w:r>
              <w:t>The innermost layer of cells that forms the digestive tract and other associated organs. The ectoderm and the endoderm form the two primary germ layers of an animal.</w:t>
            </w:r>
            <w:r w:rsidR="00F660E3">
              <w:t xml:space="preserve"> Formed when the blastula proliferates rapidly </w:t>
            </w:r>
            <w:r w:rsidR="00F660E3">
              <w:lastRenderedPageBreak/>
              <w:t xml:space="preserve">and pushes inside the cell. </w:t>
            </w:r>
          </w:p>
        </w:tc>
      </w:tr>
      <w:tr w:rsidR="00EA67FE" w14:paraId="70BA68D2" w14:textId="77777777" w:rsidTr="00E73AC6">
        <w:tc>
          <w:tcPr>
            <w:tcW w:w="2425" w:type="dxa"/>
          </w:tcPr>
          <w:p w14:paraId="3EB42C01" w14:textId="77777777" w:rsidR="00EA67FE" w:rsidRDefault="00C66928" w:rsidP="00EA67FE">
            <w:proofErr w:type="spellStart"/>
            <w:r>
              <w:rPr>
                <w:rFonts w:ascii="Verdana" w:hAnsi="Verdana"/>
                <w:color w:val="000000"/>
                <w:sz w:val="18"/>
                <w:szCs w:val="18"/>
                <w:shd w:val="clear" w:color="auto" w:fill="FFFFFF"/>
              </w:rPr>
              <w:lastRenderedPageBreak/>
              <w:t>Endoparasites</w:t>
            </w:r>
            <w:proofErr w:type="spellEnd"/>
          </w:p>
        </w:tc>
        <w:tc>
          <w:tcPr>
            <w:tcW w:w="6925" w:type="dxa"/>
          </w:tcPr>
          <w:p w14:paraId="2108FC0E" w14:textId="77777777" w:rsidR="00EA67FE" w:rsidRDefault="00C66928" w:rsidP="00EA67FE">
            <w:r>
              <w:t xml:space="preserve">Parasitic organisms that depend on their host for all, or at least on stage, of their life cycle. </w:t>
            </w:r>
            <w:proofErr w:type="spellStart"/>
            <w:r>
              <w:t>Endoparasites</w:t>
            </w:r>
            <w:proofErr w:type="spellEnd"/>
            <w:r>
              <w:t xml:space="preserve"> complete this requirement inside the host. </w:t>
            </w:r>
          </w:p>
        </w:tc>
      </w:tr>
      <w:tr w:rsidR="00EA67FE" w14:paraId="29645249" w14:textId="77777777" w:rsidTr="00E73AC6">
        <w:tc>
          <w:tcPr>
            <w:tcW w:w="2425" w:type="dxa"/>
          </w:tcPr>
          <w:p w14:paraId="3A5421EC" w14:textId="77777777" w:rsidR="00EA67FE" w:rsidRDefault="00C66928" w:rsidP="00EA67FE">
            <w:proofErr w:type="spellStart"/>
            <w:r>
              <w:rPr>
                <w:rFonts w:ascii="Verdana" w:hAnsi="Verdana"/>
                <w:color w:val="000000"/>
                <w:sz w:val="18"/>
                <w:szCs w:val="18"/>
                <w:shd w:val="clear" w:color="auto" w:fill="FFFFFF"/>
              </w:rPr>
              <w:t>Enterocoel</w:t>
            </w:r>
            <w:proofErr w:type="spellEnd"/>
          </w:p>
        </w:tc>
        <w:tc>
          <w:tcPr>
            <w:tcW w:w="6925" w:type="dxa"/>
          </w:tcPr>
          <w:p w14:paraId="48A62849" w14:textId="77777777" w:rsidR="00EA67FE" w:rsidRDefault="00E73AC6" w:rsidP="00EA67FE">
            <w:r>
              <w:t xml:space="preserve">A coelom formed by the fusion of </w:t>
            </w:r>
            <w:proofErr w:type="spellStart"/>
            <w:r>
              <w:t>coelomic</w:t>
            </w:r>
            <w:proofErr w:type="spellEnd"/>
            <w:r>
              <w:t xml:space="preserve"> sacs which have separated off from the archenteron. In </w:t>
            </w:r>
            <w:proofErr w:type="spellStart"/>
            <w:r>
              <w:t>Chaetognatha</w:t>
            </w:r>
            <w:proofErr w:type="spellEnd"/>
            <w:r>
              <w:t xml:space="preserve">, Echinodermata and </w:t>
            </w:r>
            <w:proofErr w:type="spellStart"/>
            <w:r>
              <w:t>Cephalochordata</w:t>
            </w:r>
            <w:proofErr w:type="spellEnd"/>
            <w:r>
              <w:t xml:space="preserve">. </w:t>
            </w:r>
          </w:p>
        </w:tc>
      </w:tr>
      <w:tr w:rsidR="00EA67FE" w14:paraId="34026732" w14:textId="77777777" w:rsidTr="00E73AC6">
        <w:trPr>
          <w:trHeight w:val="1412"/>
        </w:trPr>
        <w:tc>
          <w:tcPr>
            <w:tcW w:w="2425" w:type="dxa"/>
          </w:tcPr>
          <w:p w14:paraId="08B5853A" w14:textId="77777777" w:rsidR="00EA67FE" w:rsidRDefault="00C66928" w:rsidP="00EA67FE">
            <w:r>
              <w:rPr>
                <w:rFonts w:ascii="Verdana" w:hAnsi="Verdana"/>
                <w:color w:val="000000"/>
                <w:sz w:val="18"/>
                <w:szCs w:val="18"/>
                <w:shd w:val="clear" w:color="auto" w:fill="FFFFFF"/>
              </w:rPr>
              <w:t>Epidermis</w:t>
            </w:r>
          </w:p>
        </w:tc>
        <w:tc>
          <w:tcPr>
            <w:tcW w:w="6925" w:type="dxa"/>
          </w:tcPr>
          <w:p w14:paraId="36C4B938" w14:textId="77777777" w:rsidR="00EA67FE" w:rsidRDefault="00E73AC6" w:rsidP="00EA67FE">
            <w:r>
              <w:t xml:space="preserve">Protective outer covering of many plants and </w:t>
            </w:r>
            <w:proofErr w:type="spellStart"/>
            <w:r>
              <w:t>nimals</w:t>
            </w:r>
            <w:proofErr w:type="spellEnd"/>
            <w:r>
              <w:t xml:space="preserve">. Comprised of a single layer, as in plants, or of several layer of cells on top of the dermis, as in those of vertebrate animals. Primary role: protect the more susceptible layers of the skin. </w:t>
            </w:r>
          </w:p>
        </w:tc>
      </w:tr>
      <w:tr w:rsidR="00EA67FE" w14:paraId="58411313" w14:textId="77777777" w:rsidTr="00E73AC6">
        <w:tc>
          <w:tcPr>
            <w:tcW w:w="2425" w:type="dxa"/>
          </w:tcPr>
          <w:p w14:paraId="5B3DB870" w14:textId="77777777" w:rsidR="00EA67FE" w:rsidRPr="00E73AC6" w:rsidRDefault="00C66928" w:rsidP="00EA67FE">
            <w:pPr>
              <w:rPr>
                <w:b/>
              </w:rPr>
            </w:pPr>
            <w:proofErr w:type="spellStart"/>
            <w:r w:rsidRPr="00E73AC6">
              <w:rPr>
                <w:rFonts w:ascii="Verdana" w:hAnsi="Verdana"/>
                <w:b/>
                <w:color w:val="000000"/>
                <w:sz w:val="18"/>
                <w:szCs w:val="18"/>
                <w:shd w:val="clear" w:color="auto" w:fill="FFFFFF"/>
              </w:rPr>
              <w:t>Epitheliomusculature</w:t>
            </w:r>
            <w:proofErr w:type="spellEnd"/>
          </w:p>
        </w:tc>
        <w:tc>
          <w:tcPr>
            <w:tcW w:w="6925" w:type="dxa"/>
          </w:tcPr>
          <w:p w14:paraId="69D98145" w14:textId="77777777" w:rsidR="00EA67FE" w:rsidRDefault="00E73AC6" w:rsidP="00EA67FE">
            <w:r>
              <w:t xml:space="preserve">Pertaining to an epithelial cell of a coelenterate that contains contractile fibrils and acts as a muscle. </w:t>
            </w:r>
          </w:p>
        </w:tc>
      </w:tr>
      <w:tr w:rsidR="00EA67FE" w14:paraId="1C195F20" w14:textId="77777777" w:rsidTr="00E73AC6">
        <w:tc>
          <w:tcPr>
            <w:tcW w:w="2425" w:type="dxa"/>
          </w:tcPr>
          <w:p w14:paraId="5385A607" w14:textId="77777777" w:rsidR="00EA67FE" w:rsidRDefault="00C66928" w:rsidP="00EA67FE">
            <w:r>
              <w:rPr>
                <w:rFonts w:ascii="Verdana" w:hAnsi="Verdana"/>
                <w:color w:val="000000"/>
                <w:sz w:val="18"/>
                <w:szCs w:val="18"/>
                <w:shd w:val="clear" w:color="auto" w:fill="FFFFFF"/>
              </w:rPr>
              <w:t>Filter feeder</w:t>
            </w:r>
          </w:p>
        </w:tc>
        <w:tc>
          <w:tcPr>
            <w:tcW w:w="6925" w:type="dxa"/>
          </w:tcPr>
          <w:p w14:paraId="493F4A7C" w14:textId="77777777" w:rsidR="00EA67FE" w:rsidRDefault="00E73AC6" w:rsidP="00EA67FE">
            <w:r>
              <w:t xml:space="preserve">Animals that feed by straining suspended matter and food particles from water, typically by passing the water over a specialized filtering structure. </w:t>
            </w:r>
          </w:p>
        </w:tc>
      </w:tr>
      <w:tr w:rsidR="00EA67FE" w14:paraId="6B99AE8F" w14:textId="77777777" w:rsidTr="00E73AC6">
        <w:tc>
          <w:tcPr>
            <w:tcW w:w="2425" w:type="dxa"/>
          </w:tcPr>
          <w:p w14:paraId="14630D91" w14:textId="77777777" w:rsidR="00EA67FE" w:rsidRDefault="00C66928" w:rsidP="00EA67FE">
            <w:r>
              <w:rPr>
                <w:rFonts w:ascii="Verdana" w:hAnsi="Verdana"/>
                <w:color w:val="000000"/>
                <w:sz w:val="18"/>
                <w:szCs w:val="18"/>
                <w:shd w:val="clear" w:color="auto" w:fill="FFFFFF"/>
              </w:rPr>
              <w:t>Gap (</w:t>
            </w:r>
            <w:proofErr w:type="spellStart"/>
            <w:r>
              <w:rPr>
                <w:rFonts w:ascii="Verdana" w:hAnsi="Verdana"/>
                <w:color w:val="000000"/>
                <w:sz w:val="18"/>
                <w:szCs w:val="18"/>
                <w:shd w:val="clear" w:color="auto" w:fill="FFFFFF"/>
              </w:rPr>
              <w:t>Septate</w:t>
            </w:r>
            <w:proofErr w:type="spellEnd"/>
            <w:r>
              <w:rPr>
                <w:rFonts w:ascii="Verdana" w:hAnsi="Verdana"/>
                <w:color w:val="000000"/>
                <w:sz w:val="18"/>
                <w:szCs w:val="18"/>
                <w:shd w:val="clear" w:color="auto" w:fill="FFFFFF"/>
              </w:rPr>
              <w:t>) junctions</w:t>
            </w:r>
          </w:p>
        </w:tc>
        <w:tc>
          <w:tcPr>
            <w:tcW w:w="6925" w:type="dxa"/>
          </w:tcPr>
          <w:p w14:paraId="370C3D55" w14:textId="6ED9A0B0" w:rsidR="00EA67FE" w:rsidRDefault="00E73AC6" w:rsidP="00EA67FE">
            <w:r>
              <w:t xml:space="preserve">Specialized intercellular connection between a </w:t>
            </w:r>
            <w:r w:rsidR="00144A7C">
              <w:t>multitudes</w:t>
            </w:r>
            <w:r>
              <w:t xml:space="preserve"> of animal cell-types. They directly connect the cytoplasm of two cells which allows many various molecules, ions and electrical impulses to directly pass through a regulated gate between cells. </w:t>
            </w:r>
            <w:r w:rsidR="00144A7C">
              <w:t xml:space="preserve">Hallmark of multicellular organisms. Series of proteins arranged so the cell can open or close a pore. The cells are not functioning alone. The </w:t>
            </w:r>
            <w:proofErr w:type="spellStart"/>
            <w:r w:rsidR="00144A7C">
              <w:t>Porifera</w:t>
            </w:r>
            <w:proofErr w:type="spellEnd"/>
            <w:r w:rsidR="00144A7C">
              <w:t xml:space="preserve"> did not develop this ability. </w:t>
            </w:r>
          </w:p>
        </w:tc>
      </w:tr>
      <w:tr w:rsidR="00EA67FE" w14:paraId="3F5CDBA2" w14:textId="77777777" w:rsidTr="00E73AC6">
        <w:tc>
          <w:tcPr>
            <w:tcW w:w="2425" w:type="dxa"/>
          </w:tcPr>
          <w:p w14:paraId="01CA8523" w14:textId="77777777" w:rsidR="00EA67FE" w:rsidRDefault="00C66928" w:rsidP="00C66928">
            <w:proofErr w:type="spellStart"/>
            <w:r>
              <w:rPr>
                <w:rFonts w:ascii="Verdana" w:hAnsi="Verdana"/>
                <w:color w:val="000000"/>
                <w:sz w:val="18"/>
                <w:szCs w:val="18"/>
                <w:shd w:val="clear" w:color="auto" w:fill="FFFFFF"/>
              </w:rPr>
              <w:t>Gastrodermis</w:t>
            </w:r>
            <w:proofErr w:type="spellEnd"/>
          </w:p>
        </w:tc>
        <w:tc>
          <w:tcPr>
            <w:tcW w:w="6925" w:type="dxa"/>
          </w:tcPr>
          <w:p w14:paraId="51623374" w14:textId="06B8BAC0" w:rsidR="00EA67FE" w:rsidRDefault="00C66928" w:rsidP="002C3E62">
            <w:r>
              <w:t xml:space="preserve">The name given to the endodermal cells that line the gastro vascular cavity (coelenteron) of cnidarians. </w:t>
            </w:r>
          </w:p>
        </w:tc>
      </w:tr>
      <w:tr w:rsidR="00EA67FE" w14:paraId="7FB631A5" w14:textId="77777777" w:rsidTr="00E73AC6">
        <w:tc>
          <w:tcPr>
            <w:tcW w:w="2425" w:type="dxa"/>
          </w:tcPr>
          <w:p w14:paraId="6862B54F" w14:textId="7A9C3379" w:rsidR="00EA67FE" w:rsidRDefault="00C66928" w:rsidP="00EA67FE">
            <w:r>
              <w:rPr>
                <w:rFonts w:ascii="Verdana" w:hAnsi="Verdana"/>
                <w:color w:val="000000"/>
                <w:sz w:val="18"/>
                <w:szCs w:val="18"/>
                <w:shd w:val="clear" w:color="auto" w:fill="FFFFFF"/>
              </w:rPr>
              <w:t>Gastropod</w:t>
            </w:r>
          </w:p>
        </w:tc>
        <w:tc>
          <w:tcPr>
            <w:tcW w:w="6925" w:type="dxa"/>
          </w:tcPr>
          <w:p w14:paraId="2DD28146" w14:textId="77777777" w:rsidR="00EA67FE" w:rsidRDefault="00E73AC6" w:rsidP="00EA67FE">
            <w:r>
              <w:t xml:space="preserve">A member of the largest class of phylum Mollusca. Characteristics generally include: a foot upon which the rest of the body (called the visceral mass) sits, a well-developed head, a protective on-piece shell and body torsion – where most of the visceral mass is twisted anticlockwise. Includes snails, slugs and more. </w:t>
            </w:r>
          </w:p>
        </w:tc>
      </w:tr>
      <w:tr w:rsidR="00EA67FE" w14:paraId="0B0511BA" w14:textId="77777777" w:rsidTr="00E73AC6">
        <w:tc>
          <w:tcPr>
            <w:tcW w:w="2425" w:type="dxa"/>
          </w:tcPr>
          <w:p w14:paraId="0B9B7145" w14:textId="77777777" w:rsidR="00EA67FE" w:rsidRDefault="00C66928" w:rsidP="00EA67FE">
            <w:proofErr w:type="spellStart"/>
            <w:r>
              <w:rPr>
                <w:rFonts w:ascii="Verdana" w:hAnsi="Verdana"/>
                <w:color w:val="000000"/>
                <w:sz w:val="18"/>
                <w:szCs w:val="18"/>
                <w:shd w:val="clear" w:color="auto" w:fill="FFFFFF"/>
              </w:rPr>
              <w:t>Gastrozooid</w:t>
            </w:r>
            <w:proofErr w:type="spellEnd"/>
          </w:p>
        </w:tc>
        <w:tc>
          <w:tcPr>
            <w:tcW w:w="6925" w:type="dxa"/>
          </w:tcPr>
          <w:p w14:paraId="65550DF3" w14:textId="77777777" w:rsidR="00EA67FE" w:rsidRDefault="00C66928" w:rsidP="00EA67FE">
            <w:r>
              <w:t xml:space="preserve">Polyps in colonial hydrozoans specialized for feeding; also referred to as hydranths. </w:t>
            </w:r>
          </w:p>
        </w:tc>
      </w:tr>
      <w:tr w:rsidR="00EA67FE" w14:paraId="05B9C4F3" w14:textId="77777777" w:rsidTr="00E73AC6">
        <w:tc>
          <w:tcPr>
            <w:tcW w:w="2425" w:type="dxa"/>
          </w:tcPr>
          <w:p w14:paraId="5C85B601" w14:textId="77777777" w:rsidR="00EA67FE" w:rsidRDefault="00C66928" w:rsidP="00C66928">
            <w:pPr>
              <w:tabs>
                <w:tab w:val="left" w:pos="1216"/>
              </w:tabs>
            </w:pPr>
            <w:r>
              <w:rPr>
                <w:rFonts w:ascii="Verdana" w:hAnsi="Verdana"/>
                <w:color w:val="000000"/>
                <w:sz w:val="18"/>
                <w:szCs w:val="18"/>
                <w:shd w:val="clear" w:color="auto" w:fill="FFFFFF"/>
              </w:rPr>
              <w:t>Gastrula</w:t>
            </w:r>
          </w:p>
        </w:tc>
        <w:tc>
          <w:tcPr>
            <w:tcW w:w="6925" w:type="dxa"/>
          </w:tcPr>
          <w:p w14:paraId="10A42F5D" w14:textId="77777777" w:rsidR="00EA67FE" w:rsidRDefault="00C66928" w:rsidP="00EA67FE">
            <w:r>
              <w:t xml:space="preserve">Stage in embryonic development where the embryo consists of two cell layers, an outer ectoderm and an inner endoderm, surrounding the primitive gut (archenteron) opening to the outside through the blastopore. </w:t>
            </w:r>
          </w:p>
        </w:tc>
      </w:tr>
      <w:tr w:rsidR="00EA67FE" w14:paraId="6CD88AA6" w14:textId="77777777" w:rsidTr="00E73AC6">
        <w:tc>
          <w:tcPr>
            <w:tcW w:w="2425" w:type="dxa"/>
          </w:tcPr>
          <w:p w14:paraId="42C560AA" w14:textId="77777777" w:rsidR="00EA67FE" w:rsidRDefault="00C66928" w:rsidP="00EA67FE">
            <w:r>
              <w:rPr>
                <w:rFonts w:ascii="Verdana" w:hAnsi="Verdana"/>
                <w:color w:val="000000"/>
                <w:sz w:val="18"/>
                <w:szCs w:val="18"/>
                <w:shd w:val="clear" w:color="auto" w:fill="FFFFFF"/>
              </w:rPr>
              <w:t>Gastrulation</w:t>
            </w:r>
          </w:p>
        </w:tc>
        <w:tc>
          <w:tcPr>
            <w:tcW w:w="6925" w:type="dxa"/>
          </w:tcPr>
          <w:p w14:paraId="291A310D" w14:textId="77777777" w:rsidR="00EA67FE" w:rsidRDefault="00C66928" w:rsidP="00EA67FE">
            <w:r>
              <w:t xml:space="preserve">During embryological development this stage results in the blastula is converted into a gastrula. Cells migrate toward the inside of the embryo from the region where the blastopore will form to create the second germ layer (endoderm). The embryo changes from having only on cell layer to having two cell layers. </w:t>
            </w:r>
          </w:p>
        </w:tc>
      </w:tr>
      <w:tr w:rsidR="00EA67FE" w14:paraId="6FC142EE" w14:textId="77777777" w:rsidTr="00E73AC6">
        <w:tc>
          <w:tcPr>
            <w:tcW w:w="2425" w:type="dxa"/>
          </w:tcPr>
          <w:p w14:paraId="4A4BF4B8" w14:textId="77777777" w:rsidR="00EA67FE" w:rsidRDefault="00C66928" w:rsidP="00EA67FE">
            <w:proofErr w:type="spellStart"/>
            <w:r>
              <w:rPr>
                <w:rFonts w:ascii="Verdana" w:hAnsi="Verdana"/>
                <w:color w:val="000000"/>
                <w:sz w:val="18"/>
                <w:szCs w:val="18"/>
                <w:shd w:val="clear" w:color="auto" w:fill="FFFFFF"/>
              </w:rPr>
              <w:t>Gonozooid</w:t>
            </w:r>
            <w:proofErr w:type="spellEnd"/>
          </w:p>
        </w:tc>
        <w:tc>
          <w:tcPr>
            <w:tcW w:w="6925" w:type="dxa"/>
          </w:tcPr>
          <w:p w14:paraId="5EF81EC5" w14:textId="77777777" w:rsidR="00EA67FE" w:rsidRDefault="00C66928" w:rsidP="00EA67FE">
            <w:r>
              <w:t xml:space="preserve">Polyp in colonial hydrozoans specialized for producing medusa, the reproductive stage in the life cycle. </w:t>
            </w:r>
            <w:proofErr w:type="spellStart"/>
            <w:r>
              <w:t>Gonozooids</w:t>
            </w:r>
            <w:proofErr w:type="spellEnd"/>
            <w:r>
              <w:t xml:space="preserve"> are also referred to as </w:t>
            </w:r>
            <w:proofErr w:type="spellStart"/>
            <w:r>
              <w:t>gonangia</w:t>
            </w:r>
            <w:proofErr w:type="spellEnd"/>
            <w:r>
              <w:t xml:space="preserve">. </w:t>
            </w:r>
          </w:p>
        </w:tc>
      </w:tr>
      <w:tr w:rsidR="00EA67FE" w14:paraId="2B115FD0" w14:textId="77777777" w:rsidTr="00E73AC6">
        <w:tc>
          <w:tcPr>
            <w:tcW w:w="2425" w:type="dxa"/>
          </w:tcPr>
          <w:p w14:paraId="64319CB8" w14:textId="77777777" w:rsidR="00EA67FE" w:rsidRDefault="00C66928" w:rsidP="00EA67FE">
            <w:r>
              <w:rPr>
                <w:rFonts w:ascii="Verdana" w:hAnsi="Verdana"/>
                <w:color w:val="000000"/>
                <w:sz w:val="18"/>
                <w:szCs w:val="18"/>
                <w:shd w:val="clear" w:color="auto" w:fill="FFFFFF"/>
              </w:rPr>
              <w:t>Herbivores</w:t>
            </w:r>
          </w:p>
        </w:tc>
        <w:tc>
          <w:tcPr>
            <w:tcW w:w="6925" w:type="dxa"/>
          </w:tcPr>
          <w:p w14:paraId="5E562D36" w14:textId="77777777" w:rsidR="00EA67FE" w:rsidRDefault="00C66928" w:rsidP="00EA67FE">
            <w:r>
              <w:t xml:space="preserve">Any animal that eats plants as its only source of food. </w:t>
            </w:r>
          </w:p>
        </w:tc>
      </w:tr>
      <w:tr w:rsidR="00EA67FE" w14:paraId="361361AD" w14:textId="77777777" w:rsidTr="00E73AC6">
        <w:tc>
          <w:tcPr>
            <w:tcW w:w="2425" w:type="dxa"/>
          </w:tcPr>
          <w:p w14:paraId="54957751" w14:textId="77777777" w:rsidR="00EA67FE" w:rsidRDefault="00C66928" w:rsidP="00EA67FE">
            <w:r>
              <w:rPr>
                <w:rFonts w:ascii="Verdana" w:hAnsi="Verdana"/>
                <w:color w:val="000000"/>
                <w:sz w:val="18"/>
                <w:szCs w:val="18"/>
                <w:shd w:val="clear" w:color="auto" w:fill="FFFFFF"/>
              </w:rPr>
              <w:t>Hermaphrodite</w:t>
            </w:r>
          </w:p>
        </w:tc>
        <w:tc>
          <w:tcPr>
            <w:tcW w:w="6925" w:type="dxa"/>
          </w:tcPr>
          <w:p w14:paraId="050F4694" w14:textId="77777777" w:rsidR="00EA67FE" w:rsidRDefault="00E73AC6" w:rsidP="00EA67FE">
            <w:r>
              <w:t xml:space="preserve">An organisms having both male and female reproductive organs. </w:t>
            </w:r>
          </w:p>
        </w:tc>
      </w:tr>
      <w:tr w:rsidR="00EA67FE" w14:paraId="5DE549B1" w14:textId="77777777" w:rsidTr="00E73AC6">
        <w:tc>
          <w:tcPr>
            <w:tcW w:w="2425" w:type="dxa"/>
          </w:tcPr>
          <w:p w14:paraId="2096EF62" w14:textId="77777777" w:rsidR="00EA67FE" w:rsidRDefault="00C66928" w:rsidP="00EA67FE">
            <w:r>
              <w:rPr>
                <w:rFonts w:ascii="Verdana" w:hAnsi="Verdana"/>
                <w:color w:val="000000"/>
                <w:sz w:val="18"/>
                <w:szCs w:val="18"/>
                <w:shd w:val="clear" w:color="auto" w:fill="FFFFFF"/>
              </w:rPr>
              <w:t>Homeotic genes</w:t>
            </w:r>
          </w:p>
        </w:tc>
        <w:tc>
          <w:tcPr>
            <w:tcW w:w="6925" w:type="dxa"/>
          </w:tcPr>
          <w:p w14:paraId="596A4BA8" w14:textId="77777777" w:rsidR="00EA67FE" w:rsidRDefault="00E73AC6" w:rsidP="00EA67FE">
            <w:r>
              <w:t xml:space="preserve">Genes that regulate the development of anatomical structures in various organisms. This regulation is done via the programming of various transcription factors by the homeotic genes. There are several subsets of </w:t>
            </w:r>
            <w:r>
              <w:lastRenderedPageBreak/>
              <w:t>homeotic genes.</w:t>
            </w:r>
          </w:p>
        </w:tc>
      </w:tr>
      <w:tr w:rsidR="00EA67FE" w14:paraId="6D09FA93" w14:textId="77777777" w:rsidTr="00E73AC6">
        <w:tc>
          <w:tcPr>
            <w:tcW w:w="2425" w:type="dxa"/>
          </w:tcPr>
          <w:p w14:paraId="4048E717" w14:textId="77777777" w:rsidR="00EA67FE" w:rsidRDefault="00C66928" w:rsidP="00EA67FE">
            <w:r>
              <w:rPr>
                <w:rFonts w:ascii="Verdana" w:hAnsi="Verdana"/>
                <w:color w:val="000000"/>
                <w:sz w:val="18"/>
                <w:szCs w:val="18"/>
                <w:shd w:val="clear" w:color="auto" w:fill="FFFFFF"/>
              </w:rPr>
              <w:lastRenderedPageBreak/>
              <w:t>Homeotic mutants</w:t>
            </w:r>
          </w:p>
        </w:tc>
        <w:tc>
          <w:tcPr>
            <w:tcW w:w="6925" w:type="dxa"/>
          </w:tcPr>
          <w:p w14:paraId="47D62463" w14:textId="77777777" w:rsidR="00EA67FE" w:rsidRDefault="00E73AC6" w:rsidP="00EA67FE">
            <w:r>
              <w:t xml:space="preserve">A mutation that causes tissues to alter their normal differentiation pattern, producing integrated structures but in unusual locations. Ex: a homoeotic mutation in a fruit fly, causes legs to develop where antennae normally form. </w:t>
            </w:r>
          </w:p>
          <w:p w14:paraId="7D3ECB4B" w14:textId="77777777" w:rsidR="00E73AC6" w:rsidRDefault="00E73AC6" w:rsidP="00EA67FE">
            <w:r>
              <w:rPr>
                <w:noProof/>
              </w:rPr>
              <w:drawing>
                <wp:inline distT="0" distB="0" distL="0" distR="0" wp14:anchorId="1345D03C" wp14:editId="78524790">
                  <wp:extent cx="1659285" cy="1199449"/>
                  <wp:effectExtent l="0" t="0" r="0" b="1270"/>
                  <wp:docPr id="1" name="Picture 1" descr="Hox Mu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x Mutan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669282" cy="1206676"/>
                          </a:xfrm>
                          <a:prstGeom prst="rect">
                            <a:avLst/>
                          </a:prstGeom>
                          <a:noFill/>
                          <a:ln>
                            <a:noFill/>
                          </a:ln>
                        </pic:spPr>
                      </pic:pic>
                    </a:graphicData>
                  </a:graphic>
                </wp:inline>
              </w:drawing>
            </w:r>
          </w:p>
        </w:tc>
      </w:tr>
      <w:tr w:rsidR="00EA67FE" w14:paraId="457DE06E" w14:textId="77777777" w:rsidTr="00E73AC6">
        <w:tc>
          <w:tcPr>
            <w:tcW w:w="2425" w:type="dxa"/>
          </w:tcPr>
          <w:p w14:paraId="32DEBCD5" w14:textId="77777777" w:rsidR="00EA67FE" w:rsidRDefault="00C66928" w:rsidP="00EA67FE">
            <w:proofErr w:type="spellStart"/>
            <w:r>
              <w:rPr>
                <w:rFonts w:ascii="Verdana" w:hAnsi="Verdana"/>
                <w:color w:val="000000"/>
                <w:sz w:val="18"/>
                <w:szCs w:val="18"/>
                <w:shd w:val="clear" w:color="auto" w:fill="FFFFFF"/>
              </w:rPr>
              <w:t>Hox</w:t>
            </w:r>
            <w:proofErr w:type="spellEnd"/>
            <w:r>
              <w:rPr>
                <w:rFonts w:ascii="Verdana" w:hAnsi="Verdana"/>
                <w:color w:val="000000"/>
                <w:sz w:val="18"/>
                <w:szCs w:val="18"/>
                <w:shd w:val="clear" w:color="auto" w:fill="FFFFFF"/>
              </w:rPr>
              <w:t xml:space="preserve"> genes</w:t>
            </w:r>
          </w:p>
        </w:tc>
        <w:tc>
          <w:tcPr>
            <w:tcW w:w="6925" w:type="dxa"/>
          </w:tcPr>
          <w:p w14:paraId="25FF12B8" w14:textId="77777777" w:rsidR="00EA67FE" w:rsidRDefault="00E73AC6" w:rsidP="00EA67FE">
            <w:r>
              <w:t xml:space="preserve">Group of related genes that control the body plan of an embryo along the anterior-posterior axis. After the embryonic segments have formed, the </w:t>
            </w:r>
            <w:proofErr w:type="spellStart"/>
            <w:r>
              <w:t>Hox</w:t>
            </w:r>
            <w:proofErr w:type="spellEnd"/>
            <w:r>
              <w:t xml:space="preserve"> proteins determine the type of segment structures that will form on a given segment. </w:t>
            </w:r>
          </w:p>
        </w:tc>
      </w:tr>
      <w:tr w:rsidR="00EA67FE" w14:paraId="4D0FB8CC" w14:textId="77777777" w:rsidTr="00E73AC6">
        <w:tc>
          <w:tcPr>
            <w:tcW w:w="2425" w:type="dxa"/>
          </w:tcPr>
          <w:p w14:paraId="0917AFA9" w14:textId="77777777" w:rsidR="00EA67FE" w:rsidRDefault="00C66928" w:rsidP="00EA67FE">
            <w:r>
              <w:rPr>
                <w:rFonts w:ascii="Verdana" w:hAnsi="Verdana"/>
                <w:color w:val="000000"/>
                <w:sz w:val="18"/>
                <w:szCs w:val="18"/>
                <w:shd w:val="clear" w:color="auto" w:fill="FFFFFF"/>
              </w:rPr>
              <w:t>Hydrostatic skeleton</w:t>
            </w:r>
          </w:p>
        </w:tc>
        <w:tc>
          <w:tcPr>
            <w:tcW w:w="6925" w:type="dxa"/>
          </w:tcPr>
          <w:p w14:paraId="137A103F" w14:textId="77777777" w:rsidR="002C3E62" w:rsidRDefault="00C66928" w:rsidP="002C3E62">
            <w:r>
              <w:t xml:space="preserve">Formed from a fluid-filled and closed cavity surrounded by a body wall containing </w:t>
            </w:r>
            <w:r w:rsidR="002C3E62">
              <w:t xml:space="preserve">circular </w:t>
            </w:r>
            <w:r>
              <w:t>muscles</w:t>
            </w:r>
            <w:r w:rsidR="002C3E62">
              <w:t xml:space="preserve"> which is found down the length of the cnidarian and the longitudinal muscles which are across</w:t>
            </w:r>
            <w:r>
              <w:t>.</w:t>
            </w:r>
            <w:r w:rsidR="002C3E62">
              <w:t xml:space="preserve"> </w:t>
            </w:r>
            <w:r>
              <w:t xml:space="preserve"> Muscular contractions maintain the rigid form or change the shape of the organisms allowing </w:t>
            </w:r>
            <w:r w:rsidR="002C3E62">
              <w:t xml:space="preserve">graceful movement as the cavity is filled with fluid and releases the fluid. </w:t>
            </w:r>
          </w:p>
          <w:p w14:paraId="1460C2BE" w14:textId="77777777" w:rsidR="002C3E62" w:rsidRDefault="002C3E62" w:rsidP="002C3E62"/>
          <w:p w14:paraId="6CBA95BF" w14:textId="5EFD41D3" w:rsidR="00EA67FE" w:rsidRDefault="002C3E62" w:rsidP="002C3E62">
            <w:r>
              <w:t xml:space="preserve">In the Medusa we have a hydrostatic skeleton that works with only the circular muscles. As the circular muscles contract the mesoglea comes under pressure and as soon as the muscle relaxes it springs the mesoglea back to its original form. </w:t>
            </w:r>
          </w:p>
        </w:tc>
      </w:tr>
      <w:tr w:rsidR="00EA67FE" w14:paraId="0DACCB81" w14:textId="77777777" w:rsidTr="00E73AC6">
        <w:tc>
          <w:tcPr>
            <w:tcW w:w="2425" w:type="dxa"/>
          </w:tcPr>
          <w:p w14:paraId="6F31400D" w14:textId="77777777" w:rsidR="00EA67FE" w:rsidRDefault="00C66928" w:rsidP="00EA67FE">
            <w:proofErr w:type="spellStart"/>
            <w:r>
              <w:rPr>
                <w:rFonts w:ascii="Verdana" w:hAnsi="Verdana"/>
                <w:color w:val="000000"/>
                <w:sz w:val="18"/>
                <w:szCs w:val="18"/>
                <w:shd w:val="clear" w:color="auto" w:fill="FFFFFF"/>
              </w:rPr>
              <w:t>Ingestive</w:t>
            </w:r>
            <w:proofErr w:type="spellEnd"/>
            <w:r>
              <w:rPr>
                <w:rFonts w:ascii="Verdana" w:hAnsi="Verdana"/>
                <w:color w:val="000000"/>
                <w:sz w:val="18"/>
                <w:szCs w:val="18"/>
                <w:shd w:val="clear" w:color="auto" w:fill="FFFFFF"/>
              </w:rPr>
              <w:t xml:space="preserve"> heterotroph</w:t>
            </w:r>
          </w:p>
        </w:tc>
        <w:tc>
          <w:tcPr>
            <w:tcW w:w="6925" w:type="dxa"/>
          </w:tcPr>
          <w:p w14:paraId="4F7319AC" w14:textId="77777777" w:rsidR="00EA67FE" w:rsidRDefault="00E73AC6" w:rsidP="00EA67FE">
            <w:r>
              <w:t>An animal or protest that obtains it nutrients by ingesting organic material prior to digesting it.</w:t>
            </w:r>
          </w:p>
        </w:tc>
      </w:tr>
      <w:tr w:rsidR="00EA67FE" w14:paraId="2FDB5A3E" w14:textId="77777777" w:rsidTr="00E73AC6">
        <w:tc>
          <w:tcPr>
            <w:tcW w:w="2425" w:type="dxa"/>
          </w:tcPr>
          <w:p w14:paraId="3907DC8B" w14:textId="77777777" w:rsidR="00EA67FE" w:rsidRDefault="00C66928" w:rsidP="00EA67FE">
            <w:proofErr w:type="spellStart"/>
            <w:r>
              <w:rPr>
                <w:rFonts w:ascii="Verdana" w:hAnsi="Verdana"/>
                <w:color w:val="000000"/>
                <w:sz w:val="18"/>
                <w:szCs w:val="18"/>
                <w:shd w:val="clear" w:color="auto" w:fill="FFFFFF"/>
              </w:rPr>
              <w:t>Lophophore</w:t>
            </w:r>
            <w:proofErr w:type="spellEnd"/>
          </w:p>
        </w:tc>
        <w:tc>
          <w:tcPr>
            <w:tcW w:w="6925" w:type="dxa"/>
          </w:tcPr>
          <w:p w14:paraId="7DA4A1AD" w14:textId="77777777" w:rsidR="00EA67FE" w:rsidRDefault="00C66928" w:rsidP="00EA67FE">
            <w:r>
              <w:t xml:space="preserve">A unique double ring of hollow ciliated tentacles that surround the oral opening in a number of animal phyla. There is some debate as to whether these should be separate phyla, and many consider the </w:t>
            </w:r>
            <w:proofErr w:type="spellStart"/>
            <w:r>
              <w:t>lophophore</w:t>
            </w:r>
            <w:proofErr w:type="spellEnd"/>
            <w:r>
              <w:t xml:space="preserve"> to be a unique character of the phylum </w:t>
            </w:r>
            <w:proofErr w:type="spellStart"/>
            <w:r>
              <w:t>lophophorata</w:t>
            </w:r>
            <w:proofErr w:type="spellEnd"/>
            <w:r>
              <w:t xml:space="preserve">. </w:t>
            </w:r>
          </w:p>
        </w:tc>
      </w:tr>
      <w:tr w:rsidR="00EA67FE" w14:paraId="7D215B11" w14:textId="77777777" w:rsidTr="00E73AC6">
        <w:tc>
          <w:tcPr>
            <w:tcW w:w="2425" w:type="dxa"/>
          </w:tcPr>
          <w:p w14:paraId="0D21C1B0" w14:textId="77777777" w:rsidR="00EA67FE" w:rsidRDefault="00C02A44" w:rsidP="00EA67FE">
            <w:proofErr w:type="spellStart"/>
            <w:r>
              <w:rPr>
                <w:rFonts w:ascii="Verdana" w:hAnsi="Verdana"/>
                <w:color w:val="000000"/>
                <w:sz w:val="18"/>
                <w:szCs w:val="18"/>
                <w:shd w:val="clear" w:color="auto" w:fill="FFFFFF"/>
              </w:rPr>
              <w:t>Lophotrochozoa</w:t>
            </w:r>
            <w:proofErr w:type="spellEnd"/>
          </w:p>
        </w:tc>
        <w:tc>
          <w:tcPr>
            <w:tcW w:w="6925" w:type="dxa"/>
          </w:tcPr>
          <w:p w14:paraId="63102326" w14:textId="77777777" w:rsidR="00EA67FE" w:rsidRDefault="00C02A44" w:rsidP="00EA67FE">
            <w:r>
              <w:t xml:space="preserve">A new taxon supported by molecular evidence and includes all the animals with </w:t>
            </w:r>
            <w:proofErr w:type="spellStart"/>
            <w:r>
              <w:t>lophophore</w:t>
            </w:r>
            <w:proofErr w:type="spellEnd"/>
            <w:r>
              <w:t xml:space="preserve"> or a </w:t>
            </w:r>
            <w:proofErr w:type="spellStart"/>
            <w:r>
              <w:t>trochophore</w:t>
            </w:r>
            <w:proofErr w:type="spellEnd"/>
            <w:r>
              <w:t xml:space="preserve"> </w:t>
            </w:r>
            <w:proofErr w:type="spellStart"/>
            <w:r>
              <w:t>laval</w:t>
            </w:r>
            <w:proofErr w:type="spellEnd"/>
            <w:r>
              <w:t xml:space="preserve"> stage. </w:t>
            </w:r>
            <w:proofErr w:type="spellStart"/>
            <w:r>
              <w:t>Lophotrochozoans</w:t>
            </w:r>
            <w:proofErr w:type="spellEnd"/>
            <w:r>
              <w:t xml:space="preserve"> end </w:t>
            </w:r>
            <w:proofErr w:type="spellStart"/>
            <w:r>
              <w:t>ecdysozoans</w:t>
            </w:r>
            <w:proofErr w:type="spellEnd"/>
            <w:r>
              <w:t xml:space="preserve">, animals with a cuticle, no epidermal </w:t>
            </w:r>
            <w:proofErr w:type="spellStart"/>
            <w:r>
              <w:t>ciliature</w:t>
            </w:r>
            <w:proofErr w:type="spellEnd"/>
            <w:r>
              <w:t xml:space="preserve">, and who molt, are combined as the protostomes in </w:t>
            </w:r>
            <w:proofErr w:type="spellStart"/>
            <w:r>
              <w:t>tradiational</w:t>
            </w:r>
            <w:proofErr w:type="spellEnd"/>
            <w:r>
              <w:t xml:space="preserve"> evolutionary classification of animals. </w:t>
            </w:r>
          </w:p>
        </w:tc>
      </w:tr>
      <w:tr w:rsidR="00EA67FE" w14:paraId="211192ED" w14:textId="77777777" w:rsidTr="00E73AC6">
        <w:tc>
          <w:tcPr>
            <w:tcW w:w="2425" w:type="dxa"/>
          </w:tcPr>
          <w:p w14:paraId="03AF9B75" w14:textId="77777777" w:rsidR="00EA67FE" w:rsidRDefault="00C02A44" w:rsidP="00EA67FE">
            <w:r w:rsidRPr="00C02A44">
              <w:t>Mantle</w:t>
            </w:r>
          </w:p>
        </w:tc>
        <w:tc>
          <w:tcPr>
            <w:tcW w:w="6925" w:type="dxa"/>
          </w:tcPr>
          <w:p w14:paraId="02EB89C9" w14:textId="77777777" w:rsidR="00EA67FE" w:rsidRDefault="00C02A44" w:rsidP="00EA67FE">
            <w:r>
              <w:t xml:space="preserve">A thing </w:t>
            </w:r>
            <w:proofErr w:type="spellStart"/>
            <w:r>
              <w:t>sheetlike</w:t>
            </w:r>
            <w:proofErr w:type="spellEnd"/>
            <w:r>
              <w:t xml:space="preserve"> membranous extension of the visceral mass of </w:t>
            </w:r>
            <w:proofErr w:type="spellStart"/>
            <w:r>
              <w:t>molluscs</w:t>
            </w:r>
            <w:proofErr w:type="spellEnd"/>
            <w:r>
              <w:t xml:space="preserve"> and brachiopods that forms two flaps of skin. The mantle secretes the shell on the dorsal side and the space between the two flaps of skin is referred to as the mantle cavity. </w:t>
            </w:r>
          </w:p>
        </w:tc>
      </w:tr>
      <w:tr w:rsidR="00EA67FE" w14:paraId="45D0C502" w14:textId="77777777" w:rsidTr="00E73AC6">
        <w:tc>
          <w:tcPr>
            <w:tcW w:w="2425" w:type="dxa"/>
          </w:tcPr>
          <w:p w14:paraId="3A3E5CB3" w14:textId="77777777" w:rsidR="00EA67FE" w:rsidRDefault="00C02A44" w:rsidP="00EA67FE">
            <w:r>
              <w:rPr>
                <w:rFonts w:ascii="Verdana" w:hAnsi="Verdana"/>
                <w:color w:val="000000"/>
                <w:sz w:val="18"/>
                <w:szCs w:val="18"/>
                <w:shd w:val="clear" w:color="auto" w:fill="FFFFFF"/>
              </w:rPr>
              <w:t>Medusa</w:t>
            </w:r>
          </w:p>
        </w:tc>
        <w:tc>
          <w:tcPr>
            <w:tcW w:w="6925" w:type="dxa"/>
          </w:tcPr>
          <w:p w14:paraId="05771E44" w14:textId="77777777" w:rsidR="00EA67FE" w:rsidRDefault="00C02A44" w:rsidP="00EA67FE">
            <w:r>
              <w:t xml:space="preserve">The free-swimming, mobile stage of the cnidarian life cycle. This stage, when present, is reproductive and mature gonads form on either male of female </w:t>
            </w:r>
            <w:proofErr w:type="spellStart"/>
            <w:r>
              <w:t>medusae</w:t>
            </w:r>
            <w:proofErr w:type="spellEnd"/>
            <w:r>
              <w:t xml:space="preserve">. A common example is the jellyfish. </w:t>
            </w:r>
          </w:p>
        </w:tc>
      </w:tr>
      <w:tr w:rsidR="00EA67FE" w14:paraId="398D8082" w14:textId="77777777" w:rsidTr="00E73AC6">
        <w:tc>
          <w:tcPr>
            <w:tcW w:w="2425" w:type="dxa"/>
          </w:tcPr>
          <w:p w14:paraId="7522C14E" w14:textId="77777777" w:rsidR="00EA67FE" w:rsidRDefault="00C02A44" w:rsidP="00EA67FE">
            <w:r>
              <w:rPr>
                <w:rFonts w:ascii="Verdana" w:hAnsi="Verdana"/>
                <w:color w:val="000000"/>
                <w:sz w:val="18"/>
                <w:szCs w:val="18"/>
                <w:shd w:val="clear" w:color="auto" w:fill="FFFFFF"/>
              </w:rPr>
              <w:t>Mesoderm</w:t>
            </w:r>
          </w:p>
        </w:tc>
        <w:tc>
          <w:tcPr>
            <w:tcW w:w="6925" w:type="dxa"/>
          </w:tcPr>
          <w:p w14:paraId="515EB689" w14:textId="77777777" w:rsidR="00EA67FE" w:rsidRDefault="00C02A44" w:rsidP="00EA67FE">
            <w:r>
              <w:t xml:space="preserve">The third cell layer that develops in the gastrula between the ectoderm and endoderm in </w:t>
            </w:r>
            <w:proofErr w:type="spellStart"/>
            <w:r>
              <w:t>truploblastic</w:t>
            </w:r>
            <w:proofErr w:type="spellEnd"/>
            <w:r>
              <w:t xml:space="preserve"> animals. Mesoderm develops into muscle, </w:t>
            </w:r>
            <w:r>
              <w:lastRenderedPageBreak/>
              <w:t xml:space="preserve">connective tissues, and bones, as well as blood and other components of the vascular system. </w:t>
            </w:r>
          </w:p>
        </w:tc>
      </w:tr>
      <w:tr w:rsidR="00EA67FE" w14:paraId="26CA5C15" w14:textId="77777777" w:rsidTr="00E73AC6">
        <w:tc>
          <w:tcPr>
            <w:tcW w:w="2425" w:type="dxa"/>
          </w:tcPr>
          <w:p w14:paraId="0487D3CC" w14:textId="77777777" w:rsidR="00EA67FE" w:rsidRDefault="00C02A44" w:rsidP="00EA67FE">
            <w:r>
              <w:rPr>
                <w:rFonts w:ascii="Verdana" w:hAnsi="Verdana"/>
                <w:color w:val="000000"/>
                <w:sz w:val="18"/>
                <w:szCs w:val="18"/>
                <w:shd w:val="clear" w:color="auto" w:fill="FFFFFF"/>
              </w:rPr>
              <w:lastRenderedPageBreak/>
              <w:t>Mesoderm formation</w:t>
            </w:r>
          </w:p>
        </w:tc>
        <w:tc>
          <w:tcPr>
            <w:tcW w:w="6925" w:type="dxa"/>
          </w:tcPr>
          <w:p w14:paraId="69D4E10B" w14:textId="77777777" w:rsidR="00EA67FE" w:rsidRDefault="00E73AC6" w:rsidP="00EA67FE">
            <w:r>
              <w:t xml:space="preserve">Complex developmental process involving an intricate network of signaling pathways that coordinate their activities to ensure that a selective group of cells will eventually give rise to mesodermal tissues in the adult organism. </w:t>
            </w:r>
          </w:p>
        </w:tc>
      </w:tr>
      <w:tr w:rsidR="00EA67FE" w14:paraId="23584056" w14:textId="77777777" w:rsidTr="00E73AC6">
        <w:tc>
          <w:tcPr>
            <w:tcW w:w="2425" w:type="dxa"/>
          </w:tcPr>
          <w:p w14:paraId="3C3B597C" w14:textId="77777777" w:rsidR="00EA67FE" w:rsidRDefault="00C02A44" w:rsidP="00EA67FE">
            <w:r>
              <w:rPr>
                <w:rFonts w:ascii="Verdana" w:hAnsi="Verdana"/>
                <w:color w:val="000000"/>
                <w:sz w:val="18"/>
                <w:szCs w:val="18"/>
                <w:shd w:val="clear" w:color="auto" w:fill="FFFFFF"/>
              </w:rPr>
              <w:t>Mesoglea</w:t>
            </w:r>
          </w:p>
        </w:tc>
        <w:tc>
          <w:tcPr>
            <w:tcW w:w="6925" w:type="dxa"/>
          </w:tcPr>
          <w:p w14:paraId="4BE4CB4E" w14:textId="77777777" w:rsidR="00EA67FE" w:rsidRDefault="00C02A44" w:rsidP="00EA67FE">
            <w:r>
              <w:t xml:space="preserve">The jellylike layer found between the ectodermal and endodermal cell layers of diploblastic organisms. It acts as a type of cement holding the two layers together but, unlike mesenchyme, has few, if any, cells. </w:t>
            </w:r>
          </w:p>
        </w:tc>
      </w:tr>
      <w:tr w:rsidR="00EA67FE" w14:paraId="66FBD98D" w14:textId="77777777" w:rsidTr="00E73AC6">
        <w:tc>
          <w:tcPr>
            <w:tcW w:w="2425" w:type="dxa"/>
          </w:tcPr>
          <w:p w14:paraId="0BA8E449" w14:textId="77777777" w:rsidR="00EA67FE" w:rsidRDefault="00C02A44" w:rsidP="00EA67FE">
            <w:proofErr w:type="spellStart"/>
            <w:r>
              <w:rPr>
                <w:rFonts w:ascii="Verdana" w:hAnsi="Verdana"/>
                <w:color w:val="000000"/>
                <w:sz w:val="18"/>
                <w:szCs w:val="18"/>
                <w:shd w:val="clear" w:color="auto" w:fill="FFFFFF"/>
              </w:rPr>
              <w:t>Metamerization</w:t>
            </w:r>
            <w:proofErr w:type="spellEnd"/>
          </w:p>
        </w:tc>
        <w:tc>
          <w:tcPr>
            <w:tcW w:w="6925" w:type="dxa"/>
          </w:tcPr>
          <w:p w14:paraId="694A6B1B" w14:textId="77777777" w:rsidR="00EA67FE" w:rsidRDefault="00E73AC6" w:rsidP="00EA67FE">
            <w:r>
              <w:t xml:space="preserve">The formation or differentiation of metameres. </w:t>
            </w:r>
          </w:p>
        </w:tc>
      </w:tr>
      <w:tr w:rsidR="00EA67FE" w14:paraId="7FB72B69" w14:textId="77777777" w:rsidTr="00E73AC6">
        <w:tc>
          <w:tcPr>
            <w:tcW w:w="2425" w:type="dxa"/>
          </w:tcPr>
          <w:p w14:paraId="66D5E1E4" w14:textId="77777777" w:rsidR="00EA67FE" w:rsidRPr="00E73AC6" w:rsidRDefault="00C02A44" w:rsidP="00EA67FE">
            <w:pPr>
              <w:rPr>
                <w:b/>
              </w:rPr>
            </w:pPr>
            <w:proofErr w:type="spellStart"/>
            <w:r w:rsidRPr="00E73AC6">
              <w:rPr>
                <w:rFonts w:ascii="Verdana" w:hAnsi="Verdana"/>
                <w:b/>
                <w:color w:val="000000"/>
                <w:sz w:val="18"/>
                <w:szCs w:val="18"/>
                <w:shd w:val="clear" w:color="auto" w:fill="FFFFFF"/>
              </w:rPr>
              <w:t>Mollusc</w:t>
            </w:r>
            <w:proofErr w:type="spellEnd"/>
          </w:p>
        </w:tc>
        <w:tc>
          <w:tcPr>
            <w:tcW w:w="6925" w:type="dxa"/>
          </w:tcPr>
          <w:p w14:paraId="3647E8B5" w14:textId="77777777" w:rsidR="00EA67FE" w:rsidRDefault="00E73AC6" w:rsidP="00EA67FE">
            <w:r>
              <w:t xml:space="preserve">Compose the large phylum of invertebrate animals known as the Mollusca. Highly diverse in both size and anatomical structure and behavior and habitat. </w:t>
            </w:r>
          </w:p>
        </w:tc>
      </w:tr>
      <w:tr w:rsidR="00EA67FE" w14:paraId="6011474A" w14:textId="77777777" w:rsidTr="00E73AC6">
        <w:tc>
          <w:tcPr>
            <w:tcW w:w="2425" w:type="dxa"/>
          </w:tcPr>
          <w:p w14:paraId="31095C2C" w14:textId="77777777" w:rsidR="00EA67FE" w:rsidRDefault="00C02A44" w:rsidP="00C02A44">
            <w:r>
              <w:rPr>
                <w:rFonts w:ascii="Verdana" w:hAnsi="Verdana"/>
                <w:color w:val="000000"/>
                <w:sz w:val="18"/>
                <w:szCs w:val="18"/>
                <w:shd w:val="clear" w:color="auto" w:fill="FFFFFF"/>
              </w:rPr>
              <w:t>Omnivores</w:t>
            </w:r>
          </w:p>
        </w:tc>
        <w:tc>
          <w:tcPr>
            <w:tcW w:w="6925" w:type="dxa"/>
          </w:tcPr>
          <w:p w14:paraId="4F21D5BB" w14:textId="77777777" w:rsidR="00EA67FE" w:rsidRDefault="00E71B88" w:rsidP="00EA67FE">
            <w:r>
              <w:t xml:space="preserve">An animal that eats both plant and animal foods. </w:t>
            </w:r>
          </w:p>
        </w:tc>
      </w:tr>
      <w:tr w:rsidR="00EA67FE" w14:paraId="7B3F711B" w14:textId="77777777" w:rsidTr="00E73AC6">
        <w:tc>
          <w:tcPr>
            <w:tcW w:w="2425" w:type="dxa"/>
          </w:tcPr>
          <w:p w14:paraId="11E8D25A" w14:textId="77777777" w:rsidR="00EA67FE" w:rsidRDefault="00E71B88" w:rsidP="00EA67FE">
            <w:proofErr w:type="spellStart"/>
            <w:r>
              <w:rPr>
                <w:rFonts w:ascii="Verdana" w:hAnsi="Verdana"/>
                <w:color w:val="000000"/>
                <w:sz w:val="18"/>
                <w:szCs w:val="18"/>
                <w:shd w:val="clear" w:color="auto" w:fill="FFFFFF"/>
              </w:rPr>
              <w:t>Onyc</w:t>
            </w:r>
            <w:r w:rsidR="00E73AC6">
              <w:rPr>
                <w:rFonts w:ascii="Verdana" w:hAnsi="Verdana"/>
                <w:color w:val="000000"/>
                <w:sz w:val="18"/>
                <w:szCs w:val="18"/>
                <w:shd w:val="clear" w:color="auto" w:fill="FFFFFF"/>
              </w:rPr>
              <w:t>h</w:t>
            </w:r>
            <w:r>
              <w:rPr>
                <w:rFonts w:ascii="Verdana" w:hAnsi="Verdana"/>
                <w:color w:val="000000"/>
                <w:sz w:val="18"/>
                <w:szCs w:val="18"/>
                <w:shd w:val="clear" w:color="auto" w:fill="FFFFFF"/>
              </w:rPr>
              <w:t>ophora</w:t>
            </w:r>
            <w:proofErr w:type="spellEnd"/>
          </w:p>
        </w:tc>
        <w:tc>
          <w:tcPr>
            <w:tcW w:w="6925" w:type="dxa"/>
          </w:tcPr>
          <w:p w14:paraId="2BDA92D3" w14:textId="77777777" w:rsidR="00EA67FE" w:rsidRDefault="00E73AC6" w:rsidP="00E73AC6">
            <w:r w:rsidRPr="00E73AC6">
              <w:rPr>
                <w:b/>
              </w:rPr>
              <w:t>Velvet worms</w:t>
            </w:r>
            <w:r>
              <w:t xml:space="preserve"> are a minor </w:t>
            </w:r>
            <w:proofErr w:type="spellStart"/>
            <w:r>
              <w:t>ecdysozoan</w:t>
            </w:r>
            <w:proofErr w:type="spellEnd"/>
            <w:r>
              <w:t xml:space="preserve"> phylum. Have tiny eyes, antennae, multiple pairs of legs and </w:t>
            </w:r>
            <w:proofErr w:type="spellStart"/>
            <w:r>
              <w:t>slmie</w:t>
            </w:r>
            <w:proofErr w:type="spellEnd"/>
            <w:r>
              <w:t xml:space="preserve"> glands. Nocturnal and use adhesive mucus to capture their pray. </w:t>
            </w:r>
          </w:p>
        </w:tc>
      </w:tr>
      <w:tr w:rsidR="00EA67FE" w14:paraId="551448C2" w14:textId="77777777" w:rsidTr="00E73AC6">
        <w:tc>
          <w:tcPr>
            <w:tcW w:w="2425" w:type="dxa"/>
          </w:tcPr>
          <w:p w14:paraId="4BE30B73" w14:textId="77777777" w:rsidR="00EA67FE" w:rsidRDefault="00E71B88" w:rsidP="00E71B88">
            <w:proofErr w:type="spellStart"/>
            <w:r>
              <w:rPr>
                <w:rFonts w:ascii="Verdana" w:hAnsi="Verdana"/>
                <w:color w:val="000000"/>
                <w:sz w:val="18"/>
                <w:szCs w:val="18"/>
                <w:shd w:val="clear" w:color="auto" w:fill="FFFFFF"/>
              </w:rPr>
              <w:t>Ootype</w:t>
            </w:r>
            <w:proofErr w:type="spellEnd"/>
          </w:p>
        </w:tc>
        <w:tc>
          <w:tcPr>
            <w:tcW w:w="6925" w:type="dxa"/>
          </w:tcPr>
          <w:p w14:paraId="603B1151" w14:textId="77777777" w:rsidR="00EA67FE" w:rsidRDefault="00E71B88" w:rsidP="00EA67FE">
            <w:r>
              <w:t xml:space="preserve">Part of the oviduct in flatworms with openings to the vitelline gland, </w:t>
            </w:r>
            <w:proofErr w:type="spellStart"/>
            <w:r>
              <w:t>Mehlis</w:t>
            </w:r>
            <w:proofErr w:type="spellEnd"/>
            <w:r>
              <w:t xml:space="preserve">’ gland, and seminal receptacle. </w:t>
            </w:r>
          </w:p>
        </w:tc>
      </w:tr>
      <w:tr w:rsidR="00EA67FE" w14:paraId="04F6B175" w14:textId="77777777" w:rsidTr="00E73AC6">
        <w:trPr>
          <w:trHeight w:val="1925"/>
        </w:trPr>
        <w:tc>
          <w:tcPr>
            <w:tcW w:w="2425" w:type="dxa"/>
          </w:tcPr>
          <w:p w14:paraId="06382FBE" w14:textId="77777777" w:rsidR="00EA67FE" w:rsidRDefault="00E71B88" w:rsidP="00EA67FE">
            <w:r>
              <w:rPr>
                <w:rFonts w:ascii="Verdana" w:hAnsi="Verdana"/>
                <w:color w:val="000000"/>
                <w:sz w:val="18"/>
                <w:szCs w:val="18"/>
                <w:shd w:val="clear" w:color="auto" w:fill="FFFFFF"/>
              </w:rPr>
              <w:t>Ordovician period</w:t>
            </w:r>
          </w:p>
        </w:tc>
        <w:tc>
          <w:tcPr>
            <w:tcW w:w="6925" w:type="dxa"/>
          </w:tcPr>
          <w:p w14:paraId="348C49C4" w14:textId="77777777" w:rsidR="00EA67FE" w:rsidRDefault="00E73AC6" w:rsidP="00EA67FE">
            <w:r>
              <w:t xml:space="preserve">The second Paleozoic Era. Follows the Cambrian period. Mass extinction at the end of the </w:t>
            </w:r>
            <w:proofErr w:type="spellStart"/>
            <w:r>
              <w:t>prediod</w:t>
            </w:r>
            <w:proofErr w:type="spellEnd"/>
            <w:r>
              <w:t xml:space="preserve">. Invertebrates, namely mollusks and arthropods dominated the oceans. Fish, the world’s first true vertebrates continued to evolve and those with jaws may have first appeared late in the period. Life had yet to diversify on land. </w:t>
            </w:r>
          </w:p>
        </w:tc>
      </w:tr>
      <w:tr w:rsidR="00EA67FE" w14:paraId="3073E7C0" w14:textId="77777777" w:rsidTr="00E73AC6">
        <w:tc>
          <w:tcPr>
            <w:tcW w:w="2425" w:type="dxa"/>
          </w:tcPr>
          <w:p w14:paraId="07029366" w14:textId="77777777" w:rsidR="00EA67FE" w:rsidRDefault="00E71B88" w:rsidP="00E71B88">
            <w:pPr>
              <w:tabs>
                <w:tab w:val="left" w:pos="1197"/>
              </w:tabs>
            </w:pPr>
            <w:proofErr w:type="spellStart"/>
            <w:r>
              <w:rPr>
                <w:rFonts w:ascii="Verdana" w:hAnsi="Verdana"/>
                <w:color w:val="000000"/>
                <w:sz w:val="18"/>
                <w:szCs w:val="18"/>
                <w:shd w:val="clear" w:color="auto" w:fill="FFFFFF"/>
              </w:rPr>
              <w:t>Pentaramous</w:t>
            </w:r>
            <w:proofErr w:type="spellEnd"/>
            <w:r>
              <w:rPr>
                <w:rFonts w:ascii="Verdana" w:hAnsi="Verdana"/>
                <w:color w:val="000000"/>
                <w:sz w:val="18"/>
                <w:szCs w:val="18"/>
                <w:shd w:val="clear" w:color="auto" w:fill="FFFFFF"/>
              </w:rPr>
              <w:t xml:space="preserve"> symmetry</w:t>
            </w:r>
          </w:p>
        </w:tc>
        <w:tc>
          <w:tcPr>
            <w:tcW w:w="6925" w:type="dxa"/>
          </w:tcPr>
          <w:p w14:paraId="08DD64E2" w14:textId="77777777" w:rsidR="00EA67FE" w:rsidRDefault="00E73AC6" w:rsidP="00EA67FE">
            <w:r>
              <w:t xml:space="preserve">Variant of radial symmetry, arranges roughly equal parts around a central axis at orientation of 72 degrees apart. </w:t>
            </w:r>
          </w:p>
        </w:tc>
      </w:tr>
      <w:tr w:rsidR="00EA67FE" w14:paraId="5C6D6D5F" w14:textId="77777777" w:rsidTr="00E73AC6">
        <w:tc>
          <w:tcPr>
            <w:tcW w:w="2425" w:type="dxa"/>
          </w:tcPr>
          <w:p w14:paraId="698E8CAF" w14:textId="77777777" w:rsidR="00EA67FE" w:rsidRDefault="00E71B88" w:rsidP="00EA67FE">
            <w:proofErr w:type="spellStart"/>
            <w:r>
              <w:rPr>
                <w:rFonts w:ascii="Verdana" w:hAnsi="Verdana"/>
                <w:color w:val="000000"/>
                <w:sz w:val="18"/>
                <w:szCs w:val="18"/>
                <w:shd w:val="clear" w:color="auto" w:fill="FFFFFF"/>
              </w:rPr>
              <w:t>Pinacoderm</w:t>
            </w:r>
            <w:proofErr w:type="spellEnd"/>
          </w:p>
        </w:tc>
        <w:tc>
          <w:tcPr>
            <w:tcW w:w="6925" w:type="dxa"/>
          </w:tcPr>
          <w:p w14:paraId="1CB810E9" w14:textId="77777777" w:rsidR="00EA67FE" w:rsidRDefault="00E71B88" w:rsidP="00EA67FE">
            <w:r>
              <w:t xml:space="preserve">Outer layer of </w:t>
            </w:r>
            <w:proofErr w:type="spellStart"/>
            <w:r>
              <w:t>pinacocyte</w:t>
            </w:r>
            <w:proofErr w:type="spellEnd"/>
            <w:r>
              <w:t xml:space="preserve"> cells in a sponge. It is not a tissue, only a layer of cells. </w:t>
            </w:r>
          </w:p>
        </w:tc>
      </w:tr>
      <w:tr w:rsidR="00EA67FE" w14:paraId="38EA7841" w14:textId="77777777" w:rsidTr="00E73AC6">
        <w:tc>
          <w:tcPr>
            <w:tcW w:w="2425" w:type="dxa"/>
          </w:tcPr>
          <w:p w14:paraId="6D09AE39" w14:textId="77777777" w:rsidR="00EA67FE" w:rsidRDefault="00E71B88" w:rsidP="00EA67FE">
            <w:proofErr w:type="spellStart"/>
            <w:r>
              <w:rPr>
                <w:rFonts w:ascii="Verdana" w:hAnsi="Verdana"/>
                <w:color w:val="000000"/>
                <w:sz w:val="18"/>
                <w:szCs w:val="18"/>
                <w:shd w:val="clear" w:color="auto" w:fill="FFFFFF"/>
              </w:rPr>
              <w:t>Platyzoa</w:t>
            </w:r>
            <w:proofErr w:type="spellEnd"/>
          </w:p>
        </w:tc>
        <w:tc>
          <w:tcPr>
            <w:tcW w:w="6925" w:type="dxa"/>
          </w:tcPr>
          <w:p w14:paraId="276DC34F" w14:textId="77777777" w:rsidR="00EA67FE" w:rsidRDefault="00E71B88" w:rsidP="00EA67FE">
            <w:r>
              <w:t xml:space="preserve">The </w:t>
            </w:r>
            <w:proofErr w:type="spellStart"/>
            <w:r>
              <w:t>infrakingdom</w:t>
            </w:r>
            <w:proofErr w:type="spellEnd"/>
            <w:r>
              <w:t xml:space="preserve"> of animals that have three tissue layers but lack a coelom. Molecular evidence supports the taxon that includes </w:t>
            </w:r>
            <w:proofErr w:type="spellStart"/>
            <w:r>
              <w:t>Platyhelminther</w:t>
            </w:r>
            <w:proofErr w:type="spellEnd"/>
            <w:r>
              <w:t xml:space="preserve">, </w:t>
            </w:r>
            <w:proofErr w:type="spellStart"/>
            <w:r>
              <w:t>Gastrotricha</w:t>
            </w:r>
            <w:proofErr w:type="spellEnd"/>
            <w:r>
              <w:t xml:space="preserve">, </w:t>
            </w:r>
            <w:proofErr w:type="spellStart"/>
            <w:r>
              <w:t>Gnathostomulida</w:t>
            </w:r>
            <w:proofErr w:type="spellEnd"/>
            <w:r>
              <w:t xml:space="preserve">, </w:t>
            </w:r>
            <w:proofErr w:type="spellStart"/>
            <w:r>
              <w:t>Rotifera</w:t>
            </w:r>
            <w:proofErr w:type="spellEnd"/>
            <w:r>
              <w:t xml:space="preserve">, and the recently discovered </w:t>
            </w:r>
            <w:proofErr w:type="spellStart"/>
            <w:r>
              <w:t>Cycliophora</w:t>
            </w:r>
            <w:proofErr w:type="spellEnd"/>
            <w:r>
              <w:t xml:space="preserve">. </w:t>
            </w:r>
          </w:p>
        </w:tc>
      </w:tr>
      <w:tr w:rsidR="00EA67FE" w14:paraId="3A93C7EF" w14:textId="77777777" w:rsidTr="00E73AC6">
        <w:tc>
          <w:tcPr>
            <w:tcW w:w="2425" w:type="dxa"/>
          </w:tcPr>
          <w:p w14:paraId="16142531" w14:textId="77777777" w:rsidR="00EA67FE" w:rsidRDefault="00E71B88" w:rsidP="00EA67FE">
            <w:r>
              <w:rPr>
                <w:rFonts w:ascii="Verdana" w:hAnsi="Verdana"/>
                <w:color w:val="000000"/>
                <w:sz w:val="18"/>
                <w:szCs w:val="18"/>
                <w:shd w:val="clear" w:color="auto" w:fill="FFFFFF"/>
              </w:rPr>
              <w:t>Platyhelminthes</w:t>
            </w:r>
          </w:p>
        </w:tc>
        <w:tc>
          <w:tcPr>
            <w:tcW w:w="6925" w:type="dxa"/>
          </w:tcPr>
          <w:p w14:paraId="1DE37888" w14:textId="77777777" w:rsidR="00EA67FE" w:rsidRDefault="00E73AC6" w:rsidP="00E73AC6">
            <w:r>
              <w:t xml:space="preserve">Also known as flatworms are a phylum of relatively simple </w:t>
            </w:r>
            <w:proofErr w:type="spellStart"/>
            <w:r>
              <w:t>bilaterian</w:t>
            </w:r>
            <w:proofErr w:type="spellEnd"/>
            <w:r>
              <w:t xml:space="preserve">, un-segmented, soft-bodied invertebrates. They don’t have body cavities, no specialized circulator or respiratory organs which restricts them to having a flattened shape that allow oxygen and nutrients to pass through their bodies by diffusion. </w:t>
            </w:r>
          </w:p>
        </w:tc>
      </w:tr>
      <w:tr w:rsidR="00EA67FE" w14:paraId="17034537" w14:textId="77777777" w:rsidTr="00E73AC6">
        <w:tc>
          <w:tcPr>
            <w:tcW w:w="2425" w:type="dxa"/>
          </w:tcPr>
          <w:p w14:paraId="5269DD16" w14:textId="77777777" w:rsidR="00EA67FE" w:rsidRDefault="00E71B88" w:rsidP="00EA67FE">
            <w:r>
              <w:rPr>
                <w:rFonts w:ascii="Verdana" w:hAnsi="Verdana"/>
                <w:color w:val="000000"/>
                <w:sz w:val="18"/>
                <w:szCs w:val="18"/>
                <w:shd w:val="clear" w:color="auto" w:fill="FFFFFF"/>
              </w:rPr>
              <w:t>Polyp</w:t>
            </w:r>
          </w:p>
        </w:tc>
        <w:tc>
          <w:tcPr>
            <w:tcW w:w="6925" w:type="dxa"/>
          </w:tcPr>
          <w:p w14:paraId="425376D9" w14:textId="77777777" w:rsidR="00EA67FE" w:rsidRDefault="00E71B88" w:rsidP="00EA67FE">
            <w:r>
              <w:t xml:space="preserve">The sessile, asexual stage in the cnidarian life cycle. In some species they are independent </w:t>
            </w:r>
            <w:proofErr w:type="spellStart"/>
            <w:r>
              <w:t>organmisms</w:t>
            </w:r>
            <w:proofErr w:type="spellEnd"/>
            <w:r>
              <w:t>, in others, they form colonies where some polyps are involved in food gathering (</w:t>
            </w:r>
            <w:proofErr w:type="spellStart"/>
            <w:r>
              <w:t>gastozooids</w:t>
            </w:r>
            <w:proofErr w:type="spellEnd"/>
            <w:r>
              <w:t xml:space="preserve">) and other </w:t>
            </w:r>
            <w:proofErr w:type="spellStart"/>
            <w:r>
              <w:t>polups</w:t>
            </w:r>
            <w:proofErr w:type="spellEnd"/>
            <w:r>
              <w:t xml:space="preserve"> (</w:t>
            </w:r>
            <w:proofErr w:type="spellStart"/>
            <w:r>
              <w:t>gonozooids</w:t>
            </w:r>
            <w:proofErr w:type="spellEnd"/>
            <w:r>
              <w:t xml:space="preserve">) produce the reproductive stage. </w:t>
            </w:r>
          </w:p>
        </w:tc>
      </w:tr>
      <w:tr w:rsidR="00EA67FE" w14:paraId="5A638226" w14:textId="77777777" w:rsidTr="00E73AC6">
        <w:tc>
          <w:tcPr>
            <w:tcW w:w="2425" w:type="dxa"/>
          </w:tcPr>
          <w:p w14:paraId="73831569" w14:textId="77777777" w:rsidR="00EA67FE" w:rsidRDefault="00E71B88" w:rsidP="00EA67FE">
            <w:proofErr w:type="spellStart"/>
            <w:r>
              <w:rPr>
                <w:rFonts w:ascii="Verdana" w:hAnsi="Verdana"/>
                <w:color w:val="000000"/>
                <w:sz w:val="18"/>
                <w:szCs w:val="18"/>
                <w:shd w:val="clear" w:color="auto" w:fill="FFFFFF"/>
              </w:rPr>
              <w:t>Porifera</w:t>
            </w:r>
            <w:proofErr w:type="spellEnd"/>
          </w:p>
        </w:tc>
        <w:tc>
          <w:tcPr>
            <w:tcW w:w="6925" w:type="dxa"/>
          </w:tcPr>
          <w:p w14:paraId="06D95376" w14:textId="77777777" w:rsidR="00EA67FE" w:rsidRDefault="00E73AC6" w:rsidP="00E73AC6">
            <w:r>
              <w:t xml:space="preserve">Phylum which include sponges. They are multicellular organisms that have bodies full of pores and channels allowing water to circulate through them. Consists of jelly like </w:t>
            </w:r>
            <w:proofErr w:type="spellStart"/>
            <w:r>
              <w:t>mesohyl</w:t>
            </w:r>
            <w:proofErr w:type="spellEnd"/>
            <w:r>
              <w:t xml:space="preserve"> sandwiched between two thin layers of cells. They do not have nervous, digestive or circulatory systems. Instead </w:t>
            </w:r>
            <w:r>
              <w:lastRenderedPageBreak/>
              <w:t>they rely on maintaining constant water flow through which to obtain food and oxygen and to remove wastes.</w:t>
            </w:r>
          </w:p>
        </w:tc>
      </w:tr>
      <w:tr w:rsidR="00EA67FE" w14:paraId="745596DA" w14:textId="77777777" w:rsidTr="00E73AC6">
        <w:trPr>
          <w:trHeight w:val="332"/>
        </w:trPr>
        <w:tc>
          <w:tcPr>
            <w:tcW w:w="2425" w:type="dxa"/>
          </w:tcPr>
          <w:p w14:paraId="3684D30F" w14:textId="77777777" w:rsidR="00EA67FE" w:rsidRDefault="00E71B88" w:rsidP="00EA67FE">
            <w:r>
              <w:rPr>
                <w:rFonts w:ascii="Verdana" w:hAnsi="Verdana"/>
                <w:color w:val="000000"/>
                <w:sz w:val="18"/>
                <w:szCs w:val="18"/>
                <w:shd w:val="clear" w:color="auto" w:fill="FFFFFF"/>
              </w:rPr>
              <w:lastRenderedPageBreak/>
              <w:t>Predators</w:t>
            </w:r>
          </w:p>
        </w:tc>
        <w:tc>
          <w:tcPr>
            <w:tcW w:w="6925" w:type="dxa"/>
          </w:tcPr>
          <w:p w14:paraId="20A1A577" w14:textId="77777777" w:rsidR="00EA67FE" w:rsidRDefault="00E73AC6" w:rsidP="00EA67FE">
            <w:r>
              <w:t xml:space="preserve">Biological interaction where a predator, and organism that is hunting feeds on its prey. </w:t>
            </w:r>
          </w:p>
        </w:tc>
      </w:tr>
      <w:tr w:rsidR="00EA67FE" w14:paraId="3215C2E2" w14:textId="77777777" w:rsidTr="00E73AC6">
        <w:tc>
          <w:tcPr>
            <w:tcW w:w="2425" w:type="dxa"/>
          </w:tcPr>
          <w:p w14:paraId="1289141F" w14:textId="77777777" w:rsidR="00EA67FE" w:rsidRDefault="00E71B88" w:rsidP="00EA67FE">
            <w:r>
              <w:rPr>
                <w:rFonts w:ascii="Verdana" w:hAnsi="Verdana"/>
                <w:color w:val="000000"/>
                <w:sz w:val="18"/>
                <w:szCs w:val="18"/>
                <w:shd w:val="clear" w:color="auto" w:fill="FFFFFF"/>
              </w:rPr>
              <w:t>Protostome</w:t>
            </w:r>
          </w:p>
        </w:tc>
        <w:tc>
          <w:tcPr>
            <w:tcW w:w="6925" w:type="dxa"/>
          </w:tcPr>
          <w:p w14:paraId="2FD5A488" w14:textId="77777777" w:rsidR="00EA67FE" w:rsidRDefault="00E71B88" w:rsidP="00EA67FE">
            <w:r>
              <w:t xml:space="preserve">Phyla that share common characteristics of the blastopore forming the mouth, spiral determinate cellular cleavage in the embryo, and the formation of the body cavity by </w:t>
            </w:r>
            <w:proofErr w:type="spellStart"/>
            <w:r>
              <w:t>schizocoely</w:t>
            </w:r>
            <w:proofErr w:type="spellEnd"/>
            <w:r>
              <w:t xml:space="preserve">. </w:t>
            </w:r>
          </w:p>
        </w:tc>
      </w:tr>
      <w:tr w:rsidR="00E71B88" w14:paraId="7F40CE5F" w14:textId="77777777" w:rsidTr="00E73AC6">
        <w:tc>
          <w:tcPr>
            <w:tcW w:w="2425" w:type="dxa"/>
          </w:tcPr>
          <w:p w14:paraId="07E22AE7" w14:textId="77777777" w:rsidR="00E71B88" w:rsidRDefault="00E71B88" w:rsidP="00EA67FE">
            <w:proofErr w:type="spellStart"/>
            <w:r>
              <w:rPr>
                <w:rFonts w:ascii="Verdana" w:hAnsi="Verdana"/>
                <w:color w:val="000000"/>
                <w:sz w:val="18"/>
                <w:szCs w:val="18"/>
                <w:shd w:val="clear" w:color="auto" w:fill="FFFFFF"/>
              </w:rPr>
              <w:t>Pseudocoelomate</w:t>
            </w:r>
            <w:proofErr w:type="spellEnd"/>
          </w:p>
        </w:tc>
        <w:tc>
          <w:tcPr>
            <w:tcW w:w="6925" w:type="dxa"/>
          </w:tcPr>
          <w:p w14:paraId="0A948862" w14:textId="77777777" w:rsidR="00E71B88" w:rsidRPr="00E71B88" w:rsidRDefault="00E71B88" w:rsidP="00EA67FE">
            <w:pPr>
              <w:rPr>
                <w:caps/>
              </w:rPr>
            </w:pPr>
            <w:r>
              <w:t xml:space="preserve">Animals that have a body cavity that is not completely lined by mesoderm. In the </w:t>
            </w:r>
            <w:proofErr w:type="spellStart"/>
            <w:r>
              <w:t>apst</w:t>
            </w:r>
            <w:proofErr w:type="spellEnd"/>
            <w:r>
              <w:t xml:space="preserve"> these organisms were referred to as the phylum </w:t>
            </w:r>
            <w:proofErr w:type="spellStart"/>
            <w:r>
              <w:t>Aschelminthes</w:t>
            </w:r>
            <w:proofErr w:type="spellEnd"/>
            <w:r>
              <w:t xml:space="preserve"> but this is no longer considered acceptable because there is no apparent common ancestor to the group. </w:t>
            </w:r>
          </w:p>
        </w:tc>
      </w:tr>
      <w:tr w:rsidR="00E71B88" w14:paraId="53B85BBA" w14:textId="77777777" w:rsidTr="00E73AC6">
        <w:tc>
          <w:tcPr>
            <w:tcW w:w="2425" w:type="dxa"/>
          </w:tcPr>
          <w:p w14:paraId="743A0A3F" w14:textId="77777777" w:rsidR="00E71B88" w:rsidRDefault="00E71B88" w:rsidP="00EA67FE">
            <w:r>
              <w:rPr>
                <w:rFonts w:ascii="Verdana" w:hAnsi="Verdana"/>
                <w:color w:val="000000"/>
                <w:sz w:val="18"/>
                <w:szCs w:val="18"/>
                <w:shd w:val="clear" w:color="auto" w:fill="FFFFFF"/>
              </w:rPr>
              <w:t>Radial cleavage</w:t>
            </w:r>
          </w:p>
        </w:tc>
        <w:tc>
          <w:tcPr>
            <w:tcW w:w="6925" w:type="dxa"/>
          </w:tcPr>
          <w:p w14:paraId="71A7F6EA" w14:textId="77777777" w:rsidR="00E71B88" w:rsidRDefault="00E71B88" w:rsidP="00EA67FE">
            <w:r>
              <w:t xml:space="preserve">During development as the cells of the zygote divide, the products of the cell division remain stacked directly on top of each other. </w:t>
            </w:r>
          </w:p>
        </w:tc>
      </w:tr>
      <w:tr w:rsidR="00E71B88" w14:paraId="55F08CD3" w14:textId="77777777" w:rsidTr="00E73AC6">
        <w:tc>
          <w:tcPr>
            <w:tcW w:w="2425" w:type="dxa"/>
          </w:tcPr>
          <w:p w14:paraId="62A3DDFD" w14:textId="77777777" w:rsidR="00E71B88" w:rsidRDefault="00E71B88" w:rsidP="00EA67FE">
            <w:r>
              <w:rPr>
                <w:rFonts w:ascii="Verdana" w:hAnsi="Verdana"/>
                <w:color w:val="000000"/>
                <w:sz w:val="18"/>
                <w:szCs w:val="18"/>
                <w:shd w:val="clear" w:color="auto" w:fill="FFFFFF"/>
              </w:rPr>
              <w:t>Radial symmetry body plan</w:t>
            </w:r>
          </w:p>
        </w:tc>
        <w:tc>
          <w:tcPr>
            <w:tcW w:w="6925" w:type="dxa"/>
          </w:tcPr>
          <w:p w14:paraId="43881092" w14:textId="77777777" w:rsidR="00E71B88" w:rsidRDefault="00E71B88" w:rsidP="00EA67FE">
            <w:r>
              <w:t>When organism’s body parts are arranged around the oral-</w:t>
            </w:r>
            <w:proofErr w:type="spellStart"/>
            <w:r>
              <w:t>aboral</w:t>
            </w:r>
            <w:proofErr w:type="spellEnd"/>
            <w:r>
              <w:t xml:space="preserve"> axis so that any plane passing through this axis results in two identical halves. </w:t>
            </w:r>
          </w:p>
        </w:tc>
      </w:tr>
      <w:tr w:rsidR="00E71B88" w14:paraId="4992DF44" w14:textId="77777777" w:rsidTr="00E73AC6">
        <w:tc>
          <w:tcPr>
            <w:tcW w:w="2425" w:type="dxa"/>
          </w:tcPr>
          <w:p w14:paraId="0857680D" w14:textId="77777777" w:rsidR="00E71B88" w:rsidRDefault="00E71B88" w:rsidP="00EA67FE">
            <w:r>
              <w:rPr>
                <w:rFonts w:ascii="Verdana" w:hAnsi="Verdana"/>
                <w:color w:val="000000"/>
                <w:sz w:val="18"/>
                <w:szCs w:val="18"/>
                <w:shd w:val="clear" w:color="auto" w:fill="FFFFFF"/>
              </w:rPr>
              <w:t>Radula</w:t>
            </w:r>
          </w:p>
        </w:tc>
        <w:tc>
          <w:tcPr>
            <w:tcW w:w="6925" w:type="dxa"/>
          </w:tcPr>
          <w:p w14:paraId="1C3F75B2" w14:textId="77777777" w:rsidR="00E71B88" w:rsidRDefault="00E71B88" w:rsidP="00EA67FE">
            <w:r>
              <w:t xml:space="preserve">Unique feeding structure is an ancestral characteristic of all animals in the phylum Mollusca. It looks like a tongue covered with teeth and works like a file to rasp food off the substrate. </w:t>
            </w:r>
          </w:p>
        </w:tc>
      </w:tr>
      <w:tr w:rsidR="00E71B88" w14:paraId="7427EC3B" w14:textId="77777777" w:rsidTr="00E73AC6">
        <w:tc>
          <w:tcPr>
            <w:tcW w:w="2425" w:type="dxa"/>
          </w:tcPr>
          <w:p w14:paraId="228C16FC" w14:textId="77777777" w:rsidR="00E71B88" w:rsidRDefault="00E71B88" w:rsidP="00EA67FE">
            <w:r>
              <w:rPr>
                <w:rFonts w:ascii="Verdana" w:hAnsi="Verdana"/>
                <w:color w:val="000000"/>
                <w:sz w:val="18"/>
                <w:szCs w:val="18"/>
                <w:shd w:val="clear" w:color="auto" w:fill="FFFFFF"/>
              </w:rPr>
              <w:t>Reefs</w:t>
            </w:r>
          </w:p>
        </w:tc>
        <w:tc>
          <w:tcPr>
            <w:tcW w:w="6925" w:type="dxa"/>
          </w:tcPr>
          <w:p w14:paraId="735A8EDF" w14:textId="77777777" w:rsidR="00E71B88" w:rsidRDefault="00E73AC6" w:rsidP="00EA67FE">
            <w:r>
              <w:t xml:space="preserve">Diverse underwater ecosystems. Ex: Coral reefs which are held together by calcium carbonates structures secreted by corals. </w:t>
            </w:r>
          </w:p>
        </w:tc>
      </w:tr>
      <w:tr w:rsidR="00E71B88" w14:paraId="430ECAA9" w14:textId="77777777" w:rsidTr="00E73AC6">
        <w:tc>
          <w:tcPr>
            <w:tcW w:w="2425" w:type="dxa"/>
          </w:tcPr>
          <w:p w14:paraId="3A9E90F0" w14:textId="77777777" w:rsidR="00E71B88" w:rsidRDefault="00E71B88" w:rsidP="00EA67FE">
            <w:proofErr w:type="spellStart"/>
            <w:r>
              <w:rPr>
                <w:rFonts w:ascii="Verdana" w:hAnsi="Verdana"/>
                <w:color w:val="000000"/>
                <w:sz w:val="18"/>
                <w:szCs w:val="18"/>
                <w:shd w:val="clear" w:color="auto" w:fill="FFFFFF"/>
              </w:rPr>
              <w:t>Schizocoel</w:t>
            </w:r>
            <w:proofErr w:type="spellEnd"/>
          </w:p>
        </w:tc>
        <w:tc>
          <w:tcPr>
            <w:tcW w:w="6925" w:type="dxa"/>
          </w:tcPr>
          <w:p w14:paraId="702B2A9D" w14:textId="77777777" w:rsidR="00E71B88" w:rsidRDefault="001063B4" w:rsidP="00EA67FE">
            <w:r>
              <w:t>A true body cavity that forms b</w:t>
            </w:r>
            <w:r w:rsidR="00E71B88">
              <w:t xml:space="preserve">y </w:t>
            </w:r>
            <w:proofErr w:type="spellStart"/>
            <w:r w:rsidR="00E71B88">
              <w:t>schizocoelus</w:t>
            </w:r>
            <w:proofErr w:type="spellEnd"/>
            <w:r w:rsidR="00E71B88">
              <w:t xml:space="preserve"> splitting of the mesoderm. </w:t>
            </w:r>
          </w:p>
        </w:tc>
      </w:tr>
      <w:tr w:rsidR="00E71B88" w14:paraId="072C996E" w14:textId="77777777" w:rsidTr="00E73AC6">
        <w:tc>
          <w:tcPr>
            <w:tcW w:w="2425" w:type="dxa"/>
          </w:tcPr>
          <w:p w14:paraId="29819887" w14:textId="77777777" w:rsidR="00E71B88" w:rsidRDefault="001063B4" w:rsidP="00EA67FE">
            <w:r>
              <w:rPr>
                <w:rFonts w:ascii="Verdana" w:hAnsi="Verdana"/>
                <w:color w:val="000000"/>
                <w:sz w:val="18"/>
                <w:szCs w:val="18"/>
                <w:shd w:val="clear" w:color="auto" w:fill="FFFFFF"/>
              </w:rPr>
              <w:t>Seminal receptacle</w:t>
            </w:r>
          </w:p>
        </w:tc>
        <w:tc>
          <w:tcPr>
            <w:tcW w:w="6925" w:type="dxa"/>
          </w:tcPr>
          <w:p w14:paraId="6BC5326E" w14:textId="77777777" w:rsidR="00E71B88" w:rsidRDefault="001063B4" w:rsidP="00EA67FE">
            <w:r>
              <w:t xml:space="preserve">Part of the female reproductive system where sperm received from the male during mating is stored and later used to fertilize the eggs. </w:t>
            </w:r>
          </w:p>
        </w:tc>
      </w:tr>
      <w:tr w:rsidR="00E71B88" w14:paraId="061471D8" w14:textId="77777777" w:rsidTr="00E73AC6">
        <w:tc>
          <w:tcPr>
            <w:tcW w:w="2425" w:type="dxa"/>
          </w:tcPr>
          <w:p w14:paraId="5506C0FD" w14:textId="77777777" w:rsidR="00E71B88" w:rsidRDefault="001063B4" w:rsidP="00EA67FE">
            <w:r>
              <w:rPr>
                <w:rFonts w:ascii="Verdana" w:hAnsi="Verdana"/>
                <w:color w:val="000000"/>
                <w:sz w:val="18"/>
                <w:szCs w:val="18"/>
                <w:shd w:val="clear" w:color="auto" w:fill="FFFFFF"/>
              </w:rPr>
              <w:t>Seminal vesicle</w:t>
            </w:r>
          </w:p>
        </w:tc>
        <w:tc>
          <w:tcPr>
            <w:tcW w:w="6925" w:type="dxa"/>
          </w:tcPr>
          <w:p w14:paraId="7F26944E" w14:textId="77777777" w:rsidR="00E71B88" w:rsidRDefault="001063B4" w:rsidP="00EA67FE">
            <w:r>
              <w:t xml:space="preserve">In invertebrates, part of the male reproductive tract where sperm is stored prior to mating; the accessory gland in the male reproductive system of </w:t>
            </w:r>
            <w:proofErr w:type="spellStart"/>
            <w:r>
              <w:t>amniote</w:t>
            </w:r>
            <w:proofErr w:type="spellEnd"/>
            <w:r>
              <w:t xml:space="preserve"> vertebrates that produces the fluid part of the ejaculate. </w:t>
            </w:r>
          </w:p>
        </w:tc>
      </w:tr>
      <w:tr w:rsidR="00E71B88" w14:paraId="6CE874E2" w14:textId="77777777" w:rsidTr="00E73AC6">
        <w:tc>
          <w:tcPr>
            <w:tcW w:w="2425" w:type="dxa"/>
          </w:tcPr>
          <w:p w14:paraId="59602889" w14:textId="77777777" w:rsidR="00E71B88" w:rsidRDefault="001063B4" w:rsidP="00EA67FE">
            <w:r>
              <w:rPr>
                <w:rFonts w:ascii="Verdana" w:hAnsi="Verdana"/>
                <w:color w:val="000000"/>
                <w:sz w:val="18"/>
                <w:szCs w:val="18"/>
                <w:shd w:val="clear" w:color="auto" w:fill="FFFFFF"/>
              </w:rPr>
              <w:t>Setae</w:t>
            </w:r>
          </w:p>
        </w:tc>
        <w:tc>
          <w:tcPr>
            <w:tcW w:w="6925" w:type="dxa"/>
          </w:tcPr>
          <w:p w14:paraId="58FFEB08" w14:textId="77777777" w:rsidR="00E71B88" w:rsidRDefault="001063B4" w:rsidP="00EA67FE">
            <w:r>
              <w:t xml:space="preserve">Bristles, or </w:t>
            </w:r>
            <w:proofErr w:type="spellStart"/>
            <w:r>
              <w:t>hairlike</w:t>
            </w:r>
            <w:proofErr w:type="spellEnd"/>
            <w:r>
              <w:t xml:space="preserve"> structures, </w:t>
            </w:r>
            <w:r w:rsidRPr="003910F0">
              <w:rPr>
                <w:vertAlign w:val="subscript"/>
              </w:rPr>
              <w:t>that</w:t>
            </w:r>
            <w:r>
              <w:t xml:space="preserve"> extend from the body. </w:t>
            </w:r>
            <w:proofErr w:type="spellStart"/>
            <w:r>
              <w:t>Ususally</w:t>
            </w:r>
            <w:proofErr w:type="spellEnd"/>
            <w:r>
              <w:t xml:space="preserve"> made of chitin, they are common in annelids and arthropods. </w:t>
            </w:r>
          </w:p>
        </w:tc>
      </w:tr>
      <w:tr w:rsidR="00E71B88" w14:paraId="5FAFC711" w14:textId="77777777" w:rsidTr="00E73AC6">
        <w:tc>
          <w:tcPr>
            <w:tcW w:w="2425" w:type="dxa"/>
          </w:tcPr>
          <w:p w14:paraId="2CD90048" w14:textId="77777777" w:rsidR="00E71B88" w:rsidRDefault="001063B4" w:rsidP="00EA67FE">
            <w:proofErr w:type="spellStart"/>
            <w:r>
              <w:rPr>
                <w:rFonts w:ascii="Verdana" w:hAnsi="Verdana"/>
                <w:color w:val="000000"/>
                <w:sz w:val="18"/>
                <w:szCs w:val="18"/>
                <w:shd w:val="clear" w:color="auto" w:fill="FFFFFF"/>
              </w:rPr>
              <w:t>Slushball</w:t>
            </w:r>
            <w:proofErr w:type="spellEnd"/>
            <w:r>
              <w:rPr>
                <w:rFonts w:ascii="Verdana" w:hAnsi="Verdana"/>
                <w:color w:val="000000"/>
                <w:sz w:val="18"/>
                <w:szCs w:val="18"/>
                <w:shd w:val="clear" w:color="auto" w:fill="FFFFFF"/>
              </w:rPr>
              <w:t xml:space="preserve"> earth</w:t>
            </w:r>
          </w:p>
        </w:tc>
        <w:tc>
          <w:tcPr>
            <w:tcW w:w="6925" w:type="dxa"/>
          </w:tcPr>
          <w:p w14:paraId="1BEC9F81" w14:textId="77777777" w:rsidR="00E71B88" w:rsidRDefault="00E73AC6" w:rsidP="00EA67FE">
            <w:r>
              <w:t xml:space="preserve">A counter-premise to the “Snowball earth” hypothesis. Earth was not completely frozen over during periods of extreme glaciation in Precambrian times. Rather in addition to massive ice sheets covering the continents parts of the plant (especially ocean near the Equator) could have been draped only by a thin layer of ice. Under this scenario </w:t>
            </w:r>
            <w:proofErr w:type="spellStart"/>
            <w:r>
              <w:t>phiotosynthetic</w:t>
            </w:r>
            <w:proofErr w:type="spellEnd"/>
            <w:r>
              <w:t xml:space="preserve"> organisms could continue to capture sunlight efficiently. </w:t>
            </w:r>
          </w:p>
        </w:tc>
      </w:tr>
      <w:tr w:rsidR="00E71B88" w14:paraId="7C2F50BD" w14:textId="77777777" w:rsidTr="00E73AC6">
        <w:tc>
          <w:tcPr>
            <w:tcW w:w="2425" w:type="dxa"/>
          </w:tcPr>
          <w:p w14:paraId="7574C1A5" w14:textId="77777777" w:rsidR="00E71B88" w:rsidRDefault="001063B4" w:rsidP="00EA67FE">
            <w:r>
              <w:rPr>
                <w:rFonts w:ascii="Verdana" w:hAnsi="Verdana"/>
                <w:color w:val="000000"/>
                <w:sz w:val="18"/>
                <w:szCs w:val="18"/>
                <w:shd w:val="clear" w:color="auto" w:fill="FFFFFF"/>
              </w:rPr>
              <w:t>Snowball earth</w:t>
            </w:r>
          </w:p>
        </w:tc>
        <w:tc>
          <w:tcPr>
            <w:tcW w:w="6925" w:type="dxa"/>
          </w:tcPr>
          <w:p w14:paraId="1B35DB6B" w14:textId="77777777" w:rsidR="00E71B88" w:rsidRDefault="00E73AC6" w:rsidP="00EA67FE">
            <w:r>
              <w:t xml:space="preserve">Hypothesis that the Earth’s surface became entirely or nearly entirely frozen during Precambrian times. The global temperature was below 50 because most of the sun’s radiation would be reflected back to space by the icy surface.  </w:t>
            </w:r>
          </w:p>
        </w:tc>
      </w:tr>
      <w:tr w:rsidR="00E71B88" w14:paraId="69CE8AAD" w14:textId="77777777" w:rsidTr="00E73AC6">
        <w:tc>
          <w:tcPr>
            <w:tcW w:w="2425" w:type="dxa"/>
          </w:tcPr>
          <w:p w14:paraId="3E395DB1" w14:textId="77777777" w:rsidR="00E71B88" w:rsidRDefault="001063B4" w:rsidP="00EA67FE">
            <w:r>
              <w:rPr>
                <w:rFonts w:ascii="Verdana" w:hAnsi="Verdana"/>
                <w:color w:val="000000"/>
                <w:sz w:val="18"/>
                <w:szCs w:val="18"/>
                <w:shd w:val="clear" w:color="auto" w:fill="FFFFFF"/>
              </w:rPr>
              <w:t>Spiral cleavage</w:t>
            </w:r>
          </w:p>
        </w:tc>
        <w:tc>
          <w:tcPr>
            <w:tcW w:w="6925" w:type="dxa"/>
          </w:tcPr>
          <w:p w14:paraId="39CC3308" w14:textId="77777777" w:rsidR="00E71B88" w:rsidRDefault="001063B4" w:rsidP="00EA67FE">
            <w:r>
              <w:t xml:space="preserve">Pattern of cell division in the developing embryo where the </w:t>
            </w:r>
            <w:proofErr w:type="spellStart"/>
            <w:r>
              <w:t>prodcuts</w:t>
            </w:r>
            <w:proofErr w:type="spellEnd"/>
            <w:r>
              <w:t xml:space="preserve"> of the cell divisions shift by rotating either clockwise or counterclockwise so that the resulting daughter cells lie in the furrow of the underlying pair of cell. The opposite of radial cleavage. </w:t>
            </w:r>
          </w:p>
        </w:tc>
      </w:tr>
      <w:tr w:rsidR="00E71B88" w14:paraId="75FE6DCB" w14:textId="77777777" w:rsidTr="00E73AC6">
        <w:tc>
          <w:tcPr>
            <w:tcW w:w="2425" w:type="dxa"/>
          </w:tcPr>
          <w:p w14:paraId="33AB07B5" w14:textId="77777777" w:rsidR="00E71B88" w:rsidRDefault="001063B4" w:rsidP="00EA67FE">
            <w:r w:rsidRPr="001063B4">
              <w:t>Sponges</w:t>
            </w:r>
          </w:p>
        </w:tc>
        <w:tc>
          <w:tcPr>
            <w:tcW w:w="6925" w:type="dxa"/>
          </w:tcPr>
          <w:p w14:paraId="43538412" w14:textId="77777777" w:rsidR="00E71B88" w:rsidRDefault="00E73AC6" w:rsidP="00EA67FE">
            <w:r>
              <w:t xml:space="preserve">They are multicellular organisms that have bodies full of pores and channels allowing water to circulate through them. Consists of jelly like </w:t>
            </w:r>
            <w:proofErr w:type="spellStart"/>
            <w:r>
              <w:t>mesohyl</w:t>
            </w:r>
            <w:proofErr w:type="spellEnd"/>
            <w:r>
              <w:t xml:space="preserve"> sandwiched between two thin layers of cells. They do not have nervous, digestive or circulatory systems. Instead they rely on maintaining constant water flow through which to obtain food and oxygen and to </w:t>
            </w:r>
            <w:r>
              <w:lastRenderedPageBreak/>
              <w:t>remove wastes.</w:t>
            </w:r>
          </w:p>
        </w:tc>
      </w:tr>
      <w:tr w:rsidR="00E71B88" w14:paraId="227C92F4" w14:textId="77777777" w:rsidTr="00E73AC6">
        <w:tc>
          <w:tcPr>
            <w:tcW w:w="2425" w:type="dxa"/>
          </w:tcPr>
          <w:p w14:paraId="3CC6FAFC" w14:textId="77777777" w:rsidR="00E71B88" w:rsidRDefault="001063B4" w:rsidP="00EA67FE">
            <w:proofErr w:type="spellStart"/>
            <w:r>
              <w:rPr>
                <w:rFonts w:ascii="Verdana" w:hAnsi="Verdana"/>
                <w:color w:val="000000"/>
                <w:sz w:val="18"/>
                <w:szCs w:val="18"/>
                <w:shd w:val="clear" w:color="auto" w:fill="FFFFFF"/>
              </w:rPr>
              <w:lastRenderedPageBreak/>
              <w:t>Spongocoel</w:t>
            </w:r>
            <w:proofErr w:type="spellEnd"/>
          </w:p>
        </w:tc>
        <w:tc>
          <w:tcPr>
            <w:tcW w:w="6925" w:type="dxa"/>
          </w:tcPr>
          <w:p w14:paraId="3897614D" w14:textId="77777777" w:rsidR="00E71B88" w:rsidRDefault="001063B4" w:rsidP="00EA67FE">
            <w:r>
              <w:t xml:space="preserve">The internal cavity of </w:t>
            </w:r>
            <w:proofErr w:type="spellStart"/>
            <w:r>
              <w:t>asconoid</w:t>
            </w:r>
            <w:proofErr w:type="spellEnd"/>
            <w:r>
              <w:t xml:space="preserve"> and </w:t>
            </w:r>
            <w:proofErr w:type="spellStart"/>
            <w:r>
              <w:t>syconoid</w:t>
            </w:r>
            <w:proofErr w:type="spellEnd"/>
            <w:r>
              <w:t xml:space="preserve"> sponges that opens to the outside through the osculum. There is no </w:t>
            </w:r>
            <w:proofErr w:type="spellStart"/>
            <w:r>
              <w:t>spongocoel</w:t>
            </w:r>
            <w:proofErr w:type="spellEnd"/>
            <w:r>
              <w:t xml:space="preserve"> in a </w:t>
            </w:r>
            <w:proofErr w:type="spellStart"/>
            <w:r>
              <w:t>leuconoid</w:t>
            </w:r>
            <w:proofErr w:type="spellEnd"/>
            <w:r>
              <w:t xml:space="preserve"> sponge. </w:t>
            </w:r>
          </w:p>
        </w:tc>
      </w:tr>
      <w:tr w:rsidR="00E71B88" w14:paraId="4988EA27" w14:textId="77777777" w:rsidTr="00E73AC6">
        <w:tc>
          <w:tcPr>
            <w:tcW w:w="2425" w:type="dxa"/>
          </w:tcPr>
          <w:p w14:paraId="201E5529" w14:textId="77777777" w:rsidR="00E71B88" w:rsidRDefault="001063B4" w:rsidP="00EA67FE">
            <w:r>
              <w:rPr>
                <w:rFonts w:ascii="Verdana" w:hAnsi="Verdana"/>
                <w:color w:val="000000"/>
                <w:sz w:val="18"/>
                <w:szCs w:val="18"/>
                <w:shd w:val="clear" w:color="auto" w:fill="FFFFFF"/>
              </w:rPr>
              <w:t>Suspension feeders</w:t>
            </w:r>
          </w:p>
        </w:tc>
        <w:tc>
          <w:tcPr>
            <w:tcW w:w="6925" w:type="dxa"/>
          </w:tcPr>
          <w:p w14:paraId="46B5DA6A" w14:textId="77777777" w:rsidR="00E71B88" w:rsidRDefault="00E73AC6" w:rsidP="00EA67FE">
            <w:r>
              <w:t xml:space="preserve">Actively capture food particles from the water which travel in close proximity, by using stinging tentacles. Adopted by members from the </w:t>
            </w:r>
            <w:proofErr w:type="spellStart"/>
            <w:r>
              <w:t>ANthozoa</w:t>
            </w:r>
            <w:proofErr w:type="spellEnd"/>
            <w:r>
              <w:t xml:space="preserve"> and </w:t>
            </w:r>
            <w:proofErr w:type="spellStart"/>
            <w:r>
              <w:t>Hyrozoa</w:t>
            </w:r>
            <w:proofErr w:type="spellEnd"/>
            <w:r>
              <w:t xml:space="preserve"> class. </w:t>
            </w:r>
          </w:p>
        </w:tc>
      </w:tr>
      <w:tr w:rsidR="00E71B88" w14:paraId="26B8DFFC" w14:textId="77777777" w:rsidTr="00E73AC6">
        <w:tc>
          <w:tcPr>
            <w:tcW w:w="2425" w:type="dxa"/>
          </w:tcPr>
          <w:p w14:paraId="248BA540" w14:textId="77777777" w:rsidR="00E71B88" w:rsidRDefault="001063B4" w:rsidP="00EA67FE">
            <w:r>
              <w:rPr>
                <w:rFonts w:ascii="Verdana" w:hAnsi="Verdana"/>
                <w:color w:val="000000"/>
                <w:sz w:val="18"/>
                <w:szCs w:val="18"/>
                <w:shd w:val="clear" w:color="auto" w:fill="FFFFFF"/>
              </w:rPr>
              <w:t>Tagma</w:t>
            </w:r>
          </w:p>
        </w:tc>
        <w:tc>
          <w:tcPr>
            <w:tcW w:w="6925" w:type="dxa"/>
          </w:tcPr>
          <w:p w14:paraId="1C4F3BE1" w14:textId="77777777" w:rsidR="00E71B88" w:rsidRDefault="001063B4" w:rsidP="00EA67FE">
            <w:r>
              <w:t xml:space="preserve">The distinct body regions, tagmata, resulting when different segments of a metameric animal become involved in specific functions. These segments are modified to carry out that function and their appearance changes, </w:t>
            </w:r>
          </w:p>
        </w:tc>
      </w:tr>
      <w:tr w:rsidR="00E71B88" w14:paraId="6F8D9649" w14:textId="77777777" w:rsidTr="00E73AC6">
        <w:tc>
          <w:tcPr>
            <w:tcW w:w="2425" w:type="dxa"/>
          </w:tcPr>
          <w:p w14:paraId="1D7597B2" w14:textId="77777777" w:rsidR="00E71B88" w:rsidRDefault="001063B4" w:rsidP="00EA67FE">
            <w:r>
              <w:rPr>
                <w:rFonts w:ascii="Verdana" w:hAnsi="Verdana"/>
                <w:color w:val="000000"/>
                <w:sz w:val="18"/>
                <w:szCs w:val="18"/>
                <w:shd w:val="clear" w:color="auto" w:fill="FFFFFF"/>
              </w:rPr>
              <w:t>Totipotent cells</w:t>
            </w:r>
          </w:p>
        </w:tc>
        <w:tc>
          <w:tcPr>
            <w:tcW w:w="6925" w:type="dxa"/>
          </w:tcPr>
          <w:p w14:paraId="434956A3" w14:textId="77777777" w:rsidR="00E71B88" w:rsidRDefault="001063B4" w:rsidP="00EA67FE">
            <w:r>
              <w:t xml:space="preserve">When a differentiated cell can </w:t>
            </w:r>
            <w:proofErr w:type="spellStart"/>
            <w:r>
              <w:t>chage</w:t>
            </w:r>
            <w:proofErr w:type="spellEnd"/>
            <w:r>
              <w:t xml:space="preserve"> into any one of a variety of different specialized cells found in an organism. These changes will result in the cell carrying out new functions. </w:t>
            </w:r>
          </w:p>
        </w:tc>
      </w:tr>
      <w:tr w:rsidR="00E71B88" w14:paraId="5CFDD382" w14:textId="77777777" w:rsidTr="00E73AC6">
        <w:trPr>
          <w:trHeight w:val="593"/>
        </w:trPr>
        <w:tc>
          <w:tcPr>
            <w:tcW w:w="2425" w:type="dxa"/>
          </w:tcPr>
          <w:p w14:paraId="25CB5E04" w14:textId="77777777" w:rsidR="00E71B88" w:rsidRDefault="001063B4" w:rsidP="00EA67FE">
            <w:r>
              <w:rPr>
                <w:rFonts w:ascii="Verdana" w:hAnsi="Verdana"/>
                <w:color w:val="000000"/>
                <w:sz w:val="18"/>
                <w:szCs w:val="18"/>
                <w:shd w:val="clear" w:color="auto" w:fill="FFFFFF"/>
              </w:rPr>
              <w:t>Triploblastic</w:t>
            </w:r>
          </w:p>
        </w:tc>
        <w:tc>
          <w:tcPr>
            <w:tcW w:w="6925" w:type="dxa"/>
          </w:tcPr>
          <w:p w14:paraId="05E27DB9" w14:textId="77777777" w:rsidR="00E71B88" w:rsidRDefault="001063B4" w:rsidP="00EA67FE">
            <w:r>
              <w:t xml:space="preserve">Organisms formed from the three cell layers: endoderm, ectoderm and mesoderm. </w:t>
            </w:r>
          </w:p>
        </w:tc>
      </w:tr>
      <w:tr w:rsidR="00E71B88" w14:paraId="69AB0A23" w14:textId="77777777" w:rsidTr="00E73AC6">
        <w:tc>
          <w:tcPr>
            <w:tcW w:w="2425" w:type="dxa"/>
          </w:tcPr>
          <w:p w14:paraId="10A81000" w14:textId="77777777" w:rsidR="00E71B88" w:rsidRDefault="001063B4" w:rsidP="001063B4">
            <w:pPr>
              <w:tabs>
                <w:tab w:val="left" w:pos="1234"/>
              </w:tabs>
            </w:pPr>
            <w:proofErr w:type="spellStart"/>
            <w:r>
              <w:rPr>
                <w:rFonts w:ascii="Verdana" w:hAnsi="Verdana"/>
                <w:color w:val="000000"/>
                <w:sz w:val="18"/>
                <w:szCs w:val="18"/>
                <w:shd w:val="clear" w:color="auto" w:fill="FFFFFF"/>
              </w:rPr>
              <w:t>Trochophore</w:t>
            </w:r>
            <w:proofErr w:type="spellEnd"/>
          </w:p>
        </w:tc>
        <w:tc>
          <w:tcPr>
            <w:tcW w:w="6925" w:type="dxa"/>
          </w:tcPr>
          <w:p w14:paraId="1A7A8773" w14:textId="77777777" w:rsidR="00E71B88" w:rsidRDefault="001063B4" w:rsidP="00EA67FE">
            <w:r>
              <w:t xml:space="preserve">This free-swimming ciliated larval stage is found in a number of animal phyla including the </w:t>
            </w:r>
            <w:proofErr w:type="spellStart"/>
            <w:r>
              <w:t>Moolusca</w:t>
            </w:r>
            <w:proofErr w:type="spellEnd"/>
            <w:r>
              <w:t xml:space="preserve"> and Annelida. The larvae has a unique circle of </w:t>
            </w:r>
            <w:proofErr w:type="spellStart"/>
            <w:r>
              <w:t>preoral</w:t>
            </w:r>
            <w:proofErr w:type="spellEnd"/>
            <w:r>
              <w:t xml:space="preserve"> cilia around the middle of the body. </w:t>
            </w:r>
            <w:proofErr w:type="spellStart"/>
            <w:r>
              <w:t>Trochophores</w:t>
            </w:r>
            <w:proofErr w:type="spellEnd"/>
            <w:r>
              <w:t xml:space="preserve"> are often </w:t>
            </w:r>
            <w:proofErr w:type="spellStart"/>
            <w:r>
              <w:t>considred</w:t>
            </w:r>
            <w:proofErr w:type="spellEnd"/>
            <w:r>
              <w:t xml:space="preserve"> an ancestral characteristic of protostomes. </w:t>
            </w:r>
          </w:p>
        </w:tc>
      </w:tr>
      <w:tr w:rsidR="00E71B88" w14:paraId="04CC51DC" w14:textId="77777777" w:rsidTr="00E73AC6">
        <w:trPr>
          <w:trHeight w:val="1691"/>
        </w:trPr>
        <w:tc>
          <w:tcPr>
            <w:tcW w:w="2425" w:type="dxa"/>
          </w:tcPr>
          <w:p w14:paraId="61B0C5DE" w14:textId="77777777" w:rsidR="00E71B88" w:rsidRDefault="001063B4" w:rsidP="00EA67FE">
            <w:r>
              <w:rPr>
                <w:rFonts w:ascii="Verdana" w:hAnsi="Verdana"/>
                <w:color w:val="000000"/>
                <w:sz w:val="18"/>
                <w:szCs w:val="18"/>
                <w:shd w:val="clear" w:color="auto" w:fill="FFFFFF"/>
              </w:rPr>
              <w:t>Tube feet</w:t>
            </w:r>
          </w:p>
        </w:tc>
        <w:tc>
          <w:tcPr>
            <w:tcW w:w="6925" w:type="dxa"/>
          </w:tcPr>
          <w:p w14:paraId="55A3B7BB" w14:textId="77777777" w:rsidR="00E71B88" w:rsidRDefault="001063B4" w:rsidP="00EA67FE">
            <w:r>
              <w:t xml:space="preserve">Hollow and fluid-filled tubes that are part of the water vascular system in Echinoderms. Muscles associated with the tube feet allow them to be hydraulically controlled and function in locomotion, attachment, food gathering, and gas exchange. </w:t>
            </w:r>
          </w:p>
        </w:tc>
      </w:tr>
      <w:tr w:rsidR="00E71B88" w14:paraId="25CE6957" w14:textId="77777777" w:rsidTr="00E73AC6">
        <w:tc>
          <w:tcPr>
            <w:tcW w:w="2425" w:type="dxa"/>
          </w:tcPr>
          <w:p w14:paraId="2D6D1EFE" w14:textId="77777777" w:rsidR="00E71B88" w:rsidRDefault="001063B4" w:rsidP="00EA67FE">
            <w:r>
              <w:rPr>
                <w:rFonts w:ascii="Verdana" w:hAnsi="Verdana"/>
                <w:color w:val="000000"/>
                <w:sz w:val="18"/>
                <w:szCs w:val="18"/>
                <w:shd w:val="clear" w:color="auto" w:fill="FFFFFF"/>
              </w:rPr>
              <w:t>Water vascular system</w:t>
            </w:r>
          </w:p>
        </w:tc>
        <w:tc>
          <w:tcPr>
            <w:tcW w:w="6925" w:type="dxa"/>
          </w:tcPr>
          <w:p w14:paraId="4E4AC758" w14:textId="77777777" w:rsidR="00E71B88" w:rsidRDefault="00072CFE" w:rsidP="00EA67FE">
            <w:r>
              <w:t xml:space="preserve">A characteristic of echinoderms. It is a modification of the coelom, and this closed, water-filled system forms canals and branches throughout the body. In one part, the tube feet, it acts as hydrostatic skeleton permitting locomotion. </w:t>
            </w:r>
          </w:p>
        </w:tc>
      </w:tr>
    </w:tbl>
    <w:p w14:paraId="7AABF76F" w14:textId="77777777" w:rsidR="00B77820" w:rsidRPr="00B77820" w:rsidRDefault="00B77820" w:rsidP="00B77820"/>
    <w:p w14:paraId="32404C72" w14:textId="77777777" w:rsidR="00E2033B" w:rsidRDefault="00E2033B" w:rsidP="00E2033B">
      <w:pPr>
        <w:rPr>
          <w:rFonts w:ascii="Verdana" w:hAnsi="Verdana"/>
          <w:b/>
          <w:bCs/>
          <w:color w:val="000000"/>
          <w:sz w:val="18"/>
          <w:szCs w:val="18"/>
          <w:shd w:val="clear" w:color="auto" w:fill="FFFFFF"/>
        </w:rPr>
      </w:pPr>
    </w:p>
    <w:p w14:paraId="67C17346" w14:textId="77777777" w:rsidR="00E2033B" w:rsidRDefault="00E2033B" w:rsidP="00E2033B">
      <w:pPr>
        <w:pStyle w:val="Heading3"/>
        <w:rPr>
          <w:shd w:val="clear" w:color="auto" w:fill="FFFFFF"/>
        </w:rPr>
      </w:pPr>
      <w:r>
        <w:rPr>
          <w:shd w:val="clear" w:color="auto" w:fill="FFFFFF"/>
        </w:rPr>
        <w:t xml:space="preserve">Silurian and </w:t>
      </w:r>
      <w:proofErr w:type="spellStart"/>
      <w:r>
        <w:rPr>
          <w:shd w:val="clear" w:color="auto" w:fill="FFFFFF"/>
        </w:rPr>
        <w:t>Deconian</w:t>
      </w:r>
      <w:proofErr w:type="spellEnd"/>
      <w:r>
        <w:rPr>
          <w:shd w:val="clear" w:color="auto" w:fill="FFFFFF"/>
        </w:rPr>
        <w:t>:</w:t>
      </w:r>
    </w:p>
    <w:tbl>
      <w:tblPr>
        <w:tblStyle w:val="TableGrid"/>
        <w:tblW w:w="0" w:type="auto"/>
        <w:tblLook w:val="04A0" w:firstRow="1" w:lastRow="0" w:firstColumn="1" w:lastColumn="0" w:noHBand="0" w:noVBand="1"/>
      </w:tblPr>
      <w:tblGrid>
        <w:gridCol w:w="2515"/>
        <w:gridCol w:w="6835"/>
      </w:tblGrid>
      <w:tr w:rsidR="00072CFE" w14:paraId="44EE7AFC" w14:textId="77777777" w:rsidTr="00E73AC6">
        <w:tc>
          <w:tcPr>
            <w:tcW w:w="2515" w:type="dxa"/>
          </w:tcPr>
          <w:p w14:paraId="037037AC" w14:textId="77777777" w:rsidR="00072CFE" w:rsidRDefault="00072CFE" w:rsidP="00CD23B9">
            <w:proofErr w:type="spellStart"/>
            <w:r>
              <w:rPr>
                <w:rFonts w:ascii="Verdana" w:hAnsi="Verdana"/>
                <w:color w:val="000000"/>
                <w:sz w:val="18"/>
                <w:szCs w:val="18"/>
                <w:shd w:val="clear" w:color="auto" w:fill="FFFFFF"/>
              </w:rPr>
              <w:t>Actinopterygii</w:t>
            </w:r>
            <w:proofErr w:type="spellEnd"/>
          </w:p>
        </w:tc>
        <w:tc>
          <w:tcPr>
            <w:tcW w:w="6835" w:type="dxa"/>
          </w:tcPr>
          <w:p w14:paraId="031482E7" w14:textId="77777777" w:rsidR="00072CFE" w:rsidRDefault="00E73AC6" w:rsidP="00CD23B9">
            <w:r>
              <w:t xml:space="preserve">Ray-finned fishes, class of bony fishes. They possess </w:t>
            </w:r>
            <w:proofErr w:type="spellStart"/>
            <w:r>
              <w:t>lepidotrichia</w:t>
            </w:r>
            <w:proofErr w:type="spellEnd"/>
            <w:r>
              <w:t xml:space="preserve">, their fins being webs of skin supported by boney or horny spines as opposed to the fleshy kind. </w:t>
            </w:r>
          </w:p>
        </w:tc>
      </w:tr>
      <w:tr w:rsidR="00072CFE" w14:paraId="5D25B876" w14:textId="77777777" w:rsidTr="00E73AC6">
        <w:tc>
          <w:tcPr>
            <w:tcW w:w="2515" w:type="dxa"/>
          </w:tcPr>
          <w:p w14:paraId="0BF0EFB1" w14:textId="77777777" w:rsidR="00072CFE" w:rsidRDefault="00072CFE" w:rsidP="00CD23B9">
            <w:proofErr w:type="spellStart"/>
            <w:r>
              <w:rPr>
                <w:rFonts w:ascii="Verdana" w:hAnsi="Verdana"/>
                <w:color w:val="000000"/>
                <w:sz w:val="18"/>
                <w:szCs w:val="18"/>
                <w:shd w:val="clear" w:color="auto" w:fill="FFFFFF"/>
              </w:rPr>
              <w:t>Agnatha</w:t>
            </w:r>
            <w:proofErr w:type="spellEnd"/>
          </w:p>
        </w:tc>
        <w:tc>
          <w:tcPr>
            <w:tcW w:w="6835" w:type="dxa"/>
          </w:tcPr>
          <w:p w14:paraId="35281120" w14:textId="77777777" w:rsidR="00072CFE" w:rsidRDefault="00E73AC6" w:rsidP="00CD23B9">
            <w:r>
              <w:t xml:space="preserve">Mean “no jaws”. Jawless fish in the Chordata phylum. Eels and such. </w:t>
            </w:r>
          </w:p>
        </w:tc>
      </w:tr>
      <w:tr w:rsidR="00072CFE" w14:paraId="47FB9990" w14:textId="77777777" w:rsidTr="00E73AC6">
        <w:trPr>
          <w:trHeight w:val="314"/>
        </w:trPr>
        <w:tc>
          <w:tcPr>
            <w:tcW w:w="2515" w:type="dxa"/>
          </w:tcPr>
          <w:p w14:paraId="0B227DC8" w14:textId="77777777" w:rsidR="00072CFE" w:rsidRDefault="00072CFE" w:rsidP="00CD23B9">
            <w:r>
              <w:rPr>
                <w:rFonts w:ascii="Verdana" w:hAnsi="Verdana"/>
                <w:color w:val="000000"/>
                <w:sz w:val="18"/>
                <w:szCs w:val="18"/>
                <w:shd w:val="clear" w:color="auto" w:fill="FFFFFF"/>
              </w:rPr>
              <w:t>Alternation of generations</w:t>
            </w:r>
          </w:p>
        </w:tc>
        <w:tc>
          <w:tcPr>
            <w:tcW w:w="6835" w:type="dxa"/>
          </w:tcPr>
          <w:p w14:paraId="45401F3F" w14:textId="77777777" w:rsidR="00072CFE" w:rsidRDefault="00E73AC6" w:rsidP="00CD23B9">
            <w:r>
              <w:t xml:space="preserve">Term primarily used to describe the life cycle of plants. A </w:t>
            </w:r>
            <w:proofErr w:type="spellStart"/>
            <w:r>
              <w:t>mutlticellular</w:t>
            </w:r>
            <w:proofErr w:type="spellEnd"/>
            <w:r>
              <w:t xml:space="preserve"> gametophyte, which is a haploid with n chromosomes, alternates with a multicellular sporophyte, which is diploid with 2n chromosomes, made up of n pairs. </w:t>
            </w:r>
          </w:p>
        </w:tc>
      </w:tr>
      <w:tr w:rsidR="00072CFE" w14:paraId="5637D045" w14:textId="77777777" w:rsidTr="00E73AC6">
        <w:tc>
          <w:tcPr>
            <w:tcW w:w="2515" w:type="dxa"/>
          </w:tcPr>
          <w:p w14:paraId="1A3F15D0" w14:textId="77777777" w:rsidR="00072CFE" w:rsidRDefault="00072CFE" w:rsidP="00CD23B9">
            <w:r>
              <w:rPr>
                <w:rFonts w:ascii="Verdana" w:hAnsi="Verdana"/>
                <w:color w:val="000000"/>
                <w:sz w:val="18"/>
                <w:szCs w:val="18"/>
                <w:shd w:val="clear" w:color="auto" w:fill="FFFFFF"/>
              </w:rPr>
              <w:t>Antheridia</w:t>
            </w:r>
          </w:p>
        </w:tc>
        <w:tc>
          <w:tcPr>
            <w:tcW w:w="6835" w:type="dxa"/>
          </w:tcPr>
          <w:p w14:paraId="013480A4" w14:textId="77777777" w:rsidR="00072CFE" w:rsidRDefault="00E73AC6" w:rsidP="00CD23B9">
            <w:r>
              <w:t xml:space="preserve">Haploid structure or organ </w:t>
            </w:r>
            <w:proofErr w:type="spellStart"/>
            <w:r>
              <w:t>producting</w:t>
            </w:r>
            <w:proofErr w:type="spellEnd"/>
            <w:r>
              <w:t xml:space="preserve"> and containing male gametes. A sperm-producing organ occurring in seedless plants, fungi and algae. </w:t>
            </w:r>
          </w:p>
        </w:tc>
      </w:tr>
      <w:tr w:rsidR="00072CFE" w14:paraId="68B36406" w14:textId="77777777" w:rsidTr="00E73AC6">
        <w:tc>
          <w:tcPr>
            <w:tcW w:w="2515" w:type="dxa"/>
          </w:tcPr>
          <w:p w14:paraId="363DC5DA" w14:textId="77777777" w:rsidR="00072CFE" w:rsidRDefault="00072CFE" w:rsidP="00072CFE">
            <w:r>
              <w:rPr>
                <w:rFonts w:ascii="Verdana" w:hAnsi="Verdana"/>
                <w:color w:val="000000"/>
                <w:sz w:val="18"/>
                <w:szCs w:val="18"/>
                <w:shd w:val="clear" w:color="auto" w:fill="FFFFFF"/>
              </w:rPr>
              <w:t>Archegonia</w:t>
            </w:r>
          </w:p>
        </w:tc>
        <w:tc>
          <w:tcPr>
            <w:tcW w:w="6835" w:type="dxa"/>
          </w:tcPr>
          <w:p w14:paraId="7ADC18E1" w14:textId="77777777" w:rsidR="00072CFE" w:rsidRDefault="00E73AC6" w:rsidP="00072CFE">
            <w:r>
              <w:t xml:space="preserve">Multicellular structure or organ of the gametophyte phase of certain plants, producing and containing the ovum or female gamete. The corresponding male organ is called the Antheridium. </w:t>
            </w:r>
          </w:p>
        </w:tc>
      </w:tr>
      <w:tr w:rsidR="00072CFE" w14:paraId="145FE312" w14:textId="77777777" w:rsidTr="00E73AC6">
        <w:tc>
          <w:tcPr>
            <w:tcW w:w="2515" w:type="dxa"/>
          </w:tcPr>
          <w:p w14:paraId="451136C9" w14:textId="77777777" w:rsidR="00072CFE" w:rsidRDefault="00E73AC6" w:rsidP="00072CFE">
            <w:proofErr w:type="spellStart"/>
            <w:r>
              <w:rPr>
                <w:rFonts w:ascii="Verdana" w:hAnsi="Verdana"/>
                <w:color w:val="000000"/>
                <w:sz w:val="18"/>
                <w:szCs w:val="18"/>
                <w:shd w:val="clear" w:color="auto" w:fill="FFFFFF"/>
              </w:rPr>
              <w:lastRenderedPageBreak/>
              <w:t>Arthropoda</w:t>
            </w:r>
            <w:proofErr w:type="spellEnd"/>
          </w:p>
        </w:tc>
        <w:tc>
          <w:tcPr>
            <w:tcW w:w="6835" w:type="dxa"/>
          </w:tcPr>
          <w:p w14:paraId="406F997B" w14:textId="77777777" w:rsidR="00072CFE" w:rsidRDefault="00E73AC6" w:rsidP="00E73AC6">
            <w:r>
              <w:t xml:space="preserve">Phylum which includes Invertebrate animal having an exoskeleton, a segmented body , and jointed appendages, insects, arachnids, </w:t>
            </w:r>
            <w:proofErr w:type="spellStart"/>
            <w:r>
              <w:t>myriapods</w:t>
            </w:r>
            <w:proofErr w:type="spellEnd"/>
            <w:r>
              <w:t xml:space="preserve">, and crustaceans. </w:t>
            </w:r>
          </w:p>
        </w:tc>
      </w:tr>
      <w:tr w:rsidR="00072CFE" w14:paraId="729E6E38" w14:textId="77777777" w:rsidTr="00E73AC6">
        <w:tc>
          <w:tcPr>
            <w:tcW w:w="2515" w:type="dxa"/>
          </w:tcPr>
          <w:p w14:paraId="3D96E5C8" w14:textId="77777777" w:rsidR="00072CFE" w:rsidRDefault="00E554C2" w:rsidP="00072CFE">
            <w:r>
              <w:rPr>
                <w:rFonts w:ascii="Verdana" w:hAnsi="Verdana"/>
                <w:color w:val="000000"/>
                <w:sz w:val="18"/>
                <w:szCs w:val="18"/>
                <w:shd w:val="clear" w:color="auto" w:fill="FFFFFF"/>
              </w:rPr>
              <w:t>Bony fish</w:t>
            </w:r>
          </w:p>
        </w:tc>
        <w:tc>
          <w:tcPr>
            <w:tcW w:w="6835" w:type="dxa"/>
          </w:tcPr>
          <w:p w14:paraId="60FA04FE" w14:textId="77777777" w:rsidR="00072CFE" w:rsidRDefault="00E554C2" w:rsidP="00072CFE">
            <w:r>
              <w:t xml:space="preserve">The common name for fish in the vertebrate class </w:t>
            </w:r>
            <w:proofErr w:type="spellStart"/>
            <w:r>
              <w:t>Osteichthyes</w:t>
            </w:r>
            <w:proofErr w:type="spellEnd"/>
            <w:r>
              <w:t xml:space="preserve">. Unlike the cartilaginous fish the skeleton is hardened by the deposition of calcium salts. </w:t>
            </w:r>
            <w:r w:rsidR="00721FA9">
              <w:t>a</w:t>
            </w:r>
          </w:p>
        </w:tc>
      </w:tr>
      <w:tr w:rsidR="00072CFE" w14:paraId="7FCCF5A1" w14:textId="77777777" w:rsidTr="00E73AC6">
        <w:tc>
          <w:tcPr>
            <w:tcW w:w="2515" w:type="dxa"/>
          </w:tcPr>
          <w:p w14:paraId="42F75467" w14:textId="77777777" w:rsidR="00072CFE" w:rsidRDefault="00E554C2" w:rsidP="00072CFE">
            <w:proofErr w:type="spellStart"/>
            <w:r>
              <w:rPr>
                <w:rFonts w:ascii="Verdana" w:hAnsi="Verdana"/>
                <w:color w:val="000000"/>
                <w:sz w:val="18"/>
                <w:szCs w:val="18"/>
                <w:shd w:val="clear" w:color="auto" w:fill="FFFFFF"/>
              </w:rPr>
              <w:t>Cartilagenous</w:t>
            </w:r>
            <w:proofErr w:type="spellEnd"/>
            <w:r>
              <w:rPr>
                <w:rFonts w:ascii="Verdana" w:hAnsi="Verdana"/>
                <w:color w:val="000000"/>
                <w:sz w:val="18"/>
                <w:szCs w:val="18"/>
                <w:shd w:val="clear" w:color="auto" w:fill="FFFFFF"/>
              </w:rPr>
              <w:t xml:space="preserve"> fish</w:t>
            </w:r>
          </w:p>
        </w:tc>
        <w:tc>
          <w:tcPr>
            <w:tcW w:w="6835" w:type="dxa"/>
          </w:tcPr>
          <w:p w14:paraId="256DC936" w14:textId="77777777" w:rsidR="00072CFE" w:rsidRDefault="00E73AC6" w:rsidP="00072CFE">
            <w:r>
              <w:t xml:space="preserve">Fish with jaws and paired fins, paired nares, scales and skeletons made of cartilage rather than bone. </w:t>
            </w:r>
          </w:p>
        </w:tc>
      </w:tr>
      <w:tr w:rsidR="00072CFE" w14:paraId="6FE3E199" w14:textId="77777777" w:rsidTr="00E73AC6">
        <w:tc>
          <w:tcPr>
            <w:tcW w:w="2515" w:type="dxa"/>
          </w:tcPr>
          <w:p w14:paraId="74F81998" w14:textId="77777777" w:rsidR="00072CFE" w:rsidRDefault="00E554C2" w:rsidP="00072CFE">
            <w:proofErr w:type="spellStart"/>
            <w:r>
              <w:rPr>
                <w:rFonts w:ascii="Verdana" w:hAnsi="Verdana"/>
                <w:color w:val="000000"/>
                <w:sz w:val="18"/>
                <w:szCs w:val="18"/>
                <w:shd w:val="clear" w:color="auto" w:fill="FFFFFF"/>
              </w:rPr>
              <w:t>Chondricthyes</w:t>
            </w:r>
            <w:proofErr w:type="spellEnd"/>
          </w:p>
        </w:tc>
        <w:tc>
          <w:tcPr>
            <w:tcW w:w="6835" w:type="dxa"/>
          </w:tcPr>
          <w:p w14:paraId="6CFAE303" w14:textId="77777777" w:rsidR="00072CFE" w:rsidRDefault="00E73AC6" w:rsidP="00072CFE">
            <w:r>
              <w:t xml:space="preserve">Synonym for cartilaginous fish. </w:t>
            </w:r>
          </w:p>
        </w:tc>
      </w:tr>
      <w:tr w:rsidR="00072CFE" w14:paraId="2431594F" w14:textId="77777777" w:rsidTr="00E73AC6">
        <w:tc>
          <w:tcPr>
            <w:tcW w:w="2515" w:type="dxa"/>
          </w:tcPr>
          <w:p w14:paraId="14529FFF" w14:textId="77777777" w:rsidR="00072CFE" w:rsidRDefault="00E554C2" w:rsidP="00072CFE">
            <w:r>
              <w:rPr>
                <w:rFonts w:ascii="Verdana" w:hAnsi="Verdana"/>
                <w:color w:val="000000"/>
                <w:sz w:val="18"/>
                <w:szCs w:val="18"/>
                <w:shd w:val="clear" w:color="auto" w:fill="FFFFFF"/>
              </w:rPr>
              <w:t>Crustacean</w:t>
            </w:r>
          </w:p>
        </w:tc>
        <w:tc>
          <w:tcPr>
            <w:tcW w:w="6835" w:type="dxa"/>
          </w:tcPr>
          <w:p w14:paraId="40D0C564" w14:textId="77777777" w:rsidR="00072CFE" w:rsidRDefault="00E73AC6" w:rsidP="00E73AC6">
            <w:r>
              <w:t xml:space="preserve">Large group of arthropods. Have an exoskeleton, which they </w:t>
            </w:r>
            <w:proofErr w:type="spellStart"/>
            <w:r>
              <w:t>moult</w:t>
            </w:r>
            <w:proofErr w:type="spellEnd"/>
            <w:r>
              <w:t xml:space="preserve"> to grow. Same are free-living aquatic animals, terrestrial, parasitic or sessile. Body is composed of body segments. Protected by a hard exoskeleton. </w:t>
            </w:r>
          </w:p>
        </w:tc>
      </w:tr>
      <w:tr w:rsidR="00072CFE" w14:paraId="4E08E1ED" w14:textId="77777777" w:rsidTr="00E73AC6">
        <w:tc>
          <w:tcPr>
            <w:tcW w:w="2515" w:type="dxa"/>
          </w:tcPr>
          <w:p w14:paraId="143BE639" w14:textId="77777777" w:rsidR="00072CFE" w:rsidRDefault="00E554C2" w:rsidP="00072CFE">
            <w:r>
              <w:rPr>
                <w:rFonts w:ascii="Verdana" w:hAnsi="Verdana"/>
                <w:color w:val="000000"/>
                <w:sz w:val="18"/>
                <w:szCs w:val="18"/>
                <w:shd w:val="clear" w:color="auto" w:fill="FFFFFF"/>
              </w:rPr>
              <w:t>Devonian period</w:t>
            </w:r>
          </w:p>
        </w:tc>
        <w:tc>
          <w:tcPr>
            <w:tcW w:w="6835" w:type="dxa"/>
          </w:tcPr>
          <w:p w14:paraId="58FBC6DD" w14:textId="77777777" w:rsidR="00072CFE" w:rsidRDefault="00E73AC6" w:rsidP="00072CFE">
            <w:r>
              <w:t>Period of the Paleozoic era. Experienced the first significant adaptive radiation of terrestrial life. Free-</w:t>
            </w:r>
            <w:proofErr w:type="spellStart"/>
            <w:r>
              <w:t>sporring</w:t>
            </w:r>
            <w:proofErr w:type="spellEnd"/>
            <w:r>
              <w:t xml:space="preserve"> vascular plants began to spread across dry land, forming extensive forests. By the middle of the Devonian several groups of plants had evolved leaves and true roots, and by the end the first seed-bearing plants appeared. Various terrestrial arthropods also became well-established. Fish reached substantial diversity during this time; the first ray-filed and lobe-finned bony fish appeared. </w:t>
            </w:r>
          </w:p>
        </w:tc>
      </w:tr>
      <w:tr w:rsidR="00072CFE" w14:paraId="43D12EDF" w14:textId="77777777" w:rsidTr="00E73AC6">
        <w:tc>
          <w:tcPr>
            <w:tcW w:w="2515" w:type="dxa"/>
          </w:tcPr>
          <w:p w14:paraId="45D0328A" w14:textId="77777777" w:rsidR="00072CFE" w:rsidRDefault="00E554C2" w:rsidP="00072CFE">
            <w:r>
              <w:rPr>
                <w:rFonts w:ascii="Verdana" w:hAnsi="Verdana"/>
                <w:color w:val="000000"/>
                <w:sz w:val="18"/>
                <w:szCs w:val="18"/>
                <w:shd w:val="clear" w:color="auto" w:fill="FFFFFF"/>
              </w:rPr>
              <w:t>External fertilization</w:t>
            </w:r>
          </w:p>
        </w:tc>
        <w:tc>
          <w:tcPr>
            <w:tcW w:w="6835" w:type="dxa"/>
          </w:tcPr>
          <w:p w14:paraId="5F2FB21F" w14:textId="77777777" w:rsidR="00072CFE" w:rsidRDefault="00E73AC6" w:rsidP="00072CFE">
            <w:r>
              <w:t xml:space="preserve">Strategy of fertilization in which a sperm cell unites with an egg cell in the open, rather than inside specialized organs with the bodies of the parents. </w:t>
            </w:r>
          </w:p>
        </w:tc>
      </w:tr>
      <w:tr w:rsidR="00072CFE" w14:paraId="27C178B9" w14:textId="77777777" w:rsidTr="00E73AC6">
        <w:tc>
          <w:tcPr>
            <w:tcW w:w="2515" w:type="dxa"/>
          </w:tcPr>
          <w:p w14:paraId="4AFFF229" w14:textId="77777777" w:rsidR="00072CFE" w:rsidRDefault="00E554C2" w:rsidP="00072CFE">
            <w:proofErr w:type="spellStart"/>
            <w:r>
              <w:rPr>
                <w:rFonts w:ascii="Verdana" w:hAnsi="Verdana"/>
                <w:color w:val="000000"/>
                <w:sz w:val="18"/>
                <w:szCs w:val="18"/>
                <w:shd w:val="clear" w:color="auto" w:fill="FFFFFF"/>
              </w:rPr>
              <w:t>Gametangia</w:t>
            </w:r>
            <w:proofErr w:type="spellEnd"/>
          </w:p>
        </w:tc>
        <w:tc>
          <w:tcPr>
            <w:tcW w:w="6835" w:type="dxa"/>
          </w:tcPr>
          <w:p w14:paraId="57F9DDDE" w14:textId="77777777" w:rsidR="00072CFE" w:rsidRDefault="00E73AC6" w:rsidP="00072CFE">
            <w:r>
              <w:t xml:space="preserve">Organ or cell in which gametes are produced that is found in many multicellular </w:t>
            </w:r>
            <w:proofErr w:type="spellStart"/>
            <w:r>
              <w:t>protists</w:t>
            </w:r>
            <w:proofErr w:type="spellEnd"/>
            <w:r>
              <w:t xml:space="preserve">, algae, fungi, and the gametophytes of plants. </w:t>
            </w:r>
          </w:p>
        </w:tc>
      </w:tr>
      <w:tr w:rsidR="00072CFE" w14:paraId="5464F7AD" w14:textId="77777777" w:rsidTr="00E73AC6">
        <w:tc>
          <w:tcPr>
            <w:tcW w:w="2515" w:type="dxa"/>
          </w:tcPr>
          <w:p w14:paraId="44411A56" w14:textId="77777777" w:rsidR="00072CFE" w:rsidRDefault="00E554C2" w:rsidP="00072CFE">
            <w:r>
              <w:rPr>
                <w:rFonts w:ascii="Verdana" w:hAnsi="Verdana"/>
                <w:color w:val="000000"/>
                <w:sz w:val="18"/>
                <w:szCs w:val="18"/>
                <w:shd w:val="clear" w:color="auto" w:fill="FFFFFF"/>
              </w:rPr>
              <w:t>Gametophyte</w:t>
            </w:r>
          </w:p>
        </w:tc>
        <w:tc>
          <w:tcPr>
            <w:tcW w:w="6835" w:type="dxa"/>
          </w:tcPr>
          <w:p w14:paraId="109C39E0" w14:textId="77777777" w:rsidR="00072CFE" w:rsidRDefault="00E73AC6" w:rsidP="00072CFE">
            <w:r>
              <w:t>Haploid multicellular stage in the alternation of generations during the life cycle of land plants and algae. Produced from mitotic cell division of spores, which are produced by meiosis in sporophytes. Gametophytes produce haploid male or female gametes by mitosis.</w:t>
            </w:r>
          </w:p>
        </w:tc>
      </w:tr>
      <w:tr w:rsidR="00072CFE" w14:paraId="266156FB" w14:textId="77777777" w:rsidTr="00E73AC6">
        <w:tc>
          <w:tcPr>
            <w:tcW w:w="2515" w:type="dxa"/>
          </w:tcPr>
          <w:p w14:paraId="407E959E" w14:textId="77777777" w:rsidR="00072CFE" w:rsidRDefault="00E554C2" w:rsidP="00072CFE">
            <w:r>
              <w:rPr>
                <w:rFonts w:ascii="Verdana" w:hAnsi="Verdana"/>
                <w:color w:val="000000"/>
                <w:sz w:val="18"/>
                <w:szCs w:val="18"/>
                <w:shd w:val="clear" w:color="auto" w:fill="FFFFFF"/>
              </w:rPr>
              <w:t xml:space="preserve">Gemma and </w:t>
            </w:r>
            <w:proofErr w:type="spellStart"/>
            <w:r>
              <w:rPr>
                <w:rFonts w:ascii="Verdana" w:hAnsi="Verdana"/>
                <w:color w:val="000000"/>
                <w:sz w:val="18"/>
                <w:szCs w:val="18"/>
                <w:shd w:val="clear" w:color="auto" w:fill="FFFFFF"/>
              </w:rPr>
              <w:t>gemma</w:t>
            </w:r>
            <w:proofErr w:type="spellEnd"/>
            <w:r>
              <w:rPr>
                <w:rFonts w:ascii="Verdana" w:hAnsi="Verdana"/>
                <w:color w:val="000000"/>
                <w:sz w:val="18"/>
                <w:szCs w:val="18"/>
                <w:shd w:val="clear" w:color="auto" w:fill="FFFFFF"/>
              </w:rPr>
              <w:t xml:space="preserve"> cups</w:t>
            </w:r>
          </w:p>
        </w:tc>
        <w:tc>
          <w:tcPr>
            <w:tcW w:w="6835" w:type="dxa"/>
          </w:tcPr>
          <w:p w14:paraId="533EAC35" w14:textId="77777777" w:rsidR="00072CFE" w:rsidRDefault="00E73AC6" w:rsidP="00072CFE">
            <w:r>
              <w:t xml:space="preserve">A Gemma is a single cell, or a mass of cells, or a modified bud of tissue, that detaches from the parent and develops into a new individual. This type of asexual reproduction is referred to as fragmentation. Found ion mosses. </w:t>
            </w:r>
          </w:p>
        </w:tc>
      </w:tr>
      <w:tr w:rsidR="00072CFE" w14:paraId="0998CA22" w14:textId="77777777" w:rsidTr="00E73AC6">
        <w:tc>
          <w:tcPr>
            <w:tcW w:w="2515" w:type="dxa"/>
          </w:tcPr>
          <w:p w14:paraId="7F5299F8" w14:textId="77777777" w:rsidR="00072CFE" w:rsidRDefault="00E554C2" w:rsidP="00072CFE">
            <w:r>
              <w:rPr>
                <w:rFonts w:ascii="Verdana" w:hAnsi="Verdana"/>
                <w:color w:val="000000"/>
                <w:sz w:val="18"/>
                <w:szCs w:val="18"/>
                <w:shd w:val="clear" w:color="auto" w:fill="FFFFFF"/>
              </w:rPr>
              <w:t>Genome duplication</w:t>
            </w:r>
          </w:p>
        </w:tc>
        <w:tc>
          <w:tcPr>
            <w:tcW w:w="6835" w:type="dxa"/>
          </w:tcPr>
          <w:p w14:paraId="1EE9C78A" w14:textId="77777777" w:rsidR="00072CFE" w:rsidRDefault="00E73AC6" w:rsidP="00072CFE">
            <w:r>
              <w:t xml:space="preserve">An event which creates an organism with additional copies of the entire genome of a species. Ex: a diploid when duplicated might result from an organism that inherited two copies of its genome from each parent. </w:t>
            </w:r>
          </w:p>
        </w:tc>
      </w:tr>
      <w:tr w:rsidR="00072CFE" w14:paraId="7509EA89" w14:textId="77777777" w:rsidTr="00E73AC6">
        <w:tc>
          <w:tcPr>
            <w:tcW w:w="2515" w:type="dxa"/>
          </w:tcPr>
          <w:p w14:paraId="458F3B64" w14:textId="77777777" w:rsidR="00072CFE" w:rsidRDefault="00E554C2" w:rsidP="00072CFE">
            <w:r>
              <w:rPr>
                <w:rFonts w:ascii="Verdana" w:hAnsi="Verdana"/>
                <w:color w:val="000000"/>
                <w:sz w:val="18"/>
                <w:szCs w:val="18"/>
                <w:shd w:val="clear" w:color="auto" w:fill="FFFFFF"/>
              </w:rPr>
              <w:t>Gill arches</w:t>
            </w:r>
          </w:p>
        </w:tc>
        <w:tc>
          <w:tcPr>
            <w:tcW w:w="6835" w:type="dxa"/>
          </w:tcPr>
          <w:p w14:paraId="22E63848" w14:textId="77777777" w:rsidR="00072CFE" w:rsidRDefault="00E73AC6" w:rsidP="00072CFE">
            <w:r>
              <w:t xml:space="preserve">Series of bony “loops” present in fish which supports the gills. This eventually does evolve as well forming the jaw. </w:t>
            </w:r>
          </w:p>
        </w:tc>
      </w:tr>
      <w:tr w:rsidR="00E554C2" w14:paraId="12F94036" w14:textId="77777777" w:rsidTr="00E73AC6">
        <w:trPr>
          <w:trHeight w:val="332"/>
        </w:trPr>
        <w:tc>
          <w:tcPr>
            <w:tcW w:w="2515" w:type="dxa"/>
          </w:tcPr>
          <w:p w14:paraId="18777572"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Gill slits</w:t>
            </w:r>
          </w:p>
        </w:tc>
        <w:tc>
          <w:tcPr>
            <w:tcW w:w="6835" w:type="dxa"/>
          </w:tcPr>
          <w:p w14:paraId="39E14AA4" w14:textId="77777777" w:rsidR="00E554C2" w:rsidRDefault="00E73AC6" w:rsidP="00072CFE">
            <w:r>
              <w:t xml:space="preserve">The individual openings to gills. Characteristic of </w:t>
            </w:r>
            <w:proofErr w:type="spellStart"/>
            <w:r>
              <w:rPr>
                <w:rFonts w:ascii="Verdana" w:hAnsi="Verdana"/>
                <w:color w:val="000000"/>
                <w:sz w:val="18"/>
                <w:szCs w:val="18"/>
                <w:shd w:val="clear" w:color="auto" w:fill="FFFFFF"/>
              </w:rPr>
              <w:t>Cartilagenous</w:t>
            </w:r>
            <w:proofErr w:type="spellEnd"/>
            <w:r>
              <w:rPr>
                <w:rFonts w:ascii="Verdana" w:hAnsi="Verdana"/>
                <w:color w:val="000000"/>
                <w:sz w:val="18"/>
                <w:szCs w:val="18"/>
                <w:shd w:val="clear" w:color="auto" w:fill="FFFFFF"/>
              </w:rPr>
              <w:t xml:space="preserve"> </w:t>
            </w:r>
            <w:r>
              <w:t xml:space="preserve">fish. The anterior edge of a gill slit is motile, moving outward to allow water to exit, but closing to prevent reverse flow. </w:t>
            </w:r>
          </w:p>
        </w:tc>
      </w:tr>
      <w:tr w:rsidR="00E554C2" w14:paraId="56C4C7AD" w14:textId="77777777" w:rsidTr="00E73AC6">
        <w:tc>
          <w:tcPr>
            <w:tcW w:w="2515" w:type="dxa"/>
          </w:tcPr>
          <w:p w14:paraId="7F2107CB" w14:textId="77777777" w:rsidR="00E554C2" w:rsidRDefault="00E554C2"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Gnathostomes</w:t>
            </w:r>
            <w:proofErr w:type="spellEnd"/>
          </w:p>
        </w:tc>
        <w:tc>
          <w:tcPr>
            <w:tcW w:w="6835" w:type="dxa"/>
          </w:tcPr>
          <w:p w14:paraId="3134EF15" w14:textId="77777777" w:rsidR="00E554C2" w:rsidRDefault="00E73AC6" w:rsidP="00072CFE">
            <w:r>
              <w:t xml:space="preserve">Jawed vertebrates which account for 99% of all living vertebrates. Also have teeth, paired appendages and horizontal semicircular canal of the inner ear. </w:t>
            </w:r>
          </w:p>
        </w:tc>
      </w:tr>
      <w:tr w:rsidR="00E554C2" w14:paraId="0A6DFAC0" w14:textId="77777777" w:rsidTr="00E73AC6">
        <w:tc>
          <w:tcPr>
            <w:tcW w:w="2515" w:type="dxa"/>
          </w:tcPr>
          <w:p w14:paraId="562D29E3" w14:textId="77777777" w:rsidR="00E554C2" w:rsidRDefault="00E554C2" w:rsidP="00E554C2">
            <w:pPr>
              <w:tabs>
                <w:tab w:val="left" w:pos="1216"/>
              </w:tabs>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Heterocercal</w:t>
            </w:r>
            <w:proofErr w:type="spellEnd"/>
            <w:r>
              <w:rPr>
                <w:rFonts w:ascii="Verdana" w:hAnsi="Verdana"/>
                <w:color w:val="000000"/>
                <w:sz w:val="18"/>
                <w:szCs w:val="18"/>
                <w:shd w:val="clear" w:color="auto" w:fill="FFFFFF"/>
              </w:rPr>
              <w:t xml:space="preserve"> Tail</w:t>
            </w:r>
          </w:p>
        </w:tc>
        <w:tc>
          <w:tcPr>
            <w:tcW w:w="6835" w:type="dxa"/>
          </w:tcPr>
          <w:p w14:paraId="1DACD4D7" w14:textId="77777777" w:rsidR="00E554C2" w:rsidRDefault="00E554C2" w:rsidP="00072CFE">
            <w:r>
              <w:t xml:space="preserve">The type of tail fin in a fish where the dorsal lobe is larger than the ventral lobe and the vertebrae of the axial skeleton form part of the dorsal lobe. This type of tail is typical of sharks </w:t>
            </w:r>
          </w:p>
        </w:tc>
      </w:tr>
      <w:tr w:rsidR="00E554C2" w14:paraId="4CB8FFB9" w14:textId="77777777" w:rsidTr="00E73AC6">
        <w:tc>
          <w:tcPr>
            <w:tcW w:w="2515" w:type="dxa"/>
          </w:tcPr>
          <w:p w14:paraId="38394588"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Jaw</w:t>
            </w:r>
          </w:p>
        </w:tc>
        <w:tc>
          <w:tcPr>
            <w:tcW w:w="6835" w:type="dxa"/>
          </w:tcPr>
          <w:p w14:paraId="082D4B93" w14:textId="77777777" w:rsidR="00E554C2" w:rsidRDefault="00E554C2" w:rsidP="00072CFE">
            <w:r>
              <w:t xml:space="preserve">Made of either cartilage or bone, the jaw is modified gill arch used for </w:t>
            </w:r>
            <w:r>
              <w:lastRenderedPageBreak/>
              <w:t xml:space="preserve">feeding. It may be armed with teeth or </w:t>
            </w:r>
            <w:proofErr w:type="spellStart"/>
            <w:r>
              <w:t>hardedned</w:t>
            </w:r>
            <w:proofErr w:type="spellEnd"/>
            <w:r>
              <w:t xml:space="preserve"> plates, and it forms a part of the vertebrate mouth. </w:t>
            </w:r>
          </w:p>
        </w:tc>
      </w:tr>
      <w:tr w:rsidR="00E554C2" w14:paraId="5AB554E2" w14:textId="77777777" w:rsidTr="00E73AC6">
        <w:tc>
          <w:tcPr>
            <w:tcW w:w="2515" w:type="dxa"/>
          </w:tcPr>
          <w:p w14:paraId="70373452"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Lignin</w:t>
            </w:r>
          </w:p>
        </w:tc>
        <w:tc>
          <w:tcPr>
            <w:tcW w:w="6835" w:type="dxa"/>
          </w:tcPr>
          <w:p w14:paraId="10DF1F02" w14:textId="77777777" w:rsidR="00E554C2" w:rsidRDefault="00E73AC6" w:rsidP="00072CFE">
            <w:r>
              <w:t xml:space="preserve">Complex polymer of aromatic alcohols known as </w:t>
            </w:r>
            <w:proofErr w:type="spellStart"/>
            <w:r>
              <w:t>monolignols</w:t>
            </w:r>
            <w:proofErr w:type="spellEnd"/>
            <w:r>
              <w:t xml:space="preserve">. Integral part of the secondary cell walls of plants and some algae. One of the most abundant organic polymers on earth. Fills the spaces in the cell wall between cellulose, hemicellulose and pectin components. Plants a crucial part in conducting water in plant stems. </w:t>
            </w:r>
          </w:p>
        </w:tc>
      </w:tr>
      <w:tr w:rsidR="00E554C2" w14:paraId="166E1B8C" w14:textId="77777777" w:rsidTr="00E73AC6">
        <w:tc>
          <w:tcPr>
            <w:tcW w:w="2515" w:type="dxa"/>
          </w:tcPr>
          <w:p w14:paraId="7986550A"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Mermaids purse</w:t>
            </w:r>
          </w:p>
        </w:tc>
        <w:tc>
          <w:tcPr>
            <w:tcW w:w="6835" w:type="dxa"/>
          </w:tcPr>
          <w:p w14:paraId="317952E6" w14:textId="77777777" w:rsidR="00E554C2" w:rsidRDefault="00E73AC6" w:rsidP="00E73AC6">
            <w:r>
              <w:t xml:space="preserve">Casing that surrounds the fertilized eggs found in some species of sharks. Odd way of reproduction. </w:t>
            </w:r>
          </w:p>
        </w:tc>
      </w:tr>
      <w:tr w:rsidR="00E554C2" w14:paraId="22924CFB" w14:textId="77777777" w:rsidTr="00E73AC6">
        <w:tc>
          <w:tcPr>
            <w:tcW w:w="2515" w:type="dxa"/>
          </w:tcPr>
          <w:p w14:paraId="1923831B"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Mesozoic</w:t>
            </w:r>
          </w:p>
        </w:tc>
        <w:tc>
          <w:tcPr>
            <w:tcW w:w="6835" w:type="dxa"/>
          </w:tcPr>
          <w:p w14:paraId="026973F6" w14:textId="77777777" w:rsidR="00E554C2" w:rsidRDefault="00E73AC6" w:rsidP="00072CFE">
            <w:r>
              <w:t xml:space="preserve">Period of the Phanerozoic Eon, also named the age of reptiles. Subdivided in 3 periods: Triassic, Jurassic and Cretaceous. DINOSAURS AND SHIT </w:t>
            </w:r>
          </w:p>
        </w:tc>
      </w:tr>
      <w:tr w:rsidR="00E554C2" w14:paraId="03EABDB8" w14:textId="77777777" w:rsidTr="00E73AC6">
        <w:tc>
          <w:tcPr>
            <w:tcW w:w="2515" w:type="dxa"/>
          </w:tcPr>
          <w:p w14:paraId="619FFDE5"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Neutral buoyancy</w:t>
            </w:r>
          </w:p>
        </w:tc>
        <w:tc>
          <w:tcPr>
            <w:tcW w:w="6835" w:type="dxa"/>
          </w:tcPr>
          <w:p w14:paraId="51DC1A53" w14:textId="77777777" w:rsidR="00E554C2" w:rsidRDefault="00E554C2" w:rsidP="00072CFE">
            <w:r>
              <w:t xml:space="preserve">When the overall density of the organism is the same as the surrounding water. Body tissue is denser than water, and air or oils may be used to achieve neutral buoyancy. </w:t>
            </w:r>
          </w:p>
        </w:tc>
      </w:tr>
      <w:tr w:rsidR="00E554C2" w14:paraId="72D68C39" w14:textId="77777777" w:rsidTr="00E73AC6">
        <w:tc>
          <w:tcPr>
            <w:tcW w:w="2515" w:type="dxa"/>
          </w:tcPr>
          <w:p w14:paraId="5F7CEDF8" w14:textId="77777777" w:rsidR="00E554C2" w:rsidRDefault="00E554C2"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Opercular</w:t>
            </w:r>
            <w:proofErr w:type="spellEnd"/>
            <w:r>
              <w:rPr>
                <w:rFonts w:ascii="Verdana" w:hAnsi="Verdana"/>
                <w:color w:val="000000"/>
                <w:sz w:val="18"/>
                <w:szCs w:val="18"/>
                <w:shd w:val="clear" w:color="auto" w:fill="FFFFFF"/>
              </w:rPr>
              <w:t xml:space="preserve"> gill</w:t>
            </w:r>
          </w:p>
        </w:tc>
        <w:tc>
          <w:tcPr>
            <w:tcW w:w="6835" w:type="dxa"/>
          </w:tcPr>
          <w:p w14:paraId="56C230CA" w14:textId="77777777" w:rsidR="00E554C2" w:rsidRDefault="00E554C2" w:rsidP="00072CFE">
            <w:r>
              <w:t xml:space="preserve">The gill found in bony fish. The operculum is the outer covering of the gill. When it is drawn area from the body, it pulls water inside the buccal cavity across the gills. This motion in combination with the opening and closing of the mouth, aerates the fish gills.  </w:t>
            </w:r>
          </w:p>
        </w:tc>
      </w:tr>
      <w:tr w:rsidR="00E554C2" w14:paraId="6856C758" w14:textId="77777777" w:rsidTr="00E73AC6">
        <w:tc>
          <w:tcPr>
            <w:tcW w:w="2515" w:type="dxa"/>
          </w:tcPr>
          <w:p w14:paraId="2BCE548E" w14:textId="77777777" w:rsidR="00E554C2" w:rsidRDefault="00E554C2"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Ostracoderm</w:t>
            </w:r>
            <w:proofErr w:type="spellEnd"/>
          </w:p>
        </w:tc>
        <w:tc>
          <w:tcPr>
            <w:tcW w:w="6835" w:type="dxa"/>
          </w:tcPr>
          <w:p w14:paraId="258E8A27" w14:textId="77777777" w:rsidR="00E554C2" w:rsidRDefault="00E73AC6" w:rsidP="00072CFE">
            <w:r>
              <w:t xml:space="preserve">Refers to the armored jawless fishes of the Paleozoic. They have their heads covered with a bony shield which is made up of thousands of small teeth fused together. </w:t>
            </w:r>
          </w:p>
        </w:tc>
      </w:tr>
      <w:tr w:rsidR="00E554C2" w14:paraId="5DC5FD5F" w14:textId="77777777" w:rsidTr="00E73AC6">
        <w:tc>
          <w:tcPr>
            <w:tcW w:w="2515" w:type="dxa"/>
          </w:tcPr>
          <w:p w14:paraId="642A5841"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Pectoral fin</w:t>
            </w:r>
          </w:p>
        </w:tc>
        <w:tc>
          <w:tcPr>
            <w:tcW w:w="6835" w:type="dxa"/>
          </w:tcPr>
          <w:p w14:paraId="478894EC" w14:textId="77777777" w:rsidR="00E554C2" w:rsidRDefault="00E73AC6" w:rsidP="00072CFE">
            <w:r>
              <w:t xml:space="preserve">Either of the anterior pair of find attached to the pectoral girdle of fishes, corresponding to the forelimbs of higher vertebrates. Help control movement. </w:t>
            </w:r>
          </w:p>
        </w:tc>
      </w:tr>
      <w:tr w:rsidR="00E554C2" w14:paraId="64E68256" w14:textId="77777777" w:rsidTr="00E73AC6">
        <w:tc>
          <w:tcPr>
            <w:tcW w:w="2515" w:type="dxa"/>
          </w:tcPr>
          <w:p w14:paraId="0F9604F9"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Pectoral girdle</w:t>
            </w:r>
          </w:p>
        </w:tc>
        <w:tc>
          <w:tcPr>
            <w:tcW w:w="6835" w:type="dxa"/>
          </w:tcPr>
          <w:p w14:paraId="094987AC" w14:textId="77777777" w:rsidR="00E554C2" w:rsidRDefault="00E554C2" w:rsidP="00072CFE">
            <w:r>
              <w:t xml:space="preserve">Bones in vertebrates that connect the appendages on the left and right side of the anterior appendicular skeleton to each other. The pectoral girdles are also attached to the axial skeleton in amphibians, reptiles, birds, and mammals. </w:t>
            </w:r>
          </w:p>
        </w:tc>
      </w:tr>
      <w:tr w:rsidR="00E554C2" w14:paraId="11E10D76" w14:textId="77777777" w:rsidTr="00E73AC6">
        <w:tc>
          <w:tcPr>
            <w:tcW w:w="2515" w:type="dxa"/>
          </w:tcPr>
          <w:p w14:paraId="7A230790"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Placoderm</w:t>
            </w:r>
          </w:p>
        </w:tc>
        <w:tc>
          <w:tcPr>
            <w:tcW w:w="6835" w:type="dxa"/>
          </w:tcPr>
          <w:p w14:paraId="2CE615DA" w14:textId="77777777" w:rsidR="00E554C2" w:rsidRDefault="00E73AC6" w:rsidP="00072CFE">
            <w:r>
              <w:t xml:space="preserve">Armored fish. Head and thorax were covered by armored plates. Hugely successful during the Devonian period. </w:t>
            </w:r>
          </w:p>
        </w:tc>
      </w:tr>
      <w:tr w:rsidR="00E554C2" w14:paraId="20EE3F46" w14:textId="77777777" w:rsidTr="00E73AC6">
        <w:tc>
          <w:tcPr>
            <w:tcW w:w="2515" w:type="dxa"/>
          </w:tcPr>
          <w:p w14:paraId="01CE235D" w14:textId="77777777" w:rsidR="00E554C2" w:rsidRDefault="00E554C2"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Placoid</w:t>
            </w:r>
            <w:proofErr w:type="spellEnd"/>
            <w:r>
              <w:rPr>
                <w:rFonts w:ascii="Verdana" w:hAnsi="Verdana"/>
                <w:color w:val="000000"/>
                <w:sz w:val="18"/>
                <w:szCs w:val="18"/>
                <w:shd w:val="clear" w:color="auto" w:fill="FFFFFF"/>
              </w:rPr>
              <w:t xml:space="preserve"> scale</w:t>
            </w:r>
          </w:p>
        </w:tc>
        <w:tc>
          <w:tcPr>
            <w:tcW w:w="6835" w:type="dxa"/>
          </w:tcPr>
          <w:p w14:paraId="5C2F62CD" w14:textId="77777777" w:rsidR="00E554C2" w:rsidRDefault="00E73AC6" w:rsidP="00072CFE">
            <w:r>
              <w:t xml:space="preserve">Found in cartilaginous fishes. Structurally homologous with vertebrate teeth having a central </w:t>
            </w:r>
            <w:proofErr w:type="spellStart"/>
            <w:r>
              <w:t>pupl</w:t>
            </w:r>
            <w:proofErr w:type="spellEnd"/>
            <w:r>
              <w:t xml:space="preserve"> cavity supplied with blood vessels surrounded by a conical layer of dentine. The scales </w:t>
            </w:r>
            <w:proofErr w:type="spellStart"/>
            <w:r>
              <w:t>creat</w:t>
            </w:r>
            <w:proofErr w:type="spellEnd"/>
            <w:r>
              <w:t xml:space="preserve"> tiny vortices which reduce drag and makes swimming more efficient. </w:t>
            </w:r>
          </w:p>
        </w:tc>
      </w:tr>
      <w:tr w:rsidR="00E554C2" w14:paraId="543ED8F8" w14:textId="77777777" w:rsidTr="00E73AC6">
        <w:tc>
          <w:tcPr>
            <w:tcW w:w="2515" w:type="dxa"/>
          </w:tcPr>
          <w:p w14:paraId="6EFE2104"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Primary plant cell wall</w:t>
            </w:r>
          </w:p>
        </w:tc>
        <w:tc>
          <w:tcPr>
            <w:tcW w:w="6835" w:type="dxa"/>
          </w:tcPr>
          <w:p w14:paraId="26458653" w14:textId="77777777" w:rsidR="00E554C2" w:rsidRDefault="00E73AC6" w:rsidP="00072CFE">
            <w:r>
              <w:t>Composed of major carbohydrates (cellulose, hemicellulose and pectin). SEE LECTURE</w:t>
            </w:r>
          </w:p>
        </w:tc>
      </w:tr>
      <w:tr w:rsidR="00E554C2" w14:paraId="2616CF9E" w14:textId="77777777" w:rsidTr="00E73AC6">
        <w:tc>
          <w:tcPr>
            <w:tcW w:w="2515" w:type="dxa"/>
          </w:tcPr>
          <w:p w14:paraId="0A16927D"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Rhizoids</w:t>
            </w:r>
          </w:p>
        </w:tc>
        <w:tc>
          <w:tcPr>
            <w:tcW w:w="6835" w:type="dxa"/>
          </w:tcPr>
          <w:p w14:paraId="1EFE8A92" w14:textId="77777777" w:rsidR="00E554C2" w:rsidRDefault="00E73AC6" w:rsidP="00E73AC6">
            <w:r>
              <w:t xml:space="preserve">Hair-life protuberances that extend the lower epidermal cells of bryophytes, </w:t>
            </w:r>
            <w:proofErr w:type="spellStart"/>
            <w:r>
              <w:t>Rhodophyta</w:t>
            </w:r>
            <w:proofErr w:type="spellEnd"/>
            <w:r>
              <w:t xml:space="preserve"> and </w:t>
            </w:r>
            <w:proofErr w:type="spellStart"/>
            <w:r>
              <w:t>pteridophytes</w:t>
            </w:r>
            <w:proofErr w:type="spellEnd"/>
            <w:r>
              <w:t xml:space="preserve">. Capable of absorbing nutrients.  </w:t>
            </w:r>
          </w:p>
        </w:tc>
      </w:tr>
      <w:tr w:rsidR="00E554C2" w14:paraId="42DEE01B" w14:textId="77777777" w:rsidTr="00E73AC6">
        <w:tc>
          <w:tcPr>
            <w:tcW w:w="2515" w:type="dxa"/>
          </w:tcPr>
          <w:p w14:paraId="5427AC4D" w14:textId="77777777" w:rsidR="00E554C2" w:rsidRDefault="00E554C2"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Sarcopterygii</w:t>
            </w:r>
            <w:proofErr w:type="spellEnd"/>
          </w:p>
        </w:tc>
        <w:tc>
          <w:tcPr>
            <w:tcW w:w="6835" w:type="dxa"/>
          </w:tcPr>
          <w:p w14:paraId="1109DFE4" w14:textId="77777777" w:rsidR="00E554C2" w:rsidRDefault="00E73AC6" w:rsidP="00072CFE">
            <w:r>
              <w:t xml:space="preserve">Lobe-finned fish. Bony fish with fleshy lobed paired fins which are joined to the body by a single bone. Most are extinct. </w:t>
            </w:r>
          </w:p>
        </w:tc>
      </w:tr>
      <w:tr w:rsidR="00E554C2" w14:paraId="6B118EF4" w14:textId="77777777" w:rsidTr="00E73AC6">
        <w:tc>
          <w:tcPr>
            <w:tcW w:w="2515" w:type="dxa"/>
          </w:tcPr>
          <w:p w14:paraId="7B484113"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Secondary plant cell wall</w:t>
            </w:r>
          </w:p>
        </w:tc>
        <w:tc>
          <w:tcPr>
            <w:tcW w:w="6835" w:type="dxa"/>
          </w:tcPr>
          <w:p w14:paraId="1DF56ADE" w14:textId="77777777" w:rsidR="00E554C2" w:rsidRDefault="00E73AC6" w:rsidP="00072CFE">
            <w:r>
              <w:t xml:space="preserve">Structure found in many plants, located between the primary cell wall and the plasma membrane. </w:t>
            </w:r>
            <w:proofErr w:type="spellStart"/>
            <w:r>
              <w:t>Procides</w:t>
            </w:r>
            <w:proofErr w:type="spellEnd"/>
            <w:r>
              <w:t xml:space="preserve"> additional protection to cells and rigidity and strength. Constructed of layered sheaths of cellulose </w:t>
            </w:r>
            <w:proofErr w:type="spellStart"/>
            <w:r>
              <w:t>microfibrils</w:t>
            </w:r>
            <w:proofErr w:type="spellEnd"/>
            <w:r>
              <w:t xml:space="preserve">. Includes lignin which makes it less flexible and less permeable to water. Because of the hydrophobic nature of lignin it is essential for containing water with the vascular tissues and carrying it </w:t>
            </w:r>
            <w:r>
              <w:lastRenderedPageBreak/>
              <w:t xml:space="preserve">throughout the plant. </w:t>
            </w:r>
          </w:p>
        </w:tc>
      </w:tr>
      <w:tr w:rsidR="00E554C2" w14:paraId="522CB698" w14:textId="77777777" w:rsidTr="00E73AC6">
        <w:tc>
          <w:tcPr>
            <w:tcW w:w="2515" w:type="dxa"/>
          </w:tcPr>
          <w:p w14:paraId="1BA60B59"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Silurian period</w:t>
            </w:r>
          </w:p>
        </w:tc>
        <w:tc>
          <w:tcPr>
            <w:tcW w:w="6835" w:type="dxa"/>
          </w:tcPr>
          <w:p w14:paraId="4C0E0D9A" w14:textId="77777777" w:rsidR="00E554C2" w:rsidRDefault="00E73AC6" w:rsidP="00E73AC6">
            <w:r>
              <w:t xml:space="preserve">Period that extends from the end of the Ordovician to the beginning of the Devonian Period. The base of the Silurian is set at a </w:t>
            </w:r>
            <w:proofErr w:type="spellStart"/>
            <w:r>
              <w:t>mahor</w:t>
            </w:r>
            <w:proofErr w:type="spellEnd"/>
            <w:r>
              <w:t xml:space="preserve"> extinction event when 60% of marine species were wiped out. During this period diversification of jawed and bony fish happened and life also began to appear on land in the form of small, moss-like, vascular plants. </w:t>
            </w:r>
          </w:p>
        </w:tc>
      </w:tr>
      <w:tr w:rsidR="00E554C2" w14:paraId="6EEAA04F" w14:textId="77777777" w:rsidTr="00E73AC6">
        <w:trPr>
          <w:trHeight w:val="314"/>
        </w:trPr>
        <w:tc>
          <w:tcPr>
            <w:tcW w:w="2515" w:type="dxa"/>
          </w:tcPr>
          <w:p w14:paraId="1865C368" w14:textId="77777777" w:rsidR="00E554C2" w:rsidRDefault="00E554C2" w:rsidP="00E554C2">
            <w:pPr>
              <w:rPr>
                <w:rFonts w:ascii="Verdana" w:hAnsi="Verdana"/>
                <w:color w:val="000000"/>
                <w:sz w:val="18"/>
                <w:szCs w:val="18"/>
                <w:shd w:val="clear" w:color="auto" w:fill="FFFFFF"/>
              </w:rPr>
            </w:pPr>
            <w:r>
              <w:rPr>
                <w:rFonts w:ascii="Verdana" w:hAnsi="Verdana"/>
                <w:color w:val="000000"/>
                <w:sz w:val="18"/>
                <w:szCs w:val="18"/>
                <w:shd w:val="clear" w:color="auto" w:fill="FFFFFF"/>
              </w:rPr>
              <w:t>Sporangia</w:t>
            </w:r>
          </w:p>
        </w:tc>
        <w:tc>
          <w:tcPr>
            <w:tcW w:w="6835" w:type="dxa"/>
          </w:tcPr>
          <w:p w14:paraId="13062CA0" w14:textId="77777777" w:rsidR="00E554C2" w:rsidRDefault="00E73AC6" w:rsidP="00072CFE">
            <w:r>
              <w:t xml:space="preserve">Enclosure in which spores are formed. </w:t>
            </w:r>
          </w:p>
        </w:tc>
      </w:tr>
      <w:tr w:rsidR="00E554C2" w14:paraId="3E3FC235" w14:textId="77777777" w:rsidTr="00E73AC6">
        <w:tc>
          <w:tcPr>
            <w:tcW w:w="2515" w:type="dxa"/>
          </w:tcPr>
          <w:p w14:paraId="3A14DAA7"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Spores</w:t>
            </w:r>
          </w:p>
        </w:tc>
        <w:tc>
          <w:tcPr>
            <w:tcW w:w="6835" w:type="dxa"/>
          </w:tcPr>
          <w:p w14:paraId="4D151E7F" w14:textId="77777777" w:rsidR="00E554C2" w:rsidRDefault="00E73AC6" w:rsidP="00072CFE">
            <w:r>
              <w:t xml:space="preserve">Unit of asexual reproduction. Part of the life cycle of many plants, algae, fungi. Usually haploid and unicellular and are produced by meiosis. </w:t>
            </w:r>
          </w:p>
        </w:tc>
      </w:tr>
      <w:tr w:rsidR="00E554C2" w14:paraId="6EC153DE" w14:textId="77777777" w:rsidTr="00E73AC6">
        <w:tc>
          <w:tcPr>
            <w:tcW w:w="2515" w:type="dxa"/>
          </w:tcPr>
          <w:p w14:paraId="2F0A3D74"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Sporophyte</w:t>
            </w:r>
          </w:p>
        </w:tc>
        <w:tc>
          <w:tcPr>
            <w:tcW w:w="6835" w:type="dxa"/>
          </w:tcPr>
          <w:p w14:paraId="36E44895" w14:textId="77777777" w:rsidR="00E554C2" w:rsidRDefault="00E73AC6" w:rsidP="00072CFE">
            <w:r>
              <w:t xml:space="preserve">Diploid multicellular stage in the life cycle of a plant or alga. Develops from the zygote produced when a haploid egg cell is fertilized by a haploid sperm and each sporophyte cell there has a double set of chromosomes. All land plants have life cycles with multicellular diploid sporophyte phase. </w:t>
            </w:r>
          </w:p>
        </w:tc>
      </w:tr>
      <w:tr w:rsidR="00E554C2" w14:paraId="2A32A382" w14:textId="77777777" w:rsidTr="00E73AC6">
        <w:tc>
          <w:tcPr>
            <w:tcW w:w="2515" w:type="dxa"/>
          </w:tcPr>
          <w:p w14:paraId="09BB6064" w14:textId="77777777" w:rsidR="00E554C2" w:rsidRPr="00E554C2" w:rsidRDefault="00E554C2" w:rsidP="00072CFE">
            <w:pPr>
              <w:rPr>
                <w:rFonts w:ascii="Verdana" w:hAnsi="Verdana"/>
                <w:b/>
                <w:color w:val="000000"/>
                <w:sz w:val="18"/>
                <w:szCs w:val="18"/>
                <w:shd w:val="clear" w:color="auto" w:fill="FFFFFF"/>
              </w:rPr>
            </w:pPr>
            <w:r>
              <w:rPr>
                <w:rFonts w:ascii="Verdana" w:hAnsi="Verdana"/>
                <w:color w:val="000000"/>
                <w:sz w:val="18"/>
                <w:szCs w:val="18"/>
                <w:shd w:val="clear" w:color="auto" w:fill="FFFFFF"/>
              </w:rPr>
              <w:t>Stomata</w:t>
            </w:r>
          </w:p>
        </w:tc>
        <w:tc>
          <w:tcPr>
            <w:tcW w:w="6835" w:type="dxa"/>
          </w:tcPr>
          <w:p w14:paraId="746D8FCD" w14:textId="77777777" w:rsidR="00E554C2" w:rsidRDefault="00E73AC6" w:rsidP="00072CFE">
            <w:r>
              <w:t xml:space="preserve">Tiny opening or pore that is used for gas exchange. Found mostly on the under-surface of plant leaves. </w:t>
            </w:r>
          </w:p>
        </w:tc>
      </w:tr>
      <w:tr w:rsidR="00E554C2" w14:paraId="4FEF6BCF" w14:textId="77777777" w:rsidTr="00E73AC6">
        <w:tc>
          <w:tcPr>
            <w:tcW w:w="2515" w:type="dxa"/>
          </w:tcPr>
          <w:p w14:paraId="73B78BC3" w14:textId="77777777" w:rsidR="00E554C2" w:rsidRDefault="00E554C2"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Suction feeding</w:t>
            </w:r>
          </w:p>
        </w:tc>
        <w:tc>
          <w:tcPr>
            <w:tcW w:w="6835" w:type="dxa"/>
          </w:tcPr>
          <w:p w14:paraId="6379BA5D" w14:textId="77777777" w:rsidR="00E554C2" w:rsidRDefault="00E73AC6" w:rsidP="00072CFE">
            <w:r>
              <w:t xml:space="preserve">Method of ingesting a prey item in fluids by sucking the </w:t>
            </w:r>
            <w:proofErr w:type="spellStart"/>
            <w:r>
              <w:t>rpey</w:t>
            </w:r>
            <w:proofErr w:type="spellEnd"/>
            <w:r>
              <w:t xml:space="preserve"> into the predator’s mouth. Ex: mechanical linkages in bony fish for rapid and </w:t>
            </w:r>
            <w:proofErr w:type="spellStart"/>
            <w:r>
              <w:t>foreful</w:t>
            </w:r>
            <w:proofErr w:type="spellEnd"/>
            <w:r>
              <w:t xml:space="preserve"> expansion of the buccal cavity. </w:t>
            </w:r>
          </w:p>
        </w:tc>
      </w:tr>
      <w:tr w:rsidR="00E554C2" w14:paraId="32B2B186" w14:textId="77777777" w:rsidTr="00E73AC6">
        <w:tc>
          <w:tcPr>
            <w:tcW w:w="2515" w:type="dxa"/>
          </w:tcPr>
          <w:p w14:paraId="2F07BEDD" w14:textId="77777777" w:rsidR="00E554C2" w:rsidRDefault="008C6848"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Swim bladder</w:t>
            </w:r>
          </w:p>
        </w:tc>
        <w:tc>
          <w:tcPr>
            <w:tcW w:w="6835" w:type="dxa"/>
          </w:tcPr>
          <w:p w14:paraId="5731F5E2" w14:textId="77777777" w:rsidR="00E554C2" w:rsidRDefault="008C6848" w:rsidP="00072CFE">
            <w:r>
              <w:t>Found in bony fish, this gas-filled chamber is used to main neutral buoyancy. Oxygen in the blood is added or removed as required. The swim bladder in some fishes opens into the digestive system allowing these fish to swallow air instead.</w:t>
            </w:r>
          </w:p>
        </w:tc>
      </w:tr>
      <w:tr w:rsidR="00E554C2" w14:paraId="68471C3B" w14:textId="77777777" w:rsidTr="00E73AC6">
        <w:tc>
          <w:tcPr>
            <w:tcW w:w="2515" w:type="dxa"/>
          </w:tcPr>
          <w:p w14:paraId="0C513408" w14:textId="77777777" w:rsidR="00E554C2" w:rsidRDefault="008C6848" w:rsidP="00072CFE">
            <w:pPr>
              <w:rPr>
                <w:rFonts w:ascii="Verdana" w:hAnsi="Verdana"/>
                <w:color w:val="000000"/>
                <w:sz w:val="18"/>
                <w:szCs w:val="18"/>
                <w:shd w:val="clear" w:color="auto" w:fill="FFFFFF"/>
              </w:rPr>
            </w:pPr>
            <w:r>
              <w:rPr>
                <w:rFonts w:ascii="Verdana" w:hAnsi="Verdana"/>
                <w:color w:val="000000"/>
                <w:sz w:val="18"/>
                <w:szCs w:val="18"/>
                <w:shd w:val="clear" w:color="auto" w:fill="FFFFFF"/>
              </w:rPr>
              <w:t>Tetrapod</w:t>
            </w:r>
          </w:p>
        </w:tc>
        <w:tc>
          <w:tcPr>
            <w:tcW w:w="6835" w:type="dxa"/>
          </w:tcPr>
          <w:p w14:paraId="2245BBEC" w14:textId="77777777" w:rsidR="00E554C2" w:rsidRDefault="008C6848" w:rsidP="00072CFE">
            <w:r>
              <w:t xml:space="preserve">Vertebrates that have four limbs, or appendages. The forward pair is attached to the pectoral girdle, and the posterior pair to the pelvic girdles. </w:t>
            </w:r>
            <w:proofErr w:type="spellStart"/>
            <w:r>
              <w:t>Tetrapods</w:t>
            </w:r>
            <w:proofErr w:type="spellEnd"/>
            <w:r>
              <w:t xml:space="preserve"> include amphibians, reptiles, birds and mammals.</w:t>
            </w:r>
          </w:p>
        </w:tc>
      </w:tr>
      <w:tr w:rsidR="00E554C2" w14:paraId="5DB9987D" w14:textId="77777777" w:rsidTr="00E73AC6">
        <w:tc>
          <w:tcPr>
            <w:tcW w:w="2515" w:type="dxa"/>
          </w:tcPr>
          <w:p w14:paraId="0B12F8ED" w14:textId="77777777" w:rsidR="00E554C2" w:rsidRDefault="008C6848"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Thallus</w:t>
            </w:r>
            <w:proofErr w:type="spellEnd"/>
          </w:p>
        </w:tc>
        <w:tc>
          <w:tcPr>
            <w:tcW w:w="6835" w:type="dxa"/>
          </w:tcPr>
          <w:p w14:paraId="71E44861" w14:textId="77777777" w:rsidR="00E554C2" w:rsidRDefault="00E73AC6" w:rsidP="00072CFE">
            <w:r>
              <w:t xml:space="preserve">Undifferentiated vegetative tissue of some organisms in diverse groups. Non-moving organisms in which there is no organization of the tissues into organs. </w:t>
            </w:r>
          </w:p>
        </w:tc>
      </w:tr>
      <w:tr w:rsidR="00E554C2" w14:paraId="5BD97B11" w14:textId="77777777" w:rsidTr="00E73AC6">
        <w:tc>
          <w:tcPr>
            <w:tcW w:w="2515" w:type="dxa"/>
          </w:tcPr>
          <w:p w14:paraId="341BD8F0" w14:textId="77777777" w:rsidR="00E554C2" w:rsidRDefault="008C6848" w:rsidP="00072CFE">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Tracheids</w:t>
            </w:r>
            <w:proofErr w:type="spellEnd"/>
          </w:p>
        </w:tc>
        <w:tc>
          <w:tcPr>
            <w:tcW w:w="6835" w:type="dxa"/>
          </w:tcPr>
          <w:p w14:paraId="2B5E4DC0" w14:textId="77777777" w:rsidR="00E554C2" w:rsidRDefault="00E73AC6" w:rsidP="00072CFE">
            <w:r>
              <w:t xml:space="preserve">Elongated cells in the xylem of </w:t>
            </w:r>
            <w:proofErr w:type="spellStart"/>
            <w:r>
              <w:t>vascuilar</w:t>
            </w:r>
            <w:proofErr w:type="spellEnd"/>
            <w:r>
              <w:t xml:space="preserve"> plants that serve in the transport of water and mineral salts. </w:t>
            </w:r>
          </w:p>
        </w:tc>
      </w:tr>
    </w:tbl>
    <w:p w14:paraId="41531D7B" w14:textId="77777777" w:rsidR="00072CFE" w:rsidRPr="00072CFE" w:rsidRDefault="00072CFE" w:rsidP="00072CFE"/>
    <w:p w14:paraId="2C9EDD83" w14:textId="77777777" w:rsidR="00E2033B" w:rsidRDefault="00E2033B" w:rsidP="00E2033B">
      <w:pPr>
        <w:rPr>
          <w:rFonts w:ascii="Verdana" w:hAnsi="Verdana"/>
          <w:color w:val="000000"/>
          <w:sz w:val="18"/>
          <w:szCs w:val="18"/>
          <w:shd w:val="clear" w:color="auto" w:fill="FFFFFF"/>
        </w:rPr>
      </w:pPr>
    </w:p>
    <w:p w14:paraId="65A4BEA8" w14:textId="77777777" w:rsidR="008C6848" w:rsidRPr="008C6848" w:rsidRDefault="00E2033B" w:rsidP="008C6848">
      <w:pPr>
        <w:pStyle w:val="Heading3"/>
        <w:rPr>
          <w:shd w:val="clear" w:color="auto" w:fill="FFFFFF"/>
        </w:rPr>
      </w:pPr>
      <w:r>
        <w:rPr>
          <w:shd w:val="clear" w:color="auto" w:fill="FFFFFF"/>
        </w:rPr>
        <w:t>Carboniferous and Permian:</w:t>
      </w:r>
    </w:p>
    <w:tbl>
      <w:tblPr>
        <w:tblStyle w:val="TableGrid"/>
        <w:tblW w:w="0" w:type="auto"/>
        <w:tblLook w:val="04A0" w:firstRow="1" w:lastRow="0" w:firstColumn="1" w:lastColumn="0" w:noHBand="0" w:noVBand="1"/>
      </w:tblPr>
      <w:tblGrid>
        <w:gridCol w:w="2515"/>
        <w:gridCol w:w="6835"/>
      </w:tblGrid>
      <w:tr w:rsidR="008C6848" w14:paraId="1C90E223" w14:textId="77777777" w:rsidTr="00E73AC6">
        <w:tc>
          <w:tcPr>
            <w:tcW w:w="2515" w:type="dxa"/>
          </w:tcPr>
          <w:p w14:paraId="7C332B96"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Abdomen</w:t>
            </w:r>
          </w:p>
        </w:tc>
        <w:tc>
          <w:tcPr>
            <w:tcW w:w="6835" w:type="dxa"/>
          </w:tcPr>
          <w:p w14:paraId="521C23A9" w14:textId="77777777" w:rsidR="008C6848" w:rsidRDefault="008C6848" w:rsidP="00CD23B9">
            <w:r>
              <w:t xml:space="preserve">In organisms that have undergone </w:t>
            </w:r>
            <w:proofErr w:type="spellStart"/>
            <w:r>
              <w:t>tagmosis</w:t>
            </w:r>
            <w:proofErr w:type="spellEnd"/>
            <w:r>
              <w:t xml:space="preserve"> the trunk often develops into two tagma, one involved in locomotion and one that is not </w:t>
            </w:r>
            <w:proofErr w:type="spellStart"/>
            <w:r>
              <w:t>locomotory</w:t>
            </w:r>
            <w:proofErr w:type="spellEnd"/>
            <w:r>
              <w:t xml:space="preserve">. The tagma not involved in locomotion is referred to as the abdomen. </w:t>
            </w:r>
          </w:p>
        </w:tc>
      </w:tr>
      <w:tr w:rsidR="008C6848" w14:paraId="286BCB2C" w14:textId="77777777" w:rsidTr="00E73AC6">
        <w:tc>
          <w:tcPr>
            <w:tcW w:w="2515" w:type="dxa"/>
          </w:tcPr>
          <w:p w14:paraId="7D402716"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Carboniferous </w:t>
            </w:r>
            <w:r w:rsidR="0061476E">
              <w:rPr>
                <w:rFonts w:ascii="Verdana" w:hAnsi="Verdana"/>
                <w:color w:val="000000"/>
                <w:sz w:val="18"/>
                <w:szCs w:val="18"/>
                <w:shd w:val="clear" w:color="auto" w:fill="FFFFFF"/>
              </w:rPr>
              <w:t xml:space="preserve">&amp; Permian </w:t>
            </w:r>
            <w:r>
              <w:rPr>
                <w:rFonts w:ascii="Verdana" w:hAnsi="Verdana"/>
                <w:color w:val="000000"/>
                <w:sz w:val="18"/>
                <w:szCs w:val="18"/>
                <w:shd w:val="clear" w:color="auto" w:fill="FFFFFF"/>
              </w:rPr>
              <w:t>Abdomen</w:t>
            </w:r>
          </w:p>
        </w:tc>
        <w:tc>
          <w:tcPr>
            <w:tcW w:w="6835" w:type="dxa"/>
          </w:tcPr>
          <w:p w14:paraId="2128770C" w14:textId="77777777" w:rsidR="008C6848" w:rsidRDefault="0061476E" w:rsidP="00CD23B9">
            <w:r>
              <w:t xml:space="preserve">The most posterior tagma of the insect body. It is specialized for the ability to expand and contract. This is important for when the insect eats food. The abdomen expands to accommodate the </w:t>
            </w:r>
            <w:r w:rsidR="003910F0">
              <w:t>presence</w:t>
            </w:r>
            <w:r>
              <w:t xml:space="preserve"> of food. Also, when the female insect produces eggs for reproduction, the abdomen expands so she can make her eggs. Therefore, the abdomen of the insect is </w:t>
            </w:r>
            <w:r w:rsidR="003910F0">
              <w:t>s</w:t>
            </w:r>
            <w:r>
              <w:t xml:space="preserve">pecialized for reproduction and digestion. </w:t>
            </w:r>
          </w:p>
        </w:tc>
      </w:tr>
      <w:tr w:rsidR="008C6848" w14:paraId="1F9D5DFC" w14:textId="77777777" w:rsidTr="00E73AC6">
        <w:tc>
          <w:tcPr>
            <w:tcW w:w="2515" w:type="dxa"/>
          </w:tcPr>
          <w:p w14:paraId="4A5E1938" w14:textId="77777777" w:rsidR="008C6848" w:rsidRDefault="0061476E"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Albumi</w:t>
            </w:r>
            <w:r w:rsidR="008C6848">
              <w:rPr>
                <w:rFonts w:ascii="Verdana" w:hAnsi="Verdana"/>
                <w:color w:val="000000"/>
                <w:sz w:val="18"/>
                <w:szCs w:val="18"/>
                <w:shd w:val="clear" w:color="auto" w:fill="FFFFFF"/>
              </w:rPr>
              <w:t>n</w:t>
            </w:r>
          </w:p>
        </w:tc>
        <w:tc>
          <w:tcPr>
            <w:tcW w:w="6835" w:type="dxa"/>
          </w:tcPr>
          <w:p w14:paraId="16FA6911" w14:textId="77777777" w:rsidR="008C6848" w:rsidRDefault="0061476E" w:rsidP="00CD23B9">
            <w:r>
              <w:t xml:space="preserve">The major plasma protein responsible for the plasma colloidal osmotic pressure. Its role is to transport protein carrying large organic anions fatty acids, bilirubin, and many drugs), </w:t>
            </w:r>
            <w:proofErr w:type="spellStart"/>
            <w:r>
              <w:t>certan</w:t>
            </w:r>
            <w:proofErr w:type="spellEnd"/>
            <w:r>
              <w:t xml:space="preserve"> hormones, when the specific </w:t>
            </w:r>
            <w:r>
              <w:lastRenderedPageBreak/>
              <w:t xml:space="preserve">binding globulins are saturated. </w:t>
            </w:r>
          </w:p>
        </w:tc>
      </w:tr>
      <w:tr w:rsidR="008C6848" w14:paraId="0EFFC8D2" w14:textId="77777777" w:rsidTr="00E73AC6">
        <w:tc>
          <w:tcPr>
            <w:tcW w:w="2515" w:type="dxa"/>
          </w:tcPr>
          <w:p w14:paraId="732B57D9"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Allantois</w:t>
            </w:r>
          </w:p>
        </w:tc>
        <w:tc>
          <w:tcPr>
            <w:tcW w:w="6835" w:type="dxa"/>
          </w:tcPr>
          <w:p w14:paraId="60D60EB9" w14:textId="77777777" w:rsidR="008C6848" w:rsidRDefault="008C6848" w:rsidP="00CD23B9">
            <w:r>
              <w:t xml:space="preserve">One of the extraembryonic membranes found in the </w:t>
            </w:r>
            <w:proofErr w:type="spellStart"/>
            <w:r>
              <w:t>amniote</w:t>
            </w:r>
            <w:proofErr w:type="spellEnd"/>
            <w:r>
              <w:t xml:space="preserve"> animals. The allantois contains the metabolic wastes created by the developing embryo. May also be involved in gas exchange and is important in forming the placenta in placental mammals. </w:t>
            </w:r>
          </w:p>
        </w:tc>
      </w:tr>
      <w:tr w:rsidR="008C6848" w14:paraId="3885BECF" w14:textId="77777777" w:rsidTr="00E73AC6">
        <w:trPr>
          <w:trHeight w:val="278"/>
        </w:trPr>
        <w:tc>
          <w:tcPr>
            <w:tcW w:w="2515" w:type="dxa"/>
          </w:tcPr>
          <w:p w14:paraId="05C7CC33"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Ametabolous</w:t>
            </w:r>
            <w:proofErr w:type="spellEnd"/>
            <w:r>
              <w:rPr>
                <w:rFonts w:ascii="Verdana" w:hAnsi="Verdana"/>
                <w:color w:val="000000"/>
                <w:sz w:val="18"/>
                <w:szCs w:val="18"/>
                <w:shd w:val="clear" w:color="auto" w:fill="FFFFFF"/>
              </w:rPr>
              <w:t xml:space="preserve"> metamorphosis</w:t>
            </w:r>
          </w:p>
        </w:tc>
        <w:tc>
          <w:tcPr>
            <w:tcW w:w="6835" w:type="dxa"/>
          </w:tcPr>
          <w:p w14:paraId="5CF184EF" w14:textId="77777777" w:rsidR="008C6848" w:rsidRDefault="0061476E" w:rsidP="00CD23B9">
            <w:proofErr w:type="spellStart"/>
            <w:r>
              <w:t>Ametabolous</w:t>
            </w:r>
            <w:proofErr w:type="spellEnd"/>
            <w:r>
              <w:t xml:space="preserve"> insects emerge from eggs into </w:t>
            </w:r>
            <w:proofErr w:type="spellStart"/>
            <w:r>
              <w:t>immatures</w:t>
            </w:r>
            <w:proofErr w:type="spellEnd"/>
            <w:r>
              <w:t xml:space="preserve"> of virtually the same shape as the adults. They’re considered </w:t>
            </w:r>
            <w:proofErr w:type="spellStart"/>
            <w:r>
              <w:t>amtabolous</w:t>
            </w:r>
            <w:proofErr w:type="spellEnd"/>
            <w:r>
              <w:t xml:space="preserve"> because the insects simply get bigger and do not undergo any distinct rearrangements of body structure between the immature and adults stages. </w:t>
            </w:r>
          </w:p>
        </w:tc>
      </w:tr>
      <w:tr w:rsidR="008C6848" w14:paraId="19BE8C0F" w14:textId="77777777" w:rsidTr="00E73AC6">
        <w:tc>
          <w:tcPr>
            <w:tcW w:w="2515" w:type="dxa"/>
          </w:tcPr>
          <w:p w14:paraId="7DF5D9F2"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Amnion</w:t>
            </w:r>
          </w:p>
        </w:tc>
        <w:tc>
          <w:tcPr>
            <w:tcW w:w="6835" w:type="dxa"/>
          </w:tcPr>
          <w:p w14:paraId="5BB71572" w14:textId="77777777" w:rsidR="008C6848" w:rsidRDefault="008C6848" w:rsidP="002D5F05">
            <w:r>
              <w:t xml:space="preserve">One of the extraembryonic membranes found in terrestrial vertebrate. The amnion is filled with fluid and the developing embryo of reptiles, birds, and mammals develops suspended inside the amnion. </w:t>
            </w:r>
          </w:p>
        </w:tc>
      </w:tr>
      <w:tr w:rsidR="008C6848" w14:paraId="707A4983" w14:textId="77777777" w:rsidTr="00E73AC6">
        <w:tc>
          <w:tcPr>
            <w:tcW w:w="2515" w:type="dxa"/>
          </w:tcPr>
          <w:p w14:paraId="3E0FE687"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Amniotes</w:t>
            </w:r>
          </w:p>
        </w:tc>
        <w:tc>
          <w:tcPr>
            <w:tcW w:w="6835" w:type="dxa"/>
          </w:tcPr>
          <w:p w14:paraId="030BA309" w14:textId="77777777" w:rsidR="008C6848" w:rsidRDefault="00E42CC4" w:rsidP="00CD23B9">
            <w:r>
              <w:t xml:space="preserve">Group of </w:t>
            </w:r>
            <w:proofErr w:type="spellStart"/>
            <w:r>
              <w:t>tetrapods</w:t>
            </w:r>
            <w:proofErr w:type="spellEnd"/>
            <w:r>
              <w:t xml:space="preserve"> that have an egg equipped with an </w:t>
            </w:r>
            <w:proofErr w:type="spellStart"/>
            <w:r>
              <w:t>amnios</w:t>
            </w:r>
            <w:proofErr w:type="spellEnd"/>
            <w:r>
              <w:t xml:space="preserve">, an adaptation to lay eggs on land rather than in water as </w:t>
            </w:r>
            <w:proofErr w:type="spellStart"/>
            <w:r>
              <w:t>anamniotes</w:t>
            </w:r>
            <w:proofErr w:type="spellEnd"/>
            <w:r>
              <w:t xml:space="preserve"> typically do. (Turtles) </w:t>
            </w:r>
          </w:p>
        </w:tc>
      </w:tr>
      <w:tr w:rsidR="008C6848" w14:paraId="59515E3D" w14:textId="77777777" w:rsidTr="00E73AC6">
        <w:tc>
          <w:tcPr>
            <w:tcW w:w="2515" w:type="dxa"/>
          </w:tcPr>
          <w:p w14:paraId="1E631E1B"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Amphibia</w:t>
            </w:r>
            <w:proofErr w:type="spellEnd"/>
          </w:p>
        </w:tc>
        <w:tc>
          <w:tcPr>
            <w:tcW w:w="6835" w:type="dxa"/>
          </w:tcPr>
          <w:p w14:paraId="5B86B16C" w14:textId="77777777" w:rsidR="008C6848" w:rsidRDefault="00E42CC4" w:rsidP="00CD23B9">
            <w:proofErr w:type="spellStart"/>
            <w:r>
              <w:t>Amphibia</w:t>
            </w:r>
            <w:proofErr w:type="spellEnd"/>
            <w:r>
              <w:t xml:space="preserve"> refers to “double life”, or life in water and on land. (frogs, toads) Characterized by: Being </w:t>
            </w:r>
            <w:proofErr w:type="spellStart"/>
            <w:r>
              <w:t>tetrapods</w:t>
            </w:r>
            <w:proofErr w:type="spellEnd"/>
            <w:r>
              <w:t xml:space="preserve">, Skin is thick and soft, ectothermic, both gill and lung breathers – gills in larval stage lungs in adult stage. Three-chambered heart with two atria and one ventricle. </w:t>
            </w:r>
          </w:p>
        </w:tc>
      </w:tr>
      <w:tr w:rsidR="008C6848" w14:paraId="5D29E812" w14:textId="77777777" w:rsidTr="00E73AC6">
        <w:tc>
          <w:tcPr>
            <w:tcW w:w="2515" w:type="dxa"/>
          </w:tcPr>
          <w:p w14:paraId="21993A7B"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Arbuscular</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mycorrhizal</w:t>
            </w:r>
            <w:proofErr w:type="spellEnd"/>
            <w:r>
              <w:rPr>
                <w:rFonts w:ascii="Verdana" w:hAnsi="Verdana"/>
                <w:color w:val="000000"/>
                <w:sz w:val="18"/>
                <w:szCs w:val="18"/>
                <w:shd w:val="clear" w:color="auto" w:fill="FFFFFF"/>
              </w:rPr>
              <w:t xml:space="preserve"> fungi</w:t>
            </w:r>
          </w:p>
        </w:tc>
        <w:tc>
          <w:tcPr>
            <w:tcW w:w="6835" w:type="dxa"/>
          </w:tcPr>
          <w:p w14:paraId="0E653EE1" w14:textId="77777777" w:rsidR="008C6848" w:rsidRDefault="00E42CC4" w:rsidP="00CD23B9">
            <w:r>
              <w:t xml:space="preserve">In </w:t>
            </w:r>
            <w:proofErr w:type="spellStart"/>
            <w:r>
              <w:t>Glomeromycota</w:t>
            </w:r>
            <w:proofErr w:type="spellEnd"/>
            <w:r>
              <w:t xml:space="preserve"> phylum.  They form </w:t>
            </w:r>
            <w:proofErr w:type="spellStart"/>
            <w:r>
              <w:t>arbuscular</w:t>
            </w:r>
            <w:proofErr w:type="spellEnd"/>
            <w:r>
              <w:t xml:space="preserve"> m</w:t>
            </w:r>
            <w:r w:rsidR="002D5F05">
              <w:t>y</w:t>
            </w:r>
            <w:r>
              <w:t xml:space="preserve">corrhiza </w:t>
            </w:r>
            <w:proofErr w:type="spellStart"/>
            <w:r>
              <w:t>sumbiosis</w:t>
            </w:r>
            <w:proofErr w:type="spellEnd"/>
            <w:r>
              <w:t xml:space="preserve"> with land plants. </w:t>
            </w:r>
            <w:proofErr w:type="spellStart"/>
            <w:r>
              <w:t>Arbuscular</w:t>
            </w:r>
            <w:proofErr w:type="spellEnd"/>
            <w:r>
              <w:t xml:space="preserve"> </w:t>
            </w:r>
            <w:proofErr w:type="spellStart"/>
            <w:r>
              <w:t>mycorrhizal</w:t>
            </w:r>
            <w:proofErr w:type="spellEnd"/>
            <w:r>
              <w:t xml:space="preserve"> fungus is a type of mycorrhiza in which the fungus penetrates the cortical cells of the roots of a vascular plant. </w:t>
            </w:r>
          </w:p>
        </w:tc>
      </w:tr>
      <w:tr w:rsidR="008C6848" w14:paraId="3E68B0F0" w14:textId="77777777" w:rsidTr="00E73AC6">
        <w:trPr>
          <w:trHeight w:val="314"/>
        </w:trPr>
        <w:tc>
          <w:tcPr>
            <w:tcW w:w="2515" w:type="dxa"/>
          </w:tcPr>
          <w:p w14:paraId="2BB8EC6E"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Archegonium</w:t>
            </w:r>
            <w:proofErr w:type="spellEnd"/>
          </w:p>
        </w:tc>
        <w:tc>
          <w:tcPr>
            <w:tcW w:w="6835" w:type="dxa"/>
          </w:tcPr>
          <w:p w14:paraId="70531565" w14:textId="77777777" w:rsidR="008C6848" w:rsidRDefault="00E42CC4" w:rsidP="00CD23B9">
            <w:r>
              <w:t xml:space="preserve">Multicellular structure or organ of the gametophyte phase of certain plants, producing and containing the ovum or female gamete. </w:t>
            </w:r>
          </w:p>
        </w:tc>
      </w:tr>
      <w:tr w:rsidR="008C6848" w14:paraId="3324878E" w14:textId="77777777" w:rsidTr="00E73AC6">
        <w:tc>
          <w:tcPr>
            <w:tcW w:w="2515" w:type="dxa"/>
          </w:tcPr>
          <w:p w14:paraId="5158BABB" w14:textId="77777777" w:rsidR="008C6848" w:rsidRDefault="008C6848" w:rsidP="008C6848">
            <w:pPr>
              <w:rPr>
                <w:rFonts w:ascii="Verdana" w:hAnsi="Verdana"/>
                <w:color w:val="000000"/>
                <w:sz w:val="18"/>
                <w:szCs w:val="18"/>
                <w:shd w:val="clear" w:color="auto" w:fill="FFFFFF"/>
              </w:rPr>
            </w:pPr>
            <w:r>
              <w:rPr>
                <w:rFonts w:ascii="Verdana" w:hAnsi="Verdana"/>
                <w:color w:val="000000"/>
                <w:sz w:val="18"/>
                <w:szCs w:val="18"/>
                <w:shd w:val="clear" w:color="auto" w:fill="FFFFFF"/>
              </w:rPr>
              <w:t>Arthropod</w:t>
            </w:r>
          </w:p>
        </w:tc>
        <w:tc>
          <w:tcPr>
            <w:tcW w:w="6835" w:type="dxa"/>
          </w:tcPr>
          <w:p w14:paraId="54008614" w14:textId="77777777" w:rsidR="008C6848" w:rsidRDefault="00253098" w:rsidP="00CD23B9">
            <w:r>
              <w:t xml:space="preserve">An invertebrate animal having an exoskeleton, a segmented body, and jointed appendages. Form the phylum </w:t>
            </w:r>
            <w:proofErr w:type="spellStart"/>
            <w:r>
              <w:t>Arthropoda</w:t>
            </w:r>
            <w:proofErr w:type="spellEnd"/>
            <w:r>
              <w:t xml:space="preserve"> and include insects, arachnids, </w:t>
            </w:r>
            <w:proofErr w:type="spellStart"/>
            <w:r w:rsidRPr="00253098">
              <w:t>myrapoads</w:t>
            </w:r>
            <w:proofErr w:type="spellEnd"/>
            <w:r>
              <w:t xml:space="preserve"> and crustaceans. </w:t>
            </w:r>
          </w:p>
        </w:tc>
      </w:tr>
      <w:tr w:rsidR="008C6848" w14:paraId="127BD859" w14:textId="77777777" w:rsidTr="00E73AC6">
        <w:tc>
          <w:tcPr>
            <w:tcW w:w="2515" w:type="dxa"/>
          </w:tcPr>
          <w:p w14:paraId="1B7127B5"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Ascocarp</w:t>
            </w:r>
            <w:proofErr w:type="spellEnd"/>
          </w:p>
        </w:tc>
        <w:tc>
          <w:tcPr>
            <w:tcW w:w="6835" w:type="dxa"/>
          </w:tcPr>
          <w:p w14:paraId="5F0D0B6A" w14:textId="77777777" w:rsidR="008C6848" w:rsidRDefault="00253098" w:rsidP="00CD23B9">
            <w:r>
              <w:t xml:space="preserve">Fruiting body of an ascomycete phylum fungus. Consists of very tightly interwoven </w:t>
            </w:r>
            <w:proofErr w:type="spellStart"/>
            <w:r>
              <w:t>hypae</w:t>
            </w:r>
            <w:proofErr w:type="spellEnd"/>
            <w:r>
              <w:t xml:space="preserve"> and may contain millions of </w:t>
            </w:r>
            <w:proofErr w:type="spellStart"/>
            <w:r>
              <w:t>asci</w:t>
            </w:r>
            <w:proofErr w:type="spellEnd"/>
            <w:r>
              <w:t xml:space="preserve">, each of which typically contains four to eight </w:t>
            </w:r>
            <w:proofErr w:type="spellStart"/>
            <w:r>
              <w:t>ascospores</w:t>
            </w:r>
            <w:proofErr w:type="spellEnd"/>
            <w:r>
              <w:t xml:space="preserve">. </w:t>
            </w:r>
          </w:p>
        </w:tc>
      </w:tr>
      <w:tr w:rsidR="008C6848" w14:paraId="6FADAACE" w14:textId="77777777" w:rsidTr="00E73AC6">
        <w:tc>
          <w:tcPr>
            <w:tcW w:w="2515" w:type="dxa"/>
          </w:tcPr>
          <w:p w14:paraId="342784F5" w14:textId="77777777" w:rsidR="008C6848" w:rsidRDefault="008C6848" w:rsidP="008C6848">
            <w:pPr>
              <w:rPr>
                <w:rFonts w:ascii="Verdana" w:hAnsi="Verdana"/>
                <w:color w:val="000000"/>
                <w:sz w:val="18"/>
                <w:szCs w:val="18"/>
                <w:shd w:val="clear" w:color="auto" w:fill="FFFFFF"/>
              </w:rPr>
            </w:pPr>
            <w:r>
              <w:rPr>
                <w:rFonts w:ascii="Verdana" w:hAnsi="Verdana"/>
                <w:color w:val="000000"/>
                <w:sz w:val="18"/>
                <w:szCs w:val="18"/>
                <w:shd w:val="clear" w:color="auto" w:fill="FFFFFF"/>
              </w:rPr>
              <w:t>Ascomycota</w:t>
            </w:r>
          </w:p>
        </w:tc>
        <w:tc>
          <w:tcPr>
            <w:tcW w:w="6835" w:type="dxa"/>
          </w:tcPr>
          <w:p w14:paraId="6B246E70" w14:textId="77777777" w:rsidR="008C6848" w:rsidRDefault="00253098" w:rsidP="00CD23B9">
            <w:r>
              <w:t xml:space="preserve">Division of the kingdom Fungi phylum. Its members are commonly known as sac fungi. Defining feature is the </w:t>
            </w:r>
            <w:proofErr w:type="spellStart"/>
            <w:r>
              <w:t>ascus</w:t>
            </w:r>
            <w:proofErr w:type="spellEnd"/>
            <w:r>
              <w:t xml:space="preserve">, or sac, which is a microscopic sexual structure in which nontitle spores, called </w:t>
            </w:r>
            <w:proofErr w:type="spellStart"/>
            <w:r>
              <w:t>ascospores</w:t>
            </w:r>
            <w:proofErr w:type="spellEnd"/>
            <w:r>
              <w:t xml:space="preserve"> are formed. </w:t>
            </w:r>
          </w:p>
        </w:tc>
      </w:tr>
      <w:tr w:rsidR="008C6848" w14:paraId="4205698C" w14:textId="77777777" w:rsidTr="00E73AC6">
        <w:tc>
          <w:tcPr>
            <w:tcW w:w="2515" w:type="dxa"/>
          </w:tcPr>
          <w:p w14:paraId="747EA53B"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Ascus</w:t>
            </w:r>
            <w:proofErr w:type="spellEnd"/>
          </w:p>
        </w:tc>
        <w:tc>
          <w:tcPr>
            <w:tcW w:w="6835" w:type="dxa"/>
          </w:tcPr>
          <w:p w14:paraId="3995C723" w14:textId="77777777" w:rsidR="008C6848" w:rsidRDefault="00253098" w:rsidP="00CD23B9">
            <w:r>
              <w:t xml:space="preserve">Sexual spore-bearing cell produced in ascomycete fungi. </w:t>
            </w:r>
            <w:proofErr w:type="spellStart"/>
            <w:r>
              <w:t>Asci</w:t>
            </w:r>
            <w:proofErr w:type="spellEnd"/>
            <w:r>
              <w:t xml:space="preserve"> usually contain eight </w:t>
            </w:r>
            <w:proofErr w:type="spellStart"/>
            <w:r>
              <w:t>ascospores</w:t>
            </w:r>
            <w:proofErr w:type="spellEnd"/>
            <w:r>
              <w:t xml:space="preserve"> produced by meiosis followed, in most species, by a mitotic cell division. </w:t>
            </w:r>
          </w:p>
        </w:tc>
      </w:tr>
      <w:tr w:rsidR="008C6848" w14:paraId="13F22D99" w14:textId="77777777" w:rsidTr="00E73AC6">
        <w:trPr>
          <w:trHeight w:val="278"/>
        </w:trPr>
        <w:tc>
          <w:tcPr>
            <w:tcW w:w="2515" w:type="dxa"/>
          </w:tcPr>
          <w:p w14:paraId="64AF05E9" w14:textId="77777777" w:rsidR="008C6848" w:rsidRDefault="008C6848"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Background extinction</w:t>
            </w:r>
          </w:p>
        </w:tc>
        <w:tc>
          <w:tcPr>
            <w:tcW w:w="6835" w:type="dxa"/>
          </w:tcPr>
          <w:p w14:paraId="2982A49F" w14:textId="77777777" w:rsidR="008C6848" w:rsidRDefault="00496364" w:rsidP="00CD23B9">
            <w:r>
              <w:t xml:space="preserve">The ongoing extinction of individual species due to environmental or ecological factors such as climate change, disease, loss of habitat, or </w:t>
            </w:r>
            <w:r w:rsidR="002D5F05">
              <w:t>competitive disadvantage in rel</w:t>
            </w:r>
            <w:r>
              <w:t xml:space="preserve">ation to other species. Occurs at a fairly steady rate over geological time and is the result of normal evolutionary processes. </w:t>
            </w:r>
          </w:p>
        </w:tc>
      </w:tr>
      <w:tr w:rsidR="008C6848" w14:paraId="567F2D78" w14:textId="77777777" w:rsidTr="00E73AC6">
        <w:tc>
          <w:tcPr>
            <w:tcW w:w="2515" w:type="dxa"/>
          </w:tcPr>
          <w:p w14:paraId="4CCC0526" w14:textId="77777777" w:rsidR="008C6848" w:rsidRDefault="008C6848"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Basidium</w:t>
            </w:r>
            <w:proofErr w:type="spellEnd"/>
          </w:p>
        </w:tc>
        <w:tc>
          <w:tcPr>
            <w:tcW w:w="6835" w:type="dxa"/>
          </w:tcPr>
          <w:p w14:paraId="49EE4FFB" w14:textId="77777777" w:rsidR="008C6848" w:rsidRDefault="00496364" w:rsidP="00CD23B9">
            <w:r>
              <w:t xml:space="preserve">Microscopic, spore-producing structure found on the </w:t>
            </w:r>
            <w:proofErr w:type="spellStart"/>
            <w:r>
              <w:t>hymenophore</w:t>
            </w:r>
            <w:proofErr w:type="spellEnd"/>
            <w:r>
              <w:t xml:space="preserve"> of fruiting bodies of basidiomycete fungi. The word </w:t>
            </w:r>
            <w:proofErr w:type="spellStart"/>
            <w:r>
              <w:t>basidiym</w:t>
            </w:r>
            <w:proofErr w:type="spellEnd"/>
            <w:r>
              <w:t xml:space="preserve"> literally means little pedestal, from the way in which the </w:t>
            </w:r>
            <w:proofErr w:type="spellStart"/>
            <w:r>
              <w:t>basidium</w:t>
            </w:r>
            <w:proofErr w:type="spellEnd"/>
            <w:r>
              <w:t xml:space="preserve"> supports the spores. </w:t>
            </w:r>
          </w:p>
        </w:tc>
      </w:tr>
      <w:tr w:rsidR="008C6848" w14:paraId="6226270B" w14:textId="77777777" w:rsidTr="00E73AC6">
        <w:tc>
          <w:tcPr>
            <w:tcW w:w="2515" w:type="dxa"/>
          </w:tcPr>
          <w:p w14:paraId="680033E7" w14:textId="77777777" w:rsidR="008C6848" w:rsidRDefault="00496364" w:rsidP="00CD23B9">
            <w:pPr>
              <w:rPr>
                <w:rFonts w:ascii="Verdana" w:hAnsi="Verdana"/>
                <w:color w:val="000000"/>
                <w:sz w:val="18"/>
                <w:szCs w:val="18"/>
                <w:shd w:val="clear" w:color="auto" w:fill="FFFFFF"/>
              </w:rPr>
            </w:pPr>
            <w:proofErr w:type="spellStart"/>
            <w:r w:rsidRPr="00496364">
              <w:rPr>
                <w:rFonts w:ascii="Verdana" w:hAnsi="Verdana"/>
                <w:color w:val="000000"/>
                <w:sz w:val="18"/>
                <w:szCs w:val="18"/>
                <w:shd w:val="clear" w:color="auto" w:fill="FFFFFF"/>
              </w:rPr>
              <w:t>Basidiomycota</w:t>
            </w:r>
            <w:proofErr w:type="spellEnd"/>
          </w:p>
        </w:tc>
        <w:tc>
          <w:tcPr>
            <w:tcW w:w="6835" w:type="dxa"/>
          </w:tcPr>
          <w:p w14:paraId="6AD4008E" w14:textId="77777777" w:rsidR="008C6848" w:rsidRDefault="00496364" w:rsidP="00CD23B9">
            <w:r>
              <w:t xml:space="preserve">One of two large phyla that constitutes the subkingdom </w:t>
            </w:r>
            <w:proofErr w:type="spellStart"/>
            <w:r>
              <w:t>Dikarya</w:t>
            </w:r>
            <w:proofErr w:type="spellEnd"/>
            <w:r>
              <w:t xml:space="preserve"> within the </w:t>
            </w:r>
            <w:proofErr w:type="spellStart"/>
            <w:r>
              <w:t>kindom</w:t>
            </w:r>
            <w:proofErr w:type="spellEnd"/>
            <w:r>
              <w:t xml:space="preserve"> Fungi. Filamentous fungi composed of hyphae and </w:t>
            </w:r>
            <w:proofErr w:type="spellStart"/>
            <w:r>
              <w:lastRenderedPageBreak/>
              <w:t>reproducting</w:t>
            </w:r>
            <w:proofErr w:type="spellEnd"/>
            <w:r>
              <w:t xml:space="preserve"> sexually via the formation of specialized club-shaped end cells called </w:t>
            </w:r>
            <w:proofErr w:type="spellStart"/>
            <w:r>
              <w:t>basidia</w:t>
            </w:r>
            <w:proofErr w:type="spellEnd"/>
            <w:r>
              <w:t xml:space="preserve"> that normally bear external </w:t>
            </w:r>
            <w:proofErr w:type="spellStart"/>
            <w:r>
              <w:t>mesiopores</w:t>
            </w:r>
            <w:proofErr w:type="spellEnd"/>
            <w:r>
              <w:t xml:space="preserve"> (</w:t>
            </w:r>
            <w:proofErr w:type="spellStart"/>
            <w:r>
              <w:t>basidiaspores</w:t>
            </w:r>
            <w:proofErr w:type="spellEnd"/>
            <w:r>
              <w:t xml:space="preserve">). Some however are asexual. </w:t>
            </w:r>
          </w:p>
        </w:tc>
      </w:tr>
      <w:tr w:rsidR="008C6848" w14:paraId="07C85DDF" w14:textId="77777777" w:rsidTr="00E73AC6">
        <w:tc>
          <w:tcPr>
            <w:tcW w:w="2515" w:type="dxa"/>
          </w:tcPr>
          <w:p w14:paraId="6CB4BAB8" w14:textId="77777777" w:rsidR="008C6848" w:rsidRDefault="00E75AFB"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Carboniferous period</w:t>
            </w:r>
          </w:p>
        </w:tc>
        <w:tc>
          <w:tcPr>
            <w:tcW w:w="6835" w:type="dxa"/>
          </w:tcPr>
          <w:p w14:paraId="6C6C09FF" w14:textId="77777777" w:rsidR="008C6848" w:rsidRDefault="00496364" w:rsidP="00CD23B9">
            <w:r>
              <w:t xml:space="preserve">Geologic period for the end of the Devonian to the beginning of the Permian. Terrestrial life was well </w:t>
            </w:r>
            <w:proofErr w:type="spellStart"/>
            <w:r>
              <w:t>estrablished</w:t>
            </w:r>
            <w:proofErr w:type="spellEnd"/>
            <w:r>
              <w:t xml:space="preserve"> by this point. </w:t>
            </w:r>
            <w:r w:rsidR="00AE04BB">
              <w:t xml:space="preserve">Amphibians were the dominant land vertebrates and Arthropods were also very common. </w:t>
            </w:r>
          </w:p>
        </w:tc>
      </w:tr>
      <w:tr w:rsidR="008C6848" w14:paraId="0B15B796" w14:textId="77777777" w:rsidTr="00E73AC6">
        <w:tc>
          <w:tcPr>
            <w:tcW w:w="2515" w:type="dxa"/>
          </w:tcPr>
          <w:p w14:paraId="2CC5EC96" w14:textId="77777777" w:rsidR="008C6848" w:rsidRDefault="00E75AFB"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Chorion</w:t>
            </w:r>
          </w:p>
        </w:tc>
        <w:tc>
          <w:tcPr>
            <w:tcW w:w="6835" w:type="dxa"/>
          </w:tcPr>
          <w:p w14:paraId="4011EF4A" w14:textId="77777777" w:rsidR="008C6848" w:rsidRDefault="00E73AC6" w:rsidP="00CD23B9">
            <w:r>
              <w:t xml:space="preserve">The outermost extraembryonic membranes in reptiles, birds, and mammals. It is involved in gas exchange. In insects, the chorion is the outer shell of the egg secreted by the follicle cells of the ovary. </w:t>
            </w:r>
          </w:p>
        </w:tc>
      </w:tr>
      <w:tr w:rsidR="008C6848" w14:paraId="75B2D55D" w14:textId="77777777" w:rsidTr="00E73AC6">
        <w:trPr>
          <w:trHeight w:val="278"/>
        </w:trPr>
        <w:tc>
          <w:tcPr>
            <w:tcW w:w="2515" w:type="dxa"/>
          </w:tcPr>
          <w:p w14:paraId="5B30B6D4"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Circular muscle</w:t>
            </w:r>
          </w:p>
        </w:tc>
        <w:tc>
          <w:tcPr>
            <w:tcW w:w="6835" w:type="dxa"/>
          </w:tcPr>
          <w:p w14:paraId="76E2CBD6" w14:textId="77777777" w:rsidR="008C6848" w:rsidRDefault="00AE04BB" w:rsidP="00CD23B9">
            <w:r>
              <w:t xml:space="preserve">Muscle layer encircling the body between the epidermis and longitudinal muscle layer. </w:t>
            </w:r>
          </w:p>
        </w:tc>
      </w:tr>
      <w:tr w:rsidR="008C6848" w14:paraId="04848FF2" w14:textId="77777777" w:rsidTr="00E73AC6">
        <w:tc>
          <w:tcPr>
            <w:tcW w:w="2515" w:type="dxa"/>
          </w:tcPr>
          <w:p w14:paraId="68B03E1A"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Clitellum</w:t>
            </w:r>
          </w:p>
        </w:tc>
        <w:tc>
          <w:tcPr>
            <w:tcW w:w="6835" w:type="dxa"/>
          </w:tcPr>
          <w:p w14:paraId="4C4B6C3F" w14:textId="77777777" w:rsidR="008C6848" w:rsidRDefault="00E73AC6" w:rsidP="00CD23B9">
            <w:r>
              <w:t xml:space="preserve">Special fused metameres in </w:t>
            </w:r>
            <w:proofErr w:type="spellStart"/>
            <w:r>
              <w:t>oligocheates</w:t>
            </w:r>
            <w:proofErr w:type="spellEnd"/>
            <w:r>
              <w:t xml:space="preserve"> and leeches that secrete mucous during mating. </w:t>
            </w:r>
          </w:p>
        </w:tc>
      </w:tr>
      <w:tr w:rsidR="008C6848" w14:paraId="4EFDB62C" w14:textId="77777777" w:rsidTr="00E73AC6">
        <w:tc>
          <w:tcPr>
            <w:tcW w:w="2515" w:type="dxa"/>
          </w:tcPr>
          <w:p w14:paraId="6C92EF55"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Coal forests</w:t>
            </w:r>
          </w:p>
        </w:tc>
        <w:tc>
          <w:tcPr>
            <w:tcW w:w="6835" w:type="dxa"/>
          </w:tcPr>
          <w:p w14:paraId="5BF48777" w14:textId="77777777" w:rsidR="008C6848" w:rsidRDefault="00AE04BB" w:rsidP="00AE04BB">
            <w:r>
              <w:t>Vast swathes of wetlands that covered much of the Earth’s tropical land areas during the late Carboniferous and Permian times. As vegetable matter from these fo</w:t>
            </w:r>
            <w:r w:rsidR="002D5F05">
              <w:t>r</w:t>
            </w:r>
            <w:r>
              <w:t xml:space="preserve">ests decayed, enormous deposits of peat accumulated, which later changed into coal. </w:t>
            </w:r>
          </w:p>
        </w:tc>
      </w:tr>
      <w:tr w:rsidR="008C6848" w14:paraId="23D5A37C" w14:textId="77777777" w:rsidTr="00E73AC6">
        <w:tc>
          <w:tcPr>
            <w:tcW w:w="2515" w:type="dxa"/>
          </w:tcPr>
          <w:p w14:paraId="76429CEF"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Complete metamorphosis</w:t>
            </w:r>
          </w:p>
        </w:tc>
        <w:tc>
          <w:tcPr>
            <w:tcW w:w="6835" w:type="dxa"/>
          </w:tcPr>
          <w:p w14:paraId="748B6CB0" w14:textId="77777777" w:rsidR="008C6848" w:rsidRDefault="00E73AC6" w:rsidP="00CD23B9">
            <w:r>
              <w:t xml:space="preserve">Found in insects where the life cycle includes larval, pupal, and adult stages. The larval stage looks nothing like </w:t>
            </w:r>
            <w:proofErr w:type="spellStart"/>
            <w:r>
              <w:t>th</w:t>
            </w:r>
            <w:proofErr w:type="spellEnd"/>
            <w:r>
              <w:t xml:space="preserve"> adult, and during the pupal stage there is a complete reorganization of tissues and structures inside to create the transformation from larva to adult. Examples: maggots and flies, caterpillars and butterflies, grubs and beetles. </w:t>
            </w:r>
          </w:p>
        </w:tc>
      </w:tr>
      <w:tr w:rsidR="008C6848" w14:paraId="7E7E8610" w14:textId="77777777" w:rsidTr="00E73AC6">
        <w:tc>
          <w:tcPr>
            <w:tcW w:w="2515" w:type="dxa"/>
          </w:tcPr>
          <w:p w14:paraId="55ED9626"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Cuticle</w:t>
            </w:r>
          </w:p>
        </w:tc>
        <w:tc>
          <w:tcPr>
            <w:tcW w:w="6835" w:type="dxa"/>
          </w:tcPr>
          <w:p w14:paraId="16A6224C" w14:textId="77777777" w:rsidR="008C6848" w:rsidRDefault="00E73AC6" w:rsidP="00CD23B9">
            <w:r>
              <w:t xml:space="preserve">The nonliving, </w:t>
            </w:r>
            <w:proofErr w:type="spellStart"/>
            <w:r>
              <w:t>noncellular</w:t>
            </w:r>
            <w:proofErr w:type="spellEnd"/>
            <w:r>
              <w:t xml:space="preserve"> outer layer of an organism secreted by the underlying epidermis. Cuticles are common in a variety of animals including nematodes, annelids, and arthropods. The presence of a cuticle precludes the presence of cilia. </w:t>
            </w:r>
          </w:p>
        </w:tc>
      </w:tr>
      <w:tr w:rsidR="008C6848" w14:paraId="6F9E198B" w14:textId="77777777" w:rsidTr="00E73AC6">
        <w:trPr>
          <w:trHeight w:val="278"/>
        </w:trPr>
        <w:tc>
          <w:tcPr>
            <w:tcW w:w="2515" w:type="dxa"/>
          </w:tcPr>
          <w:p w14:paraId="56EA0674" w14:textId="77777777" w:rsidR="008C6848"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Dikaryotic</w:t>
            </w:r>
            <w:proofErr w:type="spellEnd"/>
          </w:p>
        </w:tc>
        <w:tc>
          <w:tcPr>
            <w:tcW w:w="6835" w:type="dxa"/>
          </w:tcPr>
          <w:p w14:paraId="6B0666AE" w14:textId="77777777" w:rsidR="008C6848" w:rsidRDefault="00AE04BB" w:rsidP="00CD23B9">
            <w:r>
              <w:t>Nuclear feature unique to some fungi. Compatible cell-types can fuse cytoplasm (</w:t>
            </w:r>
            <w:proofErr w:type="spellStart"/>
            <w:r>
              <w:t>plasmogamy</w:t>
            </w:r>
            <w:proofErr w:type="spellEnd"/>
            <w:r>
              <w:t>) and the two nuclei of the two cells pair off and cohabit without fusing (</w:t>
            </w:r>
            <w:proofErr w:type="spellStart"/>
            <w:r>
              <w:t>karyogamy</w:t>
            </w:r>
            <w:proofErr w:type="spellEnd"/>
            <w:r>
              <w:t xml:space="preserve">). This can be maintained for all the cells of the hyphae by synchronously dividing so that pairs are passed to newer cells. </w:t>
            </w:r>
          </w:p>
        </w:tc>
      </w:tr>
      <w:tr w:rsidR="008C6848" w14:paraId="12FF8109" w14:textId="77777777" w:rsidTr="00E73AC6">
        <w:tc>
          <w:tcPr>
            <w:tcW w:w="2515" w:type="dxa"/>
          </w:tcPr>
          <w:p w14:paraId="1F46DEE9" w14:textId="77777777" w:rsidR="008C6848"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Ectomycorrhiyzal</w:t>
            </w:r>
            <w:proofErr w:type="spellEnd"/>
            <w:r>
              <w:rPr>
                <w:rFonts w:ascii="Verdana" w:hAnsi="Verdana"/>
                <w:color w:val="000000"/>
                <w:sz w:val="18"/>
                <w:szCs w:val="18"/>
                <w:shd w:val="clear" w:color="auto" w:fill="FFFFFF"/>
              </w:rPr>
              <w:t xml:space="preserve"> fungi</w:t>
            </w:r>
          </w:p>
        </w:tc>
        <w:tc>
          <w:tcPr>
            <w:tcW w:w="6835" w:type="dxa"/>
          </w:tcPr>
          <w:p w14:paraId="7CE25C65" w14:textId="77777777" w:rsidR="008C6848" w:rsidRDefault="00DC56AF" w:rsidP="00CD23B9">
            <w:r>
              <w:t xml:space="preserve">One of the most important fungi groups. Form symbiotic </w:t>
            </w:r>
            <w:proofErr w:type="spellStart"/>
            <w:r>
              <w:t>relatinships</w:t>
            </w:r>
            <w:proofErr w:type="spellEnd"/>
            <w:r>
              <w:t xml:space="preserve"> with plants </w:t>
            </w:r>
            <w:proofErr w:type="spellStart"/>
            <w:r>
              <w:t>froming</w:t>
            </w:r>
            <w:proofErr w:type="spellEnd"/>
            <w:r>
              <w:t xml:space="preserve"> a sheath around the root tip of the plant. The fungus then forms a </w:t>
            </w:r>
            <w:proofErr w:type="spellStart"/>
            <w:r>
              <w:t>Hartig</w:t>
            </w:r>
            <w:proofErr w:type="spellEnd"/>
            <w:r>
              <w:t xml:space="preserve"> Net </w:t>
            </w:r>
            <w:proofErr w:type="spellStart"/>
            <w:r>
              <w:t>wehich</w:t>
            </w:r>
            <w:proofErr w:type="spellEnd"/>
            <w:r>
              <w:t xml:space="preserve"> means that there is an inward growth of hyphae that penetrates the plant root structure. The fungus then gains carbon and other essential organic substances from the tree and in return helps the trees take up water, mineral salts and metabolites. </w:t>
            </w:r>
          </w:p>
        </w:tc>
      </w:tr>
      <w:tr w:rsidR="008C6848" w14:paraId="59F3CC7E" w14:textId="77777777" w:rsidTr="00E73AC6">
        <w:tc>
          <w:tcPr>
            <w:tcW w:w="2515" w:type="dxa"/>
          </w:tcPr>
          <w:p w14:paraId="6F05F0F0" w14:textId="77777777" w:rsidR="008C6848"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Epicuticle</w:t>
            </w:r>
            <w:proofErr w:type="spellEnd"/>
          </w:p>
        </w:tc>
        <w:tc>
          <w:tcPr>
            <w:tcW w:w="6835" w:type="dxa"/>
          </w:tcPr>
          <w:p w14:paraId="51F909A4" w14:textId="77777777" w:rsidR="008C6848" w:rsidRDefault="00E73AC6" w:rsidP="00CD23B9">
            <w:r>
              <w:t xml:space="preserve">The outermost part of the arthropod cuticle that lacks any chitin. The </w:t>
            </w:r>
            <w:proofErr w:type="spellStart"/>
            <w:r>
              <w:t>epicuticle</w:t>
            </w:r>
            <w:proofErr w:type="spellEnd"/>
            <w:r>
              <w:t xml:space="preserve"> forms a chemical barrier, and the waxes in it prevent </w:t>
            </w:r>
            <w:proofErr w:type="spellStart"/>
            <w:r>
              <w:t>cuticular</w:t>
            </w:r>
            <w:proofErr w:type="spellEnd"/>
            <w:r>
              <w:t xml:space="preserve"> after loss in terrestrial arthropods. </w:t>
            </w:r>
          </w:p>
        </w:tc>
      </w:tr>
      <w:tr w:rsidR="008C6848" w14:paraId="09415655" w14:textId="77777777" w:rsidTr="00E73AC6">
        <w:tc>
          <w:tcPr>
            <w:tcW w:w="2515" w:type="dxa"/>
          </w:tcPr>
          <w:p w14:paraId="78F8D789"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Exoskeleton</w:t>
            </w:r>
          </w:p>
        </w:tc>
        <w:tc>
          <w:tcPr>
            <w:tcW w:w="6835" w:type="dxa"/>
          </w:tcPr>
          <w:p w14:paraId="7D7193D5" w14:textId="77777777" w:rsidR="008C6848" w:rsidRDefault="00E73AC6" w:rsidP="00CD23B9">
            <w:r>
              <w:t xml:space="preserve">Supporting structures of the skeleton not surrounded by the body. </w:t>
            </w:r>
            <w:proofErr w:type="spellStart"/>
            <w:r>
              <w:t>Endoskeletal</w:t>
            </w:r>
            <w:proofErr w:type="spellEnd"/>
            <w:r>
              <w:t xml:space="preserve"> elements are secreted by an underlying epidermis and one side of the skeletal structures is exposed outside the body. Found, for example, in arthropods. </w:t>
            </w:r>
          </w:p>
        </w:tc>
      </w:tr>
      <w:tr w:rsidR="008C6848" w14:paraId="2CF5548A" w14:textId="77777777" w:rsidTr="00E73AC6">
        <w:tc>
          <w:tcPr>
            <w:tcW w:w="2515" w:type="dxa"/>
          </w:tcPr>
          <w:p w14:paraId="2A99A969"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Flood basalts</w:t>
            </w:r>
          </w:p>
        </w:tc>
        <w:tc>
          <w:tcPr>
            <w:tcW w:w="6835" w:type="dxa"/>
          </w:tcPr>
          <w:p w14:paraId="6404F344" w14:textId="77777777" w:rsidR="008C6848" w:rsidRDefault="00DC56AF" w:rsidP="00CD23B9">
            <w:r>
              <w:t xml:space="preserve">The results of a giant volcanic eruption that coats large stretches of land or ocean floor with basalt lava – a type of volcanic rock. Connected to five </w:t>
            </w:r>
            <w:r>
              <w:lastRenderedPageBreak/>
              <w:t xml:space="preserve">mass extinction events and may be associated with bolide impacts. </w:t>
            </w:r>
          </w:p>
        </w:tc>
      </w:tr>
      <w:tr w:rsidR="008C6848" w14:paraId="1C29F36E" w14:textId="77777777" w:rsidTr="00E73AC6">
        <w:trPr>
          <w:trHeight w:val="278"/>
        </w:trPr>
        <w:tc>
          <w:tcPr>
            <w:tcW w:w="2515" w:type="dxa"/>
          </w:tcPr>
          <w:p w14:paraId="5AB90DFE"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Gametophyte</w:t>
            </w:r>
          </w:p>
        </w:tc>
        <w:tc>
          <w:tcPr>
            <w:tcW w:w="6835" w:type="dxa"/>
          </w:tcPr>
          <w:p w14:paraId="085ABDA4" w14:textId="77777777" w:rsidR="008C6848" w:rsidRDefault="00DC56AF" w:rsidP="00CD23B9">
            <w:r>
              <w:t xml:space="preserve">Haploid multicellular stage in the alternation of generations during the life cycle of land plants and algae Produced from mitotic cell </w:t>
            </w:r>
            <w:proofErr w:type="spellStart"/>
            <w:r>
              <w:t>divison</w:t>
            </w:r>
            <w:proofErr w:type="spellEnd"/>
            <w:r>
              <w:t xml:space="preserve"> of </w:t>
            </w:r>
            <w:r w:rsidR="00330905">
              <w:t>spores that</w:t>
            </w:r>
            <w:r>
              <w:t xml:space="preserve"> are produced by meiosis in sporophytes. Gametophytes produce haploid male or female gametes by mitosis. </w:t>
            </w:r>
          </w:p>
        </w:tc>
      </w:tr>
      <w:tr w:rsidR="008C6848" w14:paraId="3E7DF500" w14:textId="77777777" w:rsidTr="00E73AC6">
        <w:tc>
          <w:tcPr>
            <w:tcW w:w="2515" w:type="dxa"/>
          </w:tcPr>
          <w:p w14:paraId="106C74F1"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Gas hydrates</w:t>
            </w:r>
          </w:p>
        </w:tc>
        <w:tc>
          <w:tcPr>
            <w:tcW w:w="6835" w:type="dxa"/>
          </w:tcPr>
          <w:p w14:paraId="2BCEFAF3" w14:textId="77777777" w:rsidR="008C6848" w:rsidRDefault="00330905" w:rsidP="00CD23B9">
            <w:r>
              <w:t xml:space="preserve">Naturally occurring, crystalline ice-like substances composed of gas molecules held in a cage like ice structure.  </w:t>
            </w:r>
          </w:p>
        </w:tc>
      </w:tr>
      <w:tr w:rsidR="008C6848" w14:paraId="00E2A092" w14:textId="77777777" w:rsidTr="00E73AC6">
        <w:tc>
          <w:tcPr>
            <w:tcW w:w="2515" w:type="dxa"/>
          </w:tcPr>
          <w:p w14:paraId="012CC7BD" w14:textId="77777777" w:rsidR="008C6848" w:rsidRDefault="00E73AC6" w:rsidP="00CD23B9">
            <w:pPr>
              <w:rPr>
                <w:rFonts w:ascii="Verdana" w:hAnsi="Verdana"/>
                <w:color w:val="000000"/>
                <w:sz w:val="18"/>
                <w:szCs w:val="18"/>
                <w:shd w:val="clear" w:color="auto" w:fill="FFFFFF"/>
              </w:rPr>
            </w:pPr>
            <w:r w:rsidRPr="00E73AC6">
              <w:rPr>
                <w:rFonts w:ascii="Verdana" w:hAnsi="Verdana"/>
                <w:color w:val="000000"/>
                <w:sz w:val="18"/>
                <w:szCs w:val="18"/>
                <w:shd w:val="clear" w:color="auto" w:fill="FFFFFF"/>
              </w:rPr>
              <w:t>Gymnosperm</w:t>
            </w:r>
          </w:p>
        </w:tc>
        <w:tc>
          <w:tcPr>
            <w:tcW w:w="6835" w:type="dxa"/>
          </w:tcPr>
          <w:p w14:paraId="2DF73CC2" w14:textId="77777777" w:rsidR="008C6848" w:rsidRDefault="00330905" w:rsidP="00CD23B9">
            <w:r>
              <w:t xml:space="preserve">Seed-producing plants. Seeds are unenclosed (ovules) compared to flowering plants which they are enclosed in ovaries. The gymnosperms and angiosperms together compose the spermatophytes or seed plants. </w:t>
            </w:r>
          </w:p>
        </w:tc>
      </w:tr>
      <w:tr w:rsidR="00E73AC6" w14:paraId="3B1656A0" w14:textId="77777777" w:rsidTr="00E73AC6">
        <w:trPr>
          <w:trHeight w:val="296"/>
        </w:trPr>
        <w:tc>
          <w:tcPr>
            <w:tcW w:w="2515" w:type="dxa"/>
          </w:tcPr>
          <w:p w14:paraId="1136A199"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Heterokaryotic</w:t>
            </w:r>
          </w:p>
        </w:tc>
        <w:tc>
          <w:tcPr>
            <w:tcW w:w="6835" w:type="dxa"/>
          </w:tcPr>
          <w:p w14:paraId="77E22E47" w14:textId="77777777" w:rsidR="00E73AC6" w:rsidRDefault="006215C9" w:rsidP="006215C9">
            <w:r>
              <w:t xml:space="preserve">A fungal cell  or mycelium containing two or more nuclei of different genetic constitution </w:t>
            </w:r>
          </w:p>
        </w:tc>
      </w:tr>
      <w:tr w:rsidR="00E73AC6" w14:paraId="5D3BF03C" w14:textId="77777777" w:rsidTr="00E73AC6">
        <w:trPr>
          <w:trHeight w:val="296"/>
        </w:trPr>
        <w:tc>
          <w:tcPr>
            <w:tcW w:w="2515" w:type="dxa"/>
          </w:tcPr>
          <w:p w14:paraId="63060347"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Homosporous</w:t>
            </w:r>
            <w:proofErr w:type="spellEnd"/>
          </w:p>
        </w:tc>
        <w:tc>
          <w:tcPr>
            <w:tcW w:w="6835" w:type="dxa"/>
          </w:tcPr>
          <w:p w14:paraId="78B89BBF" w14:textId="77777777" w:rsidR="00E73AC6" w:rsidRDefault="006215C9" w:rsidP="00CD23B9">
            <w:r>
              <w:t xml:space="preserve">Producing spores of one kind only, which develop into </w:t>
            </w:r>
            <w:proofErr w:type="spellStart"/>
            <w:r>
              <w:t>hermaphrodrite</w:t>
            </w:r>
            <w:proofErr w:type="spellEnd"/>
            <w:r>
              <w:t xml:space="preserve"> gametophytes. </w:t>
            </w:r>
          </w:p>
        </w:tc>
      </w:tr>
      <w:tr w:rsidR="00E73AC6" w14:paraId="6C092AE6" w14:textId="77777777" w:rsidTr="00E73AC6">
        <w:trPr>
          <w:trHeight w:val="296"/>
        </w:trPr>
        <w:tc>
          <w:tcPr>
            <w:tcW w:w="2515" w:type="dxa"/>
          </w:tcPr>
          <w:p w14:paraId="5F7C25C1"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Hydrostatic skeleton</w:t>
            </w:r>
          </w:p>
        </w:tc>
        <w:tc>
          <w:tcPr>
            <w:tcW w:w="6835" w:type="dxa"/>
          </w:tcPr>
          <w:p w14:paraId="38C155E6" w14:textId="77777777" w:rsidR="00E73AC6" w:rsidRPr="00E73AC6" w:rsidRDefault="00E73AC6" w:rsidP="00CD23B9">
            <w:pPr>
              <w:rPr>
                <w:b/>
              </w:rPr>
            </w:pPr>
            <w:r>
              <w:t>Formed from a fluid-filled and closed cavity surrounded by a body wall containing muscles oriented in different directions. Muscular contractions maintain the rigid form or change the shape of the organisms allowing movement.</w:t>
            </w:r>
          </w:p>
        </w:tc>
      </w:tr>
      <w:tr w:rsidR="00E73AC6" w14:paraId="1D2F8B0A" w14:textId="77777777" w:rsidTr="00E73AC6">
        <w:trPr>
          <w:trHeight w:val="296"/>
        </w:trPr>
        <w:tc>
          <w:tcPr>
            <w:tcW w:w="2515" w:type="dxa"/>
          </w:tcPr>
          <w:p w14:paraId="36BFAB4C"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Hyphae</w:t>
            </w:r>
          </w:p>
        </w:tc>
        <w:tc>
          <w:tcPr>
            <w:tcW w:w="6835" w:type="dxa"/>
          </w:tcPr>
          <w:p w14:paraId="721B5241" w14:textId="77777777" w:rsidR="00E73AC6" w:rsidRDefault="006215C9" w:rsidP="00CD23B9">
            <w:r>
              <w:t xml:space="preserve">Is a long branching filamentous </w:t>
            </w:r>
            <w:r w:rsidR="00A261F5">
              <w:t xml:space="preserve">structure of a </w:t>
            </w:r>
            <w:proofErr w:type="gramStart"/>
            <w:r w:rsidR="00A261F5">
              <w:t>fungus.</w:t>
            </w:r>
            <w:proofErr w:type="gramEnd"/>
            <w:r w:rsidR="00A261F5">
              <w:t xml:space="preserve"> In most fungi, hyphae are the main mode of vegetative growth and are collectively called a mycelium. </w:t>
            </w:r>
          </w:p>
        </w:tc>
      </w:tr>
      <w:tr w:rsidR="00E73AC6" w14:paraId="31D7772F" w14:textId="77777777" w:rsidTr="00E73AC6">
        <w:trPr>
          <w:trHeight w:val="296"/>
        </w:trPr>
        <w:tc>
          <w:tcPr>
            <w:tcW w:w="2515" w:type="dxa"/>
          </w:tcPr>
          <w:p w14:paraId="43F5C930"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Incomplete metamorphosis</w:t>
            </w:r>
          </w:p>
        </w:tc>
        <w:tc>
          <w:tcPr>
            <w:tcW w:w="6835" w:type="dxa"/>
          </w:tcPr>
          <w:p w14:paraId="47340603" w14:textId="77777777" w:rsidR="00E73AC6" w:rsidRDefault="00E73AC6" w:rsidP="00CD23B9">
            <w:r>
              <w:t>Insects that lack a pupal stage in the life cycle. Adults resemble the larval stages in appearance but have wings and a functional reproductive system.</w:t>
            </w:r>
          </w:p>
        </w:tc>
      </w:tr>
      <w:tr w:rsidR="00E73AC6" w14:paraId="7CAEE81B" w14:textId="77777777" w:rsidTr="00E73AC6">
        <w:trPr>
          <w:trHeight w:val="296"/>
        </w:trPr>
        <w:tc>
          <w:tcPr>
            <w:tcW w:w="2515" w:type="dxa"/>
          </w:tcPr>
          <w:p w14:paraId="3204149A"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Insecta</w:t>
            </w:r>
            <w:proofErr w:type="spellEnd"/>
          </w:p>
        </w:tc>
        <w:tc>
          <w:tcPr>
            <w:tcW w:w="6835" w:type="dxa"/>
          </w:tcPr>
          <w:p w14:paraId="61971935" w14:textId="77777777" w:rsidR="00E73AC6" w:rsidRDefault="000B2439" w:rsidP="00CD23B9">
            <w:r>
              <w:t xml:space="preserve">Dominates the biological spectrum. Represents 90% of multicellular life on earth. Characteristics: Three pairs of legs; a segmented body including a head, thorax and abdomen; and one pair of antennae. Most insects also have compound eyes, a trait exclusive to the phylum </w:t>
            </w:r>
            <w:proofErr w:type="spellStart"/>
            <w:r>
              <w:t>Arthropoda</w:t>
            </w:r>
            <w:proofErr w:type="spellEnd"/>
            <w:r>
              <w:t xml:space="preserve">. </w:t>
            </w:r>
          </w:p>
        </w:tc>
      </w:tr>
      <w:tr w:rsidR="00E73AC6" w14:paraId="195AC1A3" w14:textId="77777777" w:rsidTr="00E73AC6">
        <w:trPr>
          <w:trHeight w:val="296"/>
        </w:trPr>
        <w:tc>
          <w:tcPr>
            <w:tcW w:w="2515" w:type="dxa"/>
          </w:tcPr>
          <w:p w14:paraId="5D0B5C8D"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Internal fertilization</w:t>
            </w:r>
          </w:p>
        </w:tc>
        <w:tc>
          <w:tcPr>
            <w:tcW w:w="6835" w:type="dxa"/>
          </w:tcPr>
          <w:p w14:paraId="17EA7A19" w14:textId="77777777" w:rsidR="00E73AC6" w:rsidRDefault="00F73BA3" w:rsidP="00CD23B9">
            <w:r>
              <w:t xml:space="preserve">When the sperm is directly deposited into the female, who produces eggs and fertilizes them in her body. </w:t>
            </w:r>
          </w:p>
        </w:tc>
      </w:tr>
      <w:tr w:rsidR="00E73AC6" w14:paraId="73BF927B" w14:textId="77777777" w:rsidTr="00E73AC6">
        <w:trPr>
          <w:trHeight w:val="296"/>
        </w:trPr>
        <w:tc>
          <w:tcPr>
            <w:tcW w:w="2515" w:type="dxa"/>
          </w:tcPr>
          <w:p w14:paraId="49C358AA"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Karyogamy</w:t>
            </w:r>
            <w:proofErr w:type="spellEnd"/>
          </w:p>
        </w:tc>
        <w:tc>
          <w:tcPr>
            <w:tcW w:w="6835" w:type="dxa"/>
          </w:tcPr>
          <w:p w14:paraId="662D526A" w14:textId="77777777" w:rsidR="00E73AC6" w:rsidRDefault="00F73BA3" w:rsidP="00CD23B9">
            <w:r>
              <w:t xml:space="preserve">Final step in </w:t>
            </w:r>
            <w:proofErr w:type="spellStart"/>
            <w:r>
              <w:t>th</w:t>
            </w:r>
            <w:proofErr w:type="spellEnd"/>
            <w:r>
              <w:t xml:space="preserve"> process of fusing together two haploid eukaryotic cells, and refers specifically to the fusion of the two nuclei. </w:t>
            </w:r>
          </w:p>
        </w:tc>
      </w:tr>
      <w:tr w:rsidR="00E73AC6" w14:paraId="37862430" w14:textId="77777777" w:rsidTr="00E73AC6">
        <w:trPr>
          <w:trHeight w:val="296"/>
        </w:trPr>
        <w:tc>
          <w:tcPr>
            <w:tcW w:w="2515" w:type="dxa"/>
          </w:tcPr>
          <w:p w14:paraId="1763810E" w14:textId="77777777" w:rsidR="00E73AC6" w:rsidRDefault="00E73AC6" w:rsidP="00E73AC6">
            <w:pPr>
              <w:rPr>
                <w:rFonts w:ascii="Verdana" w:hAnsi="Verdana"/>
                <w:color w:val="000000"/>
                <w:sz w:val="18"/>
                <w:szCs w:val="18"/>
                <w:shd w:val="clear" w:color="auto" w:fill="FFFFFF"/>
              </w:rPr>
            </w:pPr>
            <w:r>
              <w:rPr>
                <w:rFonts w:ascii="Verdana" w:hAnsi="Verdana"/>
                <w:color w:val="000000"/>
                <w:sz w:val="18"/>
                <w:szCs w:val="18"/>
                <w:shd w:val="clear" w:color="auto" w:fill="FFFFFF"/>
              </w:rPr>
              <w:t>Larva</w:t>
            </w:r>
          </w:p>
        </w:tc>
        <w:tc>
          <w:tcPr>
            <w:tcW w:w="6835" w:type="dxa"/>
          </w:tcPr>
          <w:p w14:paraId="5F5AC00A" w14:textId="77777777" w:rsidR="00E73AC6" w:rsidRDefault="00F73BA3" w:rsidP="00CD23B9">
            <w:r>
              <w:t xml:space="preserve">Immature, wingless, feeding stage of an insect that undergoes complete metamorphosis.  </w:t>
            </w:r>
          </w:p>
        </w:tc>
      </w:tr>
      <w:tr w:rsidR="00E73AC6" w14:paraId="320E0FF6" w14:textId="77777777" w:rsidTr="00E73AC6">
        <w:trPr>
          <w:trHeight w:val="296"/>
        </w:trPr>
        <w:tc>
          <w:tcPr>
            <w:tcW w:w="2515" w:type="dxa"/>
          </w:tcPr>
          <w:p w14:paraId="30271623"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Lichen</w:t>
            </w:r>
          </w:p>
        </w:tc>
        <w:tc>
          <w:tcPr>
            <w:tcW w:w="6835" w:type="dxa"/>
          </w:tcPr>
          <w:p w14:paraId="6689083E" w14:textId="77777777" w:rsidR="00E73AC6" w:rsidRDefault="00F73BA3" w:rsidP="00CD23B9">
            <w:r>
              <w:t>Composite organisms that emerges from algae or cyanobacteria living among filaments of a fungus in a mutually beneficial (</w:t>
            </w:r>
            <w:proofErr w:type="spellStart"/>
            <w:r>
              <w:t>sumbiotic</w:t>
            </w:r>
            <w:proofErr w:type="spellEnd"/>
            <w:r>
              <w:t xml:space="preserve"> relationship). </w:t>
            </w:r>
          </w:p>
        </w:tc>
      </w:tr>
      <w:tr w:rsidR="00E73AC6" w14:paraId="75122B25" w14:textId="77777777" w:rsidTr="00E73AC6">
        <w:trPr>
          <w:trHeight w:val="296"/>
        </w:trPr>
        <w:tc>
          <w:tcPr>
            <w:tcW w:w="2515" w:type="dxa"/>
          </w:tcPr>
          <w:p w14:paraId="6087173F"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Lignin</w:t>
            </w:r>
          </w:p>
        </w:tc>
        <w:tc>
          <w:tcPr>
            <w:tcW w:w="6835" w:type="dxa"/>
          </w:tcPr>
          <w:p w14:paraId="3993C5A5" w14:textId="77777777" w:rsidR="00E73AC6" w:rsidRDefault="00F73BA3" w:rsidP="00CD23B9">
            <w:r>
              <w:t xml:space="preserve">Complex polymer of aromatic alcohols known as </w:t>
            </w:r>
            <w:proofErr w:type="spellStart"/>
            <w:r>
              <w:t>monolignols</w:t>
            </w:r>
            <w:proofErr w:type="spellEnd"/>
            <w:r>
              <w:t>. Integral part of the secondary cell walls of plants and some algae. One of the most abundant organic polymers on earth. Fills the spaces in the cell wall between cellulose, hemicellulose and pectin components. Plants a crucial part in conducting water in plant stems.</w:t>
            </w:r>
          </w:p>
        </w:tc>
      </w:tr>
      <w:tr w:rsidR="00E73AC6" w14:paraId="1575B49D" w14:textId="77777777" w:rsidTr="00E73AC6">
        <w:trPr>
          <w:trHeight w:val="296"/>
        </w:trPr>
        <w:tc>
          <w:tcPr>
            <w:tcW w:w="2515" w:type="dxa"/>
          </w:tcPr>
          <w:p w14:paraId="550E3356"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Lign</w:t>
            </w:r>
            <w:r w:rsidR="00F73BA3">
              <w:rPr>
                <w:rFonts w:ascii="Verdana" w:hAnsi="Verdana"/>
                <w:color w:val="000000"/>
                <w:sz w:val="18"/>
                <w:szCs w:val="18"/>
                <w:shd w:val="clear" w:color="auto" w:fill="FFFFFF"/>
              </w:rPr>
              <w:t>in</w:t>
            </w:r>
            <w:r>
              <w:rPr>
                <w:rFonts w:ascii="Verdana" w:hAnsi="Verdana"/>
                <w:color w:val="000000"/>
                <w:sz w:val="18"/>
                <w:szCs w:val="18"/>
                <w:shd w:val="clear" w:color="auto" w:fill="FFFFFF"/>
              </w:rPr>
              <w:t>ase</w:t>
            </w:r>
            <w:proofErr w:type="spellEnd"/>
          </w:p>
        </w:tc>
        <w:tc>
          <w:tcPr>
            <w:tcW w:w="6835" w:type="dxa"/>
          </w:tcPr>
          <w:p w14:paraId="1CD43EB0" w14:textId="77777777" w:rsidR="00E73AC6" w:rsidRDefault="00F73BA3" w:rsidP="00CD23B9">
            <w:r>
              <w:t xml:space="preserve">Extracellular fungal enzymes which catalyze the breakdown of lignin which is commonly found in the cell walls of plants. </w:t>
            </w:r>
          </w:p>
        </w:tc>
      </w:tr>
      <w:tr w:rsidR="00E73AC6" w14:paraId="38E7C447" w14:textId="77777777" w:rsidTr="00E73AC6">
        <w:trPr>
          <w:trHeight w:val="296"/>
        </w:trPr>
        <w:tc>
          <w:tcPr>
            <w:tcW w:w="2515" w:type="dxa"/>
          </w:tcPr>
          <w:p w14:paraId="5F9EBA3C"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Longitudinal muscle</w:t>
            </w:r>
          </w:p>
        </w:tc>
        <w:tc>
          <w:tcPr>
            <w:tcW w:w="6835" w:type="dxa"/>
          </w:tcPr>
          <w:p w14:paraId="675B6969" w14:textId="77777777" w:rsidR="00E73AC6" w:rsidRDefault="00E73AC6" w:rsidP="00CD23B9"/>
        </w:tc>
      </w:tr>
      <w:tr w:rsidR="00E73AC6" w14:paraId="03739BAB" w14:textId="77777777" w:rsidTr="00E73AC6">
        <w:trPr>
          <w:trHeight w:val="296"/>
        </w:trPr>
        <w:tc>
          <w:tcPr>
            <w:tcW w:w="2515" w:type="dxa"/>
          </w:tcPr>
          <w:p w14:paraId="2E61972F"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Marine anoxia</w:t>
            </w:r>
          </w:p>
        </w:tc>
        <w:tc>
          <w:tcPr>
            <w:tcW w:w="6835" w:type="dxa"/>
          </w:tcPr>
          <w:p w14:paraId="70F1B32C" w14:textId="77777777" w:rsidR="00E73AC6" w:rsidRDefault="00877E1F" w:rsidP="00CD23B9">
            <w:r>
              <w:t xml:space="preserve">Areas of sea water, fresh water or groundwater that are depleted of dissolved oxygen. </w:t>
            </w:r>
          </w:p>
        </w:tc>
      </w:tr>
      <w:tr w:rsidR="00E73AC6" w14:paraId="155A1E03" w14:textId="77777777" w:rsidTr="00E73AC6">
        <w:trPr>
          <w:trHeight w:val="296"/>
        </w:trPr>
        <w:tc>
          <w:tcPr>
            <w:tcW w:w="2515" w:type="dxa"/>
          </w:tcPr>
          <w:p w14:paraId="0527AC31"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Mass extinction</w:t>
            </w:r>
          </w:p>
        </w:tc>
        <w:tc>
          <w:tcPr>
            <w:tcW w:w="6835" w:type="dxa"/>
          </w:tcPr>
          <w:p w14:paraId="5E0588B3" w14:textId="77777777" w:rsidR="00E73AC6" w:rsidRDefault="00E73AC6" w:rsidP="00CD23B9">
            <w:r>
              <w:t xml:space="preserve">The disappearance of a large number of species in a relatively short period of geologic time. </w:t>
            </w:r>
          </w:p>
        </w:tc>
      </w:tr>
      <w:tr w:rsidR="00E73AC6" w14:paraId="4E954CAC" w14:textId="77777777" w:rsidTr="00E73AC6">
        <w:trPr>
          <w:trHeight w:val="296"/>
        </w:trPr>
        <w:tc>
          <w:tcPr>
            <w:tcW w:w="2515" w:type="dxa"/>
          </w:tcPr>
          <w:p w14:paraId="3D3E0A8B"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Megasporangium</w:t>
            </w:r>
            <w:proofErr w:type="spellEnd"/>
          </w:p>
        </w:tc>
        <w:tc>
          <w:tcPr>
            <w:tcW w:w="6835" w:type="dxa"/>
          </w:tcPr>
          <w:p w14:paraId="10274BD8" w14:textId="77777777" w:rsidR="00E73AC6" w:rsidRDefault="00877E1F" w:rsidP="00CD23B9">
            <w:r>
              <w:t xml:space="preserve">The structure in certain spore bearing plants in which the megaspores are formed: corresponds to the ovule in seed plants. </w:t>
            </w:r>
          </w:p>
        </w:tc>
      </w:tr>
      <w:tr w:rsidR="00E73AC6" w14:paraId="59CD04C5" w14:textId="77777777" w:rsidTr="00E73AC6">
        <w:trPr>
          <w:trHeight w:val="296"/>
        </w:trPr>
        <w:tc>
          <w:tcPr>
            <w:tcW w:w="2515" w:type="dxa"/>
          </w:tcPr>
          <w:p w14:paraId="50AB4CF5"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Megaspore</w:t>
            </w:r>
          </w:p>
        </w:tc>
        <w:tc>
          <w:tcPr>
            <w:tcW w:w="6835" w:type="dxa"/>
          </w:tcPr>
          <w:p w14:paraId="56B4311D" w14:textId="77777777" w:rsidR="00E73AC6" w:rsidRDefault="00877E1F" w:rsidP="00CD23B9">
            <w:r>
              <w:t xml:space="preserve">Type of spore that is present in </w:t>
            </w:r>
            <w:proofErr w:type="spellStart"/>
            <w:r>
              <w:t>heterosporous</w:t>
            </w:r>
            <w:proofErr w:type="spellEnd"/>
            <w:r>
              <w:t xml:space="preserve"> plants. These plants have two spore types: megaspores and microspores. The megaspore germinates into a female gametophyte which produces egg cells. These are fertilized by sperm produced by the male gametophyte developing from the microspore. </w:t>
            </w:r>
          </w:p>
        </w:tc>
      </w:tr>
      <w:tr w:rsidR="00E73AC6" w14:paraId="2847C713" w14:textId="77777777" w:rsidTr="00E73AC6">
        <w:trPr>
          <w:trHeight w:val="296"/>
        </w:trPr>
        <w:tc>
          <w:tcPr>
            <w:tcW w:w="2515" w:type="dxa"/>
          </w:tcPr>
          <w:p w14:paraId="293CCE3D"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Metamorphosis</w:t>
            </w:r>
          </w:p>
        </w:tc>
        <w:tc>
          <w:tcPr>
            <w:tcW w:w="6835" w:type="dxa"/>
          </w:tcPr>
          <w:p w14:paraId="1CC0B761" w14:textId="77777777" w:rsidR="00E73AC6" w:rsidRDefault="00E73AC6" w:rsidP="00CD23B9">
            <w:r>
              <w:t xml:space="preserve">Distinct and marked changes that occur between two stages in the life cycle of an organism. Examples are caterpillars and butterflies or tadpoles and frogs. </w:t>
            </w:r>
          </w:p>
        </w:tc>
      </w:tr>
      <w:tr w:rsidR="00E73AC6" w14:paraId="4B0C03BE" w14:textId="77777777" w:rsidTr="00E73AC6">
        <w:trPr>
          <w:trHeight w:val="296"/>
        </w:trPr>
        <w:tc>
          <w:tcPr>
            <w:tcW w:w="2515" w:type="dxa"/>
          </w:tcPr>
          <w:p w14:paraId="64ACFEA3"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Microsporangium</w:t>
            </w:r>
          </w:p>
        </w:tc>
        <w:tc>
          <w:tcPr>
            <w:tcW w:w="6835" w:type="dxa"/>
          </w:tcPr>
          <w:p w14:paraId="5BB1B224" w14:textId="77777777" w:rsidR="00E73AC6" w:rsidRDefault="00877E1F" w:rsidP="00CD23B9">
            <w:r>
              <w:t xml:space="preserve">Sporangium that produces spores that give rise to microspores or male gametophytes. </w:t>
            </w:r>
          </w:p>
        </w:tc>
      </w:tr>
      <w:tr w:rsidR="00E73AC6" w14:paraId="35C988C8" w14:textId="77777777" w:rsidTr="00E73AC6">
        <w:trPr>
          <w:trHeight w:val="296"/>
        </w:trPr>
        <w:tc>
          <w:tcPr>
            <w:tcW w:w="2515" w:type="dxa"/>
          </w:tcPr>
          <w:p w14:paraId="26F862BF"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Microspore</w:t>
            </w:r>
          </w:p>
        </w:tc>
        <w:tc>
          <w:tcPr>
            <w:tcW w:w="6835" w:type="dxa"/>
          </w:tcPr>
          <w:p w14:paraId="21F1013F" w14:textId="77777777" w:rsidR="00E73AC6" w:rsidRDefault="00E73AC6" w:rsidP="00CD23B9"/>
        </w:tc>
      </w:tr>
      <w:tr w:rsidR="00E73AC6" w14:paraId="12576E7E" w14:textId="77777777" w:rsidTr="00E73AC6">
        <w:trPr>
          <w:trHeight w:val="296"/>
        </w:trPr>
        <w:tc>
          <w:tcPr>
            <w:tcW w:w="2515" w:type="dxa"/>
          </w:tcPr>
          <w:p w14:paraId="0F9131A8"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Mucous glands</w:t>
            </w:r>
          </w:p>
        </w:tc>
        <w:tc>
          <w:tcPr>
            <w:tcW w:w="6835" w:type="dxa"/>
          </w:tcPr>
          <w:p w14:paraId="502ABB11" w14:textId="77777777" w:rsidR="00E73AC6" w:rsidRDefault="00E73AC6" w:rsidP="00CD23B9"/>
        </w:tc>
      </w:tr>
      <w:tr w:rsidR="00E73AC6" w14:paraId="0FF3899F" w14:textId="77777777" w:rsidTr="00E73AC6">
        <w:trPr>
          <w:trHeight w:val="296"/>
        </w:trPr>
        <w:tc>
          <w:tcPr>
            <w:tcW w:w="2515" w:type="dxa"/>
          </w:tcPr>
          <w:p w14:paraId="3F36A028"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Oviparous</w:t>
            </w:r>
          </w:p>
        </w:tc>
        <w:tc>
          <w:tcPr>
            <w:tcW w:w="6835" w:type="dxa"/>
          </w:tcPr>
          <w:p w14:paraId="2DAAE3D7" w14:textId="77777777" w:rsidR="00E73AC6" w:rsidRDefault="00E73AC6" w:rsidP="00CD23B9">
            <w:r>
              <w:t xml:space="preserve">When the eggs are laid by the female and the embryo develops and hatches outside of the body of the female. </w:t>
            </w:r>
          </w:p>
        </w:tc>
      </w:tr>
      <w:tr w:rsidR="00E73AC6" w14:paraId="3E10CA27" w14:textId="77777777" w:rsidTr="00E73AC6">
        <w:trPr>
          <w:trHeight w:val="296"/>
        </w:trPr>
        <w:tc>
          <w:tcPr>
            <w:tcW w:w="2515" w:type="dxa"/>
          </w:tcPr>
          <w:p w14:paraId="0CF35C6D"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Ovules</w:t>
            </w:r>
          </w:p>
        </w:tc>
        <w:tc>
          <w:tcPr>
            <w:tcW w:w="6835" w:type="dxa"/>
          </w:tcPr>
          <w:p w14:paraId="6F2D75E5" w14:textId="77777777" w:rsidR="00E73AC6" w:rsidRDefault="00E73AC6" w:rsidP="00CD23B9"/>
        </w:tc>
      </w:tr>
      <w:tr w:rsidR="00E73AC6" w14:paraId="599B3328" w14:textId="77777777" w:rsidTr="00E73AC6">
        <w:trPr>
          <w:trHeight w:val="296"/>
        </w:trPr>
        <w:tc>
          <w:tcPr>
            <w:tcW w:w="2515" w:type="dxa"/>
          </w:tcPr>
          <w:p w14:paraId="25280CAA"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Pangea</w:t>
            </w:r>
          </w:p>
        </w:tc>
        <w:tc>
          <w:tcPr>
            <w:tcW w:w="6835" w:type="dxa"/>
          </w:tcPr>
          <w:p w14:paraId="0C7AAF13" w14:textId="77777777" w:rsidR="00E73AC6" w:rsidRDefault="00E73AC6" w:rsidP="00CD23B9"/>
        </w:tc>
      </w:tr>
      <w:tr w:rsidR="00E73AC6" w14:paraId="165E5607" w14:textId="77777777" w:rsidTr="00E73AC6">
        <w:trPr>
          <w:trHeight w:val="1520"/>
        </w:trPr>
        <w:tc>
          <w:tcPr>
            <w:tcW w:w="2515" w:type="dxa"/>
          </w:tcPr>
          <w:p w14:paraId="32067BC5"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Pectoral girdle</w:t>
            </w:r>
          </w:p>
        </w:tc>
        <w:tc>
          <w:tcPr>
            <w:tcW w:w="6835" w:type="dxa"/>
          </w:tcPr>
          <w:p w14:paraId="3DC7002B" w14:textId="77777777" w:rsidR="00E73AC6" w:rsidRDefault="00E73AC6" w:rsidP="00CD23B9">
            <w:r>
              <w:t>Bones in vertebrates that connect the appendages on the left and right side of the anterior appendicular skeleton to each other. The pectoral girdles are also attached to the axial skeleton in amphibians, reptiles, birds, and mammals.</w:t>
            </w:r>
          </w:p>
        </w:tc>
      </w:tr>
      <w:tr w:rsidR="00E73AC6" w14:paraId="7C43117E" w14:textId="77777777" w:rsidTr="00E73AC6">
        <w:trPr>
          <w:trHeight w:val="296"/>
        </w:trPr>
        <w:tc>
          <w:tcPr>
            <w:tcW w:w="2515" w:type="dxa"/>
          </w:tcPr>
          <w:p w14:paraId="3C170D4E"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Pelvic girdle</w:t>
            </w:r>
          </w:p>
        </w:tc>
        <w:tc>
          <w:tcPr>
            <w:tcW w:w="6835" w:type="dxa"/>
          </w:tcPr>
          <w:p w14:paraId="5B663D1B" w14:textId="77777777" w:rsidR="00E73AC6" w:rsidRDefault="00E73AC6" w:rsidP="00CD23B9">
            <w:r>
              <w:t xml:space="preserve">Bones in vertebrates that connect the4 appendages on the left and right side of the posterior appendicular skeleton to each other. The pelvic girdles are also attached to the axial skeleton in amphibians, reptiles, birds, and mammals. </w:t>
            </w:r>
          </w:p>
        </w:tc>
      </w:tr>
      <w:tr w:rsidR="00E73AC6" w14:paraId="7F141C8B" w14:textId="77777777" w:rsidTr="00E73AC6">
        <w:trPr>
          <w:trHeight w:val="296"/>
        </w:trPr>
        <w:tc>
          <w:tcPr>
            <w:tcW w:w="2515" w:type="dxa"/>
          </w:tcPr>
          <w:p w14:paraId="34030310"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Permian period</w:t>
            </w:r>
          </w:p>
        </w:tc>
        <w:tc>
          <w:tcPr>
            <w:tcW w:w="6835" w:type="dxa"/>
          </w:tcPr>
          <w:p w14:paraId="7299530D" w14:textId="77777777" w:rsidR="00E73AC6" w:rsidRDefault="00E73AC6" w:rsidP="00CD23B9"/>
        </w:tc>
      </w:tr>
      <w:tr w:rsidR="00E73AC6" w14:paraId="50288FFA" w14:textId="77777777" w:rsidTr="00E73AC6">
        <w:trPr>
          <w:trHeight w:val="296"/>
        </w:trPr>
        <w:tc>
          <w:tcPr>
            <w:tcW w:w="2515" w:type="dxa"/>
          </w:tcPr>
          <w:p w14:paraId="41980665"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Plasmogamy</w:t>
            </w:r>
            <w:proofErr w:type="spellEnd"/>
          </w:p>
        </w:tc>
        <w:tc>
          <w:tcPr>
            <w:tcW w:w="6835" w:type="dxa"/>
          </w:tcPr>
          <w:p w14:paraId="003A1AF3" w14:textId="77777777" w:rsidR="00E73AC6" w:rsidRDefault="00E73AC6" w:rsidP="00CD23B9"/>
        </w:tc>
      </w:tr>
      <w:tr w:rsidR="00E73AC6" w14:paraId="2B66AA26" w14:textId="77777777" w:rsidTr="00E73AC6">
        <w:trPr>
          <w:trHeight w:val="296"/>
        </w:trPr>
        <w:tc>
          <w:tcPr>
            <w:tcW w:w="2515" w:type="dxa"/>
          </w:tcPr>
          <w:p w14:paraId="3F285066"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Poison glands</w:t>
            </w:r>
          </w:p>
        </w:tc>
        <w:tc>
          <w:tcPr>
            <w:tcW w:w="6835" w:type="dxa"/>
          </w:tcPr>
          <w:p w14:paraId="08A13479" w14:textId="77777777" w:rsidR="00E73AC6" w:rsidRDefault="00E73AC6" w:rsidP="00CD23B9"/>
        </w:tc>
      </w:tr>
      <w:tr w:rsidR="00E73AC6" w14:paraId="59BAA967" w14:textId="77777777" w:rsidTr="00E73AC6">
        <w:trPr>
          <w:trHeight w:val="296"/>
        </w:trPr>
        <w:tc>
          <w:tcPr>
            <w:tcW w:w="2515" w:type="dxa"/>
          </w:tcPr>
          <w:p w14:paraId="1C9A4362"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Pollen</w:t>
            </w:r>
          </w:p>
        </w:tc>
        <w:tc>
          <w:tcPr>
            <w:tcW w:w="6835" w:type="dxa"/>
          </w:tcPr>
          <w:p w14:paraId="6517B654" w14:textId="77777777" w:rsidR="00E73AC6" w:rsidRDefault="00E73AC6" w:rsidP="00CD23B9"/>
        </w:tc>
      </w:tr>
      <w:tr w:rsidR="00E73AC6" w14:paraId="15A73494" w14:textId="77777777" w:rsidTr="00E73AC6">
        <w:trPr>
          <w:trHeight w:val="296"/>
        </w:trPr>
        <w:tc>
          <w:tcPr>
            <w:tcW w:w="2515" w:type="dxa"/>
          </w:tcPr>
          <w:p w14:paraId="6901BC0B"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Pollen tube</w:t>
            </w:r>
          </w:p>
        </w:tc>
        <w:tc>
          <w:tcPr>
            <w:tcW w:w="6835" w:type="dxa"/>
          </w:tcPr>
          <w:p w14:paraId="0297D3DB" w14:textId="77777777" w:rsidR="00E73AC6" w:rsidRDefault="00E73AC6" w:rsidP="00CD23B9"/>
        </w:tc>
      </w:tr>
      <w:tr w:rsidR="008C6848" w14:paraId="0FB14F31" w14:textId="77777777" w:rsidTr="00E73AC6">
        <w:trPr>
          <w:trHeight w:val="278"/>
        </w:trPr>
        <w:tc>
          <w:tcPr>
            <w:tcW w:w="2515" w:type="dxa"/>
          </w:tcPr>
          <w:p w14:paraId="4A98D833" w14:textId="77777777" w:rsidR="008C684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Primary cell wall</w:t>
            </w:r>
          </w:p>
        </w:tc>
        <w:tc>
          <w:tcPr>
            <w:tcW w:w="6835" w:type="dxa"/>
          </w:tcPr>
          <w:p w14:paraId="64AB037A" w14:textId="77777777" w:rsidR="008C6848" w:rsidRDefault="008C6848" w:rsidP="00CD23B9"/>
        </w:tc>
      </w:tr>
      <w:tr w:rsidR="00E73AC6" w14:paraId="6BBA7D03" w14:textId="77777777" w:rsidTr="00E73AC6">
        <w:trPr>
          <w:trHeight w:val="278"/>
        </w:trPr>
        <w:tc>
          <w:tcPr>
            <w:tcW w:w="2515" w:type="dxa"/>
          </w:tcPr>
          <w:p w14:paraId="2037C58C"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Procuticle</w:t>
            </w:r>
            <w:proofErr w:type="spellEnd"/>
          </w:p>
        </w:tc>
        <w:tc>
          <w:tcPr>
            <w:tcW w:w="6835" w:type="dxa"/>
          </w:tcPr>
          <w:p w14:paraId="16A24EEC" w14:textId="77777777" w:rsidR="00E73AC6" w:rsidRDefault="00E73AC6" w:rsidP="00CD23B9">
            <w:r>
              <w:t xml:space="preserve">Inner layer, under the </w:t>
            </w:r>
            <w:proofErr w:type="spellStart"/>
            <w:r>
              <w:t>epicuticle</w:t>
            </w:r>
            <w:proofErr w:type="spellEnd"/>
            <w:r>
              <w:t xml:space="preserve">, of the arthropod cuticle. Composed of chitin and protein, it may be differentiated into two layers in terrestrial arthropods and three in the crustacean. </w:t>
            </w:r>
          </w:p>
        </w:tc>
      </w:tr>
      <w:tr w:rsidR="00E73AC6" w14:paraId="6AB77A9A" w14:textId="77777777" w:rsidTr="00E73AC6">
        <w:trPr>
          <w:trHeight w:val="278"/>
        </w:trPr>
        <w:tc>
          <w:tcPr>
            <w:tcW w:w="2515" w:type="dxa"/>
          </w:tcPr>
          <w:p w14:paraId="6C5ACEA7"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Pupa</w:t>
            </w:r>
          </w:p>
        </w:tc>
        <w:tc>
          <w:tcPr>
            <w:tcW w:w="6835" w:type="dxa"/>
          </w:tcPr>
          <w:p w14:paraId="72B6D287" w14:textId="77777777" w:rsidR="00E73AC6" w:rsidRDefault="00E73AC6" w:rsidP="00CD23B9"/>
        </w:tc>
      </w:tr>
      <w:tr w:rsidR="00E73AC6" w14:paraId="2CBAFAEE" w14:textId="77777777" w:rsidTr="00E73AC6">
        <w:trPr>
          <w:trHeight w:val="278"/>
        </w:trPr>
        <w:tc>
          <w:tcPr>
            <w:tcW w:w="2515" w:type="dxa"/>
          </w:tcPr>
          <w:p w14:paraId="1BE76600"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Reptilia</w:t>
            </w:r>
            <w:proofErr w:type="spellEnd"/>
          </w:p>
        </w:tc>
        <w:tc>
          <w:tcPr>
            <w:tcW w:w="6835" w:type="dxa"/>
          </w:tcPr>
          <w:p w14:paraId="1740D1BD" w14:textId="77777777" w:rsidR="00E73AC6" w:rsidRDefault="00E73AC6" w:rsidP="00CD23B9"/>
        </w:tc>
      </w:tr>
      <w:tr w:rsidR="00E73AC6" w14:paraId="24A0E860" w14:textId="77777777" w:rsidTr="00E73AC6">
        <w:trPr>
          <w:trHeight w:val="278"/>
        </w:trPr>
        <w:tc>
          <w:tcPr>
            <w:tcW w:w="2515" w:type="dxa"/>
          </w:tcPr>
          <w:p w14:paraId="1C3949F0"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Secondary cell wall</w:t>
            </w:r>
          </w:p>
        </w:tc>
        <w:tc>
          <w:tcPr>
            <w:tcW w:w="6835" w:type="dxa"/>
          </w:tcPr>
          <w:p w14:paraId="5CD64EFB" w14:textId="77777777" w:rsidR="00E73AC6" w:rsidRDefault="00E73AC6" w:rsidP="00CD23B9"/>
        </w:tc>
      </w:tr>
      <w:tr w:rsidR="00E73AC6" w14:paraId="253E46BB" w14:textId="77777777" w:rsidTr="00E73AC6">
        <w:trPr>
          <w:trHeight w:val="278"/>
        </w:trPr>
        <w:tc>
          <w:tcPr>
            <w:tcW w:w="2515" w:type="dxa"/>
          </w:tcPr>
          <w:p w14:paraId="4BFF61A6"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Seed</w:t>
            </w:r>
          </w:p>
        </w:tc>
        <w:tc>
          <w:tcPr>
            <w:tcW w:w="6835" w:type="dxa"/>
          </w:tcPr>
          <w:p w14:paraId="1F51EEAE" w14:textId="77777777" w:rsidR="00E73AC6" w:rsidRDefault="00E73AC6" w:rsidP="00CD23B9"/>
        </w:tc>
      </w:tr>
      <w:tr w:rsidR="00E73AC6" w14:paraId="2ECFE636" w14:textId="77777777" w:rsidTr="00E73AC6">
        <w:trPr>
          <w:trHeight w:val="278"/>
        </w:trPr>
        <w:tc>
          <w:tcPr>
            <w:tcW w:w="2515" w:type="dxa"/>
          </w:tcPr>
          <w:p w14:paraId="612C2C47"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Segmentation</w:t>
            </w:r>
          </w:p>
        </w:tc>
        <w:tc>
          <w:tcPr>
            <w:tcW w:w="6835" w:type="dxa"/>
          </w:tcPr>
          <w:p w14:paraId="76AB9068" w14:textId="77777777" w:rsidR="00E73AC6" w:rsidRDefault="00E73AC6" w:rsidP="00CD23B9">
            <w:r>
              <w:t>The division of the body into a series of identical segments, metameres that are repeated down the longitudinal axis of the animal. Each metamere contains identical structures to the metameres adjacent.</w:t>
            </w:r>
          </w:p>
        </w:tc>
      </w:tr>
      <w:tr w:rsidR="00E73AC6" w14:paraId="710F5E0F" w14:textId="77777777" w:rsidTr="00E73AC6">
        <w:trPr>
          <w:trHeight w:val="278"/>
        </w:trPr>
        <w:tc>
          <w:tcPr>
            <w:tcW w:w="2515" w:type="dxa"/>
          </w:tcPr>
          <w:p w14:paraId="78BF65FA" w14:textId="77777777" w:rsidR="00E73AC6" w:rsidRDefault="00E73AC6" w:rsidP="00E73AC6">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Seminal receptacle</w:t>
            </w:r>
          </w:p>
        </w:tc>
        <w:tc>
          <w:tcPr>
            <w:tcW w:w="6835" w:type="dxa"/>
          </w:tcPr>
          <w:p w14:paraId="61B82925" w14:textId="77777777" w:rsidR="00E73AC6" w:rsidRDefault="00E73AC6" w:rsidP="00CD23B9">
            <w:r>
              <w:t>Part of the female reproductive system where sperm received from the male during mating is stored and later used to fertilize the eggs.</w:t>
            </w:r>
          </w:p>
        </w:tc>
      </w:tr>
      <w:tr w:rsidR="00E73AC6" w14:paraId="7D926459" w14:textId="77777777" w:rsidTr="00E73AC6">
        <w:trPr>
          <w:trHeight w:val="278"/>
        </w:trPr>
        <w:tc>
          <w:tcPr>
            <w:tcW w:w="2515" w:type="dxa"/>
          </w:tcPr>
          <w:p w14:paraId="75985BAF"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Seminal vesicle</w:t>
            </w:r>
          </w:p>
        </w:tc>
        <w:tc>
          <w:tcPr>
            <w:tcW w:w="6835" w:type="dxa"/>
          </w:tcPr>
          <w:p w14:paraId="71023AB0" w14:textId="77777777" w:rsidR="00E73AC6" w:rsidRDefault="00E73AC6" w:rsidP="00CD23B9">
            <w:r>
              <w:t xml:space="preserve">In invertebrates, part of the male reproductive tract where sperm is stored prior to mating; the accessory gland in the male reproductive system of </w:t>
            </w:r>
            <w:proofErr w:type="spellStart"/>
            <w:r>
              <w:t>amniote</w:t>
            </w:r>
            <w:proofErr w:type="spellEnd"/>
            <w:r>
              <w:t xml:space="preserve"> vertebrates that produces the fluid part of the ejaculate.</w:t>
            </w:r>
          </w:p>
        </w:tc>
      </w:tr>
      <w:tr w:rsidR="00E73AC6" w14:paraId="06513AD6" w14:textId="77777777" w:rsidTr="00E73AC6">
        <w:trPr>
          <w:trHeight w:val="278"/>
        </w:trPr>
        <w:tc>
          <w:tcPr>
            <w:tcW w:w="2515" w:type="dxa"/>
          </w:tcPr>
          <w:p w14:paraId="7420B89E" w14:textId="77777777" w:rsidR="00E73AC6" w:rsidRDefault="00E73AC6" w:rsidP="00CD23B9">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Spermatophore</w:t>
            </w:r>
            <w:proofErr w:type="spellEnd"/>
          </w:p>
        </w:tc>
        <w:tc>
          <w:tcPr>
            <w:tcW w:w="6835" w:type="dxa"/>
          </w:tcPr>
          <w:p w14:paraId="26578334" w14:textId="77777777" w:rsidR="00E73AC6" w:rsidRDefault="00E73AC6" w:rsidP="00CD23B9">
            <w:r>
              <w:t xml:space="preserve">Sperm package passed to the female or inserted into the female reproductive tract by the male. </w:t>
            </w:r>
          </w:p>
        </w:tc>
      </w:tr>
      <w:tr w:rsidR="00E73AC6" w14:paraId="43FABBE5" w14:textId="77777777" w:rsidTr="00E73AC6">
        <w:trPr>
          <w:trHeight w:val="278"/>
        </w:trPr>
        <w:tc>
          <w:tcPr>
            <w:tcW w:w="2515" w:type="dxa"/>
          </w:tcPr>
          <w:p w14:paraId="754AC828"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Spiracle</w:t>
            </w:r>
          </w:p>
        </w:tc>
        <w:tc>
          <w:tcPr>
            <w:tcW w:w="6835" w:type="dxa"/>
          </w:tcPr>
          <w:p w14:paraId="50ED8B02" w14:textId="77777777" w:rsidR="00E73AC6" w:rsidRDefault="00E73AC6" w:rsidP="00CD23B9">
            <w:r>
              <w:t xml:space="preserve">Openings to the tracheal system of </w:t>
            </w:r>
            <w:proofErr w:type="spellStart"/>
            <w:r>
              <w:t>uniramians</w:t>
            </w:r>
            <w:proofErr w:type="spellEnd"/>
            <w:r>
              <w:t xml:space="preserve"> and some spiders; also a small or vestigial gill opening in some cartilaginous fishes. </w:t>
            </w:r>
          </w:p>
        </w:tc>
      </w:tr>
      <w:tr w:rsidR="00E73AC6" w14:paraId="14C41BDC" w14:textId="77777777" w:rsidTr="00E73AC6">
        <w:trPr>
          <w:trHeight w:val="278"/>
        </w:trPr>
        <w:tc>
          <w:tcPr>
            <w:tcW w:w="2515" w:type="dxa"/>
          </w:tcPr>
          <w:p w14:paraId="050716D0"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Spores</w:t>
            </w:r>
          </w:p>
        </w:tc>
        <w:tc>
          <w:tcPr>
            <w:tcW w:w="6835" w:type="dxa"/>
          </w:tcPr>
          <w:p w14:paraId="7C02DC23" w14:textId="77777777" w:rsidR="00E73AC6" w:rsidRDefault="00E73AC6" w:rsidP="00CD23B9"/>
        </w:tc>
      </w:tr>
      <w:tr w:rsidR="00E73AC6" w14:paraId="28DC8538" w14:textId="77777777" w:rsidTr="00E73AC6">
        <w:trPr>
          <w:trHeight w:val="278"/>
        </w:trPr>
        <w:tc>
          <w:tcPr>
            <w:tcW w:w="2515" w:type="dxa"/>
          </w:tcPr>
          <w:p w14:paraId="426D8530"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Sporophyte</w:t>
            </w:r>
          </w:p>
        </w:tc>
        <w:tc>
          <w:tcPr>
            <w:tcW w:w="6835" w:type="dxa"/>
          </w:tcPr>
          <w:p w14:paraId="7E9B5A1A" w14:textId="77777777" w:rsidR="00E73AC6" w:rsidRDefault="00E73AC6" w:rsidP="00CD23B9"/>
        </w:tc>
      </w:tr>
      <w:tr w:rsidR="00E73AC6" w14:paraId="01B939DB" w14:textId="77777777" w:rsidTr="00E73AC6">
        <w:trPr>
          <w:trHeight w:val="278"/>
        </w:trPr>
        <w:tc>
          <w:tcPr>
            <w:tcW w:w="2515" w:type="dxa"/>
          </w:tcPr>
          <w:p w14:paraId="2EEF6CDE"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Tagma</w:t>
            </w:r>
          </w:p>
        </w:tc>
        <w:tc>
          <w:tcPr>
            <w:tcW w:w="6835" w:type="dxa"/>
          </w:tcPr>
          <w:p w14:paraId="32304AFA" w14:textId="77777777" w:rsidR="00E73AC6" w:rsidRDefault="00E73AC6" w:rsidP="00CD23B9">
            <w:r>
              <w:t xml:space="preserve">The distinct body regions, </w:t>
            </w:r>
            <w:proofErr w:type="spellStart"/>
            <w:r>
              <w:t>tagmate</w:t>
            </w:r>
            <w:proofErr w:type="spellEnd"/>
            <w:r>
              <w:t xml:space="preserve">, resulting when different segments of a metameric animal become involved in specific functions. These segments are modified to carry out that function and their appearance changes. </w:t>
            </w:r>
          </w:p>
        </w:tc>
      </w:tr>
      <w:tr w:rsidR="00E73AC6" w14:paraId="78486B5E" w14:textId="77777777" w:rsidTr="00E73AC6">
        <w:trPr>
          <w:trHeight w:val="278"/>
        </w:trPr>
        <w:tc>
          <w:tcPr>
            <w:tcW w:w="2515" w:type="dxa"/>
          </w:tcPr>
          <w:p w14:paraId="39ED42A7"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Trachea</w:t>
            </w:r>
          </w:p>
        </w:tc>
        <w:tc>
          <w:tcPr>
            <w:tcW w:w="6835" w:type="dxa"/>
          </w:tcPr>
          <w:p w14:paraId="5E22CE12" w14:textId="77777777" w:rsidR="00E73AC6" w:rsidRDefault="00E73AC6" w:rsidP="00CD23B9">
            <w:r>
              <w:t xml:space="preserve">Part of the respiratory system in insects, vertebrates, and some spiders. In the invertebrates it consists of tubules carrying air directly from outside to the tissues. In vertebrates tracheae are tubes moving air to the lungs. </w:t>
            </w:r>
          </w:p>
        </w:tc>
      </w:tr>
      <w:tr w:rsidR="00E73AC6" w14:paraId="6A314791" w14:textId="77777777" w:rsidTr="00E73AC6">
        <w:trPr>
          <w:trHeight w:val="278"/>
        </w:trPr>
        <w:tc>
          <w:tcPr>
            <w:tcW w:w="2515" w:type="dxa"/>
          </w:tcPr>
          <w:p w14:paraId="0D4BE565" w14:textId="77777777" w:rsidR="00E73AC6" w:rsidRDefault="00E73AC6" w:rsidP="00E73AC6">
            <w:pPr>
              <w:tabs>
                <w:tab w:val="left" w:pos="1328"/>
              </w:tabs>
              <w:rPr>
                <w:rFonts w:ascii="Verdana" w:hAnsi="Verdana"/>
                <w:color w:val="000000"/>
                <w:sz w:val="18"/>
                <w:szCs w:val="18"/>
                <w:shd w:val="clear" w:color="auto" w:fill="FFFFFF"/>
              </w:rPr>
            </w:pPr>
            <w:r>
              <w:rPr>
                <w:rFonts w:ascii="Verdana" w:hAnsi="Verdana"/>
                <w:color w:val="000000"/>
                <w:sz w:val="18"/>
                <w:szCs w:val="18"/>
                <w:shd w:val="clear" w:color="auto" w:fill="FFFFFF"/>
              </w:rPr>
              <w:t>Tracheal system</w:t>
            </w:r>
          </w:p>
        </w:tc>
        <w:tc>
          <w:tcPr>
            <w:tcW w:w="6835" w:type="dxa"/>
          </w:tcPr>
          <w:p w14:paraId="33AC0B11" w14:textId="77777777" w:rsidR="00E73AC6" w:rsidRDefault="00E73AC6" w:rsidP="00CD23B9">
            <w:r>
              <w:t xml:space="preserve">The respiratory system found in insects and some spiders where air passes directly to the tissues through a series of tubules. Because oxygen transport is direct, respiratory pigments are often missing from the blood of animals that use a tracheal system. </w:t>
            </w:r>
          </w:p>
        </w:tc>
      </w:tr>
      <w:tr w:rsidR="00E73AC6" w14:paraId="623434FD" w14:textId="77777777" w:rsidTr="00E73AC6">
        <w:trPr>
          <w:trHeight w:val="278"/>
        </w:trPr>
        <w:tc>
          <w:tcPr>
            <w:tcW w:w="2515" w:type="dxa"/>
          </w:tcPr>
          <w:p w14:paraId="7F936EF2" w14:textId="77777777" w:rsidR="00E73AC6" w:rsidRDefault="00E73AC6" w:rsidP="00E73AC6">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Tracheids</w:t>
            </w:r>
            <w:proofErr w:type="spellEnd"/>
          </w:p>
        </w:tc>
        <w:tc>
          <w:tcPr>
            <w:tcW w:w="6835" w:type="dxa"/>
          </w:tcPr>
          <w:p w14:paraId="561441FC" w14:textId="77777777" w:rsidR="00E73AC6" w:rsidRDefault="00E73AC6" w:rsidP="00CD23B9"/>
        </w:tc>
      </w:tr>
      <w:tr w:rsidR="00E73AC6" w14:paraId="64F228EF" w14:textId="77777777" w:rsidTr="00E73AC6">
        <w:trPr>
          <w:trHeight w:val="278"/>
        </w:trPr>
        <w:tc>
          <w:tcPr>
            <w:tcW w:w="2515" w:type="dxa"/>
          </w:tcPr>
          <w:p w14:paraId="07E1C2F4" w14:textId="77777777" w:rsidR="00E73AC6"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Vessel elements</w:t>
            </w:r>
          </w:p>
        </w:tc>
        <w:tc>
          <w:tcPr>
            <w:tcW w:w="6835" w:type="dxa"/>
          </w:tcPr>
          <w:p w14:paraId="7B00B379" w14:textId="77777777" w:rsidR="00E73AC6" w:rsidRDefault="00E73AC6" w:rsidP="00CD23B9"/>
        </w:tc>
      </w:tr>
      <w:tr w:rsidR="00E73AC6" w14:paraId="4DF620CB" w14:textId="77777777" w:rsidTr="00E73AC6">
        <w:trPr>
          <w:trHeight w:val="278"/>
        </w:trPr>
        <w:tc>
          <w:tcPr>
            <w:tcW w:w="2515" w:type="dxa"/>
          </w:tcPr>
          <w:p w14:paraId="39193BF5" w14:textId="77777777" w:rsidR="00253098" w:rsidRDefault="00E73AC6" w:rsidP="00CD23B9">
            <w:pPr>
              <w:rPr>
                <w:rFonts w:ascii="Verdana" w:hAnsi="Verdana"/>
                <w:color w:val="000000"/>
                <w:sz w:val="18"/>
                <w:szCs w:val="18"/>
                <w:shd w:val="clear" w:color="auto" w:fill="FFFFFF"/>
              </w:rPr>
            </w:pPr>
            <w:r>
              <w:rPr>
                <w:rFonts w:ascii="Verdana" w:hAnsi="Verdana"/>
                <w:color w:val="000000"/>
                <w:sz w:val="18"/>
                <w:szCs w:val="18"/>
                <w:shd w:val="clear" w:color="auto" w:fill="FFFFFF"/>
              </w:rPr>
              <w:t>Yolk sac</w:t>
            </w:r>
          </w:p>
        </w:tc>
        <w:tc>
          <w:tcPr>
            <w:tcW w:w="6835" w:type="dxa"/>
          </w:tcPr>
          <w:p w14:paraId="181DE565" w14:textId="77777777" w:rsidR="00E73AC6" w:rsidRDefault="00E73AC6" w:rsidP="00CD23B9"/>
        </w:tc>
      </w:tr>
      <w:tr w:rsidR="00E73AC6" w14:paraId="65F91CDC" w14:textId="77777777" w:rsidTr="00E73AC6">
        <w:trPr>
          <w:trHeight w:val="278"/>
        </w:trPr>
        <w:tc>
          <w:tcPr>
            <w:tcW w:w="2515" w:type="dxa"/>
          </w:tcPr>
          <w:p w14:paraId="7654E20F" w14:textId="77777777" w:rsidR="00E73AC6" w:rsidRDefault="00E73AC6" w:rsidP="00CD23B9">
            <w:pPr>
              <w:rPr>
                <w:rFonts w:ascii="Verdana" w:hAnsi="Verdana"/>
                <w:color w:val="000000"/>
                <w:sz w:val="18"/>
                <w:szCs w:val="18"/>
                <w:shd w:val="clear" w:color="auto" w:fill="FFFFFF"/>
              </w:rPr>
            </w:pPr>
          </w:p>
        </w:tc>
        <w:tc>
          <w:tcPr>
            <w:tcW w:w="6835" w:type="dxa"/>
          </w:tcPr>
          <w:p w14:paraId="3171633E" w14:textId="77777777" w:rsidR="00E73AC6" w:rsidRDefault="00E73AC6" w:rsidP="00CD23B9"/>
        </w:tc>
      </w:tr>
      <w:tr w:rsidR="00E73AC6" w14:paraId="1D08B079" w14:textId="77777777" w:rsidTr="00E73AC6">
        <w:trPr>
          <w:trHeight w:val="278"/>
        </w:trPr>
        <w:tc>
          <w:tcPr>
            <w:tcW w:w="2515" w:type="dxa"/>
          </w:tcPr>
          <w:p w14:paraId="20D50DDF" w14:textId="77777777" w:rsidR="00E73AC6" w:rsidRDefault="00E73AC6" w:rsidP="00CD23B9">
            <w:pPr>
              <w:rPr>
                <w:rFonts w:ascii="Verdana" w:hAnsi="Verdana"/>
                <w:color w:val="000000"/>
                <w:sz w:val="18"/>
                <w:szCs w:val="18"/>
                <w:shd w:val="clear" w:color="auto" w:fill="FFFFFF"/>
              </w:rPr>
            </w:pPr>
          </w:p>
        </w:tc>
        <w:tc>
          <w:tcPr>
            <w:tcW w:w="6835" w:type="dxa"/>
          </w:tcPr>
          <w:p w14:paraId="2881F7B5" w14:textId="77777777" w:rsidR="00E73AC6" w:rsidRDefault="00E73AC6" w:rsidP="00CD23B9"/>
        </w:tc>
      </w:tr>
    </w:tbl>
    <w:p w14:paraId="7166E400" w14:textId="77777777" w:rsidR="00E2033B" w:rsidRDefault="00E2033B" w:rsidP="00E2033B">
      <w:pPr>
        <w:rPr>
          <w:rFonts w:ascii="Verdana" w:hAnsi="Verdana"/>
          <w:color w:val="000000"/>
          <w:sz w:val="18"/>
          <w:szCs w:val="18"/>
          <w:shd w:val="clear" w:color="auto" w:fill="FFFFFF"/>
        </w:rPr>
      </w:pPr>
    </w:p>
    <w:sectPr w:rsidR="00E20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4A70F4"/>
    <w:multiLevelType w:val="hybridMultilevel"/>
    <w:tmpl w:val="1220DBC8"/>
    <w:lvl w:ilvl="0" w:tplc="41E6842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33B"/>
    <w:rsid w:val="00072CFE"/>
    <w:rsid w:val="000B2439"/>
    <w:rsid w:val="001063B4"/>
    <w:rsid w:val="001370EA"/>
    <w:rsid w:val="00144A7C"/>
    <w:rsid w:val="00253098"/>
    <w:rsid w:val="002C3E62"/>
    <w:rsid w:val="002D5F05"/>
    <w:rsid w:val="00330905"/>
    <w:rsid w:val="003910F0"/>
    <w:rsid w:val="004504B9"/>
    <w:rsid w:val="00496364"/>
    <w:rsid w:val="0061476E"/>
    <w:rsid w:val="006215C9"/>
    <w:rsid w:val="00721FA9"/>
    <w:rsid w:val="0076772F"/>
    <w:rsid w:val="00877E1F"/>
    <w:rsid w:val="008B1EBD"/>
    <w:rsid w:val="008C6848"/>
    <w:rsid w:val="009A7437"/>
    <w:rsid w:val="00A261F5"/>
    <w:rsid w:val="00AE04BB"/>
    <w:rsid w:val="00B77820"/>
    <w:rsid w:val="00C02A44"/>
    <w:rsid w:val="00C66928"/>
    <w:rsid w:val="00CD23B9"/>
    <w:rsid w:val="00DC56AF"/>
    <w:rsid w:val="00E2033B"/>
    <w:rsid w:val="00E42CC4"/>
    <w:rsid w:val="00E554C2"/>
    <w:rsid w:val="00E71B88"/>
    <w:rsid w:val="00E73AC6"/>
    <w:rsid w:val="00E75AFB"/>
    <w:rsid w:val="00EA67FE"/>
    <w:rsid w:val="00F660E3"/>
    <w:rsid w:val="00F73B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EF39CD"/>
  <w15:docId w15:val="{9A453D6A-17A3-45CA-A3D5-732A731AC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03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03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203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03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3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033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033B"/>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E2033B"/>
    <w:pPr>
      <w:spacing w:after="0" w:line="240" w:lineRule="auto"/>
    </w:pPr>
  </w:style>
  <w:style w:type="character" w:customStyle="1" w:styleId="apple-converted-space">
    <w:name w:val="apple-converted-space"/>
    <w:basedOn w:val="DefaultParagraphFont"/>
    <w:rsid w:val="00E2033B"/>
  </w:style>
  <w:style w:type="character" w:customStyle="1" w:styleId="Heading3Char">
    <w:name w:val="Heading 3 Char"/>
    <w:basedOn w:val="DefaultParagraphFont"/>
    <w:link w:val="Heading3"/>
    <w:uiPriority w:val="9"/>
    <w:rsid w:val="00E2033B"/>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B77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73AC6"/>
    <w:rPr>
      <w:color w:val="0000FF"/>
      <w:u w:val="single"/>
    </w:rPr>
  </w:style>
  <w:style w:type="paragraph" w:styleId="BalloonText">
    <w:name w:val="Balloon Text"/>
    <w:basedOn w:val="Normal"/>
    <w:link w:val="BalloonTextChar"/>
    <w:uiPriority w:val="99"/>
    <w:semiHidden/>
    <w:unhideWhenUsed/>
    <w:rsid w:val="0061476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476E"/>
    <w:rPr>
      <w:rFonts w:ascii="Lucida Grande" w:hAnsi="Lucida Grande" w:cs="Lucida Grande"/>
      <w:sz w:val="18"/>
      <w:szCs w:val="18"/>
    </w:rPr>
  </w:style>
  <w:style w:type="paragraph" w:customStyle="1" w:styleId="body">
    <w:name w:val="body"/>
    <w:basedOn w:val="Normal"/>
    <w:rsid w:val="00144A7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66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956740">
      <w:bodyDiv w:val="1"/>
      <w:marLeft w:val="0"/>
      <w:marRight w:val="0"/>
      <w:marTop w:val="0"/>
      <w:marBottom w:val="0"/>
      <w:divBdr>
        <w:top w:val="none" w:sz="0" w:space="0" w:color="auto"/>
        <w:left w:val="none" w:sz="0" w:space="0" w:color="auto"/>
        <w:bottom w:val="none" w:sz="0" w:space="0" w:color="auto"/>
        <w:right w:val="none" w:sz="0" w:space="0" w:color="auto"/>
      </w:divBdr>
    </w:div>
    <w:div w:id="534855748">
      <w:bodyDiv w:val="1"/>
      <w:marLeft w:val="0"/>
      <w:marRight w:val="0"/>
      <w:marTop w:val="0"/>
      <w:marBottom w:val="0"/>
      <w:divBdr>
        <w:top w:val="none" w:sz="0" w:space="0" w:color="auto"/>
        <w:left w:val="none" w:sz="0" w:space="0" w:color="auto"/>
        <w:bottom w:val="none" w:sz="0" w:space="0" w:color="auto"/>
        <w:right w:val="none" w:sz="0" w:space="0" w:color="auto"/>
      </w:divBdr>
    </w:div>
    <w:div w:id="187048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928</TotalTime>
  <Pages>17</Pages>
  <Words>7288</Words>
  <Characters>41548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Milligan</dc:creator>
  <cp:keywords/>
  <dc:description/>
  <cp:lastModifiedBy>Nicolas Milligan</cp:lastModifiedBy>
  <cp:revision>6</cp:revision>
  <dcterms:created xsi:type="dcterms:W3CDTF">2014-11-25T03:00:00Z</dcterms:created>
  <dcterms:modified xsi:type="dcterms:W3CDTF">2014-12-16T09:53:00Z</dcterms:modified>
</cp:coreProperties>
</file>