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5BB" w:rsidRDefault="00B922F0" w:rsidP="00B922F0">
      <w:pPr>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Final Exam Review</w:t>
      </w:r>
    </w:p>
    <w:p w:rsidR="00820647" w:rsidRDefault="00820647" w:rsidP="00B922F0">
      <w:pPr>
        <w:rPr>
          <w:rFonts w:ascii="Times New Roman" w:hAnsi="Times New Roman" w:cs="Times New Roman"/>
          <w:sz w:val="24"/>
          <w:szCs w:val="24"/>
        </w:rPr>
      </w:pPr>
      <w:r>
        <w:rPr>
          <w:rFonts w:ascii="Times New Roman" w:hAnsi="Times New Roman" w:cs="Times New Roman"/>
          <w:sz w:val="24"/>
          <w:szCs w:val="24"/>
        </w:rPr>
        <w:t>What is a Profession?</w:t>
      </w:r>
    </w:p>
    <w:p w:rsidR="00B922F0" w:rsidRDefault="00B922F0" w:rsidP="00B922F0">
      <w:pPr>
        <w:rPr>
          <w:rFonts w:ascii="Times New Roman" w:hAnsi="Times New Roman" w:cs="Times New Roman"/>
          <w:sz w:val="24"/>
          <w:szCs w:val="24"/>
        </w:rPr>
      </w:pPr>
      <w:r>
        <w:rPr>
          <w:rFonts w:ascii="Times New Roman" w:hAnsi="Times New Roman" w:cs="Times New Roman"/>
          <w:sz w:val="24"/>
          <w:szCs w:val="24"/>
        </w:rPr>
        <w:t>Lesson 1</w:t>
      </w:r>
    </w:p>
    <w:p w:rsidR="00B922F0" w:rsidRDefault="00B922F0" w:rsidP="00B922F0">
      <w:pPr>
        <w:rPr>
          <w:rFonts w:ascii="Times New Roman" w:hAnsi="Times New Roman" w:cs="Times New Roman"/>
          <w:sz w:val="24"/>
          <w:szCs w:val="24"/>
        </w:rPr>
      </w:pPr>
      <w:r>
        <w:rPr>
          <w:rFonts w:ascii="Times New Roman" w:hAnsi="Times New Roman" w:cs="Times New Roman"/>
          <w:sz w:val="24"/>
          <w:szCs w:val="24"/>
        </w:rPr>
        <w:t xml:space="preserve">Professions in the past </w:t>
      </w:r>
    </w:p>
    <w:p w:rsidR="00B922F0" w:rsidRDefault="00B922F0" w:rsidP="00B922F0">
      <w:pPr>
        <w:rPr>
          <w:rFonts w:ascii="Times New Roman" w:hAnsi="Times New Roman" w:cs="Times New Roman"/>
          <w:b/>
          <w:sz w:val="24"/>
          <w:szCs w:val="24"/>
        </w:rPr>
      </w:pPr>
      <w:r>
        <w:rPr>
          <w:rFonts w:ascii="Times New Roman" w:hAnsi="Times New Roman" w:cs="Times New Roman"/>
          <w:b/>
          <w:sz w:val="24"/>
          <w:szCs w:val="24"/>
        </w:rPr>
        <w:t>Ancient World</w:t>
      </w:r>
    </w:p>
    <w:p w:rsidR="00B922F0" w:rsidRPr="00BE1EC6" w:rsidRDefault="00BE1EC6" w:rsidP="00B922F0">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Professions did not yet exist; lawyers and doctors were not organized professions</w:t>
      </w:r>
    </w:p>
    <w:p w:rsidR="00BE1EC6" w:rsidRPr="00BE1EC6" w:rsidRDefault="00BE1EC6" w:rsidP="00B922F0">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A Professional was someone who “professed” his/her faith (religious background to the word)</w:t>
      </w:r>
    </w:p>
    <w:p w:rsidR="00BE1EC6" w:rsidRDefault="00BE1EC6" w:rsidP="00BE1EC6">
      <w:pPr>
        <w:rPr>
          <w:rFonts w:ascii="Times New Roman" w:hAnsi="Times New Roman" w:cs="Times New Roman"/>
          <w:b/>
          <w:sz w:val="24"/>
          <w:szCs w:val="24"/>
        </w:rPr>
      </w:pPr>
      <w:r>
        <w:rPr>
          <w:rFonts w:ascii="Times New Roman" w:hAnsi="Times New Roman" w:cs="Times New Roman"/>
          <w:b/>
          <w:sz w:val="24"/>
          <w:szCs w:val="24"/>
        </w:rPr>
        <w:t>Medieval Europe</w:t>
      </w:r>
    </w:p>
    <w:p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associations present: </w:t>
      </w:r>
      <w:r w:rsidRPr="00BE1EC6">
        <w:rPr>
          <w:rFonts w:ascii="Times New Roman" w:hAnsi="Times New Roman" w:cs="Times New Roman"/>
          <w:sz w:val="24"/>
          <w:szCs w:val="24"/>
          <w:u w:val="single"/>
        </w:rPr>
        <w:t>Religious Order</w:t>
      </w:r>
      <w:r>
        <w:rPr>
          <w:rFonts w:ascii="Times New Roman" w:hAnsi="Times New Roman" w:cs="Times New Roman"/>
          <w:sz w:val="24"/>
          <w:szCs w:val="24"/>
        </w:rPr>
        <w:t xml:space="preserve"> and </w:t>
      </w:r>
      <w:r w:rsidRPr="00BE1EC6">
        <w:rPr>
          <w:rFonts w:ascii="Times New Roman" w:hAnsi="Times New Roman" w:cs="Times New Roman"/>
          <w:sz w:val="24"/>
          <w:szCs w:val="24"/>
          <w:u w:val="single"/>
        </w:rPr>
        <w:t>Secular Guilds</w:t>
      </w:r>
    </w:p>
    <w:p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Guilds are exclusive organizations (authorized by the king, clergy or city hall) to preserve the rights and privileges of members </w:t>
      </w:r>
    </w:p>
    <w:p w:rsidR="00BE1EC6" w:rsidRPr="00BE1EC6"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Two types of guilds present: </w:t>
      </w:r>
      <w:r w:rsidRPr="00BE1EC6">
        <w:rPr>
          <w:rFonts w:ascii="Times New Roman" w:hAnsi="Times New Roman" w:cs="Times New Roman"/>
          <w:sz w:val="24"/>
          <w:szCs w:val="24"/>
          <w:u w:val="single"/>
        </w:rPr>
        <w:t>Mercha</w:t>
      </w:r>
      <w:r>
        <w:rPr>
          <w:rFonts w:ascii="Times New Roman" w:hAnsi="Times New Roman" w:cs="Times New Roman"/>
          <w:sz w:val="24"/>
          <w:szCs w:val="24"/>
          <w:u w:val="single"/>
        </w:rPr>
        <w:t>nt G</w:t>
      </w:r>
      <w:r w:rsidRPr="00BE1EC6">
        <w:rPr>
          <w:rFonts w:ascii="Times New Roman" w:hAnsi="Times New Roman" w:cs="Times New Roman"/>
          <w:sz w:val="24"/>
          <w:szCs w:val="24"/>
          <w:u w:val="single"/>
        </w:rPr>
        <w:t>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protect traders and </w:t>
      </w:r>
      <w:r w:rsidRPr="00BE1EC6">
        <w:rPr>
          <w:rFonts w:ascii="Times New Roman" w:hAnsi="Times New Roman" w:cs="Times New Roman"/>
          <w:sz w:val="24"/>
          <w:szCs w:val="24"/>
          <w:u w:val="single"/>
        </w:rPr>
        <w:t>Craft Guilds</w:t>
      </w:r>
      <w:r>
        <w:rPr>
          <w:rFonts w:ascii="Times New Roman" w:hAnsi="Times New Roman" w:cs="Times New Roman"/>
          <w:sz w:val="24"/>
          <w:szCs w:val="24"/>
        </w:rPr>
        <w:t xml:space="preserve"> </w:t>
      </w:r>
      <w:r w:rsidRPr="00BE1EC6">
        <w:rPr>
          <w:rFonts w:ascii="Times New Roman" w:hAnsi="Times New Roman" w:cs="Times New Roman"/>
          <w:sz w:val="24"/>
          <w:szCs w:val="24"/>
        </w:rPr>
        <w:sym w:font="Wingdings" w:char="F0E0"/>
      </w:r>
      <w:r>
        <w:rPr>
          <w:rFonts w:ascii="Times New Roman" w:hAnsi="Times New Roman" w:cs="Times New Roman"/>
          <w:sz w:val="24"/>
          <w:szCs w:val="24"/>
        </w:rPr>
        <w:t xml:space="preserve"> to protect craftsman (i.e. bakers, cobblers, carpenters etc.)</w:t>
      </w:r>
    </w:p>
    <w:p w:rsidR="00BE1EC6" w:rsidRPr="00491C88" w:rsidRDefault="00BE1EC6" w:rsidP="00BE1EC6">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Guilds </w:t>
      </w:r>
      <w:r w:rsidR="00491C88">
        <w:rPr>
          <w:rFonts w:ascii="Times New Roman" w:hAnsi="Times New Roman" w:cs="Times New Roman"/>
          <w:sz w:val="24"/>
          <w:szCs w:val="24"/>
        </w:rPr>
        <w:t>operated</w:t>
      </w:r>
      <w:r>
        <w:rPr>
          <w:rFonts w:ascii="Times New Roman" w:hAnsi="Times New Roman" w:cs="Times New Roman"/>
          <w:sz w:val="24"/>
          <w:szCs w:val="24"/>
        </w:rPr>
        <w:t xml:space="preserve"> in a </w:t>
      </w:r>
      <w:r w:rsidRPr="00491C88">
        <w:rPr>
          <w:rFonts w:ascii="Times New Roman" w:hAnsi="Times New Roman" w:cs="Times New Roman"/>
          <w:sz w:val="24"/>
          <w:szCs w:val="24"/>
          <w:u w:val="single"/>
        </w:rPr>
        <w:t xml:space="preserve">feudal </w:t>
      </w:r>
      <w:r>
        <w:rPr>
          <w:rFonts w:ascii="Times New Roman" w:hAnsi="Times New Roman" w:cs="Times New Roman"/>
          <w:sz w:val="24"/>
          <w:szCs w:val="24"/>
        </w:rPr>
        <w:t xml:space="preserve">society </w:t>
      </w:r>
      <w:r w:rsidR="00491C88">
        <w:rPr>
          <w:rFonts w:ascii="Times New Roman" w:hAnsi="Times New Roman" w:cs="Times New Roman"/>
          <w:sz w:val="24"/>
          <w:szCs w:val="24"/>
        </w:rPr>
        <w:t>thus being in a guild provided an upward movement in status and wealth</w:t>
      </w:r>
    </w:p>
    <w:p w:rsidR="00491C88" w:rsidRPr="002B642F" w:rsidRDefault="00491C88" w:rsidP="00491C88">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 xml:space="preserve">Feudalism: </w:t>
      </w:r>
      <w:r w:rsidRPr="00491C88">
        <w:rPr>
          <w:rFonts w:ascii="Times New Roman" w:hAnsi="Times New Roman" w:cs="Times New Roman"/>
          <w:sz w:val="24"/>
          <w:szCs w:val="24"/>
        </w:rPr>
        <w:t>the nobility held lands from the Crown in exchange for mi</w:t>
      </w:r>
      <w:r>
        <w:rPr>
          <w:rFonts w:ascii="Times New Roman" w:hAnsi="Times New Roman" w:cs="Times New Roman"/>
          <w:sz w:val="24"/>
          <w:szCs w:val="24"/>
        </w:rPr>
        <w:t xml:space="preserve">litary service </w:t>
      </w:r>
      <w:r w:rsidRPr="00491C88">
        <w:rPr>
          <w:rFonts w:ascii="Times New Roman" w:hAnsi="Times New Roman" w:cs="Times New Roman"/>
          <w:sz w:val="24"/>
          <w:szCs w:val="24"/>
        </w:rPr>
        <w:t xml:space="preserve">while </w:t>
      </w:r>
      <w:r>
        <w:rPr>
          <w:rFonts w:ascii="Times New Roman" w:hAnsi="Times New Roman" w:cs="Times New Roman"/>
          <w:sz w:val="24"/>
          <w:szCs w:val="24"/>
        </w:rPr>
        <w:t>the peasants</w:t>
      </w:r>
      <w:r w:rsidRPr="00491C88">
        <w:rPr>
          <w:rFonts w:ascii="Times New Roman" w:hAnsi="Times New Roman" w:cs="Times New Roman"/>
          <w:sz w:val="24"/>
          <w:szCs w:val="24"/>
        </w:rPr>
        <w:t xml:space="preserve"> were obliged to live on their lord's land and give him homage, labor, and a share of the produce, notionally in e</w:t>
      </w:r>
      <w:r>
        <w:rPr>
          <w:rFonts w:ascii="Times New Roman" w:hAnsi="Times New Roman" w:cs="Times New Roman"/>
          <w:sz w:val="24"/>
          <w:szCs w:val="24"/>
        </w:rPr>
        <w:t>xchange for military protection</w:t>
      </w:r>
    </w:p>
    <w:p w:rsidR="002B642F" w:rsidRPr="002B642F" w:rsidRDefault="002B642F" w:rsidP="00491C88">
      <w:pPr>
        <w:pStyle w:val="ListParagraph"/>
        <w:numPr>
          <w:ilvl w:val="0"/>
          <w:numId w:val="2"/>
        </w:numPr>
        <w:rPr>
          <w:rFonts w:ascii="Times New Roman" w:hAnsi="Times New Roman" w:cs="Times New Roman"/>
          <w:b/>
          <w:sz w:val="24"/>
          <w:szCs w:val="24"/>
        </w:rPr>
      </w:pPr>
      <w:r>
        <w:rPr>
          <w:rFonts w:ascii="Times New Roman" w:hAnsi="Times New Roman" w:cs="Times New Roman"/>
          <w:sz w:val="24"/>
          <w:szCs w:val="24"/>
        </w:rPr>
        <w:t>Organizational Level of Guilds:</w:t>
      </w:r>
    </w:p>
    <w:p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Guilds</w:t>
      </w:r>
    </w:p>
    <w:p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Craftsman (Business Owner)</w:t>
      </w:r>
    </w:p>
    <w:p w:rsid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 Apprentice (Works for Craftsman to Learn the Craft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Unpaid)</w:t>
      </w:r>
    </w:p>
    <w:p w:rsidR="002B642F" w:rsidRPr="002B642F" w:rsidRDefault="002B642F" w:rsidP="002B642F">
      <w:pPr>
        <w:pStyle w:val="ListParagraph"/>
        <w:rPr>
          <w:rFonts w:ascii="Times New Roman" w:hAnsi="Times New Roman" w:cs="Times New Roman"/>
          <w:sz w:val="24"/>
          <w:szCs w:val="24"/>
        </w:rPr>
      </w:pPr>
      <w:r>
        <w:rPr>
          <w:rFonts w:ascii="Times New Roman" w:hAnsi="Times New Roman" w:cs="Times New Roman"/>
          <w:b/>
          <w:sz w:val="24"/>
          <w:szCs w:val="24"/>
        </w:rPr>
        <w:t>4.</w:t>
      </w:r>
      <w:r>
        <w:rPr>
          <w:rFonts w:ascii="Times New Roman" w:hAnsi="Times New Roman" w:cs="Times New Roman"/>
          <w:sz w:val="24"/>
          <w:szCs w:val="24"/>
        </w:rPr>
        <w:t xml:space="preserve"> Journeyman (Paid Helper for the Craftsman)</w:t>
      </w:r>
    </w:p>
    <w:p w:rsidR="00491C88" w:rsidRDefault="00491C88" w:rsidP="00491C88">
      <w:pPr>
        <w:rPr>
          <w:rFonts w:ascii="Times New Roman" w:hAnsi="Times New Roman" w:cs="Times New Roman"/>
          <w:sz w:val="24"/>
          <w:szCs w:val="24"/>
        </w:rPr>
      </w:pPr>
      <w:r w:rsidRPr="002B642F">
        <w:rPr>
          <w:rFonts w:ascii="Times New Roman" w:hAnsi="Times New Roman" w:cs="Times New Roman"/>
          <w:b/>
          <w:sz w:val="24"/>
          <w:szCs w:val="24"/>
        </w:rPr>
        <w:t xml:space="preserve">            Responsibilities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B642F">
        <w:rPr>
          <w:rFonts w:ascii="Times New Roman" w:hAnsi="Times New Roman" w:cs="Times New Roman"/>
          <w:b/>
          <w:sz w:val="24"/>
          <w:szCs w:val="24"/>
        </w:rPr>
        <w:t xml:space="preserve">       Services</w:t>
      </w:r>
    </w:p>
    <w:p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Restrict Poor Workmanship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Health insurance</w:t>
      </w:r>
    </w:p>
    <w:p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Forbade Advertising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-Supported Families After Death of a Worker </w:t>
      </w:r>
    </w:p>
    <w:p w:rsidR="00491C88"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Regulated Prices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-Made Donations To The City</w:t>
      </w:r>
    </w:p>
    <w:p w:rsidR="002B642F" w:rsidRDefault="00491C88"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Exerted Monopoly Control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B642F">
        <w:rPr>
          <w:rFonts w:ascii="Times New Roman" w:hAnsi="Times New Roman" w:cs="Times New Roman"/>
          <w:sz w:val="24"/>
          <w:szCs w:val="24"/>
        </w:rPr>
        <w:tab/>
      </w:r>
      <w:r w:rsidR="002B642F">
        <w:rPr>
          <w:rFonts w:ascii="Times New Roman" w:hAnsi="Times New Roman" w:cs="Times New Roman"/>
          <w:sz w:val="24"/>
          <w:szCs w:val="24"/>
        </w:rPr>
        <w:tab/>
        <w:t>-Served As Councillors</w:t>
      </w:r>
    </w:p>
    <w:p w:rsidR="002B642F" w:rsidRDefault="002B642F" w:rsidP="000846C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Limited The Number Of Members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-Constructed Public Buildings</w:t>
      </w:r>
    </w:p>
    <w:p w:rsidR="002B642F" w:rsidRDefault="002B642F" w:rsidP="002B642F">
      <w:pPr>
        <w:rPr>
          <w:rFonts w:ascii="Times New Roman" w:hAnsi="Times New Roman" w:cs="Times New Roman"/>
          <w:b/>
          <w:sz w:val="24"/>
          <w:szCs w:val="24"/>
        </w:rPr>
      </w:pPr>
      <w:r>
        <w:rPr>
          <w:rFonts w:ascii="Times New Roman" w:hAnsi="Times New Roman" w:cs="Times New Roman"/>
          <w:b/>
          <w:sz w:val="24"/>
          <w:szCs w:val="24"/>
        </w:rPr>
        <w:t>Post-Industrial Society</w:t>
      </w:r>
    </w:p>
    <w:p w:rsidR="00491C88"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Shifts from manufacturing-based massed production </w:t>
      </w:r>
      <w:r w:rsidRPr="002B642F">
        <w:rPr>
          <w:rFonts w:ascii="Times New Roman" w:hAnsi="Times New Roman" w:cs="Times New Roman"/>
          <w:sz w:val="24"/>
          <w:szCs w:val="24"/>
        </w:rPr>
        <w:sym w:font="Wingdings" w:char="F0E0"/>
      </w:r>
      <w:r>
        <w:rPr>
          <w:rFonts w:ascii="Times New Roman" w:hAnsi="Times New Roman" w:cs="Times New Roman"/>
          <w:sz w:val="24"/>
          <w:szCs w:val="24"/>
        </w:rPr>
        <w:t xml:space="preserve"> service oriented economy (finance, real estate, supply chain management)</w:t>
      </w:r>
    </w:p>
    <w:p w:rsidR="002B642F"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3 types of workers: Business Entrepreneur, White Collar, Blue collar </w:t>
      </w:r>
    </w:p>
    <w:p w:rsidR="002B642F" w:rsidRDefault="002B642F" w:rsidP="000846CB">
      <w:pPr>
        <w:pStyle w:val="ListParagraph"/>
        <w:numPr>
          <w:ilvl w:val="0"/>
          <w:numId w:val="4"/>
        </w:numPr>
        <w:rPr>
          <w:rFonts w:ascii="Times New Roman" w:hAnsi="Times New Roman" w:cs="Times New Roman"/>
          <w:sz w:val="24"/>
          <w:szCs w:val="24"/>
        </w:rPr>
      </w:pPr>
      <w:r w:rsidRPr="002B642F">
        <w:rPr>
          <w:rFonts w:ascii="Times New Roman" w:hAnsi="Times New Roman" w:cs="Times New Roman"/>
          <w:sz w:val="24"/>
          <w:szCs w:val="24"/>
          <w:u w:val="single"/>
        </w:rPr>
        <w:t>Business Entrepreneur</w:t>
      </w:r>
      <w:r>
        <w:rPr>
          <w:rFonts w:ascii="Times New Roman" w:hAnsi="Times New Roman" w:cs="Times New Roman"/>
          <w:sz w:val="24"/>
          <w:szCs w:val="24"/>
        </w:rPr>
        <w:t>: Someone who owns a business that generates revenue through human, financial or physical capital</w:t>
      </w:r>
    </w:p>
    <w:p w:rsidR="002B642F"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u w:val="single"/>
        </w:rPr>
        <w:t>White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Highly paid workers that do administrative or technical work.</w:t>
      </w:r>
    </w:p>
    <w:p w:rsidR="009165B1" w:rsidRDefault="002B642F"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u w:val="single"/>
        </w:rPr>
        <w:t>Blue Collar Worker</w:t>
      </w:r>
      <w:r w:rsidRPr="002B642F">
        <w:rPr>
          <w:rFonts w:ascii="Times New Roman" w:hAnsi="Times New Roman" w:cs="Times New Roman"/>
          <w:sz w:val="24"/>
          <w:szCs w:val="24"/>
        </w:rPr>
        <w:t>:</w:t>
      </w:r>
      <w:r>
        <w:rPr>
          <w:rFonts w:ascii="Times New Roman" w:hAnsi="Times New Roman" w:cs="Times New Roman"/>
          <w:sz w:val="24"/>
          <w:szCs w:val="24"/>
        </w:rPr>
        <w:t xml:space="preserve"> Low skilled workers that in general do manual </w:t>
      </w:r>
      <w:r w:rsidR="009165B1">
        <w:rPr>
          <w:rFonts w:ascii="Times New Roman" w:hAnsi="Times New Roman" w:cs="Times New Roman"/>
          <w:sz w:val="24"/>
          <w:szCs w:val="24"/>
        </w:rPr>
        <w:t>labor that does not require high skill training (Paid hourly)</w:t>
      </w:r>
    </w:p>
    <w:p w:rsidR="006761B5" w:rsidRDefault="006761B5" w:rsidP="000846C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Being a professional brings </w:t>
      </w:r>
      <w:r>
        <w:rPr>
          <w:rFonts w:ascii="Times New Roman" w:hAnsi="Times New Roman" w:cs="Times New Roman"/>
          <w:sz w:val="24"/>
          <w:szCs w:val="24"/>
          <w:u w:val="single"/>
        </w:rPr>
        <w:t>high social status</w:t>
      </w:r>
      <w:r>
        <w:rPr>
          <w:rFonts w:ascii="Times New Roman" w:hAnsi="Times New Roman" w:cs="Times New Roman"/>
          <w:sz w:val="24"/>
          <w:szCs w:val="24"/>
        </w:rPr>
        <w:t xml:space="preserve"> because society values their skill and expertise in the betterment of society</w:t>
      </w:r>
    </w:p>
    <w:p w:rsidR="009165B1" w:rsidRDefault="009165B1" w:rsidP="009165B1">
      <w:pPr>
        <w:rPr>
          <w:rFonts w:ascii="Times New Roman" w:hAnsi="Times New Roman" w:cs="Times New Roman"/>
          <w:b/>
          <w:sz w:val="24"/>
          <w:szCs w:val="24"/>
        </w:rPr>
      </w:pPr>
      <w:r>
        <w:rPr>
          <w:rFonts w:ascii="Times New Roman" w:hAnsi="Times New Roman" w:cs="Times New Roman"/>
          <w:b/>
          <w:sz w:val="24"/>
          <w:szCs w:val="24"/>
        </w:rPr>
        <w:t>Attributes of a Modern Professional</w:t>
      </w:r>
    </w:p>
    <w:p w:rsidR="009165B1" w:rsidRPr="009165B1" w:rsidRDefault="009165B1" w:rsidP="000846CB">
      <w:pPr>
        <w:pStyle w:val="ListParagraph"/>
        <w:numPr>
          <w:ilvl w:val="0"/>
          <w:numId w:val="5"/>
        </w:numPr>
        <w:rPr>
          <w:rFonts w:ascii="Times New Roman" w:hAnsi="Times New Roman" w:cs="Times New Roman"/>
          <w:b/>
          <w:sz w:val="24"/>
          <w:szCs w:val="24"/>
        </w:rPr>
      </w:pPr>
      <w:r w:rsidRPr="009165B1">
        <w:rPr>
          <w:rFonts w:ascii="Times New Roman" w:hAnsi="Times New Roman" w:cs="Times New Roman"/>
          <w:b/>
          <w:sz w:val="24"/>
          <w:szCs w:val="24"/>
        </w:rPr>
        <w:t>Skill:</w:t>
      </w:r>
      <w:r w:rsidRPr="009165B1">
        <w:rPr>
          <w:rFonts w:ascii="Times New Roman" w:hAnsi="Times New Roman" w:cs="Times New Roman"/>
          <w:sz w:val="24"/>
          <w:szCs w:val="24"/>
        </w:rPr>
        <w:t xml:space="preserve"> </w:t>
      </w:r>
      <w:r w:rsidR="00FF6C6F">
        <w:rPr>
          <w:rFonts w:ascii="Times New Roman" w:hAnsi="Times New Roman" w:cs="Times New Roman"/>
          <w:sz w:val="24"/>
          <w:szCs w:val="24"/>
        </w:rPr>
        <w:t>I</w:t>
      </w:r>
      <w:r w:rsidRPr="009165B1">
        <w:rPr>
          <w:rFonts w:ascii="Times New Roman" w:hAnsi="Times New Roman" w:cs="Times New Roman"/>
          <w:sz w:val="24"/>
          <w:szCs w:val="24"/>
        </w:rPr>
        <w:t>ndividuals are required to undergo an extensive and formal education usually at the university level which teaches varied and intellectually demanding techniques and practices. Many of the techniques require science, technology or mathematics; it is therefore not enough to have an individual serve as an apprentice for practical training.</w:t>
      </w:r>
    </w:p>
    <w:p w:rsidR="009165B1" w:rsidRPr="009165B1" w:rsidRDefault="009165B1"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Judgement:</w:t>
      </w:r>
      <w:r>
        <w:rPr>
          <w:rFonts w:ascii="Times New Roman" w:hAnsi="Times New Roman" w:cs="Times New Roman"/>
          <w:sz w:val="24"/>
          <w:szCs w:val="24"/>
        </w:rPr>
        <w:t xml:space="preserve"> </w:t>
      </w:r>
      <w:r w:rsidRPr="009165B1">
        <w:rPr>
          <w:rFonts w:ascii="Times New Roman" w:hAnsi="Times New Roman" w:cs="Times New Roman"/>
          <w:sz w:val="24"/>
          <w:szCs w:val="24"/>
        </w:rPr>
        <w:t>Since the work is varied and not routine work, it cannot be mechanized. The variation in the requirements of work means that individuals as part of their work have to make choices. These choices while based on the training they receive, have to be made by the understanding of the individual.</w:t>
      </w:r>
      <w:r>
        <w:t xml:space="preserve"> </w:t>
      </w:r>
    </w:p>
    <w:p w:rsidR="009165B1" w:rsidRPr="00FF6C6F" w:rsidRDefault="009165B1"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Membership in </w:t>
      </w:r>
      <w:r w:rsidRPr="00FF6C6F">
        <w:rPr>
          <w:rFonts w:ascii="Times New Roman" w:hAnsi="Times New Roman" w:cs="Times New Roman"/>
          <w:b/>
          <w:sz w:val="24"/>
          <w:szCs w:val="24"/>
        </w:rPr>
        <w:t>a Self-Governing Society:</w:t>
      </w:r>
      <w:r w:rsidR="00FF6C6F" w:rsidRPr="00FF6C6F">
        <w:rPr>
          <w:rFonts w:ascii="Times New Roman" w:hAnsi="Times New Roman" w:cs="Times New Roman"/>
          <w:sz w:val="24"/>
          <w:szCs w:val="24"/>
        </w:rPr>
        <w:t xml:space="preserve"> M</w:t>
      </w:r>
      <w:r w:rsidRPr="00FF6C6F">
        <w:rPr>
          <w:rFonts w:ascii="Times New Roman" w:hAnsi="Times New Roman" w:cs="Times New Roman"/>
          <w:sz w:val="24"/>
          <w:szCs w:val="24"/>
        </w:rPr>
        <w:t>odern professionals need to be members of self-governing professional associations. These associations are usually established by the government to govern the actions of professionals to ensure that they practice their profession to further public welfare.</w:t>
      </w:r>
    </w:p>
    <w:p w:rsidR="00FF6C6F" w:rsidRPr="00FF6C6F" w:rsidRDefault="00FF6C6F" w:rsidP="000846CB">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 xml:space="preserve">Advancing Public Welfare: </w:t>
      </w:r>
      <w:r w:rsidRPr="00FF6C6F">
        <w:rPr>
          <w:rFonts w:ascii="Times New Roman" w:hAnsi="Times New Roman" w:cs="Times New Roman"/>
          <w:sz w:val="24"/>
          <w:szCs w:val="24"/>
        </w:rPr>
        <w:t>If they practice their profession in an ethical fashion, professionals make a significant contribution to improving the welfare of citizens. Conversely, malpractice or the unethical practice of the profession can have a significantly adverse effect on citizens and society. For example, consider the effect that bad construction in a bridge could have on the general population that relies on the bridge to meet their transportation needs.</w:t>
      </w:r>
      <w:r>
        <w:t xml:space="preserve"> </w:t>
      </w:r>
    </w:p>
    <w:p w:rsidR="00FF6C6F" w:rsidRPr="00FF6C6F" w:rsidRDefault="00FF6C6F" w:rsidP="00FF6C6F">
      <w:pPr>
        <w:rPr>
          <w:rFonts w:ascii="Times New Roman" w:hAnsi="Times New Roman" w:cs="Times New Roman"/>
          <w:sz w:val="24"/>
          <w:szCs w:val="24"/>
        </w:rPr>
      </w:pPr>
      <w:r>
        <w:rPr>
          <w:rFonts w:ascii="Times New Roman" w:hAnsi="Times New Roman" w:cs="Times New Roman"/>
          <w:sz w:val="24"/>
          <w:szCs w:val="24"/>
        </w:rPr>
        <w:t>T</w:t>
      </w:r>
      <w:r w:rsidRPr="00FF6C6F">
        <w:rPr>
          <w:rFonts w:ascii="Times New Roman" w:hAnsi="Times New Roman" w:cs="Times New Roman"/>
          <w:sz w:val="24"/>
          <w:szCs w:val="24"/>
        </w:rPr>
        <w:t xml:space="preserve">here are two kinds of professionals: </w:t>
      </w:r>
      <w:r w:rsidRPr="00FF6C6F">
        <w:rPr>
          <w:rFonts w:ascii="Times New Roman" w:hAnsi="Times New Roman" w:cs="Times New Roman"/>
          <w:sz w:val="24"/>
          <w:szCs w:val="24"/>
          <w:u w:val="single"/>
        </w:rPr>
        <w:t>independent professionals</w:t>
      </w:r>
      <w:r w:rsidRPr="00FF6C6F">
        <w:rPr>
          <w:rFonts w:ascii="Times New Roman" w:hAnsi="Times New Roman" w:cs="Times New Roman"/>
          <w:sz w:val="24"/>
          <w:szCs w:val="24"/>
        </w:rPr>
        <w:t xml:space="preserve"> and </w:t>
      </w:r>
      <w:r w:rsidRPr="00FF6C6F">
        <w:rPr>
          <w:rFonts w:ascii="Times New Roman" w:hAnsi="Times New Roman" w:cs="Times New Roman"/>
          <w:sz w:val="24"/>
          <w:szCs w:val="24"/>
          <w:u w:val="single"/>
        </w:rPr>
        <w:t>employed professionals</w:t>
      </w:r>
      <w:r w:rsidRPr="00FF6C6F">
        <w:rPr>
          <w:rFonts w:ascii="Times New Roman" w:hAnsi="Times New Roman" w:cs="Times New Roman"/>
          <w:sz w:val="24"/>
          <w:szCs w:val="24"/>
        </w:rPr>
        <w:t xml:space="preserve">. </w:t>
      </w:r>
    </w:p>
    <w:p w:rsidR="00FF6C6F" w:rsidRPr="00FF6C6F" w:rsidRDefault="00FF6C6F" w:rsidP="000846CB">
      <w:pPr>
        <w:pStyle w:val="ListParagraph"/>
        <w:numPr>
          <w:ilvl w:val="0"/>
          <w:numId w:val="6"/>
        </w:numPr>
        <w:rPr>
          <w:rFonts w:ascii="Times New Roman" w:hAnsi="Times New Roman" w:cs="Times New Roman"/>
          <w:b/>
          <w:sz w:val="24"/>
          <w:szCs w:val="24"/>
        </w:rPr>
      </w:pPr>
      <w:r w:rsidRPr="00FF6C6F">
        <w:rPr>
          <w:rFonts w:ascii="Times New Roman" w:hAnsi="Times New Roman" w:cs="Times New Roman"/>
          <w:sz w:val="24"/>
          <w:szCs w:val="24"/>
          <w:u w:val="single"/>
        </w:rPr>
        <w:t>Independent professionals</w:t>
      </w:r>
      <w:r w:rsidRPr="00FF6C6F">
        <w:rPr>
          <w:rFonts w:ascii="Times New Roman" w:hAnsi="Times New Roman" w:cs="Times New Roman"/>
          <w:sz w:val="24"/>
          <w:szCs w:val="24"/>
        </w:rPr>
        <w:t xml:space="preserve"> as the name indicates work independently and are paid directly by the client for the service provided by the professional. As a result of their independence in employment these professionals have much great</w:t>
      </w:r>
      <w:r>
        <w:rPr>
          <w:rFonts w:ascii="Times New Roman" w:hAnsi="Times New Roman" w:cs="Times New Roman"/>
          <w:sz w:val="24"/>
          <w:szCs w:val="24"/>
        </w:rPr>
        <w:t xml:space="preserve">er autonomy in their actions. </w:t>
      </w:r>
    </w:p>
    <w:p w:rsidR="00FF6C6F" w:rsidRPr="00910CBB" w:rsidRDefault="00FF6C6F" w:rsidP="000846CB">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u w:val="single"/>
        </w:rPr>
        <w:t>E</w:t>
      </w:r>
      <w:r w:rsidRPr="00FF6C6F">
        <w:rPr>
          <w:rFonts w:ascii="Times New Roman" w:hAnsi="Times New Roman" w:cs="Times New Roman"/>
          <w:sz w:val="24"/>
          <w:szCs w:val="24"/>
          <w:u w:val="single"/>
        </w:rPr>
        <w:t>mployed professional</w:t>
      </w:r>
      <w:r>
        <w:rPr>
          <w:rFonts w:ascii="Times New Roman" w:hAnsi="Times New Roman" w:cs="Times New Roman"/>
          <w:sz w:val="24"/>
          <w:szCs w:val="24"/>
          <w:u w:val="single"/>
        </w:rPr>
        <w:t>s:</w:t>
      </w:r>
      <w:r>
        <w:rPr>
          <w:rFonts w:ascii="Times New Roman" w:hAnsi="Times New Roman" w:cs="Times New Roman"/>
          <w:sz w:val="24"/>
          <w:szCs w:val="24"/>
        </w:rPr>
        <w:t xml:space="preserve"> </w:t>
      </w:r>
      <w:r w:rsidRPr="00FF6C6F">
        <w:rPr>
          <w:rFonts w:ascii="Times New Roman" w:hAnsi="Times New Roman" w:cs="Times New Roman"/>
          <w:sz w:val="24"/>
          <w:szCs w:val="24"/>
        </w:rPr>
        <w:t>usually hired by a company or organization. In return for a monthly salary, the professional provides thei</w:t>
      </w:r>
      <w:r>
        <w:rPr>
          <w:rFonts w:ascii="Times New Roman" w:hAnsi="Times New Roman" w:cs="Times New Roman"/>
          <w:sz w:val="24"/>
          <w:szCs w:val="24"/>
        </w:rPr>
        <w:t xml:space="preserve">r services to their </w:t>
      </w:r>
      <w:r w:rsidRPr="00FF6C6F">
        <w:rPr>
          <w:rFonts w:ascii="Times New Roman" w:hAnsi="Times New Roman" w:cs="Times New Roman"/>
          <w:sz w:val="24"/>
          <w:szCs w:val="24"/>
        </w:rPr>
        <w:t>employer. It is the employer that usually sets the terms of their work and so the professional has much less autonomy in their ac</w:t>
      </w:r>
      <w:r>
        <w:rPr>
          <w:rFonts w:ascii="Times New Roman" w:hAnsi="Times New Roman" w:cs="Times New Roman"/>
          <w:sz w:val="24"/>
          <w:szCs w:val="24"/>
        </w:rPr>
        <w:t>tions.</w:t>
      </w:r>
    </w:p>
    <w:p w:rsidR="00820647" w:rsidRDefault="00820647" w:rsidP="00820647">
      <w:pPr>
        <w:rPr>
          <w:rFonts w:ascii="Times New Roman" w:hAnsi="Times New Roman" w:cs="Times New Roman"/>
          <w:b/>
          <w:sz w:val="24"/>
          <w:szCs w:val="24"/>
        </w:rPr>
      </w:pPr>
    </w:p>
    <w:p w:rsidR="006761B5" w:rsidRDefault="006761B5" w:rsidP="00820647">
      <w:pPr>
        <w:rPr>
          <w:rFonts w:ascii="Times New Roman" w:hAnsi="Times New Roman" w:cs="Times New Roman"/>
          <w:b/>
          <w:sz w:val="24"/>
          <w:szCs w:val="24"/>
        </w:rPr>
      </w:pPr>
    </w:p>
    <w:p w:rsidR="00FF6C6F" w:rsidRPr="008A6539" w:rsidRDefault="00FF6C6F" w:rsidP="00820647">
      <w:pPr>
        <w:rPr>
          <w:rFonts w:ascii="Times New Roman" w:hAnsi="Times New Roman" w:cs="Times New Roman"/>
          <w:b/>
          <w:sz w:val="24"/>
          <w:szCs w:val="24"/>
        </w:rPr>
      </w:pPr>
      <w:r w:rsidRPr="008A6539">
        <w:rPr>
          <w:rFonts w:ascii="Times New Roman" w:hAnsi="Times New Roman" w:cs="Times New Roman"/>
          <w:b/>
          <w:sz w:val="24"/>
          <w:szCs w:val="24"/>
        </w:rPr>
        <w:t>Professional System</w:t>
      </w:r>
    </w:p>
    <w:p w:rsidR="00FF6C6F" w:rsidRPr="008A6539" w:rsidRDefault="00FF6C6F" w:rsidP="00FF6C6F">
      <w:pPr>
        <w:ind w:left="720"/>
        <w:rPr>
          <w:rFonts w:ascii="Times New Roman" w:hAnsi="Times New Roman" w:cs="Times New Roman"/>
          <w:sz w:val="24"/>
          <w:szCs w:val="24"/>
        </w:rPr>
      </w:pPr>
      <w:r w:rsidRPr="008A6539">
        <w:rPr>
          <w:rFonts w:ascii="Times New Roman" w:hAnsi="Times New Roman" w:cs="Times New Roman"/>
          <w:sz w:val="24"/>
          <w:szCs w:val="24"/>
        </w:rPr>
        <w:t xml:space="preserve">A formalized organization that links professionals with society they operate within. The key objective of the professional system is to ensure that professions are organized to be accountable to society. Professional associations composed of professionals practicing the same profession are a key aspect of the linkage between professionals and society. </w:t>
      </w:r>
    </w:p>
    <w:p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Most professional systems have formal rules (sometime laws) that govern the actions of individual professionals. </w:t>
      </w:r>
    </w:p>
    <w:p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 xml:space="preserve">Professionals become members of a profession when they receive a license to practice the profession. The professional license, just like a driver’s license, allows the individual to practice that profession. </w:t>
      </w:r>
    </w:p>
    <w:p w:rsidR="00FF6C6F" w:rsidRPr="008A6539" w:rsidRDefault="00FF6C6F" w:rsidP="000846CB">
      <w:pPr>
        <w:pStyle w:val="ListParagraph"/>
        <w:numPr>
          <w:ilvl w:val="0"/>
          <w:numId w:val="7"/>
        </w:numPr>
        <w:rPr>
          <w:rFonts w:ascii="Times New Roman" w:hAnsi="Times New Roman" w:cs="Times New Roman"/>
          <w:b/>
          <w:sz w:val="24"/>
          <w:szCs w:val="24"/>
        </w:rPr>
      </w:pPr>
      <w:r w:rsidRPr="008A6539">
        <w:rPr>
          <w:rFonts w:ascii="Times New Roman" w:hAnsi="Times New Roman" w:cs="Times New Roman"/>
          <w:sz w:val="24"/>
          <w:szCs w:val="24"/>
        </w:rPr>
        <w:t>Breaking formal rules can result in penalties and depending on the nature of violation even loss of license. It is through the licensing system that the actions of professionals are governed by the government.</w:t>
      </w:r>
    </w:p>
    <w:p w:rsidR="008A6539" w:rsidRDefault="008A6539" w:rsidP="008A6539">
      <w:pPr>
        <w:rPr>
          <w:rFonts w:ascii="Times New Roman" w:hAnsi="Times New Roman" w:cs="Times New Roman"/>
          <w:sz w:val="24"/>
          <w:szCs w:val="24"/>
        </w:rPr>
      </w:pPr>
      <w:r>
        <w:rPr>
          <w:rFonts w:ascii="Times New Roman" w:hAnsi="Times New Roman" w:cs="Times New Roman"/>
          <w:sz w:val="24"/>
          <w:szCs w:val="24"/>
        </w:rPr>
        <w:t>P</w:t>
      </w:r>
      <w:r w:rsidRPr="008A6539">
        <w:rPr>
          <w:rFonts w:ascii="Times New Roman" w:hAnsi="Times New Roman" w:cs="Times New Roman"/>
          <w:sz w:val="24"/>
          <w:szCs w:val="24"/>
        </w:rPr>
        <w:t>rofessional values are those that guide the nature of professional relati</w:t>
      </w:r>
      <w:r>
        <w:rPr>
          <w:rFonts w:ascii="Times New Roman" w:hAnsi="Times New Roman" w:cs="Times New Roman"/>
          <w:sz w:val="24"/>
          <w:szCs w:val="24"/>
        </w:rPr>
        <w:t xml:space="preserve">ons with clients, </w:t>
      </w:r>
      <w:r w:rsidRPr="008A6539">
        <w:rPr>
          <w:rFonts w:ascii="Times New Roman" w:hAnsi="Times New Roman" w:cs="Times New Roman"/>
          <w:sz w:val="24"/>
          <w:szCs w:val="24"/>
        </w:rPr>
        <w:t>employers, and fellow professionals. This includes asp</w:t>
      </w:r>
      <w:r>
        <w:rPr>
          <w:rFonts w:ascii="Times New Roman" w:hAnsi="Times New Roman" w:cs="Times New Roman"/>
          <w:sz w:val="24"/>
          <w:szCs w:val="24"/>
        </w:rPr>
        <w:t xml:space="preserve">ects such as values of </w:t>
      </w:r>
      <w:r w:rsidRPr="008A6539">
        <w:rPr>
          <w:rFonts w:ascii="Times New Roman" w:hAnsi="Times New Roman" w:cs="Times New Roman"/>
          <w:sz w:val="24"/>
          <w:szCs w:val="24"/>
          <w:u w:val="single"/>
        </w:rPr>
        <w:t>honesty</w:t>
      </w:r>
      <w:r>
        <w:rPr>
          <w:rFonts w:ascii="Times New Roman" w:hAnsi="Times New Roman" w:cs="Times New Roman"/>
          <w:sz w:val="24"/>
          <w:szCs w:val="24"/>
        </w:rPr>
        <w:t xml:space="preserve">, </w:t>
      </w:r>
      <w:r w:rsidRPr="008A6539">
        <w:rPr>
          <w:rFonts w:ascii="Times New Roman" w:hAnsi="Times New Roman" w:cs="Times New Roman"/>
          <w:sz w:val="24"/>
          <w:szCs w:val="24"/>
          <w:u w:val="single"/>
        </w:rPr>
        <w:t>integrity</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loyalty</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responsibility</w:t>
      </w:r>
      <w:r w:rsidRPr="008A6539">
        <w:rPr>
          <w:rFonts w:ascii="Times New Roman" w:hAnsi="Times New Roman" w:cs="Times New Roman"/>
          <w:sz w:val="24"/>
          <w:szCs w:val="24"/>
        </w:rPr>
        <w:t>.</w:t>
      </w:r>
    </w:p>
    <w:p w:rsidR="008A6539" w:rsidRDefault="008A6539" w:rsidP="008A6539">
      <w:pPr>
        <w:rPr>
          <w:rFonts w:ascii="Times New Roman" w:hAnsi="Times New Roman" w:cs="Times New Roman"/>
          <w:sz w:val="24"/>
          <w:szCs w:val="24"/>
        </w:rPr>
      </w:pPr>
      <w:r w:rsidRPr="008A6539">
        <w:rPr>
          <w:rFonts w:ascii="Times New Roman" w:hAnsi="Times New Roman" w:cs="Times New Roman"/>
          <w:sz w:val="24"/>
          <w:szCs w:val="24"/>
        </w:rPr>
        <w:t>Professional values relate to societal le</w:t>
      </w:r>
      <w:r>
        <w:rPr>
          <w:rFonts w:ascii="Times New Roman" w:hAnsi="Times New Roman" w:cs="Times New Roman"/>
          <w:sz w:val="24"/>
          <w:szCs w:val="24"/>
        </w:rPr>
        <w:t xml:space="preserve">adership that relate to how the </w:t>
      </w:r>
      <w:r w:rsidRPr="008A6539">
        <w:rPr>
          <w:rFonts w:ascii="Times New Roman" w:hAnsi="Times New Roman" w:cs="Times New Roman"/>
          <w:sz w:val="24"/>
          <w:szCs w:val="24"/>
        </w:rPr>
        <w:t>professional should relate to the values that underpin a particu</w:t>
      </w:r>
      <w:r>
        <w:rPr>
          <w:rFonts w:ascii="Times New Roman" w:hAnsi="Times New Roman" w:cs="Times New Roman"/>
          <w:sz w:val="24"/>
          <w:szCs w:val="24"/>
        </w:rPr>
        <w:t xml:space="preserve">lar society or nation they work </w:t>
      </w:r>
      <w:r w:rsidRPr="008A6539">
        <w:rPr>
          <w:rFonts w:ascii="Times New Roman" w:hAnsi="Times New Roman" w:cs="Times New Roman"/>
          <w:sz w:val="24"/>
          <w:szCs w:val="24"/>
        </w:rPr>
        <w:t xml:space="preserve">within. These relate to such aspects as </w:t>
      </w:r>
      <w:r w:rsidRPr="008A6539">
        <w:rPr>
          <w:rFonts w:ascii="Times New Roman" w:hAnsi="Times New Roman" w:cs="Times New Roman"/>
          <w:sz w:val="24"/>
          <w:szCs w:val="24"/>
          <w:u w:val="single"/>
        </w:rPr>
        <w:t>law</w:t>
      </w:r>
      <w:r w:rsidRPr="008A6539">
        <w:rPr>
          <w:rFonts w:ascii="Times New Roman" w:hAnsi="Times New Roman" w:cs="Times New Roman"/>
          <w:sz w:val="24"/>
          <w:szCs w:val="24"/>
        </w:rPr>
        <w:t xml:space="preserve">, </w:t>
      </w:r>
      <w:r w:rsidRPr="008A6539">
        <w:rPr>
          <w:rFonts w:ascii="Times New Roman" w:hAnsi="Times New Roman" w:cs="Times New Roman"/>
          <w:sz w:val="24"/>
          <w:szCs w:val="24"/>
          <w:u w:val="single"/>
        </w:rPr>
        <w:t>prejudice</w:t>
      </w:r>
      <w:r w:rsidRPr="008A6539">
        <w:rPr>
          <w:rFonts w:ascii="Times New Roman" w:hAnsi="Times New Roman" w:cs="Times New Roman"/>
          <w:sz w:val="24"/>
          <w:szCs w:val="24"/>
        </w:rPr>
        <w:t xml:space="preserve">, and </w:t>
      </w:r>
      <w:r w:rsidRPr="008A6539">
        <w:rPr>
          <w:rFonts w:ascii="Times New Roman" w:hAnsi="Times New Roman" w:cs="Times New Roman"/>
          <w:sz w:val="24"/>
          <w:szCs w:val="24"/>
          <w:u w:val="single"/>
        </w:rPr>
        <w:t>safety</w:t>
      </w:r>
      <w:r w:rsidRPr="008A6539">
        <w:rPr>
          <w:rFonts w:ascii="Times New Roman" w:hAnsi="Times New Roman" w:cs="Times New Roman"/>
          <w:sz w:val="24"/>
          <w:szCs w:val="24"/>
        </w:rPr>
        <w:t>.</w:t>
      </w:r>
    </w:p>
    <w:p w:rsidR="00E94182" w:rsidRPr="00E94182" w:rsidRDefault="00E94182" w:rsidP="00E94182">
      <w:pPr>
        <w:rPr>
          <w:rFonts w:ascii="Times New Roman" w:hAnsi="Times New Roman" w:cs="Times New Roman"/>
          <w:sz w:val="24"/>
          <w:szCs w:val="24"/>
          <w:u w:val="single"/>
        </w:rPr>
      </w:pPr>
      <w:r>
        <w:rPr>
          <w:rFonts w:ascii="Times New Roman" w:hAnsi="Times New Roman" w:cs="Times New Roman"/>
          <w:sz w:val="24"/>
          <w:szCs w:val="24"/>
        </w:rPr>
        <w:t xml:space="preserve">According to the OIQ four values derived from its social mission </w:t>
      </w:r>
      <w:r w:rsidRPr="00E94182">
        <w:rPr>
          <w:rFonts w:ascii="Times New Roman" w:hAnsi="Times New Roman" w:cs="Times New Roman"/>
          <w:sz w:val="24"/>
          <w:szCs w:val="24"/>
          <w:u w:val="single"/>
        </w:rPr>
        <w:t>Competence, Ethical Conduct, Responsibility, Social Commitment</w:t>
      </w:r>
    </w:p>
    <w:p w:rsidR="008A6539" w:rsidRDefault="00910CBB" w:rsidP="008A6539">
      <w:pPr>
        <w:rPr>
          <w:rFonts w:ascii="Times New Roman" w:hAnsi="Times New Roman" w:cs="Times New Roman"/>
          <w:sz w:val="24"/>
          <w:szCs w:val="24"/>
        </w:rPr>
      </w:pPr>
      <w:r>
        <w:rPr>
          <w:rFonts w:ascii="Times New Roman" w:hAnsi="Times New Roman" w:cs="Times New Roman"/>
          <w:sz w:val="24"/>
          <w:szCs w:val="24"/>
        </w:rPr>
        <w:t>M</w:t>
      </w:r>
      <w:r w:rsidRPr="00910CBB">
        <w:rPr>
          <w:rFonts w:ascii="Times New Roman" w:hAnsi="Times New Roman" w:cs="Times New Roman"/>
          <w:sz w:val="24"/>
          <w:szCs w:val="24"/>
        </w:rPr>
        <w:t>ixing pers</w:t>
      </w:r>
      <w:r>
        <w:rPr>
          <w:rFonts w:ascii="Times New Roman" w:hAnsi="Times New Roman" w:cs="Times New Roman"/>
          <w:sz w:val="24"/>
          <w:szCs w:val="24"/>
        </w:rPr>
        <w:t xml:space="preserve">onal and professional values is considered a “conflict of </w:t>
      </w:r>
      <w:r w:rsidRPr="00910CBB">
        <w:rPr>
          <w:rFonts w:ascii="Times New Roman" w:hAnsi="Times New Roman" w:cs="Times New Roman"/>
          <w:sz w:val="24"/>
          <w:szCs w:val="24"/>
        </w:rPr>
        <w:t>interest” and should be avoided. For example, wearing a religio</w:t>
      </w:r>
      <w:r>
        <w:rPr>
          <w:rFonts w:ascii="Times New Roman" w:hAnsi="Times New Roman" w:cs="Times New Roman"/>
          <w:sz w:val="24"/>
          <w:szCs w:val="24"/>
        </w:rPr>
        <w:t xml:space="preserve">us symbol is not usually </w:t>
      </w:r>
      <w:r w:rsidRPr="00910CBB">
        <w:rPr>
          <w:rFonts w:ascii="Times New Roman" w:hAnsi="Times New Roman" w:cs="Times New Roman"/>
          <w:sz w:val="24"/>
          <w:szCs w:val="24"/>
        </w:rPr>
        <w:t>considered in appropriate display of personal values, but giving j</w:t>
      </w:r>
      <w:r>
        <w:rPr>
          <w:rFonts w:ascii="Times New Roman" w:hAnsi="Times New Roman" w:cs="Times New Roman"/>
          <w:sz w:val="24"/>
          <w:szCs w:val="24"/>
        </w:rPr>
        <w:t xml:space="preserve">obs to people of the same faith </w:t>
      </w:r>
      <w:r w:rsidRPr="00910CBB">
        <w:rPr>
          <w:rFonts w:ascii="Times New Roman" w:hAnsi="Times New Roman" w:cs="Times New Roman"/>
          <w:sz w:val="24"/>
          <w:szCs w:val="24"/>
        </w:rPr>
        <w:t xml:space="preserve">could be considered conflict of interest or discrimination, depending on the professional system. </w:t>
      </w:r>
      <w:r w:rsidRPr="00910CBB">
        <w:rPr>
          <w:rFonts w:ascii="Times New Roman" w:hAnsi="Times New Roman" w:cs="Times New Roman"/>
          <w:sz w:val="24"/>
          <w:szCs w:val="24"/>
        </w:rPr>
        <w:cr/>
      </w:r>
    </w:p>
    <w:p w:rsidR="00910CBB" w:rsidRDefault="00910CBB" w:rsidP="008A6539">
      <w:pPr>
        <w:rPr>
          <w:rFonts w:ascii="Times New Roman" w:hAnsi="Times New Roman" w:cs="Times New Roman"/>
          <w:b/>
          <w:sz w:val="24"/>
          <w:szCs w:val="24"/>
        </w:rPr>
      </w:pPr>
      <w:r>
        <w:rPr>
          <w:rFonts w:ascii="Times New Roman" w:hAnsi="Times New Roman" w:cs="Times New Roman"/>
          <w:b/>
          <w:sz w:val="24"/>
          <w:szCs w:val="24"/>
        </w:rPr>
        <w:t xml:space="preserve">Possible Questions </w:t>
      </w:r>
    </w:p>
    <w:p w:rsidR="00910CBB"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59264" behindDoc="1" locked="0" layoutInCell="1" allowOverlap="1">
                <wp:simplePos x="0" y="0"/>
                <wp:positionH relativeFrom="column">
                  <wp:posOffset>2219325</wp:posOffset>
                </wp:positionH>
                <wp:positionV relativeFrom="paragraph">
                  <wp:posOffset>211455</wp:posOffset>
                </wp:positionV>
                <wp:extent cx="209550" cy="180975"/>
                <wp:effectExtent l="0" t="0" r="19050" b="28575"/>
                <wp:wrapNone/>
                <wp:docPr id="4" name="Oval 4"/>
                <wp:cNvGraphicFramePr/>
                <a:graphic xmlns:a="http://schemas.openxmlformats.org/drawingml/2006/main">
                  <a:graphicData uri="http://schemas.microsoft.com/office/word/2010/wordprocessingShape">
                    <wps:wsp>
                      <wps:cNvSpPr/>
                      <wps:spPr>
                        <a:xfrm>
                          <a:off x="0" y="0"/>
                          <a:ext cx="209550" cy="18097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174.75pt;margin-top:16.65pt;width:16.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" fillcolor="white [3201]" strokecolor="black [3200]" strokeweight="2pt"/>
            </w:pict>
          </mc:Fallback>
        </mc:AlternateContent>
      </w:r>
      <w:r>
        <w:rPr>
          <w:rFonts w:ascii="Times New Roman" w:hAnsi="Times New Roman" w:cs="Times New Roman"/>
          <w:sz w:val="24"/>
          <w:szCs w:val="24"/>
        </w:rPr>
        <w:t>The four attributes of a profession are skill, judgement, membership in a publicly governed society, welfare to the public.             T or F</w:t>
      </w:r>
    </w:p>
    <w:p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0288" behindDoc="1" locked="0" layoutInCell="1" allowOverlap="1">
                <wp:simplePos x="0" y="0"/>
                <wp:positionH relativeFrom="column">
                  <wp:posOffset>-38100</wp:posOffset>
                </wp:positionH>
                <wp:positionV relativeFrom="paragraph">
                  <wp:posOffset>310515</wp:posOffset>
                </wp:positionV>
                <wp:extent cx="161925" cy="200025"/>
                <wp:effectExtent l="0" t="0" r="28575" b="28575"/>
                <wp:wrapNone/>
                <wp:docPr id="7" name="Oval 7"/>
                <wp:cNvGraphicFramePr/>
                <a:graphic xmlns:a="http://schemas.openxmlformats.org/drawingml/2006/main">
                  <a:graphicData uri="http://schemas.microsoft.com/office/word/2010/wordprocessingShape">
                    <wps:wsp>
                      <wps:cNvSpPr/>
                      <wps:spPr>
                        <a:xfrm>
                          <a:off x="0" y="0"/>
                          <a:ext cx="1619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 o:spid="_x0000_s1026" style="position:absolute;margin-left:-3pt;margin-top:24.45pt;width:12.75pt;height:15.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A waiter is a blue collar worker.</w:t>
      </w:r>
    </w:p>
    <w:p w:rsidR="00FE1E45" w:rsidRDefault="00FE1E45" w:rsidP="008A6539">
      <w:pPr>
        <w:rPr>
          <w:rFonts w:ascii="Times New Roman" w:hAnsi="Times New Roman" w:cs="Times New Roman"/>
          <w:sz w:val="24"/>
          <w:szCs w:val="24"/>
        </w:rPr>
      </w:pPr>
      <w:r>
        <w:rPr>
          <w:rFonts w:ascii="Times New Roman" w:hAnsi="Times New Roman" w:cs="Times New Roman"/>
          <w:sz w:val="24"/>
          <w:szCs w:val="24"/>
        </w:rPr>
        <w:t>T or F</w:t>
      </w:r>
    </w:p>
    <w:p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61312" behindDoc="1" locked="0" layoutInCell="1" allowOverlap="1">
                <wp:simplePos x="0" y="0"/>
                <wp:positionH relativeFrom="column">
                  <wp:posOffset>771525</wp:posOffset>
                </wp:positionH>
                <wp:positionV relativeFrom="paragraph">
                  <wp:posOffset>215265</wp:posOffset>
                </wp:positionV>
                <wp:extent cx="180975" cy="180975"/>
                <wp:effectExtent l="0" t="0" r="28575" b="28575"/>
                <wp:wrapNone/>
                <wp:docPr id="8" name="Oval 8"/>
                <wp:cNvGraphicFramePr/>
                <a:graphic xmlns:a="http://schemas.openxmlformats.org/drawingml/2006/main">
                  <a:graphicData uri="http://schemas.microsoft.com/office/word/2010/wordprocessingShape">
                    <wps:wsp>
                      <wps:cNvSpPr/>
                      <wps:spPr>
                        <a:xfrm>
                          <a:off x="0" y="0"/>
                          <a:ext cx="1809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 o:spid="_x0000_s1026" style="position:absolute;margin-left:60.75pt;margin-top:16.95pt;width:14.25pt;height:14.2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" fillcolor="white [3201]" strokecolor="#f79646 [3209]" strokeweight="2pt"/>
            </w:pict>
          </mc:Fallback>
        </mc:AlternateContent>
      </w:r>
      <w:r>
        <w:rPr>
          <w:rFonts w:ascii="Times New Roman" w:hAnsi="Times New Roman" w:cs="Times New Roman"/>
          <w:sz w:val="24"/>
          <w:szCs w:val="24"/>
        </w:rPr>
        <w:t>The historical origin of the word profession is from the faithful who were said to profess their faith              T or F</w:t>
      </w:r>
    </w:p>
    <w:p w:rsidR="00FE1E45" w:rsidRDefault="00FE1E45" w:rsidP="008A6539">
      <w:pPr>
        <w:rPr>
          <w:rFonts w:ascii="Times New Roman" w:hAnsi="Times New Roman" w:cs="Times New Roman"/>
          <w:sz w:val="24"/>
          <w:szCs w:val="24"/>
        </w:rPr>
      </w:pPr>
    </w:p>
    <w:p w:rsidR="00FE1E45" w:rsidRDefault="00FE1E45" w:rsidP="008A6539">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2336" behindDoc="1" locked="0" layoutInCell="1" allowOverlap="1">
                <wp:simplePos x="0" y="0"/>
                <wp:positionH relativeFrom="column">
                  <wp:posOffset>1466850</wp:posOffset>
                </wp:positionH>
                <wp:positionV relativeFrom="paragraph">
                  <wp:posOffset>219075</wp:posOffset>
                </wp:positionV>
                <wp:extent cx="133350" cy="152400"/>
                <wp:effectExtent l="0" t="0" r="19050" b="19050"/>
                <wp:wrapNone/>
                <wp:docPr id="9" name="Oval 9"/>
                <wp:cNvGraphicFramePr/>
                <a:graphic xmlns:a="http://schemas.openxmlformats.org/drawingml/2006/main">
                  <a:graphicData uri="http://schemas.microsoft.com/office/word/2010/wordprocessingShape">
                    <wps:wsp>
                      <wps:cNvSpPr/>
                      <wps:spPr>
                        <a:xfrm>
                          <a:off x="0" y="0"/>
                          <a:ext cx="13335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26" style="position:absolute;margin-left:115.5pt;margin-top:17.25pt;width:10.5pt;height:12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system is organized to ensure that the professionals pursure their professional career interests.              T or F </w:t>
      </w:r>
    </w:p>
    <w:p w:rsidR="00FE1E45" w:rsidRDefault="00FE1E45" w:rsidP="008A6539">
      <w:pPr>
        <w:rPr>
          <w:rFonts w:ascii="Times New Roman" w:hAnsi="Times New Roman" w:cs="Times New Roman"/>
          <w:sz w:val="24"/>
          <w:szCs w:val="24"/>
        </w:rPr>
      </w:pPr>
      <w:r>
        <w:rPr>
          <w:rFonts w:ascii="Times New Roman" w:hAnsi="Times New Roman" w:cs="Times New Roman"/>
          <w:sz w:val="24"/>
          <w:szCs w:val="24"/>
        </w:rPr>
        <w:t>What is not a main form of work in the modern world?</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3360" behindDoc="1" locked="0" layoutInCell="1" allowOverlap="1">
                <wp:simplePos x="0" y="0"/>
                <wp:positionH relativeFrom="column">
                  <wp:posOffset>180975</wp:posOffset>
                </wp:positionH>
                <wp:positionV relativeFrom="paragraph">
                  <wp:posOffset>189230</wp:posOffset>
                </wp:positionV>
                <wp:extent cx="200025" cy="190500"/>
                <wp:effectExtent l="0" t="0" r="28575" b="19050"/>
                <wp:wrapNone/>
                <wp:docPr id="10" name="Oval 10"/>
                <wp:cNvGraphicFramePr/>
                <a:graphic xmlns:a="http://schemas.openxmlformats.org/drawingml/2006/main">
                  <a:graphicData uri="http://schemas.microsoft.com/office/word/2010/wordprocessingShape">
                    <wps:wsp>
                      <wps:cNvSpPr/>
                      <wps:spPr>
                        <a:xfrm>
                          <a:off x="0" y="0"/>
                          <a:ext cx="2000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 o:spid="_x0000_s1026" style="position:absolute;margin-left:14.25pt;margin-top:14.9pt;width:15.75pt;height:1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" fillcolor="white [3201]" strokecolor="#f79646 [3209]" strokeweight="2pt"/>
            </w:pict>
          </mc:Fallback>
        </mc:AlternateContent>
      </w:r>
      <w:r>
        <w:rPr>
          <w:rFonts w:ascii="Times New Roman" w:hAnsi="Times New Roman" w:cs="Times New Roman"/>
          <w:sz w:val="24"/>
          <w:szCs w:val="24"/>
        </w:rPr>
        <w:t xml:space="preserve">An Entrepreneur </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An Ascetic</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White Collar Worker </w:t>
      </w:r>
    </w:p>
    <w:p w:rsidR="00FE1E45" w:rsidRDefault="00FE1E45" w:rsidP="000846C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 Labourer</w:t>
      </w:r>
    </w:p>
    <w:p w:rsidR="00FE1E45" w:rsidRDefault="00FE1E45" w:rsidP="00FE1E45">
      <w:pPr>
        <w:rPr>
          <w:rFonts w:ascii="Times New Roman" w:hAnsi="Times New Roman" w:cs="Times New Roman"/>
          <w:sz w:val="24"/>
          <w:szCs w:val="24"/>
        </w:rPr>
      </w:pPr>
      <w:r>
        <w:rPr>
          <w:rFonts w:ascii="Times New Roman" w:hAnsi="Times New Roman" w:cs="Times New Roman"/>
          <w:sz w:val="24"/>
          <w:szCs w:val="24"/>
        </w:rPr>
        <w:t>Guilds were exclusive organizations created to preserve rights and priviledges associated with the practice of a skilled occupation in medieval Europe.</w:t>
      </w:r>
    </w:p>
    <w:p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4384" behindDoc="1" locked="0" layoutInCell="1" allowOverlap="1">
                <wp:simplePos x="0" y="0"/>
                <wp:positionH relativeFrom="column">
                  <wp:posOffset>-47625</wp:posOffset>
                </wp:positionH>
                <wp:positionV relativeFrom="paragraph">
                  <wp:posOffset>12065</wp:posOffset>
                </wp:positionV>
                <wp:extent cx="228600" cy="152400"/>
                <wp:effectExtent l="0" t="0" r="19050" b="19050"/>
                <wp:wrapNone/>
                <wp:docPr id="11" name="Oval 11"/>
                <wp:cNvGraphicFramePr/>
                <a:graphic xmlns:a="http://schemas.openxmlformats.org/drawingml/2006/main">
                  <a:graphicData uri="http://schemas.microsoft.com/office/word/2010/wordprocessingShape">
                    <wps:wsp>
                      <wps:cNvSpPr/>
                      <wps:spPr>
                        <a:xfrm>
                          <a:off x="0" y="0"/>
                          <a:ext cx="228600"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1" o:spid="_x0000_s1026" style="position:absolute;margin-left:-3.75pt;margin-top:.95pt;width:18pt;height:12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" fillcolor="white [3201]" strokecolor="#f79646 [3209]" strokeweight="2pt"/>
            </w:pict>
          </mc:Fallback>
        </mc:AlternateContent>
      </w:r>
      <w:r>
        <w:rPr>
          <w:rFonts w:ascii="Times New Roman" w:hAnsi="Times New Roman" w:cs="Times New Roman"/>
          <w:sz w:val="24"/>
          <w:szCs w:val="24"/>
        </w:rPr>
        <w:t>T or F</w:t>
      </w:r>
    </w:p>
    <w:p w:rsidR="00FE1E45" w:rsidRDefault="00FE1E45" w:rsidP="00FE1E45">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5408" behindDoc="1" locked="0" layoutInCell="1" allowOverlap="1">
                <wp:simplePos x="0" y="0"/>
                <wp:positionH relativeFrom="column">
                  <wp:posOffset>885825</wp:posOffset>
                </wp:positionH>
                <wp:positionV relativeFrom="paragraph">
                  <wp:posOffset>178435</wp:posOffset>
                </wp:positionV>
                <wp:extent cx="180975" cy="190500"/>
                <wp:effectExtent l="0" t="0" r="28575" b="19050"/>
                <wp:wrapNone/>
                <wp:docPr id="13" name="Oval 13"/>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3" o:spid="_x0000_s1026" style="position:absolute;margin-left:69.75pt;margin-top:14.05pt;width:14.25pt;height:1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Skill is an attribute of a professional that can be learned only through extensive and formal education.        T or F </w:t>
      </w:r>
    </w:p>
    <w:p w:rsidR="00FE1E45" w:rsidRDefault="00FE1E45" w:rsidP="00FE1E45">
      <w:pPr>
        <w:rPr>
          <w:rFonts w:ascii="Times New Roman" w:hAnsi="Times New Roman" w:cs="Times New Roman"/>
          <w:sz w:val="24"/>
          <w:szCs w:val="24"/>
        </w:rPr>
      </w:pPr>
      <w:r>
        <w:rPr>
          <w:rFonts w:ascii="Times New Roman" w:hAnsi="Times New Roman" w:cs="Times New Roman"/>
          <w:sz w:val="24"/>
          <w:szCs w:val="24"/>
        </w:rPr>
        <w:t>What was a secular professional in medieval Europe?</w:t>
      </w:r>
    </w:p>
    <w:p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 monastic order </w:t>
      </w:r>
    </w:p>
    <w:p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 feudal leader</w:t>
      </w:r>
    </w:p>
    <w:p w:rsidR="00FE1E4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 royal court </w:t>
      </w:r>
    </w:p>
    <w:p w:rsidR="006761B5" w:rsidRDefault="00FE1E45" w:rsidP="000846CB">
      <w:pPr>
        <w:pStyle w:val="ListParagraph"/>
        <w:numPr>
          <w:ilvl w:val="0"/>
          <w:numId w:val="9"/>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6432" behindDoc="1" locked="0" layoutInCell="1" allowOverlap="1">
                <wp:simplePos x="0" y="0"/>
                <wp:positionH relativeFrom="column">
                  <wp:posOffset>180975</wp:posOffset>
                </wp:positionH>
                <wp:positionV relativeFrom="paragraph">
                  <wp:posOffset>39370</wp:posOffset>
                </wp:positionV>
                <wp:extent cx="200025" cy="142875"/>
                <wp:effectExtent l="0" t="0" r="28575" b="28575"/>
                <wp:wrapNone/>
                <wp:docPr id="14" name="Oval 14"/>
                <wp:cNvGraphicFramePr/>
                <a:graphic xmlns:a="http://schemas.openxmlformats.org/drawingml/2006/main">
                  <a:graphicData uri="http://schemas.microsoft.com/office/word/2010/wordprocessingShape">
                    <wps:wsp>
                      <wps:cNvSpPr/>
                      <wps:spPr>
                        <a:xfrm>
                          <a:off x="0" y="0"/>
                          <a:ext cx="2000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4" o:spid="_x0000_s1026" style="position:absolute;margin-left:14.25pt;margin-top:3.1pt;width:15.75pt;height:11.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" fillcolor="white [3201]" strokecolor="#f79646 [3209]" strokeweight="2pt"/>
            </w:pict>
          </mc:Fallback>
        </mc:AlternateContent>
      </w:r>
      <w:r>
        <w:rPr>
          <w:rFonts w:ascii="Times New Roman" w:hAnsi="Times New Roman" w:cs="Times New Roman"/>
          <w:sz w:val="24"/>
          <w:szCs w:val="24"/>
        </w:rPr>
        <w:t xml:space="preserve">A guild </w:t>
      </w:r>
    </w:p>
    <w:p w:rsidR="00820647" w:rsidRPr="006761B5" w:rsidRDefault="00820647" w:rsidP="006761B5">
      <w:pPr>
        <w:rPr>
          <w:rFonts w:ascii="Times New Roman" w:hAnsi="Times New Roman" w:cs="Times New Roman"/>
          <w:sz w:val="24"/>
          <w:szCs w:val="24"/>
        </w:rPr>
      </w:pPr>
      <w:r w:rsidRPr="006761B5">
        <w:rPr>
          <w:rFonts w:ascii="Times New Roman" w:hAnsi="Times New Roman" w:cs="Times New Roman"/>
          <w:sz w:val="24"/>
          <w:szCs w:val="24"/>
        </w:rPr>
        <w:t>Lesson 2</w:t>
      </w:r>
    </w:p>
    <w:p w:rsidR="00820647" w:rsidRDefault="00820647" w:rsidP="00820647">
      <w:pPr>
        <w:rPr>
          <w:rFonts w:ascii="Times New Roman" w:hAnsi="Times New Roman" w:cs="Times New Roman"/>
          <w:b/>
          <w:sz w:val="24"/>
          <w:szCs w:val="24"/>
        </w:rPr>
      </w:pPr>
      <w:r w:rsidRPr="00820647">
        <w:rPr>
          <w:rFonts w:ascii="Times New Roman" w:hAnsi="Times New Roman" w:cs="Times New Roman"/>
          <w:b/>
          <w:sz w:val="24"/>
          <w:szCs w:val="24"/>
        </w:rPr>
        <w:t xml:space="preserve">Professional Systems in Quebec </w:t>
      </w:r>
    </w:p>
    <w:p w:rsidR="004B7817" w:rsidRDefault="00055638" w:rsidP="00820647">
      <w:pPr>
        <w:rPr>
          <w:rFonts w:ascii="Times New Roman" w:hAnsi="Times New Roman" w:cs="Times New Roman"/>
          <w:sz w:val="24"/>
          <w:szCs w:val="24"/>
        </w:rPr>
      </w:pPr>
      <w:r w:rsidRPr="00055638">
        <w:rPr>
          <w:rFonts w:ascii="Times New Roman" w:hAnsi="Times New Roman" w:cs="Times New Roman"/>
          <w:sz w:val="24"/>
          <w:szCs w:val="24"/>
        </w:rPr>
        <w:t>The professional system in Canada is quite unique in the world. One of the factors that make it very unique is the formal nature of control over individual professionals. This formal control is created by making professional associations statutory bo</w:t>
      </w:r>
      <w:r w:rsidR="004B7817">
        <w:rPr>
          <w:rFonts w:ascii="Times New Roman" w:hAnsi="Times New Roman" w:cs="Times New Roman"/>
          <w:sz w:val="24"/>
          <w:szCs w:val="24"/>
        </w:rPr>
        <w:t xml:space="preserve">dies (requiring a permit). </w:t>
      </w:r>
      <w:r w:rsidRPr="00055638">
        <w:rPr>
          <w:rFonts w:ascii="Times New Roman" w:hAnsi="Times New Roman" w:cs="Times New Roman"/>
          <w:sz w:val="24"/>
          <w:szCs w:val="24"/>
        </w:rPr>
        <w:t xml:space="preserve">Each professional </w:t>
      </w:r>
      <w:r w:rsidR="004B7817" w:rsidRPr="00055638">
        <w:rPr>
          <w:rFonts w:ascii="Times New Roman" w:hAnsi="Times New Roman" w:cs="Times New Roman"/>
          <w:sz w:val="24"/>
          <w:szCs w:val="24"/>
        </w:rPr>
        <w:t>association</w:t>
      </w:r>
      <w:r w:rsidRPr="00055638">
        <w:rPr>
          <w:rFonts w:ascii="Times New Roman" w:hAnsi="Times New Roman" w:cs="Times New Roman"/>
          <w:sz w:val="24"/>
          <w:szCs w:val="24"/>
        </w:rPr>
        <w:t xml:space="preserve"> derives its power to control individual professionals from this statutory standing. Another aspect of the professional system in Canada is the closed nature of </w:t>
      </w:r>
      <w:r w:rsidR="004B7817">
        <w:rPr>
          <w:rFonts w:ascii="Times New Roman" w:hAnsi="Times New Roman" w:cs="Times New Roman"/>
          <w:sz w:val="24"/>
          <w:szCs w:val="24"/>
        </w:rPr>
        <w:t>the profession. I</w:t>
      </w:r>
      <w:r w:rsidRPr="00055638">
        <w:rPr>
          <w:rFonts w:ascii="Times New Roman" w:hAnsi="Times New Roman" w:cs="Times New Roman"/>
          <w:sz w:val="24"/>
          <w:szCs w:val="24"/>
        </w:rPr>
        <w:t xml:space="preserve">n order to practice most professions in Canada, an individual has to become a member of the corresponding professional association. A person, who practices the profession without an explicit license, is considered to be practicing the profession illegally and could face legal action. </w:t>
      </w:r>
    </w:p>
    <w:p w:rsidR="004B7817" w:rsidRDefault="004B7817" w:rsidP="00820647">
      <w:pPr>
        <w:rPr>
          <w:rFonts w:ascii="Times New Roman" w:hAnsi="Times New Roman" w:cs="Times New Roman"/>
          <w:sz w:val="24"/>
          <w:szCs w:val="24"/>
        </w:rPr>
      </w:pPr>
      <w:r w:rsidRPr="004B7817">
        <w:rPr>
          <w:rFonts w:ascii="Times New Roman" w:hAnsi="Times New Roman" w:cs="Times New Roman"/>
          <w:b/>
          <w:sz w:val="24"/>
          <w:szCs w:val="24"/>
        </w:rPr>
        <w:lastRenderedPageBreak/>
        <w:t>Social Contract Model:</w:t>
      </w:r>
      <w:r>
        <w:rPr>
          <w:rFonts w:ascii="Times New Roman" w:hAnsi="Times New Roman" w:cs="Times New Roman"/>
          <w:sz w:val="24"/>
          <w:szCs w:val="24"/>
        </w:rPr>
        <w:t xml:space="preserve"> </w:t>
      </w:r>
      <w:r w:rsidR="00055638" w:rsidRPr="00055638">
        <w:rPr>
          <w:rFonts w:ascii="Times New Roman" w:hAnsi="Times New Roman" w:cs="Times New Roman"/>
          <w:sz w:val="24"/>
          <w:szCs w:val="24"/>
        </w:rPr>
        <w:t xml:space="preserve">Such a model places more emphasis on member responsibilities rather than rights. </w:t>
      </w:r>
      <w:r>
        <w:rPr>
          <w:rFonts w:ascii="Times New Roman" w:hAnsi="Times New Roman" w:cs="Times New Roman"/>
          <w:sz w:val="24"/>
          <w:szCs w:val="24"/>
        </w:rPr>
        <w:t xml:space="preserve">(Professional associations) goal </w:t>
      </w:r>
      <w:r w:rsidRPr="004B7817">
        <w:rPr>
          <w:rFonts w:ascii="Times New Roman" w:hAnsi="Times New Roman" w:cs="Times New Roman"/>
          <w:sz w:val="24"/>
          <w:szCs w:val="24"/>
        </w:rPr>
        <w:sym w:font="Wingdings" w:char="F0E0"/>
      </w:r>
      <w:r>
        <w:rPr>
          <w:rFonts w:ascii="Times New Roman" w:hAnsi="Times New Roman" w:cs="Times New Roman"/>
          <w:sz w:val="24"/>
          <w:szCs w:val="24"/>
        </w:rPr>
        <w:t xml:space="preserve"> protect the public</w:t>
      </w:r>
    </w:p>
    <w:p w:rsidR="00055638" w:rsidRPr="004B7817" w:rsidRDefault="004B7817" w:rsidP="00820647">
      <w:pPr>
        <w:rPr>
          <w:rFonts w:ascii="Times New Roman" w:hAnsi="Times New Roman" w:cs="Times New Roman"/>
          <w:sz w:val="24"/>
          <w:szCs w:val="24"/>
        </w:rPr>
      </w:pPr>
      <w:r>
        <w:rPr>
          <w:rFonts w:ascii="Times New Roman" w:hAnsi="Times New Roman" w:cs="Times New Roman"/>
          <w:b/>
          <w:sz w:val="24"/>
          <w:szCs w:val="24"/>
        </w:rPr>
        <w:t xml:space="preserve">Collective Bargaining Model: </w:t>
      </w:r>
      <w:r w:rsidR="00055638" w:rsidRPr="00055638">
        <w:rPr>
          <w:rFonts w:ascii="Times New Roman" w:hAnsi="Times New Roman" w:cs="Times New Roman"/>
          <w:sz w:val="24"/>
          <w:szCs w:val="24"/>
        </w:rPr>
        <w:t xml:space="preserve">associations are groups that try to further private interest rather than public good. So such associations have more rights and demands and fewer responsibilities. </w:t>
      </w:r>
      <w:r>
        <w:rPr>
          <w:rFonts w:ascii="Times New Roman" w:hAnsi="Times New Roman" w:cs="Times New Roman"/>
          <w:sz w:val="24"/>
          <w:szCs w:val="24"/>
        </w:rPr>
        <w:t xml:space="preserve">(Labour Unions) goal </w:t>
      </w:r>
      <w:r w:rsidRPr="004B7817">
        <w:rPr>
          <w:rFonts w:ascii="Times New Roman" w:hAnsi="Times New Roman" w:cs="Times New Roman"/>
          <w:sz w:val="24"/>
          <w:szCs w:val="24"/>
        </w:rPr>
        <w:sym w:font="Wingdings" w:char="F0E0"/>
      </w:r>
      <w:r>
        <w:rPr>
          <w:rFonts w:ascii="Times New Roman" w:hAnsi="Times New Roman" w:cs="Times New Roman"/>
          <w:sz w:val="24"/>
          <w:szCs w:val="24"/>
        </w:rPr>
        <w:t xml:space="preserve"> further personal benefit</w:t>
      </w:r>
    </w:p>
    <w:p w:rsidR="009B3BC5" w:rsidRPr="009B3BC5" w:rsidRDefault="009B3BC5" w:rsidP="009B3BC5">
      <w:pPr>
        <w:rPr>
          <w:rFonts w:ascii="Times New Roman" w:hAnsi="Times New Roman" w:cs="Times New Roman"/>
          <w:b/>
          <w:sz w:val="24"/>
          <w:szCs w:val="24"/>
        </w:rPr>
      </w:pPr>
      <w:r>
        <w:rPr>
          <w:rFonts w:ascii="Times New Roman" w:hAnsi="Times New Roman" w:cs="Times New Roman"/>
          <w:b/>
          <w:sz w:val="24"/>
          <w:szCs w:val="24"/>
        </w:rPr>
        <w:t xml:space="preserve">Labour Code (Canada) for Professional Employees: </w:t>
      </w:r>
      <w:r w:rsidRPr="009B3BC5">
        <w:rPr>
          <w:rFonts w:ascii="Times New Roman" w:hAnsi="Times New Roman" w:cs="Times New Roman"/>
          <w:sz w:val="24"/>
          <w:szCs w:val="24"/>
        </w:rPr>
        <w:t>is, in the course of their employment, engaged in the application of specialized knowledge ordinarily acquired by a course of instruction and study resulting in graduation from a university or similar institution, and is, or is eligible to be, a member of a professional organization that is authorized by statute to establish the qualifications for membership in the organization.</w:t>
      </w:r>
    </w:p>
    <w:p w:rsidR="00820647" w:rsidRPr="00FB55B0" w:rsidRDefault="00820647" w:rsidP="00820647">
      <w:pPr>
        <w:rPr>
          <w:rFonts w:ascii="Times New Roman" w:hAnsi="Times New Roman" w:cs="Times New Roman"/>
          <w:b/>
          <w:sz w:val="24"/>
          <w:szCs w:val="24"/>
        </w:rPr>
      </w:pPr>
      <w:r w:rsidRPr="00FB55B0">
        <w:rPr>
          <w:rFonts w:ascii="Times New Roman" w:hAnsi="Times New Roman" w:cs="Times New Roman"/>
          <w:b/>
          <w:sz w:val="24"/>
          <w:szCs w:val="24"/>
        </w:rPr>
        <w:t>Five primary groups that administer the system</w:t>
      </w:r>
    </w:p>
    <w:p w:rsidR="002D6180" w:rsidRDefault="00820647" w:rsidP="000846CB">
      <w:pPr>
        <w:pStyle w:val="ListParagraph"/>
        <w:numPr>
          <w:ilvl w:val="0"/>
          <w:numId w:val="10"/>
        </w:numPr>
        <w:rPr>
          <w:rFonts w:ascii="Times New Roman" w:hAnsi="Times New Roman" w:cs="Times New Roman"/>
          <w:sz w:val="24"/>
          <w:szCs w:val="24"/>
        </w:rPr>
      </w:pPr>
      <w:r w:rsidRPr="001A0677">
        <w:rPr>
          <w:rFonts w:ascii="Times New Roman" w:hAnsi="Times New Roman" w:cs="Times New Roman"/>
          <w:sz w:val="24"/>
          <w:szCs w:val="24"/>
          <w:u w:val="single"/>
        </w:rPr>
        <w:t xml:space="preserve">The Government of Quebec </w:t>
      </w:r>
      <w:r w:rsidR="001A0677" w:rsidRPr="001A0677">
        <w:rPr>
          <w:rFonts w:ascii="Times New Roman" w:hAnsi="Times New Roman" w:cs="Times New Roman"/>
          <w:sz w:val="24"/>
          <w:szCs w:val="24"/>
          <w:u w:val="single"/>
        </w:rPr>
        <w:t>(Minister of Justice)</w:t>
      </w:r>
      <w:r w:rsidR="001A0677">
        <w:rPr>
          <w:rFonts w:ascii="Times New Roman" w:hAnsi="Times New Roman" w:cs="Times New Roman"/>
          <w:sz w:val="24"/>
          <w:szCs w:val="24"/>
        </w:rPr>
        <w:t xml:space="preserve"> </w:t>
      </w:r>
    </w:p>
    <w:p w:rsidR="002D6180" w:rsidRDefault="001A0677" w:rsidP="000846C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Reports to the national assembly of Quebec on the operations of the professional system. </w:t>
      </w:r>
    </w:p>
    <w:p w:rsidR="00820647" w:rsidRDefault="001A0677" w:rsidP="000846C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The minister present legislation and resolutions regarding the professional system in the national assembly. </w:t>
      </w:r>
    </w:p>
    <w:p w:rsidR="002D6180" w:rsidRDefault="002D6180"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Professional Tribunal</w:t>
      </w:r>
      <w:r w:rsidR="001A0677">
        <w:rPr>
          <w:rFonts w:ascii="Times New Roman" w:hAnsi="Times New Roman" w:cs="Times New Roman"/>
          <w:sz w:val="24"/>
          <w:szCs w:val="24"/>
        </w:rPr>
        <w:t xml:space="preserve"> </w:t>
      </w:r>
    </w:p>
    <w:p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Groups of judges who are appointed by the court of Quebec who listen to appeals on decisions made by disciplinary councils of different orders. </w:t>
      </w:r>
    </w:p>
    <w:p w:rsidR="002D6180" w:rsidRDefault="001A0677"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Quebec’</w:t>
      </w:r>
      <w:r w:rsidR="002D6180">
        <w:rPr>
          <w:rFonts w:ascii="Times New Roman" w:hAnsi="Times New Roman" w:cs="Times New Roman"/>
          <w:sz w:val="24"/>
          <w:szCs w:val="24"/>
          <w:u w:val="single"/>
        </w:rPr>
        <w:t>s Professional Office</w:t>
      </w:r>
      <w:r>
        <w:rPr>
          <w:rFonts w:ascii="Times New Roman" w:hAnsi="Times New Roman" w:cs="Times New Roman"/>
          <w:sz w:val="24"/>
          <w:szCs w:val="24"/>
        </w:rPr>
        <w:t xml:space="preserve"> </w:t>
      </w:r>
    </w:p>
    <w:p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Ensures that different orders respect their mission and give advice to the government.</w:t>
      </w:r>
    </w:p>
    <w:p w:rsidR="002D6180" w:rsidRDefault="001A0677"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Quebec’s Interprofessional Council</w:t>
      </w:r>
      <w:r>
        <w:rPr>
          <w:rFonts w:ascii="Times New Roman" w:hAnsi="Times New Roman" w:cs="Times New Roman"/>
          <w:sz w:val="24"/>
          <w:szCs w:val="24"/>
        </w:rPr>
        <w:t xml:space="preserve"> </w:t>
      </w:r>
    </w:p>
    <w:p w:rsidR="001A0677" w:rsidRDefault="001A0677"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Composed of representatives from all 46 orders and is put in place as a consulting body on professional matters.</w:t>
      </w:r>
    </w:p>
    <w:p w:rsidR="002D6180" w:rsidRDefault="002D6180" w:rsidP="000846C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u w:val="single"/>
        </w:rPr>
        <w:t>46 Professional Orders</w:t>
      </w:r>
      <w:r w:rsidR="002C0174">
        <w:rPr>
          <w:rFonts w:ascii="Times New Roman" w:hAnsi="Times New Roman" w:cs="Times New Roman"/>
          <w:sz w:val="24"/>
          <w:szCs w:val="24"/>
        </w:rPr>
        <w:t xml:space="preserve"> </w:t>
      </w:r>
    </w:p>
    <w:p w:rsidR="002D6180" w:rsidRDefault="002C0174"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Mission of the professional orders is to ensure the protection of the public. </w:t>
      </w:r>
    </w:p>
    <w:p w:rsidR="002C0174" w:rsidRDefault="002C0174" w:rsidP="000846C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There are two types in the professional order: </w:t>
      </w:r>
      <w:r w:rsidR="009B3BC5">
        <w:rPr>
          <w:rFonts w:ascii="Times New Roman" w:hAnsi="Times New Roman" w:cs="Times New Roman"/>
          <w:sz w:val="24"/>
          <w:szCs w:val="24"/>
        </w:rPr>
        <w:t>Reserved</w:t>
      </w:r>
      <w:r>
        <w:rPr>
          <w:rFonts w:ascii="Times New Roman" w:hAnsi="Times New Roman" w:cs="Times New Roman"/>
          <w:sz w:val="24"/>
          <w:szCs w:val="24"/>
        </w:rPr>
        <w:t xml:space="preserve"> titles and Exclusive rights which means to practice one must be a member of the association and second is reserved title which means users don’t have to be a part of the association to practice. </w:t>
      </w:r>
    </w:p>
    <w:p w:rsidR="006517F5" w:rsidRDefault="006517F5" w:rsidP="002C0174">
      <w:pPr>
        <w:rPr>
          <w:rFonts w:ascii="Times New Roman" w:hAnsi="Times New Roman" w:cs="Times New Roman"/>
          <w:b/>
          <w:sz w:val="24"/>
          <w:szCs w:val="24"/>
        </w:rPr>
      </w:pPr>
      <w:r>
        <w:rPr>
          <w:rFonts w:ascii="Times New Roman" w:hAnsi="Times New Roman" w:cs="Times New Roman"/>
          <w:b/>
          <w:sz w:val="24"/>
          <w:szCs w:val="24"/>
        </w:rPr>
        <w:t>Professional System</w:t>
      </w:r>
    </w:p>
    <w:p w:rsidR="006517F5" w:rsidRP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The formalized system that links professions with society.</w:t>
      </w:r>
    </w:p>
    <w:p w:rsidR="006517F5" w:rsidRP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System ensures that professions are organized to be accountable to public and society.</w:t>
      </w:r>
    </w:p>
    <w:p w:rsidR="006517F5" w:rsidRDefault="006517F5"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Professional associations are key aspect of this linkage</w:t>
      </w:r>
    </w:p>
    <w:p w:rsidR="00310FE6"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In Europe with a longer history of professionals, there are detailed legal requirements</w:t>
      </w:r>
    </w:p>
    <w:p w:rsidR="00310FE6"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lastRenderedPageBreak/>
        <w:t>In USA there are fewer legal requirements of professionals</w:t>
      </w:r>
    </w:p>
    <w:p w:rsidR="006517F5" w:rsidRPr="006517F5" w:rsidRDefault="00310FE6" w:rsidP="000846CB">
      <w:pPr>
        <w:pStyle w:val="ListParagraph"/>
        <w:numPr>
          <w:ilvl w:val="0"/>
          <w:numId w:val="16"/>
        </w:numPr>
        <w:rPr>
          <w:rFonts w:ascii="Times New Roman" w:hAnsi="Times New Roman" w:cs="Times New Roman"/>
          <w:sz w:val="24"/>
          <w:szCs w:val="24"/>
        </w:rPr>
      </w:pPr>
      <w:r w:rsidRPr="006517F5">
        <w:rPr>
          <w:rFonts w:ascii="Times New Roman" w:hAnsi="Times New Roman" w:cs="Times New Roman"/>
          <w:sz w:val="24"/>
          <w:szCs w:val="24"/>
        </w:rPr>
        <w:t>Canada and Quebec are intermediate</w:t>
      </w:r>
    </w:p>
    <w:p w:rsidR="002C0174" w:rsidRDefault="002C0174" w:rsidP="002C0174">
      <w:pPr>
        <w:rPr>
          <w:rFonts w:ascii="Times New Roman" w:hAnsi="Times New Roman" w:cs="Times New Roman"/>
          <w:b/>
          <w:sz w:val="24"/>
          <w:szCs w:val="24"/>
        </w:rPr>
      </w:pPr>
      <w:r>
        <w:rPr>
          <w:rFonts w:ascii="Times New Roman" w:hAnsi="Times New Roman" w:cs="Times New Roman"/>
          <w:b/>
          <w:sz w:val="24"/>
          <w:szCs w:val="24"/>
        </w:rPr>
        <w:t>Reasons for Professional Systems</w:t>
      </w:r>
    </w:p>
    <w:p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Independence</w:t>
      </w:r>
      <w:r w:rsidRPr="00FB55B0">
        <w:rPr>
          <w:rFonts w:ascii="Times New Roman" w:hAnsi="Times New Roman" w:cs="Times New Roman"/>
          <w:sz w:val="24"/>
          <w:szCs w:val="24"/>
        </w:rPr>
        <w:t>: Considerable decision making autonomy for the professional associations</w:t>
      </w:r>
    </w:p>
    <w:p w:rsidR="002C0174" w:rsidRPr="00FB55B0"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Accountability</w:t>
      </w:r>
      <w:r w:rsidRPr="00FB55B0">
        <w:rPr>
          <w:rFonts w:ascii="Times New Roman" w:hAnsi="Times New Roman" w:cs="Times New Roman"/>
          <w:sz w:val="24"/>
          <w:szCs w:val="24"/>
        </w:rPr>
        <w:t>: Professional system is ultimately answerable to the government and people of Quebec. Monitoring systems allow the government of Quebec to exert control.</w:t>
      </w:r>
    </w:p>
    <w:p w:rsidR="002C0174" w:rsidRDefault="002C0174" w:rsidP="002C0174">
      <w:pPr>
        <w:rPr>
          <w:rFonts w:ascii="Times New Roman" w:hAnsi="Times New Roman" w:cs="Times New Roman"/>
          <w:sz w:val="24"/>
          <w:szCs w:val="24"/>
        </w:rPr>
      </w:pPr>
      <w:r w:rsidRPr="006517F5">
        <w:rPr>
          <w:rFonts w:ascii="Times New Roman" w:hAnsi="Times New Roman" w:cs="Times New Roman"/>
          <w:sz w:val="24"/>
          <w:szCs w:val="24"/>
          <w:u w:val="single"/>
        </w:rPr>
        <w:t>Transparency</w:t>
      </w:r>
      <w:r w:rsidRPr="00FB55B0">
        <w:rPr>
          <w:rFonts w:ascii="Times New Roman" w:hAnsi="Times New Roman" w:cs="Times New Roman"/>
          <w:sz w:val="24"/>
          <w:szCs w:val="24"/>
        </w:rPr>
        <w:t>:</w:t>
      </w:r>
      <w:r>
        <w:rPr>
          <w:rFonts w:ascii="Times New Roman" w:hAnsi="Times New Roman" w:cs="Times New Roman"/>
          <w:b/>
          <w:sz w:val="24"/>
          <w:szCs w:val="24"/>
        </w:rPr>
        <w:t xml:space="preserve"> </w:t>
      </w:r>
      <w:r w:rsidR="001A0677" w:rsidRPr="002C0174">
        <w:rPr>
          <w:rFonts w:ascii="Times New Roman" w:hAnsi="Times New Roman" w:cs="Times New Roman"/>
          <w:sz w:val="24"/>
          <w:szCs w:val="24"/>
        </w:rPr>
        <w:t xml:space="preserve"> </w:t>
      </w:r>
      <w:r>
        <w:rPr>
          <w:rFonts w:ascii="Times New Roman" w:hAnsi="Times New Roman" w:cs="Times New Roman"/>
          <w:sz w:val="24"/>
          <w:szCs w:val="24"/>
        </w:rPr>
        <w:t>Regulation of professions is open to public scrutiny</w:t>
      </w:r>
    </w:p>
    <w:p w:rsidR="002D6180" w:rsidRPr="002D6180" w:rsidRDefault="002D6180" w:rsidP="002C0174">
      <w:pPr>
        <w:rPr>
          <w:rFonts w:ascii="Times New Roman" w:hAnsi="Times New Roman" w:cs="Times New Roman"/>
          <w:sz w:val="24"/>
          <w:szCs w:val="24"/>
        </w:rPr>
      </w:pPr>
      <w:r>
        <w:rPr>
          <w:rFonts w:ascii="Times New Roman" w:hAnsi="Times New Roman" w:cs="Times New Roman"/>
          <w:sz w:val="24"/>
          <w:szCs w:val="24"/>
          <w:u w:val="single"/>
        </w:rPr>
        <w:t>Monitoring:</w:t>
      </w:r>
      <w:r>
        <w:rPr>
          <w:rFonts w:ascii="Times New Roman" w:hAnsi="Times New Roman" w:cs="Times New Roman"/>
          <w:sz w:val="24"/>
          <w:szCs w:val="24"/>
        </w:rPr>
        <w:t xml:space="preserve"> </w:t>
      </w:r>
      <w:r w:rsidRPr="002D6180">
        <w:rPr>
          <w:rFonts w:ascii="Times New Roman" w:hAnsi="Times New Roman" w:cs="Times New Roman"/>
          <w:sz w:val="24"/>
          <w:szCs w:val="24"/>
        </w:rPr>
        <w:t>system allows the government of Quebec to exert control</w:t>
      </w:r>
      <w:r w:rsidRPr="002D6180">
        <w:rPr>
          <w:rFonts w:ascii="Times New Roman" w:hAnsi="Times New Roman" w:cs="Times New Roman"/>
          <w:sz w:val="24"/>
          <w:szCs w:val="24"/>
          <w:u w:val="single"/>
        </w:rPr>
        <w:t xml:space="preserve">  </w:t>
      </w:r>
    </w:p>
    <w:p w:rsidR="001C4666" w:rsidRDefault="002C0174" w:rsidP="001C4666">
      <w:pPr>
        <w:rPr>
          <w:rFonts w:ascii="Times New Roman" w:hAnsi="Times New Roman" w:cs="Times New Roman"/>
          <w:b/>
          <w:sz w:val="24"/>
          <w:szCs w:val="24"/>
        </w:rPr>
      </w:pPr>
      <w:r>
        <w:rPr>
          <w:rFonts w:ascii="Times New Roman" w:hAnsi="Times New Roman" w:cs="Times New Roman"/>
          <w:b/>
          <w:sz w:val="24"/>
          <w:szCs w:val="24"/>
        </w:rPr>
        <w:t xml:space="preserve">Operation </w:t>
      </w:r>
      <w:r w:rsidR="001C4666">
        <w:rPr>
          <w:rFonts w:ascii="Times New Roman" w:hAnsi="Times New Roman" w:cs="Times New Roman"/>
          <w:b/>
          <w:sz w:val="24"/>
          <w:szCs w:val="24"/>
        </w:rPr>
        <w:t>of the Professional Association</w:t>
      </w:r>
    </w:p>
    <w:p w:rsidR="002D6180" w:rsidRPr="001C4666" w:rsidRDefault="002C0174" w:rsidP="000846CB">
      <w:pPr>
        <w:pStyle w:val="ListParagraph"/>
        <w:numPr>
          <w:ilvl w:val="0"/>
          <w:numId w:val="24"/>
        </w:numPr>
        <w:rPr>
          <w:rFonts w:ascii="Times New Roman" w:hAnsi="Times New Roman" w:cs="Times New Roman"/>
          <w:b/>
          <w:sz w:val="24"/>
          <w:szCs w:val="24"/>
        </w:rPr>
      </w:pPr>
      <w:r w:rsidRPr="001C4666">
        <w:rPr>
          <w:rFonts w:ascii="Times New Roman" w:hAnsi="Times New Roman" w:cs="Times New Roman"/>
          <w:sz w:val="24"/>
          <w:szCs w:val="24"/>
        </w:rPr>
        <w:t>Creates a structure of self-management</w:t>
      </w:r>
      <w:r w:rsidR="001C4666" w:rsidRPr="001C4666">
        <w:rPr>
          <w:rFonts w:ascii="Times New Roman" w:hAnsi="Times New Roman" w:cs="Times New Roman"/>
          <w:b/>
          <w:sz w:val="24"/>
          <w:szCs w:val="24"/>
        </w:rPr>
        <w:t xml:space="preserve"> </w:t>
      </w:r>
      <w:r w:rsidR="001C4666" w:rsidRPr="001C4666">
        <w:rPr>
          <w:b/>
        </w:rPr>
        <w:sym w:font="Wingdings" w:char="F0E0"/>
      </w:r>
      <w:r w:rsidR="001C4666" w:rsidRPr="001C4666">
        <w:rPr>
          <w:rFonts w:ascii="Times New Roman" w:hAnsi="Times New Roman" w:cs="Times New Roman"/>
          <w:b/>
          <w:sz w:val="24"/>
          <w:szCs w:val="24"/>
        </w:rPr>
        <w:t xml:space="preserve"> </w:t>
      </w:r>
      <w:r w:rsidR="001C4666">
        <w:rPr>
          <w:rFonts w:ascii="Times New Roman" w:hAnsi="Times New Roman" w:cs="Times New Roman"/>
          <w:sz w:val="24"/>
          <w:szCs w:val="24"/>
        </w:rPr>
        <w:t>t</w:t>
      </w:r>
      <w:r w:rsidRPr="001C4666">
        <w:rPr>
          <w:rFonts w:ascii="Times New Roman" w:hAnsi="Times New Roman" w:cs="Times New Roman"/>
          <w:sz w:val="24"/>
          <w:szCs w:val="24"/>
        </w:rPr>
        <w:t xml:space="preserve">he members govern the order by financing, creating professional regulations and creating functional roles. </w:t>
      </w:r>
    </w:p>
    <w:p w:rsidR="002C0174" w:rsidRPr="002D6180" w:rsidRDefault="001C4666" w:rsidP="000846CB">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Control of practice </w:t>
      </w:r>
      <w:r w:rsidRPr="001C4666">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2C0174" w:rsidRPr="002D6180">
        <w:rPr>
          <w:rFonts w:ascii="Times New Roman" w:hAnsi="Times New Roman" w:cs="Times New Roman"/>
          <w:sz w:val="24"/>
          <w:szCs w:val="24"/>
        </w:rPr>
        <w:t>The way they control the practice of the profession is by controlling the title and right to practice, verifying competence and integrity of admissions, maintenance of professional competence and supervision of professional practice.</w:t>
      </w:r>
    </w:p>
    <w:p w:rsidR="00E933D9" w:rsidRDefault="00E933D9" w:rsidP="00820647">
      <w:pPr>
        <w:rPr>
          <w:rFonts w:ascii="Times New Roman" w:hAnsi="Times New Roman" w:cs="Times New Roman"/>
          <w:b/>
          <w:sz w:val="24"/>
          <w:szCs w:val="24"/>
        </w:rPr>
      </w:pPr>
      <w:r>
        <w:rPr>
          <w:rFonts w:ascii="Times New Roman" w:hAnsi="Times New Roman" w:cs="Times New Roman"/>
          <w:b/>
          <w:sz w:val="24"/>
          <w:szCs w:val="24"/>
        </w:rPr>
        <w:t>Role of Professional Associations</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Leadership &amp; supervision</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Training &amp; maintaining competence</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Verifies individual competence</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Investigates malpractice</w:t>
      </w:r>
    </w:p>
    <w:p w:rsidR="00E933D9" w:rsidRPr="00E933D9" w:rsidRDefault="00E933D9" w:rsidP="000846CB">
      <w:pPr>
        <w:pStyle w:val="ListParagraph"/>
        <w:numPr>
          <w:ilvl w:val="0"/>
          <w:numId w:val="23"/>
        </w:numPr>
        <w:rPr>
          <w:rFonts w:ascii="Times New Roman" w:hAnsi="Times New Roman" w:cs="Times New Roman"/>
          <w:sz w:val="24"/>
          <w:szCs w:val="24"/>
        </w:rPr>
      </w:pPr>
      <w:r w:rsidRPr="00E933D9">
        <w:rPr>
          <w:rFonts w:ascii="Times New Roman" w:hAnsi="Times New Roman" w:cs="Times New Roman"/>
          <w:sz w:val="24"/>
          <w:szCs w:val="24"/>
        </w:rPr>
        <w:t>Decides on penalties to be awarded</w:t>
      </w:r>
    </w:p>
    <w:p w:rsidR="00820647" w:rsidRPr="00FB55B0" w:rsidRDefault="00FB55B0" w:rsidP="00820647">
      <w:pPr>
        <w:rPr>
          <w:rFonts w:ascii="Times New Roman" w:hAnsi="Times New Roman" w:cs="Times New Roman"/>
          <w:b/>
          <w:sz w:val="24"/>
          <w:szCs w:val="24"/>
        </w:rPr>
      </w:pPr>
      <w:r w:rsidRPr="00FB55B0">
        <w:rPr>
          <w:rFonts w:ascii="Times New Roman" w:hAnsi="Times New Roman" w:cs="Times New Roman"/>
          <w:b/>
          <w:sz w:val="24"/>
          <w:szCs w:val="24"/>
        </w:rPr>
        <w:t>Management of Professional Orders</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Executive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Leadership and Supervision</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Training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Training and Maintaining Competence </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Inspection Committee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Verifies individual Competence </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Syndic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Investigates mal practice</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 xml:space="preserve">Disciplinary Council </w:t>
      </w:r>
      <w:r w:rsidRPr="00FB55B0">
        <w:rPr>
          <w:rFonts w:ascii="Times New Roman" w:hAnsi="Times New Roman" w:cs="Times New Roman"/>
          <w:sz w:val="24"/>
          <w:szCs w:val="24"/>
        </w:rPr>
        <w:sym w:font="Wingdings" w:char="F0E0"/>
      </w:r>
      <w:r>
        <w:rPr>
          <w:rFonts w:ascii="Times New Roman" w:hAnsi="Times New Roman" w:cs="Times New Roman"/>
          <w:sz w:val="24"/>
          <w:szCs w:val="24"/>
        </w:rPr>
        <w:t xml:space="preserve"> Decides on penalties to be awarded </w:t>
      </w:r>
    </w:p>
    <w:p w:rsidR="00FB55B0" w:rsidRDefault="00FB55B0" w:rsidP="00820647">
      <w:pPr>
        <w:rPr>
          <w:rFonts w:ascii="Times New Roman" w:hAnsi="Times New Roman" w:cs="Times New Roman"/>
          <w:sz w:val="24"/>
          <w:szCs w:val="24"/>
        </w:rPr>
      </w:pPr>
      <w:r>
        <w:rPr>
          <w:rFonts w:ascii="Times New Roman" w:hAnsi="Times New Roman" w:cs="Times New Roman"/>
          <w:sz w:val="24"/>
          <w:szCs w:val="24"/>
        </w:rPr>
        <w:t>All engineers must be a part of the OIQ to practice in Quebec. The rules the organization follows are: The professional code, The engin</w:t>
      </w:r>
      <w:r w:rsidR="00621E8F">
        <w:rPr>
          <w:rFonts w:ascii="Times New Roman" w:hAnsi="Times New Roman" w:cs="Times New Roman"/>
          <w:sz w:val="24"/>
          <w:szCs w:val="24"/>
        </w:rPr>
        <w:t>eering act, Bill 101, The code of eithics and other regulations for engineers</w:t>
      </w:r>
    </w:p>
    <w:p w:rsidR="006761B5" w:rsidRPr="006761B5" w:rsidRDefault="006761B5" w:rsidP="006761B5">
      <w:pPr>
        <w:rPr>
          <w:rFonts w:ascii="Times New Roman" w:hAnsi="Times New Roman" w:cs="Times New Roman"/>
          <w:b/>
          <w:sz w:val="24"/>
          <w:szCs w:val="24"/>
        </w:rPr>
      </w:pPr>
      <w:r>
        <w:rPr>
          <w:rFonts w:ascii="Times New Roman" w:hAnsi="Times New Roman" w:cs="Times New Roman"/>
          <w:b/>
          <w:sz w:val="24"/>
          <w:szCs w:val="24"/>
        </w:rPr>
        <w:lastRenderedPageBreak/>
        <w:t>Professional Code:</w:t>
      </w:r>
      <w:r w:rsidRPr="006761B5">
        <w:rPr>
          <w:rFonts w:ascii="Times New Roman" w:hAnsi="Times New Roman" w:cs="Times New Roman"/>
          <w:sz w:val="24"/>
          <w:szCs w:val="24"/>
        </w:rPr>
        <w:t xml:space="preserve"> A Law of public order that reflects the National Assembly’s desire to protect the public in matters concerning professional services.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 xml:space="preserve">Applies to all professional orders including </w:t>
      </w:r>
      <w:r w:rsidR="002D6180">
        <w:rPr>
          <w:rFonts w:ascii="Times New Roman" w:hAnsi="Times New Roman" w:cs="Times New Roman"/>
          <w:sz w:val="24"/>
          <w:szCs w:val="24"/>
        </w:rPr>
        <w:t xml:space="preserve">the </w:t>
      </w:r>
      <w:r w:rsidRPr="006761B5">
        <w:rPr>
          <w:rFonts w:ascii="Times New Roman" w:hAnsi="Times New Roman" w:cs="Times New Roman"/>
          <w:sz w:val="24"/>
          <w:szCs w:val="24"/>
        </w:rPr>
        <w:t>OIQ</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Creates the Office of Professions and the Interprofessional Council</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Creates the different professional orders</w:t>
      </w:r>
      <w:r w:rsidR="002D6180">
        <w:rPr>
          <w:rFonts w:ascii="Times New Roman" w:hAnsi="Times New Roman" w:cs="Times New Roman"/>
          <w:sz w:val="24"/>
          <w:szCs w:val="24"/>
        </w:rPr>
        <w:t xml:space="preserve">. </w:t>
      </w:r>
      <w:r w:rsidRPr="006761B5">
        <w:rPr>
          <w:rFonts w:ascii="Times New Roman" w:hAnsi="Times New Roman" w:cs="Times New Roman"/>
          <w:sz w:val="24"/>
          <w:szCs w:val="24"/>
        </w:rPr>
        <w:t>Describes the activities of the professional orders</w:t>
      </w:r>
      <w:r w:rsidR="002D6180">
        <w:rPr>
          <w:rFonts w:ascii="Times New Roman" w:hAnsi="Times New Roman" w:cs="Times New Roman"/>
          <w:sz w:val="24"/>
          <w:szCs w:val="24"/>
        </w:rPr>
        <w:t>.</w:t>
      </w:r>
    </w:p>
    <w:p w:rsidR="00E933D9" w:rsidRDefault="00E933D9" w:rsidP="00820647">
      <w:pPr>
        <w:rPr>
          <w:rFonts w:ascii="Times New Roman" w:hAnsi="Times New Roman" w:cs="Times New Roman"/>
          <w:b/>
          <w:sz w:val="24"/>
          <w:szCs w:val="24"/>
        </w:rPr>
      </w:pPr>
    </w:p>
    <w:p w:rsidR="00E933D9" w:rsidRDefault="00621E8F" w:rsidP="00820647">
      <w:pPr>
        <w:rPr>
          <w:rFonts w:ascii="Times New Roman" w:hAnsi="Times New Roman" w:cs="Times New Roman"/>
          <w:sz w:val="24"/>
          <w:szCs w:val="24"/>
        </w:rPr>
      </w:pPr>
      <w:r w:rsidRPr="00621E8F">
        <w:rPr>
          <w:rFonts w:ascii="Times New Roman" w:hAnsi="Times New Roman" w:cs="Times New Roman"/>
          <w:b/>
          <w:sz w:val="24"/>
          <w:szCs w:val="24"/>
        </w:rPr>
        <w:t>Engineers Act</w:t>
      </w:r>
      <w:r>
        <w:rPr>
          <w:rFonts w:ascii="Times New Roman" w:hAnsi="Times New Roman" w:cs="Times New Roman"/>
          <w:sz w:val="24"/>
          <w:szCs w:val="24"/>
        </w:rPr>
        <w:t xml:space="preserve"> </w:t>
      </w:r>
    </w:p>
    <w:p w:rsidR="00E933D9"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 xml:space="preserve">Defines a member as a person on the </w:t>
      </w:r>
      <w:r w:rsidR="00E933D9">
        <w:rPr>
          <w:rFonts w:ascii="Times New Roman" w:hAnsi="Times New Roman" w:cs="Times New Roman"/>
          <w:sz w:val="24"/>
          <w:szCs w:val="24"/>
        </w:rPr>
        <w:t>roll of the OIQ</w:t>
      </w:r>
    </w:p>
    <w:p w:rsidR="00E933D9"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an engineer as a</w:t>
      </w:r>
      <w:r w:rsidR="00E933D9">
        <w:rPr>
          <w:rFonts w:ascii="Times New Roman" w:hAnsi="Times New Roman" w:cs="Times New Roman"/>
          <w:sz w:val="24"/>
          <w:szCs w:val="24"/>
        </w:rPr>
        <w:t xml:space="preserve"> member of the OIQ</w:t>
      </w:r>
    </w:p>
    <w:p w:rsidR="00E94182" w:rsidRDefault="00621E8F" w:rsidP="000846CB">
      <w:pPr>
        <w:pStyle w:val="ListParagraph"/>
        <w:numPr>
          <w:ilvl w:val="0"/>
          <w:numId w:val="25"/>
        </w:numPr>
        <w:rPr>
          <w:rFonts w:ascii="Times New Roman" w:hAnsi="Times New Roman" w:cs="Times New Roman"/>
          <w:sz w:val="24"/>
          <w:szCs w:val="24"/>
        </w:rPr>
      </w:pPr>
      <w:r w:rsidRPr="00E933D9">
        <w:rPr>
          <w:rFonts w:ascii="Times New Roman" w:hAnsi="Times New Roman" w:cs="Times New Roman"/>
          <w:sz w:val="24"/>
          <w:szCs w:val="24"/>
        </w:rPr>
        <w:t>Defines the field of practice of an engineer, the kinds of work that requires an</w:t>
      </w:r>
      <w:r w:rsidR="00E94182">
        <w:rPr>
          <w:rFonts w:ascii="Times New Roman" w:hAnsi="Times New Roman" w:cs="Times New Roman"/>
          <w:sz w:val="24"/>
          <w:szCs w:val="24"/>
        </w:rPr>
        <w:t xml:space="preserve"> engineer,</w:t>
      </w:r>
    </w:p>
    <w:p w:rsidR="00E94182" w:rsidRDefault="00E94182" w:rsidP="000846C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D</w:t>
      </w:r>
      <w:r w:rsidR="00621E8F" w:rsidRPr="00E933D9">
        <w:rPr>
          <w:rFonts w:ascii="Times New Roman" w:hAnsi="Times New Roman" w:cs="Times New Roman"/>
          <w:sz w:val="24"/>
          <w:szCs w:val="24"/>
        </w:rPr>
        <w:t>efines the kinds of acts that count as engineering practice (consultation, measurements, desi</w:t>
      </w:r>
      <w:r>
        <w:rPr>
          <w:rFonts w:ascii="Times New Roman" w:hAnsi="Times New Roman" w:cs="Times New Roman"/>
          <w:sz w:val="24"/>
          <w:szCs w:val="24"/>
        </w:rPr>
        <w:t>gn, drawing and inspection)</w:t>
      </w:r>
    </w:p>
    <w:p w:rsidR="00621E8F" w:rsidRPr="00E933D9" w:rsidRDefault="00E94182" w:rsidP="000846C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R</w:t>
      </w:r>
      <w:r w:rsidR="00621E8F" w:rsidRPr="00E933D9">
        <w:rPr>
          <w:rFonts w:ascii="Times New Roman" w:hAnsi="Times New Roman" w:cs="Times New Roman"/>
          <w:sz w:val="24"/>
          <w:szCs w:val="24"/>
        </w:rPr>
        <w:t>eserves professional titles.</w:t>
      </w:r>
    </w:p>
    <w:p w:rsidR="00621E8F" w:rsidRPr="00770EBD" w:rsidRDefault="00621E8F" w:rsidP="00820647">
      <w:pPr>
        <w:rPr>
          <w:rFonts w:ascii="Times New Roman" w:hAnsi="Times New Roman" w:cs="Times New Roman"/>
          <w:b/>
          <w:sz w:val="24"/>
          <w:szCs w:val="24"/>
        </w:rPr>
      </w:pPr>
      <w:r w:rsidRPr="00770EBD">
        <w:rPr>
          <w:rFonts w:ascii="Times New Roman" w:hAnsi="Times New Roman" w:cs="Times New Roman"/>
          <w:b/>
          <w:sz w:val="24"/>
          <w:szCs w:val="24"/>
        </w:rPr>
        <w:t>Steps to become a part of the OIQ</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Have a recognized engineering diploma valid in Quebec</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Complete the application form for a permit with the OIQ</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The OIQ declares the candidate admissible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Entry on the membership role of Junior Engineer</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Professional examination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Sponsorship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Engineering experience </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Recognition of engineering experience</w:t>
      </w:r>
    </w:p>
    <w:p w:rsidR="00621E8F" w:rsidRDefault="00621E8F" w:rsidP="000846C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Granting the engineer’s permit and </w:t>
      </w:r>
      <w:r w:rsidR="00770EBD">
        <w:rPr>
          <w:rFonts w:ascii="Times New Roman" w:hAnsi="Times New Roman" w:cs="Times New Roman"/>
          <w:sz w:val="24"/>
          <w:szCs w:val="24"/>
        </w:rPr>
        <w:t>entry on the membership roll of the OIQ</w:t>
      </w:r>
    </w:p>
    <w:p w:rsidR="00770EBD" w:rsidRDefault="00770EBD" w:rsidP="00770EBD">
      <w:pPr>
        <w:rPr>
          <w:rFonts w:ascii="Times New Roman" w:hAnsi="Times New Roman" w:cs="Times New Roman"/>
          <w:sz w:val="24"/>
          <w:szCs w:val="24"/>
        </w:rPr>
      </w:pPr>
      <w:r>
        <w:rPr>
          <w:rFonts w:ascii="Times New Roman" w:hAnsi="Times New Roman" w:cs="Times New Roman"/>
          <w:b/>
          <w:sz w:val="24"/>
          <w:szCs w:val="24"/>
        </w:rPr>
        <w:t xml:space="preserve">History of Professions in Quebec </w:t>
      </w:r>
    </w:p>
    <w:p w:rsidR="006761B5" w:rsidRP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Initially inspired by European models of regulation</w:t>
      </w:r>
    </w:p>
    <w:p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Before 1970</w:t>
      </w:r>
    </w:p>
    <w:p w:rsid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Professional associations had weak social contracts and were non-standardized.</w:t>
      </w:r>
    </w:p>
    <w:p w:rsidR="006761B5" w:rsidRPr="006761B5" w:rsidRDefault="006761B5" w:rsidP="000846CB">
      <w:pPr>
        <w:pStyle w:val="ListParagraph"/>
        <w:numPr>
          <w:ilvl w:val="0"/>
          <w:numId w:val="17"/>
        </w:numPr>
        <w:rPr>
          <w:rFonts w:ascii="Times New Roman" w:hAnsi="Times New Roman" w:cs="Times New Roman"/>
          <w:sz w:val="24"/>
          <w:szCs w:val="24"/>
        </w:rPr>
      </w:pPr>
      <w:r w:rsidRPr="006761B5">
        <w:rPr>
          <w:rFonts w:ascii="Times New Roman" w:hAnsi="Times New Roman" w:cs="Times New Roman"/>
          <w:sz w:val="24"/>
          <w:szCs w:val="24"/>
        </w:rPr>
        <w:t>Liberal Professional – independent and unregulated by governments.</w:t>
      </w:r>
    </w:p>
    <w:p w:rsidR="006761B5" w:rsidRPr="006761B5" w:rsidRDefault="006761B5" w:rsidP="006761B5">
      <w:pPr>
        <w:rPr>
          <w:rFonts w:ascii="Times New Roman" w:hAnsi="Times New Roman" w:cs="Times New Roman"/>
          <w:sz w:val="24"/>
          <w:szCs w:val="24"/>
        </w:rPr>
      </w:pPr>
    </w:p>
    <w:p w:rsidR="006761B5" w:rsidRDefault="006761B5" w:rsidP="006761B5">
      <w:pPr>
        <w:rPr>
          <w:rFonts w:ascii="Times New Roman" w:hAnsi="Times New Roman" w:cs="Times New Roman"/>
          <w:sz w:val="24"/>
          <w:szCs w:val="24"/>
        </w:rPr>
      </w:pPr>
      <w:r>
        <w:rPr>
          <w:rFonts w:ascii="Times New Roman" w:hAnsi="Times New Roman" w:cs="Times New Roman"/>
          <w:sz w:val="24"/>
          <w:szCs w:val="24"/>
        </w:rPr>
        <w:t>Between 1960-70</w:t>
      </w:r>
    </w:p>
    <w:p w:rsidR="006761B5" w:rsidRP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 xml:space="preserve">there was a surge in many new &amp; different professions. </w:t>
      </w:r>
    </w:p>
    <w:p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 xml:space="preserve">Prior to 1973 </w:t>
      </w:r>
    </w:p>
    <w:p w:rsid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lastRenderedPageBreak/>
        <w:t>Trust in the ability of professional associations to govern themselves</w:t>
      </w:r>
    </w:p>
    <w:p w:rsid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Professional associations were arbitrary</w:t>
      </w:r>
    </w:p>
    <w:p w:rsidR="006761B5" w:rsidRPr="006761B5" w:rsidRDefault="006761B5" w:rsidP="000846CB">
      <w:pPr>
        <w:pStyle w:val="ListParagraph"/>
        <w:numPr>
          <w:ilvl w:val="0"/>
          <w:numId w:val="18"/>
        </w:numPr>
        <w:rPr>
          <w:rFonts w:ascii="Times New Roman" w:hAnsi="Times New Roman" w:cs="Times New Roman"/>
          <w:sz w:val="24"/>
          <w:szCs w:val="24"/>
        </w:rPr>
      </w:pPr>
      <w:r w:rsidRPr="006761B5">
        <w:rPr>
          <w:rFonts w:ascii="Times New Roman" w:hAnsi="Times New Roman" w:cs="Times New Roman"/>
          <w:sz w:val="24"/>
          <w:szCs w:val="24"/>
        </w:rPr>
        <w:t>Code of ethics not obligatory</w:t>
      </w:r>
    </w:p>
    <w:p w:rsidR="006761B5" w:rsidRPr="006761B5" w:rsidRDefault="006761B5" w:rsidP="006761B5">
      <w:pPr>
        <w:rPr>
          <w:rFonts w:ascii="Times New Roman" w:hAnsi="Times New Roman" w:cs="Times New Roman"/>
          <w:sz w:val="24"/>
          <w:szCs w:val="24"/>
        </w:rPr>
      </w:pPr>
      <w:r w:rsidRPr="006761B5">
        <w:rPr>
          <w:rFonts w:ascii="Times New Roman" w:hAnsi="Times New Roman" w:cs="Times New Roman"/>
          <w:sz w:val="24"/>
          <w:szCs w:val="24"/>
        </w:rPr>
        <w:t>Reason for change</w:t>
      </w:r>
    </w:p>
    <w:p w:rsid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Necessity of ensuring public safety</w:t>
      </w:r>
    </w:p>
    <w:p w:rsid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Development of many specialized professions</w:t>
      </w:r>
    </w:p>
    <w:p w:rsidR="006761B5" w:rsidRPr="006761B5" w:rsidRDefault="006761B5" w:rsidP="000846CB">
      <w:pPr>
        <w:pStyle w:val="ListParagraph"/>
        <w:numPr>
          <w:ilvl w:val="0"/>
          <w:numId w:val="19"/>
        </w:numPr>
        <w:rPr>
          <w:rFonts w:ascii="Times New Roman" w:hAnsi="Times New Roman" w:cs="Times New Roman"/>
          <w:sz w:val="24"/>
          <w:szCs w:val="24"/>
        </w:rPr>
      </w:pPr>
      <w:r w:rsidRPr="006761B5">
        <w:rPr>
          <w:rFonts w:ascii="Times New Roman" w:hAnsi="Times New Roman" w:cs="Times New Roman"/>
          <w:sz w:val="24"/>
          <w:szCs w:val="24"/>
        </w:rPr>
        <w:t>Formalizing practice rights</w:t>
      </w:r>
    </w:p>
    <w:p w:rsidR="006761B5" w:rsidRPr="006761B5" w:rsidRDefault="006761B5" w:rsidP="006761B5">
      <w:pPr>
        <w:rPr>
          <w:rFonts w:ascii="Times New Roman" w:hAnsi="Times New Roman" w:cs="Times New Roman"/>
          <w:sz w:val="24"/>
          <w:szCs w:val="24"/>
        </w:rPr>
      </w:pPr>
      <w:r>
        <w:rPr>
          <w:rFonts w:ascii="Times New Roman" w:hAnsi="Times New Roman" w:cs="Times New Roman"/>
          <w:sz w:val="24"/>
          <w:szCs w:val="24"/>
        </w:rPr>
        <w:t xml:space="preserve">In </w:t>
      </w:r>
      <w:r w:rsidRPr="006761B5">
        <w:rPr>
          <w:rFonts w:ascii="Times New Roman" w:hAnsi="Times New Roman" w:cs="Times New Roman"/>
          <w:sz w:val="24"/>
          <w:szCs w:val="24"/>
        </w:rPr>
        <w:t>1973 National Assembly of Quebec initiated a new control of professional orders</w:t>
      </w:r>
    </w:p>
    <w:p w:rsidR="006761B5" w:rsidRDefault="00310FE6" w:rsidP="000846CB">
      <w:pPr>
        <w:pStyle w:val="ListParagraph"/>
        <w:numPr>
          <w:ilvl w:val="0"/>
          <w:numId w:val="20"/>
        </w:numPr>
        <w:rPr>
          <w:rFonts w:ascii="Times New Roman" w:hAnsi="Times New Roman" w:cs="Times New Roman"/>
          <w:sz w:val="24"/>
          <w:szCs w:val="24"/>
        </w:rPr>
      </w:pPr>
      <w:r w:rsidRPr="006761B5">
        <w:rPr>
          <w:rFonts w:ascii="Times New Roman" w:hAnsi="Times New Roman" w:cs="Times New Roman"/>
          <w:sz w:val="24"/>
          <w:szCs w:val="24"/>
        </w:rPr>
        <w:t>Adopted the Professional Code</w:t>
      </w:r>
    </w:p>
    <w:p w:rsidR="00310FE6" w:rsidRPr="006761B5" w:rsidRDefault="00310FE6" w:rsidP="000846CB">
      <w:pPr>
        <w:pStyle w:val="ListParagraph"/>
        <w:numPr>
          <w:ilvl w:val="0"/>
          <w:numId w:val="20"/>
        </w:numPr>
        <w:rPr>
          <w:rFonts w:ascii="Times New Roman" w:hAnsi="Times New Roman" w:cs="Times New Roman"/>
          <w:sz w:val="24"/>
          <w:szCs w:val="24"/>
        </w:rPr>
      </w:pPr>
      <w:r w:rsidRPr="006761B5">
        <w:rPr>
          <w:rFonts w:ascii="Times New Roman" w:hAnsi="Times New Roman" w:cs="Times New Roman"/>
          <w:sz w:val="24"/>
          <w:szCs w:val="24"/>
        </w:rPr>
        <w:t>Instituted a Professional System</w:t>
      </w:r>
    </w:p>
    <w:p w:rsidR="004B7817" w:rsidRDefault="004B7817" w:rsidP="006761B5">
      <w:pPr>
        <w:rPr>
          <w:rFonts w:ascii="Times New Roman" w:hAnsi="Times New Roman" w:cs="Times New Roman"/>
          <w:sz w:val="24"/>
          <w:szCs w:val="24"/>
          <w:u w:val="single"/>
        </w:rPr>
      </w:pPr>
      <w:r>
        <w:rPr>
          <w:rFonts w:ascii="Times New Roman" w:hAnsi="Times New Roman" w:cs="Times New Roman"/>
          <w:sz w:val="24"/>
          <w:szCs w:val="24"/>
          <w:u w:val="single"/>
        </w:rPr>
        <w:t>Possible Questions</w:t>
      </w:r>
    </w:p>
    <w:p w:rsidR="004B781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7456" behindDoc="1" locked="0" layoutInCell="1" allowOverlap="1">
                <wp:simplePos x="0" y="0"/>
                <wp:positionH relativeFrom="column">
                  <wp:posOffset>2876550</wp:posOffset>
                </wp:positionH>
                <wp:positionV relativeFrom="paragraph">
                  <wp:posOffset>224790</wp:posOffset>
                </wp:positionV>
                <wp:extent cx="123825" cy="114300"/>
                <wp:effectExtent l="0" t="0" r="28575" b="19050"/>
                <wp:wrapNone/>
                <wp:docPr id="15" name="Oval 15"/>
                <wp:cNvGraphicFramePr/>
                <a:graphic xmlns:a="http://schemas.openxmlformats.org/drawingml/2006/main">
                  <a:graphicData uri="http://schemas.microsoft.com/office/word/2010/wordprocessingShape">
                    <wps:wsp>
                      <wps:cNvSpPr/>
                      <wps:spPr>
                        <a:xfrm>
                          <a:off x="0" y="0"/>
                          <a:ext cx="123825"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5" o:spid="_x0000_s1026" style="position:absolute;margin-left:226.5pt;margin-top:17.7pt;width:9.75pt;height:9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" fillcolor="white [3201]" strokecolor="#f79646 [3209]" strokeweight="2pt"/>
            </w:pict>
          </mc:Fallback>
        </mc:AlternateContent>
      </w:r>
      <w:r w:rsidR="00A223E7">
        <w:rPr>
          <w:rFonts w:ascii="Times New Roman" w:hAnsi="Times New Roman" w:cs="Times New Roman"/>
          <w:sz w:val="24"/>
          <w:szCs w:val="24"/>
        </w:rPr>
        <w:t xml:space="preserve">The professional code is a law passed by the national assembly of Quebec, that seeks to protect the public in matter of professional services.     T or F </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8480" behindDoc="1" locked="0" layoutInCell="1" allowOverlap="1">
                <wp:simplePos x="0" y="0"/>
                <wp:positionH relativeFrom="column">
                  <wp:posOffset>3095625</wp:posOffset>
                </wp:positionH>
                <wp:positionV relativeFrom="paragraph">
                  <wp:posOffset>238125</wp:posOffset>
                </wp:positionV>
                <wp:extent cx="104775" cy="152400"/>
                <wp:effectExtent l="0" t="0" r="28575" b="19050"/>
                <wp:wrapNone/>
                <wp:docPr id="16" name="Oval 16"/>
                <wp:cNvGraphicFramePr/>
                <a:graphic xmlns:a="http://schemas.openxmlformats.org/drawingml/2006/main">
                  <a:graphicData uri="http://schemas.microsoft.com/office/word/2010/wordprocessingShape">
                    <wps:wsp>
                      <wps:cNvSpPr/>
                      <wps:spPr>
                        <a:xfrm>
                          <a:off x="0" y="0"/>
                          <a:ext cx="1047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6" o:spid="_x0000_s1026" style="position:absolute;margin-left:243.75pt;margin-top:18.75pt;width:8.25pt;height:12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" fillcolor="white [3201]" strokecolor="#f79646 [3209]" strokeweight="2pt"/>
            </w:pict>
          </mc:Fallback>
        </mc:AlternateContent>
      </w:r>
      <w:r w:rsidR="00A223E7">
        <w:rPr>
          <w:rFonts w:ascii="Times New Roman" w:hAnsi="Times New Roman" w:cs="Times New Roman"/>
          <w:sz w:val="24"/>
          <w:szCs w:val="24"/>
        </w:rPr>
        <w:t xml:space="preserve">In some provinces in Canada, it is possible for engineers to practice their profession without registering with a professional association.     T or F </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9504" behindDoc="1" locked="0" layoutInCell="1" allowOverlap="1">
                <wp:simplePos x="0" y="0"/>
                <wp:positionH relativeFrom="column">
                  <wp:posOffset>3000375</wp:posOffset>
                </wp:positionH>
                <wp:positionV relativeFrom="paragraph">
                  <wp:posOffset>241300</wp:posOffset>
                </wp:positionV>
                <wp:extent cx="152400" cy="114300"/>
                <wp:effectExtent l="0" t="0" r="19050" b="19050"/>
                <wp:wrapNone/>
                <wp:docPr id="17" name="Oval 17"/>
                <wp:cNvGraphicFramePr/>
                <a:graphic xmlns:a="http://schemas.openxmlformats.org/drawingml/2006/main">
                  <a:graphicData uri="http://schemas.microsoft.com/office/word/2010/wordprocessingShape">
                    <wps:wsp>
                      <wps:cNvSpPr/>
                      <wps:spPr>
                        <a:xfrm>
                          <a:off x="0" y="0"/>
                          <a:ext cx="152400" cy="1143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7" o:spid="_x0000_s1026" style="position:absolute;margin-left:236.25pt;margin-top:19pt;width:12pt;height:9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" fillcolor="white [3201]" strokecolor="#f79646 [3209]" strokeweight="2pt"/>
            </w:pict>
          </mc:Fallback>
        </mc:AlternateContent>
      </w:r>
      <w:r w:rsidR="00A223E7">
        <w:rPr>
          <w:rFonts w:ascii="Times New Roman" w:hAnsi="Times New Roman" w:cs="Times New Roman"/>
          <w:sz w:val="24"/>
          <w:szCs w:val="24"/>
        </w:rPr>
        <w:t>If you are registered with Professional Engineers Ontario, you can work as an engineer in Quebec.                                                           T or F</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0528" behindDoc="1" locked="0" layoutInCell="1" allowOverlap="1">
                <wp:simplePos x="0" y="0"/>
                <wp:positionH relativeFrom="column">
                  <wp:posOffset>5124450</wp:posOffset>
                </wp:positionH>
                <wp:positionV relativeFrom="paragraph">
                  <wp:posOffset>44450</wp:posOffset>
                </wp:positionV>
                <wp:extent cx="133350" cy="85725"/>
                <wp:effectExtent l="0" t="0" r="19050" b="28575"/>
                <wp:wrapNone/>
                <wp:docPr id="18" name="Oval 18"/>
                <wp:cNvGraphicFramePr/>
                <a:graphic xmlns:a="http://schemas.openxmlformats.org/drawingml/2006/main">
                  <a:graphicData uri="http://schemas.microsoft.com/office/word/2010/wordprocessingShape">
                    <wps:wsp>
                      <wps:cNvSpPr/>
                      <wps:spPr>
                        <a:xfrm>
                          <a:off x="0" y="0"/>
                          <a:ext cx="133350" cy="857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8" o:spid="_x0000_s1026" style="position:absolute;margin-left:403.5pt;margin-top:3.5pt;width:10.5pt;height:6.7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Professional associations such as OIQ, follow a collective bargaining model.     T or F</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1552" behindDoc="1" locked="0" layoutInCell="1" allowOverlap="1">
                <wp:simplePos x="0" y="0"/>
                <wp:positionH relativeFrom="column">
                  <wp:posOffset>1685925</wp:posOffset>
                </wp:positionH>
                <wp:positionV relativeFrom="paragraph">
                  <wp:posOffset>220980</wp:posOffset>
                </wp:positionV>
                <wp:extent cx="142875" cy="123825"/>
                <wp:effectExtent l="0" t="0" r="28575" b="28575"/>
                <wp:wrapNone/>
                <wp:docPr id="19" name="Oval 19"/>
                <wp:cNvGraphicFramePr/>
                <a:graphic xmlns:a="http://schemas.openxmlformats.org/drawingml/2006/main">
                  <a:graphicData uri="http://schemas.microsoft.com/office/word/2010/wordprocessingShape">
                    <wps:wsp>
                      <wps:cNvSpPr/>
                      <wps:spPr>
                        <a:xfrm>
                          <a:off x="0" y="0"/>
                          <a:ext cx="1428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9" o:spid="_x0000_s1026" style="position:absolute;margin-left:132.75pt;margin-top:17.4pt;width:11.25pt;height:9.7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" fillcolor="white [3201]" strokecolor="#f79646 [3209]" strokeweight="2pt"/>
            </w:pict>
          </mc:Fallback>
        </mc:AlternateContent>
      </w:r>
      <w:r w:rsidR="00A223E7">
        <w:rPr>
          <w:rFonts w:ascii="Times New Roman" w:hAnsi="Times New Roman" w:cs="Times New Roman"/>
          <w:sz w:val="24"/>
          <w:szCs w:val="24"/>
        </w:rPr>
        <w:t xml:space="preserve">The professional Tribunal is composed of representative of all the orders, and it acts as a disciplinary body.        T or F </w:t>
      </w:r>
    </w:p>
    <w:p w:rsidR="00A223E7" w:rsidRDefault="00EE16DB" w:rsidP="00770EBD">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2576" behindDoc="1" locked="0" layoutInCell="1" allowOverlap="1">
                <wp:simplePos x="0" y="0"/>
                <wp:positionH relativeFrom="column">
                  <wp:posOffset>4514850</wp:posOffset>
                </wp:positionH>
                <wp:positionV relativeFrom="paragraph">
                  <wp:posOffset>24130</wp:posOffset>
                </wp:positionV>
                <wp:extent cx="200025" cy="152400"/>
                <wp:effectExtent l="0" t="0" r="28575" b="19050"/>
                <wp:wrapNone/>
                <wp:docPr id="20" name="Oval 20"/>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 o:spid="_x0000_s1026" style="position:absolute;margin-left:355.5pt;margin-top:1.9pt;width:15.75pt;height:12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" fillcolor="white [3201]" strokecolor="#f79646 [3209]" strokeweight="2pt"/>
            </w:pict>
          </mc:Fallback>
        </mc:AlternateContent>
      </w:r>
      <w:r w:rsidR="00A223E7">
        <w:rPr>
          <w:rFonts w:ascii="Times New Roman" w:hAnsi="Times New Roman" w:cs="Times New Roman"/>
          <w:sz w:val="24"/>
          <w:szCs w:val="24"/>
        </w:rPr>
        <w:t xml:space="preserve">Labor unions are organized according to the social contract model.     T or F </w:t>
      </w:r>
    </w:p>
    <w:p w:rsidR="00A223E7" w:rsidRDefault="00A223E7" w:rsidP="00770EBD">
      <w:pPr>
        <w:rPr>
          <w:rFonts w:ascii="Times New Roman" w:hAnsi="Times New Roman" w:cs="Times New Roman"/>
          <w:sz w:val="24"/>
          <w:szCs w:val="24"/>
        </w:rPr>
      </w:pPr>
      <w:r>
        <w:rPr>
          <w:rFonts w:ascii="Times New Roman" w:hAnsi="Times New Roman" w:cs="Times New Roman"/>
          <w:sz w:val="24"/>
          <w:szCs w:val="24"/>
        </w:rPr>
        <w:t>Within which jurisdictional level are professional associations in Canada organized?</w:t>
      </w:r>
    </w:p>
    <w:p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Federal </w:t>
      </w:r>
    </w:p>
    <w:p w:rsidR="00A223E7" w:rsidRDefault="00EE16DB" w:rsidP="000846CB">
      <w:pPr>
        <w:pStyle w:val="ListParagraph"/>
        <w:numPr>
          <w:ilvl w:val="0"/>
          <w:numId w:val="12"/>
        </w:num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3600" behindDoc="1" locked="0" layoutInCell="1" allowOverlap="1">
                <wp:simplePos x="0" y="0"/>
                <wp:positionH relativeFrom="column">
                  <wp:posOffset>190500</wp:posOffset>
                </wp:positionH>
                <wp:positionV relativeFrom="paragraph">
                  <wp:posOffset>32385</wp:posOffset>
                </wp:positionV>
                <wp:extent cx="247650" cy="123825"/>
                <wp:effectExtent l="0" t="0" r="19050" b="28575"/>
                <wp:wrapNone/>
                <wp:docPr id="21" name="Oval 21"/>
                <wp:cNvGraphicFramePr/>
                <a:graphic xmlns:a="http://schemas.openxmlformats.org/drawingml/2006/main">
                  <a:graphicData uri="http://schemas.microsoft.com/office/word/2010/wordprocessingShape">
                    <wps:wsp>
                      <wps:cNvSpPr/>
                      <wps:spPr>
                        <a:xfrm>
                          <a:off x="0" y="0"/>
                          <a:ext cx="247650"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1" o:spid="_x0000_s1026" style="position:absolute;margin-left:15pt;margin-top:2.55pt;width:19.5pt;height:9.7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" fillcolor="white [3201]" strokecolor="#f79646 [3209]" strokeweight="2pt"/>
            </w:pict>
          </mc:Fallback>
        </mc:AlternateContent>
      </w:r>
      <w:r w:rsidR="00A223E7">
        <w:rPr>
          <w:rFonts w:ascii="Times New Roman" w:hAnsi="Times New Roman" w:cs="Times New Roman"/>
          <w:sz w:val="24"/>
          <w:szCs w:val="24"/>
        </w:rPr>
        <w:t>Provincial</w:t>
      </w:r>
    </w:p>
    <w:p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Global</w:t>
      </w:r>
    </w:p>
    <w:p w:rsidR="00A223E7" w:rsidRDefault="00A223E7" w:rsidP="000846C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Federal and Provincial</w:t>
      </w:r>
    </w:p>
    <w:p w:rsidR="00A223E7" w:rsidRDefault="00A223E7" w:rsidP="00A223E7">
      <w:pPr>
        <w:rPr>
          <w:rFonts w:ascii="Times New Roman" w:hAnsi="Times New Roman" w:cs="Times New Roman"/>
          <w:sz w:val="24"/>
          <w:szCs w:val="24"/>
        </w:rPr>
      </w:pPr>
      <w:r>
        <w:rPr>
          <w:rFonts w:ascii="Times New Roman" w:hAnsi="Times New Roman" w:cs="Times New Roman"/>
          <w:sz w:val="24"/>
          <w:szCs w:val="24"/>
        </w:rPr>
        <w:t>The Interprofessional council is an advisory body composed of representatives of all the ____ professional orders in Quebec.</w:t>
      </w:r>
      <w:r w:rsidR="00EE16DB">
        <w:rPr>
          <w:rFonts w:ascii="Times New Roman" w:hAnsi="Times New Roman" w:cs="Times New Roman"/>
          <w:sz w:val="24"/>
          <w:szCs w:val="24"/>
        </w:rPr>
        <w:t xml:space="preserve">  A: 46</w:t>
      </w:r>
    </w:p>
    <w:p w:rsidR="00A223E7" w:rsidRDefault="00A223E7" w:rsidP="00A223E7">
      <w:pPr>
        <w:rPr>
          <w:rFonts w:ascii="Times New Roman" w:hAnsi="Times New Roman" w:cs="Times New Roman"/>
          <w:sz w:val="24"/>
          <w:szCs w:val="24"/>
        </w:rPr>
      </w:pPr>
      <w:r>
        <w:rPr>
          <w:rFonts w:ascii="Times New Roman" w:hAnsi="Times New Roman" w:cs="Times New Roman"/>
          <w:sz w:val="24"/>
          <w:szCs w:val="24"/>
        </w:rPr>
        <w:t>A _________ model is an organization model that allows interest groups to further their private interests.</w:t>
      </w:r>
      <w:r w:rsidR="00EE16DB">
        <w:rPr>
          <w:rFonts w:ascii="Times New Roman" w:hAnsi="Times New Roman" w:cs="Times New Roman"/>
          <w:sz w:val="24"/>
          <w:szCs w:val="24"/>
        </w:rPr>
        <w:t xml:space="preserve"> A: Collective Bargaining Model </w:t>
      </w:r>
    </w:p>
    <w:p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74624" behindDoc="1" locked="0" layoutInCell="1" allowOverlap="1">
                <wp:simplePos x="0" y="0"/>
                <wp:positionH relativeFrom="column">
                  <wp:posOffset>4543425</wp:posOffset>
                </wp:positionH>
                <wp:positionV relativeFrom="paragraph">
                  <wp:posOffset>41275</wp:posOffset>
                </wp:positionV>
                <wp:extent cx="142875" cy="152400"/>
                <wp:effectExtent l="0" t="0" r="28575" b="19050"/>
                <wp:wrapNone/>
                <wp:docPr id="22" name="Oval 22"/>
                <wp:cNvGraphicFramePr/>
                <a:graphic xmlns:a="http://schemas.openxmlformats.org/drawingml/2006/main">
                  <a:graphicData uri="http://schemas.microsoft.com/office/word/2010/wordprocessingShape">
                    <wps:wsp>
                      <wps:cNvSpPr/>
                      <wps:spPr>
                        <a:xfrm>
                          <a:off x="0" y="0"/>
                          <a:ext cx="1428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2" o:spid="_x0000_s1026" style="position:absolute;margin-left:357.75pt;margin-top:3.25pt;width:11.25pt;height:12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" fillcolor="white [3201]" strokecolor="#f79646 [3209]" strokeweight="2pt"/>
            </w:pict>
          </mc:Fallback>
        </mc:AlternateContent>
      </w:r>
      <w:r w:rsidR="00A223E7">
        <w:rPr>
          <w:rFonts w:ascii="Times New Roman" w:hAnsi="Times New Roman" w:cs="Times New Roman"/>
          <w:sz w:val="24"/>
          <w:szCs w:val="24"/>
        </w:rPr>
        <w:t xml:space="preserve">Labor unions are organized according to the social contract model.     T or F </w:t>
      </w:r>
    </w:p>
    <w:p w:rsidR="00A223E7" w:rsidRDefault="00A223E7" w:rsidP="00A223E7">
      <w:pPr>
        <w:rPr>
          <w:rFonts w:ascii="Times New Roman" w:hAnsi="Times New Roman" w:cs="Times New Roman"/>
          <w:sz w:val="24"/>
          <w:szCs w:val="24"/>
        </w:rPr>
      </w:pPr>
      <w:r>
        <w:rPr>
          <w:rFonts w:ascii="Times New Roman" w:hAnsi="Times New Roman" w:cs="Times New Roman"/>
          <w:sz w:val="24"/>
          <w:szCs w:val="24"/>
        </w:rPr>
        <w:t xml:space="preserve">The bill 101 in Quebec makes French the official language of the government of Quebec. </w:t>
      </w:r>
    </w:p>
    <w:p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5648" behindDoc="1" locked="0" layoutInCell="1" allowOverlap="1">
                <wp:simplePos x="0" y="0"/>
                <wp:positionH relativeFrom="column">
                  <wp:posOffset>-66675</wp:posOffset>
                </wp:positionH>
                <wp:positionV relativeFrom="paragraph">
                  <wp:posOffset>3810</wp:posOffset>
                </wp:positionV>
                <wp:extent cx="200025" cy="180975"/>
                <wp:effectExtent l="0" t="0" r="28575" b="28575"/>
                <wp:wrapNone/>
                <wp:docPr id="23" name="Oval 23"/>
                <wp:cNvGraphicFramePr/>
                <a:graphic xmlns:a="http://schemas.openxmlformats.org/drawingml/2006/main">
                  <a:graphicData uri="http://schemas.microsoft.com/office/word/2010/wordprocessingShape">
                    <wps:wsp>
                      <wps:cNvSpPr/>
                      <wps:spPr>
                        <a:xfrm>
                          <a:off x="0" y="0"/>
                          <a:ext cx="20002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3" o:spid="_x0000_s1026" style="position:absolute;margin-left:-5.25pt;margin-top:.3pt;width:15.75pt;height:14.2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 or F </w:t>
      </w:r>
    </w:p>
    <w:p w:rsidR="00A223E7" w:rsidRDefault="00EE16DB" w:rsidP="00A223E7">
      <w:pPr>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76672" behindDoc="1" locked="0" layoutInCell="1" allowOverlap="1">
                <wp:simplePos x="0" y="0"/>
                <wp:positionH relativeFrom="column">
                  <wp:posOffset>3781425</wp:posOffset>
                </wp:positionH>
                <wp:positionV relativeFrom="paragraph">
                  <wp:posOffset>227330</wp:posOffset>
                </wp:positionV>
                <wp:extent cx="142875" cy="142875"/>
                <wp:effectExtent l="0" t="0" r="28575" b="28575"/>
                <wp:wrapNone/>
                <wp:docPr id="24" name="Oval 24"/>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4" o:spid="_x0000_s1026" style="position:absolute;margin-left:297.75pt;margin-top:17.9pt;width:11.25pt;height:11.2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" fillcolor="white [3201]" strokecolor="#f79646 [3209]" strokeweight="2pt"/>
            </w:pict>
          </mc:Fallback>
        </mc:AlternateContent>
      </w:r>
      <w:r w:rsidR="00A223E7">
        <w:rPr>
          <w:rFonts w:ascii="Times New Roman" w:hAnsi="Times New Roman" w:cs="Times New Roman"/>
          <w:sz w:val="24"/>
          <w:szCs w:val="24"/>
        </w:rPr>
        <w:t xml:space="preserve">The office of professional conduct is a judicial body that hears appeals on decisions made by disciplinary councils of different professional orders.       T or F </w:t>
      </w:r>
    </w:p>
    <w:p w:rsidR="0007559B" w:rsidRDefault="0007559B" w:rsidP="00A223E7">
      <w:pPr>
        <w:rPr>
          <w:rFonts w:ascii="Times New Roman" w:hAnsi="Times New Roman" w:cs="Times New Roman"/>
          <w:sz w:val="24"/>
          <w:szCs w:val="24"/>
        </w:rPr>
      </w:pPr>
      <w:r>
        <w:rPr>
          <w:rFonts w:ascii="Times New Roman" w:hAnsi="Times New Roman" w:cs="Times New Roman"/>
          <w:sz w:val="24"/>
          <w:szCs w:val="24"/>
        </w:rPr>
        <w:t>Lesson 3</w:t>
      </w:r>
    </w:p>
    <w:p w:rsidR="0007559B" w:rsidRDefault="0007559B" w:rsidP="00A223E7">
      <w:pPr>
        <w:rPr>
          <w:rFonts w:ascii="Times New Roman" w:hAnsi="Times New Roman" w:cs="Times New Roman"/>
          <w:b/>
          <w:sz w:val="24"/>
          <w:szCs w:val="24"/>
        </w:rPr>
      </w:pPr>
      <w:r>
        <w:rPr>
          <w:rFonts w:ascii="Times New Roman" w:hAnsi="Times New Roman" w:cs="Times New Roman"/>
          <w:b/>
          <w:sz w:val="24"/>
          <w:szCs w:val="24"/>
        </w:rPr>
        <w:t>Engineering Ethics</w:t>
      </w:r>
    </w:p>
    <w:p w:rsidR="00B26872" w:rsidRPr="00B26872" w:rsidRDefault="00B26872" w:rsidP="00A223E7">
      <w:pPr>
        <w:rPr>
          <w:rFonts w:ascii="Times New Roman" w:hAnsi="Times New Roman" w:cs="Times New Roman"/>
          <w:sz w:val="24"/>
          <w:szCs w:val="24"/>
        </w:rPr>
      </w:pPr>
      <w:r>
        <w:rPr>
          <w:rFonts w:ascii="Times New Roman" w:hAnsi="Times New Roman" w:cs="Times New Roman"/>
          <w:b/>
          <w:sz w:val="24"/>
          <w:szCs w:val="24"/>
        </w:rPr>
        <w:t xml:space="preserve">Engineering Eithics: </w:t>
      </w:r>
      <w:r w:rsidRPr="00B26872">
        <w:rPr>
          <w:rFonts w:ascii="Times New Roman" w:hAnsi="Times New Roman" w:cs="Times New Roman"/>
          <w:sz w:val="24"/>
          <w:szCs w:val="24"/>
        </w:rPr>
        <w:t>the analysis of decisions, choices and policies that are morally desirable in engineering practice and research. It is a body of philosophy that indicates how engineers should conduct themselves in their professional capacity.</w:t>
      </w:r>
    </w:p>
    <w:p w:rsidR="004C09FF" w:rsidRPr="001810B9" w:rsidRDefault="004C09FF" w:rsidP="001810B9">
      <w:pPr>
        <w:rPr>
          <w:rFonts w:ascii="Times New Roman" w:hAnsi="Times New Roman" w:cs="Times New Roman"/>
          <w:sz w:val="24"/>
          <w:szCs w:val="24"/>
        </w:rPr>
      </w:pPr>
      <w:r>
        <w:rPr>
          <w:rFonts w:ascii="Times New Roman" w:hAnsi="Times New Roman" w:cs="Times New Roman"/>
          <w:b/>
          <w:sz w:val="24"/>
          <w:szCs w:val="24"/>
        </w:rPr>
        <w:t xml:space="preserve">Ethics: </w:t>
      </w:r>
      <w:r w:rsidR="001810B9" w:rsidRPr="001810B9">
        <w:rPr>
          <w:rFonts w:ascii="Times New Roman" w:hAnsi="Times New Roman" w:cs="Times New Roman"/>
          <w:sz w:val="24"/>
          <w:szCs w:val="24"/>
        </w:rPr>
        <w:t>Et</w:t>
      </w:r>
      <w:r w:rsidR="001810B9">
        <w:rPr>
          <w:rFonts w:ascii="Times New Roman" w:hAnsi="Times New Roman" w:cs="Times New Roman"/>
          <w:sz w:val="24"/>
          <w:szCs w:val="24"/>
        </w:rPr>
        <w:t xml:space="preserve">hics is a branch of philosophy. </w:t>
      </w:r>
      <w:r w:rsidR="001810B9" w:rsidRPr="001810B9">
        <w:rPr>
          <w:rFonts w:ascii="Times New Roman" w:hAnsi="Times New Roman" w:cs="Times New Roman"/>
          <w:sz w:val="24"/>
          <w:szCs w:val="24"/>
        </w:rPr>
        <w:t>Ethics is the systematic analysis of behavioural choices that</w:t>
      </w:r>
      <w:r w:rsidR="001810B9">
        <w:rPr>
          <w:rFonts w:ascii="Times New Roman" w:hAnsi="Times New Roman" w:cs="Times New Roman"/>
          <w:sz w:val="24"/>
          <w:szCs w:val="24"/>
        </w:rPr>
        <w:t xml:space="preserve"> individuals or societies face. </w:t>
      </w:r>
      <w:r w:rsidR="001810B9" w:rsidRPr="001810B9">
        <w:rPr>
          <w:rFonts w:ascii="Times New Roman" w:hAnsi="Times New Roman" w:cs="Times New Roman"/>
          <w:sz w:val="24"/>
          <w:szCs w:val="24"/>
        </w:rPr>
        <w:t>Ethics is the study of right or wrong, of obligations and rights, so that social and political goals are met.</w:t>
      </w:r>
    </w:p>
    <w:p w:rsidR="004C09FF" w:rsidRDefault="004C09FF" w:rsidP="001810B9">
      <w:pPr>
        <w:rPr>
          <w:rFonts w:ascii="Times New Roman" w:hAnsi="Times New Roman" w:cs="Times New Roman"/>
          <w:sz w:val="24"/>
          <w:szCs w:val="24"/>
        </w:rPr>
      </w:pPr>
      <w:r>
        <w:rPr>
          <w:rFonts w:ascii="Times New Roman" w:hAnsi="Times New Roman" w:cs="Times New Roman"/>
          <w:b/>
          <w:sz w:val="24"/>
          <w:szCs w:val="24"/>
        </w:rPr>
        <w:t>Values:</w:t>
      </w:r>
      <w:r w:rsidRPr="004C09FF">
        <w:rPr>
          <w:rFonts w:ascii="Times New Roman" w:hAnsi="Times New Roman" w:cs="Times New Roman"/>
          <w:sz w:val="24"/>
          <w:szCs w:val="24"/>
        </w:rPr>
        <w:t xml:space="preserve"> </w:t>
      </w:r>
      <w:r w:rsidR="001810B9" w:rsidRPr="001810B9">
        <w:rPr>
          <w:rFonts w:ascii="Times New Roman" w:hAnsi="Times New Roman" w:cs="Times New Roman"/>
          <w:sz w:val="24"/>
          <w:szCs w:val="24"/>
        </w:rPr>
        <w:t xml:space="preserve">Values are </w:t>
      </w:r>
      <w:r w:rsidR="001810B9">
        <w:rPr>
          <w:rFonts w:ascii="Times New Roman" w:hAnsi="Times New Roman" w:cs="Times New Roman"/>
          <w:sz w:val="24"/>
          <w:szCs w:val="24"/>
        </w:rPr>
        <w:t xml:space="preserve">beliefs that define individuals. </w:t>
      </w:r>
      <w:r w:rsidR="001810B9" w:rsidRPr="001810B9">
        <w:rPr>
          <w:rFonts w:ascii="Times New Roman" w:hAnsi="Times New Roman" w:cs="Times New Roman"/>
          <w:sz w:val="24"/>
          <w:szCs w:val="24"/>
        </w:rPr>
        <w:t>They are the basis of</w:t>
      </w:r>
      <w:r w:rsidR="001810B9">
        <w:rPr>
          <w:rFonts w:ascii="Times New Roman" w:hAnsi="Times New Roman" w:cs="Times New Roman"/>
          <w:sz w:val="24"/>
          <w:szCs w:val="24"/>
        </w:rPr>
        <w:t xml:space="preserve"> worldviews and guide behaviour. </w:t>
      </w:r>
      <w:r w:rsidR="001810B9" w:rsidRPr="001810B9">
        <w:rPr>
          <w:rFonts w:ascii="Times New Roman" w:hAnsi="Times New Roman" w:cs="Times New Roman"/>
          <w:sz w:val="24"/>
          <w:szCs w:val="24"/>
        </w:rPr>
        <w:t>They govern the choices we make</w:t>
      </w:r>
    </w:p>
    <w:p w:rsidR="004C09FF" w:rsidRDefault="004C09FF" w:rsidP="00A223E7">
      <w:pPr>
        <w:rPr>
          <w:rFonts w:ascii="Times New Roman" w:hAnsi="Times New Roman" w:cs="Times New Roman"/>
          <w:sz w:val="24"/>
          <w:szCs w:val="24"/>
        </w:rPr>
      </w:pPr>
      <w:r>
        <w:rPr>
          <w:rFonts w:ascii="Times New Roman" w:hAnsi="Times New Roman" w:cs="Times New Roman"/>
          <w:b/>
          <w:sz w:val="24"/>
          <w:szCs w:val="24"/>
        </w:rPr>
        <w:t xml:space="preserve">Morals: </w:t>
      </w:r>
      <w:r w:rsidRPr="004C09FF">
        <w:rPr>
          <w:rFonts w:ascii="Times New Roman" w:hAnsi="Times New Roman" w:cs="Times New Roman"/>
          <w:sz w:val="24"/>
          <w:szCs w:val="24"/>
        </w:rPr>
        <w:t>a person's standards of behavior or beliefs concerning what is and is not acceptable for them to do.</w:t>
      </w:r>
    </w:p>
    <w:p w:rsidR="001810B9" w:rsidRDefault="001810B9" w:rsidP="00A223E7">
      <w:pPr>
        <w:rPr>
          <w:rFonts w:ascii="Times New Roman" w:hAnsi="Times New Roman" w:cs="Times New Roman"/>
          <w:b/>
          <w:sz w:val="24"/>
          <w:szCs w:val="24"/>
        </w:rPr>
      </w:pPr>
      <w:r>
        <w:rPr>
          <w:rFonts w:ascii="Times New Roman" w:hAnsi="Times New Roman" w:cs="Times New Roman"/>
          <w:b/>
          <w:sz w:val="24"/>
          <w:szCs w:val="24"/>
        </w:rPr>
        <w:t>Need for Ethics</w:t>
      </w:r>
    </w:p>
    <w:p w:rsidR="001810B9" w:rsidRPr="001810B9" w:rsidRDefault="001810B9" w:rsidP="001810B9">
      <w:pPr>
        <w:rPr>
          <w:rFonts w:ascii="Times New Roman" w:hAnsi="Times New Roman" w:cs="Times New Roman"/>
          <w:sz w:val="24"/>
          <w:szCs w:val="24"/>
        </w:rPr>
      </w:pPr>
      <w:r w:rsidRPr="001810B9">
        <w:rPr>
          <w:rFonts w:ascii="Times New Roman" w:hAnsi="Times New Roman" w:cs="Times New Roman"/>
          <w:sz w:val="24"/>
          <w:szCs w:val="24"/>
        </w:rPr>
        <w:t>Hu</w:t>
      </w:r>
      <w:r>
        <w:rPr>
          <w:rFonts w:ascii="Times New Roman" w:hAnsi="Times New Roman" w:cs="Times New Roman"/>
          <w:sz w:val="24"/>
          <w:szCs w:val="24"/>
        </w:rPr>
        <w:t xml:space="preserve">mans face choices in daily life. </w:t>
      </w:r>
      <w:r w:rsidRPr="001810B9">
        <w:rPr>
          <w:rFonts w:ascii="Times New Roman" w:hAnsi="Times New Roman" w:cs="Times New Roman"/>
          <w:sz w:val="24"/>
          <w:szCs w:val="24"/>
        </w:rPr>
        <w:t xml:space="preserve">Choices provide alternative courses of actions that lead to different consequences </w:t>
      </w:r>
      <w:r>
        <w:rPr>
          <w:rFonts w:ascii="Times New Roman" w:hAnsi="Times New Roman" w:cs="Times New Roman"/>
          <w:sz w:val="24"/>
          <w:szCs w:val="24"/>
        </w:rPr>
        <w:t xml:space="preserve">and to different personalities. </w:t>
      </w:r>
      <w:r w:rsidRPr="001810B9">
        <w:rPr>
          <w:rFonts w:ascii="Times New Roman" w:hAnsi="Times New Roman" w:cs="Times New Roman"/>
          <w:sz w:val="24"/>
          <w:szCs w:val="24"/>
        </w:rPr>
        <w:t xml:space="preserve">Ethics are a way to rationally reason our choices. </w:t>
      </w:r>
    </w:p>
    <w:p w:rsidR="001810B9" w:rsidRPr="00EE267F" w:rsidRDefault="001810B9" w:rsidP="001810B9">
      <w:pPr>
        <w:rPr>
          <w:rFonts w:ascii="Times New Roman" w:hAnsi="Times New Roman" w:cs="Times New Roman"/>
          <w:b/>
          <w:sz w:val="24"/>
          <w:szCs w:val="24"/>
        </w:rPr>
      </w:pPr>
      <w:r w:rsidRPr="00EE267F">
        <w:rPr>
          <w:rFonts w:ascii="Times New Roman" w:hAnsi="Times New Roman" w:cs="Times New Roman"/>
          <w:b/>
          <w:sz w:val="24"/>
          <w:szCs w:val="24"/>
        </w:rPr>
        <w:t>Ethics vs Morals</w:t>
      </w:r>
    </w:p>
    <w:p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Ethics</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is systematic analysis of human behaviour.</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 xml:space="preserve">Frameworks are not specific to cultural or geographic context. </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are impersonal</w:t>
      </w:r>
    </w:p>
    <w:p w:rsidR="00310FE6" w:rsidRPr="00EE267F" w:rsidRDefault="00310FE6" w:rsidP="000846CB">
      <w:pPr>
        <w:numPr>
          <w:ilvl w:val="0"/>
          <w:numId w:val="79"/>
        </w:numPr>
        <w:rPr>
          <w:rFonts w:ascii="Times New Roman" w:hAnsi="Times New Roman" w:cs="Times New Roman"/>
          <w:sz w:val="24"/>
          <w:szCs w:val="24"/>
        </w:rPr>
      </w:pPr>
      <w:r w:rsidRPr="00EE267F">
        <w:rPr>
          <w:rFonts w:ascii="Times New Roman" w:hAnsi="Times New Roman" w:cs="Times New Roman"/>
          <w:sz w:val="24"/>
          <w:szCs w:val="24"/>
        </w:rPr>
        <w:t>Ethics require rational examination.</w:t>
      </w:r>
    </w:p>
    <w:p w:rsidR="001810B9" w:rsidRPr="00EE267F" w:rsidRDefault="001810B9" w:rsidP="001810B9">
      <w:pPr>
        <w:ind w:left="360"/>
        <w:rPr>
          <w:rFonts w:ascii="Times New Roman" w:hAnsi="Times New Roman" w:cs="Times New Roman"/>
          <w:sz w:val="24"/>
          <w:szCs w:val="24"/>
        </w:rPr>
      </w:pPr>
    </w:p>
    <w:p w:rsidR="001810B9" w:rsidRPr="00EE267F" w:rsidRDefault="001810B9" w:rsidP="001810B9">
      <w:pPr>
        <w:ind w:left="360"/>
        <w:rPr>
          <w:rFonts w:ascii="Times New Roman" w:hAnsi="Times New Roman" w:cs="Times New Roman"/>
          <w:sz w:val="24"/>
          <w:szCs w:val="24"/>
        </w:rPr>
      </w:pPr>
      <w:r w:rsidRPr="00EE267F">
        <w:rPr>
          <w:rFonts w:ascii="Times New Roman" w:hAnsi="Times New Roman" w:cs="Times New Roman"/>
          <w:sz w:val="24"/>
          <w:szCs w:val="24"/>
        </w:rPr>
        <w:lastRenderedPageBreak/>
        <w:t>Morals</w:t>
      </w:r>
    </w:p>
    <w:p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customary norms of behaviour</w:t>
      </w:r>
    </w:p>
    <w:p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Vary with time and geography.</w:t>
      </w:r>
    </w:p>
    <w:p w:rsidR="00310FE6"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are personal</w:t>
      </w:r>
    </w:p>
    <w:p w:rsidR="001810B9" w:rsidRPr="00EE267F" w:rsidRDefault="00310FE6" w:rsidP="000846CB">
      <w:pPr>
        <w:numPr>
          <w:ilvl w:val="0"/>
          <w:numId w:val="80"/>
        </w:numPr>
        <w:rPr>
          <w:rFonts w:ascii="Times New Roman" w:hAnsi="Times New Roman" w:cs="Times New Roman"/>
          <w:sz w:val="24"/>
          <w:szCs w:val="24"/>
        </w:rPr>
      </w:pPr>
      <w:r w:rsidRPr="00EE267F">
        <w:rPr>
          <w:rFonts w:ascii="Times New Roman" w:hAnsi="Times New Roman" w:cs="Times New Roman"/>
          <w:sz w:val="24"/>
          <w:szCs w:val="24"/>
        </w:rPr>
        <w:t>Morals transmitted through socialization.</w:t>
      </w:r>
    </w:p>
    <w:p w:rsidR="001810B9" w:rsidRPr="00EE267F" w:rsidRDefault="001810B9"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Need for Ethical Reasoning </w:t>
      </w:r>
    </w:p>
    <w:p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 xml:space="preserve">Avoids Moral Absolutism: morals are absolute, unchangeable and always true. They NEVER change according to circumstances. </w:t>
      </w:r>
    </w:p>
    <w:p w:rsidR="001810B9" w:rsidRPr="00EE267F" w:rsidRDefault="001810B9" w:rsidP="001810B9">
      <w:pPr>
        <w:rPr>
          <w:rFonts w:ascii="Times New Roman" w:hAnsi="Times New Roman" w:cs="Times New Roman"/>
          <w:sz w:val="24"/>
          <w:szCs w:val="24"/>
        </w:rPr>
      </w:pPr>
      <w:r w:rsidRPr="00EE267F">
        <w:rPr>
          <w:rFonts w:ascii="Times New Roman" w:hAnsi="Times New Roman" w:cs="Times New Roman"/>
          <w:sz w:val="24"/>
          <w:szCs w:val="24"/>
        </w:rPr>
        <w:t>Avoids Moral Relativism: Morals are relative to individuals and so completely subjective. Therefore no one guideline is adequate for everyone</w:t>
      </w:r>
    </w:p>
    <w:p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Creating Professional Morality </w:t>
      </w:r>
    </w:p>
    <w:p w:rsidR="00087D68" w:rsidRPr="00EE267F" w:rsidRDefault="00087D68" w:rsidP="00A223E7">
      <w:pPr>
        <w:rPr>
          <w:rFonts w:ascii="Times New Roman" w:hAnsi="Times New Roman" w:cs="Times New Roman"/>
          <w:b/>
          <w:sz w:val="24"/>
          <w:szCs w:val="24"/>
        </w:rPr>
      </w:pPr>
      <w:r w:rsidRPr="00EE267F">
        <w:rPr>
          <w:rFonts w:ascii="Times New Roman" w:hAnsi="Times New Roman" w:cs="Times New Roman"/>
          <w:b/>
          <w:sz w:val="24"/>
          <w:szCs w:val="24"/>
        </w:rPr>
        <w:t xml:space="preserve">Internal Influences </w:t>
      </w:r>
    </w:p>
    <w:p w:rsidR="00087D68" w:rsidRPr="00EE267F" w:rsidRDefault="00087D68" w:rsidP="000846CB">
      <w:pPr>
        <w:pStyle w:val="ListParagraph"/>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 xml:space="preserve">Ethics </w:t>
      </w:r>
      <w:r w:rsidRPr="00EE267F">
        <w:rPr>
          <w:rFonts w:ascii="Times New Roman" w:hAnsi="Times New Roman" w:cs="Times New Roman"/>
          <w:sz w:val="24"/>
          <w:szCs w:val="24"/>
        </w:rPr>
        <w:t xml:space="preserve">– provides an objective system of making choices qualified by circumstance. Is ok to kill ?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no / if its self defence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yes (NOT A PERSONAL OPINION)</w:t>
      </w:r>
    </w:p>
    <w:p w:rsidR="00087D68" w:rsidRPr="00EE267F" w:rsidRDefault="00087D68" w:rsidP="000846CB">
      <w:pPr>
        <w:pStyle w:val="ListParagraph"/>
        <w:numPr>
          <w:ilvl w:val="0"/>
          <w:numId w:val="13"/>
        </w:numPr>
        <w:rPr>
          <w:rFonts w:ascii="Times New Roman" w:hAnsi="Times New Roman" w:cs="Times New Roman"/>
          <w:b/>
          <w:sz w:val="24"/>
          <w:szCs w:val="24"/>
        </w:rPr>
      </w:pPr>
      <w:r w:rsidRPr="00EE267F">
        <w:rPr>
          <w:rFonts w:ascii="Times New Roman" w:hAnsi="Times New Roman" w:cs="Times New Roman"/>
          <w:b/>
          <w:sz w:val="24"/>
          <w:szCs w:val="24"/>
        </w:rPr>
        <w:t>Values</w:t>
      </w:r>
      <w:r w:rsidRPr="00EE267F">
        <w:rPr>
          <w:rFonts w:ascii="Times New Roman" w:hAnsi="Times New Roman" w:cs="Times New Roman"/>
          <w:sz w:val="24"/>
          <w:szCs w:val="24"/>
        </w:rPr>
        <w:t xml:space="preserve"> – beliefs that define individuals, basis of worldviews and guide behaviour </w:t>
      </w:r>
    </w:p>
    <w:p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External Influences </w:t>
      </w:r>
    </w:p>
    <w:p w:rsidR="00E94182" w:rsidRPr="00EE267F" w:rsidRDefault="00E94182" w:rsidP="000846CB">
      <w:pPr>
        <w:pStyle w:val="ListParagraph"/>
        <w:numPr>
          <w:ilvl w:val="0"/>
          <w:numId w:val="14"/>
        </w:numPr>
        <w:rPr>
          <w:rFonts w:ascii="Times New Roman" w:hAnsi="Times New Roman" w:cs="Times New Roman"/>
          <w:sz w:val="24"/>
          <w:szCs w:val="24"/>
        </w:rPr>
      </w:pPr>
      <w:r w:rsidRPr="00EE267F">
        <w:rPr>
          <w:rFonts w:ascii="Times New Roman" w:hAnsi="Times New Roman" w:cs="Times New Roman"/>
          <w:b/>
          <w:sz w:val="24"/>
          <w:szCs w:val="24"/>
        </w:rPr>
        <w:t xml:space="preserve">Justice - </w:t>
      </w:r>
      <w:r w:rsidRPr="00EE267F">
        <w:rPr>
          <w:rFonts w:ascii="Times New Roman" w:hAnsi="Times New Roman" w:cs="Times New Roman"/>
          <w:sz w:val="24"/>
          <w:szCs w:val="24"/>
        </w:rPr>
        <w:t xml:space="preserve">It is “fairness” or “rightness” in action and conduct. It is, process and goal, means and end. </w:t>
      </w:r>
      <w:r w:rsidR="00310FE6" w:rsidRPr="00EE267F">
        <w:rPr>
          <w:rFonts w:ascii="Times New Roman" w:hAnsi="Times New Roman" w:cs="Times New Roman"/>
          <w:sz w:val="24"/>
          <w:szCs w:val="24"/>
          <w:lang w:val="en-US"/>
        </w:rPr>
        <w:t>Concept of “Justice as Fairness” (John Rawls)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basic liberty rights that are inalienable</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implies equity and equality of opportunity</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It allows inequalities that work to benefit the worst</w:t>
      </w:r>
    </w:p>
    <w:p w:rsidR="00087D68" w:rsidRPr="00EE267F" w:rsidRDefault="00087D68" w:rsidP="000846CB">
      <w:pPr>
        <w:pStyle w:val="ListParagraph"/>
        <w:numPr>
          <w:ilvl w:val="0"/>
          <w:numId w:val="14"/>
        </w:numPr>
        <w:rPr>
          <w:rFonts w:ascii="Times New Roman" w:hAnsi="Times New Roman" w:cs="Times New Roman"/>
          <w:b/>
          <w:sz w:val="24"/>
          <w:szCs w:val="24"/>
        </w:rPr>
      </w:pPr>
      <w:r w:rsidRPr="00EE267F">
        <w:rPr>
          <w:rFonts w:ascii="Times New Roman" w:hAnsi="Times New Roman" w:cs="Times New Roman"/>
          <w:b/>
          <w:sz w:val="24"/>
          <w:szCs w:val="24"/>
        </w:rPr>
        <w:t>Law</w:t>
      </w:r>
      <w:r w:rsidRPr="00EE267F">
        <w:rPr>
          <w:rFonts w:ascii="Times New Roman" w:hAnsi="Times New Roman" w:cs="Times New Roman"/>
          <w:sz w:val="24"/>
          <w:szCs w:val="24"/>
        </w:rPr>
        <w:t xml:space="preserve"> – established by competent authorities in society. Laws govern what is allowed and forbidden. Laws are based on customs and morals</w:t>
      </w:r>
    </w:p>
    <w:p w:rsidR="00087D68" w:rsidRPr="00EE267F" w:rsidRDefault="00087D68" w:rsidP="000846CB">
      <w:pPr>
        <w:pStyle w:val="ListParagraph"/>
        <w:numPr>
          <w:ilvl w:val="0"/>
          <w:numId w:val="14"/>
        </w:numPr>
        <w:rPr>
          <w:rFonts w:ascii="Times New Roman" w:hAnsi="Times New Roman" w:cs="Times New Roman"/>
          <w:b/>
          <w:sz w:val="24"/>
          <w:szCs w:val="24"/>
        </w:rPr>
      </w:pPr>
      <w:r w:rsidRPr="00EE267F">
        <w:rPr>
          <w:rFonts w:ascii="Times New Roman" w:hAnsi="Times New Roman" w:cs="Times New Roman"/>
          <w:b/>
          <w:sz w:val="24"/>
          <w:szCs w:val="24"/>
        </w:rPr>
        <w:t>Morals</w:t>
      </w:r>
      <w:r w:rsidRPr="00EE267F">
        <w:rPr>
          <w:rFonts w:ascii="Times New Roman" w:hAnsi="Times New Roman" w:cs="Times New Roman"/>
          <w:sz w:val="24"/>
          <w:szCs w:val="24"/>
        </w:rPr>
        <w:t xml:space="preserve"> – is a classification of right and wrong acts which are based on religious, </w:t>
      </w:r>
      <w:r w:rsidR="00B26872" w:rsidRPr="00EE267F">
        <w:rPr>
          <w:rFonts w:ascii="Times New Roman" w:hAnsi="Times New Roman" w:cs="Times New Roman"/>
          <w:sz w:val="24"/>
          <w:szCs w:val="24"/>
        </w:rPr>
        <w:t>cultural</w:t>
      </w:r>
      <w:r w:rsidRPr="00EE267F">
        <w:rPr>
          <w:rFonts w:ascii="Times New Roman" w:hAnsi="Times New Roman" w:cs="Times New Roman"/>
          <w:sz w:val="24"/>
          <w:szCs w:val="24"/>
        </w:rPr>
        <w:t xml:space="preserve"> or customary mores. They can differ from place to place (IT IS A PERSONAL OPINION)</w:t>
      </w:r>
    </w:p>
    <w:p w:rsidR="00087D68" w:rsidRPr="00EE267F" w:rsidRDefault="00087D68" w:rsidP="00087D68">
      <w:pPr>
        <w:rPr>
          <w:rFonts w:ascii="Times New Roman" w:hAnsi="Times New Roman" w:cs="Times New Roman"/>
          <w:b/>
          <w:sz w:val="24"/>
          <w:szCs w:val="24"/>
        </w:rPr>
      </w:pPr>
      <w:r w:rsidRPr="00EE267F">
        <w:rPr>
          <w:rFonts w:ascii="Times New Roman" w:hAnsi="Times New Roman" w:cs="Times New Roman"/>
          <w:b/>
          <w:sz w:val="24"/>
          <w:szCs w:val="24"/>
        </w:rPr>
        <w:t xml:space="preserve">Both Internal and External </w:t>
      </w:r>
    </w:p>
    <w:p w:rsidR="00087D68" w:rsidRPr="00EE267F" w:rsidRDefault="00087D68"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t>Engineering Ethics</w:t>
      </w:r>
      <w:r w:rsidRPr="00EE267F">
        <w:rPr>
          <w:rFonts w:ascii="Times New Roman" w:hAnsi="Times New Roman" w:cs="Times New Roman"/>
          <w:sz w:val="24"/>
          <w:szCs w:val="24"/>
        </w:rPr>
        <w:t xml:space="preserve"> </w:t>
      </w:r>
      <w:r w:rsidR="00B26872" w:rsidRPr="00EE267F">
        <w:rPr>
          <w:rFonts w:ascii="Times New Roman" w:hAnsi="Times New Roman" w:cs="Times New Roman"/>
          <w:sz w:val="24"/>
          <w:szCs w:val="24"/>
        </w:rPr>
        <w:t>– the analysis of choices, decisions and policies that are morally desirable in engineering practice and research</w:t>
      </w:r>
      <w:r w:rsidR="005F5C66" w:rsidRPr="00EE267F">
        <w:rPr>
          <w:rFonts w:ascii="Times New Roman" w:hAnsi="Times New Roman" w:cs="Times New Roman"/>
          <w:sz w:val="24"/>
          <w:szCs w:val="24"/>
        </w:rPr>
        <w:t>. The 4 goals of engineering eithics are as follows:</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Awareness: awareness of value conflicts that underlie choices</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Moral Autonomy: ability to think critically and independently about a moral issue</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lastRenderedPageBreak/>
        <w:t>Moral Imagination: ability to create solutions to moral dilemmas</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sz w:val="24"/>
          <w:szCs w:val="24"/>
        </w:rPr>
        <w:t xml:space="preserve">Moral Communication: ability to communicate moral issues </w:t>
      </w:r>
    </w:p>
    <w:p w:rsidR="00B26872" w:rsidRPr="00EE267F" w:rsidRDefault="00B26872" w:rsidP="000846CB">
      <w:pPr>
        <w:pStyle w:val="ListParagraph"/>
        <w:numPr>
          <w:ilvl w:val="0"/>
          <w:numId w:val="15"/>
        </w:numPr>
        <w:rPr>
          <w:rFonts w:ascii="Times New Roman" w:hAnsi="Times New Roman" w:cs="Times New Roman"/>
          <w:b/>
          <w:sz w:val="24"/>
          <w:szCs w:val="24"/>
        </w:rPr>
      </w:pPr>
      <w:r w:rsidRPr="00EE267F">
        <w:rPr>
          <w:rFonts w:ascii="Times New Roman" w:hAnsi="Times New Roman" w:cs="Times New Roman"/>
          <w:b/>
          <w:sz w:val="24"/>
          <w:szCs w:val="24"/>
        </w:rPr>
        <w:t>Code of Ethics</w:t>
      </w:r>
      <w:r w:rsidRPr="00EE267F">
        <w:rPr>
          <w:rFonts w:ascii="Times New Roman" w:hAnsi="Times New Roman" w:cs="Times New Roman"/>
          <w:sz w:val="24"/>
          <w:szCs w:val="24"/>
        </w:rPr>
        <w:t xml:space="preserve"> – engineers must adopt the code. It states that engineers have duties towards the public, clients (including employees) and profession </w:t>
      </w:r>
    </w:p>
    <w:p w:rsidR="00134FDD" w:rsidRPr="00EE267F" w:rsidRDefault="00E94182" w:rsidP="00134FDD">
      <w:pPr>
        <w:rPr>
          <w:rFonts w:ascii="Times New Roman" w:hAnsi="Times New Roman" w:cs="Times New Roman"/>
          <w:b/>
          <w:sz w:val="24"/>
          <w:szCs w:val="24"/>
        </w:rPr>
      </w:pPr>
      <w:r w:rsidRPr="00EE267F">
        <w:rPr>
          <w:rFonts w:ascii="Times New Roman" w:hAnsi="Times New Roman" w:cs="Times New Roman"/>
          <w:b/>
          <w:sz w:val="24"/>
          <w:szCs w:val="24"/>
        </w:rPr>
        <w:t>Types of Justice</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 xml:space="preserve">Procedural Justice – Justice needs to </w:t>
      </w:r>
      <w:r w:rsidR="001810B9" w:rsidRPr="00EE267F">
        <w:rPr>
          <w:rFonts w:ascii="Times New Roman" w:hAnsi="Times New Roman" w:cs="Times New Roman"/>
          <w:sz w:val="24"/>
          <w:szCs w:val="24"/>
        </w:rPr>
        <w:t xml:space="preserve">be </w:t>
      </w:r>
      <w:r w:rsidRPr="00EE267F">
        <w:rPr>
          <w:rFonts w:ascii="Times New Roman" w:hAnsi="Times New Roman" w:cs="Times New Roman"/>
          <w:sz w:val="24"/>
          <w:szCs w:val="24"/>
        </w:rPr>
        <w:t>seen to be done.</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Corrective Justice – Fairness in rectifying wrongs</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Distributive Justice – redistributing for equality in society.</w:t>
      </w:r>
    </w:p>
    <w:p w:rsidR="00E94182" w:rsidRPr="00EE267F" w:rsidRDefault="00E94182" w:rsidP="000846CB">
      <w:pPr>
        <w:pStyle w:val="ListParagraph"/>
        <w:numPr>
          <w:ilvl w:val="0"/>
          <w:numId w:val="26"/>
        </w:numPr>
        <w:rPr>
          <w:rFonts w:ascii="Times New Roman" w:hAnsi="Times New Roman" w:cs="Times New Roman"/>
          <w:sz w:val="24"/>
          <w:szCs w:val="24"/>
        </w:rPr>
      </w:pPr>
      <w:r w:rsidRPr="00EE267F">
        <w:rPr>
          <w:rFonts w:ascii="Times New Roman" w:hAnsi="Times New Roman" w:cs="Times New Roman"/>
          <w:sz w:val="24"/>
          <w:szCs w:val="24"/>
        </w:rPr>
        <w:t>Political Justice – Fairness in political rights</w:t>
      </w:r>
    </w:p>
    <w:p w:rsidR="00134FDD" w:rsidRPr="00EE267F" w:rsidRDefault="00134FDD" w:rsidP="00134FDD">
      <w:pPr>
        <w:rPr>
          <w:rFonts w:ascii="Times New Roman" w:hAnsi="Times New Roman" w:cs="Times New Roman"/>
          <w:sz w:val="24"/>
          <w:szCs w:val="24"/>
        </w:rPr>
      </w:pPr>
      <w:r w:rsidRPr="00EE267F">
        <w:rPr>
          <w:rFonts w:ascii="Times New Roman" w:hAnsi="Times New Roman" w:cs="Times New Roman"/>
          <w:sz w:val="24"/>
          <w:szCs w:val="24"/>
        </w:rPr>
        <w:t xml:space="preserve">Lesson 4 </w:t>
      </w:r>
    </w:p>
    <w:p w:rsidR="00134FDD" w:rsidRPr="00362BA6" w:rsidRDefault="00134FDD" w:rsidP="00134FDD">
      <w:pPr>
        <w:rPr>
          <w:rFonts w:ascii="Times New Roman" w:hAnsi="Times New Roman" w:cs="Times New Roman"/>
          <w:b/>
          <w:sz w:val="24"/>
          <w:szCs w:val="24"/>
        </w:rPr>
      </w:pPr>
      <w:r w:rsidRPr="00362BA6">
        <w:rPr>
          <w:rFonts w:ascii="Times New Roman" w:hAnsi="Times New Roman" w:cs="Times New Roman"/>
          <w:b/>
          <w:sz w:val="24"/>
          <w:szCs w:val="24"/>
        </w:rPr>
        <w:t xml:space="preserve">Ethical Reasoning </w:t>
      </w:r>
    </w:p>
    <w:p w:rsidR="00134FDD" w:rsidRPr="00EE267F" w:rsidRDefault="00F60DC6" w:rsidP="00134FDD">
      <w:pPr>
        <w:rPr>
          <w:rFonts w:ascii="Times New Roman" w:hAnsi="Times New Roman" w:cs="Times New Roman"/>
          <w:sz w:val="24"/>
          <w:szCs w:val="24"/>
        </w:rPr>
      </w:pPr>
      <w:r w:rsidRPr="00EE267F">
        <w:rPr>
          <w:rFonts w:ascii="Times New Roman" w:hAnsi="Times New Roman" w:cs="Times New Roman"/>
          <w:sz w:val="24"/>
          <w:szCs w:val="24"/>
        </w:rPr>
        <w:t xml:space="preserve">Ethical theories focus on different aspects of human behavior </w:t>
      </w:r>
    </w:p>
    <w:p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Agent – the individual involved</w:t>
      </w:r>
    </w:p>
    <w:p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Action – doing something</w:t>
      </w:r>
    </w:p>
    <w:p w:rsidR="00F60DC6" w:rsidRPr="00EE267F" w:rsidRDefault="00F60DC6" w:rsidP="000846CB">
      <w:pPr>
        <w:pStyle w:val="ListParagraph"/>
        <w:numPr>
          <w:ilvl w:val="0"/>
          <w:numId w:val="27"/>
        </w:numPr>
        <w:rPr>
          <w:rFonts w:ascii="Times New Roman" w:hAnsi="Times New Roman" w:cs="Times New Roman"/>
          <w:sz w:val="24"/>
          <w:szCs w:val="24"/>
        </w:rPr>
      </w:pPr>
      <w:r w:rsidRPr="00EE267F">
        <w:rPr>
          <w:rFonts w:ascii="Times New Roman" w:hAnsi="Times New Roman" w:cs="Times New Roman"/>
          <w:sz w:val="24"/>
          <w:szCs w:val="24"/>
        </w:rPr>
        <w:t xml:space="preserve">Result – consequences for the action </w:t>
      </w:r>
    </w:p>
    <w:p w:rsidR="00F60DC6" w:rsidRPr="00EE267F" w:rsidRDefault="00F60DC6" w:rsidP="00F60DC6">
      <w:pPr>
        <w:rPr>
          <w:rFonts w:ascii="Times New Roman" w:hAnsi="Times New Roman" w:cs="Times New Roman"/>
          <w:b/>
          <w:sz w:val="24"/>
          <w:szCs w:val="24"/>
        </w:rPr>
      </w:pPr>
      <w:r w:rsidRPr="00EE267F">
        <w:rPr>
          <w:rFonts w:ascii="Times New Roman" w:hAnsi="Times New Roman" w:cs="Times New Roman"/>
          <w:b/>
          <w:sz w:val="24"/>
          <w:szCs w:val="24"/>
        </w:rPr>
        <w:t>Ethical Theories</w:t>
      </w:r>
    </w:p>
    <w:p w:rsidR="00F60DC6" w:rsidRPr="00EE267F" w:rsidRDefault="00F60DC6" w:rsidP="00F60DC6">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Aristotle’s Virtue Theory (focuses on agent) </w:t>
      </w:r>
    </w:p>
    <w:p w:rsidR="00B7024D" w:rsidRPr="00EE267F" w:rsidRDefault="00B7024D"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Happiness is achieved by developing virtues, or qualities of character, through deduction and reason. An act is good if it is in accordance with reason. This usually means a course of action that is the golden mean between extremes of excess and deficiency</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 xml:space="preserve">Theory suggests that a better guide to ethical action is the character of the person performing it. </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Character and virtue are more immediate guides</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People seek to lead virtuous and balanced lives</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What kind of person will I become if I do this action?</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Does it match a model of a virtuous person you know</w:t>
      </w:r>
    </w:p>
    <w:p w:rsidR="00F60DC6" w:rsidRPr="00EE267F" w:rsidRDefault="00F60DC6" w:rsidP="000846CB">
      <w:pPr>
        <w:pStyle w:val="ListParagraph"/>
        <w:numPr>
          <w:ilvl w:val="0"/>
          <w:numId w:val="28"/>
        </w:numPr>
        <w:rPr>
          <w:rFonts w:ascii="Times New Roman" w:hAnsi="Times New Roman" w:cs="Times New Roman"/>
          <w:sz w:val="24"/>
          <w:szCs w:val="24"/>
        </w:rPr>
      </w:pPr>
      <w:r w:rsidRPr="00EE267F">
        <w:rPr>
          <w:rFonts w:ascii="Times New Roman" w:hAnsi="Times New Roman" w:cs="Times New Roman"/>
          <w:sz w:val="24"/>
          <w:szCs w:val="24"/>
        </w:rPr>
        <w:t>Moderation is key, try not to make drastic decisions</w:t>
      </w:r>
    </w:p>
    <w:p w:rsidR="00992864" w:rsidRPr="00EE267F" w:rsidRDefault="00992864" w:rsidP="00992864">
      <w:pPr>
        <w:rPr>
          <w:rFonts w:ascii="Times New Roman" w:hAnsi="Times New Roman" w:cs="Times New Roman"/>
          <w:sz w:val="24"/>
          <w:szCs w:val="24"/>
        </w:rPr>
      </w:pPr>
      <w:r w:rsidRPr="00EE267F">
        <w:rPr>
          <w:rFonts w:ascii="Times New Roman" w:hAnsi="Times New Roman" w:cs="Times New Roman"/>
          <w:sz w:val="24"/>
          <w:szCs w:val="24"/>
          <w:u w:val="single"/>
        </w:rPr>
        <w:t>Deontological theory (focuses on action)</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Actions are only as ethical as the nature of the action chosen</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The ends do not justify the means chosen to accomplish them</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lang w:val="en-US"/>
        </w:rPr>
        <w:t>However good consequences may be, if the actions are wrong, they do not justify the action.</w:t>
      </w:r>
    </w:p>
    <w:p w:rsidR="00992864"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lang w:val="en-US"/>
        </w:rPr>
        <w:lastRenderedPageBreak/>
        <w:t xml:space="preserve">Morality is created by following rules. </w:t>
      </w:r>
    </w:p>
    <w:p w:rsidR="00992864" w:rsidRPr="00EE267F" w:rsidRDefault="00992864" w:rsidP="00992864">
      <w:pPr>
        <w:pStyle w:val="ListParagraph"/>
        <w:rPr>
          <w:rFonts w:ascii="Times New Roman" w:hAnsi="Times New Roman" w:cs="Times New Roman"/>
          <w:sz w:val="24"/>
          <w:szCs w:val="24"/>
        </w:rPr>
      </w:pPr>
    </w:p>
    <w:p w:rsidR="00992864" w:rsidRPr="00EE267F" w:rsidRDefault="00992864" w:rsidP="00992864">
      <w:pPr>
        <w:rPr>
          <w:rFonts w:ascii="Times New Roman" w:hAnsi="Times New Roman" w:cs="Times New Roman"/>
          <w:sz w:val="24"/>
          <w:szCs w:val="24"/>
          <w:u w:val="single"/>
        </w:rPr>
      </w:pPr>
      <w:r w:rsidRPr="00EE267F">
        <w:rPr>
          <w:rFonts w:ascii="Times New Roman" w:hAnsi="Times New Roman" w:cs="Times New Roman"/>
          <w:sz w:val="24"/>
          <w:szCs w:val="24"/>
          <w:u w:val="single"/>
        </w:rPr>
        <w:t>Immanuel Kant’s Duty Ethics</w:t>
      </w:r>
    </w:p>
    <w:p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 xml:space="preserve">Each person has a duty to follow those courses of action that would be acceptable as universal principles for everyone to follow </w:t>
      </w:r>
    </w:p>
    <w:p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Human life should be respected</w:t>
      </w:r>
    </w:p>
    <w:p w:rsidR="00310FE6" w:rsidRPr="00EE267F" w:rsidRDefault="00310FE6"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People should not be used as a means to achieve some other goal</w:t>
      </w:r>
    </w:p>
    <w:p w:rsidR="00992864" w:rsidRPr="00EE267F" w:rsidRDefault="00992864" w:rsidP="000846CB">
      <w:pPr>
        <w:pStyle w:val="ListParagraph"/>
        <w:numPr>
          <w:ilvl w:val="0"/>
          <w:numId w:val="30"/>
        </w:numPr>
        <w:rPr>
          <w:rFonts w:ascii="Times New Roman" w:hAnsi="Times New Roman" w:cs="Times New Roman"/>
          <w:sz w:val="24"/>
          <w:szCs w:val="24"/>
        </w:rPr>
      </w:pPr>
      <w:r w:rsidRPr="00EE267F">
        <w:rPr>
          <w:rFonts w:ascii="Times New Roman" w:hAnsi="Times New Roman" w:cs="Times New Roman"/>
          <w:sz w:val="24"/>
          <w:szCs w:val="24"/>
        </w:rPr>
        <w:t>Doing your duty: Ethical action arises from following rules generated by ones conscience.</w:t>
      </w:r>
    </w:p>
    <w:p w:rsidR="00992864" w:rsidRPr="00EE267F" w:rsidRDefault="00992864"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Problem: An individual’s conscience may conflict with group interests</w:t>
      </w:r>
    </w:p>
    <w:p w:rsidR="00992864" w:rsidRPr="00EE267F" w:rsidRDefault="00992864"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No notion of good of society.</w:t>
      </w:r>
    </w:p>
    <w:p w:rsidR="00310FE6" w:rsidRPr="00EE267F" w:rsidRDefault="00310FE6" w:rsidP="000846CB">
      <w:pPr>
        <w:pStyle w:val="ListParagraph"/>
        <w:numPr>
          <w:ilvl w:val="0"/>
          <w:numId w:val="29"/>
        </w:numPr>
        <w:rPr>
          <w:rFonts w:ascii="Times New Roman" w:hAnsi="Times New Roman" w:cs="Times New Roman"/>
          <w:sz w:val="24"/>
          <w:szCs w:val="24"/>
        </w:rPr>
      </w:pPr>
      <w:r w:rsidRPr="00EE267F">
        <w:rPr>
          <w:rFonts w:ascii="Times New Roman" w:hAnsi="Times New Roman" w:cs="Times New Roman"/>
          <w:sz w:val="24"/>
          <w:szCs w:val="24"/>
        </w:rPr>
        <w:t>Conflicts arise when following a universal principle may cause harm. For example, telling a "white lie is not acceptable”, even if telling the truth causes harm.</w:t>
      </w:r>
    </w:p>
    <w:p w:rsidR="00992864" w:rsidRPr="00EE267F" w:rsidRDefault="00160A44" w:rsidP="00160A44">
      <w:pPr>
        <w:rPr>
          <w:rFonts w:ascii="Times New Roman" w:hAnsi="Times New Roman" w:cs="Times New Roman"/>
          <w:sz w:val="24"/>
          <w:szCs w:val="24"/>
        </w:rPr>
      </w:pPr>
      <w:r w:rsidRPr="00EE267F">
        <w:rPr>
          <w:rFonts w:ascii="Times New Roman" w:hAnsi="Times New Roman" w:cs="Times New Roman"/>
          <w:sz w:val="24"/>
          <w:szCs w:val="24"/>
          <w:u w:val="single"/>
        </w:rPr>
        <w:t>Consequentialism (Results oriented)</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The ethical content of an action depends on the consequences produced.</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 xml:space="preserve">“If you want result </w:t>
      </w:r>
      <w:r w:rsidRPr="00EE267F">
        <w:rPr>
          <w:rFonts w:ascii="Times New Roman" w:hAnsi="Times New Roman" w:cs="Times New Roman"/>
          <w:i/>
          <w:iCs/>
          <w:sz w:val="24"/>
          <w:szCs w:val="24"/>
        </w:rPr>
        <w:t>B</w:t>
      </w:r>
      <w:r w:rsidRPr="00EE267F">
        <w:rPr>
          <w:rFonts w:ascii="Times New Roman" w:hAnsi="Times New Roman" w:cs="Times New Roman"/>
          <w:sz w:val="24"/>
          <w:szCs w:val="24"/>
        </w:rPr>
        <w:t>, then do</w:t>
      </w:r>
      <w:r w:rsidRPr="00EE267F">
        <w:rPr>
          <w:rFonts w:ascii="Times New Roman" w:hAnsi="Times New Roman" w:cs="Times New Roman"/>
          <w:i/>
          <w:iCs/>
          <w:sz w:val="24"/>
          <w:szCs w:val="24"/>
        </w:rPr>
        <w:t xml:space="preserve"> A” – hypothetical obligation</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Problems: Good/bad consequences may not be immediately knowable</w:t>
      </w:r>
    </w:p>
    <w:p w:rsidR="00310FE6" w:rsidRPr="00EE267F" w:rsidRDefault="00310FE6" w:rsidP="000846CB">
      <w:pPr>
        <w:pStyle w:val="ListParagraph"/>
        <w:numPr>
          <w:ilvl w:val="0"/>
          <w:numId w:val="31"/>
        </w:numPr>
        <w:rPr>
          <w:rFonts w:ascii="Times New Roman" w:hAnsi="Times New Roman" w:cs="Times New Roman"/>
          <w:sz w:val="24"/>
          <w:szCs w:val="24"/>
        </w:rPr>
      </w:pPr>
      <w:r w:rsidRPr="00EE267F">
        <w:rPr>
          <w:rFonts w:ascii="Times New Roman" w:hAnsi="Times New Roman" w:cs="Times New Roman"/>
          <w:sz w:val="24"/>
          <w:szCs w:val="24"/>
        </w:rPr>
        <w:t>Difficulty in characterizing the good and bad</w:t>
      </w:r>
    </w:p>
    <w:p w:rsidR="00160A44" w:rsidRPr="00EE267F" w:rsidRDefault="00160A44" w:rsidP="00160A44">
      <w:pPr>
        <w:rPr>
          <w:rFonts w:ascii="Times New Roman" w:hAnsi="Times New Roman" w:cs="Times New Roman"/>
          <w:sz w:val="24"/>
          <w:szCs w:val="24"/>
          <w:u w:val="single"/>
        </w:rPr>
      </w:pPr>
      <w:r w:rsidRPr="00EE267F">
        <w:rPr>
          <w:rFonts w:ascii="Times New Roman" w:hAnsi="Times New Roman" w:cs="Times New Roman"/>
          <w:sz w:val="24"/>
          <w:szCs w:val="24"/>
          <w:u w:val="single"/>
        </w:rPr>
        <w:t xml:space="preserve">Mill’s Utilitarianism </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Right actions are those that produce the maximum benefit for the greatest number.</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Maximum benefit understood as:</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Number of people affected</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Intensity of benefit – nature of benefit (trivial vs serious)</w:t>
      </w:r>
    </w:p>
    <w:p w:rsidR="00160A44" w:rsidRPr="00EE267F" w:rsidRDefault="00160A44"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Duration of benefit – time period to see benefit</w:t>
      </w:r>
    </w:p>
    <w:p w:rsidR="00310FE6" w:rsidRPr="00EE267F" w:rsidRDefault="00310FE6" w:rsidP="000846CB">
      <w:pPr>
        <w:pStyle w:val="ListParagraph"/>
        <w:numPr>
          <w:ilvl w:val="0"/>
          <w:numId w:val="32"/>
        </w:numPr>
        <w:rPr>
          <w:rFonts w:ascii="Times New Roman" w:hAnsi="Times New Roman" w:cs="Times New Roman"/>
          <w:sz w:val="24"/>
          <w:szCs w:val="24"/>
        </w:rPr>
      </w:pPr>
      <w:r w:rsidRPr="00EE267F">
        <w:rPr>
          <w:rFonts w:ascii="Times New Roman" w:hAnsi="Times New Roman" w:cs="Times New Roman"/>
          <w:sz w:val="24"/>
          <w:szCs w:val="24"/>
        </w:rPr>
        <w:t>Conflict: A conflict of interest may arise when evaluating the benefits, or when distributing them equally. Benefits must not favour special groups or personal gain.</w:t>
      </w:r>
    </w:p>
    <w:p w:rsidR="00160A44"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Other Relevant Ethical Theories</w:t>
      </w:r>
    </w:p>
    <w:p w:rsidR="00310FE6" w:rsidRPr="00EE267F" w:rsidRDefault="00B7024D"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 xml:space="preserve">Locke’s </w:t>
      </w:r>
      <w:r w:rsidR="00310FE6" w:rsidRPr="00EE267F">
        <w:rPr>
          <w:rFonts w:ascii="Times New Roman" w:hAnsi="Times New Roman" w:cs="Times New Roman"/>
          <w:sz w:val="24"/>
          <w:szCs w:val="24"/>
          <w:u w:val="single"/>
          <w:lang w:val="en-US"/>
        </w:rPr>
        <w:t>Rights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rPr>
        <w:t>All individuals are free and equal, and each has a right to life, health, liberty, possessions, dignity, and the products of his or her labour</w:t>
      </w:r>
    </w:p>
    <w:p w:rsidR="00310FE6" w:rsidRPr="00EE267F" w:rsidRDefault="00310FE6"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Natural Ethics</w:t>
      </w:r>
      <w:r w:rsidR="0095240B" w:rsidRPr="00EE267F">
        <w:rPr>
          <w:rFonts w:ascii="Times New Roman" w:hAnsi="Times New Roman" w:cs="Times New Roman"/>
          <w:sz w:val="24"/>
          <w:szCs w:val="24"/>
          <w:lang w:val="en-US"/>
        </w:rPr>
        <w:t xml:space="preserve">: </w:t>
      </w:r>
      <w:r w:rsidRPr="00EE267F">
        <w:rPr>
          <w:rFonts w:ascii="Times New Roman" w:hAnsi="Times New Roman" w:cs="Times New Roman"/>
          <w:sz w:val="24"/>
          <w:szCs w:val="24"/>
          <w:lang w:val="en-US"/>
        </w:rPr>
        <w:t xml:space="preserve">Principles derived from nature. </w:t>
      </w:r>
    </w:p>
    <w:p w:rsidR="00310FE6" w:rsidRPr="00EE267F" w:rsidRDefault="0095240B" w:rsidP="000846CB">
      <w:pPr>
        <w:pStyle w:val="ListParagraph"/>
        <w:numPr>
          <w:ilvl w:val="0"/>
          <w:numId w:val="33"/>
        </w:numPr>
        <w:rPr>
          <w:rFonts w:ascii="Times New Roman" w:hAnsi="Times New Roman" w:cs="Times New Roman"/>
          <w:sz w:val="24"/>
          <w:szCs w:val="24"/>
        </w:rPr>
      </w:pPr>
      <w:r w:rsidRPr="00EE267F">
        <w:rPr>
          <w:rFonts w:ascii="Times New Roman" w:hAnsi="Times New Roman" w:cs="Times New Roman"/>
          <w:sz w:val="24"/>
          <w:szCs w:val="24"/>
          <w:u w:val="single"/>
          <w:lang w:val="en-US"/>
        </w:rPr>
        <w:t>Religious Ethics</w:t>
      </w:r>
      <w:r w:rsidRPr="00EE267F">
        <w:rPr>
          <w:rFonts w:ascii="Times New Roman" w:hAnsi="Times New Roman" w:cs="Times New Roman"/>
          <w:sz w:val="24"/>
          <w:szCs w:val="24"/>
          <w:lang w:val="en-US"/>
        </w:rPr>
        <w:t xml:space="preserve">: </w:t>
      </w:r>
      <w:r w:rsidR="00310FE6" w:rsidRPr="00EE267F">
        <w:rPr>
          <w:rFonts w:ascii="Times New Roman" w:hAnsi="Times New Roman" w:cs="Times New Roman"/>
          <w:sz w:val="24"/>
          <w:szCs w:val="24"/>
          <w:lang w:val="en-US"/>
        </w:rPr>
        <w:t xml:space="preserve">Christian, Islamic, Jewish, Hindu, and Buddhist ethics. </w:t>
      </w:r>
    </w:p>
    <w:p w:rsidR="00310FE6" w:rsidRPr="00EE267F" w:rsidRDefault="00310FE6" w:rsidP="0095240B">
      <w:pPr>
        <w:pStyle w:val="ListParagraph"/>
        <w:rPr>
          <w:rFonts w:ascii="Times New Roman" w:hAnsi="Times New Roman" w:cs="Times New Roman"/>
          <w:sz w:val="24"/>
          <w:szCs w:val="24"/>
        </w:rPr>
      </w:pPr>
    </w:p>
    <w:p w:rsidR="00362BA6" w:rsidRDefault="00362BA6" w:rsidP="0095240B">
      <w:pPr>
        <w:rPr>
          <w:rFonts w:ascii="Times New Roman" w:hAnsi="Times New Roman" w:cs="Times New Roman"/>
          <w:b/>
          <w:sz w:val="24"/>
          <w:szCs w:val="24"/>
        </w:rPr>
      </w:pPr>
    </w:p>
    <w:p w:rsidR="00160A44" w:rsidRPr="00EE267F" w:rsidRDefault="0095240B" w:rsidP="0095240B">
      <w:pPr>
        <w:rPr>
          <w:rFonts w:ascii="Times New Roman" w:hAnsi="Times New Roman" w:cs="Times New Roman"/>
          <w:b/>
          <w:sz w:val="24"/>
          <w:szCs w:val="24"/>
        </w:rPr>
      </w:pPr>
      <w:r w:rsidRPr="00EE267F">
        <w:rPr>
          <w:rFonts w:ascii="Times New Roman" w:hAnsi="Times New Roman" w:cs="Times New Roman"/>
          <w:b/>
          <w:sz w:val="24"/>
          <w:szCs w:val="24"/>
        </w:rPr>
        <w:lastRenderedPageBreak/>
        <w:t>Steps of Ethical Analysis</w:t>
      </w:r>
    </w:p>
    <w:p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Moral Clarity (Identify Relevant Moral Values)</w:t>
      </w:r>
      <w:r w:rsidRPr="00EE267F">
        <w:rPr>
          <w:rFonts w:ascii="Times New Roman" w:hAnsi="Times New Roman" w:cs="Times New Roman"/>
          <w:sz w:val="24"/>
          <w:szCs w:val="24"/>
        </w:rPr>
        <w:t xml:space="preserve"> </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What are the relevant moral values connected with the situation?</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Remember OIQ’s professional values – Competence, Ethical Conduct, Responsibility &amp; Social Commitment. </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Competence – to be objective and truthful</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Responsibility to the organization – act as loyal agents</w:t>
      </w:r>
    </w:p>
    <w:p w:rsidR="0095240B"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 – commitment to society’s welfare</w:t>
      </w:r>
    </w:p>
    <w:p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Conceptual Clarity (Clarify Values for the Circumstance)</w:t>
      </w:r>
    </w:p>
    <w:p w:rsidR="00310FE6" w:rsidRPr="00EE267F" w:rsidRDefault="0095240B"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 xml:space="preserve">Responsibility to company </w:t>
      </w:r>
      <w:r w:rsidR="00310FE6" w:rsidRPr="00EE267F">
        <w:rPr>
          <w:rFonts w:ascii="Times New Roman" w:hAnsi="Times New Roman" w:cs="Times New Roman"/>
          <w:sz w:val="24"/>
          <w:szCs w:val="24"/>
        </w:rPr>
        <w:t xml:space="preserve"> </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that mean obeying everything your supervisor tells you</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think of the long-term benefits or short-term benefits to the company</w:t>
      </w:r>
    </w:p>
    <w:p w:rsidR="00310FE6" w:rsidRPr="00EE267F" w:rsidRDefault="00310FE6" w:rsidP="000846CB">
      <w:pPr>
        <w:pStyle w:val="ListParagraph"/>
        <w:numPr>
          <w:ilvl w:val="0"/>
          <w:numId w:val="34"/>
        </w:numPr>
        <w:rPr>
          <w:rFonts w:ascii="Times New Roman" w:hAnsi="Times New Roman" w:cs="Times New Roman"/>
          <w:sz w:val="24"/>
          <w:szCs w:val="24"/>
        </w:rPr>
      </w:pPr>
      <w:r w:rsidRPr="00EE267F">
        <w:rPr>
          <w:rFonts w:ascii="Times New Roman" w:hAnsi="Times New Roman" w:cs="Times New Roman"/>
          <w:sz w:val="24"/>
          <w:szCs w:val="24"/>
        </w:rPr>
        <w:t>Social Commitment</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Does it mean to all threats that society faces</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What level of threat is considered serious enough to warrant disclosure</w:t>
      </w:r>
    </w:p>
    <w:p w:rsidR="00310FE6" w:rsidRPr="00EE267F" w:rsidRDefault="00310FE6" w:rsidP="000846CB">
      <w:pPr>
        <w:pStyle w:val="ListParagraph"/>
        <w:numPr>
          <w:ilvl w:val="1"/>
          <w:numId w:val="34"/>
        </w:numPr>
        <w:rPr>
          <w:rFonts w:ascii="Times New Roman" w:hAnsi="Times New Roman" w:cs="Times New Roman"/>
          <w:sz w:val="24"/>
          <w:szCs w:val="24"/>
        </w:rPr>
      </w:pPr>
      <w:r w:rsidRPr="00EE267F">
        <w:rPr>
          <w:rFonts w:ascii="Times New Roman" w:hAnsi="Times New Roman" w:cs="Times New Roman"/>
          <w:sz w:val="24"/>
          <w:szCs w:val="24"/>
        </w:rPr>
        <w:t>Should you reveal all facts or only what you think is important</w:t>
      </w:r>
    </w:p>
    <w:p w:rsidR="0095240B" w:rsidRPr="00EE267F" w:rsidRDefault="0095240B" w:rsidP="0095240B">
      <w:pPr>
        <w:rPr>
          <w:rFonts w:ascii="Times New Roman" w:hAnsi="Times New Roman" w:cs="Times New Roman"/>
          <w:sz w:val="24"/>
          <w:szCs w:val="24"/>
        </w:rPr>
      </w:pPr>
      <w:r w:rsidRPr="00EE267F">
        <w:rPr>
          <w:rFonts w:ascii="Times New Roman" w:hAnsi="Times New Roman" w:cs="Times New Roman"/>
          <w:sz w:val="24"/>
          <w:szCs w:val="24"/>
          <w:u w:val="single"/>
        </w:rPr>
        <w:t>Obtain Relevant Information</w:t>
      </w:r>
    </w:p>
    <w:p w:rsidR="00310FE6" w:rsidRPr="00EE267F" w:rsidRDefault="00310FE6" w:rsidP="000846CB">
      <w:pPr>
        <w:numPr>
          <w:ilvl w:val="0"/>
          <w:numId w:val="35"/>
        </w:numPr>
        <w:rPr>
          <w:rFonts w:ascii="Times New Roman" w:hAnsi="Times New Roman" w:cs="Times New Roman"/>
          <w:sz w:val="24"/>
          <w:szCs w:val="24"/>
        </w:rPr>
      </w:pPr>
      <w:r w:rsidRPr="00EE267F">
        <w:rPr>
          <w:rFonts w:ascii="Times New Roman" w:hAnsi="Times New Roman" w:cs="Times New Roman"/>
          <w:sz w:val="24"/>
          <w:szCs w:val="24"/>
        </w:rPr>
        <w:t>Is there uncertainty about the facts?</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 fin</w:t>
      </w:r>
      <w:r w:rsidR="0095240B" w:rsidRPr="00EE267F">
        <w:rPr>
          <w:rFonts w:ascii="Times New Roman" w:hAnsi="Times New Roman" w:cs="Times New Roman"/>
          <w:sz w:val="24"/>
          <w:szCs w:val="24"/>
        </w:rPr>
        <w:t>dings been re-evaluated by some</w:t>
      </w:r>
      <w:r w:rsidRPr="00EE267F">
        <w:rPr>
          <w:rFonts w:ascii="Times New Roman" w:hAnsi="Times New Roman" w:cs="Times New Roman"/>
          <w:sz w:val="24"/>
          <w:szCs w:val="24"/>
        </w:rPr>
        <w:t>one else?</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Is there any margin of error?</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What is the possibility of harm coming about to inhabitants?</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Have there been instances in the literature that suggest anything?</w:t>
      </w:r>
    </w:p>
    <w:p w:rsidR="00310FE6" w:rsidRPr="00EE267F" w:rsidRDefault="00310FE6" w:rsidP="000846CB">
      <w:pPr>
        <w:numPr>
          <w:ilvl w:val="1"/>
          <w:numId w:val="36"/>
        </w:numPr>
        <w:rPr>
          <w:rFonts w:ascii="Times New Roman" w:hAnsi="Times New Roman" w:cs="Times New Roman"/>
          <w:sz w:val="24"/>
          <w:szCs w:val="24"/>
        </w:rPr>
      </w:pPr>
      <w:r w:rsidRPr="00EE267F">
        <w:rPr>
          <w:rFonts w:ascii="Times New Roman" w:hAnsi="Times New Roman" w:cs="Times New Roman"/>
          <w:sz w:val="24"/>
          <w:szCs w:val="24"/>
        </w:rPr>
        <w:t>Be thorough in research and documentation</w:t>
      </w:r>
    </w:p>
    <w:p w:rsidR="0095240B" w:rsidRPr="00EE267F" w:rsidRDefault="0095240B"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Consider All Options</w:t>
      </w:r>
    </w:p>
    <w:p w:rsidR="00310FE6" w:rsidRPr="00EE267F" w:rsidRDefault="00310FE6" w:rsidP="000846CB">
      <w:pPr>
        <w:numPr>
          <w:ilvl w:val="0"/>
          <w:numId w:val="37"/>
        </w:numPr>
        <w:rPr>
          <w:rFonts w:ascii="Times New Roman" w:hAnsi="Times New Roman" w:cs="Times New Roman"/>
          <w:sz w:val="24"/>
          <w:szCs w:val="24"/>
        </w:rPr>
      </w:pPr>
      <w:r w:rsidRPr="00EE267F">
        <w:rPr>
          <w:rFonts w:ascii="Times New Roman" w:hAnsi="Times New Roman" w:cs="Times New Roman"/>
          <w:sz w:val="24"/>
          <w:szCs w:val="24"/>
        </w:rPr>
        <w:t>What are the options for actions that you can take?</w:t>
      </w:r>
    </w:p>
    <w:p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Is more research required?</w:t>
      </w:r>
    </w:p>
    <w:p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Can the supervisor be convinced?</w:t>
      </w:r>
    </w:p>
    <w:p w:rsidR="00310FE6" w:rsidRPr="00EE267F" w:rsidRDefault="00310FE6" w:rsidP="000846CB">
      <w:pPr>
        <w:numPr>
          <w:ilvl w:val="1"/>
          <w:numId w:val="37"/>
        </w:numPr>
        <w:rPr>
          <w:rFonts w:ascii="Times New Roman" w:hAnsi="Times New Roman" w:cs="Times New Roman"/>
          <w:sz w:val="24"/>
          <w:szCs w:val="24"/>
        </w:rPr>
      </w:pPr>
      <w:r w:rsidRPr="00EE267F">
        <w:rPr>
          <w:rFonts w:ascii="Times New Roman" w:hAnsi="Times New Roman" w:cs="Times New Roman"/>
          <w:sz w:val="24"/>
          <w:szCs w:val="24"/>
        </w:rPr>
        <w:t xml:space="preserve">Are the regulations too strict? </w:t>
      </w:r>
    </w:p>
    <w:p w:rsidR="00310FE6" w:rsidRPr="00EE267F" w:rsidRDefault="00310FE6" w:rsidP="000846CB">
      <w:pPr>
        <w:pStyle w:val="ListParagraph"/>
        <w:numPr>
          <w:ilvl w:val="1"/>
          <w:numId w:val="37"/>
        </w:numPr>
        <w:rPr>
          <w:rFonts w:ascii="Times New Roman" w:hAnsi="Times New Roman" w:cs="Times New Roman"/>
          <w:sz w:val="24"/>
          <w:szCs w:val="24"/>
        </w:rPr>
      </w:pPr>
      <w:r w:rsidRPr="00EE267F">
        <w:rPr>
          <w:rFonts w:ascii="Times New Roman" w:hAnsi="Times New Roman" w:cs="Times New Roman"/>
          <w:sz w:val="24"/>
          <w:szCs w:val="24"/>
        </w:rPr>
        <w:lastRenderedPageBreak/>
        <w:t>Do nothing and have faith in the company or expose the whole company (whistleblowing). It is the spectrum, two extremes and an uncountable amount of actions in between</w:t>
      </w:r>
    </w:p>
    <w:p w:rsidR="00310FE6" w:rsidRPr="00EE267F" w:rsidRDefault="00310FE6" w:rsidP="0095240B">
      <w:pPr>
        <w:rPr>
          <w:rFonts w:ascii="Times New Roman" w:hAnsi="Times New Roman" w:cs="Times New Roman"/>
          <w:sz w:val="24"/>
          <w:szCs w:val="24"/>
          <w:u w:val="single"/>
        </w:rPr>
      </w:pPr>
      <w:r w:rsidRPr="00EE267F">
        <w:rPr>
          <w:rFonts w:ascii="Times New Roman" w:hAnsi="Times New Roman" w:cs="Times New Roman"/>
          <w:sz w:val="24"/>
          <w:szCs w:val="24"/>
          <w:u w:val="single"/>
        </w:rPr>
        <w:t>Reach a Reasonable Decision</w:t>
      </w:r>
    </w:p>
    <w:p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 xml:space="preserve">Decision should be based on previous steps. </w:t>
      </w:r>
    </w:p>
    <w:p w:rsidR="00310FE6" w:rsidRPr="00EE267F" w:rsidRDefault="00310FE6" w:rsidP="000846CB">
      <w:pPr>
        <w:numPr>
          <w:ilvl w:val="0"/>
          <w:numId w:val="39"/>
        </w:numPr>
        <w:rPr>
          <w:rFonts w:ascii="Times New Roman" w:hAnsi="Times New Roman" w:cs="Times New Roman"/>
          <w:sz w:val="24"/>
          <w:szCs w:val="24"/>
        </w:rPr>
      </w:pPr>
      <w:r w:rsidRPr="00EE267F">
        <w:rPr>
          <w:rFonts w:ascii="Times New Roman" w:hAnsi="Times New Roman" w:cs="Times New Roman"/>
          <w:sz w:val="24"/>
          <w:szCs w:val="24"/>
        </w:rPr>
        <w:t>Look for a ‘golden mean’</w:t>
      </w:r>
    </w:p>
    <w:p w:rsidR="00310FE6" w:rsidRPr="00EE267F" w:rsidRDefault="00310FE6" w:rsidP="000846CB">
      <w:pPr>
        <w:numPr>
          <w:ilvl w:val="0"/>
          <w:numId w:val="38"/>
        </w:numPr>
        <w:rPr>
          <w:rFonts w:ascii="Times New Roman" w:hAnsi="Times New Roman" w:cs="Times New Roman"/>
          <w:sz w:val="24"/>
          <w:szCs w:val="24"/>
        </w:rPr>
      </w:pPr>
      <w:r w:rsidRPr="00EE267F">
        <w:rPr>
          <w:rFonts w:ascii="Times New Roman" w:hAnsi="Times New Roman" w:cs="Times New Roman"/>
          <w:sz w:val="24"/>
          <w:szCs w:val="24"/>
        </w:rPr>
        <w:t>May not be optimal decision or the decision you want but under the these conditions it is what is most reasonable and defendable.</w:t>
      </w:r>
    </w:p>
    <w:p w:rsidR="003918A6" w:rsidRPr="00EE267F" w:rsidRDefault="003918A6" w:rsidP="003918A6">
      <w:pPr>
        <w:rPr>
          <w:rFonts w:ascii="Times New Roman" w:hAnsi="Times New Roman" w:cs="Times New Roman"/>
          <w:sz w:val="24"/>
          <w:szCs w:val="24"/>
        </w:rPr>
      </w:pPr>
      <w:r w:rsidRPr="00EE267F">
        <w:rPr>
          <w:rFonts w:ascii="Times New Roman" w:hAnsi="Times New Roman" w:cs="Times New Roman"/>
          <w:sz w:val="24"/>
          <w:szCs w:val="24"/>
        </w:rPr>
        <w:t>Possible Questions</w:t>
      </w:r>
    </w:p>
    <w:p w:rsidR="003918A6" w:rsidRPr="00EE267F" w:rsidRDefault="003918A6" w:rsidP="003918A6">
      <w:pPr>
        <w:rPr>
          <w:rFonts w:ascii="Times New Roman" w:hAnsi="Times New Roman" w:cs="Times New Roman"/>
          <w:sz w:val="24"/>
          <w:szCs w:val="24"/>
        </w:rPr>
      </w:pPr>
      <w:r w:rsidRPr="00EE267F">
        <w:rPr>
          <w:rFonts w:ascii="Times New Roman" w:hAnsi="Times New Roman" w:cs="Times New Roman"/>
          <w:sz w:val="24"/>
          <w:szCs w:val="24"/>
        </w:rPr>
        <w:t>Which theory is Kant’s duty ethics most closely related to?</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7696" behindDoc="1" locked="0" layoutInCell="1" allowOverlap="1" wp14:anchorId="39620C08" wp14:editId="0174726A">
                <wp:simplePos x="0" y="0"/>
                <wp:positionH relativeFrom="column">
                  <wp:posOffset>200025</wp:posOffset>
                </wp:positionH>
                <wp:positionV relativeFrom="paragraph">
                  <wp:posOffset>15875</wp:posOffset>
                </wp:positionV>
                <wp:extent cx="180975" cy="161925"/>
                <wp:effectExtent l="0" t="0" r="28575" b="28575"/>
                <wp:wrapNone/>
                <wp:docPr id="25" name="Oval 2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5" o:spid="_x0000_s1026" style="position:absolute;margin-left:15.75pt;margin-top:1.25pt;width:14.25pt;height:12.75pt;z-index:-2516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" fillcolor="white [3201]" strokecolor="#f79646 [3209]" strokeweight="2pt"/>
            </w:pict>
          </mc:Fallback>
        </mc:AlternateContent>
      </w:r>
      <w:r w:rsidRPr="00EE267F">
        <w:rPr>
          <w:rFonts w:ascii="Times New Roman" w:hAnsi="Times New Roman" w:cs="Times New Roman"/>
          <w:sz w:val="24"/>
          <w:szCs w:val="24"/>
        </w:rPr>
        <w:t>Deontological Theory</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Natural Law</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Consequentialism Theory</w:t>
      </w:r>
    </w:p>
    <w:p w:rsidR="003918A6" w:rsidRPr="00EE267F" w:rsidRDefault="003918A6" w:rsidP="000846CB">
      <w:pPr>
        <w:pStyle w:val="ListParagraph"/>
        <w:numPr>
          <w:ilvl w:val="0"/>
          <w:numId w:val="40"/>
        </w:numPr>
        <w:rPr>
          <w:rFonts w:ascii="Times New Roman" w:hAnsi="Times New Roman" w:cs="Times New Roman"/>
          <w:sz w:val="24"/>
          <w:szCs w:val="24"/>
        </w:rPr>
      </w:pPr>
      <w:r w:rsidRPr="00EE267F">
        <w:rPr>
          <w:rFonts w:ascii="Times New Roman" w:hAnsi="Times New Roman" w:cs="Times New Roman"/>
          <w:sz w:val="24"/>
          <w:szCs w:val="24"/>
        </w:rPr>
        <w:t>Virtue Theory</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8720" behindDoc="1" locked="0" layoutInCell="1" allowOverlap="1" wp14:anchorId="6B560860" wp14:editId="5E8C29BC">
                <wp:simplePos x="0" y="0"/>
                <wp:positionH relativeFrom="column">
                  <wp:posOffset>2438400</wp:posOffset>
                </wp:positionH>
                <wp:positionV relativeFrom="paragraph">
                  <wp:posOffset>244475</wp:posOffset>
                </wp:positionV>
                <wp:extent cx="171450" cy="104775"/>
                <wp:effectExtent l="0" t="0" r="19050" b="28575"/>
                <wp:wrapNone/>
                <wp:docPr id="26" name="Oval 26"/>
                <wp:cNvGraphicFramePr/>
                <a:graphic xmlns:a="http://schemas.openxmlformats.org/drawingml/2006/main">
                  <a:graphicData uri="http://schemas.microsoft.com/office/word/2010/wordprocessingShape">
                    <wps:wsp>
                      <wps:cNvSpPr/>
                      <wps:spPr>
                        <a:xfrm>
                          <a:off x="0" y="0"/>
                          <a:ext cx="171450" cy="1047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6" o:spid="_x0000_s1026" style="position:absolute;margin-left:192pt;margin-top:19.25pt;width:13.5pt;height:8.2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" fillcolor="white [3201]" strokecolor="#f79646 [3209]" strokeweight="2pt"/>
            </w:pict>
          </mc:Fallback>
        </mc:AlternateContent>
      </w:r>
      <w:r w:rsidRPr="00EE267F">
        <w:rPr>
          <w:rFonts w:ascii="Times New Roman" w:hAnsi="Times New Roman" w:cs="Times New Roman"/>
          <w:sz w:val="24"/>
          <w:szCs w:val="24"/>
        </w:rPr>
        <w:t>Virtue theory suggests that the character of a person performing an action is a poor judgement of the ethical content of an action                T or F</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Which of the following best describes a utilitarian decision?</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is considered a good action</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outcomes for an average number of people</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79744" behindDoc="1" locked="0" layoutInCell="1" allowOverlap="1" wp14:anchorId="4229F507" wp14:editId="5EA9DE50">
                <wp:simplePos x="0" y="0"/>
                <wp:positionH relativeFrom="column">
                  <wp:posOffset>200025</wp:posOffset>
                </wp:positionH>
                <wp:positionV relativeFrom="paragraph">
                  <wp:posOffset>182880</wp:posOffset>
                </wp:positionV>
                <wp:extent cx="180975" cy="190500"/>
                <wp:effectExtent l="0" t="0" r="28575" b="19050"/>
                <wp:wrapNone/>
                <wp:docPr id="28" name="Oval 28"/>
                <wp:cNvGraphicFramePr/>
                <a:graphic xmlns:a="http://schemas.openxmlformats.org/drawingml/2006/main">
                  <a:graphicData uri="http://schemas.microsoft.com/office/word/2010/wordprocessingShape">
                    <wps:wsp>
                      <wps:cNvSpPr/>
                      <wps:spPr>
                        <a:xfrm>
                          <a:off x="0" y="0"/>
                          <a:ext cx="18097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8" o:spid="_x0000_s1026" style="position:absolute;margin-left:15.75pt;margin-top:14.4pt;width:14.25pt;height:15pt;z-index:-2516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An action that produces the best outcome for the minimum amount of people</w:t>
      </w:r>
    </w:p>
    <w:p w:rsidR="00FB4B65" w:rsidRPr="00EE267F" w:rsidRDefault="00FB4B65" w:rsidP="000846CB">
      <w:pPr>
        <w:pStyle w:val="ListParagraph"/>
        <w:numPr>
          <w:ilvl w:val="0"/>
          <w:numId w:val="41"/>
        </w:numPr>
        <w:rPr>
          <w:rFonts w:ascii="Times New Roman" w:hAnsi="Times New Roman" w:cs="Times New Roman"/>
          <w:sz w:val="24"/>
          <w:szCs w:val="24"/>
        </w:rPr>
      </w:pPr>
      <w:r w:rsidRPr="00EE267F">
        <w:rPr>
          <w:rFonts w:ascii="Times New Roman" w:hAnsi="Times New Roman" w:cs="Times New Roman"/>
          <w:sz w:val="24"/>
          <w:szCs w:val="24"/>
        </w:rPr>
        <w:t>An action that produces the best possible outcomes for the maximum number of people</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0768" behindDoc="1" locked="0" layoutInCell="1" allowOverlap="1" wp14:anchorId="35C29BEC" wp14:editId="05E4860E">
                <wp:simplePos x="0" y="0"/>
                <wp:positionH relativeFrom="column">
                  <wp:posOffset>2552700</wp:posOffset>
                </wp:positionH>
                <wp:positionV relativeFrom="paragraph">
                  <wp:posOffset>186055</wp:posOffset>
                </wp:positionV>
                <wp:extent cx="123825" cy="200025"/>
                <wp:effectExtent l="0" t="0" r="28575" b="28575"/>
                <wp:wrapNone/>
                <wp:docPr id="29" name="Oval 29"/>
                <wp:cNvGraphicFramePr/>
                <a:graphic xmlns:a="http://schemas.openxmlformats.org/drawingml/2006/main">
                  <a:graphicData uri="http://schemas.microsoft.com/office/word/2010/wordprocessingShape">
                    <wps:wsp>
                      <wps:cNvSpPr/>
                      <wps:spPr>
                        <a:xfrm>
                          <a:off x="0" y="0"/>
                          <a:ext cx="123825"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9" o:spid="_x0000_s1026" style="position:absolute;margin-left:201pt;margin-top:14.65pt;width:9.75pt;height:15.7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" fillcolor="white [3201]" strokecolor="#f79646 [3209]" strokeweight="2pt"/>
            </w:pict>
          </mc:Fallback>
        </mc:AlternateContent>
      </w:r>
      <w:r w:rsidRPr="00EE267F">
        <w:rPr>
          <w:rFonts w:ascii="Times New Roman" w:hAnsi="Times New Roman" w:cs="Times New Roman"/>
          <w:sz w:val="24"/>
          <w:szCs w:val="24"/>
        </w:rPr>
        <w:t>Deontological theory suggests that the ethical merit of an action is based on the character of the person performing the action             T or F</w:t>
      </w:r>
    </w:p>
    <w:p w:rsidR="00FB4B65" w:rsidRPr="00EE267F" w:rsidRDefault="00FB4B65" w:rsidP="00FB4B65">
      <w:pPr>
        <w:rPr>
          <w:rFonts w:ascii="Times New Roman" w:hAnsi="Times New Roman" w:cs="Times New Roman"/>
          <w:sz w:val="24"/>
          <w:szCs w:val="24"/>
        </w:rPr>
      </w:pPr>
      <w:r w:rsidRPr="00EE267F">
        <w:rPr>
          <w:rFonts w:ascii="Times New Roman" w:hAnsi="Times New Roman" w:cs="Times New Roman"/>
          <w:sz w:val="24"/>
          <w:szCs w:val="24"/>
        </w:rPr>
        <w:t xml:space="preserve">_______ suggests that every individual has certain non-alionable rights – life, liberty and dignity </w:t>
      </w:r>
    </w:p>
    <w:p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1792" behindDoc="1" locked="0" layoutInCell="1" allowOverlap="1" wp14:anchorId="2AF767FB" wp14:editId="705CD80E">
                <wp:simplePos x="0" y="0"/>
                <wp:positionH relativeFrom="column">
                  <wp:posOffset>5476875</wp:posOffset>
                </wp:positionH>
                <wp:positionV relativeFrom="paragraph">
                  <wp:posOffset>318135</wp:posOffset>
                </wp:positionV>
                <wp:extent cx="190500" cy="180975"/>
                <wp:effectExtent l="0" t="0" r="19050" b="28575"/>
                <wp:wrapNone/>
                <wp:docPr id="30" name="Oval 30"/>
                <wp:cNvGraphicFramePr/>
                <a:graphic xmlns:a="http://schemas.openxmlformats.org/drawingml/2006/main">
                  <a:graphicData uri="http://schemas.microsoft.com/office/word/2010/wordprocessingShape">
                    <wps:wsp>
                      <wps:cNvSpPr/>
                      <wps:spPr>
                        <a:xfrm>
                          <a:off x="0" y="0"/>
                          <a:ext cx="19050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0" o:spid="_x0000_s1026" style="position:absolute;margin-left:431.25pt;margin-top:25.05pt;width:15pt;height:14.25pt;z-index:-2516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" fillcolor="white [3201]" strokecolor="#f79646 [3209]" strokeweight="2pt"/>
            </w:pict>
          </mc:Fallback>
        </mc:AlternateContent>
      </w:r>
      <w:r w:rsidR="00FB4B65" w:rsidRPr="00EE267F">
        <w:rPr>
          <w:rFonts w:ascii="Times New Roman" w:hAnsi="Times New Roman" w:cs="Times New Roman"/>
          <w:sz w:val="24"/>
          <w:szCs w:val="24"/>
        </w:rPr>
        <w:t>A: Rights Ethics</w:t>
      </w:r>
    </w:p>
    <w:p w:rsidR="00FB4B65" w:rsidRPr="00EE267F" w:rsidRDefault="00D83D33" w:rsidP="00FB4B65">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2816" behindDoc="1" locked="0" layoutInCell="1" allowOverlap="1" wp14:anchorId="34D9830E" wp14:editId="17856E34">
                <wp:simplePos x="0" y="0"/>
                <wp:positionH relativeFrom="column">
                  <wp:posOffset>5429250</wp:posOffset>
                </wp:positionH>
                <wp:positionV relativeFrom="paragraph">
                  <wp:posOffset>304165</wp:posOffset>
                </wp:positionV>
                <wp:extent cx="47625" cy="190500"/>
                <wp:effectExtent l="0" t="0" r="28575" b="19050"/>
                <wp:wrapNone/>
                <wp:docPr id="31" name="Oval 31"/>
                <wp:cNvGraphicFramePr/>
                <a:graphic xmlns:a="http://schemas.openxmlformats.org/drawingml/2006/main">
                  <a:graphicData uri="http://schemas.microsoft.com/office/word/2010/wordprocessingShape">
                    <wps:wsp>
                      <wps:cNvSpPr/>
                      <wps:spPr>
                        <a:xfrm>
                          <a:off x="0" y="0"/>
                          <a:ext cx="476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1" o:spid="_x0000_s1026" style="position:absolute;margin-left:427.5pt;margin-top:23.95pt;width:3.75pt;height:1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" fillcolor="white [3201]" strokecolor="#f79646 [3209]" strokeweight="2pt"/>
            </w:pict>
          </mc:Fallback>
        </mc:AlternateContent>
      </w:r>
      <w:r w:rsidR="00FB4B65" w:rsidRPr="00EE267F">
        <w:rPr>
          <w:rFonts w:ascii="Times New Roman" w:hAnsi="Times New Roman" w:cs="Times New Roman"/>
          <w:sz w:val="24"/>
          <w:szCs w:val="24"/>
        </w:rPr>
        <w:t xml:space="preserve">Religious ethics are moral principles that are </w:t>
      </w:r>
      <w:r w:rsidRPr="00EE267F">
        <w:rPr>
          <w:rFonts w:ascii="Times New Roman" w:hAnsi="Times New Roman" w:cs="Times New Roman"/>
          <w:sz w:val="24"/>
          <w:szCs w:val="24"/>
        </w:rPr>
        <w:t xml:space="preserve">based on religious standards of behaviour.     T or F </w:t>
      </w:r>
    </w:p>
    <w:p w:rsidR="00D83D33" w:rsidRPr="00EE267F" w:rsidRDefault="00D83D33" w:rsidP="00FB4B65">
      <w:pPr>
        <w:rPr>
          <w:rFonts w:ascii="Times New Roman" w:hAnsi="Times New Roman" w:cs="Times New Roman"/>
          <w:sz w:val="24"/>
          <w:szCs w:val="24"/>
        </w:rPr>
      </w:pPr>
      <w:r w:rsidRPr="00EE267F">
        <w:rPr>
          <w:rFonts w:ascii="Times New Roman" w:hAnsi="Times New Roman" w:cs="Times New Roman"/>
          <w:sz w:val="24"/>
          <w:szCs w:val="24"/>
        </w:rPr>
        <w:t xml:space="preserve">Duty theory considers the agent in order to evaluate the ethical content of an action T or F </w:t>
      </w:r>
    </w:p>
    <w:p w:rsidR="00310FE6"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t>Actions are only as ethical as the person doing it is a good description of Aristotle’s virtue theory</w:t>
      </w:r>
    </w:p>
    <w:p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3840" behindDoc="1" locked="0" layoutInCell="1" allowOverlap="1" wp14:anchorId="74E18A9E" wp14:editId="0B8FC56A">
                <wp:simplePos x="0" y="0"/>
                <wp:positionH relativeFrom="column">
                  <wp:posOffset>-47625</wp:posOffset>
                </wp:positionH>
                <wp:positionV relativeFrom="paragraph">
                  <wp:posOffset>13970</wp:posOffset>
                </wp:positionV>
                <wp:extent cx="200025" cy="152400"/>
                <wp:effectExtent l="0" t="0" r="28575" b="19050"/>
                <wp:wrapNone/>
                <wp:docPr id="32" name="Oval 32"/>
                <wp:cNvGraphicFramePr/>
                <a:graphic xmlns:a="http://schemas.openxmlformats.org/drawingml/2006/main">
                  <a:graphicData uri="http://schemas.microsoft.com/office/word/2010/wordprocessingShape">
                    <wps:wsp>
                      <wps:cNvSpPr/>
                      <wps:spPr>
                        <a:xfrm>
                          <a:off x="0" y="0"/>
                          <a:ext cx="20002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2" o:spid="_x0000_s1026" style="position:absolute;margin-left:-3.75pt;margin-top:1.1pt;width:15.75pt;height:12pt;z-index:-2516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T or F</w:t>
      </w:r>
    </w:p>
    <w:p w:rsidR="00D83D33" w:rsidRPr="00EE267F" w:rsidRDefault="00D83D33" w:rsidP="0095240B">
      <w:pPr>
        <w:rPr>
          <w:rFonts w:ascii="Times New Roman" w:hAnsi="Times New Roman" w:cs="Times New Roman"/>
          <w:sz w:val="24"/>
          <w:szCs w:val="24"/>
        </w:rPr>
      </w:pPr>
      <w:r w:rsidRPr="00EE267F">
        <w:rPr>
          <w:rFonts w:ascii="Times New Roman" w:hAnsi="Times New Roman" w:cs="Times New Roman"/>
          <w:sz w:val="24"/>
          <w:szCs w:val="24"/>
        </w:rPr>
        <w:lastRenderedPageBreak/>
        <w:t xml:space="preserve">Which of the following aspects of human behaviour do not correspond to an </w:t>
      </w:r>
      <w:r w:rsidR="008420E1" w:rsidRPr="00EE267F">
        <w:rPr>
          <w:rFonts w:ascii="Times New Roman" w:hAnsi="Times New Roman" w:cs="Times New Roman"/>
          <w:sz w:val="24"/>
          <w:szCs w:val="24"/>
        </w:rPr>
        <w:t>ethical theory</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noProof/>
          <w:sz w:val="24"/>
          <w:szCs w:val="24"/>
          <w:lang w:val="en-US"/>
        </w:rPr>
        <mc:AlternateContent>
          <mc:Choice Requires="wps">
            <w:drawing>
              <wp:anchor distT="0" distB="0" distL="114300" distR="114300" simplePos="0" relativeHeight="251684864" behindDoc="1" locked="0" layoutInCell="1" allowOverlap="1" wp14:anchorId="25952A48" wp14:editId="6683DD87">
                <wp:simplePos x="0" y="0"/>
                <wp:positionH relativeFrom="column">
                  <wp:posOffset>171450</wp:posOffset>
                </wp:positionH>
                <wp:positionV relativeFrom="paragraph">
                  <wp:posOffset>43180</wp:posOffset>
                </wp:positionV>
                <wp:extent cx="219075" cy="123825"/>
                <wp:effectExtent l="0" t="0" r="28575" b="28575"/>
                <wp:wrapNone/>
                <wp:docPr id="33" name="Oval 33"/>
                <wp:cNvGraphicFramePr/>
                <a:graphic xmlns:a="http://schemas.openxmlformats.org/drawingml/2006/main">
                  <a:graphicData uri="http://schemas.microsoft.com/office/word/2010/wordprocessingShape">
                    <wps:wsp>
                      <wps:cNvSpPr/>
                      <wps:spPr>
                        <a:xfrm>
                          <a:off x="0" y="0"/>
                          <a:ext cx="219075" cy="1238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3" o:spid="_x0000_s1026" style="position:absolute;margin-left:13.5pt;margin-top:3.4pt;width:17.25pt;height:9.75pt;z-index:-2516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" fillcolor="white [3201]" strokecolor="#f79646 [3209]" strokeweight="2pt"/>
            </w:pict>
          </mc:Fallback>
        </mc:AlternateContent>
      </w:r>
      <w:r w:rsidRPr="00EE267F">
        <w:rPr>
          <w:rFonts w:ascii="Times New Roman" w:hAnsi="Times New Roman" w:cs="Times New Roman"/>
          <w:sz w:val="24"/>
          <w:szCs w:val="24"/>
        </w:rPr>
        <w:t>Laws</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Agent </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 xml:space="preserve">Result </w:t>
      </w:r>
    </w:p>
    <w:p w:rsidR="008420E1" w:rsidRPr="00EE267F" w:rsidRDefault="008420E1" w:rsidP="000846CB">
      <w:pPr>
        <w:pStyle w:val="ListParagraph"/>
        <w:numPr>
          <w:ilvl w:val="0"/>
          <w:numId w:val="42"/>
        </w:numPr>
        <w:rPr>
          <w:rFonts w:ascii="Times New Roman" w:hAnsi="Times New Roman" w:cs="Times New Roman"/>
          <w:sz w:val="24"/>
          <w:szCs w:val="24"/>
        </w:rPr>
      </w:pPr>
      <w:r w:rsidRPr="00EE267F">
        <w:rPr>
          <w:rFonts w:ascii="Times New Roman" w:hAnsi="Times New Roman" w:cs="Times New Roman"/>
          <w:sz w:val="24"/>
          <w:szCs w:val="24"/>
        </w:rPr>
        <w:t>Action</w:t>
      </w:r>
    </w:p>
    <w:p w:rsidR="00362BA6" w:rsidRDefault="00362BA6" w:rsidP="00EE267F">
      <w:pPr>
        <w:rPr>
          <w:rFonts w:ascii="Times New Roman" w:hAnsi="Times New Roman" w:cs="Times New Roman"/>
          <w:sz w:val="24"/>
          <w:szCs w:val="24"/>
        </w:rPr>
      </w:pPr>
      <w:r>
        <w:rPr>
          <w:rFonts w:ascii="Times New Roman" w:hAnsi="Times New Roman" w:cs="Times New Roman"/>
          <w:sz w:val="24"/>
          <w:szCs w:val="24"/>
        </w:rPr>
        <w:t>Lesson 5</w:t>
      </w:r>
    </w:p>
    <w:p w:rsidR="00EE267F" w:rsidRPr="00362BA6" w:rsidRDefault="00EE267F" w:rsidP="00EE267F">
      <w:pPr>
        <w:rPr>
          <w:rFonts w:ascii="Times New Roman" w:hAnsi="Times New Roman" w:cs="Times New Roman"/>
          <w:b/>
          <w:sz w:val="24"/>
          <w:szCs w:val="24"/>
        </w:rPr>
      </w:pPr>
      <w:r w:rsidRPr="00362BA6">
        <w:rPr>
          <w:rFonts w:ascii="Times New Roman" w:hAnsi="Times New Roman" w:cs="Times New Roman"/>
          <w:b/>
          <w:sz w:val="24"/>
          <w:szCs w:val="24"/>
        </w:rPr>
        <w:t>Types of Professional Relationships</w:t>
      </w:r>
    </w:p>
    <w:p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Professional Relationship</w:t>
      </w:r>
    </w:p>
    <w:p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It refers to services a professional provides to a client or an employer.</w:t>
      </w:r>
    </w:p>
    <w:p w:rsidR="00362BA6" w:rsidRPr="00362BA6" w:rsidRDefault="00362BA6" w:rsidP="000846CB">
      <w:pPr>
        <w:numPr>
          <w:ilvl w:val="1"/>
          <w:numId w:val="81"/>
        </w:numPr>
        <w:rPr>
          <w:rFonts w:ascii="Times New Roman" w:hAnsi="Times New Roman" w:cs="Times New Roman"/>
          <w:sz w:val="24"/>
          <w:szCs w:val="24"/>
        </w:rPr>
      </w:pPr>
      <w:r w:rsidRPr="00362BA6">
        <w:rPr>
          <w:rFonts w:ascii="Times New Roman" w:hAnsi="Times New Roman" w:cs="Times New Roman"/>
          <w:sz w:val="24"/>
          <w:szCs w:val="24"/>
        </w:rPr>
        <w:t>Code of ethics understands “client” as a person to whom an engineer provides professional services, including an employer.</w:t>
      </w:r>
    </w:p>
    <w:p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Interpersonal</w:t>
      </w:r>
    </w:p>
    <w:p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Involves creating a relationship between two distinct individuals</w:t>
      </w:r>
    </w:p>
    <w:p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There is a subjective dimension in the relationship</w:t>
      </w:r>
    </w:p>
    <w:p w:rsidR="00362BA6" w:rsidRPr="00362BA6" w:rsidRDefault="00362BA6" w:rsidP="000846CB">
      <w:pPr>
        <w:pStyle w:val="ListParagraph"/>
        <w:numPr>
          <w:ilvl w:val="0"/>
          <w:numId w:val="82"/>
        </w:numPr>
        <w:rPr>
          <w:rFonts w:ascii="Times New Roman" w:hAnsi="Times New Roman" w:cs="Times New Roman"/>
          <w:sz w:val="24"/>
          <w:szCs w:val="24"/>
        </w:rPr>
      </w:pPr>
      <w:r w:rsidRPr="00362BA6">
        <w:rPr>
          <w:rFonts w:ascii="Times New Roman" w:hAnsi="Times New Roman" w:cs="Times New Roman"/>
          <w:sz w:val="24"/>
          <w:szCs w:val="24"/>
        </w:rPr>
        <w:t>Engineer in public service who manages individual citizen’s cases</w:t>
      </w:r>
    </w:p>
    <w:p w:rsidR="00362BA6" w:rsidRDefault="00362BA6" w:rsidP="00EE267F">
      <w:pPr>
        <w:rPr>
          <w:rFonts w:ascii="Times New Roman" w:hAnsi="Times New Roman" w:cs="Times New Roman"/>
          <w:b/>
          <w:sz w:val="24"/>
          <w:szCs w:val="24"/>
        </w:rPr>
      </w:pPr>
      <w:r>
        <w:rPr>
          <w:rFonts w:ascii="Times New Roman" w:hAnsi="Times New Roman" w:cs="Times New Roman"/>
          <w:b/>
          <w:sz w:val="24"/>
          <w:szCs w:val="24"/>
        </w:rPr>
        <w:t>Technical</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Problem solving concerning actual design, and production processes</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 xml:space="preserve">There is a stronger technical dimension </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Engineer who designs electronic circuit boards for consumer products</w:t>
      </w:r>
    </w:p>
    <w:p w:rsidR="00362BA6" w:rsidRPr="00362BA6" w:rsidRDefault="00362BA6" w:rsidP="000846CB">
      <w:pPr>
        <w:pStyle w:val="ListParagraph"/>
        <w:numPr>
          <w:ilvl w:val="0"/>
          <w:numId w:val="83"/>
        </w:numPr>
        <w:rPr>
          <w:rFonts w:ascii="Times New Roman" w:hAnsi="Times New Roman" w:cs="Times New Roman"/>
          <w:sz w:val="24"/>
          <w:szCs w:val="24"/>
        </w:rPr>
      </w:pPr>
      <w:r w:rsidRPr="00362BA6">
        <w:rPr>
          <w:rFonts w:ascii="Times New Roman" w:hAnsi="Times New Roman" w:cs="Times New Roman"/>
          <w:sz w:val="24"/>
          <w:szCs w:val="24"/>
        </w:rPr>
        <w:t>A quality control engineer</w:t>
      </w: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Ideal Model</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a direct relationship where the client meets face to face with the professional.</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usually involves the professional having his or her own practice.</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provides the client with their skill, opinion and judgment directly. </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Quality control is governed only by the professional associations.</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Professional ethics are essential.</w:t>
      </w:r>
    </w:p>
    <w:p w:rsidR="00EE267F" w:rsidRPr="00EE267F" w:rsidRDefault="00EE267F" w:rsidP="000846CB">
      <w:pPr>
        <w:pStyle w:val="ListParagraph"/>
        <w:numPr>
          <w:ilvl w:val="0"/>
          <w:numId w:val="4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professional is highly </w:t>
      </w:r>
      <w:r w:rsidRPr="00EE267F">
        <w:rPr>
          <w:rFonts w:ascii="Times New Roman" w:hAnsi="Times New Roman" w:cs="Times New Roman"/>
          <w:sz w:val="24"/>
          <w:szCs w:val="24"/>
          <w:u w:val="single"/>
        </w:rPr>
        <w:t>autonomous.</w:t>
      </w:r>
      <w:r w:rsidRPr="00EE267F">
        <w:rPr>
          <w:rFonts w:ascii="Times New Roman" w:hAnsi="Times New Roman" w:cs="Times New Roman"/>
          <w:sz w:val="24"/>
          <w:szCs w:val="24"/>
        </w:rPr>
        <w:t xml:space="preserve"> </w:t>
      </w:r>
    </w:p>
    <w:p w:rsidR="00581851" w:rsidRDefault="00581851"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Invisible Client Model</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Professionals are employed by a group or company (</w:t>
      </w:r>
      <w:r w:rsidRPr="00EE267F">
        <w:rPr>
          <w:rFonts w:ascii="Times New Roman" w:hAnsi="Times New Roman" w:cs="Times New Roman"/>
          <w:sz w:val="24"/>
          <w:szCs w:val="24"/>
          <w:u w:val="single"/>
        </w:rPr>
        <w:t>organizational setting</w:t>
      </w:r>
      <w:r w:rsidRPr="00EE267F">
        <w:rPr>
          <w:rFonts w:ascii="Times New Roman" w:hAnsi="Times New Roman" w:cs="Times New Roman"/>
          <w:sz w:val="24"/>
          <w:szCs w:val="24"/>
        </w:rPr>
        <w:t>)</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Professional does not get to see the client face to face.</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The employer dictates the pay, standards, ethics and work.</w:t>
      </w:r>
    </w:p>
    <w:p w:rsidR="00EE267F" w:rsidRPr="00EE267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worker is far less autonomous. </w:t>
      </w:r>
    </w:p>
    <w:p w:rsidR="00EE267F" w:rsidRPr="003971BF" w:rsidRDefault="00EE267F" w:rsidP="000846CB">
      <w:pPr>
        <w:pStyle w:val="ListParagraph"/>
        <w:numPr>
          <w:ilvl w:val="0"/>
          <w:numId w:val="44"/>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Less autonomy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increased pressure to fit in with the organization and thus abandon certain principles and professional values.</w:t>
      </w:r>
    </w:p>
    <w:p w:rsidR="003971BF" w:rsidRDefault="003971BF" w:rsidP="003971BF">
      <w:pPr>
        <w:spacing w:after="0" w:line="240" w:lineRule="auto"/>
        <w:rPr>
          <w:rFonts w:ascii="Times New Roman" w:hAnsi="Times New Roman" w:cs="Times New Roman"/>
          <w:b/>
          <w:bCs/>
          <w:sz w:val="24"/>
          <w:szCs w:val="24"/>
        </w:rPr>
      </w:pPr>
    </w:p>
    <w:p w:rsidR="00B46C86" w:rsidRPr="003971BF" w:rsidRDefault="000846CB" w:rsidP="003971BF">
      <w:pPr>
        <w:spacing w:after="0" w:line="240" w:lineRule="auto"/>
        <w:rPr>
          <w:rFonts w:ascii="Times New Roman" w:hAnsi="Times New Roman" w:cs="Times New Roman"/>
          <w:b/>
          <w:sz w:val="24"/>
          <w:szCs w:val="24"/>
        </w:rPr>
      </w:pPr>
      <w:r w:rsidRPr="003971BF">
        <w:rPr>
          <w:rFonts w:ascii="Times New Roman" w:hAnsi="Times New Roman" w:cs="Times New Roman"/>
          <w:b/>
          <w:bCs/>
          <w:sz w:val="24"/>
          <w:szCs w:val="24"/>
          <w:lang w:val="en-US"/>
        </w:rPr>
        <w:t>Organizational Culture</w:t>
      </w:r>
      <w:r w:rsidR="003971BF">
        <w:rPr>
          <w:rFonts w:ascii="Times New Roman" w:hAnsi="Times New Roman" w:cs="Times New Roman"/>
          <w:b/>
          <w:bCs/>
          <w:sz w:val="24"/>
          <w:szCs w:val="24"/>
          <w:lang w:val="en-US"/>
        </w:rPr>
        <w:t>:</w:t>
      </w:r>
      <w:r w:rsidRPr="003971BF">
        <w:rPr>
          <w:rFonts w:ascii="Times New Roman" w:hAnsi="Times New Roman" w:cs="Times New Roman"/>
          <w:b/>
          <w:bCs/>
          <w:sz w:val="24"/>
          <w:szCs w:val="24"/>
          <w:lang w:val="en-US"/>
        </w:rPr>
        <w:t xml:space="preserve"> </w:t>
      </w:r>
      <w:r w:rsidRPr="003971BF">
        <w:rPr>
          <w:rFonts w:ascii="Times New Roman" w:hAnsi="Times New Roman" w:cs="Times New Roman"/>
          <w:sz w:val="24"/>
          <w:szCs w:val="24"/>
          <w:lang w:val="en-US"/>
        </w:rPr>
        <w:t>is a set of values and assumptions shared within an organization.</w:t>
      </w:r>
    </w:p>
    <w:p w:rsidR="003971BF" w:rsidRPr="003971BF" w:rsidRDefault="003971BF" w:rsidP="003971BF">
      <w:pPr>
        <w:spacing w:after="0" w:line="240" w:lineRule="auto"/>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Organizational Behavior</w:t>
      </w:r>
    </w:p>
    <w:p w:rsidR="00581851"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 </w:t>
      </w:r>
      <w:r w:rsidR="00362BA6">
        <w:rPr>
          <w:rFonts w:ascii="Times New Roman" w:hAnsi="Times New Roman" w:cs="Times New Roman"/>
          <w:b/>
          <w:sz w:val="24"/>
          <w:szCs w:val="24"/>
        </w:rPr>
        <w:tab/>
      </w:r>
      <w:r w:rsidRPr="00EE267F">
        <w:rPr>
          <w:rFonts w:ascii="Times New Roman" w:hAnsi="Times New Roman" w:cs="Times New Roman"/>
          <w:sz w:val="24"/>
          <w:szCs w:val="24"/>
        </w:rPr>
        <w:t xml:space="preserve">It is the study of how people </w:t>
      </w:r>
      <w:r w:rsidRPr="00EE267F">
        <w:rPr>
          <w:rFonts w:ascii="Times New Roman" w:hAnsi="Times New Roman" w:cs="Times New Roman"/>
          <w:sz w:val="24"/>
          <w:szCs w:val="24"/>
          <w:u w:val="single"/>
        </w:rPr>
        <w:t>think, feel and do</w:t>
      </w:r>
      <w:r w:rsidRPr="00EE267F">
        <w:rPr>
          <w:rFonts w:ascii="Times New Roman" w:hAnsi="Times New Roman" w:cs="Times New Roman"/>
          <w:sz w:val="24"/>
          <w:szCs w:val="24"/>
        </w:rPr>
        <w:t xml:space="preserve"> in and around organizations. It looks at team and interpersonal factors that influence behavior. In organizational behavior there are three types of influences</w:t>
      </w:r>
      <w:r w:rsidRPr="00581851">
        <w:rPr>
          <w:rFonts w:ascii="Times New Roman" w:hAnsi="Times New Roman" w:cs="Times New Roman"/>
          <w:sz w:val="24"/>
          <w:szCs w:val="24"/>
          <w:u w:val="single"/>
        </w:rPr>
        <w:t>: individual, group and organizational</w:t>
      </w:r>
      <w:r w:rsidRPr="00EE267F">
        <w:rPr>
          <w:rFonts w:ascii="Times New Roman" w:hAnsi="Times New Roman" w:cs="Times New Roman"/>
          <w:sz w:val="24"/>
          <w:szCs w:val="24"/>
        </w:rPr>
        <w:t xml:space="preserve">. </w:t>
      </w:r>
    </w:p>
    <w:p w:rsidR="00EE267F" w:rsidRPr="00581851" w:rsidRDefault="00EE267F" w:rsidP="00EE267F">
      <w:pPr>
        <w:rPr>
          <w:rFonts w:ascii="Times New Roman" w:hAnsi="Times New Roman" w:cs="Times New Roman"/>
          <w:b/>
          <w:sz w:val="24"/>
          <w:szCs w:val="24"/>
        </w:rPr>
      </w:pPr>
      <w:r w:rsidRPr="00EE267F">
        <w:rPr>
          <w:rFonts w:ascii="Times New Roman" w:hAnsi="Times New Roman" w:cs="Times New Roman"/>
          <w:sz w:val="24"/>
          <w:szCs w:val="24"/>
        </w:rPr>
        <w:t>The fa</w:t>
      </w:r>
      <w:r w:rsidR="00581851">
        <w:rPr>
          <w:rFonts w:ascii="Times New Roman" w:hAnsi="Times New Roman" w:cs="Times New Roman"/>
          <w:sz w:val="24"/>
          <w:szCs w:val="24"/>
        </w:rPr>
        <w:t>ctors that affect individual</w:t>
      </w:r>
      <w:r w:rsidRPr="00EE267F">
        <w:rPr>
          <w:rFonts w:ascii="Times New Roman" w:hAnsi="Times New Roman" w:cs="Times New Roman"/>
          <w:sz w:val="24"/>
          <w:szCs w:val="24"/>
        </w:rPr>
        <w:t xml:space="preserve"> behavior are: </w:t>
      </w:r>
      <w:r w:rsidRPr="00581851">
        <w:rPr>
          <w:rFonts w:ascii="Times New Roman" w:hAnsi="Times New Roman" w:cs="Times New Roman"/>
          <w:sz w:val="24"/>
          <w:szCs w:val="24"/>
          <w:u w:val="single"/>
        </w:rPr>
        <w:t>motivation, ability, role perception, and situational factors</w:t>
      </w:r>
      <w:r w:rsidRPr="00EE267F">
        <w:rPr>
          <w:rFonts w:ascii="Times New Roman" w:hAnsi="Times New Roman" w:cs="Times New Roman"/>
          <w:sz w:val="24"/>
          <w:szCs w:val="24"/>
        </w:rPr>
        <w:t>.</w:t>
      </w:r>
      <w:r w:rsidR="00581851">
        <w:rPr>
          <w:rFonts w:ascii="Times New Roman" w:hAnsi="Times New Roman" w:cs="Times New Roman"/>
          <w:b/>
          <w:sz w:val="24"/>
          <w:szCs w:val="24"/>
        </w:rPr>
        <w:t xml:space="preserve"> </w:t>
      </w:r>
      <w:r w:rsidRPr="00EE267F">
        <w:rPr>
          <w:rFonts w:ascii="Times New Roman" w:hAnsi="Times New Roman" w:cs="Times New Roman"/>
          <w:sz w:val="24"/>
          <w:szCs w:val="24"/>
        </w:rPr>
        <w:t xml:space="preserve">We can easily remember these factors via the acronym </w:t>
      </w:r>
      <w:r w:rsidRPr="00EE267F">
        <w:rPr>
          <w:rFonts w:ascii="Times New Roman" w:hAnsi="Times New Roman" w:cs="Times New Roman"/>
          <w:sz w:val="24"/>
          <w:szCs w:val="24"/>
          <w:u w:val="single"/>
        </w:rPr>
        <w:t>MARS</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i/>
          <w:sz w:val="24"/>
          <w:szCs w:val="24"/>
        </w:rPr>
        <w:t>Motivation</w:t>
      </w:r>
    </w:p>
    <w:p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Motivation is the force within a person that drives behavior.</w:t>
      </w:r>
    </w:p>
    <w:p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Motivation affects direction, intensity, persistence and voluntary behavior.</w:t>
      </w:r>
    </w:p>
    <w:p w:rsidR="00EE267F" w:rsidRPr="00EE267F" w:rsidRDefault="00EE267F" w:rsidP="000846CB">
      <w:pPr>
        <w:pStyle w:val="ListParagraph"/>
        <w:numPr>
          <w:ilvl w:val="0"/>
          <w:numId w:val="4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It is possible to have two people working similar conditions with completely different motivation levels.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One says that the evaluation is motivating; the other thinks the boss is not fair.</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Ability</w:t>
      </w:r>
    </w:p>
    <w:p w:rsidR="00EE267F" w:rsidRPr="00EE267F" w:rsidRDefault="00EE267F" w:rsidP="000846CB">
      <w:pPr>
        <w:pStyle w:val="ListParagraph"/>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It is recognized as the natural aptitude and learned capabilities that individuals have.</w:t>
      </w:r>
    </w:p>
    <w:p w:rsidR="00EE267F" w:rsidRPr="00EE267F" w:rsidRDefault="00EE267F" w:rsidP="000846CB">
      <w:pPr>
        <w:pStyle w:val="ListParagraph"/>
        <w:numPr>
          <w:ilvl w:val="0"/>
          <w:numId w:val="48"/>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High amounts of natural ability tend to show a comfort level in the workplace but usually affect how these workers interact with others.</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Role Perception</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Defined as the position in which people occupy.</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These positions come with specific tasks and consequences.</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Our roles in an organization help define our personal behaviors.</w:t>
      </w:r>
    </w:p>
    <w:p w:rsidR="00EE267F" w:rsidRPr="00EE267F" w:rsidRDefault="00EE267F" w:rsidP="000846CB">
      <w:pPr>
        <w:pStyle w:val="ListParagraph"/>
        <w:numPr>
          <w:ilvl w:val="0"/>
          <w:numId w:val="46"/>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Roles help us communicate responsibilities and set expectations. </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Situational Factors</w:t>
      </w:r>
    </w:p>
    <w:p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There are 2 types of situational factors that affect </w:t>
      </w:r>
      <w:r w:rsidRPr="00EE267F">
        <w:rPr>
          <w:rFonts w:ascii="Times New Roman" w:hAnsi="Times New Roman" w:cs="Times New Roman"/>
          <w:sz w:val="24"/>
          <w:szCs w:val="24"/>
        </w:rPr>
        <w:pgNum/>
      </w:r>
      <w:r w:rsidRPr="00EE267F">
        <w:rPr>
          <w:rFonts w:ascii="Times New Roman" w:hAnsi="Times New Roman" w:cs="Times New Roman"/>
          <w:sz w:val="24"/>
          <w:szCs w:val="24"/>
        </w:rPr>
        <w:t>behavior.</w:t>
      </w:r>
    </w:p>
    <w:p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Internal: time, budget, work facilities.</w:t>
      </w:r>
    </w:p>
    <w:p w:rsidR="00EE267F" w:rsidRPr="00EE267F" w:rsidRDefault="00EE267F" w:rsidP="000846CB">
      <w:pPr>
        <w:pStyle w:val="ListParagraph"/>
        <w:numPr>
          <w:ilvl w:val="0"/>
          <w:numId w:val="47"/>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External: economic situation and/or consumer preferences.</w:t>
      </w:r>
      <w:r w:rsidRPr="00EE267F">
        <w:rPr>
          <w:rFonts w:ascii="Times New Roman" w:hAnsi="Times New Roman" w:cs="Times New Roman"/>
          <w:i/>
          <w:iCs/>
          <w:color w:val="282828"/>
          <w:sz w:val="24"/>
          <w:szCs w:val="24"/>
        </w:rPr>
        <w:t xml:space="preserve"> </w:t>
      </w:r>
    </w:p>
    <w:p w:rsidR="00EE267F" w:rsidRPr="00EE267F" w:rsidRDefault="00EE267F" w:rsidP="00EE267F">
      <w:pPr>
        <w:rPr>
          <w:rFonts w:ascii="Times New Roman" w:hAnsi="Times New Roman" w:cs="Times New Roman"/>
          <w:i/>
          <w:sz w:val="24"/>
          <w:szCs w:val="24"/>
        </w:rPr>
      </w:pPr>
    </w:p>
    <w:p w:rsidR="00581851" w:rsidRDefault="00581851" w:rsidP="00EE267F">
      <w:pPr>
        <w:rPr>
          <w:rFonts w:ascii="Times New Roman" w:hAnsi="Times New Roman" w:cs="Times New Roman"/>
          <w:b/>
          <w:sz w:val="24"/>
          <w:szCs w:val="24"/>
        </w:rPr>
      </w:pPr>
      <w:r>
        <w:rPr>
          <w:rFonts w:ascii="Times New Roman" w:hAnsi="Times New Roman" w:cs="Times New Roman"/>
          <w:b/>
          <w:sz w:val="24"/>
          <w:szCs w:val="24"/>
        </w:rPr>
        <w:t>Factors That Affect Group/ Team Behaviour</w:t>
      </w:r>
    </w:p>
    <w:p w:rsidR="00B46C86"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 xml:space="preserve">Leadership </w:t>
      </w:r>
    </w:p>
    <w:p w:rsidR="00B46C8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Leadership is the process of guiding and directing the </w:t>
      </w:r>
      <w:r w:rsidR="003971BF" w:rsidRPr="003971BF">
        <w:rPr>
          <w:rFonts w:ascii="Times New Roman" w:hAnsi="Times New Roman" w:cs="Times New Roman"/>
          <w:sz w:val="24"/>
          <w:szCs w:val="24"/>
          <w:lang w:val="en-US"/>
        </w:rPr>
        <w:t>behavior</w:t>
      </w:r>
      <w:r w:rsidRPr="003971BF">
        <w:rPr>
          <w:rFonts w:ascii="Times New Roman" w:hAnsi="Times New Roman" w:cs="Times New Roman"/>
          <w:sz w:val="24"/>
          <w:szCs w:val="24"/>
          <w:lang w:val="en-US"/>
        </w:rPr>
        <w:t xml:space="preserve"> of people in the work environment. </w:t>
      </w:r>
    </w:p>
    <w:p w:rsidR="00B46C8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Formal – organization bestows the authority to guide and direct</w:t>
      </w:r>
    </w:p>
    <w:p w:rsidR="00B46C8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 xml:space="preserve">Informal – Unofficially accorded power by others. </w:t>
      </w:r>
    </w:p>
    <w:p w:rsidR="00B46C8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nature of leadership</w:t>
      </w:r>
    </w:p>
    <w:p w:rsidR="00B46C86"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Power and Influence</w:t>
      </w:r>
    </w:p>
    <w:p w:rsidR="00B46C8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Role of power and influence on behaviour</w:t>
      </w:r>
    </w:p>
    <w:p w:rsidR="00B46C86" w:rsidRPr="003971BF" w:rsidRDefault="000846CB" w:rsidP="000846CB">
      <w:pPr>
        <w:numPr>
          <w:ilvl w:val="0"/>
          <w:numId w:val="84"/>
        </w:numPr>
        <w:rPr>
          <w:rFonts w:ascii="Times New Roman" w:hAnsi="Times New Roman" w:cs="Times New Roman"/>
          <w:sz w:val="24"/>
          <w:szCs w:val="24"/>
        </w:rPr>
      </w:pPr>
      <w:r w:rsidRPr="003971BF">
        <w:rPr>
          <w:rFonts w:ascii="Times New Roman" w:hAnsi="Times New Roman" w:cs="Times New Roman"/>
          <w:bCs/>
          <w:sz w:val="24"/>
          <w:szCs w:val="24"/>
          <w:lang w:val="en-US"/>
        </w:rPr>
        <w:t>Working in Teams:</w:t>
      </w:r>
    </w:p>
    <w:p w:rsidR="00B46C86" w:rsidRPr="003971BF" w:rsidRDefault="000846CB" w:rsidP="000846CB">
      <w:pPr>
        <w:numPr>
          <w:ilvl w:val="1"/>
          <w:numId w:val="84"/>
        </w:numPr>
        <w:rPr>
          <w:rFonts w:ascii="Times New Roman" w:hAnsi="Times New Roman" w:cs="Times New Roman"/>
          <w:sz w:val="24"/>
          <w:szCs w:val="24"/>
        </w:rPr>
      </w:pPr>
      <w:r w:rsidRPr="003971BF">
        <w:rPr>
          <w:rFonts w:ascii="Times New Roman" w:hAnsi="Times New Roman" w:cs="Times New Roman"/>
          <w:sz w:val="24"/>
          <w:szCs w:val="24"/>
          <w:lang w:val="en-US"/>
        </w:rPr>
        <w:t>The role of groups on productivity</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Competencies</w:t>
      </w:r>
      <w:r w:rsidRPr="00EE267F">
        <w:rPr>
          <w:rFonts w:ascii="Times New Roman" w:hAnsi="Times New Roman" w:cs="Times New Roman"/>
          <w:sz w:val="24"/>
          <w:szCs w:val="24"/>
        </w:rPr>
        <w:t>: skills, knowledge, aptitudes and other personal characteristics that lead to superior performance. The goal of an employer is to match the proper employee’s competencies to the required job.</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Skill Will Model </w:t>
      </w:r>
      <w:r w:rsidRPr="00EE267F">
        <w:rPr>
          <w:rFonts w:ascii="Times New Roman" w:hAnsi="Times New Roman" w:cs="Times New Roman"/>
          <w:b/>
          <w:sz w:val="24"/>
          <w:szCs w:val="24"/>
        </w:rPr>
        <w:sym w:font="Wingdings" w:char="F0E0"/>
      </w:r>
      <w:r w:rsidRPr="00EE267F">
        <w:rPr>
          <w:rFonts w:ascii="Times New Roman" w:hAnsi="Times New Roman" w:cs="Times New Roman"/>
          <w:sz w:val="24"/>
          <w:szCs w:val="24"/>
        </w:rPr>
        <w:t xml:space="preserve"> performance = ability x motivation</w:t>
      </w: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Organizational Structure: </w:t>
      </w:r>
      <w:r w:rsidRPr="00EE267F">
        <w:rPr>
          <w:rFonts w:ascii="Times New Roman" w:hAnsi="Times New Roman" w:cs="Times New Roman"/>
          <w:sz w:val="24"/>
          <w:szCs w:val="24"/>
        </w:rPr>
        <w:t xml:space="preserve">Division of labor, patterns of coordination, communication, workflow and formal power that directs organizational activities. </w:t>
      </w: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 xml:space="preserve">Division of Labor </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Subdivide work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job specialization</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Increases work efficiency</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Decrease work time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less wasted employee time (save money)</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Lowers training costs</w:t>
      </w:r>
    </w:p>
    <w:p w:rsidR="00EE267F" w:rsidRPr="00EE267F" w:rsidRDefault="00EE267F" w:rsidP="000846CB">
      <w:pPr>
        <w:pStyle w:val="ListParagraph"/>
        <w:numPr>
          <w:ilvl w:val="0"/>
          <w:numId w:val="49"/>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 xml:space="preserve">Diversify the jobs each team does by employee specialization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increases workplace efficiency</w:t>
      </w:r>
    </w:p>
    <w:p w:rsidR="003971BF" w:rsidRDefault="003971B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Informal Coordination</w:t>
      </w:r>
    </w:p>
    <w:p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Sharing information on mutual tasks as well as forming common mental models so that employees synchronize work activities using the same mental road map.</w:t>
      </w:r>
    </w:p>
    <w:p w:rsidR="003971BF" w:rsidRDefault="003971B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Coordination through Formal Hierarchy</w:t>
      </w:r>
    </w:p>
    <w:p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Assigns power to individuals and uses that power to direct work and allocate resources.</w:t>
      </w:r>
    </w:p>
    <w:p w:rsidR="00EE267F" w:rsidRPr="00EE267F" w:rsidRDefault="00EE267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Coordination through Standardization</w:t>
      </w:r>
    </w:p>
    <w:p w:rsidR="00EE267F" w:rsidRPr="00EE267F" w:rsidRDefault="00EE267F" w:rsidP="000846CB">
      <w:pPr>
        <w:pStyle w:val="ListParagraph"/>
        <w:numPr>
          <w:ilvl w:val="0"/>
          <w:numId w:val="50"/>
        </w:numPr>
        <w:spacing w:after="0" w:line="240" w:lineRule="auto"/>
        <w:rPr>
          <w:rFonts w:ascii="Times New Roman" w:hAnsi="Times New Roman" w:cs="Times New Roman"/>
          <w:i/>
          <w:sz w:val="24"/>
          <w:szCs w:val="24"/>
        </w:rPr>
      </w:pPr>
      <w:r w:rsidRPr="00EE267F">
        <w:rPr>
          <w:rFonts w:ascii="Times New Roman" w:hAnsi="Times New Roman" w:cs="Times New Roman"/>
          <w:sz w:val="24"/>
          <w:szCs w:val="24"/>
        </w:rPr>
        <w:t>Creating routine patterns of behavior or output.</w:t>
      </w:r>
    </w:p>
    <w:p w:rsidR="00EE267F" w:rsidRPr="00EE267F" w:rsidRDefault="00EE267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b/>
          <w:i/>
          <w:sz w:val="24"/>
          <w:szCs w:val="24"/>
        </w:rPr>
      </w:pPr>
      <w:r w:rsidRPr="00EE267F">
        <w:rPr>
          <w:rFonts w:ascii="Times New Roman" w:hAnsi="Times New Roman" w:cs="Times New Roman"/>
          <w:b/>
          <w:i/>
          <w:sz w:val="24"/>
          <w:szCs w:val="24"/>
        </w:rPr>
        <w:t>Standardized Processes</w:t>
      </w:r>
    </w:p>
    <w:p w:rsidR="00EE267F" w:rsidRPr="00EE267F" w:rsidRDefault="00EE267F" w:rsidP="000846CB">
      <w:pPr>
        <w:pStyle w:val="ListParagraph"/>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Helps quality and consistency of a particular product or service through job descriptions and procedures.</w:t>
      </w:r>
    </w:p>
    <w:p w:rsidR="00EE267F" w:rsidRPr="00EE267F" w:rsidRDefault="00EE267F" w:rsidP="000846CB">
      <w:pPr>
        <w:pStyle w:val="ListParagraph"/>
        <w:numPr>
          <w:ilvl w:val="0"/>
          <w:numId w:val="5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This works when jobs are routine</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Outputs</w:t>
      </w:r>
    </w:p>
    <w:p w:rsidR="00EE267F" w:rsidRPr="00EE267F" w:rsidRDefault="00EE267F" w:rsidP="000846CB">
      <w:pPr>
        <w:pStyle w:val="ListParagraph"/>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Ensures workers have clearly defined goals and output measures (customer satisfaction / product efficiency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sales targets)</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Standardized Skills</w:t>
      </w:r>
    </w:p>
    <w:p w:rsidR="00EE267F" w:rsidRPr="00EE267F" w:rsidRDefault="00EE267F" w:rsidP="000846CB">
      <w:pPr>
        <w:pStyle w:val="ListParagraph"/>
        <w:numPr>
          <w:ilvl w:val="0"/>
          <w:numId w:val="51"/>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Makes sure that employees are exclusively and vigorously trained or ensure that all newly hired employees have educational certificates to the pertaining job.</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Span Control</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It is the number of people directly reporting to the next level in the hierarchy</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Best method is self-directed (direct supervision) however that is decided on whether employees have routine tasks. (factory worker yes, sales reps no)</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Wide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routine jobs that need less supervision and less direction</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Narrow span control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complex tasks that need supervision</w:t>
      </w:r>
    </w:p>
    <w:p w:rsidR="00EE267F" w:rsidRPr="00EE267F" w:rsidRDefault="00EE267F" w:rsidP="000846CB">
      <w:pPr>
        <w:pStyle w:val="ListParagraph"/>
        <w:numPr>
          <w:ilvl w:val="0"/>
          <w:numId w:val="51"/>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Depends on how independent a job is </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Tall Hierarchy</w:t>
      </w:r>
    </w:p>
    <w:p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Less information is relayed to upper management</w:t>
      </w:r>
    </w:p>
    <w:p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It is more costly to have a tall hierarchy due to the fact that there are more high ranking employees to pay</w:t>
      </w:r>
    </w:p>
    <w:p w:rsidR="00EE267F" w:rsidRPr="00EE267F" w:rsidRDefault="00EE267F" w:rsidP="000846CB">
      <w:pPr>
        <w:pStyle w:val="ListParagraph"/>
        <w:numPr>
          <w:ilvl w:val="0"/>
          <w:numId w:val="52"/>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Information from the bottom gets diluted on the way to upper management because it has be explained and re-explained countless amounts of time</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Centralization</w:t>
      </w:r>
    </w:p>
    <w:p w:rsidR="00EE267F" w:rsidRPr="00EE267F" w:rsidRDefault="00EE267F" w:rsidP="000846CB">
      <w:pPr>
        <w:pStyle w:val="ListParagraph"/>
        <w:numPr>
          <w:ilvl w:val="0"/>
          <w:numId w:val="53"/>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Degree to which formal decisions are made are decided by a small group of people at the top of the organizational hierarchy</w:t>
      </w: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Formalization</w:t>
      </w:r>
    </w:p>
    <w:p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Degree in which organizations standardize behavior through given rules, procedure, formal training and related mechanisms</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Mechanistic Structure</w:t>
      </w:r>
    </w:p>
    <w:p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narrow span of control and high degree of formalization and centralization</w:t>
      </w:r>
    </w:p>
    <w:p w:rsidR="00EE267F" w:rsidRPr="00EE267F" w:rsidRDefault="00EE267F" w:rsidP="000846CB">
      <w:pPr>
        <w:pStyle w:val="ListParagraph"/>
        <w:numPr>
          <w:ilvl w:val="0"/>
          <w:numId w:val="53"/>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Better for unstable environments which rely on efficiency and routine</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Organic Structure</w:t>
      </w:r>
    </w:p>
    <w:p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Organizational structure with a wide span of control</w:t>
      </w:r>
    </w:p>
    <w:p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Little formalization and centralization</w:t>
      </w:r>
    </w:p>
    <w:p w:rsidR="00EE267F" w:rsidRPr="00EE267F" w:rsidRDefault="00EE267F" w:rsidP="000846CB">
      <w:pPr>
        <w:pStyle w:val="ListParagraph"/>
        <w:numPr>
          <w:ilvl w:val="0"/>
          <w:numId w:val="54"/>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Rapidly changing environments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more flexible and responsive to change</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Departmentalization</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organize into departments</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How employees and their activities are grouped together</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chain of command</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Common supervision</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Determines positions </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Units must share resources</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Establishes interdependencies among employees and subunits</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Focuses people on mental models or ways of thinking such as serving clients, developing products or support a particular subset.</w:t>
      </w:r>
    </w:p>
    <w:p w:rsidR="00EE267F" w:rsidRPr="00EE267F" w:rsidRDefault="00EE267F" w:rsidP="000846CB">
      <w:pPr>
        <w:pStyle w:val="ListParagraph"/>
        <w:numPr>
          <w:ilvl w:val="0"/>
          <w:numId w:val="55"/>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Focus on budget and performance</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Functional Structure</w:t>
      </w:r>
    </w:p>
    <w:p w:rsidR="00EE267F" w:rsidRPr="00EE267F" w:rsidRDefault="00EE267F" w:rsidP="000846CB">
      <w:pPr>
        <w:pStyle w:val="ListParagraph"/>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organizes employees around a specific knowledge or other resources</w:t>
      </w:r>
    </w:p>
    <w:p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The organization groups employees according to a specialized or similar set of roles or tasks.</w:t>
      </w:r>
    </w:p>
    <w:p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Functional structures operate well in stable environments where business strategies are less inclined to changes or dynamism</w:t>
      </w:r>
    </w:p>
    <w:p w:rsidR="00EE267F" w:rsidRPr="00EE267F" w:rsidRDefault="00EE267F" w:rsidP="000846CB">
      <w:pPr>
        <w:pStyle w:val="ListParagraph"/>
        <w:numPr>
          <w:ilvl w:val="0"/>
          <w:numId w:val="56"/>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he level of bureaucracy makes it difficult for organizations to respond to changes in the market quickly.</w:t>
      </w:r>
    </w:p>
    <w:p w:rsidR="00EE267F" w:rsidRPr="00EE267F" w:rsidRDefault="00EE267F" w:rsidP="000846CB">
      <w:pPr>
        <w:pStyle w:val="ListParagraph"/>
        <w:numPr>
          <w:ilvl w:val="0"/>
          <w:numId w:val="56"/>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Creates specialized pools of talent that typically serve everywhere in the organization</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Divisional Structure</w:t>
      </w:r>
    </w:p>
    <w:p w:rsidR="00EE267F" w:rsidRPr="00EE267F" w:rsidRDefault="00EE267F" w:rsidP="000846CB">
      <w:pPr>
        <w:pStyle w:val="ListParagraph"/>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that groups employees around a geographic area, outputs (products/services) or clients</w:t>
      </w:r>
    </w:p>
    <w:p w:rsidR="00EE267F" w:rsidRPr="00EE267F" w:rsidRDefault="00EE267F" w:rsidP="000846CB">
      <w:pPr>
        <w:pStyle w:val="ListParagraph"/>
        <w:numPr>
          <w:ilvl w:val="0"/>
          <w:numId w:val="57"/>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Promotes growth and focuses employees attention on products or customers rather than tasks</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Team Based Structure</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 type of departmentalization built around self-directed teams that complete entire pieces of work</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No formal leader </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Minimal supervision (low formal hierarchy)</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Few rules </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Self-directed team that completes a target task </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Responsive and flexible</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Low cost</w:t>
      </w:r>
    </w:p>
    <w:p w:rsidR="00EE267F" w:rsidRPr="00EE267F" w:rsidRDefault="00EE267F" w:rsidP="000846CB">
      <w:pPr>
        <w:pStyle w:val="ListParagraph"/>
        <w:numPr>
          <w:ilvl w:val="0"/>
          <w:numId w:val="58"/>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Increased communication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quicker decisions</w:t>
      </w:r>
    </w:p>
    <w:p w:rsidR="00EE267F" w:rsidRPr="00EE267F" w:rsidRDefault="00EE267F" w:rsidP="00EE267F">
      <w:pPr>
        <w:rPr>
          <w:rFonts w:ascii="Times New Roman" w:hAnsi="Times New Roman" w:cs="Times New Roman"/>
          <w:b/>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Matrix Structure</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Overlays 2 organizational forms in order to leverage the benefits of both</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Efficiency in communication, project and innovation</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Focuses on serving clients, creating new product yet keeps expertise organized around their specialization</w:t>
      </w:r>
    </w:p>
    <w:p w:rsidR="00EE267F" w:rsidRPr="00EE267F" w:rsidRDefault="00EE267F" w:rsidP="000846CB">
      <w:pPr>
        <w:pStyle w:val="ListParagraph"/>
        <w:numPr>
          <w:ilvl w:val="0"/>
          <w:numId w:val="59"/>
        </w:numPr>
        <w:spacing w:after="0" w:line="240" w:lineRule="auto"/>
        <w:rPr>
          <w:rFonts w:ascii="Times New Roman" w:hAnsi="Times New Roman" w:cs="Times New Roman"/>
          <w:sz w:val="24"/>
          <w:szCs w:val="24"/>
        </w:rPr>
      </w:pPr>
      <w:r w:rsidRPr="00EE267F">
        <w:rPr>
          <w:rFonts w:ascii="Times New Roman" w:hAnsi="Times New Roman" w:cs="Times New Roman"/>
          <w:sz w:val="24"/>
          <w:szCs w:val="24"/>
        </w:rPr>
        <w:t>Employees have dual reporting relationships - generally to both a functional manager and a product manager.</w:t>
      </w:r>
    </w:p>
    <w:p w:rsidR="00EE267F" w:rsidRPr="00EE267F" w:rsidRDefault="00EE267F" w:rsidP="000846CB">
      <w:pPr>
        <w:pStyle w:val="ListParagraph"/>
        <w:numPr>
          <w:ilvl w:val="0"/>
          <w:numId w:val="59"/>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Existence of 2 bosses can dilute accountability</w:t>
      </w:r>
    </w:p>
    <w:p w:rsidR="00EE267F" w:rsidRPr="00EE267F" w:rsidRDefault="00EE267F" w:rsidP="00EE267F">
      <w:pPr>
        <w:rPr>
          <w:rFonts w:ascii="Times New Roman" w:hAnsi="Times New Roman" w:cs="Times New Roman"/>
          <w:sz w:val="24"/>
          <w:szCs w:val="24"/>
        </w:rPr>
      </w:pPr>
    </w:p>
    <w:p w:rsidR="00EE267F" w:rsidRPr="00EE267F" w:rsidRDefault="00EE267F" w:rsidP="00EE267F">
      <w:pPr>
        <w:rPr>
          <w:rFonts w:ascii="Times New Roman" w:hAnsi="Times New Roman" w:cs="Times New Roman"/>
          <w:b/>
          <w:sz w:val="24"/>
          <w:szCs w:val="24"/>
        </w:rPr>
      </w:pPr>
      <w:r w:rsidRPr="00EE267F">
        <w:rPr>
          <w:rFonts w:ascii="Times New Roman" w:hAnsi="Times New Roman" w:cs="Times New Roman"/>
          <w:b/>
          <w:sz w:val="24"/>
          <w:szCs w:val="24"/>
        </w:rPr>
        <w:t xml:space="preserve">Organic Culture </w:t>
      </w:r>
    </w:p>
    <w:p w:rsidR="00EE267F" w:rsidRPr="00EE267F" w:rsidRDefault="00EE267F" w:rsidP="000846CB">
      <w:pPr>
        <w:pStyle w:val="ListParagraph"/>
        <w:numPr>
          <w:ilvl w:val="0"/>
          <w:numId w:val="60"/>
        </w:numPr>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Shared values and assumptions shared within an organization</w:t>
      </w:r>
    </w:p>
    <w:p w:rsidR="00EE267F" w:rsidRPr="00EE267F" w:rsidRDefault="00EE267F" w:rsidP="00EE267F">
      <w:pPr>
        <w:rPr>
          <w:rFonts w:ascii="Times New Roman" w:hAnsi="Times New Roman" w:cs="Times New Roman"/>
          <w:i/>
          <w:sz w:val="24"/>
          <w:szCs w:val="24"/>
        </w:rPr>
      </w:pPr>
    </w:p>
    <w:p w:rsidR="00EE267F" w:rsidRPr="00EE267F" w:rsidRDefault="00EE267F" w:rsidP="00EE267F">
      <w:pPr>
        <w:rPr>
          <w:rFonts w:ascii="Times New Roman" w:hAnsi="Times New Roman" w:cs="Times New Roman"/>
          <w:i/>
          <w:sz w:val="24"/>
          <w:szCs w:val="24"/>
        </w:rPr>
      </w:pPr>
      <w:r w:rsidRPr="00EE267F">
        <w:rPr>
          <w:rFonts w:ascii="Times New Roman" w:hAnsi="Times New Roman" w:cs="Times New Roman"/>
          <w:i/>
          <w:sz w:val="24"/>
          <w:szCs w:val="24"/>
        </w:rPr>
        <w:t>Types of values</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Innovation – </w:t>
      </w:r>
      <w:r w:rsidRPr="00EE267F">
        <w:rPr>
          <w:rFonts w:ascii="Times New Roman" w:hAnsi="Times New Roman" w:cs="Times New Roman"/>
          <w:sz w:val="24"/>
          <w:szCs w:val="24"/>
        </w:rPr>
        <w:t>experimenting/risk taking/few rules/low cautiousness</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Stability – </w:t>
      </w:r>
      <w:r w:rsidRPr="00EE267F">
        <w:rPr>
          <w:rFonts w:ascii="Times New Roman" w:hAnsi="Times New Roman" w:cs="Times New Roman"/>
          <w:sz w:val="24"/>
          <w:szCs w:val="24"/>
        </w:rPr>
        <w:t>predictability and security</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Respect for people – </w:t>
      </w:r>
      <w:r w:rsidRPr="00EE267F">
        <w:rPr>
          <w:rFonts w:ascii="Times New Roman" w:hAnsi="Times New Roman" w:cs="Times New Roman"/>
          <w:sz w:val="24"/>
          <w:szCs w:val="24"/>
        </w:rPr>
        <w:t xml:space="preserve">fairness and tolerance </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Outcome orientation –</w:t>
      </w:r>
      <w:r w:rsidRPr="00EE267F">
        <w:rPr>
          <w:rFonts w:ascii="Times New Roman" w:hAnsi="Times New Roman" w:cs="Times New Roman"/>
          <w:sz w:val="24"/>
          <w:szCs w:val="24"/>
        </w:rPr>
        <w:t xml:space="preserve"> action oriented/high expectations</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Attention to detail – </w:t>
      </w:r>
      <w:r w:rsidRPr="00EE267F">
        <w:rPr>
          <w:rFonts w:ascii="Times New Roman" w:hAnsi="Times New Roman" w:cs="Times New Roman"/>
          <w:sz w:val="24"/>
          <w:szCs w:val="24"/>
        </w:rPr>
        <w:t>precise and analytic</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Team orientation – </w:t>
      </w:r>
      <w:r w:rsidRPr="00EE267F">
        <w:rPr>
          <w:rFonts w:ascii="Times New Roman" w:hAnsi="Times New Roman" w:cs="Times New Roman"/>
          <w:sz w:val="24"/>
          <w:szCs w:val="24"/>
        </w:rPr>
        <w:t>collaboration/people oriented</w:t>
      </w:r>
    </w:p>
    <w:p w:rsidR="00EE267F" w:rsidRPr="00EE267F" w:rsidRDefault="00EE267F" w:rsidP="000846CB">
      <w:pPr>
        <w:pStyle w:val="ListParagraph"/>
        <w:numPr>
          <w:ilvl w:val="0"/>
          <w:numId w:val="60"/>
        </w:numPr>
        <w:spacing w:after="0" w:line="240" w:lineRule="auto"/>
        <w:rPr>
          <w:rFonts w:ascii="Times New Roman" w:hAnsi="Times New Roman" w:cs="Times New Roman"/>
          <w:i/>
          <w:sz w:val="24"/>
          <w:szCs w:val="24"/>
        </w:rPr>
      </w:pPr>
      <w:r w:rsidRPr="00EE267F">
        <w:rPr>
          <w:rFonts w:ascii="Times New Roman" w:hAnsi="Times New Roman" w:cs="Times New Roman"/>
          <w:i/>
          <w:sz w:val="24"/>
          <w:szCs w:val="24"/>
        </w:rPr>
        <w:t xml:space="preserve">Aggressiveness – </w:t>
      </w:r>
      <w:r w:rsidRPr="00EE267F">
        <w:rPr>
          <w:rFonts w:ascii="Times New Roman" w:hAnsi="Times New Roman" w:cs="Times New Roman"/>
          <w:sz w:val="24"/>
          <w:szCs w:val="24"/>
        </w:rPr>
        <w:t>competitive/low emphasis on social responsibility</w:t>
      </w:r>
    </w:p>
    <w:p w:rsidR="00EE267F" w:rsidRPr="00EE267F" w:rsidRDefault="00EE267F" w:rsidP="00EE267F">
      <w:pPr>
        <w:pStyle w:val="ListParagraph"/>
        <w:rPr>
          <w:rFonts w:ascii="Times New Roman" w:hAnsi="Times New Roman" w:cs="Times New Roman"/>
          <w:sz w:val="24"/>
          <w:szCs w:val="24"/>
        </w:rPr>
      </w:pPr>
    </w:p>
    <w:p w:rsidR="00EE267F" w:rsidRPr="00EE267F" w:rsidRDefault="00EE267F" w:rsidP="00EE267F">
      <w:pPr>
        <w:rPr>
          <w:rFonts w:ascii="Times New Roman" w:hAnsi="Times New Roman" w:cs="Times New Roman"/>
          <w:b/>
          <w:i/>
          <w:sz w:val="24"/>
          <w:szCs w:val="24"/>
        </w:rPr>
      </w:pPr>
    </w:p>
    <w:p w:rsidR="00EE267F" w:rsidRPr="00EE267F" w:rsidRDefault="00EE267F" w:rsidP="00EE267F">
      <w:pPr>
        <w:rPr>
          <w:rFonts w:ascii="Times New Roman" w:hAnsi="Times New Roman" w:cs="Times New Roman"/>
          <w:sz w:val="24"/>
          <w:szCs w:val="24"/>
        </w:rPr>
      </w:pPr>
      <w:r w:rsidRPr="00EE267F">
        <w:rPr>
          <w:rFonts w:ascii="Times New Roman" w:hAnsi="Times New Roman" w:cs="Times New Roman"/>
          <w:b/>
          <w:sz w:val="24"/>
          <w:szCs w:val="24"/>
        </w:rPr>
        <w:t xml:space="preserve">Power: </w:t>
      </w:r>
      <w:r w:rsidRPr="00EE267F">
        <w:rPr>
          <w:rFonts w:ascii="Times New Roman" w:hAnsi="Times New Roman" w:cs="Times New Roman"/>
          <w:sz w:val="24"/>
          <w:szCs w:val="24"/>
        </w:rPr>
        <w:t xml:space="preserve">the capacity or ability to direct or influence the behavior of others or the course of events. (Politics is the use of power and influence to further personal interests)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Leadership:</w:t>
      </w:r>
      <w:r w:rsidRPr="00EE267F">
        <w:rPr>
          <w:rFonts w:ascii="Times New Roman" w:hAnsi="Times New Roman" w:cs="Times New Roman"/>
          <w:sz w:val="24"/>
          <w:szCs w:val="24"/>
        </w:rPr>
        <w:t xml:space="preserve"> the process of guiding and directing the behavior of people in the work environment.</w:t>
      </w:r>
    </w:p>
    <w:p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Formal leadership – officially sanctioned leadership based on the authority of a formal position</w:t>
      </w:r>
    </w:p>
    <w:p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Informal leadership – unofficial leadership accorded to a person by other members of the organization</w:t>
      </w:r>
    </w:p>
    <w:p w:rsidR="00EE267F" w:rsidRPr="00EE267F" w:rsidRDefault="00EE267F" w:rsidP="000846CB">
      <w:pPr>
        <w:pStyle w:val="ListParagraph"/>
        <w:numPr>
          <w:ilvl w:val="0"/>
          <w:numId w:val="61"/>
        </w:numPr>
        <w:tabs>
          <w:tab w:val="left" w:pos="5358"/>
        </w:tabs>
        <w:spacing w:after="0" w:line="240" w:lineRule="auto"/>
        <w:jc w:val="both"/>
        <w:rPr>
          <w:rFonts w:ascii="Times New Roman" w:hAnsi="Times New Roman" w:cs="Times New Roman"/>
          <w:sz w:val="24"/>
          <w:szCs w:val="24"/>
        </w:rPr>
      </w:pPr>
      <w:r w:rsidRPr="00EE267F">
        <w:rPr>
          <w:rFonts w:ascii="Times New Roman" w:hAnsi="Times New Roman" w:cs="Times New Roman"/>
          <w:sz w:val="24"/>
          <w:szCs w:val="24"/>
        </w:rPr>
        <w:t xml:space="preserve">Followership – the process of being guided and directed by a leader in the work place </w:t>
      </w:r>
    </w:p>
    <w:p w:rsidR="00EE267F" w:rsidRPr="00EE267F" w:rsidRDefault="00EE267F" w:rsidP="00EE267F">
      <w:pPr>
        <w:tabs>
          <w:tab w:val="left" w:pos="5358"/>
        </w:tabs>
        <w:jc w:val="both"/>
        <w:rPr>
          <w:rFonts w:ascii="Times New Roman" w:hAnsi="Times New Roman" w:cs="Times New Roman"/>
          <w:b/>
          <w:sz w:val="24"/>
          <w:szCs w:val="24"/>
        </w:rPr>
      </w:pPr>
    </w:p>
    <w:p w:rsidR="00EE267F" w:rsidRPr="00EE267F" w:rsidRDefault="00EE267F" w:rsidP="00EE267F">
      <w:pPr>
        <w:tabs>
          <w:tab w:val="left" w:pos="5358"/>
        </w:tabs>
        <w:jc w:val="both"/>
        <w:rPr>
          <w:rFonts w:ascii="Times New Roman" w:hAnsi="Times New Roman" w:cs="Times New Roman"/>
          <w:b/>
          <w:sz w:val="24"/>
          <w:szCs w:val="24"/>
        </w:rPr>
      </w:pPr>
      <w:r w:rsidRPr="00EE267F">
        <w:rPr>
          <w:rFonts w:ascii="Times New Roman" w:hAnsi="Times New Roman" w:cs="Times New Roman"/>
          <w:b/>
          <w:sz w:val="24"/>
          <w:szCs w:val="24"/>
        </w:rPr>
        <w:t>Leadership vs Management</w:t>
      </w:r>
    </w:p>
    <w:p w:rsidR="00EE267F" w:rsidRPr="003971BF" w:rsidRDefault="00EE267F" w:rsidP="000846CB">
      <w:pPr>
        <w:pStyle w:val="ListParagraph"/>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 xml:space="preserve">Leaders produce useful change in organizations by setting a direction for the organization, aligning people with direction through communication and motivating people to act through empowerment and basic need gratification </w:t>
      </w:r>
    </w:p>
    <w:p w:rsidR="00EE267F" w:rsidRPr="003971BF" w:rsidRDefault="00EE267F" w:rsidP="000846CB">
      <w:pPr>
        <w:pStyle w:val="ListParagraph"/>
        <w:numPr>
          <w:ilvl w:val="0"/>
          <w:numId w:val="85"/>
        </w:numPr>
        <w:tabs>
          <w:tab w:val="left" w:pos="5358"/>
        </w:tabs>
        <w:spacing w:after="0" w:line="240" w:lineRule="auto"/>
        <w:jc w:val="both"/>
        <w:rPr>
          <w:rFonts w:ascii="Times New Roman" w:hAnsi="Times New Roman" w:cs="Times New Roman"/>
          <w:sz w:val="24"/>
          <w:szCs w:val="24"/>
        </w:rPr>
      </w:pPr>
      <w:r w:rsidRPr="003971BF">
        <w:rPr>
          <w:rFonts w:ascii="Times New Roman" w:hAnsi="Times New Roman" w:cs="Times New Roman"/>
          <w:sz w:val="24"/>
          <w:szCs w:val="24"/>
        </w:rPr>
        <w:t>Managers control complexity in the organization and its environment through planning and budgeting, organizing and staffing and controlling and problem solving</w:t>
      </w:r>
    </w:p>
    <w:p w:rsidR="00EE267F" w:rsidRPr="00EE267F" w:rsidRDefault="00EE267F" w:rsidP="00EE267F">
      <w:pPr>
        <w:pStyle w:val="ListParagraph"/>
        <w:rPr>
          <w:rFonts w:ascii="Times New Roman" w:hAnsi="Times New Roman" w:cs="Times New Roman"/>
          <w:sz w:val="24"/>
          <w:szCs w:val="24"/>
        </w:rPr>
      </w:pPr>
    </w:p>
    <w:p w:rsidR="00EE267F" w:rsidRPr="00EE267F" w:rsidRDefault="00EE267F" w:rsidP="00EE267F">
      <w:pPr>
        <w:tabs>
          <w:tab w:val="left" w:pos="5358"/>
        </w:tabs>
        <w:jc w:val="both"/>
        <w:rPr>
          <w:rFonts w:ascii="Times New Roman" w:hAnsi="Times New Roman" w:cs="Times New Roman"/>
          <w:sz w:val="24"/>
          <w:szCs w:val="24"/>
        </w:rPr>
      </w:pPr>
      <w:r w:rsidRPr="00EE267F">
        <w:rPr>
          <w:rFonts w:ascii="Times New Roman" w:hAnsi="Times New Roman" w:cs="Times New Roman"/>
          <w:b/>
          <w:sz w:val="24"/>
          <w:szCs w:val="24"/>
        </w:rPr>
        <w:t>Trait Theory:</w:t>
      </w:r>
      <w:r w:rsidRPr="00EE267F">
        <w:rPr>
          <w:rFonts w:ascii="Times New Roman" w:hAnsi="Times New Roman" w:cs="Times New Roman"/>
          <w:sz w:val="24"/>
          <w:szCs w:val="24"/>
        </w:rPr>
        <w:t xml:space="preserve"> This theory says that leaders tend to look and act a certain way however it was deemed not accurate.</w:t>
      </w:r>
    </w:p>
    <w:p w:rsidR="00EE267F" w:rsidRPr="00EE267F" w:rsidRDefault="00EE267F" w:rsidP="00EE267F">
      <w:pPr>
        <w:tabs>
          <w:tab w:val="left" w:pos="5358"/>
        </w:tabs>
        <w:jc w:val="both"/>
        <w:rPr>
          <w:rFonts w:ascii="Times New Roman" w:hAnsi="Times New Roman" w:cs="Times New Roman"/>
          <w:b/>
          <w:sz w:val="24"/>
          <w:szCs w:val="24"/>
        </w:rPr>
      </w:pPr>
      <w:r w:rsidRPr="00EE267F">
        <w:rPr>
          <w:rFonts w:ascii="Times New Roman" w:hAnsi="Times New Roman" w:cs="Times New Roman"/>
          <w:b/>
          <w:sz w:val="24"/>
          <w:szCs w:val="24"/>
        </w:rPr>
        <w:t>Behavioral Theory for Leaders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Autocratic – </w:t>
      </w:r>
      <w:r w:rsidRPr="00EE267F">
        <w:rPr>
          <w:rFonts w:ascii="Times New Roman" w:hAnsi="Times New Roman" w:cs="Times New Roman"/>
          <w:sz w:val="24"/>
          <w:szCs w:val="24"/>
        </w:rPr>
        <w:t>uses rules and regulations to run the work environment. This style is particularly effective for tasks that need to be finished urgently. However, long-term reliance on this style can affect the judgment and autonomy of professionals.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Democratic – </w:t>
      </w:r>
      <w:r w:rsidRPr="00EE267F">
        <w:rPr>
          <w:rFonts w:ascii="Times New Roman" w:hAnsi="Times New Roman" w:cs="Times New Roman"/>
          <w:sz w:val="24"/>
          <w:szCs w:val="24"/>
        </w:rPr>
        <w:t>leaders take collaborative, responsive, and interactive actions with followers. This democratic style allows for the evolution of mutual respect between professionals and co-workers. There is far less pressure to be influenced by organizational priorities.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Laissez-Faire - </w:t>
      </w:r>
      <w:r w:rsidRPr="00EE267F">
        <w:rPr>
          <w:rFonts w:ascii="Times New Roman" w:hAnsi="Times New Roman" w:cs="Times New Roman"/>
          <w:sz w:val="24"/>
          <w:szCs w:val="24"/>
        </w:rPr>
        <w:t>leader who fails to take responsibility of position. As a result, subordinates may have greater freedom, but there is little evolution of a coherent mission in the organization. In the short-term, professionals may face less pressures, but in the long-run will feel under-valued and frustrated.</w:t>
      </w:r>
    </w:p>
    <w:p w:rsidR="00EE267F" w:rsidRPr="00EE267F" w:rsidRDefault="00EE267F" w:rsidP="00EE267F">
      <w:pPr>
        <w:tabs>
          <w:tab w:val="left" w:pos="5358"/>
        </w:tabs>
        <w:rPr>
          <w:rFonts w:ascii="Times New Roman" w:hAnsi="Times New Roman" w:cs="Times New Roman"/>
          <w:sz w:val="24"/>
          <w:szCs w:val="24"/>
        </w:rPr>
      </w:pPr>
    </w:p>
    <w:p w:rsidR="003971BF" w:rsidRDefault="003971BF" w:rsidP="00EE267F">
      <w:pPr>
        <w:tabs>
          <w:tab w:val="left" w:pos="5358"/>
        </w:tabs>
        <w:rPr>
          <w:rFonts w:ascii="Times New Roman" w:hAnsi="Times New Roman" w:cs="Times New Roman"/>
          <w:b/>
          <w:sz w:val="24"/>
          <w:szCs w:val="24"/>
        </w:rPr>
      </w:pP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Leadership Style</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Initiating Structure –</w:t>
      </w:r>
      <w:r w:rsidRPr="00EE267F">
        <w:rPr>
          <w:rFonts w:ascii="Times New Roman" w:hAnsi="Times New Roman" w:cs="Times New Roman"/>
          <w:sz w:val="24"/>
          <w:szCs w:val="24"/>
        </w:rPr>
        <w:t xml:space="preserve"> leader behavior aimed at defining and organizing work relationships and roles, as well as establishing clear patterns of organization, communication and ways of getting things done.</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i/>
          <w:sz w:val="24"/>
          <w:szCs w:val="24"/>
        </w:rPr>
        <w:t xml:space="preserve">Consideration Structure – </w:t>
      </w:r>
      <w:r w:rsidRPr="00EE267F">
        <w:rPr>
          <w:rFonts w:ascii="Times New Roman" w:hAnsi="Times New Roman" w:cs="Times New Roman"/>
          <w:sz w:val="24"/>
          <w:szCs w:val="24"/>
        </w:rPr>
        <w:t>leader behavior aimed at nurturing friendly, warm working relationships as well as encouraging mutual trust and interpersonal respect within the work unit.</w:t>
      </w:r>
      <w:r w:rsidRPr="00EE267F">
        <w:rPr>
          <w:rFonts w:ascii="Times New Roman" w:hAnsi="Times New Roman" w:cs="Times New Roman"/>
          <w:sz w:val="24"/>
          <w:szCs w:val="24"/>
        </w:rPr>
        <w:tab/>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Possible Questions</w:t>
      </w:r>
    </w:p>
    <w:p w:rsidR="00707DC9"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7936" behindDoc="1" locked="0" layoutInCell="1" allowOverlap="1">
                <wp:simplePos x="0" y="0"/>
                <wp:positionH relativeFrom="column">
                  <wp:posOffset>3295650</wp:posOffset>
                </wp:positionH>
                <wp:positionV relativeFrom="paragraph">
                  <wp:posOffset>514985</wp:posOffset>
                </wp:positionV>
                <wp:extent cx="209550" cy="209550"/>
                <wp:effectExtent l="0" t="0" r="19050" b="19050"/>
                <wp:wrapNone/>
                <wp:docPr id="36" name="Oval 36"/>
                <wp:cNvGraphicFramePr/>
                <a:graphic xmlns:a="http://schemas.openxmlformats.org/drawingml/2006/main">
                  <a:graphicData uri="http://schemas.microsoft.com/office/word/2010/wordprocessingShape">
                    <wps:wsp>
                      <wps:cNvSpPr/>
                      <wps:spPr>
                        <a:xfrm>
                          <a:off x="0" y="0"/>
                          <a:ext cx="2095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6" o:spid="_x0000_s1026" style="position:absolute;margin-left:259.5pt;margin-top:40.55pt;width:16.5pt;height:16.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" fillcolor="white [3201]" strokecolor="#f79646 [3209]" strokeweight="2pt"/>
            </w:pict>
          </mc:Fallback>
        </mc:AlternateContent>
      </w:r>
      <w:r>
        <w:rPr>
          <w:rFonts w:ascii="Times New Roman" w:hAnsi="Times New Roman" w:cs="Times New Roman"/>
          <w:sz w:val="24"/>
          <w:szCs w:val="24"/>
        </w:rPr>
        <w:t>_____________ is the study of individual, team and organizational level characteristics that influence behaviour within work settings. A: organizational behaviour</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Power is the ability to influence someone’s behaviour. T or F </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sz w:val="24"/>
          <w:szCs w:val="24"/>
        </w:rPr>
        <w:t>____________ is the force within the person that affects their direction, intensity or persistence of voluntary behaviour. A: Motivation</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5888" behindDoc="1" locked="0" layoutInCell="1" allowOverlap="1">
                <wp:simplePos x="0" y="0"/>
                <wp:positionH relativeFrom="column">
                  <wp:posOffset>5667375</wp:posOffset>
                </wp:positionH>
                <wp:positionV relativeFrom="paragraph">
                  <wp:posOffset>21590</wp:posOffset>
                </wp:positionV>
                <wp:extent cx="209550" cy="161925"/>
                <wp:effectExtent l="0" t="0" r="19050" b="28575"/>
                <wp:wrapNone/>
                <wp:docPr id="34" name="Oval 34"/>
                <wp:cNvGraphicFramePr/>
                <a:graphic xmlns:a="http://schemas.openxmlformats.org/drawingml/2006/main">
                  <a:graphicData uri="http://schemas.microsoft.com/office/word/2010/wordprocessingShape">
                    <wps:wsp>
                      <wps:cNvSpPr/>
                      <wps:spPr>
                        <a:xfrm flipH="1">
                          <a:off x="0" y="0"/>
                          <a:ext cx="2095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34" o:spid="_x0000_s1026" style="position:absolute;margin-left:446.25pt;margin-top:1.7pt;width:16.5pt;height:12.75pt;flip:x;z-index:-251630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" fillcolor="white [3201]" strokecolor="#f79646 [3209]" strokeweight="2pt"/>
            </w:pict>
          </mc:Fallback>
        </mc:AlternateContent>
      </w:r>
      <w:r>
        <w:rPr>
          <w:rFonts w:ascii="Times New Roman" w:hAnsi="Times New Roman" w:cs="Times New Roman"/>
          <w:sz w:val="24"/>
          <w:szCs w:val="24"/>
        </w:rPr>
        <w:t>A functional organizational structure is the most hierachal structure of an organization.    T or F</w:t>
      </w:r>
    </w:p>
    <w:p w:rsidR="007C6C7A" w:rsidRDefault="007C6C7A"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6912" behindDoc="1" locked="0" layoutInCell="1" allowOverlap="1">
                <wp:simplePos x="0" y="0"/>
                <wp:positionH relativeFrom="column">
                  <wp:posOffset>5762625</wp:posOffset>
                </wp:positionH>
                <wp:positionV relativeFrom="paragraph">
                  <wp:posOffset>-1905</wp:posOffset>
                </wp:positionV>
                <wp:extent cx="114300" cy="200025"/>
                <wp:effectExtent l="0" t="0" r="19050" b="28575"/>
                <wp:wrapNone/>
                <wp:docPr id="35" name="Oval 35"/>
                <wp:cNvGraphicFramePr/>
                <a:graphic xmlns:a="http://schemas.openxmlformats.org/drawingml/2006/main">
                  <a:graphicData uri="http://schemas.microsoft.com/office/word/2010/wordprocessingShape">
                    <wps:wsp>
                      <wps:cNvSpPr/>
                      <wps:spPr>
                        <a:xfrm>
                          <a:off x="0" y="0"/>
                          <a:ext cx="114300" cy="2000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5" o:spid="_x0000_s1026" style="position:absolute;margin-left:453.75pt;margin-top:-.15pt;width:9pt;height:15.7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Both managers and leaders in organizations are advocates of stability and the status quo.  T or F </w:t>
      </w:r>
    </w:p>
    <w:p w:rsidR="007C6C7A" w:rsidRDefault="003F2388" w:rsidP="003971BF">
      <w:pPr>
        <w:tabs>
          <w:tab w:val="left" w:pos="5358"/>
        </w:tabs>
        <w:rPr>
          <w:rFonts w:ascii="Times New Roman" w:hAnsi="Times New Roman" w:cs="Times New Roman"/>
          <w:sz w:val="24"/>
          <w:szCs w:val="24"/>
        </w:rPr>
      </w:pPr>
      <w:r>
        <w:rPr>
          <w:rFonts w:ascii="Times New Roman" w:hAnsi="Times New Roman" w:cs="Times New Roman"/>
          <w:sz w:val="24"/>
          <w:szCs w:val="24"/>
        </w:rPr>
        <w:t>___________ shows the division of labour and patterns of coordination, communication, workflow and formal power that directs organizational activities. A: Organization Structure</w:t>
      </w:r>
    </w:p>
    <w:p w:rsidR="003F2388"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8960" behindDoc="1" locked="0" layoutInCell="1" allowOverlap="1">
                <wp:simplePos x="0" y="0"/>
                <wp:positionH relativeFrom="column">
                  <wp:posOffset>1352550</wp:posOffset>
                </wp:positionH>
                <wp:positionV relativeFrom="paragraph">
                  <wp:posOffset>201295</wp:posOffset>
                </wp:positionV>
                <wp:extent cx="171450" cy="190500"/>
                <wp:effectExtent l="0" t="0" r="19050" b="19050"/>
                <wp:wrapNone/>
                <wp:docPr id="37" name="Oval 37"/>
                <wp:cNvGraphicFramePr/>
                <a:graphic xmlns:a="http://schemas.openxmlformats.org/drawingml/2006/main">
                  <a:graphicData uri="http://schemas.microsoft.com/office/word/2010/wordprocessingShape">
                    <wps:wsp>
                      <wps:cNvSpPr/>
                      <wps:spPr>
                        <a:xfrm>
                          <a:off x="0" y="0"/>
                          <a:ext cx="17145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7" o:spid="_x0000_s1026" style="position:absolute;margin-left:106.5pt;margin-top:15.85pt;width:13.5pt;height:1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" fillcolor="white [3201]" strokecolor="#f79646 [3209]" strokeweight="2pt"/>
            </w:pict>
          </mc:Fallback>
        </mc:AlternateContent>
      </w:r>
      <w:r w:rsidR="003F2388">
        <w:rPr>
          <w:rFonts w:ascii="Times New Roman" w:hAnsi="Times New Roman" w:cs="Times New Roman"/>
          <w:sz w:val="24"/>
          <w:szCs w:val="24"/>
        </w:rPr>
        <w:t>In a matrix organizational structure, information flows from many individuals to many individuals.                  T or F</w:t>
      </w:r>
    </w:p>
    <w:p w:rsidR="003F2388" w:rsidRDefault="003F2388" w:rsidP="003971BF">
      <w:pPr>
        <w:tabs>
          <w:tab w:val="left" w:pos="5358"/>
        </w:tabs>
        <w:rPr>
          <w:rFonts w:ascii="Times New Roman" w:hAnsi="Times New Roman" w:cs="Times New Roman"/>
          <w:sz w:val="24"/>
          <w:szCs w:val="24"/>
        </w:rPr>
      </w:pPr>
      <w:r>
        <w:rPr>
          <w:rFonts w:ascii="Times New Roman" w:hAnsi="Times New Roman" w:cs="Times New Roman"/>
          <w:sz w:val="24"/>
          <w:szCs w:val="24"/>
        </w:rPr>
        <w:t xml:space="preserve">An ____________ model is a model of professional relationship </w:t>
      </w:r>
      <w:r w:rsidR="000D0C6F">
        <w:rPr>
          <w:rFonts w:ascii="Times New Roman" w:hAnsi="Times New Roman" w:cs="Times New Roman"/>
          <w:sz w:val="24"/>
          <w:szCs w:val="24"/>
        </w:rPr>
        <w:t>where the professional is employed to provide services within the organization. A: Invisible Client</w:t>
      </w:r>
    </w:p>
    <w:p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9984" behindDoc="1" locked="0" layoutInCell="1" allowOverlap="1">
                <wp:simplePos x="0" y="0"/>
                <wp:positionH relativeFrom="column">
                  <wp:posOffset>4400550</wp:posOffset>
                </wp:positionH>
                <wp:positionV relativeFrom="paragraph">
                  <wp:posOffset>8255</wp:posOffset>
                </wp:positionV>
                <wp:extent cx="133350" cy="180975"/>
                <wp:effectExtent l="0" t="0" r="19050" b="28575"/>
                <wp:wrapNone/>
                <wp:docPr id="38" name="Oval 38"/>
                <wp:cNvGraphicFramePr/>
                <a:graphic xmlns:a="http://schemas.openxmlformats.org/drawingml/2006/main">
                  <a:graphicData uri="http://schemas.microsoft.com/office/word/2010/wordprocessingShape">
                    <wps:wsp>
                      <wps:cNvSpPr/>
                      <wps:spPr>
                        <a:xfrm>
                          <a:off x="0" y="0"/>
                          <a:ext cx="1333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8" o:spid="_x0000_s1026" style="position:absolute;margin-left:346.5pt;margin-top:.65pt;width:10.5pt;height:14.25pt;z-index:-2516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" fillcolor="white [3201]" strokecolor="#f79646 [3209]" strokeweight="2pt"/>
            </w:pict>
          </mc:Fallback>
        </mc:AlternateContent>
      </w:r>
      <w:r>
        <w:rPr>
          <w:rFonts w:ascii="Times New Roman" w:hAnsi="Times New Roman" w:cs="Times New Roman"/>
          <w:sz w:val="24"/>
          <w:szCs w:val="24"/>
        </w:rPr>
        <w:t>Politics is the use of power and influence to further personal interests.    T or F</w:t>
      </w:r>
    </w:p>
    <w:p w:rsidR="000D0C6F" w:rsidRDefault="000D0C6F" w:rsidP="003971BF">
      <w:pPr>
        <w:tabs>
          <w:tab w:val="left" w:pos="5358"/>
        </w:tabs>
        <w:rPr>
          <w:rFonts w:ascii="Times New Roman" w:hAnsi="Times New Roman" w:cs="Times New Roman"/>
          <w:sz w:val="24"/>
          <w:szCs w:val="24"/>
        </w:rPr>
      </w:pPr>
      <w:r>
        <w:rPr>
          <w:rFonts w:ascii="Times New Roman" w:hAnsi="Times New Roman" w:cs="Times New Roman"/>
          <w:sz w:val="24"/>
          <w:szCs w:val="24"/>
        </w:rPr>
        <w:t>____________ is the process of guiding and directing the behaviour of people in the work environment. A: Leadership</w:t>
      </w:r>
    </w:p>
    <w:p w:rsidR="003971BF" w:rsidRPr="003971BF" w:rsidRDefault="003971BF" w:rsidP="003971BF">
      <w:pPr>
        <w:tabs>
          <w:tab w:val="left" w:pos="5358"/>
        </w:tabs>
        <w:rPr>
          <w:rFonts w:ascii="Times New Roman" w:hAnsi="Times New Roman" w:cs="Times New Roman"/>
          <w:sz w:val="24"/>
          <w:szCs w:val="24"/>
        </w:rPr>
      </w:pPr>
      <w:r w:rsidRPr="003971BF">
        <w:rPr>
          <w:rFonts w:ascii="Times New Roman" w:hAnsi="Times New Roman" w:cs="Times New Roman"/>
          <w:sz w:val="24"/>
          <w:szCs w:val="24"/>
        </w:rPr>
        <w:t>Lesson 6</w:t>
      </w:r>
    </w:p>
    <w:p w:rsidR="00EE267F" w:rsidRPr="006761DB" w:rsidRDefault="00EE267F" w:rsidP="003971BF">
      <w:pPr>
        <w:tabs>
          <w:tab w:val="left" w:pos="5358"/>
        </w:tabs>
        <w:rPr>
          <w:rFonts w:ascii="Times New Roman" w:hAnsi="Times New Roman" w:cs="Times New Roman"/>
          <w:sz w:val="24"/>
          <w:szCs w:val="24"/>
        </w:rPr>
      </w:pPr>
      <w:r w:rsidRPr="006761DB">
        <w:rPr>
          <w:rFonts w:ascii="Times New Roman" w:hAnsi="Times New Roman" w:cs="Times New Roman"/>
          <w:sz w:val="24"/>
          <w:szCs w:val="24"/>
        </w:rPr>
        <w:t>Professional Loyalty and Trust</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4 Key Values in Professional Relationships</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Trust</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ability to rely confidently on people, objects or circumstances. Reliance on any one of these factors introduces risk.</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Loyalty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Attitude or character that is demonstrated by a person through their actions. When a person puts someone else’s interests before their even when such an action exposes the person to risk.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Agency Loyalty:</w:t>
      </w:r>
      <w:r w:rsidRPr="00EE267F">
        <w:rPr>
          <w:rFonts w:ascii="Times New Roman" w:hAnsi="Times New Roman" w:cs="Times New Roman"/>
          <w:sz w:val="24"/>
          <w:szCs w:val="24"/>
        </w:rPr>
        <w:t xml:space="preserve"> arises from fulfilling contractual duties. For example, if you are hired to perform a task in an organization, you are required to be a loyal agent as long as you work for the organization. Agency loyalty is a mandatory obligation that is fulfilled by obeying legitimate authority of colleagues and superiors and by following all policies and norms of the organization you work for.</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u w:val="single"/>
        </w:rPr>
        <w:t xml:space="preserve">Attitude Loyalty: </w:t>
      </w:r>
      <w:r w:rsidRPr="00EE267F">
        <w:rPr>
          <w:rFonts w:ascii="Times New Roman" w:hAnsi="Times New Roman" w:cs="Times New Roman"/>
          <w:sz w:val="24"/>
          <w:szCs w:val="24"/>
        </w:rPr>
        <w:t>an attitude or sentiment of a person. It is an emotional or identity response that arises from group affiliation. A display of attitude loyalty is considered a desirable quality (but usually not an obligation) for members.</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Dignity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A feeling of respect or esteem that an individual holds themselves in. The state or quality of being worthy of honor or respect.</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Honestly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quality of being honest.</w:t>
      </w:r>
    </w:p>
    <w:p w:rsidR="00EE267F" w:rsidRPr="00EE267F" w:rsidRDefault="00EE267F" w:rsidP="00CC6BA7">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Trust Building Obligations</w:t>
      </w:r>
    </w:p>
    <w:p w:rsidR="00EE267F" w:rsidRPr="00EE267F" w:rsidRDefault="00EE267F" w:rsidP="00CC6BA7">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Disclosure of Limits</w:t>
      </w:r>
    </w:p>
    <w:p w:rsidR="00B46C86"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Disclosing the limits of the ability to the client is the basis of building trust</w:t>
      </w:r>
    </w:p>
    <w:p w:rsidR="00B46C86"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intellectual &amp; material resources</w:t>
      </w:r>
    </w:p>
    <w:p w:rsidR="00EE267F" w:rsidRPr="003971BF" w:rsidRDefault="000846CB" w:rsidP="000846CB">
      <w:pPr>
        <w:pStyle w:val="ListParagraph"/>
        <w:numPr>
          <w:ilvl w:val="0"/>
          <w:numId w:val="86"/>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Gather the consent of client to experiment</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Integrity and Transparency</w:t>
      </w:r>
    </w:p>
    <w:p w:rsidR="00B46C8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Act in a fashion that demonstrates Integrity &amp; Transparency</w:t>
      </w:r>
    </w:p>
    <w:p w:rsidR="00B46C8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At outset, inform client of terms of agreement in writing</w:t>
      </w:r>
    </w:p>
    <w:p w:rsidR="00B46C8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Avoid providing contradictory advise</w:t>
      </w:r>
    </w:p>
    <w:p w:rsidR="00B46C8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Furnish client with any explanations requested</w:t>
      </w:r>
    </w:p>
    <w:p w:rsidR="00B46C86"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If advise is ignored, provide consequences in writing to client</w:t>
      </w:r>
    </w:p>
    <w:p w:rsidR="00EE267F" w:rsidRPr="003971BF" w:rsidRDefault="000846CB" w:rsidP="000846CB">
      <w:pPr>
        <w:pStyle w:val="ListParagraph"/>
        <w:numPr>
          <w:ilvl w:val="0"/>
          <w:numId w:val="87"/>
        </w:numPr>
        <w:tabs>
          <w:tab w:val="left" w:pos="5358"/>
        </w:tabs>
        <w:rPr>
          <w:rFonts w:ascii="Times New Roman" w:hAnsi="Times New Roman" w:cs="Times New Roman"/>
          <w:sz w:val="24"/>
          <w:szCs w:val="24"/>
        </w:rPr>
      </w:pPr>
      <w:r w:rsidRPr="003971BF">
        <w:rPr>
          <w:rFonts w:ascii="Times New Roman" w:hAnsi="Times New Roman" w:cs="Times New Roman"/>
          <w:sz w:val="24"/>
          <w:szCs w:val="24"/>
        </w:rPr>
        <w:t>Documentation &amp; paper trail of all client interactions</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Availability and Diligence</w:t>
      </w:r>
    </w:p>
    <w:p w:rsidR="00B46C8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Engineer must show reasonable availability &amp; diligence in professional practice</w:t>
      </w:r>
    </w:p>
    <w:p w:rsidR="00B46C8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can cease to act for the client under just and reasonable grounds.</w:t>
      </w:r>
    </w:p>
    <w:p w:rsidR="00B46C8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there is a conflict of interest</w:t>
      </w:r>
    </w:p>
    <w:p w:rsidR="00B46C8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it involves illegal or fraudulent acts</w:t>
      </w:r>
    </w:p>
    <w:p w:rsidR="00B46C86"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If the client ignores the engineer’s advice</w:t>
      </w:r>
    </w:p>
    <w:p w:rsidR="00EE267F" w:rsidRPr="003A43C3" w:rsidRDefault="000846CB" w:rsidP="000846CB">
      <w:pPr>
        <w:pStyle w:val="ListParagraph"/>
        <w:numPr>
          <w:ilvl w:val="0"/>
          <w:numId w:val="88"/>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The engineer must give advance notice of withdrawal to the client.</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Independence and Impartiality </w:t>
      </w:r>
    </w:p>
    <w:p w:rsidR="00B46C86"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Subordinate personal interest to that of the client</w:t>
      </w:r>
    </w:p>
    <w:p w:rsidR="00B46C86"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Avoid situations of conflict of interest</w:t>
      </w:r>
    </w:p>
    <w:p w:rsidR="00EE267F" w:rsidRPr="003A43C3" w:rsidRDefault="000846CB" w:rsidP="000846CB">
      <w:pPr>
        <w:pStyle w:val="ListParagraph"/>
        <w:numPr>
          <w:ilvl w:val="0"/>
          <w:numId w:val="89"/>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Accept fees only from client or client’s representative.</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 xml:space="preserve">Confidentiality </w:t>
      </w:r>
    </w:p>
    <w:p w:rsidR="00B46C86"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respect secrecy of all information obtained in the practice of the profession</w:t>
      </w:r>
    </w:p>
    <w:p w:rsidR="00B46C86"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Released from secrecy only by the client or when required by law.</w:t>
      </w:r>
    </w:p>
    <w:p w:rsidR="00B46C86"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 xml:space="preserve">Shall not use information that will prejudice a client </w:t>
      </w:r>
    </w:p>
    <w:p w:rsidR="00EE267F" w:rsidRPr="003A43C3" w:rsidRDefault="000846CB" w:rsidP="000846CB">
      <w:pPr>
        <w:pStyle w:val="ListParagraph"/>
        <w:numPr>
          <w:ilvl w:val="0"/>
          <w:numId w:val="90"/>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Shall not accept a mandate from a client that involves disclosing another client’s information</w:t>
      </w:r>
    </w:p>
    <w:p w:rsidR="00EE267F" w:rsidRPr="00EE267F" w:rsidRDefault="00EE267F" w:rsidP="00EE267F">
      <w:pPr>
        <w:tabs>
          <w:tab w:val="left" w:pos="5358"/>
        </w:tabs>
        <w:rPr>
          <w:rFonts w:ascii="Times New Roman" w:hAnsi="Times New Roman" w:cs="Times New Roman"/>
          <w:i/>
          <w:sz w:val="24"/>
          <w:szCs w:val="24"/>
        </w:rPr>
      </w:pPr>
      <w:r w:rsidRPr="00EE267F">
        <w:rPr>
          <w:rFonts w:ascii="Times New Roman" w:hAnsi="Times New Roman" w:cs="Times New Roman"/>
          <w:i/>
          <w:sz w:val="24"/>
          <w:szCs w:val="24"/>
        </w:rPr>
        <w:t>Fee</w:t>
      </w:r>
    </w:p>
    <w:p w:rsidR="00B46C86"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charge and accept fair and reasonable fees.</w:t>
      </w:r>
    </w:p>
    <w:p w:rsidR="00B46C86"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Fees are considered fair when they correspond to services rendered</w:t>
      </w:r>
    </w:p>
    <w:p w:rsidR="00EE267F" w:rsidRPr="003A43C3" w:rsidRDefault="000846CB" w:rsidP="000846CB">
      <w:pPr>
        <w:pStyle w:val="ListParagraph"/>
        <w:numPr>
          <w:ilvl w:val="0"/>
          <w:numId w:val="91"/>
        </w:numPr>
        <w:tabs>
          <w:tab w:val="left" w:pos="5358"/>
        </w:tabs>
        <w:rPr>
          <w:rFonts w:ascii="Times New Roman" w:hAnsi="Times New Roman" w:cs="Times New Roman"/>
          <w:sz w:val="24"/>
          <w:szCs w:val="24"/>
        </w:rPr>
      </w:pPr>
      <w:r w:rsidRPr="003A43C3">
        <w:rPr>
          <w:rFonts w:ascii="Times New Roman" w:hAnsi="Times New Roman" w:cs="Times New Roman"/>
          <w:sz w:val="24"/>
          <w:szCs w:val="24"/>
        </w:rPr>
        <w:t>Must give client necessary explanation for fees charged</w:t>
      </w:r>
    </w:p>
    <w:p w:rsidR="00EE267F" w:rsidRPr="003269F6" w:rsidRDefault="00EE267F" w:rsidP="00EE267F">
      <w:pPr>
        <w:tabs>
          <w:tab w:val="left" w:pos="5358"/>
        </w:tabs>
        <w:rPr>
          <w:rFonts w:ascii="Times New Roman" w:hAnsi="Times New Roman" w:cs="Times New Roman"/>
          <w:sz w:val="24"/>
          <w:szCs w:val="24"/>
        </w:rPr>
      </w:pPr>
      <w:r w:rsidRPr="003269F6">
        <w:rPr>
          <w:rFonts w:ascii="Times New Roman" w:hAnsi="Times New Roman" w:cs="Times New Roman"/>
          <w:sz w:val="24"/>
          <w:szCs w:val="24"/>
        </w:rPr>
        <w:t>Conflict of Interest</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Situations where professionals have an interest that, if pursued, might keep them from meeting their obligations to their employers or clients.</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Conflicts of interest have the potential to distort good judgment in faithfully serving an employer or client.</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Kinds of Conflict of Interest</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Gifts, bribes and kickbacks</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Interests in other companies</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Insider information for friends or relatives</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bCs/>
          <w:sz w:val="24"/>
          <w:szCs w:val="24"/>
          <w:lang w:val="en-US"/>
        </w:rPr>
        <w:t xml:space="preserve">In conflict of interest perception is everything. </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You may not be involved but you are still in Conflict of Interest</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A “conflict of interest” is not the same as having “conflicting interests”</w:t>
      </w:r>
    </w:p>
    <w:p w:rsidR="00B46C86" w:rsidRPr="003A43C3" w:rsidRDefault="000846CB" w:rsidP="000846CB">
      <w:pPr>
        <w:pStyle w:val="ListParagraph"/>
        <w:numPr>
          <w:ilvl w:val="0"/>
          <w:numId w:val="92"/>
        </w:numPr>
        <w:tabs>
          <w:tab w:val="left" w:pos="5358"/>
        </w:tabs>
        <w:rPr>
          <w:rFonts w:ascii="Times New Roman" w:hAnsi="Times New Roman" w:cs="Times New Roman"/>
          <w:sz w:val="24"/>
          <w:szCs w:val="24"/>
        </w:rPr>
      </w:pPr>
      <w:r w:rsidRPr="003A43C3">
        <w:rPr>
          <w:rFonts w:ascii="Times New Roman" w:hAnsi="Times New Roman" w:cs="Times New Roman"/>
          <w:sz w:val="24"/>
          <w:szCs w:val="24"/>
          <w:lang w:val="en-US"/>
        </w:rPr>
        <w:t xml:space="preserve">Conflicting interest: a person has two or more desires that cannot all be satisfied given the circumstances. But there is no suggestion that it is morally wrong or problematic to try pursuing them all. </w:t>
      </w:r>
    </w:p>
    <w:p w:rsidR="00CC6BA7" w:rsidRDefault="003269F6"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Potential questions </w:t>
      </w:r>
    </w:p>
    <w:p w:rsidR="00CC6BA7"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_________ are defined as disclosing the limits (intellectual, material or human resources) in the ability of the professional to serve the client. A: Disclosure of Limits</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________ is the ability to rely confidently on people, objects, or circumstances. A: Trust</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An engineer needs not give advance notice of withdrawal, if a client is involved in illegal acts</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1008" behindDoc="1" locked="0" layoutInCell="1" allowOverlap="1">
                <wp:simplePos x="0" y="0"/>
                <wp:positionH relativeFrom="column">
                  <wp:posOffset>257175</wp:posOffset>
                </wp:positionH>
                <wp:positionV relativeFrom="paragraph">
                  <wp:posOffset>8255</wp:posOffset>
                </wp:positionV>
                <wp:extent cx="171450" cy="171450"/>
                <wp:effectExtent l="0" t="0" r="19050" b="19050"/>
                <wp:wrapNone/>
                <wp:docPr id="39" name="Oval 39"/>
                <wp:cNvGraphicFramePr/>
                <a:graphic xmlns:a="http://schemas.openxmlformats.org/drawingml/2006/main">
                  <a:graphicData uri="http://schemas.microsoft.com/office/word/2010/wordprocessingShape">
                    <wps:wsp>
                      <wps:cNvSpPr/>
                      <wps:spPr>
                        <a:xfrm>
                          <a:off x="0" y="0"/>
                          <a:ext cx="17145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9" o:spid="_x0000_s1026" style="position:absolute;margin-left:20.25pt;margin-top:.65pt;width:13.5pt;height:13.5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" fillcolor="white [3201]" strokecolor="#f79646 [3209]" strokeweight="2pt"/>
            </w:pict>
          </mc:Fallback>
        </mc:AlternateContent>
      </w:r>
      <w:r w:rsidR="00122A70">
        <w:rPr>
          <w:rFonts w:ascii="Times New Roman" w:hAnsi="Times New Roman" w:cs="Times New Roman"/>
          <w:sz w:val="24"/>
          <w:szCs w:val="24"/>
        </w:rPr>
        <w:t>T or F</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Clearly informing your client of the resources at your disposal is an example of confidentiality.</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2032" behindDoc="1" locked="0" layoutInCell="1" allowOverlap="1">
                <wp:simplePos x="0" y="0"/>
                <wp:positionH relativeFrom="column">
                  <wp:posOffset>257175</wp:posOffset>
                </wp:positionH>
                <wp:positionV relativeFrom="paragraph">
                  <wp:posOffset>17780</wp:posOffset>
                </wp:positionV>
                <wp:extent cx="171450" cy="133350"/>
                <wp:effectExtent l="0" t="0" r="19050" b="19050"/>
                <wp:wrapNone/>
                <wp:docPr id="40" name="Oval 40"/>
                <wp:cNvGraphicFramePr/>
                <a:graphic xmlns:a="http://schemas.openxmlformats.org/drawingml/2006/main">
                  <a:graphicData uri="http://schemas.microsoft.com/office/word/2010/wordprocessingShape">
                    <wps:wsp>
                      <wps:cNvSpPr/>
                      <wps:spPr>
                        <a:xfrm>
                          <a:off x="0" y="0"/>
                          <a:ext cx="171450"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0" o:spid="_x0000_s1026" style="position:absolute;margin-left:20.25pt;margin-top:1.4pt;width:13.5pt;height:10.5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" fillcolor="white [3201]" strokecolor="#f79646 [3209]" strokeweight="2pt"/>
            </w:pict>
          </mc:Fallback>
        </mc:AlternateContent>
      </w:r>
      <w:r w:rsidR="00122A70">
        <w:rPr>
          <w:rFonts w:ascii="Times New Roman" w:hAnsi="Times New Roman" w:cs="Times New Roman"/>
          <w:sz w:val="24"/>
          <w:szCs w:val="24"/>
        </w:rPr>
        <w:t>T or F</w:t>
      </w:r>
    </w:p>
    <w:p w:rsidR="00122A70" w:rsidRDefault="00122A70" w:rsidP="003A43C3">
      <w:pPr>
        <w:tabs>
          <w:tab w:val="left" w:pos="5358"/>
        </w:tabs>
        <w:rPr>
          <w:rFonts w:ascii="Times New Roman" w:hAnsi="Times New Roman" w:cs="Times New Roman"/>
          <w:sz w:val="24"/>
          <w:szCs w:val="24"/>
        </w:rPr>
      </w:pPr>
      <w:r>
        <w:rPr>
          <w:rFonts w:ascii="Times New Roman" w:hAnsi="Times New Roman" w:cs="Times New Roman"/>
          <w:sz w:val="24"/>
          <w:szCs w:val="24"/>
        </w:rPr>
        <w:t>___________ is the presence of an additional or side interest that could threaten the exercise of good judgement of the typical professional.  A: Conflict of Interest</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3056" behindDoc="1" locked="0" layoutInCell="1" allowOverlap="1">
                <wp:simplePos x="0" y="0"/>
                <wp:positionH relativeFrom="column">
                  <wp:posOffset>1609725</wp:posOffset>
                </wp:positionH>
                <wp:positionV relativeFrom="paragraph">
                  <wp:posOffset>187960</wp:posOffset>
                </wp:positionV>
                <wp:extent cx="276225" cy="190500"/>
                <wp:effectExtent l="0" t="0" r="28575" b="19050"/>
                <wp:wrapNone/>
                <wp:docPr id="41" name="Oval 41"/>
                <wp:cNvGraphicFramePr/>
                <a:graphic xmlns:a="http://schemas.openxmlformats.org/drawingml/2006/main">
                  <a:graphicData uri="http://schemas.microsoft.com/office/word/2010/wordprocessingShape">
                    <wps:wsp>
                      <wps:cNvSpPr/>
                      <wps:spPr>
                        <a:xfrm>
                          <a:off x="0" y="0"/>
                          <a:ext cx="2762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1" o:spid="_x0000_s1026" style="position:absolute;margin-left:126.75pt;margin-top:14.8pt;width:21.75pt;height:15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Keeping documentation of all professional relations is the basis for integrity and transparency in professional actions.             T or F</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5104" behindDoc="1" locked="0" layoutInCell="1" allowOverlap="1">
                <wp:simplePos x="0" y="0"/>
                <wp:positionH relativeFrom="column">
                  <wp:posOffset>5457825</wp:posOffset>
                </wp:positionH>
                <wp:positionV relativeFrom="paragraph">
                  <wp:posOffset>525145</wp:posOffset>
                </wp:positionV>
                <wp:extent cx="161925" cy="219075"/>
                <wp:effectExtent l="0" t="0" r="28575" b="28575"/>
                <wp:wrapNone/>
                <wp:docPr id="43" name="Oval 43"/>
                <wp:cNvGraphicFramePr/>
                <a:graphic xmlns:a="http://schemas.openxmlformats.org/drawingml/2006/main">
                  <a:graphicData uri="http://schemas.microsoft.com/office/word/2010/wordprocessingShape">
                    <wps:wsp>
                      <wps:cNvSpPr/>
                      <wps:spPr>
                        <a:xfrm>
                          <a:off x="0" y="0"/>
                          <a:ext cx="161925" cy="2190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3" o:spid="_x0000_s1026" style="position:absolute;margin-left:429.75pt;margin-top:41.35pt;width:12.75pt;height:17.25pt;z-index:-2516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" fillcolor="white [3201]" strokecolor="#f79646 [3209]" strokeweight="2p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4080" behindDoc="1" locked="0" layoutInCell="1" allowOverlap="1">
                <wp:simplePos x="0" y="0"/>
                <wp:positionH relativeFrom="column">
                  <wp:posOffset>1143000</wp:posOffset>
                </wp:positionH>
                <wp:positionV relativeFrom="paragraph">
                  <wp:posOffset>172720</wp:posOffset>
                </wp:positionV>
                <wp:extent cx="133350" cy="266700"/>
                <wp:effectExtent l="0" t="0" r="19050" b="19050"/>
                <wp:wrapNone/>
                <wp:docPr id="42" name="Oval 42"/>
                <wp:cNvGraphicFramePr/>
                <a:graphic xmlns:a="http://schemas.openxmlformats.org/drawingml/2006/main">
                  <a:graphicData uri="http://schemas.microsoft.com/office/word/2010/wordprocessingShape">
                    <wps:wsp>
                      <wps:cNvSpPr/>
                      <wps:spPr>
                        <a:xfrm>
                          <a:off x="0" y="0"/>
                          <a:ext cx="133350" cy="2667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2" o:spid="_x0000_s1026" style="position:absolute;margin-left:90pt;margin-top:13.6pt;width:10.5pt;height:21pt;z-index:-2516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" fillcolor="white [3201]" strokecolor="#f79646 [3209]" strokeweight="2pt"/>
            </w:pict>
          </mc:Fallback>
        </mc:AlternateContent>
      </w:r>
      <w:r w:rsidR="00122A70">
        <w:rPr>
          <w:rFonts w:ascii="Times New Roman" w:hAnsi="Times New Roman" w:cs="Times New Roman"/>
          <w:sz w:val="24"/>
          <w:szCs w:val="24"/>
        </w:rPr>
        <w:t xml:space="preserve">Fidelity relationship is a relationship where one person has the obligation to act for the benefit of another.          T or F </w:t>
      </w:r>
    </w:p>
    <w:p w:rsidR="00122A70"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6128" behindDoc="1" locked="0" layoutInCell="1" allowOverlap="1">
                <wp:simplePos x="0" y="0"/>
                <wp:positionH relativeFrom="column">
                  <wp:posOffset>5857875</wp:posOffset>
                </wp:positionH>
                <wp:positionV relativeFrom="paragraph">
                  <wp:posOffset>280670</wp:posOffset>
                </wp:positionV>
                <wp:extent cx="95250" cy="257175"/>
                <wp:effectExtent l="0" t="0" r="19050" b="28575"/>
                <wp:wrapNone/>
                <wp:docPr id="44" name="Oval 44"/>
                <wp:cNvGraphicFramePr/>
                <a:graphic xmlns:a="http://schemas.openxmlformats.org/drawingml/2006/main">
                  <a:graphicData uri="http://schemas.microsoft.com/office/word/2010/wordprocessingShape">
                    <wps:wsp>
                      <wps:cNvSpPr/>
                      <wps:spPr>
                        <a:xfrm>
                          <a:off x="0" y="0"/>
                          <a:ext cx="95250" cy="2571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4" o:spid="_x0000_s1026" style="position:absolute;margin-left:461.25pt;margin-top:22.1pt;width:7.5pt;height:20.25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If a client ignores your advice, you should give consequences of the action in writing.       T or F</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Absolute loyalty is a desirable characteristic for a professional working in an organization. T or F</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___________ is an attitude or character of a person that arises from group affiliation. </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Attitude Loyalty</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 xml:space="preserve">_________ is defined by fulfilling contractual duties, according to organization norms. </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sz w:val="24"/>
          <w:szCs w:val="24"/>
        </w:rPr>
        <w:t>A: Agency Loyalty</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7152" behindDoc="1" locked="0" layoutInCell="1" allowOverlap="1">
                <wp:simplePos x="0" y="0"/>
                <wp:positionH relativeFrom="column">
                  <wp:posOffset>4257675</wp:posOffset>
                </wp:positionH>
                <wp:positionV relativeFrom="paragraph">
                  <wp:posOffset>205105</wp:posOffset>
                </wp:positionV>
                <wp:extent cx="180975" cy="161925"/>
                <wp:effectExtent l="0" t="0" r="28575" b="28575"/>
                <wp:wrapNone/>
                <wp:docPr id="45" name="Oval 45"/>
                <wp:cNvGraphicFramePr/>
                <a:graphic xmlns:a="http://schemas.openxmlformats.org/drawingml/2006/main">
                  <a:graphicData uri="http://schemas.microsoft.com/office/word/2010/wordprocessingShape">
                    <wps:wsp>
                      <wps:cNvSpPr/>
                      <wps:spPr>
                        <a:xfrm>
                          <a:off x="0" y="0"/>
                          <a:ext cx="180975"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5" o:spid="_x0000_s1026" style="position:absolute;margin-left:335.25pt;margin-top:16.15pt;width:14.25pt;height:12.75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It does not violate confidentiality, if you accept a project from one client and then have to disclose information about another client to complete the project. T or F </w:t>
      </w:r>
    </w:p>
    <w:p w:rsidR="008A486A" w:rsidRDefault="008A486A" w:rsidP="003A43C3">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8176" behindDoc="1" locked="0" layoutInCell="1" allowOverlap="1">
                <wp:simplePos x="0" y="0"/>
                <wp:positionH relativeFrom="column">
                  <wp:posOffset>3686175</wp:posOffset>
                </wp:positionH>
                <wp:positionV relativeFrom="paragraph">
                  <wp:posOffset>217805</wp:posOffset>
                </wp:positionV>
                <wp:extent cx="238125" cy="190500"/>
                <wp:effectExtent l="0" t="0" r="28575" b="19050"/>
                <wp:wrapNone/>
                <wp:docPr id="46" name="Oval 46"/>
                <wp:cNvGraphicFramePr/>
                <a:graphic xmlns:a="http://schemas.openxmlformats.org/drawingml/2006/main">
                  <a:graphicData uri="http://schemas.microsoft.com/office/word/2010/wordprocessingShape">
                    <wps:wsp>
                      <wps:cNvSpPr/>
                      <wps:spPr>
                        <a:xfrm>
                          <a:off x="0" y="0"/>
                          <a:ext cx="238125"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6" o:spid="_x0000_s1026" style="position:absolute;margin-left:290.25pt;margin-top:17.15pt;width:18.75pt;height:15pt;z-index:-2516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 professional needs not charge fees that correspond to the services provided, but they should always provide an explanation for the fees they charge.  T or F </w:t>
      </w:r>
    </w:p>
    <w:p w:rsidR="00CC6BA7" w:rsidRDefault="00CC6BA7" w:rsidP="003A43C3">
      <w:pPr>
        <w:tabs>
          <w:tab w:val="left" w:pos="5358"/>
        </w:tabs>
        <w:rPr>
          <w:rFonts w:ascii="Times New Roman" w:hAnsi="Times New Roman" w:cs="Times New Roman"/>
          <w:sz w:val="24"/>
          <w:szCs w:val="24"/>
        </w:rPr>
      </w:pPr>
    </w:p>
    <w:p w:rsidR="008A486A" w:rsidRDefault="008A486A" w:rsidP="003A43C3">
      <w:pPr>
        <w:tabs>
          <w:tab w:val="left" w:pos="5358"/>
        </w:tabs>
        <w:rPr>
          <w:rFonts w:ascii="Times New Roman" w:hAnsi="Times New Roman" w:cs="Times New Roman"/>
          <w:sz w:val="24"/>
          <w:szCs w:val="24"/>
        </w:rPr>
      </w:pPr>
    </w:p>
    <w:p w:rsidR="008A486A" w:rsidRDefault="008A486A" w:rsidP="003A43C3">
      <w:pPr>
        <w:tabs>
          <w:tab w:val="left" w:pos="5358"/>
        </w:tabs>
        <w:rPr>
          <w:rFonts w:ascii="Times New Roman" w:hAnsi="Times New Roman" w:cs="Times New Roman"/>
          <w:sz w:val="24"/>
          <w:szCs w:val="24"/>
        </w:rPr>
      </w:pPr>
    </w:p>
    <w:p w:rsidR="00EE267F" w:rsidRPr="003A43C3" w:rsidRDefault="003A43C3" w:rsidP="003A43C3">
      <w:pPr>
        <w:tabs>
          <w:tab w:val="left" w:pos="5358"/>
        </w:tabs>
        <w:rPr>
          <w:rFonts w:ascii="Times New Roman" w:hAnsi="Times New Roman" w:cs="Times New Roman"/>
          <w:sz w:val="24"/>
          <w:szCs w:val="24"/>
        </w:rPr>
      </w:pPr>
      <w:r>
        <w:rPr>
          <w:rFonts w:ascii="Times New Roman" w:hAnsi="Times New Roman" w:cs="Times New Roman"/>
          <w:sz w:val="24"/>
          <w:szCs w:val="24"/>
        </w:rPr>
        <w:t>Lesson 7</w:t>
      </w:r>
    </w:p>
    <w:p w:rsidR="00EE267F" w:rsidRPr="00EE267F" w:rsidRDefault="00EE267F" w:rsidP="003A43C3">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 the Profession</w:t>
      </w:r>
    </w:p>
    <w:p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Professional Dignity</w:t>
      </w:r>
    </w:p>
    <w:p w:rsidR="00EE267F" w:rsidRPr="008A486A" w:rsidRDefault="00EE267F" w:rsidP="000846CB">
      <w:pPr>
        <w:pStyle w:val="ListParagraph"/>
        <w:numPr>
          <w:ilvl w:val="0"/>
          <w:numId w:val="93"/>
        </w:numPr>
        <w:tabs>
          <w:tab w:val="left" w:pos="5358"/>
        </w:tabs>
        <w:spacing w:after="0" w:line="240" w:lineRule="auto"/>
        <w:rPr>
          <w:rFonts w:ascii="Times New Roman" w:hAnsi="Times New Roman" w:cs="Times New Roman"/>
          <w:sz w:val="24"/>
          <w:szCs w:val="24"/>
        </w:rPr>
      </w:pPr>
      <w:r w:rsidRPr="008A486A">
        <w:rPr>
          <w:rFonts w:ascii="Times New Roman" w:hAnsi="Times New Roman" w:cs="Times New Roman"/>
          <w:sz w:val="24"/>
          <w:szCs w:val="24"/>
        </w:rPr>
        <w:t xml:space="preserve">Dignity is a feeling of respect or esteem that an individual holds themselves in.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Causing damage to the positive feeling of esteem of a person could cause grievous psychological harm to the individual.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 similar fashion, professional dignity is considered a positive sense of esteem that the profession has collectively acquired as result of the positive contributions the profession makes to society.</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dignity or honorable reputation of the profession is fragile and can easily be compromised.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Any member of the profession, through their irresponsible actions can cause damage to the dignity of the profession.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it is a mandatory duty of each individual engineer to safeguard the dignity of the profession. </w:t>
      </w:r>
    </w:p>
    <w:p w:rsidR="00EE267F" w:rsidRPr="00EE267F" w:rsidRDefault="00EE267F" w:rsidP="000846CB">
      <w:pPr>
        <w:pStyle w:val="ListParagraph"/>
        <w:numPr>
          <w:ilvl w:val="0"/>
          <w:numId w:val="6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This duty is prescribed in the province’s Professional Code and in the Code of Ethics for Engineers.</w:t>
      </w:r>
    </w:p>
    <w:p w:rsidR="00EE267F" w:rsidRPr="00EE267F" w:rsidRDefault="00EE267F" w:rsidP="00EE267F">
      <w:pPr>
        <w:tabs>
          <w:tab w:val="left" w:pos="5358"/>
        </w:tabs>
        <w:rPr>
          <w:rFonts w:ascii="Times New Roman" w:hAnsi="Times New Roman" w:cs="Times New Roman"/>
          <w:b/>
          <w:i/>
          <w:sz w:val="24"/>
          <w:szCs w:val="24"/>
        </w:rPr>
      </w:pPr>
    </w:p>
    <w:p w:rsidR="008A486A" w:rsidRPr="008A486A" w:rsidRDefault="008A486A" w:rsidP="00EE267F">
      <w:pPr>
        <w:tabs>
          <w:tab w:val="left" w:pos="5358"/>
        </w:tabs>
        <w:rPr>
          <w:rFonts w:ascii="Times New Roman" w:hAnsi="Times New Roman" w:cs="Times New Roman"/>
          <w:sz w:val="24"/>
          <w:szCs w:val="24"/>
        </w:rPr>
      </w:pPr>
      <w:r>
        <w:rPr>
          <w:rFonts w:ascii="Times New Roman" w:hAnsi="Times New Roman" w:cs="Times New Roman"/>
          <w:sz w:val="24"/>
          <w:szCs w:val="24"/>
        </w:rPr>
        <w:t>3 Aspects of duty to the professions – derogatory acts, relations with the order and relations with colleagues</w:t>
      </w:r>
    </w:p>
    <w:p w:rsidR="00EE267F" w:rsidRPr="00AB4844" w:rsidRDefault="00EE267F" w:rsidP="00EE267F">
      <w:pPr>
        <w:tabs>
          <w:tab w:val="left" w:pos="5358"/>
        </w:tabs>
        <w:rPr>
          <w:rFonts w:ascii="Times New Roman" w:hAnsi="Times New Roman" w:cs="Times New Roman"/>
          <w:sz w:val="24"/>
          <w:szCs w:val="24"/>
        </w:rPr>
      </w:pPr>
      <w:r w:rsidRPr="00AB4844">
        <w:rPr>
          <w:rFonts w:ascii="Times New Roman" w:hAnsi="Times New Roman" w:cs="Times New Roman"/>
          <w:b/>
          <w:sz w:val="24"/>
          <w:szCs w:val="24"/>
        </w:rPr>
        <w:t>Relations with the Order of Engineers (Ordre des Ingenieurs)</w:t>
      </w:r>
      <w:r w:rsidRPr="00AB4844">
        <w:rPr>
          <w:rFonts w:ascii="Times New Roman" w:hAnsi="Times New Roman" w:cs="Times New Roman"/>
          <w:sz w:val="24"/>
          <w:szCs w:val="24"/>
        </w:rPr>
        <w:t xml:space="preserv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Maintaining professional dignity requires the individual professional to demonstrate adequate respect for the Order, and for the role the Order plays in ensuring engineers are accountable to society.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One important requirement is for an engineer to comply with any request from the Order to participate in the self-governance of the profession.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engineer does not have a choice and must agree to contribute voluntarily to the Order.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Similarly, the engineer must reply to any correspondence or letter from the Order as soon as possible.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Delayed replies could form the basis for a disciplinary investigation.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vital point is that individuals are forbidden to interfere, or otherwise, obstruct a professional inspection or investigation conducted by the Order.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During such an inspection or investigation, an engineer is required to submit all their professional records (including their computers) for scrutiny. </w:t>
      </w:r>
    </w:p>
    <w:p w:rsidR="00EE267F" w:rsidRPr="00EE267F" w:rsidRDefault="00EE267F" w:rsidP="000846CB">
      <w:pPr>
        <w:pStyle w:val="ListParagraph"/>
        <w:numPr>
          <w:ilvl w:val="0"/>
          <w:numId w:val="6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Not complying with such an order can result in a disciplinary investigation.</w:t>
      </w:r>
    </w:p>
    <w:p w:rsidR="00EE267F" w:rsidRPr="00EE267F" w:rsidRDefault="00EE267F" w:rsidP="00EE267F">
      <w:pPr>
        <w:tabs>
          <w:tab w:val="left" w:pos="5358"/>
        </w:tabs>
        <w:rPr>
          <w:rFonts w:ascii="Times New Roman" w:hAnsi="Times New Roman" w:cs="Times New Roman"/>
          <w:sz w:val="24"/>
          <w:szCs w:val="24"/>
        </w:rPr>
      </w:pPr>
    </w:p>
    <w:p w:rsidR="008A486A" w:rsidRDefault="008A486A" w:rsidP="00EE267F">
      <w:pPr>
        <w:tabs>
          <w:tab w:val="left" w:pos="5358"/>
        </w:tabs>
        <w:rPr>
          <w:rFonts w:ascii="Times New Roman" w:hAnsi="Times New Roman" w:cs="Times New Roman"/>
          <w:b/>
          <w:i/>
          <w:sz w:val="24"/>
          <w:szCs w:val="24"/>
        </w:rPr>
      </w:pPr>
    </w:p>
    <w:p w:rsidR="008A486A" w:rsidRPr="00AB4844" w:rsidRDefault="00AB4844"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Derogatory Acts</w:t>
      </w:r>
    </w:p>
    <w:p w:rsidR="00B46C8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Derogatory Acts are </w:t>
      </w:r>
      <w:r w:rsidRPr="00AB4844">
        <w:rPr>
          <w:rFonts w:ascii="Times New Roman" w:hAnsi="Times New Roman" w:cs="Times New Roman"/>
          <w:b/>
          <w:bCs/>
          <w:sz w:val="24"/>
          <w:szCs w:val="24"/>
        </w:rPr>
        <w:t xml:space="preserve">violations </w:t>
      </w:r>
      <w:r w:rsidRPr="00AB4844">
        <w:rPr>
          <w:rFonts w:ascii="Times New Roman" w:hAnsi="Times New Roman" w:cs="Times New Roman"/>
          <w:sz w:val="24"/>
          <w:szCs w:val="24"/>
        </w:rPr>
        <w:t xml:space="preserve">of how professionals should behave in society. </w:t>
      </w:r>
    </w:p>
    <w:p w:rsidR="00B46C8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Professional Code mentions three points that are Derogatory Acts to all Professions:</w:t>
      </w:r>
    </w:p>
    <w:p w:rsidR="00B46C8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Discrimination to provide services on the basis of race, colour, sex, age, religion, nationality or ethnicity. </w:t>
      </w:r>
    </w:p>
    <w:p w:rsidR="00B46C8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Claiming to be a specialist when you are not</w:t>
      </w:r>
    </w:p>
    <w:p w:rsid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Sexual misconduct</w:t>
      </w:r>
    </w:p>
    <w:p w:rsidR="00B46C8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Participating in the illegal practice of the profession</w:t>
      </w:r>
    </w:p>
    <w:p w:rsidR="00B46C8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For example: if you place a seal on a plan not prepared by an engineer</w:t>
      </w:r>
    </w:p>
    <w:p w:rsidR="00B46C8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Seeking legal action against a colleague on a professional matter before applying to the Order</w:t>
      </w:r>
    </w:p>
    <w:p w:rsidR="00B46C86"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Refusing to comply with the directions of the Order.</w:t>
      </w:r>
    </w:p>
    <w:p w:rsidR="00AB4844" w:rsidRPr="00AB4844" w:rsidRDefault="000846CB" w:rsidP="000846CB">
      <w:pPr>
        <w:pStyle w:val="ListParagraph"/>
        <w:numPr>
          <w:ilvl w:val="0"/>
          <w:numId w:val="94"/>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Refusing to present yourself to the Order when requested to do so.  </w:t>
      </w:r>
    </w:p>
    <w:p w:rsidR="00AB4844" w:rsidRDefault="00AB4844" w:rsidP="00AB4844">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 xml:space="preserve">Relations with Colleagues </w:t>
      </w:r>
    </w:p>
    <w:p w:rsidR="00B46C8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The duties to colleagues are important but secondary to duties to public and clients</w:t>
      </w:r>
    </w:p>
    <w:p w:rsidR="00B46C8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Engineer shall not abuse colleague’s good faith by wilfully damaging his/her reputation.</w:t>
      </w:r>
    </w:p>
    <w:p w:rsidR="00B46C8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 xml:space="preserve">Forbidden to take advantage of one’s position as employer to limit the professional independence of another </w:t>
      </w:r>
    </w:p>
    <w:p w:rsidR="00B46C8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Proper notice must be given when replacing a colleague.</w:t>
      </w:r>
    </w:p>
    <w:p w:rsidR="00B46C86" w:rsidRPr="00AB4844" w:rsidRDefault="000846CB" w:rsidP="000846CB">
      <w:pPr>
        <w:pStyle w:val="ListParagraph"/>
        <w:numPr>
          <w:ilvl w:val="0"/>
          <w:numId w:val="95"/>
        </w:numPr>
        <w:tabs>
          <w:tab w:val="left" w:pos="5358"/>
        </w:tabs>
        <w:rPr>
          <w:rFonts w:ascii="Times New Roman" w:hAnsi="Times New Roman" w:cs="Times New Roman"/>
          <w:sz w:val="24"/>
          <w:szCs w:val="24"/>
        </w:rPr>
      </w:pPr>
      <w:r w:rsidRPr="00AB4844">
        <w:rPr>
          <w:rFonts w:ascii="Times New Roman" w:hAnsi="Times New Roman" w:cs="Times New Roman"/>
          <w:sz w:val="24"/>
          <w:szCs w:val="24"/>
        </w:rPr>
        <w:t>No engineer shall refuse to collaborate with a colleague on the basis of race, colour, sex, religion, ethnic or national origin</w:t>
      </w:r>
    </w:p>
    <w:p w:rsidR="00AB4844" w:rsidRPr="00AB4844" w:rsidRDefault="00AB4844" w:rsidP="000846CB">
      <w:pPr>
        <w:pStyle w:val="ListParagraph"/>
        <w:numPr>
          <w:ilvl w:val="0"/>
          <w:numId w:val="95"/>
        </w:numPr>
        <w:tabs>
          <w:tab w:val="left" w:pos="5358"/>
        </w:tabs>
        <w:rPr>
          <w:rFonts w:ascii="Times New Roman" w:hAnsi="Times New Roman" w:cs="Times New Roman"/>
          <w:b/>
          <w:sz w:val="24"/>
          <w:szCs w:val="24"/>
        </w:rPr>
      </w:pPr>
    </w:p>
    <w:p w:rsidR="00EE267F" w:rsidRPr="00AB4844" w:rsidRDefault="00EE267F" w:rsidP="00EE267F">
      <w:pPr>
        <w:tabs>
          <w:tab w:val="left" w:pos="5358"/>
        </w:tabs>
        <w:rPr>
          <w:rFonts w:ascii="Times New Roman" w:hAnsi="Times New Roman" w:cs="Times New Roman"/>
          <w:b/>
          <w:sz w:val="24"/>
          <w:szCs w:val="24"/>
        </w:rPr>
      </w:pPr>
      <w:r w:rsidRPr="00AB4844">
        <w:rPr>
          <w:rFonts w:ascii="Times New Roman" w:hAnsi="Times New Roman" w:cs="Times New Roman"/>
          <w:b/>
          <w:sz w:val="24"/>
          <w:szCs w:val="24"/>
        </w:rPr>
        <w:t>OIQ Controls Over its Members</w:t>
      </w:r>
    </w:p>
    <w:p w:rsidR="00EE267F" w:rsidRPr="00EE267F" w:rsidRDefault="00AB4844" w:rsidP="00EE267F">
      <w:pPr>
        <w:tabs>
          <w:tab w:val="left" w:pos="5358"/>
        </w:tabs>
        <w:rPr>
          <w:rFonts w:ascii="Times New Roman" w:hAnsi="Times New Roman" w:cs="Times New Roman"/>
          <w:sz w:val="24"/>
          <w:szCs w:val="24"/>
        </w:rPr>
      </w:pPr>
      <w:r>
        <w:rPr>
          <w:rFonts w:ascii="Times New Roman" w:hAnsi="Times New Roman" w:cs="Times New Roman"/>
          <w:sz w:val="24"/>
          <w:szCs w:val="24"/>
        </w:rPr>
        <w:t>Membership</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Quebec a person can be designated an engineer in the workplace only if they are a registered member of OIQ.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member of OIQ is required to hold a permit issued by OIQ and their name be entered on OIQ’s roll.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for some reason they lose their membership, it is not possible for the person to continue practicing the engineering profession legally.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Important membership conditions are as follows: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1. Ensure registration on the roll every year on April 1st.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2. Not be temporarily or permanently stricken off the roll of OIQ.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3. Ensure that your permit is not revoked by the disciplinary council.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4. Meet important membership conditions for member renewal. These conditions include not having a criminal record outside the profession in Canada or in another country.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5. Another condition is to have completely paid any disciplinary penalties or assessment during the year. </w:t>
      </w:r>
    </w:p>
    <w:p w:rsidR="00EE267F" w:rsidRPr="00EE267F" w:rsidRDefault="00EE267F" w:rsidP="000846CB">
      <w:pPr>
        <w:pStyle w:val="ListParagraph"/>
        <w:numPr>
          <w:ilvl w:val="0"/>
          <w:numId w:val="6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6. It may also be required to meet physical/mental competencies to continue active professional life.</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t>Nature of Practice</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OIQ employs different methods to monitor the professional practice.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vital and ongoing responsibility is exercised through the process of professional inspection. Professional inspection is conducted at OIQ by the Professional Inspection Committee.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primary mission of the inspection committee is to ensure that their membership meets minimum required standards for proper professional practice.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order to evaluate standards of professional practice, inspectors can examine any material aspect of practice, including records, books, registers, chemicals, products, substances, apparatus, and equipment entrusted to the professional by a client or employer.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Committee conducts general inspection according to a program published in the PLAN (the professional magazine published by the OIQ).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addition to the general inspection, the committee also conducts specialized inspection of a member, if it is explicitly asked to do so as part of an investigation.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If during the inspection, the committee believes that the member is engaging in unethical practice, it cannot take disciplinary action but it can inform the Syndic if there are reasonable grounds that an offence has been committed.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major aspect of professional practice that is controlled by OIQ is discipline and penalty.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All members of OIQ (including retired members or junior engineers) can have their professional practice investigated.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Investigation is an internal process that aims to examine if unethical or offending practice was undertaken by a member.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Once the process of investigation concludes that unethical practice was indeed conducted, the member is liable for disciplinary actions or penalties.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Québec, the OIQ has exclusive jurisdiction over any such investigations or disciplinary processes.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 other words, these investigations or disciplinary processes cannot be challenged in a regular civil or criminal court.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Investigations of malpractice are investigated by the Syndic. After concluding the investigation, the Syndic makes their recommendation to the OIQ’s disciplinary council. It is the disciplinary council that judges the complaint, hears the member and makes a decision to award penalties. </w:t>
      </w:r>
    </w:p>
    <w:p w:rsidR="00EE267F" w:rsidRPr="00EE267F" w:rsidRDefault="00EE267F" w:rsidP="000846CB">
      <w:pPr>
        <w:pStyle w:val="ListParagraph"/>
        <w:numPr>
          <w:ilvl w:val="0"/>
          <w:numId w:val="6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According to the gravity of the offense committed by the engineer, the disciplinary council can recommend the following penalties – an oral reprimand; removing the member temporarily or permanently from the roll; a fine of $1,000-$12,500 with fines doubled for repeat offences; an obligation to remit a sum of money to the entitled person; or restriction or suspension to engage in professional activities.</w:t>
      </w:r>
    </w:p>
    <w:p w:rsidR="00EE267F" w:rsidRPr="00EE267F" w:rsidRDefault="00AB4844" w:rsidP="00EE267F">
      <w:pPr>
        <w:tabs>
          <w:tab w:val="left" w:pos="5358"/>
        </w:tabs>
        <w:rPr>
          <w:rFonts w:ascii="Times New Roman" w:hAnsi="Times New Roman" w:cs="Times New Roman"/>
          <w:b/>
          <w:i/>
          <w:sz w:val="24"/>
          <w:szCs w:val="24"/>
        </w:rPr>
      </w:pPr>
      <w:r>
        <w:rPr>
          <w:rFonts w:ascii="Times New Roman" w:hAnsi="Times New Roman" w:cs="Times New Roman"/>
          <w:b/>
          <w:i/>
          <w:sz w:val="24"/>
          <w:szCs w:val="24"/>
        </w:rPr>
        <w:t>Social Accountability</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key means of ensuring that members remain accountable to society is through the conciliation or arbitration process. </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Any resident of Québec, who is unhappy over the fees they provided to an engineer and feels they were over-charged, can utilize OIQ’s arbitration process to determine if they were actually over-charged.</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This procedure applies only when the member is engaged in private practice and not employed by a company. </w:t>
      </w:r>
    </w:p>
    <w:p w:rsidR="00EE267F" w:rsidRPr="00EE267F" w:rsidRDefault="00EE267F" w:rsidP="000846CB">
      <w:pPr>
        <w:pStyle w:val="ListParagraph"/>
        <w:numPr>
          <w:ilvl w:val="0"/>
          <w:numId w:val="65"/>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As part of the arbitration process, the OIQ can examine the quality of service provided by the engineer to verify if the client was overcharged or not. If the investigation reveals that the engineer did over-charge the client for their services, OIQ’s council of arbitration will determine the amount of reimbursement the engineer has to pay to the client.</w:t>
      </w:r>
    </w:p>
    <w:p w:rsidR="00AB4844" w:rsidRDefault="00AB4844" w:rsidP="00AB4844">
      <w:pPr>
        <w:tabs>
          <w:tab w:val="left" w:pos="5358"/>
        </w:tabs>
        <w:rPr>
          <w:rFonts w:ascii="Times New Roman" w:hAnsi="Times New Roman" w:cs="Times New Roman"/>
          <w:sz w:val="24"/>
          <w:szCs w:val="24"/>
        </w:rPr>
      </w:pPr>
    </w:p>
    <w:p w:rsidR="00AB4844" w:rsidRPr="00AB4844" w:rsidRDefault="00AB4844" w:rsidP="00AB4844">
      <w:pPr>
        <w:tabs>
          <w:tab w:val="left" w:pos="5358"/>
        </w:tabs>
        <w:rPr>
          <w:rFonts w:ascii="Times New Roman" w:hAnsi="Times New Roman" w:cs="Times New Roman"/>
          <w:sz w:val="24"/>
          <w:szCs w:val="24"/>
        </w:rPr>
      </w:pPr>
      <w:r>
        <w:rPr>
          <w:rFonts w:ascii="Times New Roman" w:hAnsi="Times New Roman" w:cs="Times New Roman"/>
          <w:sz w:val="24"/>
          <w:szCs w:val="24"/>
        </w:rPr>
        <w:t>Lesson 8</w:t>
      </w:r>
    </w:p>
    <w:p w:rsidR="00EE267F" w:rsidRPr="00AB4844" w:rsidRDefault="00EE267F" w:rsidP="00AB4844">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Duties Towards the Public</w:t>
      </w:r>
    </w:p>
    <w:p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The Code of Ethi</w:t>
      </w:r>
      <w:r>
        <w:rPr>
          <w:rFonts w:ascii="Times New Roman" w:hAnsi="Times New Roman" w:cs="Times New Roman"/>
          <w:sz w:val="24"/>
          <w:szCs w:val="24"/>
        </w:rPr>
        <w:t>cs specifies that fundamentally i</w:t>
      </w:r>
      <w:r w:rsidRPr="00AB4844">
        <w:rPr>
          <w:rFonts w:ascii="Times New Roman" w:hAnsi="Times New Roman" w:cs="Times New Roman"/>
          <w:sz w:val="24"/>
          <w:szCs w:val="24"/>
        </w:rPr>
        <w:t>n all aspects of their work an engineer must respect their obligations to</w:t>
      </w:r>
      <w:r>
        <w:rPr>
          <w:rFonts w:ascii="Times New Roman" w:hAnsi="Times New Roman" w:cs="Times New Roman"/>
          <w:sz w:val="24"/>
          <w:szCs w:val="24"/>
        </w:rPr>
        <w:t>wards humanity.</w:t>
      </w:r>
    </w:p>
    <w:p w:rsidR="00AB4844" w:rsidRDefault="00AB4844" w:rsidP="00AB4844">
      <w:pPr>
        <w:tabs>
          <w:tab w:val="left" w:pos="5358"/>
        </w:tabs>
        <w:rPr>
          <w:rFonts w:ascii="Times New Roman" w:hAnsi="Times New Roman" w:cs="Times New Roman"/>
          <w:sz w:val="24"/>
          <w:szCs w:val="24"/>
        </w:rPr>
      </w:pPr>
      <w:r w:rsidRPr="00AB4844">
        <w:rPr>
          <w:rFonts w:ascii="Times New Roman" w:hAnsi="Times New Roman" w:cs="Times New Roman"/>
          <w:sz w:val="24"/>
          <w:szCs w:val="24"/>
        </w:rPr>
        <w:t>P</w:t>
      </w:r>
      <w:r>
        <w:rPr>
          <w:rFonts w:ascii="Times New Roman" w:hAnsi="Times New Roman" w:cs="Times New Roman"/>
          <w:sz w:val="24"/>
          <w:szCs w:val="24"/>
        </w:rPr>
        <w:t>rofessional Code specifies that t</w:t>
      </w:r>
      <w:r w:rsidRPr="00AB4844">
        <w:rPr>
          <w:rFonts w:ascii="Times New Roman" w:hAnsi="Times New Roman" w:cs="Times New Roman"/>
          <w:sz w:val="24"/>
          <w:szCs w:val="24"/>
        </w:rPr>
        <w:t xml:space="preserve">he principal function of each order shall be to ensure the protection of the public.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When we use the term public, we usually mean citizens. The meaning of public refers to the duty of engineers to the citizens of Québec/Canada. But it also uses public in another sense to mean the opposite of private.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Citizens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Public </w:t>
      </w:r>
      <w:r w:rsidRPr="00EE267F">
        <w:rPr>
          <w:rFonts w:ascii="Times New Roman" w:hAnsi="Times New Roman" w:cs="Times New Roman"/>
          <w:sz w:val="24"/>
          <w:szCs w:val="24"/>
        </w:rPr>
        <w:sym w:font="Wingdings" w:char="F0E0"/>
      </w:r>
      <w:r w:rsidRPr="00EE267F">
        <w:rPr>
          <w:rFonts w:ascii="Times New Roman" w:hAnsi="Times New Roman" w:cs="Times New Roman"/>
          <w:sz w:val="24"/>
          <w:szCs w:val="24"/>
        </w:rPr>
        <w:t xml:space="preserve"> Opposite of Public</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Engineers have a duty to safeguard the common public good in Québec. This duty to safeguard the common public good is enforced through two duties </w:t>
      </w:r>
    </w:p>
    <w:p w:rsidR="00EE267F" w:rsidRPr="00EE267F" w:rsidRDefault="00EE267F" w:rsidP="000846CB">
      <w:pPr>
        <w:pStyle w:val="ListParagraph"/>
        <w:numPr>
          <w:ilvl w:val="0"/>
          <w:numId w:val="6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first to humanity </w:t>
      </w:r>
    </w:p>
    <w:p w:rsidR="00EE267F" w:rsidRPr="00EE267F" w:rsidRDefault="00EE267F" w:rsidP="000846CB">
      <w:pPr>
        <w:pStyle w:val="ListParagraph"/>
        <w:numPr>
          <w:ilvl w:val="0"/>
          <w:numId w:val="6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To protect life and environment.</w:t>
      </w:r>
    </w:p>
    <w:p w:rsidR="00AB4844" w:rsidRDefault="00AB4844"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Duty to Humanity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Code of Ethics for engineers specifies that fundamentally “In all aspects of their work an engineer must respect their obligations towards humanity.” This duty specifies that, first and foremost, engineers exist to protect and respect humans. While this obligation towards humans arises from many civil and criminal laws, fundamentally it is governed by key legal frameworks in Canadian and Québec law – the Canadian Charter of Rights and Freedoms and the Québec Charter of Human Rights and Freedoms.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Canadian charter guarantees certain fundamental freedoms to humans living in the country. These freedoms include fundamental freedoms, such as freedom of conscience, religion, belief, expression, and association. In addition, the charter gives rights, such as democratic rights, mobility right, legal rights, equality rights, and language rights. In other words, in their work, professionals have a duty to not violate the provisions of the Canadian charter and the Québec charter. One major implication of this duty is to ensure that engineers do not engage in discrimination of any form. Discrimination is a violation of the Canadian charter, especially the equality rights specified in it. In turn, this means that no professional may refuse to provide services to a person because of their race, colour, age, sex, religion, national origin or ethnicity of such person.</w:t>
      </w:r>
    </w:p>
    <w:p w:rsidR="00EE267F" w:rsidRPr="00EE267F" w:rsidRDefault="00EE267F" w:rsidP="00EE267F">
      <w:pPr>
        <w:tabs>
          <w:tab w:val="left" w:pos="5358"/>
        </w:tabs>
        <w:rPr>
          <w:rFonts w:ascii="Times New Roman" w:hAnsi="Times New Roman" w:cs="Times New Roman"/>
          <w:b/>
          <w:i/>
          <w:sz w:val="24"/>
          <w:szCs w:val="24"/>
        </w:rPr>
      </w:pPr>
      <w:r w:rsidRPr="00EE267F">
        <w:rPr>
          <w:rFonts w:ascii="Times New Roman" w:hAnsi="Times New Roman" w:cs="Times New Roman"/>
          <w:b/>
          <w:i/>
          <w:sz w:val="24"/>
          <w:szCs w:val="24"/>
        </w:rPr>
        <w:t>Duties towards the Life and the Environment</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The Code of Ethics also specifies that “In all aspects of their work, the engineer must take into account the consequences of the performance of his work on the environment and on the life, health and property of every person.” There are two aspects to this duty. The first is to act in a manner to safeguard the environment, and the second is to be mindful of the life, health, and property of every human. Safeguarding the environment requires the engineer to be mindful of technological choices that do not promote the pollution and eventual destruction of the environment and will further sustainable development. The respect for life, health and property relates closely to the rights mentioned in the Canadian charter.</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Ethical Constructs</w:t>
      </w:r>
    </w:p>
    <w:p w:rsidR="00EE267F" w:rsidRPr="003D4BE5" w:rsidRDefault="00EE267F" w:rsidP="00AB4844">
      <w:pPr>
        <w:tabs>
          <w:tab w:val="left" w:pos="5358"/>
        </w:tabs>
      </w:pPr>
      <w:r w:rsidRPr="00EE267F">
        <w:rPr>
          <w:rFonts w:ascii="Times New Roman" w:hAnsi="Times New Roman" w:cs="Times New Roman"/>
          <w:b/>
          <w:i/>
          <w:sz w:val="24"/>
          <w:szCs w:val="24"/>
        </w:rPr>
        <w:t xml:space="preserve">Discrimination- </w:t>
      </w:r>
      <w:r w:rsidRPr="00EE267F">
        <w:rPr>
          <w:rFonts w:ascii="Times New Roman" w:hAnsi="Times New Roman" w:cs="Times New Roman"/>
          <w:sz w:val="24"/>
          <w:szCs w:val="24"/>
        </w:rPr>
        <w:t xml:space="preserve">Treating someone differently due to a social attribute (gender, race, religion etc). </w:t>
      </w:r>
      <w:r w:rsidR="00AB4844" w:rsidRPr="00AB4844">
        <w:rPr>
          <w:rFonts w:ascii="Times New Roman" w:hAnsi="Times New Roman" w:cs="Times New Roman"/>
          <w:sz w:val="24"/>
          <w:szCs w:val="24"/>
        </w:rPr>
        <w:t xml:space="preserve">Discrimination of </w:t>
      </w:r>
      <w:r w:rsidR="00AB4844">
        <w:rPr>
          <w:rFonts w:ascii="Times New Roman" w:hAnsi="Times New Roman" w:cs="Times New Roman"/>
          <w:sz w:val="24"/>
          <w:szCs w:val="24"/>
        </w:rPr>
        <w:t xml:space="preserve">any form is prohibited based on </w:t>
      </w:r>
      <w:r w:rsidR="00AB4844" w:rsidRPr="00AB4844">
        <w:rPr>
          <w:rFonts w:ascii="Times New Roman" w:hAnsi="Times New Roman" w:cs="Times New Roman"/>
          <w:sz w:val="24"/>
          <w:szCs w:val="24"/>
        </w:rPr>
        <w:t>Equality Rights of the Canad</w:t>
      </w:r>
      <w:r w:rsidR="00AB4844">
        <w:rPr>
          <w:rFonts w:ascii="Times New Roman" w:hAnsi="Times New Roman" w:cs="Times New Roman"/>
          <w:sz w:val="24"/>
          <w:szCs w:val="24"/>
        </w:rPr>
        <w:t xml:space="preserve">ian Charter of Rights &amp; Freedom, </w:t>
      </w:r>
      <w:r w:rsidR="00AB4844" w:rsidRPr="00AB4844">
        <w:rPr>
          <w:rFonts w:ascii="Times New Roman" w:hAnsi="Times New Roman" w:cs="Times New Roman"/>
          <w:sz w:val="24"/>
          <w:szCs w:val="24"/>
        </w:rPr>
        <w:t>Quebec Cha</w:t>
      </w:r>
      <w:r w:rsidR="00AB4844">
        <w:rPr>
          <w:rFonts w:ascii="Times New Roman" w:hAnsi="Times New Roman" w:cs="Times New Roman"/>
          <w:sz w:val="24"/>
          <w:szCs w:val="24"/>
        </w:rPr>
        <w:t xml:space="preserve">rter of Human Rights &amp; Freedoms, Professional Code, </w:t>
      </w:r>
      <w:r w:rsidR="00AB4844" w:rsidRPr="00AB4844">
        <w:rPr>
          <w:rFonts w:ascii="Times New Roman" w:hAnsi="Times New Roman" w:cs="Times New Roman"/>
          <w:sz w:val="24"/>
          <w:szCs w:val="24"/>
        </w:rPr>
        <w:t>Code of Ethics for Engineers</w:t>
      </w:r>
      <w:r w:rsidR="003D4BE5">
        <w:rPr>
          <w:rFonts w:ascii="Times New Roman" w:hAnsi="Times New Roman" w:cs="Times New Roman"/>
          <w:sz w:val="24"/>
          <w:szCs w:val="24"/>
        </w:rPr>
        <w:t>.</w:t>
      </w:r>
      <w:r w:rsidR="003D4BE5" w:rsidRPr="003D4BE5">
        <w:t xml:space="preserve"> </w:t>
      </w:r>
      <w:r w:rsidR="003D4BE5" w:rsidRPr="003D4BE5">
        <w:rPr>
          <w:rFonts w:ascii="Times New Roman" w:hAnsi="Times New Roman" w:cs="Times New Roman"/>
          <w:sz w:val="24"/>
          <w:szCs w:val="24"/>
        </w:rPr>
        <w:t>No professional may refuse to provide services to a person because of their race, colour, age, sex, religion, national origin or ethnicity of such person.</w:t>
      </w:r>
      <w:r w:rsidR="003D4BE5">
        <w:rPr>
          <w:rFonts w:ascii="Times New Roman" w:hAnsi="Times New Roman" w:cs="Times New Roman"/>
          <w:sz w:val="24"/>
          <w:szCs w:val="24"/>
        </w:rPr>
        <w:t xml:space="preserve"> There are 3 types of discrimination: adverse effect, systemic and direct.</w:t>
      </w:r>
    </w:p>
    <w:p w:rsidR="003D4BE5"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Direct Discrimination</w:t>
      </w:r>
      <w:r w:rsidRPr="003D4BE5">
        <w:rPr>
          <w:rFonts w:ascii="Times New Roman" w:hAnsi="Times New Roman" w:cs="Times New Roman"/>
          <w:sz w:val="24"/>
          <w:szCs w:val="24"/>
        </w:rPr>
        <w:t xml:space="preserve"> – discrimination that is directed against </w:t>
      </w:r>
      <w:r>
        <w:rPr>
          <w:rFonts w:ascii="Times New Roman" w:hAnsi="Times New Roman" w:cs="Times New Roman"/>
          <w:sz w:val="24"/>
          <w:szCs w:val="24"/>
        </w:rPr>
        <w:t xml:space="preserve">a </w:t>
      </w:r>
      <w:r w:rsidRPr="003D4BE5">
        <w:rPr>
          <w:rFonts w:ascii="Times New Roman" w:hAnsi="Times New Roman" w:cs="Times New Roman"/>
          <w:sz w:val="24"/>
          <w:szCs w:val="24"/>
        </w:rPr>
        <w:t>person on the basis of prejudice.</w:t>
      </w:r>
    </w:p>
    <w:p w:rsidR="00EE267F" w:rsidRPr="00EE267F" w:rsidRDefault="003D4BE5"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Adverse Effect or Constructive Discrimination</w:t>
      </w:r>
      <w:r>
        <w:rPr>
          <w:rFonts w:ascii="Times New Roman" w:hAnsi="Times New Roman" w:cs="Times New Roman"/>
          <w:sz w:val="24"/>
          <w:szCs w:val="24"/>
        </w:rPr>
        <w:t xml:space="preserve"> – </w:t>
      </w:r>
      <w:r w:rsidRPr="003D4BE5">
        <w:rPr>
          <w:rFonts w:ascii="Times New Roman" w:hAnsi="Times New Roman" w:cs="Times New Roman"/>
          <w:sz w:val="24"/>
          <w:szCs w:val="24"/>
        </w:rPr>
        <w:t>happens as a result of applying a rule or policy uniformly</w:t>
      </w:r>
      <w:r>
        <w:rPr>
          <w:rFonts w:ascii="Times New Roman" w:hAnsi="Times New Roman" w:cs="Times New Roman"/>
          <w:sz w:val="24"/>
          <w:szCs w:val="24"/>
        </w:rPr>
        <w:t xml:space="preserve"> (</w:t>
      </w:r>
      <w:r w:rsidR="00EE267F" w:rsidRPr="00EE267F">
        <w:rPr>
          <w:rFonts w:ascii="Times New Roman" w:hAnsi="Times New Roman" w:cs="Times New Roman"/>
          <w:sz w:val="24"/>
          <w:szCs w:val="24"/>
        </w:rPr>
        <w:t xml:space="preserve">A form </w:t>
      </w:r>
      <w:r>
        <w:rPr>
          <w:rFonts w:ascii="Times New Roman" w:hAnsi="Times New Roman" w:cs="Times New Roman"/>
          <w:sz w:val="24"/>
          <w:szCs w:val="24"/>
        </w:rPr>
        <w:t xml:space="preserve">of unintentional discrimination). </w:t>
      </w:r>
      <w:r w:rsidR="00EE267F" w:rsidRPr="00EE267F">
        <w:rPr>
          <w:rFonts w:ascii="Times New Roman" w:hAnsi="Times New Roman" w:cs="Times New Roman"/>
          <w:sz w:val="24"/>
          <w:szCs w:val="24"/>
        </w:rPr>
        <w:t>For example, an employer has a rule that male employees must be clean-shaven. Using this rule, the employer refuses to hire a Sikh man who, according to his religion, is not allowed to shave.</w:t>
      </w:r>
    </w:p>
    <w:p w:rsidR="00EE267F" w:rsidRPr="00EE267F" w:rsidRDefault="00EE267F" w:rsidP="00EE267F">
      <w:pPr>
        <w:tabs>
          <w:tab w:val="left" w:pos="5358"/>
        </w:tabs>
        <w:rPr>
          <w:rFonts w:ascii="Times New Roman" w:hAnsi="Times New Roman" w:cs="Times New Roman"/>
          <w:sz w:val="24"/>
          <w:szCs w:val="24"/>
        </w:rPr>
      </w:pPr>
      <w:r w:rsidRPr="003D4BE5">
        <w:rPr>
          <w:rFonts w:ascii="Times New Roman" w:hAnsi="Times New Roman" w:cs="Times New Roman"/>
          <w:sz w:val="24"/>
          <w:szCs w:val="24"/>
          <w:u w:val="single"/>
        </w:rPr>
        <w:t>Systemic discrimination</w:t>
      </w:r>
      <w:r w:rsidR="003D4BE5">
        <w:rPr>
          <w:rFonts w:ascii="Times New Roman" w:hAnsi="Times New Roman" w:cs="Times New Roman"/>
          <w:sz w:val="24"/>
          <w:szCs w:val="24"/>
        </w:rPr>
        <w:t xml:space="preserve"> - </w:t>
      </w:r>
      <w:r w:rsidR="003D4BE5" w:rsidRPr="00EE267F">
        <w:rPr>
          <w:rFonts w:ascii="Times New Roman" w:hAnsi="Times New Roman" w:cs="Times New Roman"/>
          <w:sz w:val="24"/>
          <w:szCs w:val="24"/>
        </w:rPr>
        <w:t>can</w:t>
      </w:r>
      <w:r w:rsidRPr="00EE267F">
        <w:rPr>
          <w:rFonts w:ascii="Times New Roman" w:hAnsi="Times New Roman" w:cs="Times New Roman"/>
          <w:sz w:val="24"/>
          <w:szCs w:val="24"/>
        </w:rPr>
        <w:t xml:space="preserve"> be described as patterns of behavior, policies or practices that are part of the structures of an organization, and which create or perpetuate disadvantage for racialized persons. It may also be defined by its impact, where the level of discrimination has a profound effect on the ability of the organization to perform its role or to meet the demands of relevant legislation.</w:t>
      </w:r>
    </w:p>
    <w:p w:rsidR="00EE267F" w:rsidRPr="00EE267F"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Glass ceiling</w:t>
      </w:r>
      <w:r w:rsidRPr="00EE267F">
        <w:rPr>
          <w:rFonts w:ascii="Times New Roman" w:hAnsi="Times New Roman" w:cs="Times New Roman"/>
          <w:sz w:val="24"/>
          <w:szCs w:val="24"/>
        </w:rPr>
        <w:t xml:space="preserve"> is the act of disadvantaging women over men in the workplace. Systemic discrimination in the recruitment process could, for example, involve consistently offering lower wages to women than to men.  </w:t>
      </w:r>
    </w:p>
    <w:p w:rsidR="00EE267F" w:rsidRPr="00EE267F"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Cultural imperialism</w:t>
      </w:r>
      <w:r w:rsidRPr="00EE267F">
        <w:rPr>
          <w:rFonts w:ascii="Times New Roman" w:hAnsi="Times New Roman" w:cs="Times New Roman"/>
          <w:sz w:val="24"/>
          <w:szCs w:val="24"/>
        </w:rPr>
        <w:t xml:space="preserve"> is referring to the creation and maintenance of unequal relationships between civilizations favoring the more powerful civilization. </w:t>
      </w:r>
    </w:p>
    <w:p w:rsidR="00EE267F" w:rsidRPr="005D3B30" w:rsidRDefault="00EE267F" w:rsidP="000846CB">
      <w:pPr>
        <w:pStyle w:val="ListParagraph"/>
        <w:numPr>
          <w:ilvl w:val="0"/>
          <w:numId w:val="68"/>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b/>
          <w:sz w:val="24"/>
          <w:szCs w:val="24"/>
        </w:rPr>
        <w:t>Physical/Attitudinal barriers</w:t>
      </w:r>
      <w:r w:rsidRPr="00EE267F">
        <w:rPr>
          <w:rFonts w:ascii="Times New Roman" w:hAnsi="Times New Roman" w:cs="Times New Roman"/>
          <w:sz w:val="24"/>
          <w:szCs w:val="24"/>
        </w:rPr>
        <w:t xml:space="preserve"> prevent differently abled from achieving their full potential because fully able cannot perceive the barriers that the differently abled face.</w:t>
      </w:r>
      <w:r w:rsidRPr="005D3B30">
        <w:rPr>
          <w:rFonts w:ascii="Times New Roman" w:hAnsi="Times New Roman" w:cs="Times New Roman"/>
          <w:sz w:val="24"/>
          <w:szCs w:val="24"/>
        </w:rPr>
        <w:t>.</w:t>
      </w:r>
    </w:p>
    <w:p w:rsidR="005D3B30" w:rsidRDefault="005D3B30" w:rsidP="00EE267F">
      <w:pPr>
        <w:tabs>
          <w:tab w:val="left" w:pos="5358"/>
        </w:tabs>
        <w:rPr>
          <w:rFonts w:ascii="Times New Roman" w:hAnsi="Times New Roman" w:cs="Times New Roman"/>
          <w:b/>
          <w:i/>
          <w:sz w:val="24"/>
          <w:szCs w:val="24"/>
        </w:rPr>
      </w:pPr>
    </w:p>
    <w:p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Prejudice – </w:t>
      </w:r>
      <w:r w:rsidRPr="005D3B30">
        <w:rPr>
          <w:rFonts w:ascii="Times New Roman" w:hAnsi="Times New Roman" w:cs="Times New Roman"/>
          <w:sz w:val="24"/>
          <w:szCs w:val="24"/>
        </w:rPr>
        <w:t xml:space="preserve">An opinion formed without taking time and care to judge fairly, often based on incomplete and stereotyped information. </w:t>
      </w:r>
      <w:r w:rsidRPr="005D3B30">
        <w:rPr>
          <w:rFonts w:ascii="Times New Roman" w:hAnsi="Times New Roman" w:cs="Times New Roman"/>
          <w:sz w:val="24"/>
          <w:szCs w:val="24"/>
        </w:rPr>
        <w:sym w:font="Wingdings" w:char="F0E0"/>
      </w:r>
      <w:r w:rsidR="00AB4844" w:rsidRPr="005D3B30">
        <w:rPr>
          <w:rFonts w:ascii="Times New Roman" w:hAnsi="Times New Roman" w:cs="Times New Roman"/>
          <w:sz w:val="24"/>
          <w:szCs w:val="24"/>
        </w:rPr>
        <w:t xml:space="preserve"> racism</w:t>
      </w:r>
    </w:p>
    <w:p w:rsidR="00EE267F" w:rsidRPr="005D3B30"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 xml:space="preserve">Harassment - </w:t>
      </w:r>
      <w:r w:rsidRPr="005D3B30">
        <w:rPr>
          <w:rFonts w:ascii="Times New Roman" w:hAnsi="Times New Roman" w:cs="Times New Roman"/>
          <w:sz w:val="24"/>
          <w:szCs w:val="24"/>
        </w:rPr>
        <w:t>Is a particular form of discrimination. It occurs when a person is subjected to unwanted discriminatory behavior that offends, demeans or humiliates. (Sexual, Racial and Ridicule)</w:t>
      </w:r>
    </w:p>
    <w:p w:rsidR="00EE267F" w:rsidRPr="00EE267F" w:rsidRDefault="00EE267F" w:rsidP="00EE267F">
      <w:pPr>
        <w:tabs>
          <w:tab w:val="left" w:pos="5358"/>
        </w:tabs>
        <w:rPr>
          <w:rFonts w:ascii="Times New Roman" w:hAnsi="Times New Roman" w:cs="Times New Roman"/>
          <w:sz w:val="24"/>
          <w:szCs w:val="24"/>
        </w:rPr>
      </w:pPr>
      <w:r w:rsidRPr="005D3B30">
        <w:rPr>
          <w:rFonts w:ascii="Times New Roman" w:hAnsi="Times New Roman" w:cs="Times New Roman"/>
          <w:b/>
          <w:sz w:val="24"/>
          <w:szCs w:val="24"/>
        </w:rPr>
        <w:t>Diversity</w:t>
      </w:r>
      <w:r w:rsidRPr="005D3B30">
        <w:rPr>
          <w:rFonts w:ascii="Times New Roman" w:hAnsi="Times New Roman" w:cs="Times New Roman"/>
          <w:sz w:val="24"/>
          <w:szCs w:val="24"/>
        </w:rPr>
        <w:t xml:space="preserve"> is the variety in different social categories, such as gender, race, ethnicity, age, religion, national</w:t>
      </w:r>
      <w:r w:rsidR="00AB4844">
        <w:rPr>
          <w:rFonts w:ascii="Times New Roman" w:hAnsi="Times New Roman" w:cs="Times New Roman"/>
          <w:sz w:val="24"/>
          <w:szCs w:val="24"/>
        </w:rPr>
        <w:t xml:space="preserve"> origin or sexual orientation.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Multiculturalism</w:t>
      </w:r>
      <w:r w:rsidRPr="00EE267F">
        <w:rPr>
          <w:rFonts w:ascii="Times New Roman" w:hAnsi="Times New Roman" w:cs="Times New Roman"/>
          <w:sz w:val="24"/>
          <w:szCs w:val="24"/>
        </w:rPr>
        <w:t xml:space="preserve"> is an equal acceptance for social differences in terms of gender, age, sexual orientation, ethni</w:t>
      </w:r>
      <w:r w:rsidR="00AB4844">
        <w:rPr>
          <w:rFonts w:ascii="Times New Roman" w:hAnsi="Times New Roman" w:cs="Times New Roman"/>
          <w:sz w:val="24"/>
          <w:szCs w:val="24"/>
        </w:rPr>
        <w:t xml:space="preserve">city, race or national origin.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While diversity is the presence of cultural differences in society, multiculturalism is a positive accepting attitude towards these differences. Such a multicultural orientation that fosters diversity has several advantages. It fosters a spirit of mutual understanding in the workplace, and more importantly, it allows everyone to develop their abilities to its full potential. In Canada, multiculturalism is an official policy that reflects an equal acceptance of races, religions, languages and cultures. This policy is furthered through Canadian legislation. The preservation and enhancement of multicultural heritage in Canada is the aim of the Canadian Charter of Rights and Freedoms. In addition, Canada’s Multiculturalism Act of 1988 protects aboriginal rights, and the rights of people to enjoy their cultures and use of languages other than English and French. This legal background has allowed a mix of ethnic groups, languages, and cultures to co-exist in Canada. It is for these reasons that Canada is considered a cultural mosaic unlike U.S., which has adopted a melting pot approach. Canada, unlike U.S., seeks to foster diversity without assimila</w:t>
      </w:r>
      <w:r w:rsidR="00AB4844">
        <w:rPr>
          <w:rFonts w:ascii="Times New Roman" w:hAnsi="Times New Roman" w:cs="Times New Roman"/>
          <w:sz w:val="24"/>
          <w:szCs w:val="24"/>
        </w:rPr>
        <w:t>ting different cultural groups.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Honesty</w:t>
      </w:r>
      <w:r w:rsidRPr="00EE267F">
        <w:rPr>
          <w:rFonts w:ascii="Times New Roman" w:hAnsi="Times New Roman" w:cs="Times New Roman"/>
          <w:sz w:val="24"/>
          <w:szCs w:val="24"/>
        </w:rPr>
        <w:t xml:space="preserve"> is a moral virtue that is widely accepted but not very well understood, primarily because it is a practice relevant to many different facets of our existence in society. </w:t>
      </w:r>
    </w:p>
    <w:p w:rsidR="00EE267F" w:rsidRPr="00EE267F"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personal sphere, honesty can be interpreted as truth-telling. So an honest person is one who can be relied on to tell the truth irrespective of circumstances. </w:t>
      </w:r>
    </w:p>
    <w:p w:rsidR="00EE267F" w:rsidRPr="00EE267F"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In the professional context, honesty is not limited to just speaking the truth. It also implies representing oneself, our actions, and our views openly and truthfully, it also means that to be honest in the workplace implies the act of following scientific facts, the act of avoiding inappropriate means, and the act of showing respect to colleagues in a professional relationship. </w:t>
      </w:r>
    </w:p>
    <w:p w:rsidR="00EE267F" w:rsidRPr="00AB4844" w:rsidRDefault="00EE267F" w:rsidP="000846CB">
      <w:pPr>
        <w:pStyle w:val="ListParagraph"/>
        <w:numPr>
          <w:ilvl w:val="0"/>
          <w:numId w:val="69"/>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difference between honesty as truth-telling and honesty as correct representation of actions can be distinguished by the difference between an act of </w:t>
      </w:r>
      <w:r w:rsidRPr="00EE267F">
        <w:rPr>
          <w:rFonts w:ascii="Times New Roman" w:hAnsi="Times New Roman" w:cs="Times New Roman"/>
          <w:b/>
          <w:sz w:val="24"/>
          <w:szCs w:val="24"/>
        </w:rPr>
        <w:t>commission</w:t>
      </w:r>
      <w:r w:rsidRPr="00EE267F">
        <w:rPr>
          <w:rFonts w:ascii="Times New Roman" w:hAnsi="Times New Roman" w:cs="Times New Roman"/>
          <w:sz w:val="24"/>
          <w:szCs w:val="24"/>
        </w:rPr>
        <w:t xml:space="preserve"> and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While telling a deliberate lie would be an act of commission on the part of the person speaking a lie; on the other hand, we lie by omission when we neglect to mention a relevant event, information, or circumstance to a person. Thus, honest representation requires us to avoid both acts of commission and omission.</w:t>
      </w:r>
    </w:p>
    <w:p w:rsidR="005D3B30" w:rsidRDefault="005D3B30" w:rsidP="00EE267F">
      <w:pPr>
        <w:tabs>
          <w:tab w:val="left" w:pos="5358"/>
        </w:tabs>
        <w:rPr>
          <w:rFonts w:ascii="Times New Roman" w:hAnsi="Times New Roman" w:cs="Times New Roman"/>
          <w:b/>
          <w:sz w:val="24"/>
          <w:szCs w:val="24"/>
        </w:rPr>
      </w:pPr>
    </w:p>
    <w:p w:rsidR="00EE267F" w:rsidRPr="005D3B30" w:rsidRDefault="005D3B30"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Duty to be Honest </w:t>
      </w:r>
    </w:p>
    <w:p w:rsidR="00EE267F" w:rsidRPr="00EE267F"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The engineer shall express their opinion on matters dealing with engineering, only if such opinion is based on sufficient knowledge and honest convictions. </w:t>
      </w:r>
    </w:p>
    <w:p w:rsidR="00EE267F" w:rsidRPr="00EE267F"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An engineer must be impartial in their relations between the client and the contractors, suppliers, etc. </w:t>
      </w:r>
    </w:p>
    <w:p w:rsidR="00EE267F" w:rsidRPr="005D3B30" w:rsidRDefault="00EE267F" w:rsidP="000846CB">
      <w:pPr>
        <w:pStyle w:val="ListParagraph"/>
        <w:numPr>
          <w:ilvl w:val="0"/>
          <w:numId w:val="70"/>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An engineer must safeguard their independence at all times to avoid situations of conflict of interest.</w:t>
      </w:r>
    </w:p>
    <w:p w:rsidR="005D3B30" w:rsidRPr="005D3B30" w:rsidRDefault="005D3B30" w:rsidP="005D3B30">
      <w:pPr>
        <w:pStyle w:val="ListParagraph"/>
        <w:tabs>
          <w:tab w:val="left" w:pos="5358"/>
        </w:tabs>
        <w:spacing w:after="0" w:line="240" w:lineRule="auto"/>
        <w:rPr>
          <w:rFonts w:ascii="Times New Roman" w:hAnsi="Times New Roman" w:cs="Times New Roman"/>
          <w:b/>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Whistleblowing</w:t>
      </w:r>
      <w:r w:rsidRPr="00EE267F">
        <w:rPr>
          <w:rFonts w:ascii="Times New Roman" w:hAnsi="Times New Roman" w:cs="Times New Roman"/>
          <w:sz w:val="24"/>
          <w:szCs w:val="24"/>
        </w:rPr>
        <w:t xml:space="preserve"> is an act that follows directly from the requirement of engineers to be honest and transparent in their actions and views. It has been defined as an act by an employee of informing the public or higher management of unethical or illegal behavior by an employer or supervisor. As an engineer, if you come to know of the commission of unethical or illegal actions in the workplace, your duty to be honest as an engineer demands that you approach either the supervisor or the public to reveal the existence of such actions. Not doing so would mean you have engaged in an act of </w:t>
      </w:r>
      <w:r w:rsidRPr="00EE267F">
        <w:rPr>
          <w:rFonts w:ascii="Times New Roman" w:hAnsi="Times New Roman" w:cs="Times New Roman"/>
          <w:b/>
          <w:sz w:val="24"/>
          <w:szCs w:val="24"/>
        </w:rPr>
        <w:t>omission</w:t>
      </w:r>
      <w:r w:rsidRPr="00EE267F">
        <w:rPr>
          <w:rFonts w:ascii="Times New Roman" w:hAnsi="Times New Roman" w:cs="Times New Roman"/>
          <w:sz w:val="24"/>
          <w:szCs w:val="24"/>
        </w:rPr>
        <w:t xml:space="preserve">. Whistleblowing can be categorized into two types – </w:t>
      </w:r>
      <w:r w:rsidRPr="00EE267F">
        <w:rPr>
          <w:rFonts w:ascii="Times New Roman" w:hAnsi="Times New Roman" w:cs="Times New Roman"/>
          <w:i/>
          <w:sz w:val="24"/>
          <w:szCs w:val="24"/>
        </w:rPr>
        <w:t>internal</w:t>
      </w:r>
      <w:r w:rsidRPr="00EE267F">
        <w:rPr>
          <w:rFonts w:ascii="Times New Roman" w:hAnsi="Times New Roman" w:cs="Times New Roman"/>
          <w:sz w:val="24"/>
          <w:szCs w:val="24"/>
        </w:rPr>
        <w:t xml:space="preserve"> or </w:t>
      </w:r>
      <w:r w:rsidRPr="00EE267F">
        <w:rPr>
          <w:rFonts w:ascii="Times New Roman" w:hAnsi="Times New Roman" w:cs="Times New Roman"/>
          <w:i/>
          <w:sz w:val="24"/>
          <w:szCs w:val="24"/>
        </w:rPr>
        <w:t>external</w:t>
      </w:r>
      <w:r w:rsidRPr="00EE267F">
        <w:rPr>
          <w:rFonts w:ascii="Times New Roman" w:hAnsi="Times New Roman" w:cs="Times New Roman"/>
          <w:sz w:val="24"/>
          <w:szCs w:val="24"/>
        </w:rPr>
        <w:t xml:space="preserve">, depending upon whether the whistle is blown inside or outside the organization. </w:t>
      </w:r>
    </w:p>
    <w:p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Internal</w:t>
      </w:r>
      <w:r w:rsidRPr="00EE267F">
        <w:rPr>
          <w:rFonts w:ascii="Times New Roman" w:hAnsi="Times New Roman" w:cs="Times New Roman"/>
          <w:sz w:val="24"/>
          <w:szCs w:val="24"/>
        </w:rPr>
        <w:t xml:space="preserve"> whistleblowing would mean going over the head of an immediate supervisor (who maybe engaged in unethical action) to a higher level of management. </w:t>
      </w:r>
    </w:p>
    <w:p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5D3B30">
        <w:rPr>
          <w:rFonts w:ascii="Times New Roman" w:hAnsi="Times New Roman" w:cs="Times New Roman"/>
          <w:sz w:val="24"/>
          <w:szCs w:val="24"/>
          <w:u w:val="single"/>
        </w:rPr>
        <w:t>External</w:t>
      </w:r>
      <w:r w:rsidRPr="00EE267F">
        <w:rPr>
          <w:rFonts w:ascii="Times New Roman" w:hAnsi="Times New Roman" w:cs="Times New Roman"/>
          <w:sz w:val="24"/>
          <w:szCs w:val="24"/>
        </w:rPr>
        <w:t xml:space="preserve"> whistleblowing would mean going outside the company and report unethical or illegal actions to the media or to law-enforcement agencies directly. </w:t>
      </w:r>
    </w:p>
    <w:p w:rsidR="00EE267F" w:rsidRPr="00EE267F" w:rsidRDefault="00EE267F" w:rsidP="000846CB">
      <w:pPr>
        <w:pStyle w:val="ListParagraph"/>
        <w:numPr>
          <w:ilvl w:val="0"/>
          <w:numId w:val="71"/>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In the context of professional engineering in Québec, there are well instituted procedures for whistleblowing. At a first level, when you encounter an illegal or unethical action in your wor</w:t>
      </w:r>
      <w:r w:rsidR="00992996">
        <w:rPr>
          <w:rFonts w:ascii="Times New Roman" w:hAnsi="Times New Roman" w:cs="Times New Roman"/>
          <w:sz w:val="24"/>
          <w:szCs w:val="24"/>
        </w:rPr>
        <w:t>kplace, your action should</w:t>
      </w:r>
      <w:r w:rsidRPr="00EE267F">
        <w:rPr>
          <w:rFonts w:ascii="Times New Roman" w:hAnsi="Times New Roman" w:cs="Times New Roman"/>
          <w:sz w:val="24"/>
          <w:szCs w:val="24"/>
        </w:rPr>
        <w:t xml:space="preserve"> bring it to the attention of the company, first verbally, and then failing which clearly indicate in writing to the company, the consequences that may result from ignoring your advice. If after this, there is no satisfactory resolution, as an engineer, your option, especially when certain works are a danger to public safety, must be to notify the Order.</w:t>
      </w:r>
    </w:p>
    <w:p w:rsidR="00992996" w:rsidRDefault="00992996" w:rsidP="00EE267F">
      <w:pPr>
        <w:tabs>
          <w:tab w:val="left" w:pos="5358"/>
        </w:tabs>
        <w:rPr>
          <w:rFonts w:ascii="Times New Roman" w:hAnsi="Times New Roman" w:cs="Times New Roman"/>
          <w:b/>
          <w:sz w:val="24"/>
          <w:szCs w:val="24"/>
        </w:rPr>
      </w:pP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Possible Questions</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99200" behindDoc="1" locked="0" layoutInCell="1" allowOverlap="1">
                <wp:simplePos x="0" y="0"/>
                <wp:positionH relativeFrom="column">
                  <wp:posOffset>5495925</wp:posOffset>
                </wp:positionH>
                <wp:positionV relativeFrom="paragraph">
                  <wp:posOffset>490855</wp:posOffset>
                </wp:positionV>
                <wp:extent cx="190500" cy="247650"/>
                <wp:effectExtent l="0" t="0" r="19050" b="19050"/>
                <wp:wrapNone/>
                <wp:docPr id="47" name="Oval 47"/>
                <wp:cNvGraphicFramePr/>
                <a:graphic xmlns:a="http://schemas.openxmlformats.org/drawingml/2006/main">
                  <a:graphicData uri="http://schemas.microsoft.com/office/word/2010/wordprocessingShape">
                    <wps:wsp>
                      <wps:cNvSpPr/>
                      <wps:spPr>
                        <a:xfrm>
                          <a:off x="0" y="0"/>
                          <a:ext cx="190500"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7" o:spid="_x0000_s1026" style="position:absolute;margin-left:432.75pt;margin-top:38.65pt;width:15pt;height:19.5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__________ is an opinion formed without taking the proper time and care to judge fairly, often based on incomplete and stereotyped information. A: Prejudice</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A glass ceiling is a form of systemic discrimination faced by the physically disabled.  T or F</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0224" behindDoc="1" locked="0" layoutInCell="1" allowOverlap="1">
                <wp:simplePos x="0" y="0"/>
                <wp:positionH relativeFrom="column">
                  <wp:posOffset>914400</wp:posOffset>
                </wp:positionH>
                <wp:positionV relativeFrom="paragraph">
                  <wp:posOffset>222885</wp:posOffset>
                </wp:positionV>
                <wp:extent cx="152400" cy="142875"/>
                <wp:effectExtent l="0" t="0" r="19050" b="28575"/>
                <wp:wrapNone/>
                <wp:docPr id="48" name="Oval 48"/>
                <wp:cNvGraphicFramePr/>
                <a:graphic xmlns:a="http://schemas.openxmlformats.org/drawingml/2006/main">
                  <a:graphicData uri="http://schemas.microsoft.com/office/word/2010/wordprocessingShape">
                    <wps:wsp>
                      <wps:cNvSpPr/>
                      <wps:spPr>
                        <a:xfrm>
                          <a:off x="0" y="0"/>
                          <a:ext cx="1524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8" o:spid="_x0000_s1026" style="position:absolute;margin-left:1in;margin-top:17.55pt;width:12pt;height:11.25pt;z-index:-25161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Systemic discrimination is a discrimination that is directed against a person on the basis of prejudice. T or F</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1248" behindDoc="1" locked="0" layoutInCell="1" allowOverlap="1">
                <wp:simplePos x="0" y="0"/>
                <wp:positionH relativeFrom="column">
                  <wp:posOffset>1066800</wp:posOffset>
                </wp:positionH>
                <wp:positionV relativeFrom="paragraph">
                  <wp:posOffset>187960</wp:posOffset>
                </wp:positionV>
                <wp:extent cx="161925" cy="276225"/>
                <wp:effectExtent l="0" t="0" r="28575" b="28575"/>
                <wp:wrapNone/>
                <wp:docPr id="49" name="Oval 49"/>
                <wp:cNvGraphicFramePr/>
                <a:graphic xmlns:a="http://schemas.openxmlformats.org/drawingml/2006/main">
                  <a:graphicData uri="http://schemas.microsoft.com/office/word/2010/wordprocessingShape">
                    <wps:wsp>
                      <wps:cNvSpPr/>
                      <wps:spPr>
                        <a:xfrm>
                          <a:off x="0" y="0"/>
                          <a:ext cx="161925" cy="2762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9" o:spid="_x0000_s1026" style="position:absolute;margin-left:84pt;margin-top:14.8pt;width:12.75pt;height:21.75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The Canadian Charter of Rules and Regulations is a law that safeguards human rights of Canadians.   T or F</w:t>
      </w:r>
    </w:p>
    <w:p w:rsidR="00992996" w:rsidRDefault="00992996"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2272" behindDoc="1" locked="0" layoutInCell="1" allowOverlap="1">
                <wp:simplePos x="0" y="0"/>
                <wp:positionH relativeFrom="column">
                  <wp:posOffset>1771650</wp:posOffset>
                </wp:positionH>
                <wp:positionV relativeFrom="paragraph">
                  <wp:posOffset>210185</wp:posOffset>
                </wp:positionV>
                <wp:extent cx="209550" cy="228600"/>
                <wp:effectExtent l="0" t="0" r="19050" b="19050"/>
                <wp:wrapNone/>
                <wp:docPr id="50" name="Oval 50"/>
                <wp:cNvGraphicFramePr/>
                <a:graphic xmlns:a="http://schemas.openxmlformats.org/drawingml/2006/main">
                  <a:graphicData uri="http://schemas.microsoft.com/office/word/2010/wordprocessingShape">
                    <wps:wsp>
                      <wps:cNvSpPr/>
                      <wps:spPr>
                        <a:xfrm>
                          <a:off x="0" y="0"/>
                          <a:ext cx="209550" cy="2286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0" o:spid="_x0000_s1026" style="position:absolute;margin-left:139.5pt;margin-top:16.55pt;width:16.5pt;height:18pt;z-index:-2516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Canada is considered a cultural mosaic, because different languages, cultures and ethnicities are expected to assimilate.    T or F </w:t>
      </w:r>
    </w:p>
    <w:p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3296" behindDoc="1" locked="0" layoutInCell="1" allowOverlap="1">
                <wp:simplePos x="0" y="0"/>
                <wp:positionH relativeFrom="column">
                  <wp:posOffset>2390775</wp:posOffset>
                </wp:positionH>
                <wp:positionV relativeFrom="paragraph">
                  <wp:posOffset>213360</wp:posOffset>
                </wp:positionV>
                <wp:extent cx="171450" cy="161925"/>
                <wp:effectExtent l="0" t="0" r="19050" b="28575"/>
                <wp:wrapNone/>
                <wp:docPr id="51" name="Oval 51"/>
                <wp:cNvGraphicFramePr/>
                <a:graphic xmlns:a="http://schemas.openxmlformats.org/drawingml/2006/main">
                  <a:graphicData uri="http://schemas.microsoft.com/office/word/2010/wordprocessingShape">
                    <wps:wsp>
                      <wps:cNvSpPr/>
                      <wps:spPr>
                        <a:xfrm>
                          <a:off x="0" y="0"/>
                          <a:ext cx="171450"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1" o:spid="_x0000_s1026" style="position:absolute;margin-left:188.25pt;margin-top:16.8pt;width:13.5pt;height:12.75pt;z-index:-25161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" fillcolor="white [3201]" strokecolor="#f79646 [3209]" strokeweight="2pt"/>
            </w:pict>
          </mc:Fallback>
        </mc:AlternateContent>
      </w:r>
      <w:r w:rsidR="00992996">
        <w:rPr>
          <w:rFonts w:ascii="Times New Roman" w:hAnsi="Times New Roman" w:cs="Times New Roman"/>
          <w:sz w:val="24"/>
          <w:szCs w:val="24"/>
        </w:rPr>
        <w:t xml:space="preserve">Speaking of an engineer’s duty towards humanity, engineers must respect obligations towards humanity in all aspects of their work.    T or F </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4320" behindDoc="1" locked="0" layoutInCell="1" allowOverlap="1">
                <wp:simplePos x="0" y="0"/>
                <wp:positionH relativeFrom="column">
                  <wp:posOffset>990600</wp:posOffset>
                </wp:positionH>
                <wp:positionV relativeFrom="paragraph">
                  <wp:posOffset>217170</wp:posOffset>
                </wp:positionV>
                <wp:extent cx="152400" cy="171450"/>
                <wp:effectExtent l="0" t="0" r="19050" b="19050"/>
                <wp:wrapNone/>
                <wp:docPr id="52" name="Oval 52"/>
                <wp:cNvGraphicFramePr/>
                <a:graphic xmlns:a="http://schemas.openxmlformats.org/drawingml/2006/main">
                  <a:graphicData uri="http://schemas.microsoft.com/office/word/2010/wordprocessingShape">
                    <wps:wsp>
                      <wps:cNvSpPr/>
                      <wps:spPr>
                        <a:xfrm>
                          <a:off x="0" y="0"/>
                          <a:ext cx="152400"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2" o:spid="_x0000_s1026" style="position:absolute;margin-left:78pt;margin-top:17.1pt;width:12pt;height:13.5pt;z-index:-25161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Adverse effect discrimination is when discrimination is directed towards at individuals based on prejudice.   T or F</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________ is the process of treating people differently because of some particular social attribute, such as race, gender, religion. A: Discrimination</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5344" behindDoc="1" locked="0" layoutInCell="1" allowOverlap="1">
                <wp:simplePos x="0" y="0"/>
                <wp:positionH relativeFrom="column">
                  <wp:posOffset>2133600</wp:posOffset>
                </wp:positionH>
                <wp:positionV relativeFrom="paragraph">
                  <wp:posOffset>213995</wp:posOffset>
                </wp:positionV>
                <wp:extent cx="190500" cy="142875"/>
                <wp:effectExtent l="0" t="0" r="19050" b="28575"/>
                <wp:wrapNone/>
                <wp:docPr id="53" name="Oval 53"/>
                <wp:cNvGraphicFramePr/>
                <a:graphic xmlns:a="http://schemas.openxmlformats.org/drawingml/2006/main">
                  <a:graphicData uri="http://schemas.microsoft.com/office/word/2010/wordprocessingShape">
                    <wps:wsp>
                      <wps:cNvSpPr/>
                      <wps:spPr>
                        <a:xfrm>
                          <a:off x="0" y="0"/>
                          <a:ext cx="190500"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 o:spid="_x0000_s1026" style="position:absolute;margin-left:168pt;margin-top:16.85pt;width:15pt;height:11.25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Multiculturalism is an official policy in Canada that reflects an equal acceptance of races, religions, languages and cultures.    T or F</w:t>
      </w:r>
    </w:p>
    <w:p w:rsidR="00992996" w:rsidRDefault="00414F6D" w:rsidP="00EE267F">
      <w:pPr>
        <w:tabs>
          <w:tab w:val="left" w:pos="5358"/>
        </w:tabs>
        <w:rPr>
          <w:rFonts w:ascii="Times New Roman" w:hAnsi="Times New Roman" w:cs="Times New Roman"/>
          <w:sz w:val="24"/>
          <w:szCs w:val="24"/>
        </w:rPr>
      </w:pPr>
      <w:r>
        <w:rPr>
          <w:rFonts w:ascii="Times New Roman" w:hAnsi="Times New Roman" w:cs="Times New Roman"/>
          <w:sz w:val="24"/>
          <w:szCs w:val="24"/>
        </w:rPr>
        <w:t>____________ is an act by an employee informing the public or higher management about unethical or illegal behaviour by management or an employee. A: Whistle Blowing</w:t>
      </w:r>
    </w:p>
    <w:p w:rsidR="00414F6D" w:rsidRDefault="00414F6D" w:rsidP="00EE267F">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6368" behindDoc="1" locked="0" layoutInCell="1" allowOverlap="1">
                <wp:simplePos x="0" y="0"/>
                <wp:positionH relativeFrom="column">
                  <wp:posOffset>3648075</wp:posOffset>
                </wp:positionH>
                <wp:positionV relativeFrom="paragraph">
                  <wp:posOffset>211455</wp:posOffset>
                </wp:positionV>
                <wp:extent cx="180975" cy="152400"/>
                <wp:effectExtent l="0" t="0" r="28575" b="19050"/>
                <wp:wrapNone/>
                <wp:docPr id="54" name="Oval 54"/>
                <wp:cNvGraphicFramePr/>
                <a:graphic xmlns:a="http://schemas.openxmlformats.org/drawingml/2006/main">
                  <a:graphicData uri="http://schemas.microsoft.com/office/word/2010/wordprocessingShape">
                    <wps:wsp>
                      <wps:cNvSpPr/>
                      <wps:spPr>
                        <a:xfrm>
                          <a:off x="0" y="0"/>
                          <a:ext cx="180975" cy="152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4" o:spid="_x0000_s1026" style="position:absolute;margin-left:287.25pt;margin-top:16.65pt;width:14.25pt;height:12pt;z-index:-25161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" fillcolor="white [3201]" strokecolor="#f79646 [3209]" strokeweight="2pt"/>
            </w:pict>
          </mc:Fallback>
        </mc:AlternateContent>
      </w:r>
      <w:r>
        <w:rPr>
          <w:rFonts w:ascii="Times New Roman" w:hAnsi="Times New Roman" w:cs="Times New Roman"/>
          <w:sz w:val="24"/>
          <w:szCs w:val="24"/>
        </w:rPr>
        <w:t xml:space="preserve">A professional may not refuse to provide service to someone because of their race, gender, age and religion. The only exception is their nation origin.   T or F </w:t>
      </w:r>
    </w:p>
    <w:p w:rsidR="00414F6D" w:rsidRDefault="00414F6D" w:rsidP="00EE267F">
      <w:pPr>
        <w:tabs>
          <w:tab w:val="left" w:pos="5358"/>
        </w:tabs>
        <w:rPr>
          <w:rFonts w:ascii="Times New Roman" w:hAnsi="Times New Roman" w:cs="Times New Roman"/>
          <w:sz w:val="24"/>
          <w:szCs w:val="24"/>
        </w:rPr>
      </w:pPr>
    </w:p>
    <w:p w:rsidR="00992996" w:rsidRPr="00992996" w:rsidRDefault="00992996" w:rsidP="00EE267F">
      <w:pPr>
        <w:tabs>
          <w:tab w:val="left" w:pos="5358"/>
        </w:tabs>
        <w:rPr>
          <w:rFonts w:ascii="Times New Roman" w:hAnsi="Times New Roman" w:cs="Times New Roman"/>
          <w:sz w:val="24"/>
          <w:szCs w:val="24"/>
        </w:rPr>
      </w:pPr>
      <w:r>
        <w:rPr>
          <w:rFonts w:ascii="Times New Roman" w:hAnsi="Times New Roman" w:cs="Times New Roman"/>
          <w:sz w:val="24"/>
          <w:szCs w:val="24"/>
        </w:rPr>
        <w:t>Lesson 9</w:t>
      </w:r>
    </w:p>
    <w:p w:rsidR="00EE267F" w:rsidRPr="00992996"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Legal Issues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Law,</w:t>
      </w:r>
      <w:r w:rsidRPr="00EE267F">
        <w:rPr>
          <w:rFonts w:ascii="Times New Roman" w:hAnsi="Times New Roman" w:cs="Times New Roman"/>
          <w:sz w:val="24"/>
          <w:szCs w:val="24"/>
        </w:rPr>
        <w:t xml:space="preserve"> as we have described earlier, is a rule that regulates what is accepted or forbidden in a society.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Laws are created by a competent authority, such as a parliament or a legislative assembly.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Laws are enforced through a system composed of enforcement agencies (example: the police) and the judiciary.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body of law that governs a society can be subdivided, according to its focus, into two broad domains – </w:t>
      </w:r>
      <w:r w:rsidRPr="00EE267F">
        <w:rPr>
          <w:rFonts w:ascii="Times New Roman" w:hAnsi="Times New Roman" w:cs="Times New Roman"/>
          <w:b/>
          <w:sz w:val="24"/>
          <w:szCs w:val="24"/>
        </w:rPr>
        <w:t>public law</w:t>
      </w:r>
      <w:r w:rsidRPr="00EE267F">
        <w:rPr>
          <w:rFonts w:ascii="Times New Roman" w:hAnsi="Times New Roman" w:cs="Times New Roman"/>
          <w:sz w:val="24"/>
          <w:szCs w:val="24"/>
        </w:rPr>
        <w:t xml:space="preserve"> and </w:t>
      </w:r>
      <w:r w:rsidRPr="00EE267F">
        <w:rPr>
          <w:rFonts w:ascii="Times New Roman" w:hAnsi="Times New Roman" w:cs="Times New Roman"/>
          <w:b/>
          <w:sz w:val="24"/>
          <w:szCs w:val="24"/>
        </w:rPr>
        <w:t>private law</w:t>
      </w:r>
      <w:r w:rsidRPr="00EE267F">
        <w:rPr>
          <w:rFonts w:ascii="Times New Roman" w:hAnsi="Times New Roman" w:cs="Times New Roman"/>
          <w:sz w:val="24"/>
          <w:szCs w:val="24"/>
        </w:rPr>
        <w:t xml:space="preserve">.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Public laws</w:t>
      </w:r>
      <w:r w:rsidRPr="00EE267F">
        <w:rPr>
          <w:rFonts w:ascii="Times New Roman" w:hAnsi="Times New Roman" w:cs="Times New Roman"/>
          <w:sz w:val="24"/>
          <w:szCs w:val="24"/>
        </w:rPr>
        <w:t xml:space="preserve"> are those laws that govern the actions of the state (or government) or the relations of the state and individuals. Examples of public law are international law, constitutional law, administrative law, or criminal law. </w:t>
      </w:r>
    </w:p>
    <w:p w:rsidR="00EE267F" w:rsidRPr="00EE267F" w:rsidRDefault="00EE267F" w:rsidP="000846CB">
      <w:pPr>
        <w:pStyle w:val="ListParagraph"/>
        <w:numPr>
          <w:ilvl w:val="0"/>
          <w:numId w:val="72"/>
        </w:numPr>
        <w:tabs>
          <w:tab w:val="left" w:pos="5358"/>
        </w:tabs>
        <w:spacing w:after="0" w:line="240" w:lineRule="auto"/>
        <w:rPr>
          <w:rFonts w:ascii="Times New Roman" w:hAnsi="Times New Roman" w:cs="Times New Roman"/>
          <w:sz w:val="24"/>
          <w:szCs w:val="24"/>
        </w:rPr>
      </w:pPr>
      <w:r w:rsidRPr="00414F6D">
        <w:rPr>
          <w:rFonts w:ascii="Times New Roman" w:hAnsi="Times New Roman" w:cs="Times New Roman"/>
          <w:sz w:val="24"/>
          <w:szCs w:val="24"/>
          <w:u w:val="single"/>
        </w:rPr>
        <w:t>Private law</w:t>
      </w:r>
      <w:r w:rsidRPr="00EE267F">
        <w:rPr>
          <w:rFonts w:ascii="Times New Roman" w:hAnsi="Times New Roman" w:cs="Times New Roman"/>
          <w:sz w:val="24"/>
          <w:szCs w:val="24"/>
        </w:rPr>
        <w:t>, on the other hand, is solely concerned with regulating the relations and disputes between private individuals. Examples of private law include commercial law, family law, property law, etc.</w:t>
      </w:r>
    </w:p>
    <w:p w:rsidR="00510C14" w:rsidRDefault="00510C14"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Québec’s legal system</w:t>
      </w:r>
      <w:r w:rsidRPr="00EE267F">
        <w:rPr>
          <w:rFonts w:ascii="Times New Roman" w:hAnsi="Times New Roman" w:cs="Times New Roman"/>
          <w:sz w:val="24"/>
          <w:szCs w:val="24"/>
        </w:rPr>
        <w:t xml:space="preserve"> is unique in Canada, because it has a mixed legal system. While other provinces in Canada follow the English common law system, Québec, given its French history, follows a mixed legal system that has elements of English common law and French civil law. In Québec, all criminal matters are decided through English common law, while property and civil matters for disputes between private citizens are based on the Québec Civil Code. Québec Civil Code is derived from French civil law, and therefore, legislation is the primary source of law and courts are not dependent on taking into account the precedence value of previous judgments.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Civil Law – </w:t>
      </w:r>
      <w:r w:rsidRPr="00EE267F">
        <w:rPr>
          <w:rFonts w:ascii="Times New Roman" w:hAnsi="Times New Roman" w:cs="Times New Roman"/>
          <w:sz w:val="24"/>
          <w:szCs w:val="24"/>
        </w:rPr>
        <w:t xml:space="preserve">Laws are written in systematic collections (codes). Laws are created by legislature.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Common Law – </w:t>
      </w:r>
      <w:r w:rsidRPr="00EE267F">
        <w:rPr>
          <w:rFonts w:ascii="Times New Roman" w:hAnsi="Times New Roman" w:cs="Times New Roman"/>
          <w:sz w:val="24"/>
          <w:szCs w:val="24"/>
        </w:rPr>
        <w:t>Laws are the results of previous cases and legislation. Laws are created by legislature and judges.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Muslim Law – </w:t>
      </w:r>
      <w:r w:rsidRPr="00EE267F">
        <w:rPr>
          <w:rFonts w:ascii="Times New Roman" w:hAnsi="Times New Roman" w:cs="Times New Roman"/>
          <w:sz w:val="24"/>
          <w:szCs w:val="24"/>
        </w:rPr>
        <w:t>Laws are derived from religious texts of Islam.</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 xml:space="preserve">Customary Law – </w:t>
      </w:r>
      <w:r w:rsidRPr="00EE267F">
        <w:rPr>
          <w:rFonts w:ascii="Times New Roman" w:hAnsi="Times New Roman" w:cs="Times New Roman"/>
          <w:sz w:val="24"/>
          <w:szCs w:val="24"/>
        </w:rPr>
        <w:t>Laws are related to customary norms which are related to particular communities</w:t>
      </w:r>
      <w:r w:rsidRPr="00EE267F">
        <w:rPr>
          <w:rFonts w:ascii="Times New Roman" w:hAnsi="Times New Roman" w:cs="Times New Roman"/>
          <w:b/>
          <w:sz w:val="24"/>
          <w:szCs w:val="24"/>
        </w:rPr>
        <w:t xml:space="preserve">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Mixed System – </w:t>
      </w:r>
      <w:r w:rsidRPr="00EE267F">
        <w:rPr>
          <w:rFonts w:ascii="Times New Roman" w:hAnsi="Times New Roman" w:cs="Times New Roman"/>
          <w:sz w:val="24"/>
          <w:szCs w:val="24"/>
        </w:rPr>
        <w:t>Mix of civil law, English common law or other laws.</w:t>
      </w:r>
    </w:p>
    <w:p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Patent</w:t>
      </w:r>
    </w:p>
    <w:p w:rsidR="00B46C8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Patent is a </w:t>
      </w:r>
      <w:r w:rsidRPr="00510C14">
        <w:rPr>
          <w:rFonts w:ascii="Times New Roman" w:hAnsi="Times New Roman" w:cs="Times New Roman"/>
          <w:b/>
          <w:bCs/>
          <w:sz w:val="24"/>
          <w:szCs w:val="24"/>
        </w:rPr>
        <w:t xml:space="preserve">government grant </w:t>
      </w:r>
      <w:r w:rsidRPr="00510C14">
        <w:rPr>
          <w:rFonts w:ascii="Times New Roman" w:hAnsi="Times New Roman" w:cs="Times New Roman"/>
          <w:sz w:val="24"/>
          <w:szCs w:val="24"/>
        </w:rPr>
        <w:t xml:space="preserve">that gives inventors </w:t>
      </w:r>
      <w:r w:rsidRPr="00510C14">
        <w:rPr>
          <w:rFonts w:ascii="Times New Roman" w:hAnsi="Times New Roman" w:cs="Times New Roman"/>
          <w:b/>
          <w:bCs/>
          <w:sz w:val="24"/>
          <w:szCs w:val="24"/>
        </w:rPr>
        <w:t xml:space="preserve">exclusive rights </w:t>
      </w:r>
      <w:r w:rsidRPr="00510C14">
        <w:rPr>
          <w:rFonts w:ascii="Times New Roman" w:hAnsi="Times New Roman" w:cs="Times New Roman"/>
          <w:sz w:val="24"/>
          <w:szCs w:val="24"/>
        </w:rPr>
        <w:t>to their inventions.</w:t>
      </w:r>
    </w:p>
    <w:p w:rsidR="00B46C8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 Canada the inventors have rights for 20 years from date of filing. </w:t>
      </w:r>
    </w:p>
    <w:p w:rsidR="00B46C8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Criteria for patent</w:t>
      </w:r>
    </w:p>
    <w:p w:rsidR="00B46C8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Invention must be </w:t>
      </w:r>
      <w:r w:rsidRPr="00510C14">
        <w:rPr>
          <w:rFonts w:ascii="Times New Roman" w:hAnsi="Times New Roman" w:cs="Times New Roman"/>
          <w:b/>
          <w:bCs/>
          <w:sz w:val="24"/>
          <w:szCs w:val="24"/>
        </w:rPr>
        <w:t>novel</w:t>
      </w:r>
    </w:p>
    <w:p w:rsidR="00B46C8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Must show </w:t>
      </w:r>
      <w:r w:rsidRPr="00510C14">
        <w:rPr>
          <w:rFonts w:ascii="Times New Roman" w:hAnsi="Times New Roman" w:cs="Times New Roman"/>
          <w:b/>
          <w:bCs/>
          <w:sz w:val="24"/>
          <w:szCs w:val="24"/>
        </w:rPr>
        <w:t>utility</w:t>
      </w:r>
      <w:r w:rsidRPr="00510C14">
        <w:rPr>
          <w:rFonts w:ascii="Times New Roman" w:hAnsi="Times New Roman" w:cs="Times New Roman"/>
          <w:sz w:val="24"/>
          <w:szCs w:val="24"/>
        </w:rPr>
        <w:t xml:space="preserve"> (functional and operative)</w:t>
      </w:r>
    </w:p>
    <w:p w:rsidR="00B46C8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Show </w:t>
      </w:r>
      <w:r w:rsidRPr="00510C14">
        <w:rPr>
          <w:rFonts w:ascii="Times New Roman" w:hAnsi="Times New Roman" w:cs="Times New Roman"/>
          <w:b/>
          <w:bCs/>
          <w:sz w:val="24"/>
          <w:szCs w:val="24"/>
        </w:rPr>
        <w:t xml:space="preserve">inventive ingenuity </w:t>
      </w:r>
      <w:r w:rsidRPr="00510C14">
        <w:rPr>
          <w:rFonts w:ascii="Times New Roman" w:hAnsi="Times New Roman" w:cs="Times New Roman"/>
          <w:sz w:val="24"/>
          <w:szCs w:val="24"/>
        </w:rPr>
        <w:t>not obvious to someone with skills.</w:t>
      </w:r>
    </w:p>
    <w:p w:rsidR="00B46C8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Invention can be product, chemical composition, process</w:t>
      </w:r>
    </w:p>
    <w:p w:rsidR="00B46C86" w:rsidRPr="00510C14" w:rsidRDefault="000846CB" w:rsidP="000846CB">
      <w:pPr>
        <w:pStyle w:val="ListParagraph"/>
        <w:numPr>
          <w:ilvl w:val="0"/>
          <w:numId w:val="96"/>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Cannot be principle, theorem, idea, computer program. </w:t>
      </w:r>
    </w:p>
    <w:p w:rsidR="00EE267F" w:rsidRDefault="00510C14"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Copyright</w:t>
      </w:r>
    </w:p>
    <w:p w:rsidR="00B46C8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Copyright is the exclusive right to allow someone to copy a creative work</w:t>
      </w:r>
    </w:p>
    <w:p w:rsidR="00B46C8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Copyright applies to artistic, literary, musical works, computer programs, and sound recordings (CD, tapes).</w:t>
      </w:r>
    </w:p>
    <w:p w:rsidR="00B46C8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Not copyright: </w:t>
      </w:r>
      <w:r w:rsidRPr="00510C14">
        <w:rPr>
          <w:rFonts w:ascii="Times New Roman" w:hAnsi="Times New Roman" w:cs="Times New Roman"/>
          <w:sz w:val="24"/>
          <w:szCs w:val="24"/>
          <w:lang w:val="en-US"/>
        </w:rPr>
        <w:t xml:space="preserve">Facts, themes, ideas, most titles, names, catch-phrases and other short-word combinations. </w:t>
      </w:r>
    </w:p>
    <w:p w:rsidR="00B46C86"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Copyright is owned by creator, employer or one who commissions it. </w:t>
      </w:r>
      <w:r w:rsidRPr="00510C14">
        <w:rPr>
          <w:rFonts w:ascii="Times New Roman" w:hAnsi="Times New Roman" w:cs="Times New Roman"/>
          <w:bCs/>
          <w:sz w:val="24"/>
          <w:szCs w:val="24"/>
          <w:lang w:val="en-US"/>
        </w:rPr>
        <w:t>Does not require registration</w:t>
      </w:r>
      <w:r w:rsidRPr="00510C14">
        <w:rPr>
          <w:rFonts w:ascii="Times New Roman" w:hAnsi="Times New Roman" w:cs="Times New Roman"/>
          <w:sz w:val="24"/>
          <w:szCs w:val="24"/>
          <w:lang w:val="en-US"/>
        </w:rPr>
        <w:t>.</w:t>
      </w:r>
    </w:p>
    <w:p w:rsidR="00EE267F" w:rsidRPr="00510C14" w:rsidRDefault="000846CB" w:rsidP="000846CB">
      <w:pPr>
        <w:pStyle w:val="ListParagraph"/>
        <w:numPr>
          <w:ilvl w:val="0"/>
          <w:numId w:val="97"/>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 Duration of copyright </w:t>
      </w:r>
      <w:r w:rsidRPr="00510C14">
        <w:rPr>
          <w:rFonts w:ascii="Times New Roman" w:hAnsi="Times New Roman" w:cs="Times New Roman"/>
          <w:sz w:val="24"/>
          <w:szCs w:val="24"/>
          <w:lang w:val="en-US"/>
        </w:rPr>
        <w:t>in Canada exists for the life of the creator plus 50 years following death.</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following are </w:t>
      </w:r>
      <w:r w:rsidRPr="00EE267F">
        <w:rPr>
          <w:rFonts w:ascii="Times New Roman" w:hAnsi="Times New Roman" w:cs="Times New Roman"/>
          <w:b/>
          <w:sz w:val="24"/>
          <w:szCs w:val="24"/>
          <w:u w:val="single"/>
        </w:rPr>
        <w:t>NOT</w:t>
      </w:r>
      <w:r w:rsidRPr="00EE267F">
        <w:rPr>
          <w:rFonts w:ascii="Times New Roman" w:hAnsi="Times New Roman" w:cs="Times New Roman"/>
          <w:sz w:val="24"/>
          <w:szCs w:val="24"/>
        </w:rPr>
        <w:t xml:space="preserve"> eligible for copyright protection ‒ facts, themes, ideas, most titles, names, catch-phrases, and other short-word combinations. Copyright is owned by the creator, employer, or one who commissioned it. One aspect that makes copyright unique is that it does not require registration. All it requires that the author place the copyright symbol © followed by the author’s name and year in the work to gain copyright protection. In Canada, the duration of copyright protection exists for the life of the creator plus 50 years following death.</w:t>
      </w:r>
    </w:p>
    <w:p w:rsidR="00EE267F" w:rsidRPr="00510C14" w:rsidRDefault="00510C14" w:rsidP="00EE267F">
      <w:pPr>
        <w:tabs>
          <w:tab w:val="left" w:pos="5358"/>
        </w:tabs>
        <w:rPr>
          <w:rFonts w:ascii="Times New Roman" w:hAnsi="Times New Roman" w:cs="Times New Roman"/>
          <w:sz w:val="24"/>
          <w:szCs w:val="24"/>
        </w:rPr>
      </w:pPr>
      <w:r>
        <w:rPr>
          <w:rFonts w:ascii="Times New Roman" w:hAnsi="Times New Roman" w:cs="Times New Roman"/>
          <w:b/>
          <w:sz w:val="24"/>
          <w:szCs w:val="24"/>
        </w:rPr>
        <w:t>Trademark</w:t>
      </w:r>
    </w:p>
    <w:p w:rsidR="00B46C8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 trade-mark is a word, symbol or design, or a combination of these, used to distinguish the goods or services of one organization from those of others.</w:t>
      </w:r>
    </w:p>
    <w:p w:rsidR="00B46C8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Applies for 15 years (renewable indefinitely).</w:t>
      </w:r>
    </w:p>
    <w:p w:rsidR="00B46C86" w:rsidRPr="00510C14" w:rsidRDefault="000846CB" w:rsidP="00510C14">
      <w:pPr>
        <w:tabs>
          <w:tab w:val="left" w:pos="5358"/>
        </w:tabs>
        <w:ind w:left="360"/>
        <w:rPr>
          <w:rFonts w:ascii="Times New Roman" w:hAnsi="Times New Roman" w:cs="Times New Roman"/>
          <w:sz w:val="24"/>
          <w:szCs w:val="24"/>
          <w:u w:val="single"/>
        </w:rPr>
      </w:pPr>
      <w:r w:rsidRPr="00510C14">
        <w:rPr>
          <w:rFonts w:ascii="Times New Roman" w:hAnsi="Times New Roman" w:cs="Times New Roman"/>
          <w:sz w:val="24"/>
          <w:szCs w:val="24"/>
          <w:u w:val="single"/>
        </w:rPr>
        <w:t>3 kinds of trademarks</w:t>
      </w:r>
    </w:p>
    <w:p w:rsidR="00B46C8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Ordinary marks</w:t>
      </w:r>
      <w:r w:rsidRPr="00510C14">
        <w:rPr>
          <w:rFonts w:ascii="Times New Roman" w:hAnsi="Times New Roman" w:cs="Times New Roman"/>
          <w:sz w:val="24"/>
          <w:szCs w:val="24"/>
          <w:lang w:val="en-US"/>
        </w:rPr>
        <w:t xml:space="preserve"> are words and/or symbols that distinguish the goods or services of a specific firm. (eg. Dell)</w:t>
      </w:r>
    </w:p>
    <w:p w:rsidR="00B46C86"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Certification marks</w:t>
      </w:r>
      <w:r w:rsidRPr="00510C14">
        <w:rPr>
          <w:rFonts w:ascii="Times New Roman" w:hAnsi="Times New Roman" w:cs="Times New Roman"/>
          <w:sz w:val="24"/>
          <w:szCs w:val="24"/>
          <w:lang w:val="en-US"/>
        </w:rPr>
        <w:t xml:space="preserve"> identify goods or services that meet a standard set by a governing organization. (eg. Energy Star)</w:t>
      </w:r>
    </w:p>
    <w:p w:rsidR="00510C14" w:rsidRPr="00510C14" w:rsidRDefault="000846CB" w:rsidP="000846CB">
      <w:pPr>
        <w:pStyle w:val="ListParagraph"/>
        <w:numPr>
          <w:ilvl w:val="0"/>
          <w:numId w:val="98"/>
        </w:numPr>
        <w:tabs>
          <w:tab w:val="left" w:pos="5358"/>
        </w:tabs>
        <w:rPr>
          <w:rFonts w:ascii="Times New Roman" w:hAnsi="Times New Roman" w:cs="Times New Roman"/>
          <w:sz w:val="24"/>
          <w:szCs w:val="24"/>
        </w:rPr>
      </w:pPr>
      <w:r w:rsidRPr="00510C14">
        <w:rPr>
          <w:rFonts w:ascii="Times New Roman" w:hAnsi="Times New Roman" w:cs="Times New Roman"/>
          <w:bCs/>
          <w:sz w:val="24"/>
          <w:szCs w:val="24"/>
          <w:lang w:val="en-US"/>
        </w:rPr>
        <w:t>Distinguishing guise</w:t>
      </w:r>
      <w:r w:rsidRPr="00510C14">
        <w:rPr>
          <w:rFonts w:ascii="Times New Roman" w:hAnsi="Times New Roman" w:cs="Times New Roman"/>
          <w:sz w:val="24"/>
          <w:szCs w:val="24"/>
          <w:lang w:val="en-US"/>
        </w:rPr>
        <w:t xml:space="preserve"> identifies the shaping of wares or their containers, or a mode of wrapping or packaging wares. (iPad)</w:t>
      </w:r>
    </w:p>
    <w:p w:rsid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Industrial design protection</w:t>
      </w:r>
      <w:r w:rsidRPr="00EE267F">
        <w:rPr>
          <w:rFonts w:ascii="Times New Roman" w:hAnsi="Times New Roman" w:cs="Times New Roman"/>
          <w:sz w:val="24"/>
          <w:szCs w:val="24"/>
        </w:rPr>
        <w:t xml:space="preserve"> </w:t>
      </w:r>
    </w:p>
    <w:p w:rsidR="00B46C8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industrial design is the features of shape, configuration, pattern or ornament (or any combination of these) applied to a finished article. </w:t>
      </w:r>
    </w:p>
    <w:p w:rsidR="00B46C8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It may be, for example, the shape of a table or the ornamentation on the handle of a spoon.</w:t>
      </w:r>
    </w:p>
    <w:p w:rsidR="00B46C8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What cannot be protected</w:t>
      </w:r>
    </w:p>
    <w:p w:rsidR="00B46C8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the functional features of an article;</w:t>
      </w:r>
    </w:p>
    <w:p w:rsidR="00B46C8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a principle of construction, or how an article is built;</w:t>
      </w:r>
    </w:p>
    <w:p w:rsidR="00B46C8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the materials used in the construction of an article; </w:t>
      </w:r>
    </w:p>
    <w:p w:rsidR="00B46C8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colour per se; or</w:t>
      </w:r>
      <w:r w:rsidR="00510C14">
        <w:rPr>
          <w:rFonts w:ascii="Times New Roman" w:hAnsi="Times New Roman" w:cs="Times New Roman"/>
          <w:sz w:val="24"/>
          <w:szCs w:val="24"/>
          <w:lang w:val="en-US"/>
        </w:rPr>
        <w:t xml:space="preserve"> </w:t>
      </w:r>
      <w:r w:rsidRPr="00510C14">
        <w:rPr>
          <w:rFonts w:ascii="Times New Roman" w:hAnsi="Times New Roman" w:cs="Times New Roman"/>
          <w:sz w:val="24"/>
          <w:szCs w:val="24"/>
          <w:lang w:val="en-US"/>
        </w:rPr>
        <w:t xml:space="preserve">ideas. </w:t>
      </w:r>
    </w:p>
    <w:p w:rsidR="00B46C86" w:rsidRPr="00510C14" w:rsidRDefault="000846CB" w:rsidP="000846CB">
      <w:pPr>
        <w:pStyle w:val="ListParagraph"/>
        <w:numPr>
          <w:ilvl w:val="0"/>
          <w:numId w:val="99"/>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Protection is provided for a period of 10 years. </w:t>
      </w:r>
    </w:p>
    <w:p w:rsidR="00EE267F" w:rsidRDefault="00510C14" w:rsidP="00EE267F">
      <w:pPr>
        <w:tabs>
          <w:tab w:val="left" w:pos="5358"/>
        </w:tabs>
        <w:rPr>
          <w:rFonts w:ascii="Times New Roman" w:hAnsi="Times New Roman" w:cs="Times New Roman"/>
          <w:sz w:val="24"/>
          <w:szCs w:val="24"/>
        </w:rPr>
      </w:pPr>
      <w:r w:rsidRPr="00510C14">
        <w:rPr>
          <w:rFonts w:ascii="Times New Roman" w:hAnsi="Times New Roman" w:cs="Times New Roman"/>
          <w:b/>
          <w:sz w:val="24"/>
          <w:szCs w:val="24"/>
        </w:rPr>
        <w:t>I</w:t>
      </w:r>
      <w:r w:rsidR="00EE267F" w:rsidRPr="00510C14">
        <w:rPr>
          <w:rFonts w:ascii="Times New Roman" w:hAnsi="Times New Roman" w:cs="Times New Roman"/>
          <w:b/>
          <w:sz w:val="24"/>
          <w:szCs w:val="24"/>
        </w:rPr>
        <w:t>ntegrated</w:t>
      </w:r>
      <w:r w:rsidR="00EE267F" w:rsidRPr="00EE267F">
        <w:rPr>
          <w:rFonts w:ascii="Times New Roman" w:hAnsi="Times New Roman" w:cs="Times New Roman"/>
          <w:b/>
          <w:sz w:val="24"/>
          <w:szCs w:val="24"/>
        </w:rPr>
        <w:t xml:space="preserve"> circuit topography</w:t>
      </w:r>
      <w:r w:rsidR="00EE267F" w:rsidRPr="00EE267F">
        <w:rPr>
          <w:rFonts w:ascii="Times New Roman" w:hAnsi="Times New Roman" w:cs="Times New Roman"/>
          <w:sz w:val="24"/>
          <w:szCs w:val="24"/>
        </w:rPr>
        <w:t xml:space="preserve"> </w:t>
      </w:r>
    </w:p>
    <w:p w:rsidR="00B46C86"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An ICT refers to the three-dimensional configuration of the electronic circuits used in microchips and semiconductor chips. </w:t>
      </w:r>
    </w:p>
    <w:p w:rsidR="00B46C86"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ICT protection will give you exclusive rights over the copying of the topography and the commercialization of circuits that contain the topography. </w:t>
      </w:r>
    </w:p>
    <w:p w:rsidR="00510C14" w:rsidRPr="00510C14" w:rsidRDefault="000846CB" w:rsidP="000846CB">
      <w:pPr>
        <w:pStyle w:val="ListParagraph"/>
        <w:numPr>
          <w:ilvl w:val="0"/>
          <w:numId w:val="100"/>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en-US"/>
        </w:rPr>
        <w:t xml:space="preserve">Registration grants you exclusive rights for 10 years on your original circuit design. </w:t>
      </w:r>
    </w:p>
    <w:p w:rsidR="00510C14"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Occupational Health and Safety (OHS)</w:t>
      </w:r>
    </w:p>
    <w:p w:rsidR="00B46C86"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Canada, jurisdiction to ensure OHS is shared between federal, provincial and territories.</w:t>
      </w:r>
    </w:p>
    <w:p w:rsidR="00B46C86"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In general, authority on OHS issues rests with provinces for 90% of Canadian workers.</w:t>
      </w:r>
    </w:p>
    <w:p w:rsidR="00510C14" w:rsidRPr="00510C14" w:rsidRDefault="000846CB" w:rsidP="000846CB">
      <w:pPr>
        <w:pStyle w:val="ListParagraph"/>
        <w:numPr>
          <w:ilvl w:val="0"/>
          <w:numId w:val="101"/>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Canadian Centre for Occupational Health &amp; Safety advances </w:t>
      </w:r>
      <w:r w:rsidRPr="00510C14">
        <w:rPr>
          <w:rFonts w:ascii="Times New Roman" w:hAnsi="Times New Roman" w:cs="Times New Roman"/>
          <w:sz w:val="24"/>
          <w:szCs w:val="24"/>
          <w:lang w:val="en-US"/>
        </w:rPr>
        <w:t>safe and healthy workplaces in Canada.</w:t>
      </w:r>
    </w:p>
    <w:p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Supervisor’s Responsibility </w:t>
      </w:r>
    </w:p>
    <w:p w:rsidR="00B46C86" w:rsidRPr="00510C14" w:rsidRDefault="000846CB" w:rsidP="000846CB">
      <w:pPr>
        <w:pStyle w:val="ListParagraph"/>
        <w:numPr>
          <w:ilvl w:val="0"/>
          <w:numId w:val="102"/>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to ensure that workers use prescribed protective equipment devices </w:t>
      </w:r>
    </w:p>
    <w:p w:rsidR="00B46C86" w:rsidRPr="00510C14" w:rsidRDefault="000846CB" w:rsidP="000846CB">
      <w:pPr>
        <w:pStyle w:val="ListParagraph"/>
        <w:numPr>
          <w:ilvl w:val="0"/>
          <w:numId w:val="102"/>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to advise workers of potential and actual hazards </w:t>
      </w:r>
    </w:p>
    <w:p w:rsidR="00B46C86" w:rsidRPr="00510C14" w:rsidRDefault="000846CB" w:rsidP="000846CB">
      <w:pPr>
        <w:pStyle w:val="ListParagraph"/>
        <w:numPr>
          <w:ilvl w:val="0"/>
          <w:numId w:val="102"/>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to take every reasonable precaution in the circumstance for the protection of workers</w:t>
      </w:r>
    </w:p>
    <w:p w:rsidR="00510C14" w:rsidRDefault="00510C14" w:rsidP="00510C14">
      <w:pPr>
        <w:tabs>
          <w:tab w:val="left" w:pos="5358"/>
        </w:tabs>
        <w:rPr>
          <w:rFonts w:ascii="Times New Roman" w:hAnsi="Times New Roman" w:cs="Times New Roman"/>
          <w:b/>
          <w:sz w:val="24"/>
          <w:szCs w:val="24"/>
        </w:rPr>
      </w:pPr>
      <w:r>
        <w:rPr>
          <w:rFonts w:ascii="Times New Roman" w:hAnsi="Times New Roman" w:cs="Times New Roman"/>
          <w:b/>
          <w:sz w:val="24"/>
          <w:szCs w:val="24"/>
        </w:rPr>
        <w:t>Employee’s Responsibility</w:t>
      </w:r>
    </w:p>
    <w:p w:rsidR="00B46C86" w:rsidRPr="00510C14"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 xml:space="preserve">to work in compliance with OH&amp;S acts and regulations </w:t>
      </w:r>
    </w:p>
    <w:p w:rsidR="00B46C86" w:rsidRPr="00510C14"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to use personal protective equipment and clothing as directed</w:t>
      </w:r>
    </w:p>
    <w:p w:rsidR="00B46C86" w:rsidRPr="00510C14"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lang w:val="fr-CA"/>
        </w:rPr>
        <w:t xml:space="preserve">to report hazards and dangers </w:t>
      </w:r>
    </w:p>
    <w:p w:rsidR="00EE267F" w:rsidRPr="00F67BEA" w:rsidRDefault="000846CB" w:rsidP="000846CB">
      <w:pPr>
        <w:pStyle w:val="ListParagraph"/>
        <w:numPr>
          <w:ilvl w:val="0"/>
          <w:numId w:val="103"/>
        </w:numPr>
        <w:tabs>
          <w:tab w:val="left" w:pos="5358"/>
        </w:tabs>
        <w:rPr>
          <w:rFonts w:ascii="Times New Roman" w:hAnsi="Times New Roman" w:cs="Times New Roman"/>
          <w:sz w:val="24"/>
          <w:szCs w:val="24"/>
        </w:rPr>
      </w:pPr>
      <w:r w:rsidRPr="00510C14">
        <w:rPr>
          <w:rFonts w:ascii="Times New Roman" w:hAnsi="Times New Roman" w:cs="Times New Roman"/>
          <w:sz w:val="24"/>
          <w:szCs w:val="24"/>
        </w:rPr>
        <w:t>to work in a manner as required by the employer and use the prescribed safety equipment</w:t>
      </w:r>
    </w:p>
    <w:p w:rsidR="00EE267F" w:rsidRP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The ability to refuse to do unsafe work. In other words, workers can refuse to do work that they think is unsafe or dangerous. </w:t>
      </w:r>
    </w:p>
    <w:p w:rsidR="00EE267F" w:rsidRP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Workers also have the right to be informed about actual and potential dangers. </w:t>
      </w:r>
    </w:p>
    <w:p w:rsidR="00EE267F" w:rsidRDefault="00EE267F" w:rsidP="000846CB">
      <w:pPr>
        <w:pStyle w:val="ListParagraph"/>
        <w:numPr>
          <w:ilvl w:val="0"/>
          <w:numId w:val="73"/>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Another right is to participate in workplace health and safety activities through Joint Health and Safety Committee (JHSC) as a worker health and safety representative. </w:t>
      </w:r>
    </w:p>
    <w:p w:rsidR="00F67BEA" w:rsidRPr="00F67BEA" w:rsidRDefault="00F67BEA" w:rsidP="00F67BEA">
      <w:pPr>
        <w:pStyle w:val="ListParagraph"/>
        <w:tabs>
          <w:tab w:val="left" w:pos="5358"/>
        </w:tabs>
        <w:spacing w:after="0" w:line="240" w:lineRule="auto"/>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Despite, their best efforts, if there is an accident in the workplace, supervisors can use </w:t>
      </w:r>
      <w:r w:rsidRPr="00F67BEA">
        <w:rPr>
          <w:rFonts w:ascii="Times New Roman" w:hAnsi="Times New Roman" w:cs="Times New Roman"/>
          <w:b/>
          <w:sz w:val="24"/>
          <w:szCs w:val="24"/>
        </w:rPr>
        <w:t>due</w:t>
      </w:r>
      <w:r w:rsidRPr="00EE267F">
        <w:rPr>
          <w:rFonts w:ascii="Times New Roman" w:hAnsi="Times New Roman" w:cs="Times New Roman"/>
          <w:sz w:val="24"/>
          <w:szCs w:val="24"/>
        </w:rPr>
        <w:t xml:space="preserve"> </w:t>
      </w:r>
      <w:r w:rsidRPr="00F67BEA">
        <w:rPr>
          <w:rFonts w:ascii="Times New Roman" w:hAnsi="Times New Roman" w:cs="Times New Roman"/>
          <w:b/>
          <w:sz w:val="24"/>
          <w:szCs w:val="24"/>
        </w:rPr>
        <w:t>diligence</w:t>
      </w:r>
      <w:r w:rsidRPr="00EE267F">
        <w:rPr>
          <w:rFonts w:ascii="Times New Roman" w:hAnsi="Times New Roman" w:cs="Times New Roman"/>
          <w:sz w:val="24"/>
          <w:szCs w:val="24"/>
        </w:rPr>
        <w:t xml:space="preserve"> as a defense, if they are charged with violating OHS guidelines. Due diligence is a legal defense that suggests that all reasonable precautions, under the particular circumstances, were taken. If charged under OHS laws, a defendant may be found not guilty, if he or she can prove that due diligence was exercised in protecting the workplace.</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Québec OHS legislation</w:t>
      </w:r>
      <w:r w:rsidRPr="00EE267F">
        <w:rPr>
          <w:rFonts w:ascii="Times New Roman" w:hAnsi="Times New Roman" w:cs="Times New Roman"/>
          <w:sz w:val="24"/>
          <w:szCs w:val="24"/>
        </w:rPr>
        <w:t xml:space="preserve"> called </w:t>
      </w:r>
      <w:r w:rsidRPr="00EE267F">
        <w:rPr>
          <w:rFonts w:ascii="Times New Roman" w:hAnsi="Times New Roman" w:cs="Times New Roman"/>
          <w:b/>
          <w:i/>
          <w:sz w:val="24"/>
          <w:szCs w:val="24"/>
        </w:rPr>
        <w:t>the Act Respecting Occupational Health and Safety (Québec)</w:t>
      </w:r>
      <w:r w:rsidRPr="00EE267F">
        <w:rPr>
          <w:rFonts w:ascii="Times New Roman" w:hAnsi="Times New Roman" w:cs="Times New Roman"/>
          <w:sz w:val="24"/>
          <w:szCs w:val="24"/>
        </w:rPr>
        <w:t xml:space="preserve"> was introduced in 1979. It provides workers with the right to refuse unsafe work and participate in Health and Safety Committees. In addition, it places the burden of responsibility on employers or supervisors to ensure safe workplaces. Another feature of Québec’s OHS legislation is that it distinguishes workplaces into “ordinary” workplaces, where workers are not exposed to very dangerous environments, and to “special” workplaces, that have elevated risks of injury. Depending on the nature of the workplace, different measures are needed.</w:t>
      </w:r>
    </w:p>
    <w:p w:rsidR="00F67BEA" w:rsidRPr="00F67BEA" w:rsidRDefault="00F67BEA" w:rsidP="00F67BEA">
      <w:pPr>
        <w:tabs>
          <w:tab w:val="left" w:pos="5358"/>
        </w:tabs>
        <w:rPr>
          <w:rFonts w:ascii="Times New Roman" w:hAnsi="Times New Roman" w:cs="Times New Roman"/>
          <w:sz w:val="24"/>
          <w:szCs w:val="24"/>
        </w:rPr>
      </w:pPr>
      <w:r>
        <w:rPr>
          <w:rFonts w:ascii="Times New Roman" w:hAnsi="Times New Roman" w:cs="Times New Roman"/>
          <w:sz w:val="24"/>
          <w:szCs w:val="24"/>
        </w:rPr>
        <w:t>Lesson 10</w:t>
      </w:r>
    </w:p>
    <w:p w:rsidR="00EE267F" w:rsidRPr="00EE267F" w:rsidRDefault="00EE267F" w:rsidP="00F67BEA">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Responsibility and Liability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Responsibility </w:t>
      </w:r>
      <w:r w:rsidRPr="00EE267F">
        <w:rPr>
          <w:rFonts w:ascii="Times New Roman" w:hAnsi="Times New Roman" w:cs="Times New Roman"/>
          <w:sz w:val="24"/>
          <w:szCs w:val="24"/>
        </w:rPr>
        <w:t xml:space="preserve">can be defined as responding to or answering for an action performed. All actions that we take have consequences either for ourselves or for other people who surround us. Answering or accounting for the consequences of ones actions is what is implied by responsibility.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order for a person to be held morally responsible for an action, we should be able to determine two aspects. </w:t>
      </w:r>
    </w:p>
    <w:p w:rsidR="00EE267F" w:rsidRPr="00EE267F" w:rsidRDefault="00EE267F" w:rsidP="000846CB">
      <w:pPr>
        <w:pStyle w:val="ListParagraph"/>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First, we need to verify agency of the action(who did the action). </w:t>
      </w:r>
    </w:p>
    <w:p w:rsidR="00EE267F" w:rsidRPr="00EE267F" w:rsidRDefault="00EE267F" w:rsidP="000846CB">
      <w:pPr>
        <w:pStyle w:val="ListParagraph"/>
        <w:numPr>
          <w:ilvl w:val="0"/>
          <w:numId w:val="74"/>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Second, we need to know the degree of willful intent or in other words, the nature of circumstances that guided the action. In some situations, the responsibility for the action might be less because of the nature of circumstances.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 key aspect associated with thinking about responsibility is the concept of </w:t>
      </w:r>
      <w:r w:rsidRPr="00EE267F">
        <w:rPr>
          <w:rFonts w:ascii="Times New Roman" w:hAnsi="Times New Roman" w:cs="Times New Roman"/>
          <w:b/>
          <w:sz w:val="24"/>
          <w:szCs w:val="24"/>
        </w:rPr>
        <w:t>role</w:t>
      </w:r>
      <w:r w:rsidRPr="00EE267F">
        <w:rPr>
          <w:rFonts w:ascii="Times New Roman" w:hAnsi="Times New Roman" w:cs="Times New Roman"/>
          <w:sz w:val="24"/>
          <w:szCs w:val="24"/>
        </w:rPr>
        <w:t>. A role (especially a social role) is a position that an individual holds. A few such common roles are parent, student, professor, engineer, doctor, etc. The idea of role is crucial to understand responsibility. Because if a person fills a role in society, then society has expectations about how that person should act in that role. Individuals are held responsible when they do not meet the expectations of the role they fill in society. So if you are an engineer, there is an expectation that you will act responsibly when producing products for society. If you do not meet that expectation, you will be held responsible for it.</w:t>
      </w:r>
    </w:p>
    <w:p w:rsidR="00EE267F" w:rsidRPr="00EE267F"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Evolution of Liability</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Liability can be defined as the responsibility that is backed by the power of the law. In other words, if you do not meet the expected responsibility in your professional work, you could be held liable or legally responsible by the consumer or client for your actions, especially if it causes damage to them. Liability can be of two types ‒ contractual or extra-contractual. </w:t>
      </w:r>
    </w:p>
    <w:p w:rsidR="00EE267F" w:rsidRPr="00EE267F" w:rsidRDefault="00EE267F" w:rsidP="000846CB">
      <w:pPr>
        <w:pStyle w:val="ListParagraph"/>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Extra-contractual : responsibility that is owed by tort or regulatory damages </w:t>
      </w:r>
    </w:p>
    <w:p w:rsidR="00EE267F" w:rsidRPr="00EE267F" w:rsidRDefault="00EE267F" w:rsidP="000846CB">
      <w:pPr>
        <w:pStyle w:val="ListParagraph"/>
        <w:numPr>
          <w:ilvl w:val="0"/>
          <w:numId w:val="75"/>
        </w:numPr>
        <w:tabs>
          <w:tab w:val="left" w:pos="5358"/>
        </w:tabs>
        <w:spacing w:after="0" w:line="240" w:lineRule="auto"/>
        <w:rPr>
          <w:rFonts w:ascii="Times New Roman" w:hAnsi="Times New Roman" w:cs="Times New Roman"/>
          <w:b/>
          <w:sz w:val="24"/>
          <w:szCs w:val="24"/>
        </w:rPr>
      </w:pPr>
      <w:r w:rsidRPr="00EE267F">
        <w:rPr>
          <w:rFonts w:ascii="Times New Roman" w:hAnsi="Times New Roman" w:cs="Times New Roman"/>
          <w:sz w:val="24"/>
          <w:szCs w:val="24"/>
        </w:rPr>
        <w:t xml:space="preserve">Contractual: responsibility that is owed within the bounds of an explicit contract. </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We are mostly concerned with extra-contractual liability. Till about two hundred years ago, there was no such thing as product liability. If a buyer bought a product in the market, it was the buyer who took the risk of buying, and therefore had to bear the price of any damage done while using it. There was no compensation that a buyer could expect for damages, caused by a product that they bought. This legal approach is referred to as “</w:t>
      </w:r>
      <w:r w:rsidRPr="00EE267F">
        <w:rPr>
          <w:rFonts w:ascii="Times New Roman" w:hAnsi="Times New Roman" w:cs="Times New Roman"/>
          <w:b/>
          <w:sz w:val="24"/>
          <w:szCs w:val="24"/>
          <w:u w:val="single"/>
        </w:rPr>
        <w:t>caveat emptor</w:t>
      </w:r>
      <w:r w:rsidRPr="00EE267F">
        <w:rPr>
          <w:rFonts w:ascii="Times New Roman" w:hAnsi="Times New Roman" w:cs="Times New Roman"/>
          <w:sz w:val="24"/>
          <w:szCs w:val="24"/>
        </w:rPr>
        <w:t xml:space="preserve">” – let the buyer beware. </w:t>
      </w:r>
    </w:p>
    <w:p w:rsidR="00B46C8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Compensation is given if three things are established</w:t>
      </w:r>
    </w:p>
    <w:p w:rsidR="00B46C86"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An act of omission</w:t>
      </w:r>
    </w:p>
    <w:p w:rsidR="00B46C86"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consequence</w:t>
      </w:r>
    </w:p>
    <w:p w:rsidR="00B46C86" w:rsidRPr="007F1BE5" w:rsidRDefault="000846CB" w:rsidP="000846CB">
      <w:pPr>
        <w:pStyle w:val="ListParagraph"/>
        <w:numPr>
          <w:ilvl w:val="0"/>
          <w:numId w:val="104"/>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cause-effect relation between act and consequence</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In the last hundred and fifty years, legal systems around the world have moved away from a caveat emptor approach towards an approach that is commonly called “</w:t>
      </w:r>
      <w:r w:rsidRPr="00EE267F">
        <w:rPr>
          <w:rFonts w:ascii="Times New Roman" w:hAnsi="Times New Roman" w:cs="Times New Roman"/>
          <w:b/>
          <w:sz w:val="24"/>
          <w:szCs w:val="24"/>
          <w:u w:val="single"/>
        </w:rPr>
        <w:t>caveat vendidor</w:t>
      </w:r>
      <w:r w:rsidRPr="00EE267F">
        <w:rPr>
          <w:rFonts w:ascii="Times New Roman" w:hAnsi="Times New Roman" w:cs="Times New Roman"/>
          <w:sz w:val="24"/>
          <w:szCs w:val="24"/>
        </w:rPr>
        <w:t xml:space="preserve">” – let the seller beware. The producer is thus expected to compensate for damages done in the presence of negligent designs or construction. </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In the general public interest, product liability in many countries have moved in the direction of </w:t>
      </w:r>
      <w:r w:rsidRPr="00EE267F">
        <w:rPr>
          <w:rFonts w:ascii="Times New Roman" w:hAnsi="Times New Roman" w:cs="Times New Roman"/>
          <w:b/>
          <w:sz w:val="24"/>
          <w:szCs w:val="24"/>
        </w:rPr>
        <w:t>strict liability</w:t>
      </w:r>
      <w:r w:rsidRPr="00EE267F">
        <w:rPr>
          <w:rFonts w:ascii="Times New Roman" w:hAnsi="Times New Roman" w:cs="Times New Roman"/>
          <w:sz w:val="24"/>
          <w:szCs w:val="24"/>
        </w:rPr>
        <w:t>. Strict liability is the legal responsibility assigned in the public interest, even in the absence of negligence on the part of the manufacturer. This has created the responsibility for engineers to not just make safe products for the intended user, but also consider its effect on all likely uses and users of products. A good example of strict liability is the message that manufacturers put on plastic bags that the bags could be a choking hazard for children. This message is an effort to reduce the strict liability that courts assign to a product. While strict liability is quite common in U.S., in Canadian courts, strict liability is not widely enforced.</w:t>
      </w:r>
    </w:p>
    <w:p w:rsidR="007F1BE5" w:rsidRDefault="007F1BE5" w:rsidP="00EE267F">
      <w:pPr>
        <w:tabs>
          <w:tab w:val="left" w:pos="5358"/>
        </w:tabs>
        <w:rPr>
          <w:rFonts w:ascii="Times New Roman" w:hAnsi="Times New Roman" w:cs="Times New Roman"/>
          <w:b/>
          <w:sz w:val="24"/>
          <w:szCs w:val="24"/>
        </w:rPr>
      </w:pPr>
      <w:r>
        <w:rPr>
          <w:rFonts w:ascii="Times New Roman" w:hAnsi="Times New Roman" w:cs="Times New Roman"/>
          <w:b/>
          <w:sz w:val="24"/>
          <w:szCs w:val="24"/>
        </w:rPr>
        <w:t xml:space="preserve">Liability Insurance </w:t>
      </w:r>
    </w:p>
    <w:p w:rsidR="00B46C8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It is purchased to address business liability risks that are not covered by their commercial general liability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“Errors and omissions” insurance</w:t>
      </w:r>
      <w:r w:rsidR="007F1BE5">
        <w:rPr>
          <w:rFonts w:ascii="Times New Roman" w:hAnsi="Times New Roman" w:cs="Times New Roman"/>
          <w:sz w:val="24"/>
          <w:szCs w:val="24"/>
        </w:rPr>
        <w:t xml:space="preserve"> </w:t>
      </w:r>
      <w:r w:rsidR="007F1BE5" w:rsidRPr="007F1BE5">
        <w:rPr>
          <w:rFonts w:ascii="Times New Roman" w:hAnsi="Times New Roman" w:cs="Times New Roman"/>
          <w:sz w:val="24"/>
          <w:szCs w:val="24"/>
        </w:rPr>
        <w:sym w:font="Wingdings" w:char="F0E0"/>
      </w:r>
      <w:r w:rsidR="007F1BE5">
        <w:rPr>
          <w:rFonts w:ascii="Times New Roman" w:hAnsi="Times New Roman" w:cs="Times New Roman"/>
          <w:sz w:val="24"/>
          <w:szCs w:val="24"/>
        </w:rPr>
        <w:t xml:space="preserve"> </w:t>
      </w:r>
      <w:r w:rsidRPr="007F1BE5">
        <w:rPr>
          <w:rFonts w:ascii="Times New Roman" w:hAnsi="Times New Roman" w:cs="Times New Roman"/>
          <w:sz w:val="24"/>
          <w:szCs w:val="24"/>
        </w:rPr>
        <w:t>“Malpractice” insurance</w:t>
      </w:r>
    </w:p>
    <w:p w:rsidR="00B46C8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A professional liability insurance policy pays other parties for damages for which the policy holder is legally liable to pay as a result of negligent acts, errors or omissions in the performance of his professional service.</w:t>
      </w:r>
    </w:p>
    <w:p w:rsidR="00B46C8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Addresses compensatory function of negligence torts</w:t>
      </w:r>
    </w:p>
    <w:p w:rsidR="00B46C86" w:rsidRPr="007F1BE5" w:rsidRDefault="000846CB" w:rsidP="000846CB">
      <w:pPr>
        <w:pStyle w:val="ListParagraph"/>
        <w:numPr>
          <w:ilvl w:val="0"/>
          <w:numId w:val="105"/>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Weakens deterrence functions of tort cases </w:t>
      </w:r>
    </w:p>
    <w:p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t>Reasons for Liability Insurance</w:t>
      </w:r>
    </w:p>
    <w:p w:rsidR="00B46C8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rPr>
        <w:t>Professional liability insurance should be purchased for one or more of the following reasons :</w:t>
      </w:r>
    </w:p>
    <w:p w:rsidR="00B46C86" w:rsidRP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protect the firm, its associates and employees from serious financial disruption; </w:t>
      </w:r>
    </w:p>
    <w:p w:rsidR="00B46C86" w:rsidRP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To provide the clients with financial security for the professional services;</w:t>
      </w:r>
    </w:p>
    <w:p w:rsidR="007F1BE5" w:rsidRDefault="000846CB" w:rsidP="000846CB">
      <w:pPr>
        <w:pStyle w:val="ListParagraph"/>
        <w:numPr>
          <w:ilvl w:val="0"/>
          <w:numId w:val="106"/>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To have a "damage control" team and legal support available should a problem arise. </w:t>
      </w:r>
    </w:p>
    <w:p w:rsidR="007F1BE5" w:rsidRDefault="007F1BE5" w:rsidP="007F1BE5">
      <w:pPr>
        <w:tabs>
          <w:tab w:val="left" w:pos="5358"/>
        </w:tabs>
        <w:rPr>
          <w:rFonts w:ascii="Times New Roman" w:hAnsi="Times New Roman" w:cs="Times New Roman"/>
          <w:b/>
          <w:sz w:val="24"/>
          <w:szCs w:val="24"/>
        </w:rPr>
      </w:pPr>
      <w:r>
        <w:rPr>
          <w:rFonts w:ascii="Times New Roman" w:hAnsi="Times New Roman" w:cs="Times New Roman"/>
          <w:b/>
          <w:sz w:val="24"/>
          <w:szCs w:val="24"/>
        </w:rPr>
        <w:t>Professional Liability Insurance in Quebec</w:t>
      </w:r>
    </w:p>
    <w:p w:rsidR="00B46C86"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 xml:space="preserve">The Professional Code requires every order to determine the categories of its members that should secure liability insurance coverage </w:t>
      </w:r>
    </w:p>
    <w:p w:rsidR="00B46C86"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Order accordingly adopted a regulation requiring professional liability insurance for the members of the OIQ</w:t>
      </w:r>
    </w:p>
    <w:p w:rsidR="00B46C86"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Every member of the OIQ shall join the group plan insurance contract for professional liability entered into by the Order.</w:t>
      </w:r>
    </w:p>
    <w:p w:rsidR="007F1BE5" w:rsidRPr="007F1BE5" w:rsidRDefault="000846CB" w:rsidP="000846CB">
      <w:pPr>
        <w:pStyle w:val="ListParagraph"/>
        <w:numPr>
          <w:ilvl w:val="0"/>
          <w:numId w:val="107"/>
        </w:numPr>
        <w:tabs>
          <w:tab w:val="left" w:pos="5358"/>
        </w:tabs>
        <w:rPr>
          <w:rFonts w:ascii="Times New Roman" w:hAnsi="Times New Roman" w:cs="Times New Roman"/>
          <w:sz w:val="24"/>
          <w:szCs w:val="24"/>
        </w:rPr>
      </w:pPr>
      <w:r w:rsidRPr="007F1BE5">
        <w:rPr>
          <w:rFonts w:ascii="Times New Roman" w:hAnsi="Times New Roman" w:cs="Times New Roman"/>
          <w:sz w:val="24"/>
          <w:szCs w:val="24"/>
        </w:rPr>
        <w:t>The group plan contract entered into by the Order shall contain some minimum requirements</w:t>
      </w:r>
    </w:p>
    <w:p w:rsidR="007F1BE5" w:rsidRDefault="007F1BE5" w:rsidP="007F1BE5">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Contracts</w:t>
      </w:r>
    </w:p>
    <w:p w:rsidR="00B46C8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contract is a voluntary agreement made between at least two persons with the mutual intention of creating a legal obligation.</w:t>
      </w:r>
    </w:p>
    <w:p w:rsidR="00B46C86" w:rsidRPr="007F1BE5" w:rsidRDefault="000846CB" w:rsidP="007F1BE5">
      <w:p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Elements of a contract in Canada (in common law):</w:t>
      </w:r>
    </w:p>
    <w:p w:rsidR="00B46C8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 xml:space="preserve"> A mutual intent to enter into a contract.</w:t>
      </w:r>
    </w:p>
    <w:p w:rsidR="00B46C8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An offer made and accepted.</w:t>
      </w:r>
    </w:p>
    <w:p w:rsidR="00B46C8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A consideration of benefit or motive behind the contract.</w:t>
      </w:r>
    </w:p>
    <w:p w:rsidR="00B46C86" w:rsidRPr="007F1BE5" w:rsidRDefault="000846CB" w:rsidP="000846CB">
      <w:pPr>
        <w:pStyle w:val="ListParagraph"/>
        <w:numPr>
          <w:ilvl w:val="0"/>
          <w:numId w:val="108"/>
        </w:numPr>
        <w:tabs>
          <w:tab w:val="left" w:pos="5358"/>
        </w:tabs>
        <w:rPr>
          <w:rFonts w:ascii="Times New Roman" w:hAnsi="Times New Roman" w:cs="Times New Roman"/>
          <w:sz w:val="24"/>
          <w:szCs w:val="24"/>
        </w:rPr>
      </w:pPr>
      <w:r w:rsidRPr="007F1BE5">
        <w:rPr>
          <w:rFonts w:ascii="Times New Roman" w:hAnsi="Times New Roman" w:cs="Times New Roman"/>
          <w:sz w:val="24"/>
          <w:szCs w:val="24"/>
          <w:lang w:val="en-US"/>
        </w:rPr>
        <w:t>Legality of the contract</w:t>
      </w:r>
    </w:p>
    <w:p w:rsidR="007F1BE5" w:rsidRPr="007F1BE5" w:rsidRDefault="007F1BE5" w:rsidP="000846CB">
      <w:pPr>
        <w:pStyle w:val="ListParagraph"/>
        <w:numPr>
          <w:ilvl w:val="0"/>
          <w:numId w:val="108"/>
        </w:numPr>
        <w:tabs>
          <w:tab w:val="left" w:pos="5358"/>
        </w:tabs>
        <w:spacing w:after="0" w:line="240" w:lineRule="auto"/>
        <w:rPr>
          <w:rFonts w:ascii="Times New Roman" w:hAnsi="Times New Roman" w:cs="Times New Roman"/>
          <w:sz w:val="24"/>
          <w:szCs w:val="24"/>
        </w:rPr>
      </w:pPr>
      <w:r w:rsidRPr="007F1BE5">
        <w:rPr>
          <w:rFonts w:ascii="Times New Roman" w:hAnsi="Times New Roman" w:cs="Times New Roman"/>
          <w:sz w:val="24"/>
          <w:szCs w:val="24"/>
          <w:lang w:val="en-US"/>
        </w:rPr>
        <w:t>All parties should have requisite capacity – legal persons</w:t>
      </w:r>
    </w:p>
    <w:p w:rsidR="007F1BE5" w:rsidRDefault="007F1BE5" w:rsidP="007F1BE5">
      <w:pPr>
        <w:pStyle w:val="ListParagraph"/>
        <w:tabs>
          <w:tab w:val="left" w:pos="5358"/>
        </w:tabs>
        <w:spacing w:after="0" w:line="240" w:lineRule="auto"/>
        <w:rPr>
          <w:rFonts w:ascii="Times New Roman" w:hAnsi="Times New Roman" w:cs="Times New Roman"/>
          <w:sz w:val="24"/>
          <w:szCs w:val="24"/>
        </w:rPr>
      </w:pPr>
    </w:p>
    <w:p w:rsidR="00EE267F" w:rsidRPr="00403DD6" w:rsidRDefault="00EE267F" w:rsidP="00403DD6">
      <w:pPr>
        <w:tabs>
          <w:tab w:val="left" w:pos="5358"/>
        </w:tabs>
        <w:spacing w:after="0" w:line="240" w:lineRule="auto"/>
        <w:rPr>
          <w:rFonts w:ascii="Times New Roman" w:hAnsi="Times New Roman" w:cs="Times New Roman"/>
          <w:b/>
          <w:sz w:val="24"/>
          <w:szCs w:val="24"/>
        </w:rPr>
      </w:pPr>
      <w:r w:rsidRPr="00403DD6">
        <w:rPr>
          <w:rFonts w:ascii="Times New Roman" w:hAnsi="Times New Roman" w:cs="Times New Roman"/>
          <w:b/>
          <w:sz w:val="24"/>
          <w:szCs w:val="24"/>
        </w:rPr>
        <w:t>Other important facts about contracts</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An enforceable contract is one that a court upholds.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take many forms: they may be written, oral, or partly written and partly oral.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consist of </w:t>
      </w:r>
      <w:r w:rsidRPr="00EE267F">
        <w:rPr>
          <w:rFonts w:ascii="Times New Roman" w:hAnsi="Times New Roman" w:cs="Times New Roman"/>
          <w:b/>
          <w:sz w:val="24"/>
          <w:szCs w:val="24"/>
        </w:rPr>
        <w:t>express</w:t>
      </w:r>
      <w:r w:rsidRPr="00EE267F">
        <w:rPr>
          <w:rFonts w:ascii="Times New Roman" w:hAnsi="Times New Roman" w:cs="Times New Roman"/>
          <w:sz w:val="24"/>
          <w:szCs w:val="24"/>
        </w:rPr>
        <w:t xml:space="preserve"> terms and </w:t>
      </w:r>
      <w:r w:rsidRPr="00EE267F">
        <w:rPr>
          <w:rFonts w:ascii="Times New Roman" w:hAnsi="Times New Roman" w:cs="Times New Roman"/>
          <w:b/>
          <w:sz w:val="24"/>
          <w:szCs w:val="24"/>
        </w:rPr>
        <w:t>implied</w:t>
      </w:r>
      <w:r w:rsidRPr="00EE267F">
        <w:rPr>
          <w:rFonts w:ascii="Times New Roman" w:hAnsi="Times New Roman" w:cs="Times New Roman"/>
          <w:sz w:val="24"/>
          <w:szCs w:val="24"/>
        </w:rPr>
        <w:t xml:space="preserve"> terms.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Express terms are words, phrases, or conditions that have been discussed and agreed to by the parties.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Implied terms are those terms that have never been discussed or agreed to between the parties but which are taken for granted.</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While the law requires certain contracts to be in writing in order to be upheld by the courts, such as contracts relating to purchase and sale of land, contracts for construction projects, software development, or consulting services need not be written.</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From a theoretical perspective, the purpose of a contract is to set out the rights, responsibilities, and liabilities of the parties involved.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A party to the contract is said to be privy to the contract; the parties to the contract are in privity.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Enforceability refers to the likelihood that a court would uphold a contract or a portion of it in the event of a dispute. Some agreements are unenforceable due to a flaw in the contract or in its formation; and some become unenforceable due to events that occur subsequent to the creation of the contract.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Two key principles determine whether an enforceable contract exists: contract formation consisting of an offer and an acceptance; and consideration.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addition, the parties must have legal capacity to contract and an intention to create legal obligations, and the contract must have a lawful purpose.</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Contracts may become voidable due to events such as duress, frustration, impossibility, mistakes, misrepresentation, and unconscionability. </w:t>
      </w:r>
    </w:p>
    <w:p w:rsidR="00EE267F" w:rsidRPr="00EE267F" w:rsidRDefault="00EE267F" w:rsidP="000846CB">
      <w:pPr>
        <w:pStyle w:val="ListParagraph"/>
        <w:numPr>
          <w:ilvl w:val="0"/>
          <w:numId w:val="76"/>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A voidable contract can be terminated or ended by a party that is not in breach of the contract; but that party may also choose to continue with the contract. Parties sometimes raise these events as defenses to claims that arise during or following the performance of a contract.</w:t>
      </w:r>
    </w:p>
    <w:p w:rsidR="00EE267F" w:rsidRPr="00EE267F" w:rsidRDefault="00EE267F" w:rsidP="00EE267F">
      <w:pPr>
        <w:tabs>
          <w:tab w:val="left" w:pos="5358"/>
        </w:tabs>
        <w:rPr>
          <w:rFonts w:ascii="Times New Roman" w:hAnsi="Times New Roman" w:cs="Times New Roman"/>
          <w:sz w:val="24"/>
          <w:szCs w:val="24"/>
        </w:rPr>
      </w:pP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As professionals, a class of contracts they encounter in the workplace is contracts associated with employment. Depending on their status in an organization, an employee would sign one of the following contracts: </w:t>
      </w:r>
    </w:p>
    <w:p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Regular employees</w:t>
      </w:r>
      <w:r w:rsidRPr="00EE267F">
        <w:rPr>
          <w:rFonts w:ascii="Times New Roman" w:hAnsi="Times New Roman" w:cs="Times New Roman"/>
          <w:sz w:val="24"/>
          <w:szCs w:val="24"/>
        </w:rPr>
        <w:t xml:space="preserve">: an individual who works for an employer and is entitled to wages under an employment contract that controls the details of work performance </w:t>
      </w:r>
    </w:p>
    <w:p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Contract employees</w:t>
      </w:r>
      <w:r w:rsidRPr="00EE267F">
        <w:rPr>
          <w:rFonts w:ascii="Times New Roman" w:hAnsi="Times New Roman" w:cs="Times New Roman"/>
          <w:sz w:val="24"/>
          <w:szCs w:val="24"/>
        </w:rPr>
        <w:t xml:space="preserve">: an individual who has an employment contract for a fixed term </w:t>
      </w:r>
    </w:p>
    <w:p w:rsidR="00EE267F" w:rsidRPr="00EE267F" w:rsidRDefault="00EE267F" w:rsidP="000846CB">
      <w:pPr>
        <w:pStyle w:val="ListParagraph"/>
        <w:numPr>
          <w:ilvl w:val="0"/>
          <w:numId w:val="78"/>
        </w:numPr>
        <w:tabs>
          <w:tab w:val="left" w:pos="5358"/>
        </w:tabs>
        <w:spacing w:after="0" w:line="240" w:lineRule="auto"/>
        <w:rPr>
          <w:rFonts w:ascii="Times New Roman" w:hAnsi="Times New Roman" w:cs="Times New Roman"/>
          <w:sz w:val="24"/>
          <w:szCs w:val="24"/>
        </w:rPr>
      </w:pPr>
      <w:r w:rsidRPr="00403DD6">
        <w:rPr>
          <w:rFonts w:ascii="Times New Roman" w:hAnsi="Times New Roman" w:cs="Times New Roman"/>
          <w:sz w:val="24"/>
          <w:szCs w:val="24"/>
          <w:u w:val="single"/>
        </w:rPr>
        <w:t>Independent contractors</w:t>
      </w:r>
      <w:r w:rsidRPr="00EE267F">
        <w:rPr>
          <w:rFonts w:ascii="Times New Roman" w:hAnsi="Times New Roman" w:cs="Times New Roman"/>
          <w:sz w:val="24"/>
          <w:szCs w:val="24"/>
        </w:rPr>
        <w:t xml:space="preserve">: an individual who has a contract for services with the client or customer to undertake a specific project but who is left free to do the assigned work </w:t>
      </w:r>
    </w:p>
    <w:p w:rsidR="0053799A" w:rsidRDefault="0053799A" w:rsidP="00EE267F">
      <w:pPr>
        <w:tabs>
          <w:tab w:val="left" w:pos="5358"/>
        </w:tabs>
        <w:rPr>
          <w:rFonts w:ascii="Times New Roman" w:hAnsi="Times New Roman" w:cs="Times New Roman"/>
          <w:sz w:val="24"/>
          <w:szCs w:val="24"/>
        </w:rPr>
      </w:pPr>
    </w:p>
    <w:p w:rsidR="0053799A" w:rsidRDefault="0053799A" w:rsidP="00EE267F">
      <w:pPr>
        <w:tabs>
          <w:tab w:val="left" w:pos="5358"/>
        </w:tabs>
        <w:rPr>
          <w:rFonts w:ascii="Times New Roman" w:hAnsi="Times New Roman" w:cs="Times New Roman"/>
          <w:sz w:val="24"/>
          <w:szCs w:val="24"/>
        </w:rPr>
      </w:pPr>
      <w:r>
        <w:rPr>
          <w:rFonts w:ascii="Times New Roman" w:hAnsi="Times New Roman" w:cs="Times New Roman"/>
          <w:b/>
          <w:sz w:val="24"/>
          <w:szCs w:val="24"/>
        </w:rPr>
        <w:t>Void Contracts</w:t>
      </w:r>
    </w:p>
    <w:p w:rsidR="00B46C8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Duress</w:t>
      </w:r>
    </w:p>
    <w:p w:rsidR="00B46C86"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If either party was forced or intimidated to enter the contract</w:t>
      </w:r>
    </w:p>
    <w:p w:rsidR="00B46C8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Frustration</w:t>
      </w:r>
    </w:p>
    <w:p w:rsidR="00B46C86"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Unforeseen circumstances (usually in a </w:t>
      </w:r>
      <w:r w:rsidRPr="0053799A">
        <w:rPr>
          <w:rFonts w:ascii="Times New Roman" w:hAnsi="Times New Roman" w:cs="Times New Roman"/>
          <w:i/>
          <w:iCs/>
          <w:sz w:val="24"/>
          <w:szCs w:val="24"/>
          <w:lang w:val="en-US"/>
        </w:rPr>
        <w:t>force majeure</w:t>
      </w:r>
      <w:r w:rsidRPr="0053799A">
        <w:rPr>
          <w:rFonts w:ascii="Times New Roman" w:hAnsi="Times New Roman" w:cs="Times New Roman"/>
          <w:sz w:val="24"/>
          <w:szCs w:val="24"/>
          <w:lang w:val="en-US"/>
        </w:rPr>
        <w:t xml:space="preserve"> clause)</w:t>
      </w:r>
    </w:p>
    <w:p w:rsidR="00B46C8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 xml:space="preserve">Mistakes </w:t>
      </w:r>
    </w:p>
    <w:p w:rsidR="00B46C86"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 mistake made by either or both parties</w:t>
      </w:r>
    </w:p>
    <w:p w:rsidR="00B46C8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Misrepresentation</w:t>
      </w:r>
    </w:p>
    <w:p w:rsidR="0053799A" w:rsidRPr="0053799A" w:rsidRDefault="000846CB" w:rsidP="000846CB">
      <w:pPr>
        <w:pStyle w:val="ListParagraph"/>
        <w:numPr>
          <w:ilvl w:val="0"/>
          <w:numId w:val="109"/>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act to mislead or misrepresent facts</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 xml:space="preserve">Postal Acceptance Rule - </w:t>
      </w:r>
      <w:r w:rsidRPr="00EE267F">
        <w:rPr>
          <w:rFonts w:ascii="Times New Roman" w:hAnsi="Times New Roman" w:cs="Times New Roman"/>
          <w:sz w:val="24"/>
          <w:szCs w:val="24"/>
        </w:rPr>
        <w:t>An acceptance is binding and the contract is said to be perfected when the acceptor places this acceptance in the mail box for return mail even if, in fact, it never reaches the offeror.</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Procurement</w:t>
      </w:r>
      <w:r w:rsidRPr="00EE267F">
        <w:rPr>
          <w:rFonts w:ascii="Times New Roman" w:hAnsi="Times New Roman" w:cs="Times New Roman"/>
          <w:sz w:val="24"/>
          <w:szCs w:val="24"/>
        </w:rPr>
        <w:t xml:space="preserve"> is the purchase of goods and/or services. Large-scale procurement often occurs through a bid process. A bid or tender is an offer made in compliance with a fixed set of contract terms in a competitive process. Parties soliciting bids need time to evaluate them and may insist that they remain irrevocable until the end of the evaluation period, usually 30 to 60 days. Similarly, bidders relying on suppliers and subcontractors in order to put a bid together require that the supplier and subcontractor prices be irrevocable for the same period.</w:t>
      </w:r>
    </w:p>
    <w:p w:rsidR="00EE267F" w:rsidRPr="00EE267F" w:rsidRDefault="00EE267F" w:rsidP="00EE267F">
      <w:pPr>
        <w:tabs>
          <w:tab w:val="left" w:pos="5358"/>
        </w:tabs>
        <w:rPr>
          <w:rFonts w:ascii="Times New Roman" w:hAnsi="Times New Roman" w:cs="Times New Roman"/>
          <w:sz w:val="24"/>
          <w:szCs w:val="24"/>
        </w:rPr>
      </w:pPr>
      <w:r w:rsidRPr="00EE267F">
        <w:rPr>
          <w:rFonts w:ascii="Times New Roman" w:hAnsi="Times New Roman" w:cs="Times New Roman"/>
          <w:b/>
          <w:sz w:val="24"/>
          <w:szCs w:val="24"/>
        </w:rPr>
        <w:t>Consideration</w:t>
      </w:r>
      <w:r w:rsidRPr="00EE267F">
        <w:rPr>
          <w:rFonts w:ascii="Times New Roman" w:hAnsi="Times New Roman" w:cs="Times New Roman"/>
          <w:sz w:val="24"/>
          <w:szCs w:val="24"/>
        </w:rPr>
        <w:t xml:space="preserve"> is an old legal concept meaning that something of value, however small, has been given or promised by each party to the contract.' In order for a contract to be enforceable, each party to the contract must receive consideration. The primary consideration given by the client in a consulting contract is the promise to pay the consultant's fees and expenses. The primary consideration given by the consultant is the promise to perform the design work.</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Courts place a great deal of emphasis on consideration. In one case, a contractor was contracted by a builder to deliver and install windows by a certain date. As the date approached, the contractor refused to install the windows on time unless the owner agreed to increase the contract price. The owner reluctantly agreed in order to avoid a delay to the final completion date. Once the work was completed, the owner refused to pay the additional money, arguing that there had been no consideration. The Court agreed that the window contractor had already been under an obligation to perform the work by the given date, and thus did not offer anything new or relinquish any rights in exchange for the promise by the owner for more money. The contractor's duty to perform was found to be past consideration, not new consideration. Had the contractor promised to accelerate the schedule by one week in exchange for the price increase, the amendment to the contract would not have failed for lack of consideration.</w:t>
      </w:r>
    </w:p>
    <w:p w:rsidR="00EE267F" w:rsidRPr="00EE267F" w:rsidRDefault="00EE267F" w:rsidP="00EE267F">
      <w:pPr>
        <w:tabs>
          <w:tab w:val="left" w:pos="5358"/>
        </w:tabs>
        <w:rPr>
          <w:rFonts w:ascii="Times New Roman" w:hAnsi="Times New Roman" w:cs="Times New Roman"/>
          <w:sz w:val="24"/>
          <w:szCs w:val="24"/>
        </w:rPr>
      </w:pPr>
    </w:p>
    <w:p w:rsidR="0053799A" w:rsidRDefault="0053799A" w:rsidP="0053799A">
      <w:pPr>
        <w:tabs>
          <w:tab w:val="left" w:pos="5358"/>
        </w:tabs>
        <w:spacing w:after="0" w:line="240" w:lineRule="auto"/>
        <w:rPr>
          <w:rFonts w:ascii="Times New Roman" w:hAnsi="Times New Roman" w:cs="Times New Roman"/>
          <w:b/>
          <w:sz w:val="24"/>
          <w:szCs w:val="24"/>
        </w:rPr>
      </w:pPr>
      <w:r>
        <w:rPr>
          <w:rFonts w:ascii="Times New Roman" w:hAnsi="Times New Roman" w:cs="Times New Roman"/>
          <w:b/>
          <w:sz w:val="24"/>
          <w:szCs w:val="24"/>
        </w:rPr>
        <w:t>Tort</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Breach of a private obligation or a ‘standard of care’</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Standard of care: the level of skill and care required of a competent member of a profession.</w:t>
      </w:r>
    </w:p>
    <w:p w:rsidR="00B46C8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Types of torts:</w:t>
      </w:r>
    </w:p>
    <w:p w:rsidR="00B46C8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Intentional torts: When a person acted with the intention of causing harm to another</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Fraud</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Trespass</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Defamation and intimidation</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Assault &amp; battery</w:t>
      </w:r>
    </w:p>
    <w:p w:rsidR="00B46C86" w:rsidRPr="0053799A" w:rsidRDefault="000846CB" w:rsidP="0053799A">
      <w:p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Unintentional torts: when a person acted carelessly to cause harm</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Professional Negligence</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Nuisance</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Product liability</w:t>
      </w:r>
    </w:p>
    <w:p w:rsidR="00B46C86" w:rsidRPr="0053799A" w:rsidRDefault="000846CB" w:rsidP="000846CB">
      <w:pPr>
        <w:pStyle w:val="ListParagraph"/>
        <w:numPr>
          <w:ilvl w:val="0"/>
          <w:numId w:val="77"/>
        </w:numPr>
        <w:tabs>
          <w:tab w:val="left" w:pos="5358"/>
        </w:tabs>
        <w:rPr>
          <w:rFonts w:ascii="Times New Roman" w:hAnsi="Times New Roman" w:cs="Times New Roman"/>
          <w:sz w:val="24"/>
          <w:szCs w:val="24"/>
        </w:rPr>
      </w:pPr>
      <w:r w:rsidRPr="0053799A">
        <w:rPr>
          <w:rFonts w:ascii="Times New Roman" w:hAnsi="Times New Roman" w:cs="Times New Roman"/>
          <w:sz w:val="24"/>
          <w:szCs w:val="24"/>
          <w:lang w:val="en-US"/>
        </w:rPr>
        <w:t>Strict Liability torts: when harm is caused even without a careless or negligent action</w:t>
      </w:r>
    </w:p>
    <w:p w:rsidR="0053799A" w:rsidRPr="0053799A" w:rsidRDefault="0053799A" w:rsidP="0053799A">
      <w:pPr>
        <w:pStyle w:val="ListParagraph"/>
        <w:tabs>
          <w:tab w:val="left" w:pos="5358"/>
        </w:tabs>
        <w:spacing w:after="0" w:line="240" w:lineRule="auto"/>
        <w:rPr>
          <w:rFonts w:ascii="Times New Roman" w:hAnsi="Times New Roman" w:cs="Times New Roman"/>
          <w:b/>
          <w:sz w:val="24"/>
          <w:szCs w:val="24"/>
        </w:rPr>
      </w:pPr>
    </w:p>
    <w:p w:rsidR="0053799A" w:rsidRPr="0053799A" w:rsidRDefault="0053799A" w:rsidP="0053799A">
      <w:pPr>
        <w:pStyle w:val="ListParagraph"/>
        <w:rPr>
          <w:rFonts w:ascii="Times New Roman" w:hAnsi="Times New Roman" w:cs="Times New Roman"/>
          <w:sz w:val="24"/>
          <w:szCs w:val="24"/>
        </w:rPr>
      </w:pP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Intentional torts - as the name suggests occur, when a person acts with the intent of causing harm to another person. Such torts include fraud, trespass, defamation and intimidation, and assault and battery.</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Negligence torts - as the name suggests, is caused when a person acted negligently to cause harm to another person. Such torts include nuisance, professional negligence, and product liability.</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Strict liability torts – (do not usually apply in Canada) Here a person can be held responsible for damages caused to another person without any negligence or intention.</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In trying to determine whether a professional was negligent in their actions, courts use a standard known as “</w:t>
      </w:r>
      <w:r w:rsidRPr="00EE267F">
        <w:rPr>
          <w:rFonts w:ascii="Times New Roman" w:hAnsi="Times New Roman" w:cs="Times New Roman"/>
          <w:b/>
          <w:sz w:val="24"/>
          <w:szCs w:val="24"/>
        </w:rPr>
        <w:t>duty of care</w:t>
      </w:r>
      <w:r w:rsidRPr="00EE267F">
        <w:rPr>
          <w:rFonts w:ascii="Times New Roman" w:hAnsi="Times New Roman" w:cs="Times New Roman"/>
          <w:sz w:val="24"/>
          <w:szCs w:val="24"/>
        </w:rPr>
        <w:t xml:space="preserve">” to evaluate the actions of professionals. The duty of care can be defined as the professional expectation to exercise reasonable care to avoid injuring the plaintiff. </w:t>
      </w:r>
    </w:p>
    <w:p w:rsidR="00EE267F" w:rsidRPr="00EE267F" w:rsidRDefault="00EE267F" w:rsidP="00EE267F">
      <w:pPr>
        <w:tabs>
          <w:tab w:val="left" w:pos="5358"/>
        </w:tabs>
        <w:rPr>
          <w:rFonts w:ascii="Times New Roman" w:hAnsi="Times New Roman" w:cs="Times New Roman"/>
          <w:sz w:val="24"/>
          <w:szCs w:val="24"/>
        </w:rPr>
      </w:pPr>
    </w:p>
    <w:p w:rsid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b/>
          <w:sz w:val="24"/>
          <w:szCs w:val="24"/>
        </w:rPr>
        <w:t>Duty of Care</w:t>
      </w:r>
    </w:p>
    <w:p w:rsidR="00EE267F" w:rsidRPr="0053799A" w:rsidRDefault="00EE267F" w:rsidP="00EE267F">
      <w:pPr>
        <w:tabs>
          <w:tab w:val="left" w:pos="5358"/>
        </w:tabs>
        <w:rPr>
          <w:rFonts w:ascii="Times New Roman" w:hAnsi="Times New Roman" w:cs="Times New Roman"/>
          <w:b/>
          <w:sz w:val="24"/>
          <w:szCs w:val="24"/>
        </w:rPr>
      </w:pPr>
      <w:r w:rsidRPr="00EE267F">
        <w:rPr>
          <w:rFonts w:ascii="Times New Roman" w:hAnsi="Times New Roman" w:cs="Times New Roman"/>
          <w:sz w:val="24"/>
          <w:szCs w:val="24"/>
        </w:rPr>
        <w:t>Duty of care is an element of negligence based upon reasonable foreseeability. If at the time he or she committed the negligent act, the defendant could have reasonably foreseen that the plaintiff might suffer loss or damage, then a duty of care is owed to the plaintiff. For example, an engineer designing a building should reasonably foresee that if the design is performed negligently, a tenant may be injured in the event of a collapse. Therefore, a tenant injured in such a collapse would be owed a duty of care by the engineer. Because the courts have feared that too much litigation might occur as a result of the tort concept, they have tried to limit the categories where a duty of care is owed. Courts have limited the scope of duty of care in this way with respect to the following issues:</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an auditor preparing financial statements owe a duty to public investors?</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an architect owe a duty to a contractor to point out construction errors?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 professional owe a duty to a contractor for errors in the plans and specifications?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designer owe a duty of care to construction workers with respect to safety issues?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 xml:space="preserve">Does a contractor owe a duty to subsequent purchasers for construction defects? </w:t>
      </w:r>
    </w:p>
    <w:p w:rsidR="00EE267F" w:rsidRPr="00EE267F" w:rsidRDefault="00EE267F" w:rsidP="000846CB">
      <w:pPr>
        <w:pStyle w:val="ListParagraph"/>
        <w:numPr>
          <w:ilvl w:val="0"/>
          <w:numId w:val="77"/>
        </w:numPr>
        <w:tabs>
          <w:tab w:val="left" w:pos="5358"/>
        </w:tabs>
        <w:spacing w:after="0" w:line="240" w:lineRule="auto"/>
        <w:rPr>
          <w:rFonts w:ascii="Times New Roman" w:hAnsi="Times New Roman" w:cs="Times New Roman"/>
          <w:sz w:val="24"/>
          <w:szCs w:val="24"/>
        </w:rPr>
      </w:pPr>
      <w:r w:rsidRPr="00EE267F">
        <w:rPr>
          <w:rFonts w:ascii="Times New Roman" w:hAnsi="Times New Roman" w:cs="Times New Roman"/>
          <w:sz w:val="24"/>
          <w:szCs w:val="24"/>
        </w:rPr>
        <w:t>Does a non-contracting party owe a duty for pure economic loss, where no physical damage or injury has occurred?</w:t>
      </w:r>
    </w:p>
    <w:p w:rsidR="00EE267F" w:rsidRPr="00EE267F" w:rsidRDefault="00EE267F" w:rsidP="00EE267F">
      <w:pPr>
        <w:tabs>
          <w:tab w:val="left" w:pos="5358"/>
        </w:tabs>
        <w:rPr>
          <w:rFonts w:ascii="Times New Roman" w:hAnsi="Times New Roman" w:cs="Times New Roman"/>
          <w:sz w:val="24"/>
          <w:szCs w:val="24"/>
        </w:rPr>
      </w:pPr>
    </w:p>
    <w:p w:rsidR="00F60DC6" w:rsidRDefault="00EE267F" w:rsidP="00992996">
      <w:pPr>
        <w:tabs>
          <w:tab w:val="left" w:pos="5358"/>
        </w:tabs>
        <w:rPr>
          <w:rFonts w:ascii="Times New Roman" w:hAnsi="Times New Roman" w:cs="Times New Roman"/>
          <w:sz w:val="24"/>
          <w:szCs w:val="24"/>
        </w:rPr>
      </w:pPr>
      <w:r w:rsidRPr="00EE267F">
        <w:rPr>
          <w:rFonts w:ascii="Times New Roman" w:hAnsi="Times New Roman" w:cs="Times New Roman"/>
          <w:sz w:val="24"/>
          <w:szCs w:val="24"/>
        </w:rPr>
        <w:t xml:space="preserve">The duty of care in the situations described above has not been decided consistently from one jurisdiction to another. Duty of care is more easily established if there is a pre-existing relationship between the plaintiff and defendant. For example, if the parties have a contract, duty of care can be more easily established, absent any contractual language to the contrary. </w:t>
      </w:r>
    </w:p>
    <w:p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sz w:val="24"/>
          <w:szCs w:val="24"/>
        </w:rPr>
        <w:t>Potential Questions</w:t>
      </w:r>
    </w:p>
    <w:p w:rsidR="0053799A" w:rsidRDefault="0053799A"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7392" behindDoc="1" locked="0" layoutInCell="1" allowOverlap="1">
                <wp:simplePos x="0" y="0"/>
                <wp:positionH relativeFrom="column">
                  <wp:posOffset>1666875</wp:posOffset>
                </wp:positionH>
                <wp:positionV relativeFrom="paragraph">
                  <wp:posOffset>233680</wp:posOffset>
                </wp:positionV>
                <wp:extent cx="123825" cy="142875"/>
                <wp:effectExtent l="0" t="0" r="28575" b="28575"/>
                <wp:wrapNone/>
                <wp:docPr id="55" name="Oval 55"/>
                <wp:cNvGraphicFramePr/>
                <a:graphic xmlns:a="http://schemas.openxmlformats.org/drawingml/2006/main">
                  <a:graphicData uri="http://schemas.microsoft.com/office/word/2010/wordprocessingShape">
                    <wps:wsp>
                      <wps:cNvSpPr/>
                      <wps:spPr>
                        <a:xfrm>
                          <a:off x="0" y="0"/>
                          <a:ext cx="123825" cy="1428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5" o:spid="_x0000_s1026" style="position:absolute;margin-left:131.25pt;margin-top:18.4pt;width:9.75pt;height:11.25pt;z-index:-25160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" fillcolor="white [3201]" strokecolor="#f79646 [3209]" strokeweight="2pt"/>
            </w:pict>
          </mc:Fallback>
        </mc:AlternateContent>
      </w:r>
      <w:r>
        <w:rPr>
          <w:rFonts w:ascii="Times New Roman" w:hAnsi="Times New Roman" w:cs="Times New Roman"/>
          <w:sz w:val="24"/>
          <w:szCs w:val="24"/>
        </w:rPr>
        <w:t xml:space="preserve">Absolute liability is assigned in the public interest, even in the absence of negligence on the part of the manufacturer.    T or F </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Employment contract is a contract that is entered between a _______ and an employer that controls the details of work performance in return for wages. A: Regular Employee</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________ is a voluntary agreement made between at least two persons with mutual intention of creating legal obligation. A: Contract</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8416" behindDoc="1" locked="0" layoutInCell="1" allowOverlap="1">
                <wp:simplePos x="0" y="0"/>
                <wp:positionH relativeFrom="column">
                  <wp:posOffset>1485900</wp:posOffset>
                </wp:positionH>
                <wp:positionV relativeFrom="paragraph">
                  <wp:posOffset>214630</wp:posOffset>
                </wp:positionV>
                <wp:extent cx="180975" cy="133350"/>
                <wp:effectExtent l="0" t="0" r="28575" b="19050"/>
                <wp:wrapNone/>
                <wp:docPr id="56" name="Oval 56"/>
                <wp:cNvGraphicFramePr/>
                <a:graphic xmlns:a="http://schemas.openxmlformats.org/drawingml/2006/main">
                  <a:graphicData uri="http://schemas.microsoft.com/office/word/2010/wordprocessingShape">
                    <wps:wsp>
                      <wps:cNvSpPr/>
                      <wps:spPr>
                        <a:xfrm>
                          <a:off x="0" y="0"/>
                          <a:ext cx="180975" cy="133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6" o:spid="_x0000_s1026" style="position:absolute;margin-left:117pt;margin-top:16.9pt;width:14.25pt;height:10.5pt;z-index:-25160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" fillcolor="white [3201]" strokecolor="#f79646 [3209]" strokeweight="2pt"/>
            </w:pict>
          </mc:Fallback>
        </mc:AlternateContent>
      </w:r>
      <w:r>
        <w:rPr>
          <w:rFonts w:ascii="Times New Roman" w:hAnsi="Times New Roman" w:cs="Times New Roman"/>
          <w:sz w:val="24"/>
          <w:szCs w:val="24"/>
        </w:rPr>
        <w:t>Caveat emptor is a legal doctrine, which specifies that it is the buyer who bears all the risk for any product purchased.   T or F</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sz w:val="24"/>
          <w:szCs w:val="24"/>
        </w:rPr>
        <w:t>_____________ is a contract that is entered between a person and a client for to undertaking a specific project. A:</w:t>
      </w:r>
    </w:p>
    <w:p w:rsidR="00504D54" w:rsidRDefault="00504D54" w:rsidP="00992996">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09440" behindDoc="1" locked="0" layoutInCell="1" allowOverlap="1">
                <wp:simplePos x="0" y="0"/>
                <wp:positionH relativeFrom="column">
                  <wp:posOffset>171450</wp:posOffset>
                </wp:positionH>
                <wp:positionV relativeFrom="paragraph">
                  <wp:posOffset>269240</wp:posOffset>
                </wp:positionV>
                <wp:extent cx="171450" cy="209550"/>
                <wp:effectExtent l="0" t="0" r="19050" b="19050"/>
                <wp:wrapNone/>
                <wp:docPr id="57" name="Oval 57"/>
                <wp:cNvGraphicFramePr/>
                <a:graphic xmlns:a="http://schemas.openxmlformats.org/drawingml/2006/main">
                  <a:graphicData uri="http://schemas.microsoft.com/office/word/2010/wordprocessingShape">
                    <wps:wsp>
                      <wps:cNvSpPr/>
                      <wps:spPr>
                        <a:xfrm>
                          <a:off x="0" y="0"/>
                          <a:ext cx="17145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7" o:spid="_x0000_s1026" style="position:absolute;margin-left:13.5pt;margin-top:21.2pt;width:13.5pt;height:16.5pt;z-index:-25160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" fillcolor="white [3201]" strokecolor="#f79646 [3209]" strokeweight="2pt"/>
            </w:pict>
          </mc:Fallback>
        </mc:AlternateContent>
      </w:r>
      <w:r>
        <w:rPr>
          <w:rFonts w:ascii="Times New Roman" w:hAnsi="Times New Roman" w:cs="Times New Roman"/>
          <w:sz w:val="24"/>
          <w:szCs w:val="24"/>
        </w:rPr>
        <w:t>What is meant by civil liability?</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pay for damages caused</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according to what is in the fine print</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only under the terms of the contract</w:t>
      </w:r>
    </w:p>
    <w:p w:rsidR="00504D54" w:rsidRDefault="00504D54" w:rsidP="000846CB">
      <w:pPr>
        <w:pStyle w:val="ListParagraph"/>
        <w:numPr>
          <w:ilvl w:val="0"/>
          <w:numId w:val="110"/>
        </w:numPr>
        <w:tabs>
          <w:tab w:val="left" w:pos="5358"/>
        </w:tabs>
        <w:rPr>
          <w:rFonts w:ascii="Times New Roman" w:hAnsi="Times New Roman" w:cs="Times New Roman"/>
          <w:sz w:val="24"/>
          <w:szCs w:val="24"/>
        </w:rPr>
      </w:pPr>
      <w:r>
        <w:rPr>
          <w:rFonts w:ascii="Times New Roman" w:hAnsi="Times New Roman" w:cs="Times New Roman"/>
          <w:sz w:val="24"/>
          <w:szCs w:val="24"/>
        </w:rPr>
        <w:t>Responsibility to compensate in the absence of negligence</w:t>
      </w:r>
    </w:p>
    <w:p w:rsidR="00504D54" w:rsidRDefault="00504D54"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0464" behindDoc="1" locked="0" layoutInCell="1" allowOverlap="1">
                <wp:simplePos x="0" y="0"/>
                <wp:positionH relativeFrom="column">
                  <wp:posOffset>4895850</wp:posOffset>
                </wp:positionH>
                <wp:positionV relativeFrom="paragraph">
                  <wp:posOffset>7620</wp:posOffset>
                </wp:positionV>
                <wp:extent cx="200025" cy="171450"/>
                <wp:effectExtent l="0" t="0" r="28575" b="19050"/>
                <wp:wrapNone/>
                <wp:docPr id="58" name="Oval 58"/>
                <wp:cNvGraphicFramePr/>
                <a:graphic xmlns:a="http://schemas.openxmlformats.org/drawingml/2006/main">
                  <a:graphicData uri="http://schemas.microsoft.com/office/word/2010/wordprocessingShape">
                    <wps:wsp>
                      <wps:cNvSpPr/>
                      <wps:spPr>
                        <a:xfrm>
                          <a:off x="0" y="0"/>
                          <a:ext cx="200025" cy="1714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8" o:spid="_x0000_s1026" style="position:absolute;margin-left:385.5pt;margin-top:.6pt;width:15.75pt;height:13.5pt;z-index:-2516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" fillcolor="white [3201]" strokecolor="#f79646 [3209]" strokeweight="2pt"/>
            </w:pict>
          </mc:Fallback>
        </mc:AlternateContent>
      </w:r>
      <w:r>
        <w:rPr>
          <w:rFonts w:ascii="Times New Roman" w:hAnsi="Times New Roman" w:cs="Times New Roman"/>
          <w:sz w:val="24"/>
          <w:szCs w:val="24"/>
        </w:rPr>
        <w:t xml:space="preserve">Extra-contractual liability is liability that owed by a tort or regulatory damages.   T or F </w:t>
      </w:r>
    </w:p>
    <w:p w:rsidR="00A62067" w:rsidRDefault="00A62067" w:rsidP="00504D54">
      <w:pPr>
        <w:tabs>
          <w:tab w:val="left" w:pos="5358"/>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1488" behindDoc="1" locked="0" layoutInCell="1" allowOverlap="1">
                <wp:simplePos x="0" y="0"/>
                <wp:positionH relativeFrom="column">
                  <wp:posOffset>819150</wp:posOffset>
                </wp:positionH>
                <wp:positionV relativeFrom="paragraph">
                  <wp:posOffset>184150</wp:posOffset>
                </wp:positionV>
                <wp:extent cx="190500" cy="209550"/>
                <wp:effectExtent l="0" t="0" r="19050" b="19050"/>
                <wp:wrapNone/>
                <wp:docPr id="59" name="Oval 59"/>
                <wp:cNvGraphicFramePr/>
                <a:graphic xmlns:a="http://schemas.openxmlformats.org/drawingml/2006/main">
                  <a:graphicData uri="http://schemas.microsoft.com/office/word/2010/wordprocessingShape">
                    <wps:wsp>
                      <wps:cNvSpPr/>
                      <wps:spPr>
                        <a:xfrm>
                          <a:off x="0" y="0"/>
                          <a:ext cx="190500" cy="2095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9" o:spid="_x0000_s1026" style="position:absolute;margin-left:64.5pt;margin-top:14.5pt;width:15pt;height:16.5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" fillcolor="white [3201]" strokecolor="#f79646 [3209]" strokeweight="2pt"/>
            </w:pict>
          </mc:Fallback>
        </mc:AlternateContent>
      </w:r>
      <w:r>
        <w:rPr>
          <w:rFonts w:ascii="Times New Roman" w:hAnsi="Times New Roman" w:cs="Times New Roman"/>
          <w:sz w:val="24"/>
          <w:szCs w:val="24"/>
        </w:rPr>
        <w:t xml:space="preserve">An employment contract governs the terms of employment for both employees and contract employees.     T or F </w:t>
      </w:r>
    </w:p>
    <w:p w:rsidR="00A62067" w:rsidRDefault="00A62067" w:rsidP="00504D54">
      <w:pPr>
        <w:tabs>
          <w:tab w:val="left" w:pos="5358"/>
        </w:tabs>
        <w:rPr>
          <w:rFonts w:ascii="Times New Roman" w:hAnsi="Times New Roman" w:cs="Times New Roman"/>
          <w:sz w:val="24"/>
          <w:szCs w:val="24"/>
        </w:rPr>
      </w:pPr>
      <w:r>
        <w:rPr>
          <w:rFonts w:ascii="Times New Roman" w:hAnsi="Times New Roman" w:cs="Times New Roman"/>
          <w:sz w:val="24"/>
          <w:szCs w:val="24"/>
        </w:rPr>
        <w:t>Lesson 11</w:t>
      </w:r>
    </w:p>
    <w:p w:rsid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Issues in Professional Practice</w:t>
      </w:r>
    </w:p>
    <w:p w:rsidR="00A62067" w:rsidRPr="00A62067" w:rsidRDefault="00A62067" w:rsidP="00504D54">
      <w:pPr>
        <w:tabs>
          <w:tab w:val="left" w:pos="5358"/>
        </w:tabs>
        <w:rPr>
          <w:rFonts w:ascii="Times New Roman" w:hAnsi="Times New Roman" w:cs="Times New Roman"/>
          <w:b/>
          <w:sz w:val="24"/>
          <w:szCs w:val="24"/>
        </w:rPr>
      </w:pPr>
      <w:r w:rsidRPr="00A62067">
        <w:rPr>
          <w:rFonts w:ascii="Times New Roman" w:hAnsi="Times New Roman" w:cs="Times New Roman"/>
          <w:b/>
          <w:sz w:val="24"/>
          <w:szCs w:val="24"/>
        </w:rPr>
        <w:t xml:space="preserve">Compromise </w:t>
      </w:r>
    </w:p>
    <w:p w:rsidR="00B46C86"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t>Positive connotation</w:t>
      </w:r>
    </w:p>
    <w:p w:rsidR="00B46C8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Involves finding agreement</w:t>
      </w:r>
    </w:p>
    <w:p w:rsidR="00B46C8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Spirit of mutual agreement between parties</w:t>
      </w:r>
    </w:p>
    <w:p w:rsidR="00B46C8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Flexibility to vary from stated goals</w:t>
      </w:r>
    </w:p>
    <w:p w:rsidR="00B46C86" w:rsidRPr="009F0FDC" w:rsidRDefault="000846CB" w:rsidP="009F0FDC">
      <w:pPr>
        <w:tabs>
          <w:tab w:val="left" w:pos="5358"/>
        </w:tabs>
        <w:rPr>
          <w:rFonts w:ascii="Times New Roman" w:hAnsi="Times New Roman" w:cs="Times New Roman"/>
          <w:sz w:val="24"/>
          <w:szCs w:val="24"/>
        </w:rPr>
      </w:pPr>
      <w:r w:rsidRPr="009F0FDC">
        <w:rPr>
          <w:rFonts w:ascii="Times New Roman" w:hAnsi="Times New Roman" w:cs="Times New Roman"/>
          <w:sz w:val="24"/>
          <w:szCs w:val="24"/>
        </w:rPr>
        <w:t>Negative connotation</w:t>
      </w:r>
    </w:p>
    <w:p w:rsidR="00B46C8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Sign of weakness in conviction</w:t>
      </w:r>
    </w:p>
    <w:p w:rsidR="00B46C86" w:rsidRPr="009F0FDC" w:rsidRDefault="000846CB" w:rsidP="000846CB">
      <w:pPr>
        <w:pStyle w:val="ListParagraph"/>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Surrender of one’s objectives and principles</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Does Compromise not Involve Ethics</w:t>
      </w:r>
    </w:p>
    <w:p w:rsidR="00B46C86" w:rsidRPr="009F0FDC"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 agree on fundamental values but disagree on application</w:t>
      </w:r>
    </w:p>
    <w:p w:rsidR="00B46C86" w:rsidRDefault="000846CB" w:rsidP="000846CB">
      <w:pPr>
        <w:numPr>
          <w:ilvl w:val="0"/>
          <w:numId w:val="111"/>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disagree on the relative importance of two different values</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does Compromise Involve Ethics</w:t>
      </w:r>
    </w:p>
    <w:p w:rsidR="00B46C86" w:rsidRPr="009F0FDC" w:rsidRDefault="000846CB" w:rsidP="000846CB">
      <w:pPr>
        <w:pStyle w:val="ListParagraph"/>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individuals disagree on the same fundamental value</w:t>
      </w:r>
    </w:p>
    <w:p w:rsidR="00B46C86" w:rsidRPr="009F0FDC" w:rsidRDefault="000846CB" w:rsidP="000846CB">
      <w:pPr>
        <w:pStyle w:val="ListParagraph"/>
        <w:numPr>
          <w:ilvl w:val="0"/>
          <w:numId w:val="112"/>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Making such a compromise betrays ones ethical principles and personal integrity.</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When Is It Ok To Disagree On Fundamental Values</w:t>
      </w:r>
    </w:p>
    <w:p w:rsidR="00B46C86"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If there is a great degree of factual or conceptual uncertainty</w:t>
      </w:r>
    </w:p>
    <w:p w:rsidR="00B46C86"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The moral issue has great complexity – there is no black/white answer.</w:t>
      </w:r>
    </w:p>
    <w:p w:rsidR="00B46C86" w:rsidRPr="009F0FDC" w:rsidRDefault="000846CB" w:rsidP="000846CB">
      <w:pPr>
        <w:pStyle w:val="ListParagraph"/>
        <w:numPr>
          <w:ilvl w:val="0"/>
          <w:numId w:val="113"/>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When there is a danger of breaking cooperative relationships – team, friends, or family.</w:t>
      </w:r>
    </w:p>
    <w:p w:rsidR="009F0FDC" w:rsidRDefault="009F0FDC" w:rsidP="009F0FDC">
      <w:pPr>
        <w:tabs>
          <w:tab w:val="left" w:pos="5358"/>
        </w:tabs>
        <w:rPr>
          <w:rFonts w:ascii="Times New Roman" w:hAnsi="Times New Roman" w:cs="Times New Roman"/>
          <w:b/>
          <w:sz w:val="24"/>
          <w:szCs w:val="24"/>
        </w:rPr>
      </w:pPr>
      <w:r>
        <w:rPr>
          <w:rFonts w:ascii="Times New Roman" w:hAnsi="Times New Roman" w:cs="Times New Roman"/>
          <w:b/>
          <w:sz w:val="24"/>
          <w:szCs w:val="24"/>
        </w:rPr>
        <w:t>Conflict Resolution</w:t>
      </w:r>
    </w:p>
    <w:p w:rsidR="00B46C86"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Individuals deal with conflict &amp; disagreement very differently</w:t>
      </w:r>
    </w:p>
    <w:p w:rsidR="00B46C86" w:rsidRPr="009F0FDC" w:rsidRDefault="000846CB" w:rsidP="009F0FDC">
      <w:pPr>
        <w:tabs>
          <w:tab w:val="left" w:pos="5358"/>
        </w:tabs>
        <w:ind w:left="360"/>
        <w:rPr>
          <w:rFonts w:ascii="Times New Roman" w:hAnsi="Times New Roman" w:cs="Times New Roman"/>
          <w:sz w:val="24"/>
          <w:szCs w:val="24"/>
        </w:rPr>
      </w:pPr>
      <w:r w:rsidRPr="009F0FDC">
        <w:rPr>
          <w:rFonts w:ascii="Times New Roman" w:hAnsi="Times New Roman" w:cs="Times New Roman"/>
          <w:sz w:val="24"/>
          <w:szCs w:val="24"/>
        </w:rPr>
        <w:t xml:space="preserve">Depends on </w:t>
      </w:r>
    </w:p>
    <w:p w:rsidR="00B46C86"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of concern about self - Assertiveness</w:t>
      </w:r>
    </w:p>
    <w:p w:rsidR="00B46C86" w:rsidRPr="009F0FDC"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Degree to satisfy other’s concerns - Cooperativeness</w:t>
      </w:r>
    </w:p>
    <w:p w:rsidR="00B46C86" w:rsidRDefault="000846CB" w:rsidP="000846CB">
      <w:pPr>
        <w:pStyle w:val="ListParagraph"/>
        <w:numPr>
          <w:ilvl w:val="0"/>
          <w:numId w:val="114"/>
        </w:num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Awareness about personal mode provides a pathway to resolve conflicts. </w:t>
      </w:r>
    </w:p>
    <w:p w:rsidR="009F0FDC" w:rsidRDefault="009F0FDC" w:rsidP="009F0FDC">
      <w:pPr>
        <w:tabs>
          <w:tab w:val="left" w:pos="5358"/>
        </w:tabs>
        <w:rPr>
          <w:rFonts w:ascii="Times New Roman" w:hAnsi="Times New Roman" w:cs="Times New Roman"/>
          <w:sz w:val="24"/>
          <w:szCs w:val="24"/>
        </w:rPr>
      </w:pPr>
      <w:r>
        <w:rPr>
          <w:rFonts w:ascii="Times New Roman" w:hAnsi="Times New Roman" w:cs="Times New Roman"/>
          <w:sz w:val="24"/>
          <w:szCs w:val="24"/>
        </w:rPr>
        <w:t xml:space="preserve">5 Modes Of Conflict Handling </w:t>
      </w:r>
    </w:p>
    <w:p w:rsidR="00B46C86" w:rsidRPr="009F0FDC" w:rsidRDefault="000846CB" w:rsidP="00360476">
      <w:pPr>
        <w:tabs>
          <w:tab w:val="left" w:pos="5358"/>
        </w:tabs>
        <w:rPr>
          <w:rFonts w:ascii="Times New Roman" w:hAnsi="Times New Roman" w:cs="Times New Roman"/>
          <w:sz w:val="24"/>
          <w:szCs w:val="24"/>
        </w:rPr>
      </w:pPr>
      <w:r w:rsidRPr="009F0FDC">
        <w:rPr>
          <w:rFonts w:ascii="Times New Roman" w:hAnsi="Times New Roman" w:cs="Times New Roman"/>
          <w:sz w:val="24"/>
          <w:szCs w:val="24"/>
        </w:rPr>
        <w:t xml:space="preserve">Competing </w:t>
      </w:r>
    </w:p>
    <w:p w:rsidR="00B46C86" w:rsidRPr="00360476" w:rsidRDefault="00360476" w:rsidP="000846CB">
      <w:pPr>
        <w:pStyle w:val="ListParagraph"/>
        <w:numPr>
          <w:ilvl w:val="0"/>
          <w:numId w:val="115"/>
        </w:numPr>
        <w:tabs>
          <w:tab w:val="left" w:pos="5358"/>
        </w:tabs>
        <w:rPr>
          <w:rFonts w:ascii="Times New Roman" w:hAnsi="Times New Roman" w:cs="Times New Roman"/>
          <w:sz w:val="24"/>
          <w:szCs w:val="24"/>
        </w:rPr>
      </w:pPr>
      <w:r>
        <w:rPr>
          <w:noProof/>
          <w:lang w:val="en-US"/>
        </w:rPr>
        <w:drawing>
          <wp:anchor distT="0" distB="0" distL="114300" distR="114300" simplePos="0" relativeHeight="251712512" behindDoc="1" locked="0" layoutInCell="1" allowOverlap="1" wp14:anchorId="726FBE07" wp14:editId="43DA02DC">
            <wp:simplePos x="0" y="0"/>
            <wp:positionH relativeFrom="column">
              <wp:posOffset>209550</wp:posOffset>
            </wp:positionH>
            <wp:positionV relativeFrom="paragraph">
              <wp:posOffset>277495</wp:posOffset>
            </wp:positionV>
            <wp:extent cx="4410075" cy="3118485"/>
            <wp:effectExtent l="0" t="0" r="9525" b="5715"/>
            <wp:wrapTight wrapText="bothSides">
              <wp:wrapPolygon edited="0">
                <wp:start x="0" y="0"/>
                <wp:lineTo x="0" y="21508"/>
                <wp:lineTo x="21553" y="21508"/>
                <wp:lineTo x="21553" y="0"/>
                <wp:lineTo x="0" y="0"/>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l="8789" t="12451" r="6250" b="31152"/>
                    <a:stretch>
                      <a:fillRect/>
                    </a:stretch>
                  </pic:blipFill>
                  <pic:spPr bwMode="auto">
                    <a:xfrm>
                      <a:off x="0" y="0"/>
                      <a:ext cx="4410075" cy="31184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Individual pursues self-interest at other person’s expense</w:t>
      </w:r>
    </w:p>
    <w:p w:rsidR="00360476" w:rsidRPr="009F0FDC" w:rsidRDefault="00360476" w:rsidP="009F0FDC">
      <w:pPr>
        <w:tabs>
          <w:tab w:val="left" w:pos="5358"/>
        </w:tabs>
        <w:rPr>
          <w:rFonts w:ascii="Times New Roman" w:hAnsi="Times New Roman" w:cs="Times New Roman"/>
          <w:sz w:val="24"/>
          <w:szCs w:val="24"/>
        </w:rPr>
      </w:pPr>
    </w:p>
    <w:p w:rsidR="009F0FDC" w:rsidRPr="009F0FDC" w:rsidRDefault="009F0FDC" w:rsidP="009F0FDC">
      <w:pPr>
        <w:pStyle w:val="ListParagraph"/>
        <w:tabs>
          <w:tab w:val="left" w:pos="5358"/>
        </w:tabs>
        <w:rPr>
          <w:rFonts w:ascii="Times New Roman" w:hAnsi="Times New Roman" w:cs="Times New Roman"/>
          <w:sz w:val="24"/>
          <w:szCs w:val="24"/>
        </w:rPr>
      </w:pPr>
    </w:p>
    <w:p w:rsidR="00A62067" w:rsidRDefault="00A62067"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360476" w:rsidRDefault="00360476" w:rsidP="009F0FDC">
      <w:pPr>
        <w:tabs>
          <w:tab w:val="left" w:pos="5358"/>
        </w:tabs>
        <w:ind w:left="360"/>
        <w:rPr>
          <w:rFonts w:ascii="Times New Roman" w:hAnsi="Times New Roman" w:cs="Times New Roman"/>
          <w:sz w:val="24"/>
          <w:szCs w:val="24"/>
        </w:rPr>
      </w:pPr>
    </w:p>
    <w:p w:rsidR="00B46C86" w:rsidRPr="00360476" w:rsidRDefault="000846CB" w:rsidP="00360476">
      <w:pPr>
        <w:tabs>
          <w:tab w:val="left" w:pos="5358"/>
        </w:tabs>
        <w:rPr>
          <w:rFonts w:ascii="Times New Roman" w:hAnsi="Times New Roman" w:cs="Times New Roman"/>
          <w:sz w:val="24"/>
          <w:szCs w:val="24"/>
        </w:rPr>
      </w:pPr>
      <w:r w:rsidRPr="00360476">
        <w:rPr>
          <w:rFonts w:ascii="Times New Roman" w:hAnsi="Times New Roman" w:cs="Times New Roman"/>
          <w:sz w:val="24"/>
          <w:szCs w:val="24"/>
        </w:rPr>
        <w:t>Accommodating</w:t>
      </w:r>
    </w:p>
    <w:p w:rsidR="00B46C86" w:rsidRPr="00360476" w:rsidRDefault="00360476" w:rsidP="000846CB">
      <w:pPr>
        <w:pStyle w:val="ListParagraph"/>
        <w:numPr>
          <w:ilvl w:val="0"/>
          <w:numId w:val="115"/>
        </w:numPr>
        <w:tabs>
          <w:tab w:val="left" w:pos="5358"/>
        </w:tabs>
        <w:rPr>
          <w:rFonts w:ascii="Times New Roman" w:hAnsi="Times New Roman" w:cs="Times New Roman"/>
          <w:sz w:val="24"/>
          <w:szCs w:val="24"/>
        </w:rPr>
      </w:pPr>
      <w:r>
        <w:rPr>
          <w:noProof/>
          <w:lang w:val="en-US"/>
        </w:rPr>
        <w:drawing>
          <wp:anchor distT="0" distB="0" distL="114300" distR="114300" simplePos="0" relativeHeight="251713536" behindDoc="1" locked="0" layoutInCell="1" allowOverlap="1" wp14:anchorId="26747DA9" wp14:editId="5E057E41">
            <wp:simplePos x="0" y="0"/>
            <wp:positionH relativeFrom="column">
              <wp:posOffset>-342900</wp:posOffset>
            </wp:positionH>
            <wp:positionV relativeFrom="paragraph">
              <wp:posOffset>281305</wp:posOffset>
            </wp:positionV>
            <wp:extent cx="6534150" cy="3931285"/>
            <wp:effectExtent l="0" t="0" r="0" b="0"/>
            <wp:wrapTight wrapText="bothSides">
              <wp:wrapPolygon edited="0">
                <wp:start x="0" y="0"/>
                <wp:lineTo x="0" y="21457"/>
                <wp:lineTo x="21537" y="21457"/>
                <wp:lineTo x="21537" y="0"/>
                <wp:lineTo x="0" y="0"/>
              </wp:wrapPolygon>
            </wp:wrapTight>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8203" t="12451" r="4492" b="14306"/>
                    <a:stretch>
                      <a:fillRect/>
                    </a:stretch>
                  </pic:blipFill>
                  <pic:spPr bwMode="auto">
                    <a:xfrm>
                      <a:off x="0" y="0"/>
                      <a:ext cx="6534150" cy="39312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Neglects self-interest to consider other person’s needs</w:t>
      </w:r>
    </w:p>
    <w:p w:rsidR="00186394" w:rsidRDefault="00186394" w:rsidP="00360476">
      <w:pPr>
        <w:tabs>
          <w:tab w:val="left" w:pos="1035"/>
        </w:tabs>
        <w:rPr>
          <w:rFonts w:ascii="Times New Roman" w:hAnsi="Times New Roman" w:cs="Times New Roman"/>
          <w:sz w:val="24"/>
          <w:szCs w:val="24"/>
        </w:rPr>
      </w:pPr>
    </w:p>
    <w:p w:rsidR="00B46C86" w:rsidRPr="00360476" w:rsidRDefault="000846CB" w:rsidP="00360476">
      <w:pPr>
        <w:tabs>
          <w:tab w:val="left" w:pos="1035"/>
        </w:tabs>
        <w:rPr>
          <w:rFonts w:ascii="Times New Roman" w:hAnsi="Times New Roman" w:cs="Times New Roman"/>
          <w:sz w:val="24"/>
          <w:szCs w:val="24"/>
        </w:rPr>
      </w:pPr>
      <w:r w:rsidRPr="00360476">
        <w:rPr>
          <w:rFonts w:ascii="Times New Roman" w:hAnsi="Times New Roman" w:cs="Times New Roman"/>
          <w:sz w:val="24"/>
          <w:szCs w:val="24"/>
        </w:rPr>
        <w:t>Avoiding</w:t>
      </w:r>
    </w:p>
    <w:p w:rsidR="00B46C86" w:rsidRPr="00360476"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4560" behindDoc="1" locked="0" layoutInCell="1" allowOverlap="1" wp14:anchorId="45DB2DED" wp14:editId="047DB4EB">
            <wp:simplePos x="0" y="0"/>
            <wp:positionH relativeFrom="column">
              <wp:posOffset>-19050</wp:posOffset>
            </wp:positionH>
            <wp:positionV relativeFrom="paragraph">
              <wp:posOffset>210820</wp:posOffset>
            </wp:positionV>
            <wp:extent cx="5659120" cy="3343275"/>
            <wp:effectExtent l="0" t="0" r="0" b="9525"/>
            <wp:wrapTight wrapText="bothSides">
              <wp:wrapPolygon edited="0">
                <wp:start x="0" y="0"/>
                <wp:lineTo x="0" y="21538"/>
                <wp:lineTo x="21522" y="21538"/>
                <wp:lineTo x="21522" y="0"/>
                <wp:lineTo x="0" y="0"/>
              </wp:wrapPolygon>
            </wp:wrapTight>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5859" t="13916" r="3906" b="8447"/>
                    <a:stretch>
                      <a:fillRect/>
                    </a:stretch>
                  </pic:blipFill>
                  <pic:spPr bwMode="auto">
                    <a:xfrm>
                      <a:off x="0" y="0"/>
                      <a:ext cx="5659120" cy="33432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360476">
        <w:rPr>
          <w:rFonts w:ascii="Times New Roman" w:hAnsi="Times New Roman" w:cs="Times New Roman"/>
          <w:sz w:val="24"/>
          <w:szCs w:val="24"/>
        </w:rPr>
        <w:t>Person avoids conflict situation and does not address it.</w:t>
      </w:r>
    </w:p>
    <w:p w:rsidR="00B46C86"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Collaborating</w:t>
      </w:r>
    </w:p>
    <w:p w:rsidR="00B46C86" w:rsidRPr="00186394"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5584" behindDoc="1" locked="0" layoutInCell="1" allowOverlap="1" wp14:anchorId="2109DD5B" wp14:editId="127DBA5D">
            <wp:simplePos x="0" y="0"/>
            <wp:positionH relativeFrom="column">
              <wp:posOffset>28575</wp:posOffset>
            </wp:positionH>
            <wp:positionV relativeFrom="paragraph">
              <wp:posOffset>309880</wp:posOffset>
            </wp:positionV>
            <wp:extent cx="5943600" cy="3771900"/>
            <wp:effectExtent l="0" t="0" r="0" b="0"/>
            <wp:wrapTight wrapText="bothSides">
              <wp:wrapPolygon edited="0">
                <wp:start x="0" y="0"/>
                <wp:lineTo x="0" y="21491"/>
                <wp:lineTo x="21531" y="21491"/>
                <wp:lineTo x="21531" y="0"/>
                <wp:lineTo x="0" y="0"/>
              </wp:wrapPolygon>
            </wp:wrapTight>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8789" t="11719" r="5664" b="23828"/>
                    <a:stretch>
                      <a:fillRect/>
                    </a:stretch>
                  </pic:blipFill>
                  <pic:spPr bwMode="auto">
                    <a:xfrm>
                      <a:off x="0" y="0"/>
                      <a:ext cx="5943600" cy="37719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Works with other person to find a solution to both persons</w:t>
      </w:r>
    </w:p>
    <w:p w:rsidR="00B46C86" w:rsidRPr="00186394" w:rsidRDefault="000846CB"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Compromising</w:t>
      </w:r>
    </w:p>
    <w:p w:rsidR="00B46C86" w:rsidRDefault="00186394" w:rsidP="000846CB">
      <w:pPr>
        <w:numPr>
          <w:ilvl w:val="1"/>
          <w:numId w:val="116"/>
        </w:numPr>
        <w:tabs>
          <w:tab w:val="left" w:pos="1035"/>
        </w:tabs>
        <w:rPr>
          <w:rFonts w:ascii="Times New Roman" w:hAnsi="Times New Roman" w:cs="Times New Roman"/>
          <w:sz w:val="24"/>
          <w:szCs w:val="24"/>
        </w:rPr>
      </w:pPr>
      <w:r>
        <w:rPr>
          <w:noProof/>
          <w:lang w:val="en-US"/>
        </w:rPr>
        <w:drawing>
          <wp:anchor distT="0" distB="0" distL="114300" distR="114300" simplePos="0" relativeHeight="251716608" behindDoc="1" locked="0" layoutInCell="1" allowOverlap="1" wp14:anchorId="19546792" wp14:editId="561602E3">
            <wp:simplePos x="0" y="0"/>
            <wp:positionH relativeFrom="column">
              <wp:posOffset>-142875</wp:posOffset>
            </wp:positionH>
            <wp:positionV relativeFrom="paragraph">
              <wp:posOffset>281940</wp:posOffset>
            </wp:positionV>
            <wp:extent cx="6219825" cy="3514725"/>
            <wp:effectExtent l="0" t="0" r="9525" b="9525"/>
            <wp:wrapTight wrapText="bothSides">
              <wp:wrapPolygon edited="0">
                <wp:start x="0" y="0"/>
                <wp:lineTo x="0" y="21541"/>
                <wp:lineTo x="21567" y="21541"/>
                <wp:lineTo x="21567" y="0"/>
                <wp:lineTo x="0" y="0"/>
              </wp:wrapPolygon>
            </wp:wrapTight>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l="8789" t="11719" r="9179" b="22363"/>
                    <a:stretch>
                      <a:fillRect/>
                    </a:stretch>
                  </pic:blipFill>
                  <pic:spPr bwMode="auto">
                    <a:xfrm>
                      <a:off x="0" y="0"/>
                      <a:ext cx="6219825" cy="3514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0846CB" w:rsidRPr="00186394">
        <w:rPr>
          <w:rFonts w:ascii="Times New Roman" w:hAnsi="Times New Roman" w:cs="Times New Roman"/>
          <w:sz w:val="24"/>
          <w:szCs w:val="24"/>
        </w:rPr>
        <w:t xml:space="preserve">Partially satisfies both parties </w:t>
      </w:r>
    </w:p>
    <w:p w:rsidR="00186394" w:rsidRDefault="00186394" w:rsidP="00186394">
      <w:pPr>
        <w:tabs>
          <w:tab w:val="left" w:pos="1035"/>
        </w:tabs>
        <w:rPr>
          <w:rFonts w:ascii="Times New Roman" w:hAnsi="Times New Roman" w:cs="Times New Roman"/>
          <w:sz w:val="24"/>
          <w:szCs w:val="24"/>
        </w:rPr>
      </w:pPr>
      <w:r w:rsidRPr="00186394">
        <w:rPr>
          <w:rFonts w:ascii="Times New Roman" w:hAnsi="Times New Roman" w:cs="Times New Roman"/>
          <w:sz w:val="24"/>
          <w:szCs w:val="24"/>
        </w:rPr>
        <w:t>Safety, Risk &amp; the Public</w:t>
      </w:r>
    </w:p>
    <w:p w:rsidR="00B46C8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Safety is the responsibility of Engineers</w:t>
      </w:r>
    </w:p>
    <w:p w:rsidR="00B46C8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 xml:space="preserve">Ensuring process and product safety </w:t>
      </w:r>
    </w:p>
    <w:p w:rsidR="00B46C8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Analyze risk associated with product or process</w:t>
      </w:r>
    </w:p>
    <w:p w:rsidR="00B46C8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Communicate risk transparently to clients or public</w:t>
      </w:r>
    </w:p>
    <w:p w:rsidR="00B46C86" w:rsidRPr="00186394" w:rsidRDefault="000846CB" w:rsidP="000846CB">
      <w:pPr>
        <w:pStyle w:val="ListParagraph"/>
        <w:numPr>
          <w:ilvl w:val="1"/>
          <w:numId w:val="116"/>
        </w:numPr>
        <w:tabs>
          <w:tab w:val="left" w:pos="1035"/>
        </w:tabs>
        <w:rPr>
          <w:rFonts w:ascii="Times New Roman" w:hAnsi="Times New Roman" w:cs="Times New Roman"/>
          <w:sz w:val="24"/>
          <w:szCs w:val="24"/>
        </w:rPr>
      </w:pPr>
      <w:r w:rsidRPr="00186394">
        <w:rPr>
          <w:rFonts w:ascii="Times New Roman" w:hAnsi="Times New Roman" w:cs="Times New Roman"/>
          <w:sz w:val="24"/>
          <w:szCs w:val="24"/>
        </w:rPr>
        <w:t>Acquire informed consent of participants.</w:t>
      </w:r>
    </w:p>
    <w:p w:rsidR="00360476" w:rsidRDefault="00186394" w:rsidP="00360476">
      <w:pPr>
        <w:tabs>
          <w:tab w:val="left" w:pos="1035"/>
        </w:tabs>
        <w:rPr>
          <w:rFonts w:ascii="Times New Roman" w:hAnsi="Times New Roman" w:cs="Times New Roman"/>
          <w:sz w:val="24"/>
          <w:szCs w:val="24"/>
        </w:rPr>
      </w:pPr>
      <w:r>
        <w:rPr>
          <w:rFonts w:ascii="Times New Roman" w:hAnsi="Times New Roman" w:cs="Times New Roman"/>
          <w:sz w:val="24"/>
          <w:szCs w:val="24"/>
        </w:rPr>
        <w:t>Type of Accidents</w:t>
      </w:r>
    </w:p>
    <w:p w:rsidR="00B46C86"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Procedural: attributed to operator error, failure to follow regulations or standard operating procedure</w:t>
      </w:r>
      <w:r w:rsidR="00B50CA3"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training, supervision, regulation</w:t>
      </w:r>
    </w:p>
    <w:p w:rsidR="00B46C86"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Engineered: flaws in engineering design result in sub-optimal performance</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Solution: better research and testing of materials</w:t>
      </w:r>
    </w:p>
    <w:p w:rsidR="00B46C86" w:rsidRPr="00B50CA3" w:rsidRDefault="000846CB" w:rsidP="000846CB">
      <w:pPr>
        <w:pStyle w:val="ListParagraph"/>
        <w:numPr>
          <w:ilvl w:val="0"/>
          <w:numId w:val="117"/>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Systemic: complexity and coupling between sub-systems results in unforeseen accident pathways</w:t>
      </w:r>
      <w:r w:rsidR="00186394" w:rsidRPr="00B50CA3">
        <w:rPr>
          <w:rFonts w:ascii="Times New Roman" w:hAnsi="Times New Roman" w:cs="Times New Roman"/>
          <w:sz w:val="24"/>
          <w:szCs w:val="24"/>
        </w:rPr>
        <w:t xml:space="preserve">. </w:t>
      </w:r>
      <w:r w:rsidRPr="00B50CA3">
        <w:rPr>
          <w:rFonts w:ascii="Times New Roman" w:hAnsi="Times New Roman" w:cs="Times New Roman"/>
          <w:sz w:val="24"/>
          <w:szCs w:val="24"/>
          <w:lang w:val="en-US"/>
        </w:rPr>
        <w:t xml:space="preserve">Solution: multiple redundancies to prevent cascading failures </w:t>
      </w:r>
    </w:p>
    <w:p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t>Ensuring Safe Design</w:t>
      </w:r>
    </w:p>
    <w:p w:rsidR="00B46C8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Safety of the public is an engineers responsibility.</w:t>
      </w:r>
    </w:p>
    <w:p w:rsidR="00B46C86" w:rsidRPr="00B50CA3" w:rsidRDefault="000846CB" w:rsidP="00B50CA3">
      <w:pPr>
        <w:tabs>
          <w:tab w:val="left" w:pos="1035"/>
        </w:tabs>
        <w:ind w:left="360"/>
        <w:rPr>
          <w:rFonts w:ascii="Times New Roman" w:hAnsi="Times New Roman" w:cs="Times New Roman"/>
          <w:sz w:val="24"/>
          <w:szCs w:val="24"/>
        </w:rPr>
      </w:pPr>
      <w:r w:rsidRPr="00B50CA3">
        <w:rPr>
          <w:rFonts w:ascii="Times New Roman" w:hAnsi="Times New Roman" w:cs="Times New Roman"/>
          <w:sz w:val="24"/>
          <w:szCs w:val="24"/>
          <w:lang w:val="en-US"/>
        </w:rPr>
        <w:t>Design criteria for safety:</w:t>
      </w:r>
    </w:p>
    <w:p w:rsidR="00B46C8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applicable legal standards – keep up with laws.</w:t>
      </w:r>
    </w:p>
    <w:p w:rsidR="00B46C8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Design must comply with accepted engineering practice – keep up with state of the art in the field.</w:t>
      </w:r>
    </w:p>
    <w:p w:rsidR="00B46C8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Explore all possible alternative designs – discuss design strategies with other designers.</w:t>
      </w:r>
    </w:p>
    <w:p w:rsidR="00B46C86" w:rsidRPr="00B50CA3" w:rsidRDefault="000846CB" w:rsidP="000846CB">
      <w:pPr>
        <w:pStyle w:val="ListParagraph"/>
        <w:numPr>
          <w:ilvl w:val="0"/>
          <w:numId w:val="118"/>
        </w:numPr>
        <w:tabs>
          <w:tab w:val="left" w:pos="1035"/>
        </w:tabs>
        <w:rPr>
          <w:rFonts w:ascii="Times New Roman" w:hAnsi="Times New Roman" w:cs="Times New Roman"/>
          <w:b/>
          <w:sz w:val="24"/>
          <w:szCs w:val="24"/>
        </w:rPr>
      </w:pPr>
      <w:r w:rsidRPr="00B50CA3">
        <w:rPr>
          <w:rFonts w:ascii="Times New Roman" w:hAnsi="Times New Roman" w:cs="Times New Roman"/>
          <w:sz w:val="24"/>
          <w:szCs w:val="24"/>
          <w:lang w:val="en-US"/>
        </w:rPr>
        <w:t xml:space="preserve">Foresee possible uses and misuses especially in system design – create redundancies or </w:t>
      </w:r>
      <w:r w:rsidRPr="00B50CA3">
        <w:rPr>
          <w:rFonts w:ascii="Times New Roman" w:hAnsi="Times New Roman" w:cs="Times New Roman"/>
          <w:b/>
          <w:sz w:val="24"/>
          <w:szCs w:val="24"/>
          <w:lang w:val="en-US"/>
        </w:rPr>
        <w:t>backups</w:t>
      </w:r>
    </w:p>
    <w:p w:rsidR="00B46C8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w:t>
      </w:r>
      <w:r w:rsidRPr="00B50CA3">
        <w:rPr>
          <w:rFonts w:ascii="Times New Roman" w:hAnsi="Times New Roman" w:cs="Times New Roman"/>
          <w:sz w:val="24"/>
          <w:szCs w:val="24"/>
        </w:rPr>
        <w:t xml:space="preserve"> the probability of an event occurring and of the consequences of that event. </w:t>
      </w:r>
    </w:p>
    <w:p w:rsidR="00B46C8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Assessment:</w:t>
      </w:r>
      <w:r w:rsidRPr="00B50CA3">
        <w:rPr>
          <w:rFonts w:ascii="Times New Roman" w:hAnsi="Times New Roman" w:cs="Times New Roman"/>
          <w:sz w:val="24"/>
          <w:szCs w:val="24"/>
        </w:rPr>
        <w:t xml:space="preserve"> It is the determination of quantitative value of risk related to a recognized threat</w:t>
      </w:r>
    </w:p>
    <w:p w:rsidR="00B46C8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neutralization:</w:t>
      </w:r>
      <w:r w:rsidRPr="00B50CA3">
        <w:rPr>
          <w:rFonts w:ascii="Times New Roman" w:hAnsi="Times New Roman" w:cs="Times New Roman"/>
          <w:sz w:val="24"/>
          <w:szCs w:val="24"/>
        </w:rPr>
        <w:t xml:space="preserve"> The danger potential of a product or process may be reduced by safety measures</w:t>
      </w:r>
    </w:p>
    <w:p w:rsidR="00B46C86" w:rsidRPr="00B50CA3" w:rsidRDefault="000846CB" w:rsidP="000846CB">
      <w:pPr>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‘Zero risk’ does not exist</w:t>
      </w:r>
    </w:p>
    <w:p w:rsidR="00B46C86" w:rsidRPr="00B50CA3" w:rsidRDefault="000846CB" w:rsidP="00B50CA3">
      <w:pPr>
        <w:tabs>
          <w:tab w:val="left" w:pos="1035"/>
        </w:tabs>
        <w:rPr>
          <w:rFonts w:ascii="Times New Roman" w:hAnsi="Times New Roman" w:cs="Times New Roman"/>
          <w:sz w:val="24"/>
          <w:szCs w:val="24"/>
        </w:rPr>
      </w:pPr>
      <w:r w:rsidRPr="00B50CA3">
        <w:rPr>
          <w:rFonts w:ascii="Times New Roman" w:hAnsi="Times New Roman" w:cs="Times New Roman"/>
          <w:b/>
          <w:sz w:val="24"/>
          <w:szCs w:val="24"/>
        </w:rPr>
        <w:t>Risk Communication</w:t>
      </w:r>
      <w:r w:rsidRPr="00B50CA3">
        <w:rPr>
          <w:rFonts w:ascii="Times New Roman" w:hAnsi="Times New Roman" w:cs="Times New Roman"/>
          <w:sz w:val="24"/>
          <w:szCs w:val="24"/>
        </w:rPr>
        <w:t xml:space="preserve"> is the communication of risk associated with a technical product or process to the public. It is the basis for getting consent from society for any product or process you want to introduce.</w:t>
      </w:r>
    </w:p>
    <w:p w:rsidR="00B50CA3" w:rsidRPr="00B50CA3" w:rsidRDefault="00B50CA3" w:rsidP="00B50CA3">
      <w:pPr>
        <w:tabs>
          <w:tab w:val="left" w:pos="1035"/>
        </w:tabs>
        <w:rPr>
          <w:rFonts w:ascii="Times New Roman" w:hAnsi="Times New Roman" w:cs="Times New Roman"/>
          <w:sz w:val="24"/>
          <w:szCs w:val="24"/>
        </w:rPr>
      </w:pPr>
    </w:p>
    <w:p w:rsidR="00186394" w:rsidRDefault="00B50CA3" w:rsidP="00360476">
      <w:pPr>
        <w:tabs>
          <w:tab w:val="left" w:pos="1035"/>
        </w:tabs>
        <w:rPr>
          <w:rFonts w:ascii="Times New Roman" w:hAnsi="Times New Roman" w:cs="Times New Roman"/>
          <w:sz w:val="24"/>
          <w:szCs w:val="24"/>
        </w:rPr>
      </w:pPr>
      <w:r>
        <w:rPr>
          <w:rFonts w:ascii="Times New Roman" w:hAnsi="Times New Roman" w:cs="Times New Roman"/>
          <w:sz w:val="24"/>
          <w:szCs w:val="24"/>
        </w:rPr>
        <w:t>Risk Perception</w:t>
      </w:r>
    </w:p>
    <w:p w:rsidR="00B46C8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It is the degree of sentiment of danger among individuals who are exposed to the source of risk. It varies depending on</w:t>
      </w:r>
    </w:p>
    <w:p w:rsidR="00B46C8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Is risk well known? Delayed or immediate? </w:t>
      </w:r>
    </w:p>
    <w:p w:rsidR="00B46C8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Are consequences short-term or long-term? </w:t>
      </w:r>
    </w:p>
    <w:p w:rsidR="00B46C8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it fair or evenly distributed?</w:t>
      </w:r>
    </w:p>
    <w:p w:rsidR="00B46C86" w:rsidRP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Is exposure voluntary or involuntary?</w:t>
      </w:r>
    </w:p>
    <w:p w:rsidR="00B50CA3" w:rsidRDefault="000846CB" w:rsidP="000846CB">
      <w:pPr>
        <w:pStyle w:val="ListParagraph"/>
        <w:numPr>
          <w:ilvl w:val="0"/>
          <w:numId w:val="118"/>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 Is there real possibility of catastrophe?</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How to Communicate Risk</w:t>
      </w:r>
    </w:p>
    <w:p w:rsidR="00B46C8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Goal of risk communication is to inform others and to warn others of potential risks.</w:t>
      </w:r>
    </w:p>
    <w:p w:rsidR="00B46C8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lang w:val="en-US"/>
        </w:rPr>
        <w:t xml:space="preserve">Foster trust in the analysis/assessment of risk </w:t>
      </w:r>
    </w:p>
    <w:p w:rsidR="00B46C8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Communication must be made by persons in charge and having information</w:t>
      </w:r>
    </w:p>
    <w:p w:rsidR="00B46C8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All stakeholders affected must be identified and their concerns addressed</w:t>
      </w:r>
    </w:p>
    <w:p w:rsidR="00B46C86" w:rsidRPr="00B50CA3" w:rsidRDefault="000846CB" w:rsidP="000846CB">
      <w:pPr>
        <w:pStyle w:val="ListParagraph"/>
        <w:numPr>
          <w:ilvl w:val="0"/>
          <w:numId w:val="119"/>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 xml:space="preserve">Delicate balanced operation – informed decision or hysteria </w:t>
      </w:r>
    </w:p>
    <w:p w:rsidR="00B50CA3" w:rsidRDefault="00B50CA3" w:rsidP="00B50CA3">
      <w:p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w:t>
      </w:r>
    </w:p>
    <w:p w:rsidR="00B46C8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Voluntary consent is basis of liberal democracy in a “risk society”</w:t>
      </w:r>
    </w:p>
    <w:p w:rsidR="00B46C8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Informed Consent – based on two aspects</w:t>
      </w:r>
    </w:p>
    <w:p w:rsidR="00B46C8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Providing or disclosing Information</w:t>
      </w:r>
    </w:p>
    <w:p w:rsidR="00B46C86" w:rsidRPr="00B50CA3" w:rsidRDefault="000846CB" w:rsidP="000846CB">
      <w:pPr>
        <w:pStyle w:val="ListParagraph"/>
        <w:numPr>
          <w:ilvl w:val="0"/>
          <w:numId w:val="120"/>
        </w:numPr>
        <w:tabs>
          <w:tab w:val="left" w:pos="1035"/>
        </w:tabs>
        <w:rPr>
          <w:rFonts w:ascii="Times New Roman" w:hAnsi="Times New Roman" w:cs="Times New Roman"/>
          <w:sz w:val="24"/>
          <w:szCs w:val="24"/>
        </w:rPr>
      </w:pPr>
      <w:r w:rsidRPr="00B50CA3">
        <w:rPr>
          <w:rFonts w:ascii="Times New Roman" w:hAnsi="Times New Roman" w:cs="Times New Roman"/>
          <w:sz w:val="24"/>
          <w:szCs w:val="24"/>
        </w:rPr>
        <w:t>Obtaining voluntary agreement</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Potential Questions </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Risk Perception is the determination of the quatitative value of risk related to a recognized threat.</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7632" behindDoc="1" locked="0" layoutInCell="1" allowOverlap="1">
                <wp:simplePos x="0" y="0"/>
                <wp:positionH relativeFrom="column">
                  <wp:posOffset>314325</wp:posOffset>
                </wp:positionH>
                <wp:positionV relativeFrom="paragraph">
                  <wp:posOffset>7620</wp:posOffset>
                </wp:positionV>
                <wp:extent cx="76200" cy="190500"/>
                <wp:effectExtent l="0" t="0" r="19050" b="19050"/>
                <wp:wrapNone/>
                <wp:docPr id="60" name="Oval 60"/>
                <wp:cNvGraphicFramePr/>
                <a:graphic xmlns:a="http://schemas.openxmlformats.org/drawingml/2006/main">
                  <a:graphicData uri="http://schemas.microsoft.com/office/word/2010/wordprocessingShape">
                    <wps:wsp>
                      <wps:cNvSpPr/>
                      <wps:spPr>
                        <a:xfrm>
                          <a:off x="0" y="0"/>
                          <a:ext cx="76200" cy="1905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0" o:spid="_x0000_s1026" style="position:absolute;margin-left:24.75pt;margin-top:.6pt;width:6pt;height:15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" fillcolor="white [3201]" strokecolor="#f79646 [3209]" strokeweight="2pt"/>
            </w:pict>
          </mc:Fallback>
        </mc:AlternateContent>
      </w:r>
      <w:r>
        <w:rPr>
          <w:rFonts w:ascii="Times New Roman" w:hAnsi="Times New Roman" w:cs="Times New Roman"/>
          <w:sz w:val="24"/>
          <w:szCs w:val="24"/>
        </w:rPr>
        <w:t xml:space="preserve">T or F </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8656" behindDoc="1" locked="0" layoutInCell="1" allowOverlap="1">
                <wp:simplePos x="0" y="0"/>
                <wp:positionH relativeFrom="column">
                  <wp:posOffset>5153025</wp:posOffset>
                </wp:positionH>
                <wp:positionV relativeFrom="paragraph">
                  <wp:posOffset>307340</wp:posOffset>
                </wp:positionV>
                <wp:extent cx="123825" cy="247650"/>
                <wp:effectExtent l="0" t="0" r="28575" b="19050"/>
                <wp:wrapNone/>
                <wp:docPr id="61" name="Oval 61"/>
                <wp:cNvGraphicFramePr/>
                <a:graphic xmlns:a="http://schemas.openxmlformats.org/drawingml/2006/main">
                  <a:graphicData uri="http://schemas.microsoft.com/office/word/2010/wordprocessingShape">
                    <wps:wsp>
                      <wps:cNvSpPr/>
                      <wps:spPr>
                        <a:xfrm>
                          <a:off x="0" y="0"/>
                          <a:ext cx="123825" cy="2476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1" o:spid="_x0000_s1026" style="position:absolute;margin-left:405.75pt;margin-top:24.2pt;width:9.75pt;height:19.5pt;z-index:-25159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" fillcolor="white [3201]" strokecolor="#f79646 [3209]" strokeweight="2pt"/>
            </w:pict>
          </mc:Fallback>
        </mc:AlternateContent>
      </w:r>
      <w:r>
        <w:rPr>
          <w:rFonts w:ascii="Times New Roman" w:hAnsi="Times New Roman" w:cs="Times New Roman"/>
          <w:sz w:val="24"/>
          <w:szCs w:val="24"/>
        </w:rPr>
        <w:t>Cooperativeness is the degree of concern for _______.  A: Others</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 xml:space="preserve">In dealing with conflict, the degree of concern about the self is called assertiveness.  T or F </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sz w:val="24"/>
          <w:szCs w:val="24"/>
        </w:rPr>
        <w:t>Assertiveness is the degree of concern about ____________. A: Self</w:t>
      </w:r>
    </w:p>
    <w:p w:rsidR="00B50CA3" w:rsidRDefault="00B50CA3"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19680" behindDoc="1" locked="0" layoutInCell="1" allowOverlap="1">
                <wp:simplePos x="0" y="0"/>
                <wp:positionH relativeFrom="column">
                  <wp:posOffset>933450</wp:posOffset>
                </wp:positionH>
                <wp:positionV relativeFrom="paragraph">
                  <wp:posOffset>207645</wp:posOffset>
                </wp:positionV>
                <wp:extent cx="142875" cy="180975"/>
                <wp:effectExtent l="0" t="0" r="28575" b="28575"/>
                <wp:wrapNone/>
                <wp:docPr id="62" name="Oval 62"/>
                <wp:cNvGraphicFramePr/>
                <a:graphic xmlns:a="http://schemas.openxmlformats.org/drawingml/2006/main">
                  <a:graphicData uri="http://schemas.microsoft.com/office/word/2010/wordprocessingShape">
                    <wps:wsp>
                      <wps:cNvSpPr/>
                      <wps:spPr>
                        <a:xfrm>
                          <a:off x="0" y="0"/>
                          <a:ext cx="142875"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2" o:spid="_x0000_s1026" style="position:absolute;margin-left:73.5pt;margin-top:16.35pt;width:11.25pt;height:14.25pt;z-index:-25159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communication is the communication of risk associated with a technical product or process to the public.    T or F </w:t>
      </w:r>
    </w:p>
    <w:p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_____________ is an accident that is attributed to an operator error, failure to follow regulations, or standards of operating procedure.   A: Procedural Accident</w:t>
      </w:r>
    </w:p>
    <w:p w:rsid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_______________ is a result of engineering design flaws. A: Engineered Accident</w:t>
      </w:r>
    </w:p>
    <w:p w:rsidR="00755CE5" w:rsidRDefault="00755CE5" w:rsidP="00B50CA3">
      <w:pPr>
        <w:tabs>
          <w:tab w:val="left" w:pos="1035"/>
        </w:tabs>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720704" behindDoc="1" locked="0" layoutInCell="1" allowOverlap="1">
                <wp:simplePos x="0" y="0"/>
                <wp:positionH relativeFrom="column">
                  <wp:posOffset>1019175</wp:posOffset>
                </wp:positionH>
                <wp:positionV relativeFrom="paragraph">
                  <wp:posOffset>180975</wp:posOffset>
                </wp:positionV>
                <wp:extent cx="95250" cy="180975"/>
                <wp:effectExtent l="0" t="0" r="19050" b="28575"/>
                <wp:wrapNone/>
                <wp:docPr id="63" name="Oval 63"/>
                <wp:cNvGraphicFramePr/>
                <a:graphic xmlns:a="http://schemas.openxmlformats.org/drawingml/2006/main">
                  <a:graphicData uri="http://schemas.microsoft.com/office/word/2010/wordprocessingShape">
                    <wps:wsp>
                      <wps:cNvSpPr/>
                      <wps:spPr>
                        <a:xfrm>
                          <a:off x="0" y="0"/>
                          <a:ext cx="95250" cy="1809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3" o:spid="_x0000_s1026" style="position:absolute;margin-left:80.25pt;margin-top:14.25pt;width:7.5pt;height:14.25pt;z-index:-25159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" fillcolor="white [3201]" strokecolor="#f79646 [3209]" strokeweight="2pt"/>
            </w:pict>
          </mc:Fallback>
        </mc:AlternateContent>
      </w:r>
      <w:r>
        <w:rPr>
          <w:rFonts w:ascii="Times New Roman" w:hAnsi="Times New Roman" w:cs="Times New Roman"/>
          <w:sz w:val="24"/>
          <w:szCs w:val="24"/>
        </w:rPr>
        <w:t xml:space="preserve">Risk Perception is the degree of sentiment of danger among individuals who are exposed to the source of risk.     T or F </w:t>
      </w:r>
    </w:p>
    <w:p w:rsidR="00755CE5" w:rsidRPr="00B50CA3" w:rsidRDefault="00755CE5" w:rsidP="00B50CA3">
      <w:pPr>
        <w:tabs>
          <w:tab w:val="left" w:pos="1035"/>
        </w:tabs>
        <w:rPr>
          <w:rFonts w:ascii="Times New Roman" w:hAnsi="Times New Roman" w:cs="Times New Roman"/>
          <w:sz w:val="24"/>
          <w:szCs w:val="24"/>
        </w:rPr>
      </w:pPr>
      <w:r>
        <w:rPr>
          <w:rFonts w:ascii="Times New Roman" w:hAnsi="Times New Roman" w:cs="Times New Roman"/>
          <w:sz w:val="24"/>
          <w:szCs w:val="24"/>
        </w:rPr>
        <w:t>_____________ is an accident that is caused when complexity and coupling between sub-systems create unforeseen accident pathways. A: Systemic Accident</w:t>
      </w: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Default="00186394" w:rsidP="00360476">
      <w:pPr>
        <w:tabs>
          <w:tab w:val="left" w:pos="1035"/>
        </w:tabs>
        <w:rPr>
          <w:rFonts w:ascii="Times New Roman" w:hAnsi="Times New Roman" w:cs="Times New Roman"/>
          <w:sz w:val="24"/>
          <w:szCs w:val="24"/>
        </w:rPr>
      </w:pPr>
    </w:p>
    <w:p w:rsidR="00186394" w:rsidRPr="00360476" w:rsidRDefault="00186394" w:rsidP="00360476">
      <w:pPr>
        <w:tabs>
          <w:tab w:val="left" w:pos="1035"/>
        </w:tabs>
        <w:rPr>
          <w:rFonts w:ascii="Times New Roman" w:hAnsi="Times New Roman" w:cs="Times New Roman"/>
          <w:sz w:val="24"/>
          <w:szCs w:val="24"/>
        </w:rPr>
      </w:pPr>
    </w:p>
    <w:sectPr w:rsidR="00186394" w:rsidRPr="00360476">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6CB" w:rsidRDefault="000846CB" w:rsidP="0052074C">
      <w:pPr>
        <w:spacing w:after="0" w:line="240" w:lineRule="auto"/>
      </w:pPr>
      <w:r>
        <w:separator/>
      </w:r>
    </w:p>
  </w:endnote>
  <w:endnote w:type="continuationSeparator" w:id="0">
    <w:p w:rsidR="000846CB" w:rsidRDefault="000846CB" w:rsidP="00520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365343"/>
      <w:docPartObj>
        <w:docPartGallery w:val="Page Numbers (Bottom of Page)"/>
        <w:docPartUnique/>
      </w:docPartObj>
    </w:sdtPr>
    <w:sdtEndPr>
      <w:rPr>
        <w:noProof/>
      </w:rPr>
    </w:sdtEndPr>
    <w:sdtContent>
      <w:p w:rsidR="0052074C" w:rsidRDefault="0052074C">
        <w:pPr>
          <w:pStyle w:val="Footer"/>
          <w:jc w:val="right"/>
        </w:pPr>
        <w:r>
          <w:fldChar w:fldCharType="begin"/>
        </w:r>
        <w:r>
          <w:instrText xml:space="preserve"> PAGE   \* MERGEFORMAT </w:instrText>
        </w:r>
        <w:r>
          <w:fldChar w:fldCharType="separate"/>
        </w:r>
        <w:r w:rsidR="000E5352">
          <w:rPr>
            <w:noProof/>
          </w:rPr>
          <w:t>14</w:t>
        </w:r>
        <w:r>
          <w:rPr>
            <w:noProof/>
          </w:rPr>
          <w:fldChar w:fldCharType="end"/>
        </w:r>
      </w:p>
    </w:sdtContent>
  </w:sdt>
  <w:p w:rsidR="0052074C" w:rsidRDefault="0052074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6CB" w:rsidRDefault="000846CB" w:rsidP="0052074C">
      <w:pPr>
        <w:spacing w:after="0" w:line="240" w:lineRule="auto"/>
      </w:pPr>
      <w:r>
        <w:separator/>
      </w:r>
    </w:p>
  </w:footnote>
  <w:footnote w:type="continuationSeparator" w:id="0">
    <w:p w:rsidR="000846CB" w:rsidRDefault="000846CB" w:rsidP="0052074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6E1C"/>
    <w:multiLevelType w:val="hybridMultilevel"/>
    <w:tmpl w:val="FD86B1E0"/>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
    <w:nsid w:val="0329587C"/>
    <w:multiLevelType w:val="hybridMultilevel"/>
    <w:tmpl w:val="C7E2C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0318E6"/>
    <w:multiLevelType w:val="hybridMultilevel"/>
    <w:tmpl w:val="DDB65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473845"/>
    <w:multiLevelType w:val="hybridMultilevel"/>
    <w:tmpl w:val="D8CEDC8C"/>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4E320A1"/>
    <w:multiLevelType w:val="hybridMultilevel"/>
    <w:tmpl w:val="0C8EE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E45254"/>
    <w:multiLevelType w:val="hybridMultilevel"/>
    <w:tmpl w:val="409626BC"/>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2B0474"/>
    <w:multiLevelType w:val="hybridMultilevel"/>
    <w:tmpl w:val="0EDA2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844D93"/>
    <w:multiLevelType w:val="hybridMultilevel"/>
    <w:tmpl w:val="68DC4C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5F40810"/>
    <w:multiLevelType w:val="hybridMultilevel"/>
    <w:tmpl w:val="E3FA7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CC016C"/>
    <w:multiLevelType w:val="hybridMultilevel"/>
    <w:tmpl w:val="93083CD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074C1D71"/>
    <w:multiLevelType w:val="hybridMultilevel"/>
    <w:tmpl w:val="69A08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7CB1CCB"/>
    <w:multiLevelType w:val="hybridMultilevel"/>
    <w:tmpl w:val="9E50C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E50848"/>
    <w:multiLevelType w:val="hybridMultilevel"/>
    <w:tmpl w:val="E8D84A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4979ED"/>
    <w:multiLevelType w:val="hybridMultilevel"/>
    <w:tmpl w:val="C772DC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09D443B1"/>
    <w:multiLevelType w:val="hybridMultilevel"/>
    <w:tmpl w:val="5DF2A1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CE405D"/>
    <w:multiLevelType w:val="hybridMultilevel"/>
    <w:tmpl w:val="EFE26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C00064E"/>
    <w:multiLevelType w:val="hybridMultilevel"/>
    <w:tmpl w:val="10702004"/>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7">
    <w:nsid w:val="0D193716"/>
    <w:multiLevelType w:val="hybridMultilevel"/>
    <w:tmpl w:val="F6DAAB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247BB2"/>
    <w:multiLevelType w:val="hybridMultilevel"/>
    <w:tmpl w:val="56FA08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FA0266F"/>
    <w:multiLevelType w:val="hybridMultilevel"/>
    <w:tmpl w:val="36EAF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096748A"/>
    <w:multiLevelType w:val="hybridMultilevel"/>
    <w:tmpl w:val="6666E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AC39DA"/>
    <w:multiLevelType w:val="hybridMultilevel"/>
    <w:tmpl w:val="1C52B4EE"/>
    <w:lvl w:ilvl="0" w:tplc="07640B96">
      <w:start w:val="1"/>
      <w:numFmt w:val="bullet"/>
      <w:lvlText w:val=""/>
      <w:lvlJc w:val="left"/>
      <w:pPr>
        <w:tabs>
          <w:tab w:val="num" w:pos="720"/>
        </w:tabs>
        <w:ind w:left="720" w:hanging="360"/>
      </w:pPr>
      <w:rPr>
        <w:rFonts w:ascii="Wingdings 2" w:hAnsi="Wingdings 2" w:hint="default"/>
      </w:rPr>
    </w:lvl>
    <w:lvl w:ilvl="1" w:tplc="10090001">
      <w:start w:val="1"/>
      <w:numFmt w:val="bullet"/>
      <w:lvlText w:val=""/>
      <w:lvlJc w:val="left"/>
      <w:pPr>
        <w:tabs>
          <w:tab w:val="num" w:pos="1440"/>
        </w:tabs>
        <w:ind w:left="1440" w:hanging="360"/>
      </w:pPr>
      <w:rPr>
        <w:rFonts w:ascii="Symbol" w:hAnsi="Symbol" w:hint="default"/>
      </w:rPr>
    </w:lvl>
    <w:lvl w:ilvl="2" w:tplc="8B8A96D2" w:tentative="1">
      <w:start w:val="1"/>
      <w:numFmt w:val="bullet"/>
      <w:lvlText w:val=""/>
      <w:lvlJc w:val="left"/>
      <w:pPr>
        <w:tabs>
          <w:tab w:val="num" w:pos="2160"/>
        </w:tabs>
        <w:ind w:left="2160" w:hanging="360"/>
      </w:pPr>
      <w:rPr>
        <w:rFonts w:ascii="Wingdings 2" w:hAnsi="Wingdings 2" w:hint="default"/>
      </w:rPr>
    </w:lvl>
    <w:lvl w:ilvl="3" w:tplc="99781640" w:tentative="1">
      <w:start w:val="1"/>
      <w:numFmt w:val="bullet"/>
      <w:lvlText w:val=""/>
      <w:lvlJc w:val="left"/>
      <w:pPr>
        <w:tabs>
          <w:tab w:val="num" w:pos="2880"/>
        </w:tabs>
        <w:ind w:left="2880" w:hanging="360"/>
      </w:pPr>
      <w:rPr>
        <w:rFonts w:ascii="Wingdings 2" w:hAnsi="Wingdings 2" w:hint="default"/>
      </w:rPr>
    </w:lvl>
    <w:lvl w:ilvl="4" w:tplc="DCBA8ABA" w:tentative="1">
      <w:start w:val="1"/>
      <w:numFmt w:val="bullet"/>
      <w:lvlText w:val=""/>
      <w:lvlJc w:val="left"/>
      <w:pPr>
        <w:tabs>
          <w:tab w:val="num" w:pos="3600"/>
        </w:tabs>
        <w:ind w:left="3600" w:hanging="360"/>
      </w:pPr>
      <w:rPr>
        <w:rFonts w:ascii="Wingdings 2" w:hAnsi="Wingdings 2" w:hint="default"/>
      </w:rPr>
    </w:lvl>
    <w:lvl w:ilvl="5" w:tplc="A44ED34A" w:tentative="1">
      <w:start w:val="1"/>
      <w:numFmt w:val="bullet"/>
      <w:lvlText w:val=""/>
      <w:lvlJc w:val="left"/>
      <w:pPr>
        <w:tabs>
          <w:tab w:val="num" w:pos="4320"/>
        </w:tabs>
        <w:ind w:left="4320" w:hanging="360"/>
      </w:pPr>
      <w:rPr>
        <w:rFonts w:ascii="Wingdings 2" w:hAnsi="Wingdings 2" w:hint="default"/>
      </w:rPr>
    </w:lvl>
    <w:lvl w:ilvl="6" w:tplc="38F6C6DC" w:tentative="1">
      <w:start w:val="1"/>
      <w:numFmt w:val="bullet"/>
      <w:lvlText w:val=""/>
      <w:lvlJc w:val="left"/>
      <w:pPr>
        <w:tabs>
          <w:tab w:val="num" w:pos="5040"/>
        </w:tabs>
        <w:ind w:left="5040" w:hanging="360"/>
      </w:pPr>
      <w:rPr>
        <w:rFonts w:ascii="Wingdings 2" w:hAnsi="Wingdings 2" w:hint="default"/>
      </w:rPr>
    </w:lvl>
    <w:lvl w:ilvl="7" w:tplc="A1D4EDD6" w:tentative="1">
      <w:start w:val="1"/>
      <w:numFmt w:val="bullet"/>
      <w:lvlText w:val=""/>
      <w:lvlJc w:val="left"/>
      <w:pPr>
        <w:tabs>
          <w:tab w:val="num" w:pos="5760"/>
        </w:tabs>
        <w:ind w:left="5760" w:hanging="360"/>
      </w:pPr>
      <w:rPr>
        <w:rFonts w:ascii="Wingdings 2" w:hAnsi="Wingdings 2" w:hint="default"/>
      </w:rPr>
    </w:lvl>
    <w:lvl w:ilvl="8" w:tplc="DB0A8CF6" w:tentative="1">
      <w:start w:val="1"/>
      <w:numFmt w:val="bullet"/>
      <w:lvlText w:val=""/>
      <w:lvlJc w:val="left"/>
      <w:pPr>
        <w:tabs>
          <w:tab w:val="num" w:pos="6480"/>
        </w:tabs>
        <w:ind w:left="6480" w:hanging="360"/>
      </w:pPr>
      <w:rPr>
        <w:rFonts w:ascii="Wingdings 2" w:hAnsi="Wingdings 2" w:hint="default"/>
      </w:rPr>
    </w:lvl>
  </w:abstractNum>
  <w:abstractNum w:abstractNumId="22">
    <w:nsid w:val="12434DB5"/>
    <w:multiLevelType w:val="hybridMultilevel"/>
    <w:tmpl w:val="CAEAF9F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12E6438F"/>
    <w:multiLevelType w:val="hybridMultilevel"/>
    <w:tmpl w:val="1966AF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3194914"/>
    <w:multiLevelType w:val="hybridMultilevel"/>
    <w:tmpl w:val="B5C00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42C094D"/>
    <w:multiLevelType w:val="hybridMultilevel"/>
    <w:tmpl w:val="2216F0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4356850"/>
    <w:multiLevelType w:val="hybridMultilevel"/>
    <w:tmpl w:val="2D6E2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7764565"/>
    <w:multiLevelType w:val="hybridMultilevel"/>
    <w:tmpl w:val="E50ED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6C18D0"/>
    <w:multiLevelType w:val="hybridMultilevel"/>
    <w:tmpl w:val="303CB9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95E732A"/>
    <w:multiLevelType w:val="hybridMultilevel"/>
    <w:tmpl w:val="A2DA008C"/>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30">
    <w:nsid w:val="1B9C790B"/>
    <w:multiLevelType w:val="hybridMultilevel"/>
    <w:tmpl w:val="F8C44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C301F6A"/>
    <w:multiLevelType w:val="hybridMultilevel"/>
    <w:tmpl w:val="CC9C2F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E4F7E3C"/>
    <w:multiLevelType w:val="hybridMultilevel"/>
    <w:tmpl w:val="240C6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F0A070E"/>
    <w:multiLevelType w:val="hybridMultilevel"/>
    <w:tmpl w:val="AAC27B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21B71F17"/>
    <w:multiLevelType w:val="hybridMultilevel"/>
    <w:tmpl w:val="B64AE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2BE792C"/>
    <w:multiLevelType w:val="hybridMultilevel"/>
    <w:tmpl w:val="FCEA2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2D909B9"/>
    <w:multiLevelType w:val="hybridMultilevel"/>
    <w:tmpl w:val="4FC6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2F82F0D"/>
    <w:multiLevelType w:val="hybridMultilevel"/>
    <w:tmpl w:val="82AA4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85D3B91"/>
    <w:multiLevelType w:val="hybridMultilevel"/>
    <w:tmpl w:val="5F385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3E4D36"/>
    <w:multiLevelType w:val="hybridMultilevel"/>
    <w:tmpl w:val="B1720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F743C40"/>
    <w:multiLevelType w:val="hybridMultilevel"/>
    <w:tmpl w:val="3104E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FB9793D"/>
    <w:multiLevelType w:val="hybridMultilevel"/>
    <w:tmpl w:val="F528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BB670E"/>
    <w:multiLevelType w:val="hybridMultilevel"/>
    <w:tmpl w:val="9B4C47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0211D99"/>
    <w:multiLevelType w:val="hybridMultilevel"/>
    <w:tmpl w:val="EA8EE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236723"/>
    <w:multiLevelType w:val="hybridMultilevel"/>
    <w:tmpl w:val="DE7256B0"/>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30F30A4E"/>
    <w:multiLevelType w:val="hybridMultilevel"/>
    <w:tmpl w:val="F1700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10F4C4F"/>
    <w:multiLevelType w:val="hybridMultilevel"/>
    <w:tmpl w:val="56C64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4183DA3"/>
    <w:multiLevelType w:val="hybridMultilevel"/>
    <w:tmpl w:val="8E445946"/>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48">
    <w:nsid w:val="34387BBB"/>
    <w:multiLevelType w:val="hybridMultilevel"/>
    <w:tmpl w:val="FF98ED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50A0BAB"/>
    <w:multiLevelType w:val="hybridMultilevel"/>
    <w:tmpl w:val="86A4A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58A2A09"/>
    <w:multiLevelType w:val="hybridMultilevel"/>
    <w:tmpl w:val="A8380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6CB3BE4"/>
    <w:multiLevelType w:val="hybridMultilevel"/>
    <w:tmpl w:val="B53C5AF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39E5400C"/>
    <w:multiLevelType w:val="hybridMultilevel"/>
    <w:tmpl w:val="BD702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BBE29E3"/>
    <w:multiLevelType w:val="hybridMultilevel"/>
    <w:tmpl w:val="345C0510"/>
    <w:lvl w:ilvl="0" w:tplc="10090001">
      <w:start w:val="1"/>
      <w:numFmt w:val="bullet"/>
      <w:lvlText w:val=""/>
      <w:lvlJc w:val="left"/>
      <w:pPr>
        <w:tabs>
          <w:tab w:val="num" w:pos="720"/>
        </w:tabs>
        <w:ind w:left="720" w:hanging="360"/>
      </w:pPr>
      <w:rPr>
        <w:rFonts w:ascii="Symbol" w:hAnsi="Symbol" w:hint="default"/>
      </w:rPr>
    </w:lvl>
    <w:lvl w:ilvl="1" w:tplc="5A10992A">
      <w:start w:val="539"/>
      <w:numFmt w:val="bullet"/>
      <w:lvlText w:val=""/>
      <w:lvlJc w:val="left"/>
      <w:pPr>
        <w:tabs>
          <w:tab w:val="num" w:pos="1440"/>
        </w:tabs>
        <w:ind w:left="1440" w:hanging="360"/>
      </w:pPr>
      <w:rPr>
        <w:rFonts w:ascii="Wingdings 2" w:hAnsi="Wingdings 2"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54">
    <w:nsid w:val="3C1814CF"/>
    <w:multiLevelType w:val="hybridMultilevel"/>
    <w:tmpl w:val="E8D4C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ED66BE4"/>
    <w:multiLevelType w:val="hybridMultilevel"/>
    <w:tmpl w:val="AD1C8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0096C3D"/>
    <w:multiLevelType w:val="hybridMultilevel"/>
    <w:tmpl w:val="494C6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02E6C5D"/>
    <w:multiLevelType w:val="hybridMultilevel"/>
    <w:tmpl w:val="DFC2D9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101146E"/>
    <w:multiLevelType w:val="hybridMultilevel"/>
    <w:tmpl w:val="DE12D2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1B62814"/>
    <w:multiLevelType w:val="hybridMultilevel"/>
    <w:tmpl w:val="A8984B2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35C5922"/>
    <w:multiLevelType w:val="hybridMultilevel"/>
    <w:tmpl w:val="7BD04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4BB7B61"/>
    <w:multiLevelType w:val="hybridMultilevel"/>
    <w:tmpl w:val="E66E9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51D345B"/>
    <w:multiLevelType w:val="hybridMultilevel"/>
    <w:tmpl w:val="8E18BB7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3">
    <w:nsid w:val="46031F6A"/>
    <w:multiLevelType w:val="hybridMultilevel"/>
    <w:tmpl w:val="DD70BE90"/>
    <w:lvl w:ilvl="0" w:tplc="10090001">
      <w:start w:val="1"/>
      <w:numFmt w:val="bullet"/>
      <w:lvlText w:val=""/>
      <w:lvlJc w:val="left"/>
      <w:pPr>
        <w:tabs>
          <w:tab w:val="num" w:pos="720"/>
        </w:tabs>
        <w:ind w:left="720" w:hanging="360"/>
      </w:pPr>
      <w:rPr>
        <w:rFonts w:ascii="Symbol" w:hAnsi="Symbol" w:hint="default"/>
      </w:rPr>
    </w:lvl>
    <w:lvl w:ilvl="1" w:tplc="023407C4" w:tentative="1">
      <w:start w:val="1"/>
      <w:numFmt w:val="bullet"/>
      <w:lvlText w:val=""/>
      <w:lvlJc w:val="left"/>
      <w:pPr>
        <w:tabs>
          <w:tab w:val="num" w:pos="1440"/>
        </w:tabs>
        <w:ind w:left="1440" w:hanging="360"/>
      </w:pPr>
      <w:rPr>
        <w:rFonts w:ascii="Wingdings" w:hAnsi="Wingdings" w:hint="default"/>
      </w:rPr>
    </w:lvl>
    <w:lvl w:ilvl="2" w:tplc="4566CD52" w:tentative="1">
      <w:start w:val="1"/>
      <w:numFmt w:val="bullet"/>
      <w:lvlText w:val=""/>
      <w:lvlJc w:val="left"/>
      <w:pPr>
        <w:tabs>
          <w:tab w:val="num" w:pos="2160"/>
        </w:tabs>
        <w:ind w:left="2160" w:hanging="360"/>
      </w:pPr>
      <w:rPr>
        <w:rFonts w:ascii="Wingdings" w:hAnsi="Wingdings" w:hint="default"/>
      </w:rPr>
    </w:lvl>
    <w:lvl w:ilvl="3" w:tplc="7F9AC94C" w:tentative="1">
      <w:start w:val="1"/>
      <w:numFmt w:val="bullet"/>
      <w:lvlText w:val=""/>
      <w:lvlJc w:val="left"/>
      <w:pPr>
        <w:tabs>
          <w:tab w:val="num" w:pos="2880"/>
        </w:tabs>
        <w:ind w:left="2880" w:hanging="360"/>
      </w:pPr>
      <w:rPr>
        <w:rFonts w:ascii="Wingdings" w:hAnsi="Wingdings" w:hint="default"/>
      </w:rPr>
    </w:lvl>
    <w:lvl w:ilvl="4" w:tplc="12C8E4CA" w:tentative="1">
      <w:start w:val="1"/>
      <w:numFmt w:val="bullet"/>
      <w:lvlText w:val=""/>
      <w:lvlJc w:val="left"/>
      <w:pPr>
        <w:tabs>
          <w:tab w:val="num" w:pos="3600"/>
        </w:tabs>
        <w:ind w:left="3600" w:hanging="360"/>
      </w:pPr>
      <w:rPr>
        <w:rFonts w:ascii="Wingdings" w:hAnsi="Wingdings" w:hint="default"/>
      </w:rPr>
    </w:lvl>
    <w:lvl w:ilvl="5" w:tplc="D67C0EBC" w:tentative="1">
      <w:start w:val="1"/>
      <w:numFmt w:val="bullet"/>
      <w:lvlText w:val=""/>
      <w:lvlJc w:val="left"/>
      <w:pPr>
        <w:tabs>
          <w:tab w:val="num" w:pos="4320"/>
        </w:tabs>
        <w:ind w:left="4320" w:hanging="360"/>
      </w:pPr>
      <w:rPr>
        <w:rFonts w:ascii="Wingdings" w:hAnsi="Wingdings" w:hint="default"/>
      </w:rPr>
    </w:lvl>
    <w:lvl w:ilvl="6" w:tplc="97C6EC16" w:tentative="1">
      <w:start w:val="1"/>
      <w:numFmt w:val="bullet"/>
      <w:lvlText w:val=""/>
      <w:lvlJc w:val="left"/>
      <w:pPr>
        <w:tabs>
          <w:tab w:val="num" w:pos="5040"/>
        </w:tabs>
        <w:ind w:left="5040" w:hanging="360"/>
      </w:pPr>
      <w:rPr>
        <w:rFonts w:ascii="Wingdings" w:hAnsi="Wingdings" w:hint="default"/>
      </w:rPr>
    </w:lvl>
    <w:lvl w:ilvl="7" w:tplc="87844F5A" w:tentative="1">
      <w:start w:val="1"/>
      <w:numFmt w:val="bullet"/>
      <w:lvlText w:val=""/>
      <w:lvlJc w:val="left"/>
      <w:pPr>
        <w:tabs>
          <w:tab w:val="num" w:pos="5760"/>
        </w:tabs>
        <w:ind w:left="5760" w:hanging="360"/>
      </w:pPr>
      <w:rPr>
        <w:rFonts w:ascii="Wingdings" w:hAnsi="Wingdings" w:hint="default"/>
      </w:rPr>
    </w:lvl>
    <w:lvl w:ilvl="8" w:tplc="A922F40E" w:tentative="1">
      <w:start w:val="1"/>
      <w:numFmt w:val="bullet"/>
      <w:lvlText w:val=""/>
      <w:lvlJc w:val="left"/>
      <w:pPr>
        <w:tabs>
          <w:tab w:val="num" w:pos="6480"/>
        </w:tabs>
        <w:ind w:left="6480" w:hanging="360"/>
      </w:pPr>
      <w:rPr>
        <w:rFonts w:ascii="Wingdings" w:hAnsi="Wingdings" w:hint="default"/>
      </w:rPr>
    </w:lvl>
  </w:abstractNum>
  <w:abstractNum w:abstractNumId="64">
    <w:nsid w:val="47B23D9C"/>
    <w:multiLevelType w:val="hybridMultilevel"/>
    <w:tmpl w:val="84C62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9755858"/>
    <w:multiLevelType w:val="hybridMultilevel"/>
    <w:tmpl w:val="04C8D74E"/>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49836800"/>
    <w:multiLevelType w:val="hybridMultilevel"/>
    <w:tmpl w:val="34028C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D836527"/>
    <w:multiLevelType w:val="hybridMultilevel"/>
    <w:tmpl w:val="B0428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E4F01CE"/>
    <w:multiLevelType w:val="hybridMultilevel"/>
    <w:tmpl w:val="78A85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0230392"/>
    <w:multiLevelType w:val="hybridMultilevel"/>
    <w:tmpl w:val="746E1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0840E17"/>
    <w:multiLevelType w:val="hybridMultilevel"/>
    <w:tmpl w:val="6C208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0AB04E4"/>
    <w:multiLevelType w:val="hybridMultilevel"/>
    <w:tmpl w:val="0FEE9D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21A6C22"/>
    <w:multiLevelType w:val="hybridMultilevel"/>
    <w:tmpl w:val="623C0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3007D15"/>
    <w:multiLevelType w:val="hybridMultilevel"/>
    <w:tmpl w:val="AC3E3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3C20F03"/>
    <w:multiLevelType w:val="hybridMultilevel"/>
    <w:tmpl w:val="4B661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47B3896"/>
    <w:multiLevelType w:val="hybridMultilevel"/>
    <w:tmpl w:val="19427F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4CF49C1"/>
    <w:multiLevelType w:val="hybridMultilevel"/>
    <w:tmpl w:val="7D64FFC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7">
    <w:nsid w:val="561A5F4B"/>
    <w:multiLevelType w:val="hybridMultilevel"/>
    <w:tmpl w:val="0F0CC558"/>
    <w:lvl w:ilvl="0" w:tplc="10090001">
      <w:start w:val="1"/>
      <w:numFmt w:val="bullet"/>
      <w:lvlText w:val=""/>
      <w:lvlJc w:val="left"/>
      <w:pPr>
        <w:tabs>
          <w:tab w:val="num" w:pos="720"/>
        </w:tabs>
        <w:ind w:left="720" w:hanging="360"/>
      </w:pPr>
      <w:rPr>
        <w:rFonts w:ascii="Symbol" w:hAnsi="Symbol" w:hint="default"/>
      </w:rPr>
    </w:lvl>
    <w:lvl w:ilvl="1" w:tplc="86F03B14" w:tentative="1">
      <w:start w:val="1"/>
      <w:numFmt w:val="bullet"/>
      <w:lvlText w:val=""/>
      <w:lvlJc w:val="left"/>
      <w:pPr>
        <w:tabs>
          <w:tab w:val="num" w:pos="1440"/>
        </w:tabs>
        <w:ind w:left="1440" w:hanging="360"/>
      </w:pPr>
      <w:rPr>
        <w:rFonts w:ascii="Wingdings" w:hAnsi="Wingdings" w:hint="default"/>
      </w:rPr>
    </w:lvl>
    <w:lvl w:ilvl="2" w:tplc="019AC0E4" w:tentative="1">
      <w:start w:val="1"/>
      <w:numFmt w:val="bullet"/>
      <w:lvlText w:val=""/>
      <w:lvlJc w:val="left"/>
      <w:pPr>
        <w:tabs>
          <w:tab w:val="num" w:pos="2160"/>
        </w:tabs>
        <w:ind w:left="2160" w:hanging="360"/>
      </w:pPr>
      <w:rPr>
        <w:rFonts w:ascii="Wingdings" w:hAnsi="Wingdings" w:hint="default"/>
      </w:rPr>
    </w:lvl>
    <w:lvl w:ilvl="3" w:tplc="6450ADDE" w:tentative="1">
      <w:start w:val="1"/>
      <w:numFmt w:val="bullet"/>
      <w:lvlText w:val=""/>
      <w:lvlJc w:val="left"/>
      <w:pPr>
        <w:tabs>
          <w:tab w:val="num" w:pos="2880"/>
        </w:tabs>
        <w:ind w:left="2880" w:hanging="360"/>
      </w:pPr>
      <w:rPr>
        <w:rFonts w:ascii="Wingdings" w:hAnsi="Wingdings" w:hint="default"/>
      </w:rPr>
    </w:lvl>
    <w:lvl w:ilvl="4" w:tplc="89A06416" w:tentative="1">
      <w:start w:val="1"/>
      <w:numFmt w:val="bullet"/>
      <w:lvlText w:val=""/>
      <w:lvlJc w:val="left"/>
      <w:pPr>
        <w:tabs>
          <w:tab w:val="num" w:pos="3600"/>
        </w:tabs>
        <w:ind w:left="3600" w:hanging="360"/>
      </w:pPr>
      <w:rPr>
        <w:rFonts w:ascii="Wingdings" w:hAnsi="Wingdings" w:hint="default"/>
      </w:rPr>
    </w:lvl>
    <w:lvl w:ilvl="5" w:tplc="F52E885C" w:tentative="1">
      <w:start w:val="1"/>
      <w:numFmt w:val="bullet"/>
      <w:lvlText w:val=""/>
      <w:lvlJc w:val="left"/>
      <w:pPr>
        <w:tabs>
          <w:tab w:val="num" w:pos="4320"/>
        </w:tabs>
        <w:ind w:left="4320" w:hanging="360"/>
      </w:pPr>
      <w:rPr>
        <w:rFonts w:ascii="Wingdings" w:hAnsi="Wingdings" w:hint="default"/>
      </w:rPr>
    </w:lvl>
    <w:lvl w:ilvl="6" w:tplc="AF4C847E" w:tentative="1">
      <w:start w:val="1"/>
      <w:numFmt w:val="bullet"/>
      <w:lvlText w:val=""/>
      <w:lvlJc w:val="left"/>
      <w:pPr>
        <w:tabs>
          <w:tab w:val="num" w:pos="5040"/>
        </w:tabs>
        <w:ind w:left="5040" w:hanging="360"/>
      </w:pPr>
      <w:rPr>
        <w:rFonts w:ascii="Wingdings" w:hAnsi="Wingdings" w:hint="default"/>
      </w:rPr>
    </w:lvl>
    <w:lvl w:ilvl="7" w:tplc="6590D676" w:tentative="1">
      <w:start w:val="1"/>
      <w:numFmt w:val="bullet"/>
      <w:lvlText w:val=""/>
      <w:lvlJc w:val="left"/>
      <w:pPr>
        <w:tabs>
          <w:tab w:val="num" w:pos="5760"/>
        </w:tabs>
        <w:ind w:left="5760" w:hanging="360"/>
      </w:pPr>
      <w:rPr>
        <w:rFonts w:ascii="Wingdings" w:hAnsi="Wingdings" w:hint="default"/>
      </w:rPr>
    </w:lvl>
    <w:lvl w:ilvl="8" w:tplc="FA4CE09C" w:tentative="1">
      <w:start w:val="1"/>
      <w:numFmt w:val="bullet"/>
      <w:lvlText w:val=""/>
      <w:lvlJc w:val="left"/>
      <w:pPr>
        <w:tabs>
          <w:tab w:val="num" w:pos="6480"/>
        </w:tabs>
        <w:ind w:left="6480" w:hanging="360"/>
      </w:pPr>
      <w:rPr>
        <w:rFonts w:ascii="Wingdings" w:hAnsi="Wingdings" w:hint="default"/>
      </w:rPr>
    </w:lvl>
  </w:abstractNum>
  <w:abstractNum w:abstractNumId="78">
    <w:nsid w:val="5654236B"/>
    <w:multiLevelType w:val="hybridMultilevel"/>
    <w:tmpl w:val="EAEAA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80330A3"/>
    <w:multiLevelType w:val="hybridMultilevel"/>
    <w:tmpl w:val="445E43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583D57EA"/>
    <w:multiLevelType w:val="hybridMultilevel"/>
    <w:tmpl w:val="F0A82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8F572CE"/>
    <w:multiLevelType w:val="hybridMultilevel"/>
    <w:tmpl w:val="184C75A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5C591A98"/>
    <w:multiLevelType w:val="hybridMultilevel"/>
    <w:tmpl w:val="F5B24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EC867EE"/>
    <w:multiLevelType w:val="hybridMultilevel"/>
    <w:tmpl w:val="BF3C1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F60368B"/>
    <w:multiLevelType w:val="hybridMultilevel"/>
    <w:tmpl w:val="7D26B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F795FB9"/>
    <w:multiLevelType w:val="hybridMultilevel"/>
    <w:tmpl w:val="22825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00F69C1"/>
    <w:multiLevelType w:val="hybridMultilevel"/>
    <w:tmpl w:val="C98EF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06C66AE"/>
    <w:multiLevelType w:val="hybridMultilevel"/>
    <w:tmpl w:val="8D28D5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14608E2"/>
    <w:multiLevelType w:val="hybridMultilevel"/>
    <w:tmpl w:val="D554A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1C3315D"/>
    <w:multiLevelType w:val="hybridMultilevel"/>
    <w:tmpl w:val="1AD6EFFE"/>
    <w:lvl w:ilvl="0" w:tplc="244821A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2040213"/>
    <w:multiLevelType w:val="hybridMultilevel"/>
    <w:tmpl w:val="9CB449F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640553D7"/>
    <w:multiLevelType w:val="hybridMultilevel"/>
    <w:tmpl w:val="40045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4BA00AE"/>
    <w:multiLevelType w:val="hybridMultilevel"/>
    <w:tmpl w:val="858CE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5037D8F"/>
    <w:multiLevelType w:val="hybridMultilevel"/>
    <w:tmpl w:val="69122F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50D5D13"/>
    <w:multiLevelType w:val="hybridMultilevel"/>
    <w:tmpl w:val="42A40A1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65925E1F"/>
    <w:multiLevelType w:val="hybridMultilevel"/>
    <w:tmpl w:val="3F1C6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99668B5"/>
    <w:multiLevelType w:val="hybridMultilevel"/>
    <w:tmpl w:val="8C96D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CFF31AC"/>
    <w:multiLevelType w:val="hybridMultilevel"/>
    <w:tmpl w:val="B296998A"/>
    <w:lvl w:ilvl="0" w:tplc="84A42ED0">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7AEAFDE6" w:tentative="1">
      <w:start w:val="1"/>
      <w:numFmt w:val="bullet"/>
      <w:lvlText w:val=""/>
      <w:lvlJc w:val="left"/>
      <w:pPr>
        <w:tabs>
          <w:tab w:val="num" w:pos="2160"/>
        </w:tabs>
        <w:ind w:left="2160" w:hanging="360"/>
      </w:pPr>
      <w:rPr>
        <w:rFonts w:ascii="Wingdings" w:hAnsi="Wingdings" w:hint="default"/>
      </w:rPr>
    </w:lvl>
    <w:lvl w:ilvl="3" w:tplc="04BAB57C" w:tentative="1">
      <w:start w:val="1"/>
      <w:numFmt w:val="bullet"/>
      <w:lvlText w:val=""/>
      <w:lvlJc w:val="left"/>
      <w:pPr>
        <w:tabs>
          <w:tab w:val="num" w:pos="2880"/>
        </w:tabs>
        <w:ind w:left="2880" w:hanging="360"/>
      </w:pPr>
      <w:rPr>
        <w:rFonts w:ascii="Wingdings" w:hAnsi="Wingdings" w:hint="default"/>
      </w:rPr>
    </w:lvl>
    <w:lvl w:ilvl="4" w:tplc="E886FE68" w:tentative="1">
      <w:start w:val="1"/>
      <w:numFmt w:val="bullet"/>
      <w:lvlText w:val=""/>
      <w:lvlJc w:val="left"/>
      <w:pPr>
        <w:tabs>
          <w:tab w:val="num" w:pos="3600"/>
        </w:tabs>
        <w:ind w:left="3600" w:hanging="360"/>
      </w:pPr>
      <w:rPr>
        <w:rFonts w:ascii="Wingdings" w:hAnsi="Wingdings" w:hint="default"/>
      </w:rPr>
    </w:lvl>
    <w:lvl w:ilvl="5" w:tplc="AA621A74" w:tentative="1">
      <w:start w:val="1"/>
      <w:numFmt w:val="bullet"/>
      <w:lvlText w:val=""/>
      <w:lvlJc w:val="left"/>
      <w:pPr>
        <w:tabs>
          <w:tab w:val="num" w:pos="4320"/>
        </w:tabs>
        <w:ind w:left="4320" w:hanging="360"/>
      </w:pPr>
      <w:rPr>
        <w:rFonts w:ascii="Wingdings" w:hAnsi="Wingdings" w:hint="default"/>
      </w:rPr>
    </w:lvl>
    <w:lvl w:ilvl="6" w:tplc="2556CA54" w:tentative="1">
      <w:start w:val="1"/>
      <w:numFmt w:val="bullet"/>
      <w:lvlText w:val=""/>
      <w:lvlJc w:val="left"/>
      <w:pPr>
        <w:tabs>
          <w:tab w:val="num" w:pos="5040"/>
        </w:tabs>
        <w:ind w:left="5040" w:hanging="360"/>
      </w:pPr>
      <w:rPr>
        <w:rFonts w:ascii="Wingdings" w:hAnsi="Wingdings" w:hint="default"/>
      </w:rPr>
    </w:lvl>
    <w:lvl w:ilvl="7" w:tplc="9216FD22" w:tentative="1">
      <w:start w:val="1"/>
      <w:numFmt w:val="bullet"/>
      <w:lvlText w:val=""/>
      <w:lvlJc w:val="left"/>
      <w:pPr>
        <w:tabs>
          <w:tab w:val="num" w:pos="5760"/>
        </w:tabs>
        <w:ind w:left="5760" w:hanging="360"/>
      </w:pPr>
      <w:rPr>
        <w:rFonts w:ascii="Wingdings" w:hAnsi="Wingdings" w:hint="default"/>
      </w:rPr>
    </w:lvl>
    <w:lvl w:ilvl="8" w:tplc="9CEA254C" w:tentative="1">
      <w:start w:val="1"/>
      <w:numFmt w:val="bullet"/>
      <w:lvlText w:val=""/>
      <w:lvlJc w:val="left"/>
      <w:pPr>
        <w:tabs>
          <w:tab w:val="num" w:pos="6480"/>
        </w:tabs>
        <w:ind w:left="6480" w:hanging="360"/>
      </w:pPr>
      <w:rPr>
        <w:rFonts w:ascii="Wingdings" w:hAnsi="Wingdings" w:hint="default"/>
      </w:rPr>
    </w:lvl>
  </w:abstractNum>
  <w:abstractNum w:abstractNumId="98">
    <w:nsid w:val="6DF04EAE"/>
    <w:multiLevelType w:val="hybridMultilevel"/>
    <w:tmpl w:val="6F00F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DFD612F"/>
    <w:multiLevelType w:val="hybridMultilevel"/>
    <w:tmpl w:val="0D9A0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F3B69D1"/>
    <w:multiLevelType w:val="hybridMultilevel"/>
    <w:tmpl w:val="7DA821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6FCD63BC"/>
    <w:multiLevelType w:val="hybridMultilevel"/>
    <w:tmpl w:val="8CC28FBA"/>
    <w:lvl w:ilvl="0" w:tplc="1E4C94EA">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5C6614E0" w:tentative="1">
      <w:start w:val="1"/>
      <w:numFmt w:val="bullet"/>
      <w:lvlText w:val=""/>
      <w:lvlJc w:val="left"/>
      <w:pPr>
        <w:tabs>
          <w:tab w:val="num" w:pos="2160"/>
        </w:tabs>
        <w:ind w:left="2160" w:hanging="360"/>
      </w:pPr>
      <w:rPr>
        <w:rFonts w:ascii="Wingdings" w:hAnsi="Wingdings" w:hint="default"/>
      </w:rPr>
    </w:lvl>
    <w:lvl w:ilvl="3" w:tplc="53765CCA" w:tentative="1">
      <w:start w:val="1"/>
      <w:numFmt w:val="bullet"/>
      <w:lvlText w:val=""/>
      <w:lvlJc w:val="left"/>
      <w:pPr>
        <w:tabs>
          <w:tab w:val="num" w:pos="2880"/>
        </w:tabs>
        <w:ind w:left="2880" w:hanging="360"/>
      </w:pPr>
      <w:rPr>
        <w:rFonts w:ascii="Wingdings" w:hAnsi="Wingdings" w:hint="default"/>
      </w:rPr>
    </w:lvl>
    <w:lvl w:ilvl="4" w:tplc="0BD69372" w:tentative="1">
      <w:start w:val="1"/>
      <w:numFmt w:val="bullet"/>
      <w:lvlText w:val=""/>
      <w:lvlJc w:val="left"/>
      <w:pPr>
        <w:tabs>
          <w:tab w:val="num" w:pos="3600"/>
        </w:tabs>
        <w:ind w:left="3600" w:hanging="360"/>
      </w:pPr>
      <w:rPr>
        <w:rFonts w:ascii="Wingdings" w:hAnsi="Wingdings" w:hint="default"/>
      </w:rPr>
    </w:lvl>
    <w:lvl w:ilvl="5" w:tplc="DF44E450" w:tentative="1">
      <w:start w:val="1"/>
      <w:numFmt w:val="bullet"/>
      <w:lvlText w:val=""/>
      <w:lvlJc w:val="left"/>
      <w:pPr>
        <w:tabs>
          <w:tab w:val="num" w:pos="4320"/>
        </w:tabs>
        <w:ind w:left="4320" w:hanging="360"/>
      </w:pPr>
      <w:rPr>
        <w:rFonts w:ascii="Wingdings" w:hAnsi="Wingdings" w:hint="default"/>
      </w:rPr>
    </w:lvl>
    <w:lvl w:ilvl="6" w:tplc="9586C80C" w:tentative="1">
      <w:start w:val="1"/>
      <w:numFmt w:val="bullet"/>
      <w:lvlText w:val=""/>
      <w:lvlJc w:val="left"/>
      <w:pPr>
        <w:tabs>
          <w:tab w:val="num" w:pos="5040"/>
        </w:tabs>
        <w:ind w:left="5040" w:hanging="360"/>
      </w:pPr>
      <w:rPr>
        <w:rFonts w:ascii="Wingdings" w:hAnsi="Wingdings" w:hint="default"/>
      </w:rPr>
    </w:lvl>
    <w:lvl w:ilvl="7" w:tplc="2CF29674" w:tentative="1">
      <w:start w:val="1"/>
      <w:numFmt w:val="bullet"/>
      <w:lvlText w:val=""/>
      <w:lvlJc w:val="left"/>
      <w:pPr>
        <w:tabs>
          <w:tab w:val="num" w:pos="5760"/>
        </w:tabs>
        <w:ind w:left="5760" w:hanging="360"/>
      </w:pPr>
      <w:rPr>
        <w:rFonts w:ascii="Wingdings" w:hAnsi="Wingdings" w:hint="default"/>
      </w:rPr>
    </w:lvl>
    <w:lvl w:ilvl="8" w:tplc="4ABEBF18" w:tentative="1">
      <w:start w:val="1"/>
      <w:numFmt w:val="bullet"/>
      <w:lvlText w:val=""/>
      <w:lvlJc w:val="left"/>
      <w:pPr>
        <w:tabs>
          <w:tab w:val="num" w:pos="6480"/>
        </w:tabs>
        <w:ind w:left="6480" w:hanging="360"/>
      </w:pPr>
      <w:rPr>
        <w:rFonts w:ascii="Wingdings" w:hAnsi="Wingdings" w:hint="default"/>
      </w:rPr>
    </w:lvl>
  </w:abstractNum>
  <w:abstractNum w:abstractNumId="102">
    <w:nsid w:val="6FF26A05"/>
    <w:multiLevelType w:val="hybridMultilevel"/>
    <w:tmpl w:val="0C58DC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02D46DA"/>
    <w:multiLevelType w:val="hybridMultilevel"/>
    <w:tmpl w:val="B51688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1A80B23"/>
    <w:multiLevelType w:val="hybridMultilevel"/>
    <w:tmpl w:val="D6AAE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1C446D1"/>
    <w:multiLevelType w:val="hybridMultilevel"/>
    <w:tmpl w:val="16B0D0B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6">
    <w:nsid w:val="722C60D2"/>
    <w:multiLevelType w:val="hybridMultilevel"/>
    <w:tmpl w:val="248A3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22F5385"/>
    <w:multiLevelType w:val="hybridMultilevel"/>
    <w:tmpl w:val="8550B242"/>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8">
    <w:nsid w:val="729053E1"/>
    <w:multiLevelType w:val="hybridMultilevel"/>
    <w:tmpl w:val="63426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3F848AC"/>
    <w:multiLevelType w:val="hybridMultilevel"/>
    <w:tmpl w:val="93E43A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0">
    <w:nsid w:val="75E934B3"/>
    <w:multiLevelType w:val="hybridMultilevel"/>
    <w:tmpl w:val="E91ED7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78187983"/>
    <w:multiLevelType w:val="hybridMultilevel"/>
    <w:tmpl w:val="C7A0C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9796B9D"/>
    <w:multiLevelType w:val="hybridMultilevel"/>
    <w:tmpl w:val="6DDAD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9811FCC"/>
    <w:multiLevelType w:val="hybridMultilevel"/>
    <w:tmpl w:val="1EBA1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9D83244"/>
    <w:multiLevelType w:val="hybridMultilevel"/>
    <w:tmpl w:val="35182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AE156F4"/>
    <w:multiLevelType w:val="hybridMultilevel"/>
    <w:tmpl w:val="33EC3E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D4765F8"/>
    <w:multiLevelType w:val="hybridMultilevel"/>
    <w:tmpl w:val="53DA2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7D4E6039"/>
    <w:multiLevelType w:val="hybridMultilevel"/>
    <w:tmpl w:val="62B8C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D810BBA"/>
    <w:multiLevelType w:val="hybridMultilevel"/>
    <w:tmpl w:val="0BC0F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DFA2666"/>
    <w:multiLevelType w:val="hybridMultilevel"/>
    <w:tmpl w:val="A26EE7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9"/>
  </w:num>
  <w:num w:numId="2">
    <w:abstractNumId w:val="1"/>
  </w:num>
  <w:num w:numId="3">
    <w:abstractNumId w:val="89"/>
  </w:num>
  <w:num w:numId="4">
    <w:abstractNumId w:val="107"/>
  </w:num>
  <w:num w:numId="5">
    <w:abstractNumId w:val="7"/>
  </w:num>
  <w:num w:numId="6">
    <w:abstractNumId w:val="33"/>
  </w:num>
  <w:num w:numId="7">
    <w:abstractNumId w:val="62"/>
  </w:num>
  <w:num w:numId="8">
    <w:abstractNumId w:val="51"/>
  </w:num>
  <w:num w:numId="9">
    <w:abstractNumId w:val="81"/>
  </w:num>
  <w:num w:numId="10">
    <w:abstractNumId w:val="13"/>
  </w:num>
  <w:num w:numId="11">
    <w:abstractNumId w:val="22"/>
  </w:num>
  <w:num w:numId="12">
    <w:abstractNumId w:val="44"/>
  </w:num>
  <w:num w:numId="13">
    <w:abstractNumId w:val="98"/>
  </w:num>
  <w:num w:numId="14">
    <w:abstractNumId w:val="117"/>
  </w:num>
  <w:num w:numId="15">
    <w:abstractNumId w:val="36"/>
  </w:num>
  <w:num w:numId="16">
    <w:abstractNumId w:val="34"/>
  </w:num>
  <w:num w:numId="17">
    <w:abstractNumId w:val="35"/>
  </w:num>
  <w:num w:numId="18">
    <w:abstractNumId w:val="25"/>
  </w:num>
  <w:num w:numId="19">
    <w:abstractNumId w:val="69"/>
  </w:num>
  <w:num w:numId="20">
    <w:abstractNumId w:val="52"/>
  </w:num>
  <w:num w:numId="21">
    <w:abstractNumId w:val="100"/>
  </w:num>
  <w:num w:numId="22">
    <w:abstractNumId w:val="109"/>
  </w:num>
  <w:num w:numId="23">
    <w:abstractNumId w:val="87"/>
  </w:num>
  <w:num w:numId="24">
    <w:abstractNumId w:val="19"/>
  </w:num>
  <w:num w:numId="25">
    <w:abstractNumId w:val="56"/>
  </w:num>
  <w:num w:numId="26">
    <w:abstractNumId w:val="50"/>
  </w:num>
  <w:num w:numId="27">
    <w:abstractNumId w:val="92"/>
  </w:num>
  <w:num w:numId="28">
    <w:abstractNumId w:val="74"/>
  </w:num>
  <w:num w:numId="29">
    <w:abstractNumId w:val="71"/>
  </w:num>
  <w:num w:numId="30">
    <w:abstractNumId w:val="104"/>
  </w:num>
  <w:num w:numId="31">
    <w:abstractNumId w:val="103"/>
  </w:num>
  <w:num w:numId="32">
    <w:abstractNumId w:val="8"/>
  </w:num>
  <w:num w:numId="33">
    <w:abstractNumId w:val="18"/>
  </w:num>
  <w:num w:numId="34">
    <w:abstractNumId w:val="110"/>
  </w:num>
  <w:num w:numId="35">
    <w:abstractNumId w:val="53"/>
  </w:num>
  <w:num w:numId="36">
    <w:abstractNumId w:val="97"/>
  </w:num>
  <w:num w:numId="37">
    <w:abstractNumId w:val="94"/>
  </w:num>
  <w:num w:numId="38">
    <w:abstractNumId w:val="29"/>
  </w:num>
  <w:num w:numId="39">
    <w:abstractNumId w:val="77"/>
  </w:num>
  <w:num w:numId="40">
    <w:abstractNumId w:val="3"/>
  </w:num>
  <w:num w:numId="41">
    <w:abstractNumId w:val="65"/>
  </w:num>
  <w:num w:numId="42">
    <w:abstractNumId w:val="90"/>
  </w:num>
  <w:num w:numId="43">
    <w:abstractNumId w:val="26"/>
  </w:num>
  <w:num w:numId="44">
    <w:abstractNumId w:val="95"/>
  </w:num>
  <w:num w:numId="45">
    <w:abstractNumId w:val="85"/>
  </w:num>
  <w:num w:numId="46">
    <w:abstractNumId w:val="41"/>
  </w:num>
  <w:num w:numId="47">
    <w:abstractNumId w:val="2"/>
  </w:num>
  <w:num w:numId="48">
    <w:abstractNumId w:val="6"/>
  </w:num>
  <w:num w:numId="49">
    <w:abstractNumId w:val="78"/>
  </w:num>
  <w:num w:numId="50">
    <w:abstractNumId w:val="43"/>
  </w:num>
  <w:num w:numId="51">
    <w:abstractNumId w:val="38"/>
  </w:num>
  <w:num w:numId="52">
    <w:abstractNumId w:val="111"/>
  </w:num>
  <w:num w:numId="53">
    <w:abstractNumId w:val="86"/>
  </w:num>
  <w:num w:numId="54">
    <w:abstractNumId w:val="42"/>
  </w:num>
  <w:num w:numId="55">
    <w:abstractNumId w:val="0"/>
  </w:num>
  <w:num w:numId="56">
    <w:abstractNumId w:val="108"/>
  </w:num>
  <w:num w:numId="57">
    <w:abstractNumId w:val="45"/>
  </w:num>
  <w:num w:numId="58">
    <w:abstractNumId w:val="15"/>
  </w:num>
  <w:num w:numId="59">
    <w:abstractNumId w:val="23"/>
  </w:num>
  <w:num w:numId="60">
    <w:abstractNumId w:val="11"/>
  </w:num>
  <w:num w:numId="61">
    <w:abstractNumId w:val="60"/>
  </w:num>
  <w:num w:numId="62">
    <w:abstractNumId w:val="64"/>
  </w:num>
  <w:num w:numId="63">
    <w:abstractNumId w:val="75"/>
  </w:num>
  <w:num w:numId="64">
    <w:abstractNumId w:val="46"/>
  </w:num>
  <w:num w:numId="65">
    <w:abstractNumId w:val="10"/>
  </w:num>
  <w:num w:numId="66">
    <w:abstractNumId w:val="16"/>
  </w:num>
  <w:num w:numId="67">
    <w:abstractNumId w:val="105"/>
  </w:num>
  <w:num w:numId="68">
    <w:abstractNumId w:val="72"/>
  </w:num>
  <w:num w:numId="69">
    <w:abstractNumId w:val="118"/>
  </w:num>
  <w:num w:numId="70">
    <w:abstractNumId w:val="20"/>
  </w:num>
  <w:num w:numId="71">
    <w:abstractNumId w:val="115"/>
  </w:num>
  <w:num w:numId="72">
    <w:abstractNumId w:val="83"/>
  </w:num>
  <w:num w:numId="73">
    <w:abstractNumId w:val="99"/>
  </w:num>
  <w:num w:numId="74">
    <w:abstractNumId w:val="106"/>
  </w:num>
  <w:num w:numId="75">
    <w:abstractNumId w:val="79"/>
  </w:num>
  <w:num w:numId="76">
    <w:abstractNumId w:val="112"/>
  </w:num>
  <w:num w:numId="77">
    <w:abstractNumId w:val="84"/>
  </w:num>
  <w:num w:numId="78">
    <w:abstractNumId w:val="27"/>
  </w:num>
  <w:num w:numId="79">
    <w:abstractNumId w:val="47"/>
  </w:num>
  <w:num w:numId="80">
    <w:abstractNumId w:val="63"/>
  </w:num>
  <w:num w:numId="81">
    <w:abstractNumId w:val="21"/>
  </w:num>
  <w:num w:numId="82">
    <w:abstractNumId w:val="119"/>
  </w:num>
  <w:num w:numId="83">
    <w:abstractNumId w:val="73"/>
  </w:num>
  <w:num w:numId="84">
    <w:abstractNumId w:val="114"/>
  </w:num>
  <w:num w:numId="85">
    <w:abstractNumId w:val="68"/>
  </w:num>
  <w:num w:numId="86">
    <w:abstractNumId w:val="40"/>
  </w:num>
  <w:num w:numId="87">
    <w:abstractNumId w:val="37"/>
  </w:num>
  <w:num w:numId="88">
    <w:abstractNumId w:val="70"/>
  </w:num>
  <w:num w:numId="89">
    <w:abstractNumId w:val="49"/>
  </w:num>
  <w:num w:numId="90">
    <w:abstractNumId w:val="96"/>
  </w:num>
  <w:num w:numId="91">
    <w:abstractNumId w:val="88"/>
  </w:num>
  <w:num w:numId="92">
    <w:abstractNumId w:val="66"/>
  </w:num>
  <w:num w:numId="93">
    <w:abstractNumId w:val="4"/>
  </w:num>
  <w:num w:numId="94">
    <w:abstractNumId w:val="91"/>
  </w:num>
  <w:num w:numId="95">
    <w:abstractNumId w:val="17"/>
  </w:num>
  <w:num w:numId="96">
    <w:abstractNumId w:val="93"/>
  </w:num>
  <w:num w:numId="97">
    <w:abstractNumId w:val="48"/>
  </w:num>
  <w:num w:numId="98">
    <w:abstractNumId w:val="24"/>
  </w:num>
  <w:num w:numId="99">
    <w:abstractNumId w:val="12"/>
  </w:num>
  <w:num w:numId="100">
    <w:abstractNumId w:val="113"/>
  </w:num>
  <w:num w:numId="101">
    <w:abstractNumId w:val="54"/>
  </w:num>
  <w:num w:numId="102">
    <w:abstractNumId w:val="116"/>
  </w:num>
  <w:num w:numId="103">
    <w:abstractNumId w:val="28"/>
  </w:num>
  <w:num w:numId="104">
    <w:abstractNumId w:val="76"/>
  </w:num>
  <w:num w:numId="105">
    <w:abstractNumId w:val="32"/>
  </w:num>
  <w:num w:numId="106">
    <w:abstractNumId w:val="14"/>
  </w:num>
  <w:num w:numId="107">
    <w:abstractNumId w:val="67"/>
  </w:num>
  <w:num w:numId="108">
    <w:abstractNumId w:val="5"/>
  </w:num>
  <w:num w:numId="109">
    <w:abstractNumId w:val="80"/>
  </w:num>
  <w:num w:numId="110">
    <w:abstractNumId w:val="59"/>
  </w:num>
  <w:num w:numId="111">
    <w:abstractNumId w:val="82"/>
  </w:num>
  <w:num w:numId="112">
    <w:abstractNumId w:val="55"/>
  </w:num>
  <w:num w:numId="113">
    <w:abstractNumId w:val="102"/>
  </w:num>
  <w:num w:numId="114">
    <w:abstractNumId w:val="31"/>
  </w:num>
  <w:num w:numId="115">
    <w:abstractNumId w:val="9"/>
  </w:num>
  <w:num w:numId="116">
    <w:abstractNumId w:val="101"/>
  </w:num>
  <w:num w:numId="117">
    <w:abstractNumId w:val="61"/>
  </w:num>
  <w:num w:numId="118">
    <w:abstractNumId w:val="58"/>
  </w:num>
  <w:num w:numId="119">
    <w:abstractNumId w:val="30"/>
  </w:num>
  <w:num w:numId="120">
    <w:abstractNumId w:val="57"/>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2F0"/>
    <w:rsid w:val="000040A0"/>
    <w:rsid w:val="00004566"/>
    <w:rsid w:val="00005E33"/>
    <w:rsid w:val="0001005A"/>
    <w:rsid w:val="0001557B"/>
    <w:rsid w:val="00015B11"/>
    <w:rsid w:val="00015DD9"/>
    <w:rsid w:val="00021828"/>
    <w:rsid w:val="0003096B"/>
    <w:rsid w:val="00032AFE"/>
    <w:rsid w:val="00032BAF"/>
    <w:rsid w:val="00041CC5"/>
    <w:rsid w:val="000434A2"/>
    <w:rsid w:val="00044942"/>
    <w:rsid w:val="00055135"/>
    <w:rsid w:val="000553EF"/>
    <w:rsid w:val="00055638"/>
    <w:rsid w:val="00057C5E"/>
    <w:rsid w:val="00060949"/>
    <w:rsid w:val="00062144"/>
    <w:rsid w:val="00063BC3"/>
    <w:rsid w:val="0006558A"/>
    <w:rsid w:val="00066005"/>
    <w:rsid w:val="000710A9"/>
    <w:rsid w:val="0007559B"/>
    <w:rsid w:val="00077EBC"/>
    <w:rsid w:val="000802CA"/>
    <w:rsid w:val="00081DB1"/>
    <w:rsid w:val="000846CB"/>
    <w:rsid w:val="00087D68"/>
    <w:rsid w:val="00092881"/>
    <w:rsid w:val="00097276"/>
    <w:rsid w:val="000A020B"/>
    <w:rsid w:val="000A6653"/>
    <w:rsid w:val="000A6E9F"/>
    <w:rsid w:val="000B1A9B"/>
    <w:rsid w:val="000B4ED4"/>
    <w:rsid w:val="000B5E66"/>
    <w:rsid w:val="000B6597"/>
    <w:rsid w:val="000B75B0"/>
    <w:rsid w:val="000C12DA"/>
    <w:rsid w:val="000C48DB"/>
    <w:rsid w:val="000D0C6F"/>
    <w:rsid w:val="000D0D87"/>
    <w:rsid w:val="000D2C95"/>
    <w:rsid w:val="000D7E3C"/>
    <w:rsid w:val="000E08AE"/>
    <w:rsid w:val="000E5352"/>
    <w:rsid w:val="000F129F"/>
    <w:rsid w:val="000F2583"/>
    <w:rsid w:val="000F4D6A"/>
    <w:rsid w:val="000F68A6"/>
    <w:rsid w:val="000F78BA"/>
    <w:rsid w:val="001049A5"/>
    <w:rsid w:val="00105215"/>
    <w:rsid w:val="00106282"/>
    <w:rsid w:val="00113475"/>
    <w:rsid w:val="00115F8E"/>
    <w:rsid w:val="001216A9"/>
    <w:rsid w:val="0012207C"/>
    <w:rsid w:val="001223AB"/>
    <w:rsid w:val="00122A70"/>
    <w:rsid w:val="00124ECC"/>
    <w:rsid w:val="001254D8"/>
    <w:rsid w:val="001312C5"/>
    <w:rsid w:val="001315FB"/>
    <w:rsid w:val="00131893"/>
    <w:rsid w:val="00132C0A"/>
    <w:rsid w:val="00134FDD"/>
    <w:rsid w:val="00135BE2"/>
    <w:rsid w:val="001405E8"/>
    <w:rsid w:val="00140E5A"/>
    <w:rsid w:val="00143018"/>
    <w:rsid w:val="001478F9"/>
    <w:rsid w:val="001511F8"/>
    <w:rsid w:val="001528D7"/>
    <w:rsid w:val="00154C07"/>
    <w:rsid w:val="00156756"/>
    <w:rsid w:val="00160A44"/>
    <w:rsid w:val="00161608"/>
    <w:rsid w:val="0016306B"/>
    <w:rsid w:val="0016387F"/>
    <w:rsid w:val="00174409"/>
    <w:rsid w:val="00176334"/>
    <w:rsid w:val="00180E96"/>
    <w:rsid w:val="001810B9"/>
    <w:rsid w:val="0018340C"/>
    <w:rsid w:val="00186394"/>
    <w:rsid w:val="00190C1B"/>
    <w:rsid w:val="00190E22"/>
    <w:rsid w:val="001938D4"/>
    <w:rsid w:val="001A0677"/>
    <w:rsid w:val="001A19F5"/>
    <w:rsid w:val="001A2994"/>
    <w:rsid w:val="001A4F04"/>
    <w:rsid w:val="001B35E6"/>
    <w:rsid w:val="001B4224"/>
    <w:rsid w:val="001B5B71"/>
    <w:rsid w:val="001B6E85"/>
    <w:rsid w:val="001C3670"/>
    <w:rsid w:val="001C4666"/>
    <w:rsid w:val="001C6DF8"/>
    <w:rsid w:val="001C72FE"/>
    <w:rsid w:val="001C7F09"/>
    <w:rsid w:val="001D17A6"/>
    <w:rsid w:val="001E094D"/>
    <w:rsid w:val="001E600B"/>
    <w:rsid w:val="001E61E0"/>
    <w:rsid w:val="001F000B"/>
    <w:rsid w:val="001F3FD5"/>
    <w:rsid w:val="001F6473"/>
    <w:rsid w:val="00200E58"/>
    <w:rsid w:val="002021E5"/>
    <w:rsid w:val="00207C6C"/>
    <w:rsid w:val="002115B2"/>
    <w:rsid w:val="0021504C"/>
    <w:rsid w:val="00216C41"/>
    <w:rsid w:val="00216D88"/>
    <w:rsid w:val="00217A9C"/>
    <w:rsid w:val="00222023"/>
    <w:rsid w:val="0022284E"/>
    <w:rsid w:val="002229E1"/>
    <w:rsid w:val="0023033C"/>
    <w:rsid w:val="002337F0"/>
    <w:rsid w:val="002339AC"/>
    <w:rsid w:val="00233BD4"/>
    <w:rsid w:val="00233C8E"/>
    <w:rsid w:val="00234A76"/>
    <w:rsid w:val="00234F40"/>
    <w:rsid w:val="002354B3"/>
    <w:rsid w:val="00240886"/>
    <w:rsid w:val="00240908"/>
    <w:rsid w:val="0024232A"/>
    <w:rsid w:val="00246987"/>
    <w:rsid w:val="00251F44"/>
    <w:rsid w:val="00255794"/>
    <w:rsid w:val="002566B0"/>
    <w:rsid w:val="00261324"/>
    <w:rsid w:val="002670C0"/>
    <w:rsid w:val="0027633F"/>
    <w:rsid w:val="0028153A"/>
    <w:rsid w:val="002818EC"/>
    <w:rsid w:val="002832BB"/>
    <w:rsid w:val="002922BA"/>
    <w:rsid w:val="00293A38"/>
    <w:rsid w:val="00294EB5"/>
    <w:rsid w:val="002979CA"/>
    <w:rsid w:val="002A0EBC"/>
    <w:rsid w:val="002A24EC"/>
    <w:rsid w:val="002A78D1"/>
    <w:rsid w:val="002A7C40"/>
    <w:rsid w:val="002B117B"/>
    <w:rsid w:val="002B1FC4"/>
    <w:rsid w:val="002B2CA5"/>
    <w:rsid w:val="002B36E1"/>
    <w:rsid w:val="002B3ED5"/>
    <w:rsid w:val="002B642F"/>
    <w:rsid w:val="002C0174"/>
    <w:rsid w:val="002D6180"/>
    <w:rsid w:val="002E2542"/>
    <w:rsid w:val="002E35BB"/>
    <w:rsid w:val="002E5BFF"/>
    <w:rsid w:val="002F2114"/>
    <w:rsid w:val="002F3E23"/>
    <w:rsid w:val="00304062"/>
    <w:rsid w:val="00307553"/>
    <w:rsid w:val="003075BA"/>
    <w:rsid w:val="00310FE6"/>
    <w:rsid w:val="00313217"/>
    <w:rsid w:val="003159AD"/>
    <w:rsid w:val="00315E7C"/>
    <w:rsid w:val="003167A1"/>
    <w:rsid w:val="0031683E"/>
    <w:rsid w:val="00317515"/>
    <w:rsid w:val="00317BC5"/>
    <w:rsid w:val="003201D0"/>
    <w:rsid w:val="00326903"/>
    <w:rsid w:val="003269F6"/>
    <w:rsid w:val="00327997"/>
    <w:rsid w:val="003345FB"/>
    <w:rsid w:val="00343791"/>
    <w:rsid w:val="00352866"/>
    <w:rsid w:val="00355B27"/>
    <w:rsid w:val="00357AF2"/>
    <w:rsid w:val="00360476"/>
    <w:rsid w:val="00360E56"/>
    <w:rsid w:val="00361F5B"/>
    <w:rsid w:val="00362BA6"/>
    <w:rsid w:val="003644CD"/>
    <w:rsid w:val="00367071"/>
    <w:rsid w:val="003753F4"/>
    <w:rsid w:val="00375E68"/>
    <w:rsid w:val="003818FB"/>
    <w:rsid w:val="0038665E"/>
    <w:rsid w:val="003918A6"/>
    <w:rsid w:val="003971BF"/>
    <w:rsid w:val="003A33C2"/>
    <w:rsid w:val="003A43C3"/>
    <w:rsid w:val="003A66EB"/>
    <w:rsid w:val="003B190D"/>
    <w:rsid w:val="003B3041"/>
    <w:rsid w:val="003B5C5E"/>
    <w:rsid w:val="003B652E"/>
    <w:rsid w:val="003C0919"/>
    <w:rsid w:val="003D4BE5"/>
    <w:rsid w:val="003D4EE7"/>
    <w:rsid w:val="003D7E3C"/>
    <w:rsid w:val="003E0E3F"/>
    <w:rsid w:val="003E182D"/>
    <w:rsid w:val="003E2CCE"/>
    <w:rsid w:val="003E3D3E"/>
    <w:rsid w:val="003E6448"/>
    <w:rsid w:val="003F22C4"/>
    <w:rsid w:val="003F2388"/>
    <w:rsid w:val="003F32D5"/>
    <w:rsid w:val="003F5250"/>
    <w:rsid w:val="00400E56"/>
    <w:rsid w:val="0040153D"/>
    <w:rsid w:val="00403DD6"/>
    <w:rsid w:val="00410F61"/>
    <w:rsid w:val="0041376F"/>
    <w:rsid w:val="004147D2"/>
    <w:rsid w:val="00414F6D"/>
    <w:rsid w:val="004154A6"/>
    <w:rsid w:val="00415E45"/>
    <w:rsid w:val="00416110"/>
    <w:rsid w:val="0041741C"/>
    <w:rsid w:val="00420110"/>
    <w:rsid w:val="004241B0"/>
    <w:rsid w:val="00425800"/>
    <w:rsid w:val="00440325"/>
    <w:rsid w:val="00450C80"/>
    <w:rsid w:val="00451674"/>
    <w:rsid w:val="00452AD4"/>
    <w:rsid w:val="00452C9C"/>
    <w:rsid w:val="004538C5"/>
    <w:rsid w:val="00456D0C"/>
    <w:rsid w:val="00463D1D"/>
    <w:rsid w:val="004663E7"/>
    <w:rsid w:val="0046755F"/>
    <w:rsid w:val="00467575"/>
    <w:rsid w:val="00467980"/>
    <w:rsid w:val="00471153"/>
    <w:rsid w:val="004725A3"/>
    <w:rsid w:val="004725AD"/>
    <w:rsid w:val="00473FF8"/>
    <w:rsid w:val="00475F0E"/>
    <w:rsid w:val="004809BD"/>
    <w:rsid w:val="00481001"/>
    <w:rsid w:val="00482670"/>
    <w:rsid w:val="0048365F"/>
    <w:rsid w:val="00490823"/>
    <w:rsid w:val="00491C88"/>
    <w:rsid w:val="004946B0"/>
    <w:rsid w:val="004A1121"/>
    <w:rsid w:val="004A3EDB"/>
    <w:rsid w:val="004B0354"/>
    <w:rsid w:val="004B3B6A"/>
    <w:rsid w:val="004B7817"/>
    <w:rsid w:val="004C09FF"/>
    <w:rsid w:val="004C26FB"/>
    <w:rsid w:val="004C7C5F"/>
    <w:rsid w:val="004C7E75"/>
    <w:rsid w:val="004E5591"/>
    <w:rsid w:val="004E5BFB"/>
    <w:rsid w:val="004E60B7"/>
    <w:rsid w:val="004E7158"/>
    <w:rsid w:val="004F00AD"/>
    <w:rsid w:val="0050166C"/>
    <w:rsid w:val="005049AF"/>
    <w:rsid w:val="00504D54"/>
    <w:rsid w:val="00507742"/>
    <w:rsid w:val="00510C14"/>
    <w:rsid w:val="00512182"/>
    <w:rsid w:val="0052074C"/>
    <w:rsid w:val="00523750"/>
    <w:rsid w:val="00523977"/>
    <w:rsid w:val="00524AB0"/>
    <w:rsid w:val="00527842"/>
    <w:rsid w:val="00531B59"/>
    <w:rsid w:val="00531C00"/>
    <w:rsid w:val="00535B41"/>
    <w:rsid w:val="0053799A"/>
    <w:rsid w:val="00537DFD"/>
    <w:rsid w:val="00540DC3"/>
    <w:rsid w:val="00544540"/>
    <w:rsid w:val="005466FC"/>
    <w:rsid w:val="005506DF"/>
    <w:rsid w:val="0055285C"/>
    <w:rsid w:val="005541C8"/>
    <w:rsid w:val="00556F04"/>
    <w:rsid w:val="00560304"/>
    <w:rsid w:val="00565AFB"/>
    <w:rsid w:val="00565B5D"/>
    <w:rsid w:val="00566012"/>
    <w:rsid w:val="00567472"/>
    <w:rsid w:val="005676E7"/>
    <w:rsid w:val="00572804"/>
    <w:rsid w:val="00572EC5"/>
    <w:rsid w:val="00576271"/>
    <w:rsid w:val="0058084B"/>
    <w:rsid w:val="00581851"/>
    <w:rsid w:val="005841C9"/>
    <w:rsid w:val="00584715"/>
    <w:rsid w:val="00587E8D"/>
    <w:rsid w:val="005905F3"/>
    <w:rsid w:val="00596312"/>
    <w:rsid w:val="005A7CAA"/>
    <w:rsid w:val="005B2FD0"/>
    <w:rsid w:val="005B4A3A"/>
    <w:rsid w:val="005B73CD"/>
    <w:rsid w:val="005B74BA"/>
    <w:rsid w:val="005B7905"/>
    <w:rsid w:val="005B7ECC"/>
    <w:rsid w:val="005C5271"/>
    <w:rsid w:val="005D3B30"/>
    <w:rsid w:val="005E00D6"/>
    <w:rsid w:val="005E2F2D"/>
    <w:rsid w:val="005F5C66"/>
    <w:rsid w:val="006010F9"/>
    <w:rsid w:val="0060243B"/>
    <w:rsid w:val="00611411"/>
    <w:rsid w:val="00612795"/>
    <w:rsid w:val="00614072"/>
    <w:rsid w:val="00614861"/>
    <w:rsid w:val="00621E81"/>
    <w:rsid w:val="00621E8F"/>
    <w:rsid w:val="006242E7"/>
    <w:rsid w:val="00626893"/>
    <w:rsid w:val="0063388F"/>
    <w:rsid w:val="0063399D"/>
    <w:rsid w:val="00634295"/>
    <w:rsid w:val="00646997"/>
    <w:rsid w:val="006517F5"/>
    <w:rsid w:val="0065400D"/>
    <w:rsid w:val="0065654C"/>
    <w:rsid w:val="00662567"/>
    <w:rsid w:val="00662623"/>
    <w:rsid w:val="006654B6"/>
    <w:rsid w:val="006664D6"/>
    <w:rsid w:val="006761B5"/>
    <w:rsid w:val="006761BF"/>
    <w:rsid w:val="006761DB"/>
    <w:rsid w:val="0068584A"/>
    <w:rsid w:val="00692943"/>
    <w:rsid w:val="006A2F4C"/>
    <w:rsid w:val="006A313B"/>
    <w:rsid w:val="006A3C76"/>
    <w:rsid w:val="006A7253"/>
    <w:rsid w:val="006B67CC"/>
    <w:rsid w:val="006B7D9C"/>
    <w:rsid w:val="006C0C9B"/>
    <w:rsid w:val="006C165B"/>
    <w:rsid w:val="006C289E"/>
    <w:rsid w:val="006C29CC"/>
    <w:rsid w:val="006C3184"/>
    <w:rsid w:val="006C571C"/>
    <w:rsid w:val="006C60BC"/>
    <w:rsid w:val="006D31E4"/>
    <w:rsid w:val="006D5084"/>
    <w:rsid w:val="006D78DF"/>
    <w:rsid w:val="006E2D1D"/>
    <w:rsid w:val="006E7409"/>
    <w:rsid w:val="006E764E"/>
    <w:rsid w:val="007018FB"/>
    <w:rsid w:val="00704CB1"/>
    <w:rsid w:val="00707DC9"/>
    <w:rsid w:val="00712763"/>
    <w:rsid w:val="007143DF"/>
    <w:rsid w:val="007170FF"/>
    <w:rsid w:val="00720500"/>
    <w:rsid w:val="00722E02"/>
    <w:rsid w:val="00723642"/>
    <w:rsid w:val="00723823"/>
    <w:rsid w:val="00723F29"/>
    <w:rsid w:val="00724128"/>
    <w:rsid w:val="00724F66"/>
    <w:rsid w:val="00726EA6"/>
    <w:rsid w:val="00727D81"/>
    <w:rsid w:val="007352FB"/>
    <w:rsid w:val="007368A1"/>
    <w:rsid w:val="00736D91"/>
    <w:rsid w:val="00737056"/>
    <w:rsid w:val="00741651"/>
    <w:rsid w:val="00744BF0"/>
    <w:rsid w:val="00745719"/>
    <w:rsid w:val="00747E64"/>
    <w:rsid w:val="0075073C"/>
    <w:rsid w:val="00754E75"/>
    <w:rsid w:val="007559C5"/>
    <w:rsid w:val="00755CE5"/>
    <w:rsid w:val="007616E5"/>
    <w:rsid w:val="0076517F"/>
    <w:rsid w:val="0076533F"/>
    <w:rsid w:val="00765499"/>
    <w:rsid w:val="007674D3"/>
    <w:rsid w:val="00770EBD"/>
    <w:rsid w:val="00771193"/>
    <w:rsid w:val="00771854"/>
    <w:rsid w:val="00776F3E"/>
    <w:rsid w:val="007808A8"/>
    <w:rsid w:val="00783EF6"/>
    <w:rsid w:val="00784654"/>
    <w:rsid w:val="00786301"/>
    <w:rsid w:val="007928F4"/>
    <w:rsid w:val="00793A06"/>
    <w:rsid w:val="007B0D70"/>
    <w:rsid w:val="007B26FB"/>
    <w:rsid w:val="007B39CD"/>
    <w:rsid w:val="007B4E25"/>
    <w:rsid w:val="007C0198"/>
    <w:rsid w:val="007C5F61"/>
    <w:rsid w:val="007C6C7A"/>
    <w:rsid w:val="007C7237"/>
    <w:rsid w:val="007C7402"/>
    <w:rsid w:val="007D2499"/>
    <w:rsid w:val="007D32E3"/>
    <w:rsid w:val="007E2B7F"/>
    <w:rsid w:val="007E5BAA"/>
    <w:rsid w:val="007E663A"/>
    <w:rsid w:val="007E6D73"/>
    <w:rsid w:val="007E70A1"/>
    <w:rsid w:val="007F1BE5"/>
    <w:rsid w:val="00800B28"/>
    <w:rsid w:val="00802AC2"/>
    <w:rsid w:val="00803088"/>
    <w:rsid w:val="0081052D"/>
    <w:rsid w:val="008112F3"/>
    <w:rsid w:val="00816F2E"/>
    <w:rsid w:val="008200F5"/>
    <w:rsid w:val="00820647"/>
    <w:rsid w:val="00820684"/>
    <w:rsid w:val="0082578A"/>
    <w:rsid w:val="00827D0F"/>
    <w:rsid w:val="00832544"/>
    <w:rsid w:val="008353E2"/>
    <w:rsid w:val="0083640E"/>
    <w:rsid w:val="00840933"/>
    <w:rsid w:val="008420E1"/>
    <w:rsid w:val="008514C8"/>
    <w:rsid w:val="00857C62"/>
    <w:rsid w:val="00861906"/>
    <w:rsid w:val="00862344"/>
    <w:rsid w:val="008627A8"/>
    <w:rsid w:val="008637EF"/>
    <w:rsid w:val="008672B6"/>
    <w:rsid w:val="00867BD9"/>
    <w:rsid w:val="00870826"/>
    <w:rsid w:val="00870953"/>
    <w:rsid w:val="0087139B"/>
    <w:rsid w:val="00872BD0"/>
    <w:rsid w:val="00875F0A"/>
    <w:rsid w:val="0088242B"/>
    <w:rsid w:val="0089336E"/>
    <w:rsid w:val="00895F38"/>
    <w:rsid w:val="008A16FF"/>
    <w:rsid w:val="008A2B3E"/>
    <w:rsid w:val="008A3F25"/>
    <w:rsid w:val="008A486A"/>
    <w:rsid w:val="008A6539"/>
    <w:rsid w:val="008B4668"/>
    <w:rsid w:val="008B486D"/>
    <w:rsid w:val="008C51AA"/>
    <w:rsid w:val="008C63DC"/>
    <w:rsid w:val="008D0E8D"/>
    <w:rsid w:val="008D61CD"/>
    <w:rsid w:val="008E107B"/>
    <w:rsid w:val="008E1E76"/>
    <w:rsid w:val="008E4E44"/>
    <w:rsid w:val="008E6F86"/>
    <w:rsid w:val="008F281D"/>
    <w:rsid w:val="008F709B"/>
    <w:rsid w:val="008F79AA"/>
    <w:rsid w:val="009043F9"/>
    <w:rsid w:val="00904B17"/>
    <w:rsid w:val="00906B68"/>
    <w:rsid w:val="009109DD"/>
    <w:rsid w:val="00910CBB"/>
    <w:rsid w:val="009118AA"/>
    <w:rsid w:val="00911B5A"/>
    <w:rsid w:val="009154BC"/>
    <w:rsid w:val="009165B1"/>
    <w:rsid w:val="00926BED"/>
    <w:rsid w:val="0092729F"/>
    <w:rsid w:val="009303EE"/>
    <w:rsid w:val="00930DF0"/>
    <w:rsid w:val="00931857"/>
    <w:rsid w:val="00933E58"/>
    <w:rsid w:val="009467B8"/>
    <w:rsid w:val="009478BE"/>
    <w:rsid w:val="0095240B"/>
    <w:rsid w:val="009575BC"/>
    <w:rsid w:val="00960447"/>
    <w:rsid w:val="009607E5"/>
    <w:rsid w:val="00964244"/>
    <w:rsid w:val="00964741"/>
    <w:rsid w:val="00966F41"/>
    <w:rsid w:val="00967C79"/>
    <w:rsid w:val="009714AA"/>
    <w:rsid w:val="009725E6"/>
    <w:rsid w:val="00985FE9"/>
    <w:rsid w:val="00987186"/>
    <w:rsid w:val="00992864"/>
    <w:rsid w:val="00992996"/>
    <w:rsid w:val="00994FA3"/>
    <w:rsid w:val="009957B4"/>
    <w:rsid w:val="009958E7"/>
    <w:rsid w:val="009A02F1"/>
    <w:rsid w:val="009A22CA"/>
    <w:rsid w:val="009B3BC5"/>
    <w:rsid w:val="009B64B5"/>
    <w:rsid w:val="009C0021"/>
    <w:rsid w:val="009C0802"/>
    <w:rsid w:val="009C1331"/>
    <w:rsid w:val="009C248A"/>
    <w:rsid w:val="009C7430"/>
    <w:rsid w:val="009C77D3"/>
    <w:rsid w:val="009D355B"/>
    <w:rsid w:val="009D40E1"/>
    <w:rsid w:val="009E2633"/>
    <w:rsid w:val="009E27D8"/>
    <w:rsid w:val="009F0FDC"/>
    <w:rsid w:val="009F2935"/>
    <w:rsid w:val="00A00FF3"/>
    <w:rsid w:val="00A02AE0"/>
    <w:rsid w:val="00A031A7"/>
    <w:rsid w:val="00A12109"/>
    <w:rsid w:val="00A223E7"/>
    <w:rsid w:val="00A22BDD"/>
    <w:rsid w:val="00A2697A"/>
    <w:rsid w:val="00A33283"/>
    <w:rsid w:val="00A3552F"/>
    <w:rsid w:val="00A36014"/>
    <w:rsid w:val="00A42F6A"/>
    <w:rsid w:val="00A443DF"/>
    <w:rsid w:val="00A46E7B"/>
    <w:rsid w:val="00A47AB9"/>
    <w:rsid w:val="00A53F6C"/>
    <w:rsid w:val="00A62067"/>
    <w:rsid w:val="00A65410"/>
    <w:rsid w:val="00A66E4A"/>
    <w:rsid w:val="00A70BB0"/>
    <w:rsid w:val="00A716D8"/>
    <w:rsid w:val="00A72582"/>
    <w:rsid w:val="00A7474C"/>
    <w:rsid w:val="00A75E8D"/>
    <w:rsid w:val="00A77AD4"/>
    <w:rsid w:val="00A829F0"/>
    <w:rsid w:val="00A82A74"/>
    <w:rsid w:val="00A86B65"/>
    <w:rsid w:val="00A87505"/>
    <w:rsid w:val="00A93D8E"/>
    <w:rsid w:val="00A94C1F"/>
    <w:rsid w:val="00AB01D7"/>
    <w:rsid w:val="00AB4844"/>
    <w:rsid w:val="00AB5160"/>
    <w:rsid w:val="00AB608D"/>
    <w:rsid w:val="00AC373D"/>
    <w:rsid w:val="00AD3AB3"/>
    <w:rsid w:val="00AD4C60"/>
    <w:rsid w:val="00AE2DE7"/>
    <w:rsid w:val="00AE420B"/>
    <w:rsid w:val="00AE50B3"/>
    <w:rsid w:val="00AF069C"/>
    <w:rsid w:val="00AF2A3E"/>
    <w:rsid w:val="00AF6DA9"/>
    <w:rsid w:val="00AF7650"/>
    <w:rsid w:val="00B00930"/>
    <w:rsid w:val="00B01326"/>
    <w:rsid w:val="00B05942"/>
    <w:rsid w:val="00B07094"/>
    <w:rsid w:val="00B14AB9"/>
    <w:rsid w:val="00B15360"/>
    <w:rsid w:val="00B20176"/>
    <w:rsid w:val="00B21E84"/>
    <w:rsid w:val="00B25130"/>
    <w:rsid w:val="00B25384"/>
    <w:rsid w:val="00B26872"/>
    <w:rsid w:val="00B26DE5"/>
    <w:rsid w:val="00B33750"/>
    <w:rsid w:val="00B33FC1"/>
    <w:rsid w:val="00B3570C"/>
    <w:rsid w:val="00B4117C"/>
    <w:rsid w:val="00B4152E"/>
    <w:rsid w:val="00B46C86"/>
    <w:rsid w:val="00B50CA3"/>
    <w:rsid w:val="00B52522"/>
    <w:rsid w:val="00B55ABA"/>
    <w:rsid w:val="00B577B5"/>
    <w:rsid w:val="00B60E92"/>
    <w:rsid w:val="00B61220"/>
    <w:rsid w:val="00B619A1"/>
    <w:rsid w:val="00B653C9"/>
    <w:rsid w:val="00B65B60"/>
    <w:rsid w:val="00B66CD1"/>
    <w:rsid w:val="00B7024D"/>
    <w:rsid w:val="00B74CE0"/>
    <w:rsid w:val="00B767D7"/>
    <w:rsid w:val="00B80877"/>
    <w:rsid w:val="00B80FDB"/>
    <w:rsid w:val="00B84D71"/>
    <w:rsid w:val="00B85E31"/>
    <w:rsid w:val="00B91149"/>
    <w:rsid w:val="00B913D0"/>
    <w:rsid w:val="00B922F0"/>
    <w:rsid w:val="00BA0ADF"/>
    <w:rsid w:val="00BA1EE4"/>
    <w:rsid w:val="00BA5624"/>
    <w:rsid w:val="00BB2CC5"/>
    <w:rsid w:val="00BB39B3"/>
    <w:rsid w:val="00BB3A7F"/>
    <w:rsid w:val="00BB5941"/>
    <w:rsid w:val="00BB77A5"/>
    <w:rsid w:val="00BC026C"/>
    <w:rsid w:val="00BC0494"/>
    <w:rsid w:val="00BC090A"/>
    <w:rsid w:val="00BC7973"/>
    <w:rsid w:val="00BD3D8D"/>
    <w:rsid w:val="00BD60A9"/>
    <w:rsid w:val="00BD7AF8"/>
    <w:rsid w:val="00BE1EC6"/>
    <w:rsid w:val="00BE2417"/>
    <w:rsid w:val="00BE69C5"/>
    <w:rsid w:val="00BF51D9"/>
    <w:rsid w:val="00BF57D1"/>
    <w:rsid w:val="00C0275A"/>
    <w:rsid w:val="00C047D3"/>
    <w:rsid w:val="00C11048"/>
    <w:rsid w:val="00C24C65"/>
    <w:rsid w:val="00C2595C"/>
    <w:rsid w:val="00C25FE6"/>
    <w:rsid w:val="00C27C69"/>
    <w:rsid w:val="00C3206D"/>
    <w:rsid w:val="00C4111F"/>
    <w:rsid w:val="00C42295"/>
    <w:rsid w:val="00C45333"/>
    <w:rsid w:val="00C45D64"/>
    <w:rsid w:val="00C46F7A"/>
    <w:rsid w:val="00C5483E"/>
    <w:rsid w:val="00C61D4C"/>
    <w:rsid w:val="00C624CC"/>
    <w:rsid w:val="00C64334"/>
    <w:rsid w:val="00C667AF"/>
    <w:rsid w:val="00C66D0F"/>
    <w:rsid w:val="00C71B06"/>
    <w:rsid w:val="00C72370"/>
    <w:rsid w:val="00C746ED"/>
    <w:rsid w:val="00C80CEF"/>
    <w:rsid w:val="00C84A9B"/>
    <w:rsid w:val="00C850FA"/>
    <w:rsid w:val="00C879A0"/>
    <w:rsid w:val="00C9128C"/>
    <w:rsid w:val="00C91FA0"/>
    <w:rsid w:val="00C92EAA"/>
    <w:rsid w:val="00C94FCE"/>
    <w:rsid w:val="00CA3227"/>
    <w:rsid w:val="00CA32E6"/>
    <w:rsid w:val="00CA6A64"/>
    <w:rsid w:val="00CA716B"/>
    <w:rsid w:val="00CB4365"/>
    <w:rsid w:val="00CB6EC9"/>
    <w:rsid w:val="00CC01B7"/>
    <w:rsid w:val="00CC2D97"/>
    <w:rsid w:val="00CC5219"/>
    <w:rsid w:val="00CC53C1"/>
    <w:rsid w:val="00CC6BA7"/>
    <w:rsid w:val="00CC76E7"/>
    <w:rsid w:val="00CD18C4"/>
    <w:rsid w:val="00CD1A2D"/>
    <w:rsid w:val="00CD3BA9"/>
    <w:rsid w:val="00CD4C08"/>
    <w:rsid w:val="00CD5B9A"/>
    <w:rsid w:val="00CE2B96"/>
    <w:rsid w:val="00CE51F4"/>
    <w:rsid w:val="00CF0012"/>
    <w:rsid w:val="00CF4C3F"/>
    <w:rsid w:val="00CF7300"/>
    <w:rsid w:val="00D01732"/>
    <w:rsid w:val="00D021B5"/>
    <w:rsid w:val="00D023DA"/>
    <w:rsid w:val="00D02B41"/>
    <w:rsid w:val="00D03ED5"/>
    <w:rsid w:val="00D05855"/>
    <w:rsid w:val="00D155FF"/>
    <w:rsid w:val="00D203B9"/>
    <w:rsid w:val="00D231D8"/>
    <w:rsid w:val="00D24075"/>
    <w:rsid w:val="00D348D6"/>
    <w:rsid w:val="00D34F5A"/>
    <w:rsid w:val="00D420B1"/>
    <w:rsid w:val="00D4478D"/>
    <w:rsid w:val="00D46500"/>
    <w:rsid w:val="00D50EEF"/>
    <w:rsid w:val="00D518FE"/>
    <w:rsid w:val="00D53E0F"/>
    <w:rsid w:val="00D54EEC"/>
    <w:rsid w:val="00D555E9"/>
    <w:rsid w:val="00D55B2D"/>
    <w:rsid w:val="00D57A01"/>
    <w:rsid w:val="00D63536"/>
    <w:rsid w:val="00D6642A"/>
    <w:rsid w:val="00D66773"/>
    <w:rsid w:val="00D66B9C"/>
    <w:rsid w:val="00D7613D"/>
    <w:rsid w:val="00D77F2B"/>
    <w:rsid w:val="00D821EA"/>
    <w:rsid w:val="00D83D33"/>
    <w:rsid w:val="00D8587C"/>
    <w:rsid w:val="00D860FC"/>
    <w:rsid w:val="00D86D5B"/>
    <w:rsid w:val="00D926A1"/>
    <w:rsid w:val="00D94295"/>
    <w:rsid w:val="00D94A10"/>
    <w:rsid w:val="00DA5C56"/>
    <w:rsid w:val="00DB67FD"/>
    <w:rsid w:val="00DB69B1"/>
    <w:rsid w:val="00DB6D2F"/>
    <w:rsid w:val="00DC04B7"/>
    <w:rsid w:val="00DC17AD"/>
    <w:rsid w:val="00DC26DA"/>
    <w:rsid w:val="00DC306D"/>
    <w:rsid w:val="00DC3AEF"/>
    <w:rsid w:val="00DC3FEF"/>
    <w:rsid w:val="00DC53E0"/>
    <w:rsid w:val="00DD280E"/>
    <w:rsid w:val="00DD3D2A"/>
    <w:rsid w:val="00DD5BB5"/>
    <w:rsid w:val="00DD62A1"/>
    <w:rsid w:val="00DE0BB6"/>
    <w:rsid w:val="00DE1149"/>
    <w:rsid w:val="00DE5A2E"/>
    <w:rsid w:val="00DE7350"/>
    <w:rsid w:val="00DE7AF6"/>
    <w:rsid w:val="00DF0DD9"/>
    <w:rsid w:val="00DF11EE"/>
    <w:rsid w:val="00DF13D0"/>
    <w:rsid w:val="00DF2D22"/>
    <w:rsid w:val="00DF38BF"/>
    <w:rsid w:val="00E008FC"/>
    <w:rsid w:val="00E02225"/>
    <w:rsid w:val="00E067F4"/>
    <w:rsid w:val="00E07828"/>
    <w:rsid w:val="00E10046"/>
    <w:rsid w:val="00E16054"/>
    <w:rsid w:val="00E1636C"/>
    <w:rsid w:val="00E163E5"/>
    <w:rsid w:val="00E177AF"/>
    <w:rsid w:val="00E25184"/>
    <w:rsid w:val="00E2538D"/>
    <w:rsid w:val="00E25461"/>
    <w:rsid w:val="00E26346"/>
    <w:rsid w:val="00E37514"/>
    <w:rsid w:val="00E42D6A"/>
    <w:rsid w:val="00E47509"/>
    <w:rsid w:val="00E5313C"/>
    <w:rsid w:val="00E60859"/>
    <w:rsid w:val="00E60B94"/>
    <w:rsid w:val="00E63C86"/>
    <w:rsid w:val="00E67575"/>
    <w:rsid w:val="00E70F0C"/>
    <w:rsid w:val="00E71042"/>
    <w:rsid w:val="00E73CAD"/>
    <w:rsid w:val="00E857B1"/>
    <w:rsid w:val="00E933D9"/>
    <w:rsid w:val="00E94182"/>
    <w:rsid w:val="00EA1F8E"/>
    <w:rsid w:val="00EA3A30"/>
    <w:rsid w:val="00EB015C"/>
    <w:rsid w:val="00EB18E7"/>
    <w:rsid w:val="00EB1940"/>
    <w:rsid w:val="00EB2C02"/>
    <w:rsid w:val="00EB7C70"/>
    <w:rsid w:val="00EB7E38"/>
    <w:rsid w:val="00EC2D66"/>
    <w:rsid w:val="00EC5009"/>
    <w:rsid w:val="00ED05D0"/>
    <w:rsid w:val="00ED1A31"/>
    <w:rsid w:val="00ED3680"/>
    <w:rsid w:val="00ED59E8"/>
    <w:rsid w:val="00ED67FB"/>
    <w:rsid w:val="00ED780A"/>
    <w:rsid w:val="00ED7EEA"/>
    <w:rsid w:val="00EE16DB"/>
    <w:rsid w:val="00EE1975"/>
    <w:rsid w:val="00EE20C2"/>
    <w:rsid w:val="00EE267F"/>
    <w:rsid w:val="00EE3923"/>
    <w:rsid w:val="00EE551B"/>
    <w:rsid w:val="00EE55A5"/>
    <w:rsid w:val="00EE5BE9"/>
    <w:rsid w:val="00EF1D7F"/>
    <w:rsid w:val="00F00006"/>
    <w:rsid w:val="00F03775"/>
    <w:rsid w:val="00F05FFE"/>
    <w:rsid w:val="00F10791"/>
    <w:rsid w:val="00F227BA"/>
    <w:rsid w:val="00F23B86"/>
    <w:rsid w:val="00F24E9D"/>
    <w:rsid w:val="00F26C22"/>
    <w:rsid w:val="00F26FF5"/>
    <w:rsid w:val="00F31AD1"/>
    <w:rsid w:val="00F35A5E"/>
    <w:rsid w:val="00F40EB1"/>
    <w:rsid w:val="00F42503"/>
    <w:rsid w:val="00F433CF"/>
    <w:rsid w:val="00F464ED"/>
    <w:rsid w:val="00F47EFB"/>
    <w:rsid w:val="00F50F3B"/>
    <w:rsid w:val="00F55AB7"/>
    <w:rsid w:val="00F57EA6"/>
    <w:rsid w:val="00F6009C"/>
    <w:rsid w:val="00F60DC6"/>
    <w:rsid w:val="00F630DE"/>
    <w:rsid w:val="00F67BEA"/>
    <w:rsid w:val="00F70788"/>
    <w:rsid w:val="00F70887"/>
    <w:rsid w:val="00F71961"/>
    <w:rsid w:val="00F72C91"/>
    <w:rsid w:val="00F7604D"/>
    <w:rsid w:val="00F81CE7"/>
    <w:rsid w:val="00FA1A93"/>
    <w:rsid w:val="00FA1B94"/>
    <w:rsid w:val="00FA49F1"/>
    <w:rsid w:val="00FA6DA0"/>
    <w:rsid w:val="00FB1865"/>
    <w:rsid w:val="00FB1C47"/>
    <w:rsid w:val="00FB4B65"/>
    <w:rsid w:val="00FB55B0"/>
    <w:rsid w:val="00FC21C3"/>
    <w:rsid w:val="00FC2D2B"/>
    <w:rsid w:val="00FC49F1"/>
    <w:rsid w:val="00FD0972"/>
    <w:rsid w:val="00FD40D2"/>
    <w:rsid w:val="00FD69AF"/>
    <w:rsid w:val="00FE1E45"/>
    <w:rsid w:val="00FF2253"/>
    <w:rsid w:val="00FF5DC7"/>
    <w:rsid w:val="00FF6C6F"/>
    <w:rsid w:val="00FF7051"/>
    <w:rsid w:val="00FF7745"/>
    <w:rsid w:val="00FF7F9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2F0"/>
    <w:pPr>
      <w:ind w:left="720"/>
      <w:contextualSpacing/>
    </w:pPr>
  </w:style>
  <w:style w:type="paragraph" w:styleId="BalloonText">
    <w:name w:val="Balloon Text"/>
    <w:basedOn w:val="Normal"/>
    <w:link w:val="BalloonTextChar"/>
    <w:uiPriority w:val="99"/>
    <w:semiHidden/>
    <w:unhideWhenUsed/>
    <w:rsid w:val="00360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476"/>
    <w:rPr>
      <w:rFonts w:ascii="Tahoma" w:hAnsi="Tahoma" w:cs="Tahoma"/>
      <w:sz w:val="16"/>
      <w:szCs w:val="16"/>
    </w:rPr>
  </w:style>
  <w:style w:type="paragraph" w:styleId="Header">
    <w:name w:val="header"/>
    <w:basedOn w:val="Normal"/>
    <w:link w:val="HeaderChar"/>
    <w:uiPriority w:val="99"/>
    <w:unhideWhenUsed/>
    <w:rsid w:val="00520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74C"/>
  </w:style>
  <w:style w:type="paragraph" w:styleId="Footer">
    <w:name w:val="footer"/>
    <w:basedOn w:val="Normal"/>
    <w:link w:val="FooterChar"/>
    <w:uiPriority w:val="99"/>
    <w:unhideWhenUsed/>
    <w:rsid w:val="00520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74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2F0"/>
    <w:pPr>
      <w:ind w:left="720"/>
      <w:contextualSpacing/>
    </w:pPr>
  </w:style>
  <w:style w:type="paragraph" w:styleId="BalloonText">
    <w:name w:val="Balloon Text"/>
    <w:basedOn w:val="Normal"/>
    <w:link w:val="BalloonTextChar"/>
    <w:uiPriority w:val="99"/>
    <w:semiHidden/>
    <w:unhideWhenUsed/>
    <w:rsid w:val="003604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476"/>
    <w:rPr>
      <w:rFonts w:ascii="Tahoma" w:hAnsi="Tahoma" w:cs="Tahoma"/>
      <w:sz w:val="16"/>
      <w:szCs w:val="16"/>
    </w:rPr>
  </w:style>
  <w:style w:type="paragraph" w:styleId="Header">
    <w:name w:val="header"/>
    <w:basedOn w:val="Normal"/>
    <w:link w:val="HeaderChar"/>
    <w:uiPriority w:val="99"/>
    <w:unhideWhenUsed/>
    <w:rsid w:val="005207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74C"/>
  </w:style>
  <w:style w:type="paragraph" w:styleId="Footer">
    <w:name w:val="footer"/>
    <w:basedOn w:val="Normal"/>
    <w:link w:val="FooterChar"/>
    <w:uiPriority w:val="99"/>
    <w:unhideWhenUsed/>
    <w:rsid w:val="005207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0571">
      <w:bodyDiv w:val="1"/>
      <w:marLeft w:val="0"/>
      <w:marRight w:val="0"/>
      <w:marTop w:val="0"/>
      <w:marBottom w:val="0"/>
      <w:divBdr>
        <w:top w:val="none" w:sz="0" w:space="0" w:color="auto"/>
        <w:left w:val="none" w:sz="0" w:space="0" w:color="auto"/>
        <w:bottom w:val="none" w:sz="0" w:space="0" w:color="auto"/>
        <w:right w:val="none" w:sz="0" w:space="0" w:color="auto"/>
      </w:divBdr>
      <w:divsChild>
        <w:div w:id="1025522171">
          <w:marLeft w:val="1008"/>
          <w:marRight w:val="0"/>
          <w:marTop w:val="110"/>
          <w:marBottom w:val="0"/>
          <w:divBdr>
            <w:top w:val="none" w:sz="0" w:space="0" w:color="auto"/>
            <w:left w:val="none" w:sz="0" w:space="0" w:color="auto"/>
            <w:bottom w:val="none" w:sz="0" w:space="0" w:color="auto"/>
            <w:right w:val="none" w:sz="0" w:space="0" w:color="auto"/>
          </w:divBdr>
        </w:div>
        <w:div w:id="1850364686">
          <w:marLeft w:val="1008"/>
          <w:marRight w:val="0"/>
          <w:marTop w:val="110"/>
          <w:marBottom w:val="0"/>
          <w:divBdr>
            <w:top w:val="none" w:sz="0" w:space="0" w:color="auto"/>
            <w:left w:val="none" w:sz="0" w:space="0" w:color="auto"/>
            <w:bottom w:val="none" w:sz="0" w:space="0" w:color="auto"/>
            <w:right w:val="none" w:sz="0" w:space="0" w:color="auto"/>
          </w:divBdr>
        </w:div>
        <w:div w:id="1141657188">
          <w:marLeft w:val="1008"/>
          <w:marRight w:val="0"/>
          <w:marTop w:val="110"/>
          <w:marBottom w:val="0"/>
          <w:divBdr>
            <w:top w:val="none" w:sz="0" w:space="0" w:color="auto"/>
            <w:left w:val="none" w:sz="0" w:space="0" w:color="auto"/>
            <w:bottom w:val="none" w:sz="0" w:space="0" w:color="auto"/>
            <w:right w:val="none" w:sz="0" w:space="0" w:color="auto"/>
          </w:divBdr>
        </w:div>
      </w:divsChild>
    </w:div>
    <w:div w:id="30764364">
      <w:bodyDiv w:val="1"/>
      <w:marLeft w:val="0"/>
      <w:marRight w:val="0"/>
      <w:marTop w:val="0"/>
      <w:marBottom w:val="0"/>
      <w:divBdr>
        <w:top w:val="none" w:sz="0" w:space="0" w:color="auto"/>
        <w:left w:val="none" w:sz="0" w:space="0" w:color="auto"/>
        <w:bottom w:val="none" w:sz="0" w:space="0" w:color="auto"/>
        <w:right w:val="none" w:sz="0" w:space="0" w:color="auto"/>
      </w:divBdr>
      <w:divsChild>
        <w:div w:id="876236393">
          <w:marLeft w:val="504"/>
          <w:marRight w:val="0"/>
          <w:marTop w:val="140"/>
          <w:marBottom w:val="0"/>
          <w:divBdr>
            <w:top w:val="none" w:sz="0" w:space="0" w:color="auto"/>
            <w:left w:val="none" w:sz="0" w:space="0" w:color="auto"/>
            <w:bottom w:val="none" w:sz="0" w:space="0" w:color="auto"/>
            <w:right w:val="none" w:sz="0" w:space="0" w:color="auto"/>
          </w:divBdr>
        </w:div>
        <w:div w:id="996495028">
          <w:marLeft w:val="1008"/>
          <w:marRight w:val="0"/>
          <w:marTop w:val="110"/>
          <w:marBottom w:val="0"/>
          <w:divBdr>
            <w:top w:val="none" w:sz="0" w:space="0" w:color="auto"/>
            <w:left w:val="none" w:sz="0" w:space="0" w:color="auto"/>
            <w:bottom w:val="none" w:sz="0" w:space="0" w:color="auto"/>
            <w:right w:val="none" w:sz="0" w:space="0" w:color="auto"/>
          </w:divBdr>
        </w:div>
      </w:divsChild>
    </w:div>
    <w:div w:id="87312541">
      <w:bodyDiv w:val="1"/>
      <w:marLeft w:val="0"/>
      <w:marRight w:val="0"/>
      <w:marTop w:val="0"/>
      <w:marBottom w:val="0"/>
      <w:divBdr>
        <w:top w:val="none" w:sz="0" w:space="0" w:color="auto"/>
        <w:left w:val="none" w:sz="0" w:space="0" w:color="auto"/>
        <w:bottom w:val="none" w:sz="0" w:space="0" w:color="auto"/>
        <w:right w:val="none" w:sz="0" w:space="0" w:color="auto"/>
      </w:divBdr>
      <w:divsChild>
        <w:div w:id="1249535528">
          <w:marLeft w:val="504"/>
          <w:marRight w:val="0"/>
          <w:marTop w:val="140"/>
          <w:marBottom w:val="0"/>
          <w:divBdr>
            <w:top w:val="none" w:sz="0" w:space="0" w:color="auto"/>
            <w:left w:val="none" w:sz="0" w:space="0" w:color="auto"/>
            <w:bottom w:val="none" w:sz="0" w:space="0" w:color="auto"/>
            <w:right w:val="none" w:sz="0" w:space="0" w:color="auto"/>
          </w:divBdr>
        </w:div>
        <w:div w:id="654333898">
          <w:marLeft w:val="504"/>
          <w:marRight w:val="0"/>
          <w:marTop w:val="140"/>
          <w:marBottom w:val="0"/>
          <w:divBdr>
            <w:top w:val="none" w:sz="0" w:space="0" w:color="auto"/>
            <w:left w:val="none" w:sz="0" w:space="0" w:color="auto"/>
            <w:bottom w:val="none" w:sz="0" w:space="0" w:color="auto"/>
            <w:right w:val="none" w:sz="0" w:space="0" w:color="auto"/>
          </w:divBdr>
        </w:div>
        <w:div w:id="669910670">
          <w:marLeft w:val="504"/>
          <w:marRight w:val="0"/>
          <w:marTop w:val="140"/>
          <w:marBottom w:val="0"/>
          <w:divBdr>
            <w:top w:val="none" w:sz="0" w:space="0" w:color="auto"/>
            <w:left w:val="none" w:sz="0" w:space="0" w:color="auto"/>
            <w:bottom w:val="none" w:sz="0" w:space="0" w:color="auto"/>
            <w:right w:val="none" w:sz="0" w:space="0" w:color="auto"/>
          </w:divBdr>
        </w:div>
      </w:divsChild>
    </w:div>
    <w:div w:id="88047230">
      <w:bodyDiv w:val="1"/>
      <w:marLeft w:val="0"/>
      <w:marRight w:val="0"/>
      <w:marTop w:val="0"/>
      <w:marBottom w:val="0"/>
      <w:divBdr>
        <w:top w:val="none" w:sz="0" w:space="0" w:color="auto"/>
        <w:left w:val="none" w:sz="0" w:space="0" w:color="auto"/>
        <w:bottom w:val="none" w:sz="0" w:space="0" w:color="auto"/>
        <w:right w:val="none" w:sz="0" w:space="0" w:color="auto"/>
      </w:divBdr>
      <w:divsChild>
        <w:div w:id="1596280890">
          <w:marLeft w:val="504"/>
          <w:marRight w:val="0"/>
          <w:marTop w:val="140"/>
          <w:marBottom w:val="0"/>
          <w:divBdr>
            <w:top w:val="none" w:sz="0" w:space="0" w:color="auto"/>
            <w:left w:val="none" w:sz="0" w:space="0" w:color="auto"/>
            <w:bottom w:val="none" w:sz="0" w:space="0" w:color="auto"/>
            <w:right w:val="none" w:sz="0" w:space="0" w:color="auto"/>
          </w:divBdr>
        </w:div>
        <w:div w:id="261376566">
          <w:marLeft w:val="504"/>
          <w:marRight w:val="0"/>
          <w:marTop w:val="140"/>
          <w:marBottom w:val="0"/>
          <w:divBdr>
            <w:top w:val="none" w:sz="0" w:space="0" w:color="auto"/>
            <w:left w:val="none" w:sz="0" w:space="0" w:color="auto"/>
            <w:bottom w:val="none" w:sz="0" w:space="0" w:color="auto"/>
            <w:right w:val="none" w:sz="0" w:space="0" w:color="auto"/>
          </w:divBdr>
        </w:div>
        <w:div w:id="1334601352">
          <w:marLeft w:val="504"/>
          <w:marRight w:val="0"/>
          <w:marTop w:val="140"/>
          <w:marBottom w:val="0"/>
          <w:divBdr>
            <w:top w:val="none" w:sz="0" w:space="0" w:color="auto"/>
            <w:left w:val="none" w:sz="0" w:space="0" w:color="auto"/>
            <w:bottom w:val="none" w:sz="0" w:space="0" w:color="auto"/>
            <w:right w:val="none" w:sz="0" w:space="0" w:color="auto"/>
          </w:divBdr>
        </w:div>
      </w:divsChild>
    </w:div>
    <w:div w:id="126704521">
      <w:bodyDiv w:val="1"/>
      <w:marLeft w:val="0"/>
      <w:marRight w:val="0"/>
      <w:marTop w:val="0"/>
      <w:marBottom w:val="0"/>
      <w:divBdr>
        <w:top w:val="none" w:sz="0" w:space="0" w:color="auto"/>
        <w:left w:val="none" w:sz="0" w:space="0" w:color="auto"/>
        <w:bottom w:val="none" w:sz="0" w:space="0" w:color="auto"/>
        <w:right w:val="none" w:sz="0" w:space="0" w:color="auto"/>
      </w:divBdr>
      <w:divsChild>
        <w:div w:id="831988145">
          <w:marLeft w:val="504"/>
          <w:marRight w:val="0"/>
          <w:marTop w:val="140"/>
          <w:marBottom w:val="0"/>
          <w:divBdr>
            <w:top w:val="none" w:sz="0" w:space="0" w:color="auto"/>
            <w:left w:val="none" w:sz="0" w:space="0" w:color="auto"/>
            <w:bottom w:val="none" w:sz="0" w:space="0" w:color="auto"/>
            <w:right w:val="none" w:sz="0" w:space="0" w:color="auto"/>
          </w:divBdr>
        </w:div>
        <w:div w:id="1656177235">
          <w:marLeft w:val="1008"/>
          <w:marRight w:val="0"/>
          <w:marTop w:val="110"/>
          <w:marBottom w:val="0"/>
          <w:divBdr>
            <w:top w:val="none" w:sz="0" w:space="0" w:color="auto"/>
            <w:left w:val="none" w:sz="0" w:space="0" w:color="auto"/>
            <w:bottom w:val="none" w:sz="0" w:space="0" w:color="auto"/>
            <w:right w:val="none" w:sz="0" w:space="0" w:color="auto"/>
          </w:divBdr>
        </w:div>
        <w:div w:id="697663213">
          <w:marLeft w:val="1008"/>
          <w:marRight w:val="0"/>
          <w:marTop w:val="110"/>
          <w:marBottom w:val="0"/>
          <w:divBdr>
            <w:top w:val="none" w:sz="0" w:space="0" w:color="auto"/>
            <w:left w:val="none" w:sz="0" w:space="0" w:color="auto"/>
            <w:bottom w:val="none" w:sz="0" w:space="0" w:color="auto"/>
            <w:right w:val="none" w:sz="0" w:space="0" w:color="auto"/>
          </w:divBdr>
        </w:div>
        <w:div w:id="1117330507">
          <w:marLeft w:val="1008"/>
          <w:marRight w:val="0"/>
          <w:marTop w:val="110"/>
          <w:marBottom w:val="0"/>
          <w:divBdr>
            <w:top w:val="none" w:sz="0" w:space="0" w:color="auto"/>
            <w:left w:val="none" w:sz="0" w:space="0" w:color="auto"/>
            <w:bottom w:val="none" w:sz="0" w:space="0" w:color="auto"/>
            <w:right w:val="none" w:sz="0" w:space="0" w:color="auto"/>
          </w:divBdr>
        </w:div>
      </w:divsChild>
    </w:div>
    <w:div w:id="164243757">
      <w:bodyDiv w:val="1"/>
      <w:marLeft w:val="0"/>
      <w:marRight w:val="0"/>
      <w:marTop w:val="0"/>
      <w:marBottom w:val="0"/>
      <w:divBdr>
        <w:top w:val="none" w:sz="0" w:space="0" w:color="auto"/>
        <w:left w:val="none" w:sz="0" w:space="0" w:color="auto"/>
        <w:bottom w:val="none" w:sz="0" w:space="0" w:color="auto"/>
        <w:right w:val="none" w:sz="0" w:space="0" w:color="auto"/>
      </w:divBdr>
      <w:divsChild>
        <w:div w:id="1115948143">
          <w:marLeft w:val="504"/>
          <w:marRight w:val="0"/>
          <w:marTop w:val="140"/>
          <w:marBottom w:val="0"/>
          <w:divBdr>
            <w:top w:val="none" w:sz="0" w:space="0" w:color="auto"/>
            <w:left w:val="none" w:sz="0" w:space="0" w:color="auto"/>
            <w:bottom w:val="none" w:sz="0" w:space="0" w:color="auto"/>
            <w:right w:val="none" w:sz="0" w:space="0" w:color="auto"/>
          </w:divBdr>
        </w:div>
        <w:div w:id="1683431597">
          <w:marLeft w:val="1008"/>
          <w:marRight w:val="0"/>
          <w:marTop w:val="110"/>
          <w:marBottom w:val="0"/>
          <w:divBdr>
            <w:top w:val="none" w:sz="0" w:space="0" w:color="auto"/>
            <w:left w:val="none" w:sz="0" w:space="0" w:color="auto"/>
            <w:bottom w:val="none" w:sz="0" w:space="0" w:color="auto"/>
            <w:right w:val="none" w:sz="0" w:space="0" w:color="auto"/>
          </w:divBdr>
        </w:div>
        <w:div w:id="1671788816">
          <w:marLeft w:val="1008"/>
          <w:marRight w:val="0"/>
          <w:marTop w:val="110"/>
          <w:marBottom w:val="0"/>
          <w:divBdr>
            <w:top w:val="none" w:sz="0" w:space="0" w:color="auto"/>
            <w:left w:val="none" w:sz="0" w:space="0" w:color="auto"/>
            <w:bottom w:val="none" w:sz="0" w:space="0" w:color="auto"/>
            <w:right w:val="none" w:sz="0" w:space="0" w:color="auto"/>
          </w:divBdr>
        </w:div>
        <w:div w:id="1292907467">
          <w:marLeft w:val="1008"/>
          <w:marRight w:val="0"/>
          <w:marTop w:val="110"/>
          <w:marBottom w:val="0"/>
          <w:divBdr>
            <w:top w:val="none" w:sz="0" w:space="0" w:color="auto"/>
            <w:left w:val="none" w:sz="0" w:space="0" w:color="auto"/>
            <w:bottom w:val="none" w:sz="0" w:space="0" w:color="auto"/>
            <w:right w:val="none" w:sz="0" w:space="0" w:color="auto"/>
          </w:divBdr>
        </w:div>
        <w:div w:id="1247496947">
          <w:marLeft w:val="504"/>
          <w:marRight w:val="0"/>
          <w:marTop w:val="140"/>
          <w:marBottom w:val="0"/>
          <w:divBdr>
            <w:top w:val="none" w:sz="0" w:space="0" w:color="auto"/>
            <w:left w:val="none" w:sz="0" w:space="0" w:color="auto"/>
            <w:bottom w:val="none" w:sz="0" w:space="0" w:color="auto"/>
            <w:right w:val="none" w:sz="0" w:space="0" w:color="auto"/>
          </w:divBdr>
        </w:div>
        <w:div w:id="68813872">
          <w:marLeft w:val="1008"/>
          <w:marRight w:val="0"/>
          <w:marTop w:val="110"/>
          <w:marBottom w:val="0"/>
          <w:divBdr>
            <w:top w:val="none" w:sz="0" w:space="0" w:color="auto"/>
            <w:left w:val="none" w:sz="0" w:space="0" w:color="auto"/>
            <w:bottom w:val="none" w:sz="0" w:space="0" w:color="auto"/>
            <w:right w:val="none" w:sz="0" w:space="0" w:color="auto"/>
          </w:divBdr>
        </w:div>
        <w:div w:id="365954122">
          <w:marLeft w:val="1008"/>
          <w:marRight w:val="0"/>
          <w:marTop w:val="110"/>
          <w:marBottom w:val="0"/>
          <w:divBdr>
            <w:top w:val="none" w:sz="0" w:space="0" w:color="auto"/>
            <w:left w:val="none" w:sz="0" w:space="0" w:color="auto"/>
            <w:bottom w:val="none" w:sz="0" w:space="0" w:color="auto"/>
            <w:right w:val="none" w:sz="0" w:space="0" w:color="auto"/>
          </w:divBdr>
        </w:div>
      </w:divsChild>
    </w:div>
    <w:div w:id="172765157">
      <w:bodyDiv w:val="1"/>
      <w:marLeft w:val="0"/>
      <w:marRight w:val="0"/>
      <w:marTop w:val="0"/>
      <w:marBottom w:val="0"/>
      <w:divBdr>
        <w:top w:val="none" w:sz="0" w:space="0" w:color="auto"/>
        <w:left w:val="none" w:sz="0" w:space="0" w:color="auto"/>
        <w:bottom w:val="none" w:sz="0" w:space="0" w:color="auto"/>
        <w:right w:val="none" w:sz="0" w:space="0" w:color="auto"/>
      </w:divBdr>
      <w:divsChild>
        <w:div w:id="245529878">
          <w:marLeft w:val="504"/>
          <w:marRight w:val="0"/>
          <w:marTop w:val="140"/>
          <w:marBottom w:val="0"/>
          <w:divBdr>
            <w:top w:val="none" w:sz="0" w:space="0" w:color="auto"/>
            <w:left w:val="none" w:sz="0" w:space="0" w:color="auto"/>
            <w:bottom w:val="none" w:sz="0" w:space="0" w:color="auto"/>
            <w:right w:val="none" w:sz="0" w:space="0" w:color="auto"/>
          </w:divBdr>
        </w:div>
        <w:div w:id="385179421">
          <w:marLeft w:val="1008"/>
          <w:marRight w:val="0"/>
          <w:marTop w:val="110"/>
          <w:marBottom w:val="0"/>
          <w:divBdr>
            <w:top w:val="none" w:sz="0" w:space="0" w:color="auto"/>
            <w:left w:val="none" w:sz="0" w:space="0" w:color="auto"/>
            <w:bottom w:val="none" w:sz="0" w:space="0" w:color="auto"/>
            <w:right w:val="none" w:sz="0" w:space="0" w:color="auto"/>
          </w:divBdr>
        </w:div>
        <w:div w:id="2026782201">
          <w:marLeft w:val="1008"/>
          <w:marRight w:val="0"/>
          <w:marTop w:val="110"/>
          <w:marBottom w:val="0"/>
          <w:divBdr>
            <w:top w:val="none" w:sz="0" w:space="0" w:color="auto"/>
            <w:left w:val="none" w:sz="0" w:space="0" w:color="auto"/>
            <w:bottom w:val="none" w:sz="0" w:space="0" w:color="auto"/>
            <w:right w:val="none" w:sz="0" w:space="0" w:color="auto"/>
          </w:divBdr>
        </w:div>
        <w:div w:id="1302266233">
          <w:marLeft w:val="1008"/>
          <w:marRight w:val="0"/>
          <w:marTop w:val="110"/>
          <w:marBottom w:val="0"/>
          <w:divBdr>
            <w:top w:val="none" w:sz="0" w:space="0" w:color="auto"/>
            <w:left w:val="none" w:sz="0" w:space="0" w:color="auto"/>
            <w:bottom w:val="none" w:sz="0" w:space="0" w:color="auto"/>
            <w:right w:val="none" w:sz="0" w:space="0" w:color="auto"/>
          </w:divBdr>
        </w:div>
        <w:div w:id="1239099763">
          <w:marLeft w:val="1008"/>
          <w:marRight w:val="0"/>
          <w:marTop w:val="110"/>
          <w:marBottom w:val="0"/>
          <w:divBdr>
            <w:top w:val="none" w:sz="0" w:space="0" w:color="auto"/>
            <w:left w:val="none" w:sz="0" w:space="0" w:color="auto"/>
            <w:bottom w:val="none" w:sz="0" w:space="0" w:color="auto"/>
            <w:right w:val="none" w:sz="0" w:space="0" w:color="auto"/>
          </w:divBdr>
        </w:div>
        <w:div w:id="1910190077">
          <w:marLeft w:val="1008"/>
          <w:marRight w:val="0"/>
          <w:marTop w:val="110"/>
          <w:marBottom w:val="0"/>
          <w:divBdr>
            <w:top w:val="none" w:sz="0" w:space="0" w:color="auto"/>
            <w:left w:val="none" w:sz="0" w:space="0" w:color="auto"/>
            <w:bottom w:val="none" w:sz="0" w:space="0" w:color="auto"/>
            <w:right w:val="none" w:sz="0" w:space="0" w:color="auto"/>
          </w:divBdr>
        </w:div>
      </w:divsChild>
    </w:div>
    <w:div w:id="193806614">
      <w:bodyDiv w:val="1"/>
      <w:marLeft w:val="0"/>
      <w:marRight w:val="0"/>
      <w:marTop w:val="0"/>
      <w:marBottom w:val="0"/>
      <w:divBdr>
        <w:top w:val="none" w:sz="0" w:space="0" w:color="auto"/>
        <w:left w:val="none" w:sz="0" w:space="0" w:color="auto"/>
        <w:bottom w:val="none" w:sz="0" w:space="0" w:color="auto"/>
        <w:right w:val="none" w:sz="0" w:space="0" w:color="auto"/>
      </w:divBdr>
      <w:divsChild>
        <w:div w:id="129832375">
          <w:marLeft w:val="1008"/>
          <w:marRight w:val="0"/>
          <w:marTop w:val="110"/>
          <w:marBottom w:val="0"/>
          <w:divBdr>
            <w:top w:val="none" w:sz="0" w:space="0" w:color="auto"/>
            <w:left w:val="none" w:sz="0" w:space="0" w:color="auto"/>
            <w:bottom w:val="none" w:sz="0" w:space="0" w:color="auto"/>
            <w:right w:val="none" w:sz="0" w:space="0" w:color="auto"/>
          </w:divBdr>
        </w:div>
      </w:divsChild>
    </w:div>
    <w:div w:id="231276927">
      <w:bodyDiv w:val="1"/>
      <w:marLeft w:val="0"/>
      <w:marRight w:val="0"/>
      <w:marTop w:val="0"/>
      <w:marBottom w:val="0"/>
      <w:divBdr>
        <w:top w:val="none" w:sz="0" w:space="0" w:color="auto"/>
        <w:left w:val="none" w:sz="0" w:space="0" w:color="auto"/>
        <w:bottom w:val="none" w:sz="0" w:space="0" w:color="auto"/>
        <w:right w:val="none" w:sz="0" w:space="0" w:color="auto"/>
      </w:divBdr>
      <w:divsChild>
        <w:div w:id="668170259">
          <w:marLeft w:val="504"/>
          <w:marRight w:val="0"/>
          <w:marTop w:val="140"/>
          <w:marBottom w:val="0"/>
          <w:divBdr>
            <w:top w:val="none" w:sz="0" w:space="0" w:color="auto"/>
            <w:left w:val="none" w:sz="0" w:space="0" w:color="auto"/>
            <w:bottom w:val="none" w:sz="0" w:space="0" w:color="auto"/>
            <w:right w:val="none" w:sz="0" w:space="0" w:color="auto"/>
          </w:divBdr>
        </w:div>
        <w:div w:id="506558773">
          <w:marLeft w:val="504"/>
          <w:marRight w:val="0"/>
          <w:marTop w:val="140"/>
          <w:marBottom w:val="0"/>
          <w:divBdr>
            <w:top w:val="none" w:sz="0" w:space="0" w:color="auto"/>
            <w:left w:val="none" w:sz="0" w:space="0" w:color="auto"/>
            <w:bottom w:val="none" w:sz="0" w:space="0" w:color="auto"/>
            <w:right w:val="none" w:sz="0" w:space="0" w:color="auto"/>
          </w:divBdr>
        </w:div>
        <w:div w:id="358510239">
          <w:marLeft w:val="1008"/>
          <w:marRight w:val="0"/>
          <w:marTop w:val="110"/>
          <w:marBottom w:val="0"/>
          <w:divBdr>
            <w:top w:val="none" w:sz="0" w:space="0" w:color="auto"/>
            <w:left w:val="none" w:sz="0" w:space="0" w:color="auto"/>
            <w:bottom w:val="none" w:sz="0" w:space="0" w:color="auto"/>
            <w:right w:val="none" w:sz="0" w:space="0" w:color="auto"/>
          </w:divBdr>
        </w:div>
        <w:div w:id="997459882">
          <w:marLeft w:val="1008"/>
          <w:marRight w:val="0"/>
          <w:marTop w:val="110"/>
          <w:marBottom w:val="0"/>
          <w:divBdr>
            <w:top w:val="none" w:sz="0" w:space="0" w:color="auto"/>
            <w:left w:val="none" w:sz="0" w:space="0" w:color="auto"/>
            <w:bottom w:val="none" w:sz="0" w:space="0" w:color="auto"/>
            <w:right w:val="none" w:sz="0" w:space="0" w:color="auto"/>
          </w:divBdr>
        </w:div>
        <w:div w:id="220334315">
          <w:marLeft w:val="1008"/>
          <w:marRight w:val="0"/>
          <w:marTop w:val="110"/>
          <w:marBottom w:val="0"/>
          <w:divBdr>
            <w:top w:val="none" w:sz="0" w:space="0" w:color="auto"/>
            <w:left w:val="none" w:sz="0" w:space="0" w:color="auto"/>
            <w:bottom w:val="none" w:sz="0" w:space="0" w:color="auto"/>
            <w:right w:val="none" w:sz="0" w:space="0" w:color="auto"/>
          </w:divBdr>
        </w:div>
        <w:div w:id="778256475">
          <w:marLeft w:val="504"/>
          <w:marRight w:val="0"/>
          <w:marTop w:val="140"/>
          <w:marBottom w:val="0"/>
          <w:divBdr>
            <w:top w:val="none" w:sz="0" w:space="0" w:color="auto"/>
            <w:left w:val="none" w:sz="0" w:space="0" w:color="auto"/>
            <w:bottom w:val="none" w:sz="0" w:space="0" w:color="auto"/>
            <w:right w:val="none" w:sz="0" w:space="0" w:color="auto"/>
          </w:divBdr>
        </w:div>
      </w:divsChild>
    </w:div>
    <w:div w:id="232666573">
      <w:bodyDiv w:val="1"/>
      <w:marLeft w:val="0"/>
      <w:marRight w:val="0"/>
      <w:marTop w:val="0"/>
      <w:marBottom w:val="0"/>
      <w:divBdr>
        <w:top w:val="none" w:sz="0" w:space="0" w:color="auto"/>
        <w:left w:val="none" w:sz="0" w:space="0" w:color="auto"/>
        <w:bottom w:val="none" w:sz="0" w:space="0" w:color="auto"/>
        <w:right w:val="none" w:sz="0" w:space="0" w:color="auto"/>
      </w:divBdr>
      <w:divsChild>
        <w:div w:id="2040206122">
          <w:marLeft w:val="504"/>
          <w:marRight w:val="0"/>
          <w:marTop w:val="140"/>
          <w:marBottom w:val="0"/>
          <w:divBdr>
            <w:top w:val="none" w:sz="0" w:space="0" w:color="auto"/>
            <w:left w:val="none" w:sz="0" w:space="0" w:color="auto"/>
            <w:bottom w:val="none" w:sz="0" w:space="0" w:color="auto"/>
            <w:right w:val="none" w:sz="0" w:space="0" w:color="auto"/>
          </w:divBdr>
        </w:div>
        <w:div w:id="1558316382">
          <w:marLeft w:val="504"/>
          <w:marRight w:val="0"/>
          <w:marTop w:val="140"/>
          <w:marBottom w:val="0"/>
          <w:divBdr>
            <w:top w:val="none" w:sz="0" w:space="0" w:color="auto"/>
            <w:left w:val="none" w:sz="0" w:space="0" w:color="auto"/>
            <w:bottom w:val="none" w:sz="0" w:space="0" w:color="auto"/>
            <w:right w:val="none" w:sz="0" w:space="0" w:color="auto"/>
          </w:divBdr>
        </w:div>
        <w:div w:id="366487808">
          <w:marLeft w:val="504"/>
          <w:marRight w:val="0"/>
          <w:marTop w:val="140"/>
          <w:marBottom w:val="0"/>
          <w:divBdr>
            <w:top w:val="none" w:sz="0" w:space="0" w:color="auto"/>
            <w:left w:val="none" w:sz="0" w:space="0" w:color="auto"/>
            <w:bottom w:val="none" w:sz="0" w:space="0" w:color="auto"/>
            <w:right w:val="none" w:sz="0" w:space="0" w:color="auto"/>
          </w:divBdr>
        </w:div>
        <w:div w:id="2094928247">
          <w:marLeft w:val="504"/>
          <w:marRight w:val="0"/>
          <w:marTop w:val="140"/>
          <w:marBottom w:val="0"/>
          <w:divBdr>
            <w:top w:val="none" w:sz="0" w:space="0" w:color="auto"/>
            <w:left w:val="none" w:sz="0" w:space="0" w:color="auto"/>
            <w:bottom w:val="none" w:sz="0" w:space="0" w:color="auto"/>
            <w:right w:val="none" w:sz="0" w:space="0" w:color="auto"/>
          </w:divBdr>
        </w:div>
      </w:divsChild>
    </w:div>
    <w:div w:id="302269743">
      <w:bodyDiv w:val="1"/>
      <w:marLeft w:val="0"/>
      <w:marRight w:val="0"/>
      <w:marTop w:val="0"/>
      <w:marBottom w:val="0"/>
      <w:divBdr>
        <w:top w:val="none" w:sz="0" w:space="0" w:color="auto"/>
        <w:left w:val="none" w:sz="0" w:space="0" w:color="auto"/>
        <w:bottom w:val="none" w:sz="0" w:space="0" w:color="auto"/>
        <w:right w:val="none" w:sz="0" w:space="0" w:color="auto"/>
      </w:divBdr>
      <w:divsChild>
        <w:div w:id="401173408">
          <w:marLeft w:val="504"/>
          <w:marRight w:val="0"/>
          <w:marTop w:val="140"/>
          <w:marBottom w:val="0"/>
          <w:divBdr>
            <w:top w:val="none" w:sz="0" w:space="0" w:color="auto"/>
            <w:left w:val="none" w:sz="0" w:space="0" w:color="auto"/>
            <w:bottom w:val="none" w:sz="0" w:space="0" w:color="auto"/>
            <w:right w:val="none" w:sz="0" w:space="0" w:color="auto"/>
          </w:divBdr>
        </w:div>
        <w:div w:id="1788085848">
          <w:marLeft w:val="504"/>
          <w:marRight w:val="0"/>
          <w:marTop w:val="140"/>
          <w:marBottom w:val="0"/>
          <w:divBdr>
            <w:top w:val="none" w:sz="0" w:space="0" w:color="auto"/>
            <w:left w:val="none" w:sz="0" w:space="0" w:color="auto"/>
            <w:bottom w:val="none" w:sz="0" w:space="0" w:color="auto"/>
            <w:right w:val="none" w:sz="0" w:space="0" w:color="auto"/>
          </w:divBdr>
        </w:div>
        <w:div w:id="1857112950">
          <w:marLeft w:val="504"/>
          <w:marRight w:val="0"/>
          <w:marTop w:val="140"/>
          <w:marBottom w:val="0"/>
          <w:divBdr>
            <w:top w:val="none" w:sz="0" w:space="0" w:color="auto"/>
            <w:left w:val="none" w:sz="0" w:space="0" w:color="auto"/>
            <w:bottom w:val="none" w:sz="0" w:space="0" w:color="auto"/>
            <w:right w:val="none" w:sz="0" w:space="0" w:color="auto"/>
          </w:divBdr>
        </w:div>
        <w:div w:id="33117050">
          <w:marLeft w:val="504"/>
          <w:marRight w:val="0"/>
          <w:marTop w:val="140"/>
          <w:marBottom w:val="0"/>
          <w:divBdr>
            <w:top w:val="none" w:sz="0" w:space="0" w:color="auto"/>
            <w:left w:val="none" w:sz="0" w:space="0" w:color="auto"/>
            <w:bottom w:val="none" w:sz="0" w:space="0" w:color="auto"/>
            <w:right w:val="none" w:sz="0" w:space="0" w:color="auto"/>
          </w:divBdr>
        </w:div>
      </w:divsChild>
    </w:div>
    <w:div w:id="312179243">
      <w:bodyDiv w:val="1"/>
      <w:marLeft w:val="0"/>
      <w:marRight w:val="0"/>
      <w:marTop w:val="0"/>
      <w:marBottom w:val="0"/>
      <w:divBdr>
        <w:top w:val="none" w:sz="0" w:space="0" w:color="auto"/>
        <w:left w:val="none" w:sz="0" w:space="0" w:color="auto"/>
        <w:bottom w:val="none" w:sz="0" w:space="0" w:color="auto"/>
        <w:right w:val="none" w:sz="0" w:space="0" w:color="auto"/>
      </w:divBdr>
      <w:divsChild>
        <w:div w:id="1387727864">
          <w:marLeft w:val="504"/>
          <w:marRight w:val="0"/>
          <w:marTop w:val="140"/>
          <w:marBottom w:val="0"/>
          <w:divBdr>
            <w:top w:val="none" w:sz="0" w:space="0" w:color="auto"/>
            <w:left w:val="none" w:sz="0" w:space="0" w:color="auto"/>
            <w:bottom w:val="none" w:sz="0" w:space="0" w:color="auto"/>
            <w:right w:val="none" w:sz="0" w:space="0" w:color="auto"/>
          </w:divBdr>
        </w:div>
        <w:div w:id="1214388907">
          <w:marLeft w:val="504"/>
          <w:marRight w:val="0"/>
          <w:marTop w:val="140"/>
          <w:marBottom w:val="0"/>
          <w:divBdr>
            <w:top w:val="none" w:sz="0" w:space="0" w:color="auto"/>
            <w:left w:val="none" w:sz="0" w:space="0" w:color="auto"/>
            <w:bottom w:val="none" w:sz="0" w:space="0" w:color="auto"/>
            <w:right w:val="none" w:sz="0" w:space="0" w:color="auto"/>
          </w:divBdr>
        </w:div>
        <w:div w:id="1617329539">
          <w:marLeft w:val="504"/>
          <w:marRight w:val="0"/>
          <w:marTop w:val="140"/>
          <w:marBottom w:val="0"/>
          <w:divBdr>
            <w:top w:val="none" w:sz="0" w:space="0" w:color="auto"/>
            <w:left w:val="none" w:sz="0" w:space="0" w:color="auto"/>
            <w:bottom w:val="none" w:sz="0" w:space="0" w:color="auto"/>
            <w:right w:val="none" w:sz="0" w:space="0" w:color="auto"/>
          </w:divBdr>
        </w:div>
        <w:div w:id="363601477">
          <w:marLeft w:val="1008"/>
          <w:marRight w:val="0"/>
          <w:marTop w:val="110"/>
          <w:marBottom w:val="0"/>
          <w:divBdr>
            <w:top w:val="none" w:sz="0" w:space="0" w:color="auto"/>
            <w:left w:val="none" w:sz="0" w:space="0" w:color="auto"/>
            <w:bottom w:val="none" w:sz="0" w:space="0" w:color="auto"/>
            <w:right w:val="none" w:sz="0" w:space="0" w:color="auto"/>
          </w:divBdr>
        </w:div>
        <w:div w:id="1002858414">
          <w:marLeft w:val="1008"/>
          <w:marRight w:val="0"/>
          <w:marTop w:val="110"/>
          <w:marBottom w:val="0"/>
          <w:divBdr>
            <w:top w:val="none" w:sz="0" w:space="0" w:color="auto"/>
            <w:left w:val="none" w:sz="0" w:space="0" w:color="auto"/>
            <w:bottom w:val="none" w:sz="0" w:space="0" w:color="auto"/>
            <w:right w:val="none" w:sz="0" w:space="0" w:color="auto"/>
          </w:divBdr>
        </w:div>
      </w:divsChild>
    </w:div>
    <w:div w:id="334655589">
      <w:bodyDiv w:val="1"/>
      <w:marLeft w:val="0"/>
      <w:marRight w:val="0"/>
      <w:marTop w:val="0"/>
      <w:marBottom w:val="0"/>
      <w:divBdr>
        <w:top w:val="none" w:sz="0" w:space="0" w:color="auto"/>
        <w:left w:val="none" w:sz="0" w:space="0" w:color="auto"/>
        <w:bottom w:val="none" w:sz="0" w:space="0" w:color="auto"/>
        <w:right w:val="none" w:sz="0" w:space="0" w:color="auto"/>
      </w:divBdr>
      <w:divsChild>
        <w:div w:id="1940789964">
          <w:marLeft w:val="504"/>
          <w:marRight w:val="0"/>
          <w:marTop w:val="140"/>
          <w:marBottom w:val="0"/>
          <w:divBdr>
            <w:top w:val="none" w:sz="0" w:space="0" w:color="auto"/>
            <w:left w:val="none" w:sz="0" w:space="0" w:color="auto"/>
            <w:bottom w:val="none" w:sz="0" w:space="0" w:color="auto"/>
            <w:right w:val="none" w:sz="0" w:space="0" w:color="auto"/>
          </w:divBdr>
        </w:div>
        <w:div w:id="587739628">
          <w:marLeft w:val="504"/>
          <w:marRight w:val="0"/>
          <w:marTop w:val="140"/>
          <w:marBottom w:val="0"/>
          <w:divBdr>
            <w:top w:val="none" w:sz="0" w:space="0" w:color="auto"/>
            <w:left w:val="none" w:sz="0" w:space="0" w:color="auto"/>
            <w:bottom w:val="none" w:sz="0" w:space="0" w:color="auto"/>
            <w:right w:val="none" w:sz="0" w:space="0" w:color="auto"/>
          </w:divBdr>
        </w:div>
        <w:div w:id="1079904288">
          <w:marLeft w:val="1008"/>
          <w:marRight w:val="0"/>
          <w:marTop w:val="110"/>
          <w:marBottom w:val="0"/>
          <w:divBdr>
            <w:top w:val="none" w:sz="0" w:space="0" w:color="auto"/>
            <w:left w:val="none" w:sz="0" w:space="0" w:color="auto"/>
            <w:bottom w:val="none" w:sz="0" w:space="0" w:color="auto"/>
            <w:right w:val="none" w:sz="0" w:space="0" w:color="auto"/>
          </w:divBdr>
        </w:div>
        <w:div w:id="827094467">
          <w:marLeft w:val="1008"/>
          <w:marRight w:val="0"/>
          <w:marTop w:val="110"/>
          <w:marBottom w:val="0"/>
          <w:divBdr>
            <w:top w:val="none" w:sz="0" w:space="0" w:color="auto"/>
            <w:left w:val="none" w:sz="0" w:space="0" w:color="auto"/>
            <w:bottom w:val="none" w:sz="0" w:space="0" w:color="auto"/>
            <w:right w:val="none" w:sz="0" w:space="0" w:color="auto"/>
          </w:divBdr>
        </w:div>
        <w:div w:id="1754889495">
          <w:marLeft w:val="504"/>
          <w:marRight w:val="0"/>
          <w:marTop w:val="140"/>
          <w:marBottom w:val="0"/>
          <w:divBdr>
            <w:top w:val="none" w:sz="0" w:space="0" w:color="auto"/>
            <w:left w:val="none" w:sz="0" w:space="0" w:color="auto"/>
            <w:bottom w:val="none" w:sz="0" w:space="0" w:color="auto"/>
            <w:right w:val="none" w:sz="0" w:space="0" w:color="auto"/>
          </w:divBdr>
        </w:div>
      </w:divsChild>
    </w:div>
    <w:div w:id="392778324">
      <w:bodyDiv w:val="1"/>
      <w:marLeft w:val="0"/>
      <w:marRight w:val="0"/>
      <w:marTop w:val="0"/>
      <w:marBottom w:val="0"/>
      <w:divBdr>
        <w:top w:val="none" w:sz="0" w:space="0" w:color="auto"/>
        <w:left w:val="none" w:sz="0" w:space="0" w:color="auto"/>
        <w:bottom w:val="none" w:sz="0" w:space="0" w:color="auto"/>
        <w:right w:val="none" w:sz="0" w:space="0" w:color="auto"/>
      </w:divBdr>
      <w:divsChild>
        <w:div w:id="1194538857">
          <w:marLeft w:val="504"/>
          <w:marRight w:val="0"/>
          <w:marTop w:val="140"/>
          <w:marBottom w:val="0"/>
          <w:divBdr>
            <w:top w:val="none" w:sz="0" w:space="0" w:color="auto"/>
            <w:left w:val="none" w:sz="0" w:space="0" w:color="auto"/>
            <w:bottom w:val="none" w:sz="0" w:space="0" w:color="auto"/>
            <w:right w:val="none" w:sz="0" w:space="0" w:color="auto"/>
          </w:divBdr>
        </w:div>
        <w:div w:id="541089342">
          <w:marLeft w:val="504"/>
          <w:marRight w:val="0"/>
          <w:marTop w:val="140"/>
          <w:marBottom w:val="0"/>
          <w:divBdr>
            <w:top w:val="none" w:sz="0" w:space="0" w:color="auto"/>
            <w:left w:val="none" w:sz="0" w:space="0" w:color="auto"/>
            <w:bottom w:val="none" w:sz="0" w:space="0" w:color="auto"/>
            <w:right w:val="none" w:sz="0" w:space="0" w:color="auto"/>
          </w:divBdr>
        </w:div>
      </w:divsChild>
    </w:div>
    <w:div w:id="407116361">
      <w:bodyDiv w:val="1"/>
      <w:marLeft w:val="0"/>
      <w:marRight w:val="0"/>
      <w:marTop w:val="0"/>
      <w:marBottom w:val="0"/>
      <w:divBdr>
        <w:top w:val="none" w:sz="0" w:space="0" w:color="auto"/>
        <w:left w:val="none" w:sz="0" w:space="0" w:color="auto"/>
        <w:bottom w:val="none" w:sz="0" w:space="0" w:color="auto"/>
        <w:right w:val="none" w:sz="0" w:space="0" w:color="auto"/>
      </w:divBdr>
      <w:divsChild>
        <w:div w:id="1153066346">
          <w:marLeft w:val="504"/>
          <w:marRight w:val="0"/>
          <w:marTop w:val="140"/>
          <w:marBottom w:val="0"/>
          <w:divBdr>
            <w:top w:val="none" w:sz="0" w:space="0" w:color="auto"/>
            <w:left w:val="none" w:sz="0" w:space="0" w:color="auto"/>
            <w:bottom w:val="none" w:sz="0" w:space="0" w:color="auto"/>
            <w:right w:val="none" w:sz="0" w:space="0" w:color="auto"/>
          </w:divBdr>
        </w:div>
        <w:div w:id="1911382576">
          <w:marLeft w:val="1008"/>
          <w:marRight w:val="0"/>
          <w:marTop w:val="110"/>
          <w:marBottom w:val="0"/>
          <w:divBdr>
            <w:top w:val="none" w:sz="0" w:space="0" w:color="auto"/>
            <w:left w:val="none" w:sz="0" w:space="0" w:color="auto"/>
            <w:bottom w:val="none" w:sz="0" w:space="0" w:color="auto"/>
            <w:right w:val="none" w:sz="0" w:space="0" w:color="auto"/>
          </w:divBdr>
        </w:div>
        <w:div w:id="262736434">
          <w:marLeft w:val="504"/>
          <w:marRight w:val="0"/>
          <w:marTop w:val="140"/>
          <w:marBottom w:val="0"/>
          <w:divBdr>
            <w:top w:val="none" w:sz="0" w:space="0" w:color="auto"/>
            <w:left w:val="none" w:sz="0" w:space="0" w:color="auto"/>
            <w:bottom w:val="none" w:sz="0" w:space="0" w:color="auto"/>
            <w:right w:val="none" w:sz="0" w:space="0" w:color="auto"/>
          </w:divBdr>
        </w:div>
        <w:div w:id="1353148054">
          <w:marLeft w:val="1008"/>
          <w:marRight w:val="0"/>
          <w:marTop w:val="110"/>
          <w:marBottom w:val="0"/>
          <w:divBdr>
            <w:top w:val="none" w:sz="0" w:space="0" w:color="auto"/>
            <w:left w:val="none" w:sz="0" w:space="0" w:color="auto"/>
            <w:bottom w:val="none" w:sz="0" w:space="0" w:color="auto"/>
            <w:right w:val="none" w:sz="0" w:space="0" w:color="auto"/>
          </w:divBdr>
        </w:div>
        <w:div w:id="946547575">
          <w:marLeft w:val="504"/>
          <w:marRight w:val="0"/>
          <w:marTop w:val="140"/>
          <w:marBottom w:val="0"/>
          <w:divBdr>
            <w:top w:val="none" w:sz="0" w:space="0" w:color="auto"/>
            <w:left w:val="none" w:sz="0" w:space="0" w:color="auto"/>
            <w:bottom w:val="none" w:sz="0" w:space="0" w:color="auto"/>
            <w:right w:val="none" w:sz="0" w:space="0" w:color="auto"/>
          </w:divBdr>
        </w:div>
        <w:div w:id="846869041">
          <w:marLeft w:val="1008"/>
          <w:marRight w:val="0"/>
          <w:marTop w:val="110"/>
          <w:marBottom w:val="0"/>
          <w:divBdr>
            <w:top w:val="none" w:sz="0" w:space="0" w:color="auto"/>
            <w:left w:val="none" w:sz="0" w:space="0" w:color="auto"/>
            <w:bottom w:val="none" w:sz="0" w:space="0" w:color="auto"/>
            <w:right w:val="none" w:sz="0" w:space="0" w:color="auto"/>
          </w:divBdr>
        </w:div>
      </w:divsChild>
    </w:div>
    <w:div w:id="437263946">
      <w:bodyDiv w:val="1"/>
      <w:marLeft w:val="0"/>
      <w:marRight w:val="0"/>
      <w:marTop w:val="0"/>
      <w:marBottom w:val="0"/>
      <w:divBdr>
        <w:top w:val="none" w:sz="0" w:space="0" w:color="auto"/>
        <w:left w:val="none" w:sz="0" w:space="0" w:color="auto"/>
        <w:bottom w:val="none" w:sz="0" w:space="0" w:color="auto"/>
        <w:right w:val="none" w:sz="0" w:space="0" w:color="auto"/>
      </w:divBdr>
      <w:divsChild>
        <w:div w:id="761687574">
          <w:marLeft w:val="504"/>
          <w:marRight w:val="0"/>
          <w:marTop w:val="140"/>
          <w:marBottom w:val="0"/>
          <w:divBdr>
            <w:top w:val="none" w:sz="0" w:space="0" w:color="auto"/>
            <w:left w:val="none" w:sz="0" w:space="0" w:color="auto"/>
            <w:bottom w:val="none" w:sz="0" w:space="0" w:color="auto"/>
            <w:right w:val="none" w:sz="0" w:space="0" w:color="auto"/>
          </w:divBdr>
        </w:div>
        <w:div w:id="556891707">
          <w:marLeft w:val="504"/>
          <w:marRight w:val="0"/>
          <w:marTop w:val="140"/>
          <w:marBottom w:val="0"/>
          <w:divBdr>
            <w:top w:val="none" w:sz="0" w:space="0" w:color="auto"/>
            <w:left w:val="none" w:sz="0" w:space="0" w:color="auto"/>
            <w:bottom w:val="none" w:sz="0" w:space="0" w:color="auto"/>
            <w:right w:val="none" w:sz="0" w:space="0" w:color="auto"/>
          </w:divBdr>
        </w:div>
        <w:div w:id="1973974829">
          <w:marLeft w:val="504"/>
          <w:marRight w:val="0"/>
          <w:marTop w:val="140"/>
          <w:marBottom w:val="0"/>
          <w:divBdr>
            <w:top w:val="none" w:sz="0" w:space="0" w:color="auto"/>
            <w:left w:val="none" w:sz="0" w:space="0" w:color="auto"/>
            <w:bottom w:val="none" w:sz="0" w:space="0" w:color="auto"/>
            <w:right w:val="none" w:sz="0" w:space="0" w:color="auto"/>
          </w:divBdr>
        </w:div>
        <w:div w:id="298192233">
          <w:marLeft w:val="504"/>
          <w:marRight w:val="0"/>
          <w:marTop w:val="140"/>
          <w:marBottom w:val="0"/>
          <w:divBdr>
            <w:top w:val="none" w:sz="0" w:space="0" w:color="auto"/>
            <w:left w:val="none" w:sz="0" w:space="0" w:color="auto"/>
            <w:bottom w:val="none" w:sz="0" w:space="0" w:color="auto"/>
            <w:right w:val="none" w:sz="0" w:space="0" w:color="auto"/>
          </w:divBdr>
        </w:div>
        <w:div w:id="41364303">
          <w:marLeft w:val="504"/>
          <w:marRight w:val="0"/>
          <w:marTop w:val="140"/>
          <w:marBottom w:val="0"/>
          <w:divBdr>
            <w:top w:val="none" w:sz="0" w:space="0" w:color="auto"/>
            <w:left w:val="none" w:sz="0" w:space="0" w:color="auto"/>
            <w:bottom w:val="none" w:sz="0" w:space="0" w:color="auto"/>
            <w:right w:val="none" w:sz="0" w:space="0" w:color="auto"/>
          </w:divBdr>
        </w:div>
      </w:divsChild>
    </w:div>
    <w:div w:id="448282900">
      <w:bodyDiv w:val="1"/>
      <w:marLeft w:val="0"/>
      <w:marRight w:val="0"/>
      <w:marTop w:val="0"/>
      <w:marBottom w:val="0"/>
      <w:divBdr>
        <w:top w:val="none" w:sz="0" w:space="0" w:color="auto"/>
        <w:left w:val="none" w:sz="0" w:space="0" w:color="auto"/>
        <w:bottom w:val="none" w:sz="0" w:space="0" w:color="auto"/>
        <w:right w:val="none" w:sz="0" w:space="0" w:color="auto"/>
      </w:divBdr>
      <w:divsChild>
        <w:div w:id="1446582085">
          <w:marLeft w:val="504"/>
          <w:marRight w:val="0"/>
          <w:marTop w:val="140"/>
          <w:marBottom w:val="0"/>
          <w:divBdr>
            <w:top w:val="none" w:sz="0" w:space="0" w:color="auto"/>
            <w:left w:val="none" w:sz="0" w:space="0" w:color="auto"/>
            <w:bottom w:val="none" w:sz="0" w:space="0" w:color="auto"/>
            <w:right w:val="none" w:sz="0" w:space="0" w:color="auto"/>
          </w:divBdr>
        </w:div>
        <w:div w:id="958999504">
          <w:marLeft w:val="504"/>
          <w:marRight w:val="0"/>
          <w:marTop w:val="140"/>
          <w:marBottom w:val="0"/>
          <w:divBdr>
            <w:top w:val="none" w:sz="0" w:space="0" w:color="auto"/>
            <w:left w:val="none" w:sz="0" w:space="0" w:color="auto"/>
            <w:bottom w:val="none" w:sz="0" w:space="0" w:color="auto"/>
            <w:right w:val="none" w:sz="0" w:space="0" w:color="auto"/>
          </w:divBdr>
        </w:div>
        <w:div w:id="1435634831">
          <w:marLeft w:val="504"/>
          <w:marRight w:val="0"/>
          <w:marTop w:val="140"/>
          <w:marBottom w:val="0"/>
          <w:divBdr>
            <w:top w:val="none" w:sz="0" w:space="0" w:color="auto"/>
            <w:left w:val="none" w:sz="0" w:space="0" w:color="auto"/>
            <w:bottom w:val="none" w:sz="0" w:space="0" w:color="auto"/>
            <w:right w:val="none" w:sz="0" w:space="0" w:color="auto"/>
          </w:divBdr>
        </w:div>
        <w:div w:id="520361235">
          <w:marLeft w:val="1008"/>
          <w:marRight w:val="0"/>
          <w:marTop w:val="110"/>
          <w:marBottom w:val="0"/>
          <w:divBdr>
            <w:top w:val="none" w:sz="0" w:space="0" w:color="auto"/>
            <w:left w:val="none" w:sz="0" w:space="0" w:color="auto"/>
            <w:bottom w:val="none" w:sz="0" w:space="0" w:color="auto"/>
            <w:right w:val="none" w:sz="0" w:space="0" w:color="auto"/>
          </w:divBdr>
        </w:div>
        <w:div w:id="545413994">
          <w:marLeft w:val="1008"/>
          <w:marRight w:val="0"/>
          <w:marTop w:val="110"/>
          <w:marBottom w:val="0"/>
          <w:divBdr>
            <w:top w:val="none" w:sz="0" w:space="0" w:color="auto"/>
            <w:left w:val="none" w:sz="0" w:space="0" w:color="auto"/>
            <w:bottom w:val="none" w:sz="0" w:space="0" w:color="auto"/>
            <w:right w:val="none" w:sz="0" w:space="0" w:color="auto"/>
          </w:divBdr>
        </w:div>
        <w:div w:id="1528641513">
          <w:marLeft w:val="1008"/>
          <w:marRight w:val="0"/>
          <w:marTop w:val="110"/>
          <w:marBottom w:val="0"/>
          <w:divBdr>
            <w:top w:val="none" w:sz="0" w:space="0" w:color="auto"/>
            <w:left w:val="none" w:sz="0" w:space="0" w:color="auto"/>
            <w:bottom w:val="none" w:sz="0" w:space="0" w:color="auto"/>
            <w:right w:val="none" w:sz="0" w:space="0" w:color="auto"/>
          </w:divBdr>
        </w:div>
        <w:div w:id="1297640415">
          <w:marLeft w:val="504"/>
          <w:marRight w:val="0"/>
          <w:marTop w:val="140"/>
          <w:marBottom w:val="0"/>
          <w:divBdr>
            <w:top w:val="none" w:sz="0" w:space="0" w:color="auto"/>
            <w:left w:val="none" w:sz="0" w:space="0" w:color="auto"/>
            <w:bottom w:val="none" w:sz="0" w:space="0" w:color="auto"/>
            <w:right w:val="none" w:sz="0" w:space="0" w:color="auto"/>
          </w:divBdr>
        </w:div>
        <w:div w:id="584075727">
          <w:marLeft w:val="504"/>
          <w:marRight w:val="0"/>
          <w:marTop w:val="140"/>
          <w:marBottom w:val="0"/>
          <w:divBdr>
            <w:top w:val="none" w:sz="0" w:space="0" w:color="auto"/>
            <w:left w:val="none" w:sz="0" w:space="0" w:color="auto"/>
            <w:bottom w:val="none" w:sz="0" w:space="0" w:color="auto"/>
            <w:right w:val="none" w:sz="0" w:space="0" w:color="auto"/>
          </w:divBdr>
        </w:div>
      </w:divsChild>
    </w:div>
    <w:div w:id="523830074">
      <w:bodyDiv w:val="1"/>
      <w:marLeft w:val="0"/>
      <w:marRight w:val="0"/>
      <w:marTop w:val="0"/>
      <w:marBottom w:val="0"/>
      <w:divBdr>
        <w:top w:val="none" w:sz="0" w:space="0" w:color="auto"/>
        <w:left w:val="none" w:sz="0" w:space="0" w:color="auto"/>
        <w:bottom w:val="none" w:sz="0" w:space="0" w:color="auto"/>
        <w:right w:val="none" w:sz="0" w:space="0" w:color="auto"/>
      </w:divBdr>
      <w:divsChild>
        <w:div w:id="473259287">
          <w:marLeft w:val="1008"/>
          <w:marRight w:val="0"/>
          <w:marTop w:val="110"/>
          <w:marBottom w:val="0"/>
          <w:divBdr>
            <w:top w:val="none" w:sz="0" w:space="0" w:color="auto"/>
            <w:left w:val="none" w:sz="0" w:space="0" w:color="auto"/>
            <w:bottom w:val="none" w:sz="0" w:space="0" w:color="auto"/>
            <w:right w:val="none" w:sz="0" w:space="0" w:color="auto"/>
          </w:divBdr>
        </w:div>
        <w:div w:id="1587496444">
          <w:marLeft w:val="1008"/>
          <w:marRight w:val="0"/>
          <w:marTop w:val="110"/>
          <w:marBottom w:val="0"/>
          <w:divBdr>
            <w:top w:val="none" w:sz="0" w:space="0" w:color="auto"/>
            <w:left w:val="none" w:sz="0" w:space="0" w:color="auto"/>
            <w:bottom w:val="none" w:sz="0" w:space="0" w:color="auto"/>
            <w:right w:val="none" w:sz="0" w:space="0" w:color="auto"/>
          </w:divBdr>
        </w:div>
        <w:div w:id="1570264699">
          <w:marLeft w:val="1008"/>
          <w:marRight w:val="0"/>
          <w:marTop w:val="110"/>
          <w:marBottom w:val="0"/>
          <w:divBdr>
            <w:top w:val="none" w:sz="0" w:space="0" w:color="auto"/>
            <w:left w:val="none" w:sz="0" w:space="0" w:color="auto"/>
            <w:bottom w:val="none" w:sz="0" w:space="0" w:color="auto"/>
            <w:right w:val="none" w:sz="0" w:space="0" w:color="auto"/>
          </w:divBdr>
        </w:div>
        <w:div w:id="540434139">
          <w:marLeft w:val="1008"/>
          <w:marRight w:val="0"/>
          <w:marTop w:val="110"/>
          <w:marBottom w:val="0"/>
          <w:divBdr>
            <w:top w:val="none" w:sz="0" w:space="0" w:color="auto"/>
            <w:left w:val="none" w:sz="0" w:space="0" w:color="auto"/>
            <w:bottom w:val="none" w:sz="0" w:space="0" w:color="auto"/>
            <w:right w:val="none" w:sz="0" w:space="0" w:color="auto"/>
          </w:divBdr>
        </w:div>
      </w:divsChild>
    </w:div>
    <w:div w:id="555511794">
      <w:bodyDiv w:val="1"/>
      <w:marLeft w:val="0"/>
      <w:marRight w:val="0"/>
      <w:marTop w:val="0"/>
      <w:marBottom w:val="0"/>
      <w:divBdr>
        <w:top w:val="none" w:sz="0" w:space="0" w:color="auto"/>
        <w:left w:val="none" w:sz="0" w:space="0" w:color="auto"/>
        <w:bottom w:val="none" w:sz="0" w:space="0" w:color="auto"/>
        <w:right w:val="none" w:sz="0" w:space="0" w:color="auto"/>
      </w:divBdr>
      <w:divsChild>
        <w:div w:id="291594277">
          <w:marLeft w:val="504"/>
          <w:marRight w:val="0"/>
          <w:marTop w:val="140"/>
          <w:marBottom w:val="0"/>
          <w:divBdr>
            <w:top w:val="none" w:sz="0" w:space="0" w:color="auto"/>
            <w:left w:val="none" w:sz="0" w:space="0" w:color="auto"/>
            <w:bottom w:val="none" w:sz="0" w:space="0" w:color="auto"/>
            <w:right w:val="none" w:sz="0" w:space="0" w:color="auto"/>
          </w:divBdr>
        </w:div>
        <w:div w:id="1046686447">
          <w:marLeft w:val="1008"/>
          <w:marRight w:val="0"/>
          <w:marTop w:val="110"/>
          <w:marBottom w:val="0"/>
          <w:divBdr>
            <w:top w:val="none" w:sz="0" w:space="0" w:color="auto"/>
            <w:left w:val="none" w:sz="0" w:space="0" w:color="auto"/>
            <w:bottom w:val="none" w:sz="0" w:space="0" w:color="auto"/>
            <w:right w:val="none" w:sz="0" w:space="0" w:color="auto"/>
          </w:divBdr>
        </w:div>
      </w:divsChild>
    </w:div>
    <w:div w:id="558517776">
      <w:bodyDiv w:val="1"/>
      <w:marLeft w:val="0"/>
      <w:marRight w:val="0"/>
      <w:marTop w:val="0"/>
      <w:marBottom w:val="0"/>
      <w:divBdr>
        <w:top w:val="none" w:sz="0" w:space="0" w:color="auto"/>
        <w:left w:val="none" w:sz="0" w:space="0" w:color="auto"/>
        <w:bottom w:val="none" w:sz="0" w:space="0" w:color="auto"/>
        <w:right w:val="none" w:sz="0" w:space="0" w:color="auto"/>
      </w:divBdr>
      <w:divsChild>
        <w:div w:id="67195345">
          <w:marLeft w:val="504"/>
          <w:marRight w:val="0"/>
          <w:marTop w:val="140"/>
          <w:marBottom w:val="0"/>
          <w:divBdr>
            <w:top w:val="none" w:sz="0" w:space="0" w:color="auto"/>
            <w:left w:val="none" w:sz="0" w:space="0" w:color="auto"/>
            <w:bottom w:val="none" w:sz="0" w:space="0" w:color="auto"/>
            <w:right w:val="none" w:sz="0" w:space="0" w:color="auto"/>
          </w:divBdr>
        </w:div>
        <w:div w:id="110707783">
          <w:marLeft w:val="1008"/>
          <w:marRight w:val="0"/>
          <w:marTop w:val="110"/>
          <w:marBottom w:val="0"/>
          <w:divBdr>
            <w:top w:val="none" w:sz="0" w:space="0" w:color="auto"/>
            <w:left w:val="none" w:sz="0" w:space="0" w:color="auto"/>
            <w:bottom w:val="none" w:sz="0" w:space="0" w:color="auto"/>
            <w:right w:val="none" w:sz="0" w:space="0" w:color="auto"/>
          </w:divBdr>
        </w:div>
        <w:div w:id="394073">
          <w:marLeft w:val="504"/>
          <w:marRight w:val="0"/>
          <w:marTop w:val="140"/>
          <w:marBottom w:val="0"/>
          <w:divBdr>
            <w:top w:val="none" w:sz="0" w:space="0" w:color="auto"/>
            <w:left w:val="none" w:sz="0" w:space="0" w:color="auto"/>
            <w:bottom w:val="none" w:sz="0" w:space="0" w:color="auto"/>
            <w:right w:val="none" w:sz="0" w:space="0" w:color="auto"/>
          </w:divBdr>
        </w:div>
        <w:div w:id="2069379663">
          <w:marLeft w:val="504"/>
          <w:marRight w:val="0"/>
          <w:marTop w:val="140"/>
          <w:marBottom w:val="0"/>
          <w:divBdr>
            <w:top w:val="none" w:sz="0" w:space="0" w:color="auto"/>
            <w:left w:val="none" w:sz="0" w:space="0" w:color="auto"/>
            <w:bottom w:val="none" w:sz="0" w:space="0" w:color="auto"/>
            <w:right w:val="none" w:sz="0" w:space="0" w:color="auto"/>
          </w:divBdr>
        </w:div>
        <w:div w:id="1909339417">
          <w:marLeft w:val="504"/>
          <w:marRight w:val="0"/>
          <w:marTop w:val="140"/>
          <w:marBottom w:val="0"/>
          <w:divBdr>
            <w:top w:val="none" w:sz="0" w:space="0" w:color="auto"/>
            <w:left w:val="none" w:sz="0" w:space="0" w:color="auto"/>
            <w:bottom w:val="none" w:sz="0" w:space="0" w:color="auto"/>
            <w:right w:val="none" w:sz="0" w:space="0" w:color="auto"/>
          </w:divBdr>
        </w:div>
      </w:divsChild>
    </w:div>
    <w:div w:id="573009888">
      <w:bodyDiv w:val="1"/>
      <w:marLeft w:val="0"/>
      <w:marRight w:val="0"/>
      <w:marTop w:val="0"/>
      <w:marBottom w:val="0"/>
      <w:divBdr>
        <w:top w:val="none" w:sz="0" w:space="0" w:color="auto"/>
        <w:left w:val="none" w:sz="0" w:space="0" w:color="auto"/>
        <w:bottom w:val="none" w:sz="0" w:space="0" w:color="auto"/>
        <w:right w:val="none" w:sz="0" w:space="0" w:color="auto"/>
      </w:divBdr>
      <w:divsChild>
        <w:div w:id="1957907789">
          <w:marLeft w:val="504"/>
          <w:marRight w:val="0"/>
          <w:marTop w:val="140"/>
          <w:marBottom w:val="0"/>
          <w:divBdr>
            <w:top w:val="none" w:sz="0" w:space="0" w:color="auto"/>
            <w:left w:val="none" w:sz="0" w:space="0" w:color="auto"/>
            <w:bottom w:val="none" w:sz="0" w:space="0" w:color="auto"/>
            <w:right w:val="none" w:sz="0" w:space="0" w:color="auto"/>
          </w:divBdr>
        </w:div>
        <w:div w:id="1214386349">
          <w:marLeft w:val="504"/>
          <w:marRight w:val="0"/>
          <w:marTop w:val="140"/>
          <w:marBottom w:val="0"/>
          <w:divBdr>
            <w:top w:val="none" w:sz="0" w:space="0" w:color="auto"/>
            <w:left w:val="none" w:sz="0" w:space="0" w:color="auto"/>
            <w:bottom w:val="none" w:sz="0" w:space="0" w:color="auto"/>
            <w:right w:val="none" w:sz="0" w:space="0" w:color="auto"/>
          </w:divBdr>
        </w:div>
        <w:div w:id="2089770905">
          <w:marLeft w:val="1008"/>
          <w:marRight w:val="0"/>
          <w:marTop w:val="110"/>
          <w:marBottom w:val="0"/>
          <w:divBdr>
            <w:top w:val="none" w:sz="0" w:space="0" w:color="auto"/>
            <w:left w:val="none" w:sz="0" w:space="0" w:color="auto"/>
            <w:bottom w:val="none" w:sz="0" w:space="0" w:color="auto"/>
            <w:right w:val="none" w:sz="0" w:space="0" w:color="auto"/>
          </w:divBdr>
        </w:div>
        <w:div w:id="1489596080">
          <w:marLeft w:val="1008"/>
          <w:marRight w:val="0"/>
          <w:marTop w:val="110"/>
          <w:marBottom w:val="0"/>
          <w:divBdr>
            <w:top w:val="none" w:sz="0" w:space="0" w:color="auto"/>
            <w:left w:val="none" w:sz="0" w:space="0" w:color="auto"/>
            <w:bottom w:val="none" w:sz="0" w:space="0" w:color="auto"/>
            <w:right w:val="none" w:sz="0" w:space="0" w:color="auto"/>
          </w:divBdr>
        </w:div>
        <w:div w:id="931665684">
          <w:marLeft w:val="504"/>
          <w:marRight w:val="0"/>
          <w:marTop w:val="140"/>
          <w:marBottom w:val="0"/>
          <w:divBdr>
            <w:top w:val="none" w:sz="0" w:space="0" w:color="auto"/>
            <w:left w:val="none" w:sz="0" w:space="0" w:color="auto"/>
            <w:bottom w:val="none" w:sz="0" w:space="0" w:color="auto"/>
            <w:right w:val="none" w:sz="0" w:space="0" w:color="auto"/>
          </w:divBdr>
        </w:div>
        <w:div w:id="1683898077">
          <w:marLeft w:val="1008"/>
          <w:marRight w:val="0"/>
          <w:marTop w:val="110"/>
          <w:marBottom w:val="0"/>
          <w:divBdr>
            <w:top w:val="none" w:sz="0" w:space="0" w:color="auto"/>
            <w:left w:val="none" w:sz="0" w:space="0" w:color="auto"/>
            <w:bottom w:val="none" w:sz="0" w:space="0" w:color="auto"/>
            <w:right w:val="none" w:sz="0" w:space="0" w:color="auto"/>
          </w:divBdr>
        </w:div>
        <w:div w:id="1511677369">
          <w:marLeft w:val="1008"/>
          <w:marRight w:val="0"/>
          <w:marTop w:val="110"/>
          <w:marBottom w:val="0"/>
          <w:divBdr>
            <w:top w:val="none" w:sz="0" w:space="0" w:color="auto"/>
            <w:left w:val="none" w:sz="0" w:space="0" w:color="auto"/>
            <w:bottom w:val="none" w:sz="0" w:space="0" w:color="auto"/>
            <w:right w:val="none" w:sz="0" w:space="0" w:color="auto"/>
          </w:divBdr>
        </w:div>
      </w:divsChild>
    </w:div>
    <w:div w:id="573274971">
      <w:bodyDiv w:val="1"/>
      <w:marLeft w:val="0"/>
      <w:marRight w:val="0"/>
      <w:marTop w:val="0"/>
      <w:marBottom w:val="0"/>
      <w:divBdr>
        <w:top w:val="none" w:sz="0" w:space="0" w:color="auto"/>
        <w:left w:val="none" w:sz="0" w:space="0" w:color="auto"/>
        <w:bottom w:val="none" w:sz="0" w:space="0" w:color="auto"/>
        <w:right w:val="none" w:sz="0" w:space="0" w:color="auto"/>
      </w:divBdr>
      <w:divsChild>
        <w:div w:id="1721129275">
          <w:marLeft w:val="504"/>
          <w:marRight w:val="0"/>
          <w:marTop w:val="140"/>
          <w:marBottom w:val="0"/>
          <w:divBdr>
            <w:top w:val="none" w:sz="0" w:space="0" w:color="auto"/>
            <w:left w:val="none" w:sz="0" w:space="0" w:color="auto"/>
            <w:bottom w:val="none" w:sz="0" w:space="0" w:color="auto"/>
            <w:right w:val="none" w:sz="0" w:space="0" w:color="auto"/>
          </w:divBdr>
        </w:div>
        <w:div w:id="296033657">
          <w:marLeft w:val="1008"/>
          <w:marRight w:val="0"/>
          <w:marTop w:val="110"/>
          <w:marBottom w:val="0"/>
          <w:divBdr>
            <w:top w:val="none" w:sz="0" w:space="0" w:color="auto"/>
            <w:left w:val="none" w:sz="0" w:space="0" w:color="auto"/>
            <w:bottom w:val="none" w:sz="0" w:space="0" w:color="auto"/>
            <w:right w:val="none" w:sz="0" w:space="0" w:color="auto"/>
          </w:divBdr>
        </w:div>
        <w:div w:id="522402910">
          <w:marLeft w:val="1008"/>
          <w:marRight w:val="0"/>
          <w:marTop w:val="110"/>
          <w:marBottom w:val="0"/>
          <w:divBdr>
            <w:top w:val="none" w:sz="0" w:space="0" w:color="auto"/>
            <w:left w:val="none" w:sz="0" w:space="0" w:color="auto"/>
            <w:bottom w:val="none" w:sz="0" w:space="0" w:color="auto"/>
            <w:right w:val="none" w:sz="0" w:space="0" w:color="auto"/>
          </w:divBdr>
        </w:div>
        <w:div w:id="1601333982">
          <w:marLeft w:val="1008"/>
          <w:marRight w:val="0"/>
          <w:marTop w:val="110"/>
          <w:marBottom w:val="0"/>
          <w:divBdr>
            <w:top w:val="none" w:sz="0" w:space="0" w:color="auto"/>
            <w:left w:val="none" w:sz="0" w:space="0" w:color="auto"/>
            <w:bottom w:val="none" w:sz="0" w:space="0" w:color="auto"/>
            <w:right w:val="none" w:sz="0" w:space="0" w:color="auto"/>
          </w:divBdr>
        </w:div>
        <w:div w:id="544830052">
          <w:marLeft w:val="1008"/>
          <w:marRight w:val="0"/>
          <w:marTop w:val="110"/>
          <w:marBottom w:val="0"/>
          <w:divBdr>
            <w:top w:val="none" w:sz="0" w:space="0" w:color="auto"/>
            <w:left w:val="none" w:sz="0" w:space="0" w:color="auto"/>
            <w:bottom w:val="none" w:sz="0" w:space="0" w:color="auto"/>
            <w:right w:val="none" w:sz="0" w:space="0" w:color="auto"/>
          </w:divBdr>
        </w:div>
      </w:divsChild>
    </w:div>
    <w:div w:id="602342074">
      <w:bodyDiv w:val="1"/>
      <w:marLeft w:val="0"/>
      <w:marRight w:val="0"/>
      <w:marTop w:val="0"/>
      <w:marBottom w:val="0"/>
      <w:divBdr>
        <w:top w:val="none" w:sz="0" w:space="0" w:color="auto"/>
        <w:left w:val="none" w:sz="0" w:space="0" w:color="auto"/>
        <w:bottom w:val="none" w:sz="0" w:space="0" w:color="auto"/>
        <w:right w:val="none" w:sz="0" w:space="0" w:color="auto"/>
      </w:divBdr>
      <w:divsChild>
        <w:div w:id="1034111378">
          <w:marLeft w:val="504"/>
          <w:marRight w:val="0"/>
          <w:marTop w:val="140"/>
          <w:marBottom w:val="0"/>
          <w:divBdr>
            <w:top w:val="none" w:sz="0" w:space="0" w:color="auto"/>
            <w:left w:val="none" w:sz="0" w:space="0" w:color="auto"/>
            <w:bottom w:val="none" w:sz="0" w:space="0" w:color="auto"/>
            <w:right w:val="none" w:sz="0" w:space="0" w:color="auto"/>
          </w:divBdr>
        </w:div>
        <w:div w:id="1234509427">
          <w:marLeft w:val="504"/>
          <w:marRight w:val="0"/>
          <w:marTop w:val="140"/>
          <w:marBottom w:val="0"/>
          <w:divBdr>
            <w:top w:val="none" w:sz="0" w:space="0" w:color="auto"/>
            <w:left w:val="none" w:sz="0" w:space="0" w:color="auto"/>
            <w:bottom w:val="none" w:sz="0" w:space="0" w:color="auto"/>
            <w:right w:val="none" w:sz="0" w:space="0" w:color="auto"/>
          </w:divBdr>
        </w:div>
      </w:divsChild>
    </w:div>
    <w:div w:id="638923350">
      <w:bodyDiv w:val="1"/>
      <w:marLeft w:val="0"/>
      <w:marRight w:val="0"/>
      <w:marTop w:val="0"/>
      <w:marBottom w:val="0"/>
      <w:divBdr>
        <w:top w:val="none" w:sz="0" w:space="0" w:color="auto"/>
        <w:left w:val="none" w:sz="0" w:space="0" w:color="auto"/>
        <w:bottom w:val="none" w:sz="0" w:space="0" w:color="auto"/>
        <w:right w:val="none" w:sz="0" w:space="0" w:color="auto"/>
      </w:divBdr>
      <w:divsChild>
        <w:div w:id="412048475">
          <w:marLeft w:val="504"/>
          <w:marRight w:val="0"/>
          <w:marTop w:val="140"/>
          <w:marBottom w:val="0"/>
          <w:divBdr>
            <w:top w:val="none" w:sz="0" w:space="0" w:color="auto"/>
            <w:left w:val="none" w:sz="0" w:space="0" w:color="auto"/>
            <w:bottom w:val="none" w:sz="0" w:space="0" w:color="auto"/>
            <w:right w:val="none" w:sz="0" w:space="0" w:color="auto"/>
          </w:divBdr>
        </w:div>
        <w:div w:id="362443436">
          <w:marLeft w:val="1008"/>
          <w:marRight w:val="0"/>
          <w:marTop w:val="110"/>
          <w:marBottom w:val="0"/>
          <w:divBdr>
            <w:top w:val="none" w:sz="0" w:space="0" w:color="auto"/>
            <w:left w:val="none" w:sz="0" w:space="0" w:color="auto"/>
            <w:bottom w:val="none" w:sz="0" w:space="0" w:color="auto"/>
            <w:right w:val="none" w:sz="0" w:space="0" w:color="auto"/>
          </w:divBdr>
        </w:div>
        <w:div w:id="555512798">
          <w:marLeft w:val="1008"/>
          <w:marRight w:val="0"/>
          <w:marTop w:val="110"/>
          <w:marBottom w:val="0"/>
          <w:divBdr>
            <w:top w:val="none" w:sz="0" w:space="0" w:color="auto"/>
            <w:left w:val="none" w:sz="0" w:space="0" w:color="auto"/>
            <w:bottom w:val="none" w:sz="0" w:space="0" w:color="auto"/>
            <w:right w:val="none" w:sz="0" w:space="0" w:color="auto"/>
          </w:divBdr>
        </w:div>
      </w:divsChild>
    </w:div>
    <w:div w:id="669530613">
      <w:bodyDiv w:val="1"/>
      <w:marLeft w:val="0"/>
      <w:marRight w:val="0"/>
      <w:marTop w:val="0"/>
      <w:marBottom w:val="0"/>
      <w:divBdr>
        <w:top w:val="none" w:sz="0" w:space="0" w:color="auto"/>
        <w:left w:val="none" w:sz="0" w:space="0" w:color="auto"/>
        <w:bottom w:val="none" w:sz="0" w:space="0" w:color="auto"/>
        <w:right w:val="none" w:sz="0" w:space="0" w:color="auto"/>
      </w:divBdr>
      <w:divsChild>
        <w:div w:id="825701652">
          <w:marLeft w:val="504"/>
          <w:marRight w:val="0"/>
          <w:marTop w:val="140"/>
          <w:marBottom w:val="0"/>
          <w:divBdr>
            <w:top w:val="none" w:sz="0" w:space="0" w:color="auto"/>
            <w:left w:val="none" w:sz="0" w:space="0" w:color="auto"/>
            <w:bottom w:val="none" w:sz="0" w:space="0" w:color="auto"/>
            <w:right w:val="none" w:sz="0" w:space="0" w:color="auto"/>
          </w:divBdr>
        </w:div>
        <w:div w:id="2089303902">
          <w:marLeft w:val="504"/>
          <w:marRight w:val="0"/>
          <w:marTop w:val="140"/>
          <w:marBottom w:val="0"/>
          <w:divBdr>
            <w:top w:val="none" w:sz="0" w:space="0" w:color="auto"/>
            <w:left w:val="none" w:sz="0" w:space="0" w:color="auto"/>
            <w:bottom w:val="none" w:sz="0" w:space="0" w:color="auto"/>
            <w:right w:val="none" w:sz="0" w:space="0" w:color="auto"/>
          </w:divBdr>
        </w:div>
        <w:div w:id="1163400829">
          <w:marLeft w:val="1008"/>
          <w:marRight w:val="0"/>
          <w:marTop w:val="110"/>
          <w:marBottom w:val="0"/>
          <w:divBdr>
            <w:top w:val="none" w:sz="0" w:space="0" w:color="auto"/>
            <w:left w:val="none" w:sz="0" w:space="0" w:color="auto"/>
            <w:bottom w:val="none" w:sz="0" w:space="0" w:color="auto"/>
            <w:right w:val="none" w:sz="0" w:space="0" w:color="auto"/>
          </w:divBdr>
        </w:div>
        <w:div w:id="2113938404">
          <w:marLeft w:val="1008"/>
          <w:marRight w:val="0"/>
          <w:marTop w:val="110"/>
          <w:marBottom w:val="0"/>
          <w:divBdr>
            <w:top w:val="none" w:sz="0" w:space="0" w:color="auto"/>
            <w:left w:val="none" w:sz="0" w:space="0" w:color="auto"/>
            <w:bottom w:val="none" w:sz="0" w:space="0" w:color="auto"/>
            <w:right w:val="none" w:sz="0" w:space="0" w:color="auto"/>
          </w:divBdr>
        </w:div>
        <w:div w:id="493836738">
          <w:marLeft w:val="1008"/>
          <w:marRight w:val="0"/>
          <w:marTop w:val="110"/>
          <w:marBottom w:val="0"/>
          <w:divBdr>
            <w:top w:val="none" w:sz="0" w:space="0" w:color="auto"/>
            <w:left w:val="none" w:sz="0" w:space="0" w:color="auto"/>
            <w:bottom w:val="none" w:sz="0" w:space="0" w:color="auto"/>
            <w:right w:val="none" w:sz="0" w:space="0" w:color="auto"/>
          </w:divBdr>
        </w:div>
        <w:div w:id="737173538">
          <w:marLeft w:val="1008"/>
          <w:marRight w:val="0"/>
          <w:marTop w:val="110"/>
          <w:marBottom w:val="0"/>
          <w:divBdr>
            <w:top w:val="none" w:sz="0" w:space="0" w:color="auto"/>
            <w:left w:val="none" w:sz="0" w:space="0" w:color="auto"/>
            <w:bottom w:val="none" w:sz="0" w:space="0" w:color="auto"/>
            <w:right w:val="none" w:sz="0" w:space="0" w:color="auto"/>
          </w:divBdr>
        </w:div>
      </w:divsChild>
    </w:div>
    <w:div w:id="779643903">
      <w:bodyDiv w:val="1"/>
      <w:marLeft w:val="0"/>
      <w:marRight w:val="0"/>
      <w:marTop w:val="0"/>
      <w:marBottom w:val="0"/>
      <w:divBdr>
        <w:top w:val="none" w:sz="0" w:space="0" w:color="auto"/>
        <w:left w:val="none" w:sz="0" w:space="0" w:color="auto"/>
        <w:bottom w:val="none" w:sz="0" w:space="0" w:color="auto"/>
        <w:right w:val="none" w:sz="0" w:space="0" w:color="auto"/>
      </w:divBdr>
      <w:divsChild>
        <w:div w:id="481888808">
          <w:marLeft w:val="504"/>
          <w:marRight w:val="0"/>
          <w:marTop w:val="140"/>
          <w:marBottom w:val="0"/>
          <w:divBdr>
            <w:top w:val="none" w:sz="0" w:space="0" w:color="auto"/>
            <w:left w:val="none" w:sz="0" w:space="0" w:color="auto"/>
            <w:bottom w:val="none" w:sz="0" w:space="0" w:color="auto"/>
            <w:right w:val="none" w:sz="0" w:space="0" w:color="auto"/>
          </w:divBdr>
        </w:div>
        <w:div w:id="115609299">
          <w:marLeft w:val="504"/>
          <w:marRight w:val="0"/>
          <w:marTop w:val="140"/>
          <w:marBottom w:val="0"/>
          <w:divBdr>
            <w:top w:val="none" w:sz="0" w:space="0" w:color="auto"/>
            <w:left w:val="none" w:sz="0" w:space="0" w:color="auto"/>
            <w:bottom w:val="none" w:sz="0" w:space="0" w:color="auto"/>
            <w:right w:val="none" w:sz="0" w:space="0" w:color="auto"/>
          </w:divBdr>
        </w:div>
      </w:divsChild>
    </w:div>
    <w:div w:id="787357263">
      <w:bodyDiv w:val="1"/>
      <w:marLeft w:val="0"/>
      <w:marRight w:val="0"/>
      <w:marTop w:val="0"/>
      <w:marBottom w:val="0"/>
      <w:divBdr>
        <w:top w:val="none" w:sz="0" w:space="0" w:color="auto"/>
        <w:left w:val="none" w:sz="0" w:space="0" w:color="auto"/>
        <w:bottom w:val="none" w:sz="0" w:space="0" w:color="auto"/>
        <w:right w:val="none" w:sz="0" w:space="0" w:color="auto"/>
      </w:divBdr>
      <w:divsChild>
        <w:div w:id="945501638">
          <w:marLeft w:val="504"/>
          <w:marRight w:val="0"/>
          <w:marTop w:val="140"/>
          <w:marBottom w:val="0"/>
          <w:divBdr>
            <w:top w:val="none" w:sz="0" w:space="0" w:color="auto"/>
            <w:left w:val="none" w:sz="0" w:space="0" w:color="auto"/>
            <w:bottom w:val="none" w:sz="0" w:space="0" w:color="auto"/>
            <w:right w:val="none" w:sz="0" w:space="0" w:color="auto"/>
          </w:divBdr>
        </w:div>
        <w:div w:id="1410038869">
          <w:marLeft w:val="1008"/>
          <w:marRight w:val="0"/>
          <w:marTop w:val="110"/>
          <w:marBottom w:val="0"/>
          <w:divBdr>
            <w:top w:val="none" w:sz="0" w:space="0" w:color="auto"/>
            <w:left w:val="none" w:sz="0" w:space="0" w:color="auto"/>
            <w:bottom w:val="none" w:sz="0" w:space="0" w:color="auto"/>
            <w:right w:val="none" w:sz="0" w:space="0" w:color="auto"/>
          </w:divBdr>
        </w:div>
        <w:div w:id="260575756">
          <w:marLeft w:val="504"/>
          <w:marRight w:val="0"/>
          <w:marTop w:val="140"/>
          <w:marBottom w:val="0"/>
          <w:divBdr>
            <w:top w:val="none" w:sz="0" w:space="0" w:color="auto"/>
            <w:left w:val="none" w:sz="0" w:space="0" w:color="auto"/>
            <w:bottom w:val="none" w:sz="0" w:space="0" w:color="auto"/>
            <w:right w:val="none" w:sz="0" w:space="0" w:color="auto"/>
          </w:divBdr>
        </w:div>
        <w:div w:id="2140106637">
          <w:marLeft w:val="504"/>
          <w:marRight w:val="0"/>
          <w:marTop w:val="140"/>
          <w:marBottom w:val="0"/>
          <w:divBdr>
            <w:top w:val="none" w:sz="0" w:space="0" w:color="auto"/>
            <w:left w:val="none" w:sz="0" w:space="0" w:color="auto"/>
            <w:bottom w:val="none" w:sz="0" w:space="0" w:color="auto"/>
            <w:right w:val="none" w:sz="0" w:space="0" w:color="auto"/>
          </w:divBdr>
        </w:div>
        <w:div w:id="767122726">
          <w:marLeft w:val="504"/>
          <w:marRight w:val="0"/>
          <w:marTop w:val="140"/>
          <w:marBottom w:val="0"/>
          <w:divBdr>
            <w:top w:val="none" w:sz="0" w:space="0" w:color="auto"/>
            <w:left w:val="none" w:sz="0" w:space="0" w:color="auto"/>
            <w:bottom w:val="none" w:sz="0" w:space="0" w:color="auto"/>
            <w:right w:val="none" w:sz="0" w:space="0" w:color="auto"/>
          </w:divBdr>
        </w:div>
      </w:divsChild>
    </w:div>
    <w:div w:id="792748616">
      <w:bodyDiv w:val="1"/>
      <w:marLeft w:val="0"/>
      <w:marRight w:val="0"/>
      <w:marTop w:val="0"/>
      <w:marBottom w:val="0"/>
      <w:divBdr>
        <w:top w:val="none" w:sz="0" w:space="0" w:color="auto"/>
        <w:left w:val="none" w:sz="0" w:space="0" w:color="auto"/>
        <w:bottom w:val="none" w:sz="0" w:space="0" w:color="auto"/>
        <w:right w:val="none" w:sz="0" w:space="0" w:color="auto"/>
      </w:divBdr>
      <w:divsChild>
        <w:div w:id="1781755505">
          <w:marLeft w:val="504"/>
          <w:marRight w:val="0"/>
          <w:marTop w:val="140"/>
          <w:marBottom w:val="0"/>
          <w:divBdr>
            <w:top w:val="none" w:sz="0" w:space="0" w:color="auto"/>
            <w:left w:val="none" w:sz="0" w:space="0" w:color="auto"/>
            <w:bottom w:val="none" w:sz="0" w:space="0" w:color="auto"/>
            <w:right w:val="none" w:sz="0" w:space="0" w:color="auto"/>
          </w:divBdr>
        </w:div>
        <w:div w:id="140855823">
          <w:marLeft w:val="1008"/>
          <w:marRight w:val="0"/>
          <w:marTop w:val="110"/>
          <w:marBottom w:val="0"/>
          <w:divBdr>
            <w:top w:val="none" w:sz="0" w:space="0" w:color="auto"/>
            <w:left w:val="none" w:sz="0" w:space="0" w:color="auto"/>
            <w:bottom w:val="none" w:sz="0" w:space="0" w:color="auto"/>
            <w:right w:val="none" w:sz="0" w:space="0" w:color="auto"/>
          </w:divBdr>
        </w:div>
      </w:divsChild>
    </w:div>
    <w:div w:id="824204712">
      <w:bodyDiv w:val="1"/>
      <w:marLeft w:val="0"/>
      <w:marRight w:val="0"/>
      <w:marTop w:val="0"/>
      <w:marBottom w:val="0"/>
      <w:divBdr>
        <w:top w:val="none" w:sz="0" w:space="0" w:color="auto"/>
        <w:left w:val="none" w:sz="0" w:space="0" w:color="auto"/>
        <w:bottom w:val="none" w:sz="0" w:space="0" w:color="auto"/>
        <w:right w:val="none" w:sz="0" w:space="0" w:color="auto"/>
      </w:divBdr>
      <w:divsChild>
        <w:div w:id="1199509798">
          <w:marLeft w:val="504"/>
          <w:marRight w:val="0"/>
          <w:marTop w:val="140"/>
          <w:marBottom w:val="0"/>
          <w:divBdr>
            <w:top w:val="none" w:sz="0" w:space="0" w:color="auto"/>
            <w:left w:val="none" w:sz="0" w:space="0" w:color="auto"/>
            <w:bottom w:val="none" w:sz="0" w:space="0" w:color="auto"/>
            <w:right w:val="none" w:sz="0" w:space="0" w:color="auto"/>
          </w:divBdr>
        </w:div>
        <w:div w:id="1823932589">
          <w:marLeft w:val="504"/>
          <w:marRight w:val="0"/>
          <w:marTop w:val="140"/>
          <w:marBottom w:val="0"/>
          <w:divBdr>
            <w:top w:val="none" w:sz="0" w:space="0" w:color="auto"/>
            <w:left w:val="none" w:sz="0" w:space="0" w:color="auto"/>
            <w:bottom w:val="none" w:sz="0" w:space="0" w:color="auto"/>
            <w:right w:val="none" w:sz="0" w:space="0" w:color="auto"/>
          </w:divBdr>
        </w:div>
        <w:div w:id="461458339">
          <w:marLeft w:val="504"/>
          <w:marRight w:val="0"/>
          <w:marTop w:val="140"/>
          <w:marBottom w:val="0"/>
          <w:divBdr>
            <w:top w:val="none" w:sz="0" w:space="0" w:color="auto"/>
            <w:left w:val="none" w:sz="0" w:space="0" w:color="auto"/>
            <w:bottom w:val="none" w:sz="0" w:space="0" w:color="auto"/>
            <w:right w:val="none" w:sz="0" w:space="0" w:color="auto"/>
          </w:divBdr>
        </w:div>
        <w:div w:id="1900437392">
          <w:marLeft w:val="504"/>
          <w:marRight w:val="0"/>
          <w:marTop w:val="140"/>
          <w:marBottom w:val="0"/>
          <w:divBdr>
            <w:top w:val="none" w:sz="0" w:space="0" w:color="auto"/>
            <w:left w:val="none" w:sz="0" w:space="0" w:color="auto"/>
            <w:bottom w:val="none" w:sz="0" w:space="0" w:color="auto"/>
            <w:right w:val="none" w:sz="0" w:space="0" w:color="auto"/>
          </w:divBdr>
        </w:div>
      </w:divsChild>
    </w:div>
    <w:div w:id="828667543">
      <w:bodyDiv w:val="1"/>
      <w:marLeft w:val="0"/>
      <w:marRight w:val="0"/>
      <w:marTop w:val="0"/>
      <w:marBottom w:val="0"/>
      <w:divBdr>
        <w:top w:val="none" w:sz="0" w:space="0" w:color="auto"/>
        <w:left w:val="none" w:sz="0" w:space="0" w:color="auto"/>
        <w:bottom w:val="none" w:sz="0" w:space="0" w:color="auto"/>
        <w:right w:val="none" w:sz="0" w:space="0" w:color="auto"/>
      </w:divBdr>
      <w:divsChild>
        <w:div w:id="1410228910">
          <w:marLeft w:val="504"/>
          <w:marRight w:val="0"/>
          <w:marTop w:val="140"/>
          <w:marBottom w:val="0"/>
          <w:divBdr>
            <w:top w:val="none" w:sz="0" w:space="0" w:color="auto"/>
            <w:left w:val="none" w:sz="0" w:space="0" w:color="auto"/>
            <w:bottom w:val="none" w:sz="0" w:space="0" w:color="auto"/>
            <w:right w:val="none" w:sz="0" w:space="0" w:color="auto"/>
          </w:divBdr>
        </w:div>
        <w:div w:id="1926300907">
          <w:marLeft w:val="1008"/>
          <w:marRight w:val="0"/>
          <w:marTop w:val="110"/>
          <w:marBottom w:val="0"/>
          <w:divBdr>
            <w:top w:val="none" w:sz="0" w:space="0" w:color="auto"/>
            <w:left w:val="none" w:sz="0" w:space="0" w:color="auto"/>
            <w:bottom w:val="none" w:sz="0" w:space="0" w:color="auto"/>
            <w:right w:val="none" w:sz="0" w:space="0" w:color="auto"/>
          </w:divBdr>
        </w:div>
        <w:div w:id="451049134">
          <w:marLeft w:val="1008"/>
          <w:marRight w:val="0"/>
          <w:marTop w:val="110"/>
          <w:marBottom w:val="0"/>
          <w:divBdr>
            <w:top w:val="none" w:sz="0" w:space="0" w:color="auto"/>
            <w:left w:val="none" w:sz="0" w:space="0" w:color="auto"/>
            <w:bottom w:val="none" w:sz="0" w:space="0" w:color="auto"/>
            <w:right w:val="none" w:sz="0" w:space="0" w:color="auto"/>
          </w:divBdr>
        </w:div>
        <w:div w:id="714433284">
          <w:marLeft w:val="1008"/>
          <w:marRight w:val="0"/>
          <w:marTop w:val="110"/>
          <w:marBottom w:val="0"/>
          <w:divBdr>
            <w:top w:val="none" w:sz="0" w:space="0" w:color="auto"/>
            <w:left w:val="none" w:sz="0" w:space="0" w:color="auto"/>
            <w:bottom w:val="none" w:sz="0" w:space="0" w:color="auto"/>
            <w:right w:val="none" w:sz="0" w:space="0" w:color="auto"/>
          </w:divBdr>
        </w:div>
      </w:divsChild>
    </w:div>
    <w:div w:id="831988123">
      <w:bodyDiv w:val="1"/>
      <w:marLeft w:val="0"/>
      <w:marRight w:val="0"/>
      <w:marTop w:val="0"/>
      <w:marBottom w:val="0"/>
      <w:divBdr>
        <w:top w:val="none" w:sz="0" w:space="0" w:color="auto"/>
        <w:left w:val="none" w:sz="0" w:space="0" w:color="auto"/>
        <w:bottom w:val="none" w:sz="0" w:space="0" w:color="auto"/>
        <w:right w:val="none" w:sz="0" w:space="0" w:color="auto"/>
      </w:divBdr>
      <w:divsChild>
        <w:div w:id="861935951">
          <w:marLeft w:val="504"/>
          <w:marRight w:val="0"/>
          <w:marTop w:val="140"/>
          <w:marBottom w:val="0"/>
          <w:divBdr>
            <w:top w:val="none" w:sz="0" w:space="0" w:color="auto"/>
            <w:left w:val="none" w:sz="0" w:space="0" w:color="auto"/>
            <w:bottom w:val="none" w:sz="0" w:space="0" w:color="auto"/>
            <w:right w:val="none" w:sz="0" w:space="0" w:color="auto"/>
          </w:divBdr>
        </w:div>
        <w:div w:id="1663503476">
          <w:marLeft w:val="504"/>
          <w:marRight w:val="0"/>
          <w:marTop w:val="140"/>
          <w:marBottom w:val="0"/>
          <w:divBdr>
            <w:top w:val="none" w:sz="0" w:space="0" w:color="auto"/>
            <w:left w:val="none" w:sz="0" w:space="0" w:color="auto"/>
            <w:bottom w:val="none" w:sz="0" w:space="0" w:color="auto"/>
            <w:right w:val="none" w:sz="0" w:space="0" w:color="auto"/>
          </w:divBdr>
        </w:div>
        <w:div w:id="280572243">
          <w:marLeft w:val="1008"/>
          <w:marRight w:val="0"/>
          <w:marTop w:val="110"/>
          <w:marBottom w:val="0"/>
          <w:divBdr>
            <w:top w:val="none" w:sz="0" w:space="0" w:color="auto"/>
            <w:left w:val="none" w:sz="0" w:space="0" w:color="auto"/>
            <w:bottom w:val="none" w:sz="0" w:space="0" w:color="auto"/>
            <w:right w:val="none" w:sz="0" w:space="0" w:color="auto"/>
          </w:divBdr>
        </w:div>
        <w:div w:id="1603681327">
          <w:marLeft w:val="1008"/>
          <w:marRight w:val="0"/>
          <w:marTop w:val="110"/>
          <w:marBottom w:val="0"/>
          <w:divBdr>
            <w:top w:val="none" w:sz="0" w:space="0" w:color="auto"/>
            <w:left w:val="none" w:sz="0" w:space="0" w:color="auto"/>
            <w:bottom w:val="none" w:sz="0" w:space="0" w:color="auto"/>
            <w:right w:val="none" w:sz="0" w:space="0" w:color="auto"/>
          </w:divBdr>
        </w:div>
        <w:div w:id="1661152190">
          <w:marLeft w:val="504"/>
          <w:marRight w:val="0"/>
          <w:marTop w:val="140"/>
          <w:marBottom w:val="0"/>
          <w:divBdr>
            <w:top w:val="none" w:sz="0" w:space="0" w:color="auto"/>
            <w:left w:val="none" w:sz="0" w:space="0" w:color="auto"/>
            <w:bottom w:val="none" w:sz="0" w:space="0" w:color="auto"/>
            <w:right w:val="none" w:sz="0" w:space="0" w:color="auto"/>
          </w:divBdr>
        </w:div>
      </w:divsChild>
    </w:div>
    <w:div w:id="852113141">
      <w:bodyDiv w:val="1"/>
      <w:marLeft w:val="0"/>
      <w:marRight w:val="0"/>
      <w:marTop w:val="0"/>
      <w:marBottom w:val="0"/>
      <w:divBdr>
        <w:top w:val="none" w:sz="0" w:space="0" w:color="auto"/>
        <w:left w:val="none" w:sz="0" w:space="0" w:color="auto"/>
        <w:bottom w:val="none" w:sz="0" w:space="0" w:color="auto"/>
        <w:right w:val="none" w:sz="0" w:space="0" w:color="auto"/>
      </w:divBdr>
      <w:divsChild>
        <w:div w:id="1037849778">
          <w:marLeft w:val="504"/>
          <w:marRight w:val="0"/>
          <w:marTop w:val="140"/>
          <w:marBottom w:val="0"/>
          <w:divBdr>
            <w:top w:val="none" w:sz="0" w:space="0" w:color="auto"/>
            <w:left w:val="none" w:sz="0" w:space="0" w:color="auto"/>
            <w:bottom w:val="none" w:sz="0" w:space="0" w:color="auto"/>
            <w:right w:val="none" w:sz="0" w:space="0" w:color="auto"/>
          </w:divBdr>
        </w:div>
        <w:div w:id="1427725959">
          <w:marLeft w:val="1008"/>
          <w:marRight w:val="0"/>
          <w:marTop w:val="110"/>
          <w:marBottom w:val="0"/>
          <w:divBdr>
            <w:top w:val="none" w:sz="0" w:space="0" w:color="auto"/>
            <w:left w:val="none" w:sz="0" w:space="0" w:color="auto"/>
            <w:bottom w:val="none" w:sz="0" w:space="0" w:color="auto"/>
            <w:right w:val="none" w:sz="0" w:space="0" w:color="auto"/>
          </w:divBdr>
        </w:div>
        <w:div w:id="1842429929">
          <w:marLeft w:val="1008"/>
          <w:marRight w:val="0"/>
          <w:marTop w:val="110"/>
          <w:marBottom w:val="0"/>
          <w:divBdr>
            <w:top w:val="none" w:sz="0" w:space="0" w:color="auto"/>
            <w:left w:val="none" w:sz="0" w:space="0" w:color="auto"/>
            <w:bottom w:val="none" w:sz="0" w:space="0" w:color="auto"/>
            <w:right w:val="none" w:sz="0" w:space="0" w:color="auto"/>
          </w:divBdr>
        </w:div>
        <w:div w:id="771705239">
          <w:marLeft w:val="504"/>
          <w:marRight w:val="0"/>
          <w:marTop w:val="140"/>
          <w:marBottom w:val="0"/>
          <w:divBdr>
            <w:top w:val="none" w:sz="0" w:space="0" w:color="auto"/>
            <w:left w:val="none" w:sz="0" w:space="0" w:color="auto"/>
            <w:bottom w:val="none" w:sz="0" w:space="0" w:color="auto"/>
            <w:right w:val="none" w:sz="0" w:space="0" w:color="auto"/>
          </w:divBdr>
        </w:div>
        <w:div w:id="952444362">
          <w:marLeft w:val="1008"/>
          <w:marRight w:val="0"/>
          <w:marTop w:val="110"/>
          <w:marBottom w:val="0"/>
          <w:divBdr>
            <w:top w:val="none" w:sz="0" w:space="0" w:color="auto"/>
            <w:left w:val="none" w:sz="0" w:space="0" w:color="auto"/>
            <w:bottom w:val="none" w:sz="0" w:space="0" w:color="auto"/>
            <w:right w:val="none" w:sz="0" w:space="0" w:color="auto"/>
          </w:divBdr>
        </w:div>
        <w:div w:id="1343976674">
          <w:marLeft w:val="1008"/>
          <w:marRight w:val="0"/>
          <w:marTop w:val="110"/>
          <w:marBottom w:val="0"/>
          <w:divBdr>
            <w:top w:val="none" w:sz="0" w:space="0" w:color="auto"/>
            <w:left w:val="none" w:sz="0" w:space="0" w:color="auto"/>
            <w:bottom w:val="none" w:sz="0" w:space="0" w:color="auto"/>
            <w:right w:val="none" w:sz="0" w:space="0" w:color="auto"/>
          </w:divBdr>
        </w:div>
      </w:divsChild>
    </w:div>
    <w:div w:id="855264317">
      <w:bodyDiv w:val="1"/>
      <w:marLeft w:val="0"/>
      <w:marRight w:val="0"/>
      <w:marTop w:val="0"/>
      <w:marBottom w:val="0"/>
      <w:divBdr>
        <w:top w:val="none" w:sz="0" w:space="0" w:color="auto"/>
        <w:left w:val="none" w:sz="0" w:space="0" w:color="auto"/>
        <w:bottom w:val="none" w:sz="0" w:space="0" w:color="auto"/>
        <w:right w:val="none" w:sz="0" w:space="0" w:color="auto"/>
      </w:divBdr>
      <w:divsChild>
        <w:div w:id="1108506299">
          <w:marLeft w:val="504"/>
          <w:marRight w:val="0"/>
          <w:marTop w:val="140"/>
          <w:marBottom w:val="0"/>
          <w:divBdr>
            <w:top w:val="none" w:sz="0" w:space="0" w:color="auto"/>
            <w:left w:val="none" w:sz="0" w:space="0" w:color="auto"/>
            <w:bottom w:val="none" w:sz="0" w:space="0" w:color="auto"/>
            <w:right w:val="none" w:sz="0" w:space="0" w:color="auto"/>
          </w:divBdr>
        </w:div>
        <w:div w:id="255595092">
          <w:marLeft w:val="1008"/>
          <w:marRight w:val="0"/>
          <w:marTop w:val="110"/>
          <w:marBottom w:val="0"/>
          <w:divBdr>
            <w:top w:val="none" w:sz="0" w:space="0" w:color="auto"/>
            <w:left w:val="none" w:sz="0" w:space="0" w:color="auto"/>
            <w:bottom w:val="none" w:sz="0" w:space="0" w:color="auto"/>
            <w:right w:val="none" w:sz="0" w:space="0" w:color="auto"/>
          </w:divBdr>
        </w:div>
        <w:div w:id="736514874">
          <w:marLeft w:val="504"/>
          <w:marRight w:val="0"/>
          <w:marTop w:val="140"/>
          <w:marBottom w:val="0"/>
          <w:divBdr>
            <w:top w:val="none" w:sz="0" w:space="0" w:color="auto"/>
            <w:left w:val="none" w:sz="0" w:space="0" w:color="auto"/>
            <w:bottom w:val="none" w:sz="0" w:space="0" w:color="auto"/>
            <w:right w:val="none" w:sz="0" w:space="0" w:color="auto"/>
          </w:divBdr>
        </w:div>
        <w:div w:id="1668748346">
          <w:marLeft w:val="1008"/>
          <w:marRight w:val="0"/>
          <w:marTop w:val="110"/>
          <w:marBottom w:val="0"/>
          <w:divBdr>
            <w:top w:val="none" w:sz="0" w:space="0" w:color="auto"/>
            <w:left w:val="none" w:sz="0" w:space="0" w:color="auto"/>
            <w:bottom w:val="none" w:sz="0" w:space="0" w:color="auto"/>
            <w:right w:val="none" w:sz="0" w:space="0" w:color="auto"/>
          </w:divBdr>
        </w:div>
        <w:div w:id="1167593578">
          <w:marLeft w:val="504"/>
          <w:marRight w:val="0"/>
          <w:marTop w:val="140"/>
          <w:marBottom w:val="0"/>
          <w:divBdr>
            <w:top w:val="none" w:sz="0" w:space="0" w:color="auto"/>
            <w:left w:val="none" w:sz="0" w:space="0" w:color="auto"/>
            <w:bottom w:val="none" w:sz="0" w:space="0" w:color="auto"/>
            <w:right w:val="none" w:sz="0" w:space="0" w:color="auto"/>
          </w:divBdr>
        </w:div>
        <w:div w:id="1144543735">
          <w:marLeft w:val="1008"/>
          <w:marRight w:val="0"/>
          <w:marTop w:val="110"/>
          <w:marBottom w:val="0"/>
          <w:divBdr>
            <w:top w:val="none" w:sz="0" w:space="0" w:color="auto"/>
            <w:left w:val="none" w:sz="0" w:space="0" w:color="auto"/>
            <w:bottom w:val="none" w:sz="0" w:space="0" w:color="auto"/>
            <w:right w:val="none" w:sz="0" w:space="0" w:color="auto"/>
          </w:divBdr>
        </w:div>
        <w:div w:id="718475276">
          <w:marLeft w:val="504"/>
          <w:marRight w:val="0"/>
          <w:marTop w:val="140"/>
          <w:marBottom w:val="0"/>
          <w:divBdr>
            <w:top w:val="none" w:sz="0" w:space="0" w:color="auto"/>
            <w:left w:val="none" w:sz="0" w:space="0" w:color="auto"/>
            <w:bottom w:val="none" w:sz="0" w:space="0" w:color="auto"/>
            <w:right w:val="none" w:sz="0" w:space="0" w:color="auto"/>
          </w:divBdr>
        </w:div>
        <w:div w:id="1973092353">
          <w:marLeft w:val="1008"/>
          <w:marRight w:val="0"/>
          <w:marTop w:val="110"/>
          <w:marBottom w:val="0"/>
          <w:divBdr>
            <w:top w:val="none" w:sz="0" w:space="0" w:color="auto"/>
            <w:left w:val="none" w:sz="0" w:space="0" w:color="auto"/>
            <w:bottom w:val="none" w:sz="0" w:space="0" w:color="auto"/>
            <w:right w:val="none" w:sz="0" w:space="0" w:color="auto"/>
          </w:divBdr>
        </w:div>
      </w:divsChild>
    </w:div>
    <w:div w:id="869487006">
      <w:bodyDiv w:val="1"/>
      <w:marLeft w:val="0"/>
      <w:marRight w:val="0"/>
      <w:marTop w:val="0"/>
      <w:marBottom w:val="0"/>
      <w:divBdr>
        <w:top w:val="none" w:sz="0" w:space="0" w:color="auto"/>
        <w:left w:val="none" w:sz="0" w:space="0" w:color="auto"/>
        <w:bottom w:val="none" w:sz="0" w:space="0" w:color="auto"/>
        <w:right w:val="none" w:sz="0" w:space="0" w:color="auto"/>
      </w:divBdr>
      <w:divsChild>
        <w:div w:id="213200103">
          <w:marLeft w:val="504"/>
          <w:marRight w:val="0"/>
          <w:marTop w:val="140"/>
          <w:marBottom w:val="0"/>
          <w:divBdr>
            <w:top w:val="none" w:sz="0" w:space="0" w:color="auto"/>
            <w:left w:val="none" w:sz="0" w:space="0" w:color="auto"/>
            <w:bottom w:val="none" w:sz="0" w:space="0" w:color="auto"/>
            <w:right w:val="none" w:sz="0" w:space="0" w:color="auto"/>
          </w:divBdr>
        </w:div>
        <w:div w:id="1821190726">
          <w:marLeft w:val="504"/>
          <w:marRight w:val="0"/>
          <w:marTop w:val="140"/>
          <w:marBottom w:val="0"/>
          <w:divBdr>
            <w:top w:val="none" w:sz="0" w:space="0" w:color="auto"/>
            <w:left w:val="none" w:sz="0" w:space="0" w:color="auto"/>
            <w:bottom w:val="none" w:sz="0" w:space="0" w:color="auto"/>
            <w:right w:val="none" w:sz="0" w:space="0" w:color="auto"/>
          </w:divBdr>
        </w:div>
        <w:div w:id="1583878269">
          <w:marLeft w:val="1008"/>
          <w:marRight w:val="0"/>
          <w:marTop w:val="110"/>
          <w:marBottom w:val="0"/>
          <w:divBdr>
            <w:top w:val="none" w:sz="0" w:space="0" w:color="auto"/>
            <w:left w:val="none" w:sz="0" w:space="0" w:color="auto"/>
            <w:bottom w:val="none" w:sz="0" w:space="0" w:color="auto"/>
            <w:right w:val="none" w:sz="0" w:space="0" w:color="auto"/>
          </w:divBdr>
        </w:div>
        <w:div w:id="601648050">
          <w:marLeft w:val="1008"/>
          <w:marRight w:val="0"/>
          <w:marTop w:val="110"/>
          <w:marBottom w:val="0"/>
          <w:divBdr>
            <w:top w:val="none" w:sz="0" w:space="0" w:color="auto"/>
            <w:left w:val="none" w:sz="0" w:space="0" w:color="auto"/>
            <w:bottom w:val="none" w:sz="0" w:space="0" w:color="auto"/>
            <w:right w:val="none" w:sz="0" w:space="0" w:color="auto"/>
          </w:divBdr>
        </w:div>
        <w:div w:id="1265839295">
          <w:marLeft w:val="1008"/>
          <w:marRight w:val="0"/>
          <w:marTop w:val="110"/>
          <w:marBottom w:val="0"/>
          <w:divBdr>
            <w:top w:val="none" w:sz="0" w:space="0" w:color="auto"/>
            <w:left w:val="none" w:sz="0" w:space="0" w:color="auto"/>
            <w:bottom w:val="none" w:sz="0" w:space="0" w:color="auto"/>
            <w:right w:val="none" w:sz="0" w:space="0" w:color="auto"/>
          </w:divBdr>
        </w:div>
      </w:divsChild>
    </w:div>
    <w:div w:id="891889581">
      <w:bodyDiv w:val="1"/>
      <w:marLeft w:val="0"/>
      <w:marRight w:val="0"/>
      <w:marTop w:val="0"/>
      <w:marBottom w:val="0"/>
      <w:divBdr>
        <w:top w:val="none" w:sz="0" w:space="0" w:color="auto"/>
        <w:left w:val="none" w:sz="0" w:space="0" w:color="auto"/>
        <w:bottom w:val="none" w:sz="0" w:space="0" w:color="auto"/>
        <w:right w:val="none" w:sz="0" w:space="0" w:color="auto"/>
      </w:divBdr>
      <w:divsChild>
        <w:div w:id="272707483">
          <w:marLeft w:val="504"/>
          <w:marRight w:val="0"/>
          <w:marTop w:val="140"/>
          <w:marBottom w:val="0"/>
          <w:divBdr>
            <w:top w:val="none" w:sz="0" w:space="0" w:color="auto"/>
            <w:left w:val="none" w:sz="0" w:space="0" w:color="auto"/>
            <w:bottom w:val="none" w:sz="0" w:space="0" w:color="auto"/>
            <w:right w:val="none" w:sz="0" w:space="0" w:color="auto"/>
          </w:divBdr>
        </w:div>
        <w:div w:id="1812625386">
          <w:marLeft w:val="1008"/>
          <w:marRight w:val="0"/>
          <w:marTop w:val="110"/>
          <w:marBottom w:val="0"/>
          <w:divBdr>
            <w:top w:val="none" w:sz="0" w:space="0" w:color="auto"/>
            <w:left w:val="none" w:sz="0" w:space="0" w:color="auto"/>
            <w:bottom w:val="none" w:sz="0" w:space="0" w:color="auto"/>
            <w:right w:val="none" w:sz="0" w:space="0" w:color="auto"/>
          </w:divBdr>
        </w:div>
        <w:div w:id="564951021">
          <w:marLeft w:val="504"/>
          <w:marRight w:val="0"/>
          <w:marTop w:val="140"/>
          <w:marBottom w:val="0"/>
          <w:divBdr>
            <w:top w:val="none" w:sz="0" w:space="0" w:color="auto"/>
            <w:left w:val="none" w:sz="0" w:space="0" w:color="auto"/>
            <w:bottom w:val="none" w:sz="0" w:space="0" w:color="auto"/>
            <w:right w:val="none" w:sz="0" w:space="0" w:color="auto"/>
          </w:divBdr>
        </w:div>
        <w:div w:id="1571768542">
          <w:marLeft w:val="1008"/>
          <w:marRight w:val="0"/>
          <w:marTop w:val="110"/>
          <w:marBottom w:val="0"/>
          <w:divBdr>
            <w:top w:val="none" w:sz="0" w:space="0" w:color="auto"/>
            <w:left w:val="none" w:sz="0" w:space="0" w:color="auto"/>
            <w:bottom w:val="none" w:sz="0" w:space="0" w:color="auto"/>
            <w:right w:val="none" w:sz="0" w:space="0" w:color="auto"/>
          </w:divBdr>
        </w:div>
        <w:div w:id="1339695374">
          <w:marLeft w:val="504"/>
          <w:marRight w:val="0"/>
          <w:marTop w:val="140"/>
          <w:marBottom w:val="0"/>
          <w:divBdr>
            <w:top w:val="none" w:sz="0" w:space="0" w:color="auto"/>
            <w:left w:val="none" w:sz="0" w:space="0" w:color="auto"/>
            <w:bottom w:val="none" w:sz="0" w:space="0" w:color="auto"/>
            <w:right w:val="none" w:sz="0" w:space="0" w:color="auto"/>
          </w:divBdr>
        </w:div>
        <w:div w:id="848566205">
          <w:marLeft w:val="1008"/>
          <w:marRight w:val="0"/>
          <w:marTop w:val="110"/>
          <w:marBottom w:val="0"/>
          <w:divBdr>
            <w:top w:val="none" w:sz="0" w:space="0" w:color="auto"/>
            <w:left w:val="none" w:sz="0" w:space="0" w:color="auto"/>
            <w:bottom w:val="none" w:sz="0" w:space="0" w:color="auto"/>
            <w:right w:val="none" w:sz="0" w:space="0" w:color="auto"/>
          </w:divBdr>
        </w:div>
      </w:divsChild>
    </w:div>
    <w:div w:id="911307508">
      <w:bodyDiv w:val="1"/>
      <w:marLeft w:val="0"/>
      <w:marRight w:val="0"/>
      <w:marTop w:val="0"/>
      <w:marBottom w:val="0"/>
      <w:divBdr>
        <w:top w:val="none" w:sz="0" w:space="0" w:color="auto"/>
        <w:left w:val="none" w:sz="0" w:space="0" w:color="auto"/>
        <w:bottom w:val="none" w:sz="0" w:space="0" w:color="auto"/>
        <w:right w:val="none" w:sz="0" w:space="0" w:color="auto"/>
      </w:divBdr>
      <w:divsChild>
        <w:div w:id="142966602">
          <w:marLeft w:val="504"/>
          <w:marRight w:val="0"/>
          <w:marTop w:val="140"/>
          <w:marBottom w:val="0"/>
          <w:divBdr>
            <w:top w:val="none" w:sz="0" w:space="0" w:color="auto"/>
            <w:left w:val="none" w:sz="0" w:space="0" w:color="auto"/>
            <w:bottom w:val="none" w:sz="0" w:space="0" w:color="auto"/>
            <w:right w:val="none" w:sz="0" w:space="0" w:color="auto"/>
          </w:divBdr>
        </w:div>
        <w:div w:id="253586344">
          <w:marLeft w:val="1008"/>
          <w:marRight w:val="0"/>
          <w:marTop w:val="110"/>
          <w:marBottom w:val="0"/>
          <w:divBdr>
            <w:top w:val="none" w:sz="0" w:space="0" w:color="auto"/>
            <w:left w:val="none" w:sz="0" w:space="0" w:color="auto"/>
            <w:bottom w:val="none" w:sz="0" w:space="0" w:color="auto"/>
            <w:right w:val="none" w:sz="0" w:space="0" w:color="auto"/>
          </w:divBdr>
        </w:div>
        <w:div w:id="144207051">
          <w:marLeft w:val="1008"/>
          <w:marRight w:val="0"/>
          <w:marTop w:val="110"/>
          <w:marBottom w:val="0"/>
          <w:divBdr>
            <w:top w:val="none" w:sz="0" w:space="0" w:color="auto"/>
            <w:left w:val="none" w:sz="0" w:space="0" w:color="auto"/>
            <w:bottom w:val="none" w:sz="0" w:space="0" w:color="auto"/>
            <w:right w:val="none" w:sz="0" w:space="0" w:color="auto"/>
          </w:divBdr>
        </w:div>
        <w:div w:id="1117724862">
          <w:marLeft w:val="1008"/>
          <w:marRight w:val="0"/>
          <w:marTop w:val="110"/>
          <w:marBottom w:val="0"/>
          <w:divBdr>
            <w:top w:val="none" w:sz="0" w:space="0" w:color="auto"/>
            <w:left w:val="none" w:sz="0" w:space="0" w:color="auto"/>
            <w:bottom w:val="none" w:sz="0" w:space="0" w:color="auto"/>
            <w:right w:val="none" w:sz="0" w:space="0" w:color="auto"/>
          </w:divBdr>
        </w:div>
      </w:divsChild>
    </w:div>
    <w:div w:id="1015037793">
      <w:bodyDiv w:val="1"/>
      <w:marLeft w:val="0"/>
      <w:marRight w:val="0"/>
      <w:marTop w:val="0"/>
      <w:marBottom w:val="0"/>
      <w:divBdr>
        <w:top w:val="none" w:sz="0" w:space="0" w:color="auto"/>
        <w:left w:val="none" w:sz="0" w:space="0" w:color="auto"/>
        <w:bottom w:val="none" w:sz="0" w:space="0" w:color="auto"/>
        <w:right w:val="none" w:sz="0" w:space="0" w:color="auto"/>
      </w:divBdr>
      <w:divsChild>
        <w:div w:id="2146580888">
          <w:marLeft w:val="504"/>
          <w:marRight w:val="0"/>
          <w:marTop w:val="140"/>
          <w:marBottom w:val="0"/>
          <w:divBdr>
            <w:top w:val="none" w:sz="0" w:space="0" w:color="auto"/>
            <w:left w:val="none" w:sz="0" w:space="0" w:color="auto"/>
            <w:bottom w:val="none" w:sz="0" w:space="0" w:color="auto"/>
            <w:right w:val="none" w:sz="0" w:space="0" w:color="auto"/>
          </w:divBdr>
        </w:div>
        <w:div w:id="1768689817">
          <w:marLeft w:val="1008"/>
          <w:marRight w:val="0"/>
          <w:marTop w:val="110"/>
          <w:marBottom w:val="0"/>
          <w:divBdr>
            <w:top w:val="none" w:sz="0" w:space="0" w:color="auto"/>
            <w:left w:val="none" w:sz="0" w:space="0" w:color="auto"/>
            <w:bottom w:val="none" w:sz="0" w:space="0" w:color="auto"/>
            <w:right w:val="none" w:sz="0" w:space="0" w:color="auto"/>
          </w:divBdr>
        </w:div>
      </w:divsChild>
    </w:div>
    <w:div w:id="1085033844">
      <w:bodyDiv w:val="1"/>
      <w:marLeft w:val="0"/>
      <w:marRight w:val="0"/>
      <w:marTop w:val="0"/>
      <w:marBottom w:val="0"/>
      <w:divBdr>
        <w:top w:val="none" w:sz="0" w:space="0" w:color="auto"/>
        <w:left w:val="none" w:sz="0" w:space="0" w:color="auto"/>
        <w:bottom w:val="none" w:sz="0" w:space="0" w:color="auto"/>
        <w:right w:val="none" w:sz="0" w:space="0" w:color="auto"/>
      </w:divBdr>
      <w:divsChild>
        <w:div w:id="416292600">
          <w:marLeft w:val="504"/>
          <w:marRight w:val="0"/>
          <w:marTop w:val="140"/>
          <w:marBottom w:val="0"/>
          <w:divBdr>
            <w:top w:val="none" w:sz="0" w:space="0" w:color="auto"/>
            <w:left w:val="none" w:sz="0" w:space="0" w:color="auto"/>
            <w:bottom w:val="none" w:sz="0" w:space="0" w:color="auto"/>
            <w:right w:val="none" w:sz="0" w:space="0" w:color="auto"/>
          </w:divBdr>
        </w:div>
        <w:div w:id="1211263106">
          <w:marLeft w:val="1008"/>
          <w:marRight w:val="0"/>
          <w:marTop w:val="110"/>
          <w:marBottom w:val="0"/>
          <w:divBdr>
            <w:top w:val="none" w:sz="0" w:space="0" w:color="auto"/>
            <w:left w:val="none" w:sz="0" w:space="0" w:color="auto"/>
            <w:bottom w:val="none" w:sz="0" w:space="0" w:color="auto"/>
            <w:right w:val="none" w:sz="0" w:space="0" w:color="auto"/>
          </w:divBdr>
        </w:div>
        <w:div w:id="1823816605">
          <w:marLeft w:val="504"/>
          <w:marRight w:val="0"/>
          <w:marTop w:val="140"/>
          <w:marBottom w:val="0"/>
          <w:divBdr>
            <w:top w:val="none" w:sz="0" w:space="0" w:color="auto"/>
            <w:left w:val="none" w:sz="0" w:space="0" w:color="auto"/>
            <w:bottom w:val="none" w:sz="0" w:space="0" w:color="auto"/>
            <w:right w:val="none" w:sz="0" w:space="0" w:color="auto"/>
          </w:divBdr>
        </w:div>
        <w:div w:id="2008366025">
          <w:marLeft w:val="1008"/>
          <w:marRight w:val="0"/>
          <w:marTop w:val="110"/>
          <w:marBottom w:val="0"/>
          <w:divBdr>
            <w:top w:val="none" w:sz="0" w:space="0" w:color="auto"/>
            <w:left w:val="none" w:sz="0" w:space="0" w:color="auto"/>
            <w:bottom w:val="none" w:sz="0" w:space="0" w:color="auto"/>
            <w:right w:val="none" w:sz="0" w:space="0" w:color="auto"/>
          </w:divBdr>
        </w:div>
        <w:div w:id="1555578271">
          <w:marLeft w:val="504"/>
          <w:marRight w:val="0"/>
          <w:marTop w:val="140"/>
          <w:marBottom w:val="0"/>
          <w:divBdr>
            <w:top w:val="none" w:sz="0" w:space="0" w:color="auto"/>
            <w:left w:val="none" w:sz="0" w:space="0" w:color="auto"/>
            <w:bottom w:val="none" w:sz="0" w:space="0" w:color="auto"/>
            <w:right w:val="none" w:sz="0" w:space="0" w:color="auto"/>
          </w:divBdr>
        </w:div>
        <w:div w:id="1443961846">
          <w:marLeft w:val="1008"/>
          <w:marRight w:val="0"/>
          <w:marTop w:val="110"/>
          <w:marBottom w:val="0"/>
          <w:divBdr>
            <w:top w:val="none" w:sz="0" w:space="0" w:color="auto"/>
            <w:left w:val="none" w:sz="0" w:space="0" w:color="auto"/>
            <w:bottom w:val="none" w:sz="0" w:space="0" w:color="auto"/>
            <w:right w:val="none" w:sz="0" w:space="0" w:color="auto"/>
          </w:divBdr>
        </w:div>
      </w:divsChild>
    </w:div>
    <w:div w:id="1138495613">
      <w:bodyDiv w:val="1"/>
      <w:marLeft w:val="0"/>
      <w:marRight w:val="0"/>
      <w:marTop w:val="0"/>
      <w:marBottom w:val="0"/>
      <w:divBdr>
        <w:top w:val="none" w:sz="0" w:space="0" w:color="auto"/>
        <w:left w:val="none" w:sz="0" w:space="0" w:color="auto"/>
        <w:bottom w:val="none" w:sz="0" w:space="0" w:color="auto"/>
        <w:right w:val="none" w:sz="0" w:space="0" w:color="auto"/>
      </w:divBdr>
      <w:divsChild>
        <w:div w:id="1457064476">
          <w:marLeft w:val="504"/>
          <w:marRight w:val="0"/>
          <w:marTop w:val="140"/>
          <w:marBottom w:val="0"/>
          <w:divBdr>
            <w:top w:val="none" w:sz="0" w:space="0" w:color="auto"/>
            <w:left w:val="none" w:sz="0" w:space="0" w:color="auto"/>
            <w:bottom w:val="none" w:sz="0" w:space="0" w:color="auto"/>
            <w:right w:val="none" w:sz="0" w:space="0" w:color="auto"/>
          </w:divBdr>
        </w:div>
        <w:div w:id="1908875521">
          <w:marLeft w:val="504"/>
          <w:marRight w:val="0"/>
          <w:marTop w:val="140"/>
          <w:marBottom w:val="0"/>
          <w:divBdr>
            <w:top w:val="none" w:sz="0" w:space="0" w:color="auto"/>
            <w:left w:val="none" w:sz="0" w:space="0" w:color="auto"/>
            <w:bottom w:val="none" w:sz="0" w:space="0" w:color="auto"/>
            <w:right w:val="none" w:sz="0" w:space="0" w:color="auto"/>
          </w:divBdr>
        </w:div>
        <w:div w:id="928005114">
          <w:marLeft w:val="504"/>
          <w:marRight w:val="0"/>
          <w:marTop w:val="140"/>
          <w:marBottom w:val="0"/>
          <w:divBdr>
            <w:top w:val="none" w:sz="0" w:space="0" w:color="auto"/>
            <w:left w:val="none" w:sz="0" w:space="0" w:color="auto"/>
            <w:bottom w:val="none" w:sz="0" w:space="0" w:color="auto"/>
            <w:right w:val="none" w:sz="0" w:space="0" w:color="auto"/>
          </w:divBdr>
        </w:div>
        <w:div w:id="837111088">
          <w:marLeft w:val="504"/>
          <w:marRight w:val="0"/>
          <w:marTop w:val="140"/>
          <w:marBottom w:val="0"/>
          <w:divBdr>
            <w:top w:val="none" w:sz="0" w:space="0" w:color="auto"/>
            <w:left w:val="none" w:sz="0" w:space="0" w:color="auto"/>
            <w:bottom w:val="none" w:sz="0" w:space="0" w:color="auto"/>
            <w:right w:val="none" w:sz="0" w:space="0" w:color="auto"/>
          </w:divBdr>
        </w:div>
      </w:divsChild>
    </w:div>
    <w:div w:id="1175072877">
      <w:bodyDiv w:val="1"/>
      <w:marLeft w:val="0"/>
      <w:marRight w:val="0"/>
      <w:marTop w:val="0"/>
      <w:marBottom w:val="0"/>
      <w:divBdr>
        <w:top w:val="none" w:sz="0" w:space="0" w:color="auto"/>
        <w:left w:val="none" w:sz="0" w:space="0" w:color="auto"/>
        <w:bottom w:val="none" w:sz="0" w:space="0" w:color="auto"/>
        <w:right w:val="none" w:sz="0" w:space="0" w:color="auto"/>
      </w:divBdr>
      <w:divsChild>
        <w:div w:id="2632813">
          <w:marLeft w:val="504"/>
          <w:marRight w:val="0"/>
          <w:marTop w:val="140"/>
          <w:marBottom w:val="0"/>
          <w:divBdr>
            <w:top w:val="none" w:sz="0" w:space="0" w:color="auto"/>
            <w:left w:val="none" w:sz="0" w:space="0" w:color="auto"/>
            <w:bottom w:val="none" w:sz="0" w:space="0" w:color="auto"/>
            <w:right w:val="none" w:sz="0" w:space="0" w:color="auto"/>
          </w:divBdr>
        </w:div>
        <w:div w:id="1858496853">
          <w:marLeft w:val="1008"/>
          <w:marRight w:val="0"/>
          <w:marTop w:val="110"/>
          <w:marBottom w:val="0"/>
          <w:divBdr>
            <w:top w:val="none" w:sz="0" w:space="0" w:color="auto"/>
            <w:left w:val="none" w:sz="0" w:space="0" w:color="auto"/>
            <w:bottom w:val="none" w:sz="0" w:space="0" w:color="auto"/>
            <w:right w:val="none" w:sz="0" w:space="0" w:color="auto"/>
          </w:divBdr>
        </w:div>
        <w:div w:id="812719866">
          <w:marLeft w:val="1008"/>
          <w:marRight w:val="0"/>
          <w:marTop w:val="110"/>
          <w:marBottom w:val="0"/>
          <w:divBdr>
            <w:top w:val="none" w:sz="0" w:space="0" w:color="auto"/>
            <w:left w:val="none" w:sz="0" w:space="0" w:color="auto"/>
            <w:bottom w:val="none" w:sz="0" w:space="0" w:color="auto"/>
            <w:right w:val="none" w:sz="0" w:space="0" w:color="auto"/>
          </w:divBdr>
        </w:div>
        <w:div w:id="1382825473">
          <w:marLeft w:val="1008"/>
          <w:marRight w:val="0"/>
          <w:marTop w:val="110"/>
          <w:marBottom w:val="0"/>
          <w:divBdr>
            <w:top w:val="none" w:sz="0" w:space="0" w:color="auto"/>
            <w:left w:val="none" w:sz="0" w:space="0" w:color="auto"/>
            <w:bottom w:val="none" w:sz="0" w:space="0" w:color="auto"/>
            <w:right w:val="none" w:sz="0" w:space="0" w:color="auto"/>
          </w:divBdr>
        </w:div>
        <w:div w:id="598223540">
          <w:marLeft w:val="1008"/>
          <w:marRight w:val="0"/>
          <w:marTop w:val="110"/>
          <w:marBottom w:val="0"/>
          <w:divBdr>
            <w:top w:val="none" w:sz="0" w:space="0" w:color="auto"/>
            <w:left w:val="none" w:sz="0" w:space="0" w:color="auto"/>
            <w:bottom w:val="none" w:sz="0" w:space="0" w:color="auto"/>
            <w:right w:val="none" w:sz="0" w:space="0" w:color="auto"/>
          </w:divBdr>
        </w:div>
      </w:divsChild>
    </w:div>
    <w:div w:id="1214078127">
      <w:bodyDiv w:val="1"/>
      <w:marLeft w:val="0"/>
      <w:marRight w:val="0"/>
      <w:marTop w:val="0"/>
      <w:marBottom w:val="0"/>
      <w:divBdr>
        <w:top w:val="none" w:sz="0" w:space="0" w:color="auto"/>
        <w:left w:val="none" w:sz="0" w:space="0" w:color="auto"/>
        <w:bottom w:val="none" w:sz="0" w:space="0" w:color="auto"/>
        <w:right w:val="none" w:sz="0" w:space="0" w:color="auto"/>
      </w:divBdr>
      <w:divsChild>
        <w:div w:id="851339061">
          <w:marLeft w:val="504"/>
          <w:marRight w:val="0"/>
          <w:marTop w:val="140"/>
          <w:marBottom w:val="0"/>
          <w:divBdr>
            <w:top w:val="none" w:sz="0" w:space="0" w:color="auto"/>
            <w:left w:val="none" w:sz="0" w:space="0" w:color="auto"/>
            <w:bottom w:val="none" w:sz="0" w:space="0" w:color="auto"/>
            <w:right w:val="none" w:sz="0" w:space="0" w:color="auto"/>
          </w:divBdr>
        </w:div>
        <w:div w:id="603880364">
          <w:marLeft w:val="504"/>
          <w:marRight w:val="0"/>
          <w:marTop w:val="140"/>
          <w:marBottom w:val="0"/>
          <w:divBdr>
            <w:top w:val="none" w:sz="0" w:space="0" w:color="auto"/>
            <w:left w:val="none" w:sz="0" w:space="0" w:color="auto"/>
            <w:bottom w:val="none" w:sz="0" w:space="0" w:color="auto"/>
            <w:right w:val="none" w:sz="0" w:space="0" w:color="auto"/>
          </w:divBdr>
        </w:div>
        <w:div w:id="937373830">
          <w:marLeft w:val="504"/>
          <w:marRight w:val="0"/>
          <w:marTop w:val="140"/>
          <w:marBottom w:val="0"/>
          <w:divBdr>
            <w:top w:val="none" w:sz="0" w:space="0" w:color="auto"/>
            <w:left w:val="none" w:sz="0" w:space="0" w:color="auto"/>
            <w:bottom w:val="none" w:sz="0" w:space="0" w:color="auto"/>
            <w:right w:val="none" w:sz="0" w:space="0" w:color="auto"/>
          </w:divBdr>
        </w:div>
        <w:div w:id="532228288">
          <w:marLeft w:val="1008"/>
          <w:marRight w:val="0"/>
          <w:marTop w:val="110"/>
          <w:marBottom w:val="0"/>
          <w:divBdr>
            <w:top w:val="none" w:sz="0" w:space="0" w:color="auto"/>
            <w:left w:val="none" w:sz="0" w:space="0" w:color="auto"/>
            <w:bottom w:val="none" w:sz="0" w:space="0" w:color="auto"/>
            <w:right w:val="none" w:sz="0" w:space="0" w:color="auto"/>
          </w:divBdr>
        </w:div>
        <w:div w:id="199755072">
          <w:marLeft w:val="1008"/>
          <w:marRight w:val="0"/>
          <w:marTop w:val="110"/>
          <w:marBottom w:val="0"/>
          <w:divBdr>
            <w:top w:val="none" w:sz="0" w:space="0" w:color="auto"/>
            <w:left w:val="none" w:sz="0" w:space="0" w:color="auto"/>
            <w:bottom w:val="none" w:sz="0" w:space="0" w:color="auto"/>
            <w:right w:val="none" w:sz="0" w:space="0" w:color="auto"/>
          </w:divBdr>
        </w:div>
        <w:div w:id="1549149623">
          <w:marLeft w:val="1008"/>
          <w:marRight w:val="0"/>
          <w:marTop w:val="110"/>
          <w:marBottom w:val="0"/>
          <w:divBdr>
            <w:top w:val="none" w:sz="0" w:space="0" w:color="auto"/>
            <w:left w:val="none" w:sz="0" w:space="0" w:color="auto"/>
            <w:bottom w:val="none" w:sz="0" w:space="0" w:color="auto"/>
            <w:right w:val="none" w:sz="0" w:space="0" w:color="auto"/>
          </w:divBdr>
        </w:div>
        <w:div w:id="1418481269">
          <w:marLeft w:val="504"/>
          <w:marRight w:val="0"/>
          <w:marTop w:val="140"/>
          <w:marBottom w:val="0"/>
          <w:divBdr>
            <w:top w:val="none" w:sz="0" w:space="0" w:color="auto"/>
            <w:left w:val="none" w:sz="0" w:space="0" w:color="auto"/>
            <w:bottom w:val="none" w:sz="0" w:space="0" w:color="auto"/>
            <w:right w:val="none" w:sz="0" w:space="0" w:color="auto"/>
          </w:divBdr>
        </w:div>
        <w:div w:id="539364261">
          <w:marLeft w:val="1008"/>
          <w:marRight w:val="0"/>
          <w:marTop w:val="110"/>
          <w:marBottom w:val="0"/>
          <w:divBdr>
            <w:top w:val="none" w:sz="0" w:space="0" w:color="auto"/>
            <w:left w:val="none" w:sz="0" w:space="0" w:color="auto"/>
            <w:bottom w:val="none" w:sz="0" w:space="0" w:color="auto"/>
            <w:right w:val="none" w:sz="0" w:space="0" w:color="auto"/>
          </w:divBdr>
        </w:div>
      </w:divsChild>
    </w:div>
    <w:div w:id="1256330807">
      <w:bodyDiv w:val="1"/>
      <w:marLeft w:val="0"/>
      <w:marRight w:val="0"/>
      <w:marTop w:val="0"/>
      <w:marBottom w:val="0"/>
      <w:divBdr>
        <w:top w:val="none" w:sz="0" w:space="0" w:color="auto"/>
        <w:left w:val="none" w:sz="0" w:space="0" w:color="auto"/>
        <w:bottom w:val="none" w:sz="0" w:space="0" w:color="auto"/>
        <w:right w:val="none" w:sz="0" w:space="0" w:color="auto"/>
      </w:divBdr>
      <w:divsChild>
        <w:div w:id="1947496069">
          <w:marLeft w:val="504"/>
          <w:marRight w:val="0"/>
          <w:marTop w:val="140"/>
          <w:marBottom w:val="0"/>
          <w:divBdr>
            <w:top w:val="none" w:sz="0" w:space="0" w:color="auto"/>
            <w:left w:val="none" w:sz="0" w:space="0" w:color="auto"/>
            <w:bottom w:val="none" w:sz="0" w:space="0" w:color="auto"/>
            <w:right w:val="none" w:sz="0" w:space="0" w:color="auto"/>
          </w:divBdr>
        </w:div>
        <w:div w:id="1864902609">
          <w:marLeft w:val="1008"/>
          <w:marRight w:val="0"/>
          <w:marTop w:val="110"/>
          <w:marBottom w:val="0"/>
          <w:divBdr>
            <w:top w:val="none" w:sz="0" w:space="0" w:color="auto"/>
            <w:left w:val="none" w:sz="0" w:space="0" w:color="auto"/>
            <w:bottom w:val="none" w:sz="0" w:space="0" w:color="auto"/>
            <w:right w:val="none" w:sz="0" w:space="0" w:color="auto"/>
          </w:divBdr>
        </w:div>
        <w:div w:id="1042897788">
          <w:marLeft w:val="1008"/>
          <w:marRight w:val="0"/>
          <w:marTop w:val="110"/>
          <w:marBottom w:val="0"/>
          <w:divBdr>
            <w:top w:val="none" w:sz="0" w:space="0" w:color="auto"/>
            <w:left w:val="none" w:sz="0" w:space="0" w:color="auto"/>
            <w:bottom w:val="none" w:sz="0" w:space="0" w:color="auto"/>
            <w:right w:val="none" w:sz="0" w:space="0" w:color="auto"/>
          </w:divBdr>
        </w:div>
        <w:div w:id="39941003">
          <w:marLeft w:val="504"/>
          <w:marRight w:val="0"/>
          <w:marTop w:val="140"/>
          <w:marBottom w:val="0"/>
          <w:divBdr>
            <w:top w:val="none" w:sz="0" w:space="0" w:color="auto"/>
            <w:left w:val="none" w:sz="0" w:space="0" w:color="auto"/>
            <w:bottom w:val="none" w:sz="0" w:space="0" w:color="auto"/>
            <w:right w:val="none" w:sz="0" w:space="0" w:color="auto"/>
          </w:divBdr>
        </w:div>
        <w:div w:id="1726638180">
          <w:marLeft w:val="1008"/>
          <w:marRight w:val="0"/>
          <w:marTop w:val="110"/>
          <w:marBottom w:val="0"/>
          <w:divBdr>
            <w:top w:val="none" w:sz="0" w:space="0" w:color="auto"/>
            <w:left w:val="none" w:sz="0" w:space="0" w:color="auto"/>
            <w:bottom w:val="none" w:sz="0" w:space="0" w:color="auto"/>
            <w:right w:val="none" w:sz="0" w:space="0" w:color="auto"/>
          </w:divBdr>
        </w:div>
        <w:div w:id="768085128">
          <w:marLeft w:val="504"/>
          <w:marRight w:val="0"/>
          <w:marTop w:val="140"/>
          <w:marBottom w:val="0"/>
          <w:divBdr>
            <w:top w:val="none" w:sz="0" w:space="0" w:color="auto"/>
            <w:left w:val="none" w:sz="0" w:space="0" w:color="auto"/>
            <w:bottom w:val="none" w:sz="0" w:space="0" w:color="auto"/>
            <w:right w:val="none" w:sz="0" w:space="0" w:color="auto"/>
          </w:divBdr>
        </w:div>
      </w:divsChild>
    </w:div>
    <w:div w:id="1262449836">
      <w:bodyDiv w:val="1"/>
      <w:marLeft w:val="0"/>
      <w:marRight w:val="0"/>
      <w:marTop w:val="0"/>
      <w:marBottom w:val="0"/>
      <w:divBdr>
        <w:top w:val="none" w:sz="0" w:space="0" w:color="auto"/>
        <w:left w:val="none" w:sz="0" w:space="0" w:color="auto"/>
        <w:bottom w:val="none" w:sz="0" w:space="0" w:color="auto"/>
        <w:right w:val="none" w:sz="0" w:space="0" w:color="auto"/>
      </w:divBdr>
      <w:divsChild>
        <w:div w:id="708148426">
          <w:marLeft w:val="504"/>
          <w:marRight w:val="0"/>
          <w:marTop w:val="140"/>
          <w:marBottom w:val="0"/>
          <w:divBdr>
            <w:top w:val="none" w:sz="0" w:space="0" w:color="auto"/>
            <w:left w:val="none" w:sz="0" w:space="0" w:color="auto"/>
            <w:bottom w:val="none" w:sz="0" w:space="0" w:color="auto"/>
            <w:right w:val="none" w:sz="0" w:space="0" w:color="auto"/>
          </w:divBdr>
        </w:div>
        <w:div w:id="443967922">
          <w:marLeft w:val="504"/>
          <w:marRight w:val="0"/>
          <w:marTop w:val="140"/>
          <w:marBottom w:val="0"/>
          <w:divBdr>
            <w:top w:val="none" w:sz="0" w:space="0" w:color="auto"/>
            <w:left w:val="none" w:sz="0" w:space="0" w:color="auto"/>
            <w:bottom w:val="none" w:sz="0" w:space="0" w:color="auto"/>
            <w:right w:val="none" w:sz="0" w:space="0" w:color="auto"/>
          </w:divBdr>
        </w:div>
        <w:div w:id="1619021911">
          <w:marLeft w:val="504"/>
          <w:marRight w:val="0"/>
          <w:marTop w:val="140"/>
          <w:marBottom w:val="0"/>
          <w:divBdr>
            <w:top w:val="none" w:sz="0" w:space="0" w:color="auto"/>
            <w:left w:val="none" w:sz="0" w:space="0" w:color="auto"/>
            <w:bottom w:val="none" w:sz="0" w:space="0" w:color="auto"/>
            <w:right w:val="none" w:sz="0" w:space="0" w:color="auto"/>
          </w:divBdr>
        </w:div>
      </w:divsChild>
    </w:div>
    <w:div w:id="1263538501">
      <w:bodyDiv w:val="1"/>
      <w:marLeft w:val="0"/>
      <w:marRight w:val="0"/>
      <w:marTop w:val="0"/>
      <w:marBottom w:val="0"/>
      <w:divBdr>
        <w:top w:val="none" w:sz="0" w:space="0" w:color="auto"/>
        <w:left w:val="none" w:sz="0" w:space="0" w:color="auto"/>
        <w:bottom w:val="none" w:sz="0" w:space="0" w:color="auto"/>
        <w:right w:val="none" w:sz="0" w:space="0" w:color="auto"/>
      </w:divBdr>
      <w:divsChild>
        <w:div w:id="980502559">
          <w:marLeft w:val="504"/>
          <w:marRight w:val="0"/>
          <w:marTop w:val="140"/>
          <w:marBottom w:val="0"/>
          <w:divBdr>
            <w:top w:val="none" w:sz="0" w:space="0" w:color="auto"/>
            <w:left w:val="none" w:sz="0" w:space="0" w:color="auto"/>
            <w:bottom w:val="none" w:sz="0" w:space="0" w:color="auto"/>
            <w:right w:val="none" w:sz="0" w:space="0" w:color="auto"/>
          </w:divBdr>
        </w:div>
        <w:div w:id="100299586">
          <w:marLeft w:val="1008"/>
          <w:marRight w:val="0"/>
          <w:marTop w:val="110"/>
          <w:marBottom w:val="0"/>
          <w:divBdr>
            <w:top w:val="none" w:sz="0" w:space="0" w:color="auto"/>
            <w:left w:val="none" w:sz="0" w:space="0" w:color="auto"/>
            <w:bottom w:val="none" w:sz="0" w:space="0" w:color="auto"/>
            <w:right w:val="none" w:sz="0" w:space="0" w:color="auto"/>
          </w:divBdr>
        </w:div>
        <w:div w:id="217396620">
          <w:marLeft w:val="1008"/>
          <w:marRight w:val="0"/>
          <w:marTop w:val="110"/>
          <w:marBottom w:val="0"/>
          <w:divBdr>
            <w:top w:val="none" w:sz="0" w:space="0" w:color="auto"/>
            <w:left w:val="none" w:sz="0" w:space="0" w:color="auto"/>
            <w:bottom w:val="none" w:sz="0" w:space="0" w:color="auto"/>
            <w:right w:val="none" w:sz="0" w:space="0" w:color="auto"/>
          </w:divBdr>
        </w:div>
        <w:div w:id="139153258">
          <w:marLeft w:val="504"/>
          <w:marRight w:val="0"/>
          <w:marTop w:val="140"/>
          <w:marBottom w:val="0"/>
          <w:divBdr>
            <w:top w:val="none" w:sz="0" w:space="0" w:color="auto"/>
            <w:left w:val="none" w:sz="0" w:space="0" w:color="auto"/>
            <w:bottom w:val="none" w:sz="0" w:space="0" w:color="auto"/>
            <w:right w:val="none" w:sz="0" w:space="0" w:color="auto"/>
          </w:divBdr>
        </w:div>
        <w:div w:id="1083375695">
          <w:marLeft w:val="1008"/>
          <w:marRight w:val="0"/>
          <w:marTop w:val="110"/>
          <w:marBottom w:val="0"/>
          <w:divBdr>
            <w:top w:val="none" w:sz="0" w:space="0" w:color="auto"/>
            <w:left w:val="none" w:sz="0" w:space="0" w:color="auto"/>
            <w:bottom w:val="none" w:sz="0" w:space="0" w:color="auto"/>
            <w:right w:val="none" w:sz="0" w:space="0" w:color="auto"/>
          </w:divBdr>
        </w:div>
        <w:div w:id="185604776">
          <w:marLeft w:val="1008"/>
          <w:marRight w:val="0"/>
          <w:marTop w:val="110"/>
          <w:marBottom w:val="0"/>
          <w:divBdr>
            <w:top w:val="none" w:sz="0" w:space="0" w:color="auto"/>
            <w:left w:val="none" w:sz="0" w:space="0" w:color="auto"/>
            <w:bottom w:val="none" w:sz="0" w:space="0" w:color="auto"/>
            <w:right w:val="none" w:sz="0" w:space="0" w:color="auto"/>
          </w:divBdr>
        </w:div>
        <w:div w:id="860624195">
          <w:marLeft w:val="1008"/>
          <w:marRight w:val="0"/>
          <w:marTop w:val="110"/>
          <w:marBottom w:val="0"/>
          <w:divBdr>
            <w:top w:val="none" w:sz="0" w:space="0" w:color="auto"/>
            <w:left w:val="none" w:sz="0" w:space="0" w:color="auto"/>
            <w:bottom w:val="none" w:sz="0" w:space="0" w:color="auto"/>
            <w:right w:val="none" w:sz="0" w:space="0" w:color="auto"/>
          </w:divBdr>
        </w:div>
      </w:divsChild>
    </w:div>
    <w:div w:id="1264417271">
      <w:bodyDiv w:val="1"/>
      <w:marLeft w:val="0"/>
      <w:marRight w:val="0"/>
      <w:marTop w:val="0"/>
      <w:marBottom w:val="0"/>
      <w:divBdr>
        <w:top w:val="none" w:sz="0" w:space="0" w:color="auto"/>
        <w:left w:val="none" w:sz="0" w:space="0" w:color="auto"/>
        <w:bottom w:val="none" w:sz="0" w:space="0" w:color="auto"/>
        <w:right w:val="none" w:sz="0" w:space="0" w:color="auto"/>
      </w:divBdr>
      <w:divsChild>
        <w:div w:id="432290123">
          <w:marLeft w:val="504"/>
          <w:marRight w:val="0"/>
          <w:marTop w:val="140"/>
          <w:marBottom w:val="0"/>
          <w:divBdr>
            <w:top w:val="none" w:sz="0" w:space="0" w:color="auto"/>
            <w:left w:val="none" w:sz="0" w:space="0" w:color="auto"/>
            <w:bottom w:val="none" w:sz="0" w:space="0" w:color="auto"/>
            <w:right w:val="none" w:sz="0" w:space="0" w:color="auto"/>
          </w:divBdr>
        </w:div>
        <w:div w:id="1621063286">
          <w:marLeft w:val="1008"/>
          <w:marRight w:val="0"/>
          <w:marTop w:val="110"/>
          <w:marBottom w:val="0"/>
          <w:divBdr>
            <w:top w:val="none" w:sz="0" w:space="0" w:color="auto"/>
            <w:left w:val="none" w:sz="0" w:space="0" w:color="auto"/>
            <w:bottom w:val="none" w:sz="0" w:space="0" w:color="auto"/>
            <w:right w:val="none" w:sz="0" w:space="0" w:color="auto"/>
          </w:divBdr>
        </w:div>
        <w:div w:id="180584390">
          <w:marLeft w:val="1008"/>
          <w:marRight w:val="0"/>
          <w:marTop w:val="110"/>
          <w:marBottom w:val="0"/>
          <w:divBdr>
            <w:top w:val="none" w:sz="0" w:space="0" w:color="auto"/>
            <w:left w:val="none" w:sz="0" w:space="0" w:color="auto"/>
            <w:bottom w:val="none" w:sz="0" w:space="0" w:color="auto"/>
            <w:right w:val="none" w:sz="0" w:space="0" w:color="auto"/>
          </w:divBdr>
        </w:div>
        <w:div w:id="601189779">
          <w:marLeft w:val="1008"/>
          <w:marRight w:val="0"/>
          <w:marTop w:val="110"/>
          <w:marBottom w:val="0"/>
          <w:divBdr>
            <w:top w:val="none" w:sz="0" w:space="0" w:color="auto"/>
            <w:left w:val="none" w:sz="0" w:space="0" w:color="auto"/>
            <w:bottom w:val="none" w:sz="0" w:space="0" w:color="auto"/>
            <w:right w:val="none" w:sz="0" w:space="0" w:color="auto"/>
          </w:divBdr>
        </w:div>
      </w:divsChild>
    </w:div>
    <w:div w:id="1270042036">
      <w:bodyDiv w:val="1"/>
      <w:marLeft w:val="0"/>
      <w:marRight w:val="0"/>
      <w:marTop w:val="0"/>
      <w:marBottom w:val="0"/>
      <w:divBdr>
        <w:top w:val="none" w:sz="0" w:space="0" w:color="auto"/>
        <w:left w:val="none" w:sz="0" w:space="0" w:color="auto"/>
        <w:bottom w:val="none" w:sz="0" w:space="0" w:color="auto"/>
        <w:right w:val="none" w:sz="0" w:space="0" w:color="auto"/>
      </w:divBdr>
      <w:divsChild>
        <w:div w:id="1927567679">
          <w:marLeft w:val="504"/>
          <w:marRight w:val="0"/>
          <w:marTop w:val="140"/>
          <w:marBottom w:val="0"/>
          <w:divBdr>
            <w:top w:val="none" w:sz="0" w:space="0" w:color="auto"/>
            <w:left w:val="none" w:sz="0" w:space="0" w:color="auto"/>
            <w:bottom w:val="none" w:sz="0" w:space="0" w:color="auto"/>
            <w:right w:val="none" w:sz="0" w:space="0" w:color="auto"/>
          </w:divBdr>
        </w:div>
        <w:div w:id="619997626">
          <w:marLeft w:val="504"/>
          <w:marRight w:val="0"/>
          <w:marTop w:val="140"/>
          <w:marBottom w:val="0"/>
          <w:divBdr>
            <w:top w:val="none" w:sz="0" w:space="0" w:color="auto"/>
            <w:left w:val="none" w:sz="0" w:space="0" w:color="auto"/>
            <w:bottom w:val="none" w:sz="0" w:space="0" w:color="auto"/>
            <w:right w:val="none" w:sz="0" w:space="0" w:color="auto"/>
          </w:divBdr>
        </w:div>
        <w:div w:id="680086520">
          <w:marLeft w:val="504"/>
          <w:marRight w:val="0"/>
          <w:marTop w:val="140"/>
          <w:marBottom w:val="0"/>
          <w:divBdr>
            <w:top w:val="none" w:sz="0" w:space="0" w:color="auto"/>
            <w:left w:val="none" w:sz="0" w:space="0" w:color="auto"/>
            <w:bottom w:val="none" w:sz="0" w:space="0" w:color="auto"/>
            <w:right w:val="none" w:sz="0" w:space="0" w:color="auto"/>
          </w:divBdr>
        </w:div>
        <w:div w:id="615985301">
          <w:marLeft w:val="504"/>
          <w:marRight w:val="0"/>
          <w:marTop w:val="140"/>
          <w:marBottom w:val="0"/>
          <w:divBdr>
            <w:top w:val="none" w:sz="0" w:space="0" w:color="auto"/>
            <w:left w:val="none" w:sz="0" w:space="0" w:color="auto"/>
            <w:bottom w:val="none" w:sz="0" w:space="0" w:color="auto"/>
            <w:right w:val="none" w:sz="0" w:space="0" w:color="auto"/>
          </w:divBdr>
        </w:div>
      </w:divsChild>
    </w:div>
    <w:div w:id="1273630725">
      <w:bodyDiv w:val="1"/>
      <w:marLeft w:val="0"/>
      <w:marRight w:val="0"/>
      <w:marTop w:val="0"/>
      <w:marBottom w:val="0"/>
      <w:divBdr>
        <w:top w:val="none" w:sz="0" w:space="0" w:color="auto"/>
        <w:left w:val="none" w:sz="0" w:space="0" w:color="auto"/>
        <w:bottom w:val="none" w:sz="0" w:space="0" w:color="auto"/>
        <w:right w:val="none" w:sz="0" w:space="0" w:color="auto"/>
      </w:divBdr>
      <w:divsChild>
        <w:div w:id="1776319153">
          <w:marLeft w:val="504"/>
          <w:marRight w:val="0"/>
          <w:marTop w:val="140"/>
          <w:marBottom w:val="0"/>
          <w:divBdr>
            <w:top w:val="none" w:sz="0" w:space="0" w:color="auto"/>
            <w:left w:val="none" w:sz="0" w:space="0" w:color="auto"/>
            <w:bottom w:val="none" w:sz="0" w:space="0" w:color="auto"/>
            <w:right w:val="none" w:sz="0" w:space="0" w:color="auto"/>
          </w:divBdr>
        </w:div>
        <w:div w:id="792360230">
          <w:marLeft w:val="1008"/>
          <w:marRight w:val="0"/>
          <w:marTop w:val="110"/>
          <w:marBottom w:val="0"/>
          <w:divBdr>
            <w:top w:val="none" w:sz="0" w:space="0" w:color="auto"/>
            <w:left w:val="none" w:sz="0" w:space="0" w:color="auto"/>
            <w:bottom w:val="none" w:sz="0" w:space="0" w:color="auto"/>
            <w:right w:val="none" w:sz="0" w:space="0" w:color="auto"/>
          </w:divBdr>
        </w:div>
        <w:div w:id="962733313">
          <w:marLeft w:val="504"/>
          <w:marRight w:val="0"/>
          <w:marTop w:val="140"/>
          <w:marBottom w:val="0"/>
          <w:divBdr>
            <w:top w:val="none" w:sz="0" w:space="0" w:color="auto"/>
            <w:left w:val="none" w:sz="0" w:space="0" w:color="auto"/>
            <w:bottom w:val="none" w:sz="0" w:space="0" w:color="auto"/>
            <w:right w:val="none" w:sz="0" w:space="0" w:color="auto"/>
          </w:divBdr>
        </w:div>
        <w:div w:id="1711031273">
          <w:marLeft w:val="1008"/>
          <w:marRight w:val="0"/>
          <w:marTop w:val="110"/>
          <w:marBottom w:val="0"/>
          <w:divBdr>
            <w:top w:val="none" w:sz="0" w:space="0" w:color="auto"/>
            <w:left w:val="none" w:sz="0" w:space="0" w:color="auto"/>
            <w:bottom w:val="none" w:sz="0" w:space="0" w:color="auto"/>
            <w:right w:val="none" w:sz="0" w:space="0" w:color="auto"/>
          </w:divBdr>
        </w:div>
      </w:divsChild>
    </w:div>
    <w:div w:id="1330672737">
      <w:bodyDiv w:val="1"/>
      <w:marLeft w:val="0"/>
      <w:marRight w:val="0"/>
      <w:marTop w:val="0"/>
      <w:marBottom w:val="0"/>
      <w:divBdr>
        <w:top w:val="none" w:sz="0" w:space="0" w:color="auto"/>
        <w:left w:val="none" w:sz="0" w:space="0" w:color="auto"/>
        <w:bottom w:val="none" w:sz="0" w:space="0" w:color="auto"/>
        <w:right w:val="none" w:sz="0" w:space="0" w:color="auto"/>
      </w:divBdr>
      <w:divsChild>
        <w:div w:id="1317225178">
          <w:marLeft w:val="1008"/>
          <w:marRight w:val="0"/>
          <w:marTop w:val="110"/>
          <w:marBottom w:val="0"/>
          <w:divBdr>
            <w:top w:val="none" w:sz="0" w:space="0" w:color="auto"/>
            <w:left w:val="none" w:sz="0" w:space="0" w:color="auto"/>
            <w:bottom w:val="none" w:sz="0" w:space="0" w:color="auto"/>
            <w:right w:val="none" w:sz="0" w:space="0" w:color="auto"/>
          </w:divBdr>
        </w:div>
      </w:divsChild>
    </w:div>
    <w:div w:id="1336880919">
      <w:bodyDiv w:val="1"/>
      <w:marLeft w:val="0"/>
      <w:marRight w:val="0"/>
      <w:marTop w:val="0"/>
      <w:marBottom w:val="0"/>
      <w:divBdr>
        <w:top w:val="none" w:sz="0" w:space="0" w:color="auto"/>
        <w:left w:val="none" w:sz="0" w:space="0" w:color="auto"/>
        <w:bottom w:val="none" w:sz="0" w:space="0" w:color="auto"/>
        <w:right w:val="none" w:sz="0" w:space="0" w:color="auto"/>
      </w:divBdr>
      <w:divsChild>
        <w:div w:id="504902884">
          <w:marLeft w:val="504"/>
          <w:marRight w:val="0"/>
          <w:marTop w:val="140"/>
          <w:marBottom w:val="0"/>
          <w:divBdr>
            <w:top w:val="none" w:sz="0" w:space="0" w:color="auto"/>
            <w:left w:val="none" w:sz="0" w:space="0" w:color="auto"/>
            <w:bottom w:val="none" w:sz="0" w:space="0" w:color="auto"/>
            <w:right w:val="none" w:sz="0" w:space="0" w:color="auto"/>
          </w:divBdr>
        </w:div>
        <w:div w:id="529220864">
          <w:marLeft w:val="504"/>
          <w:marRight w:val="0"/>
          <w:marTop w:val="140"/>
          <w:marBottom w:val="0"/>
          <w:divBdr>
            <w:top w:val="none" w:sz="0" w:space="0" w:color="auto"/>
            <w:left w:val="none" w:sz="0" w:space="0" w:color="auto"/>
            <w:bottom w:val="none" w:sz="0" w:space="0" w:color="auto"/>
            <w:right w:val="none" w:sz="0" w:space="0" w:color="auto"/>
          </w:divBdr>
        </w:div>
        <w:div w:id="1485899053">
          <w:marLeft w:val="504"/>
          <w:marRight w:val="0"/>
          <w:marTop w:val="140"/>
          <w:marBottom w:val="0"/>
          <w:divBdr>
            <w:top w:val="none" w:sz="0" w:space="0" w:color="auto"/>
            <w:left w:val="none" w:sz="0" w:space="0" w:color="auto"/>
            <w:bottom w:val="none" w:sz="0" w:space="0" w:color="auto"/>
            <w:right w:val="none" w:sz="0" w:space="0" w:color="auto"/>
          </w:divBdr>
        </w:div>
        <w:div w:id="1681203608">
          <w:marLeft w:val="504"/>
          <w:marRight w:val="0"/>
          <w:marTop w:val="140"/>
          <w:marBottom w:val="0"/>
          <w:divBdr>
            <w:top w:val="none" w:sz="0" w:space="0" w:color="auto"/>
            <w:left w:val="none" w:sz="0" w:space="0" w:color="auto"/>
            <w:bottom w:val="none" w:sz="0" w:space="0" w:color="auto"/>
            <w:right w:val="none" w:sz="0" w:space="0" w:color="auto"/>
          </w:divBdr>
        </w:div>
        <w:div w:id="193159534">
          <w:marLeft w:val="504"/>
          <w:marRight w:val="0"/>
          <w:marTop w:val="140"/>
          <w:marBottom w:val="0"/>
          <w:divBdr>
            <w:top w:val="none" w:sz="0" w:space="0" w:color="auto"/>
            <w:left w:val="none" w:sz="0" w:space="0" w:color="auto"/>
            <w:bottom w:val="none" w:sz="0" w:space="0" w:color="auto"/>
            <w:right w:val="none" w:sz="0" w:space="0" w:color="auto"/>
          </w:divBdr>
        </w:div>
      </w:divsChild>
    </w:div>
    <w:div w:id="1345546208">
      <w:bodyDiv w:val="1"/>
      <w:marLeft w:val="0"/>
      <w:marRight w:val="0"/>
      <w:marTop w:val="0"/>
      <w:marBottom w:val="0"/>
      <w:divBdr>
        <w:top w:val="none" w:sz="0" w:space="0" w:color="auto"/>
        <w:left w:val="none" w:sz="0" w:space="0" w:color="auto"/>
        <w:bottom w:val="none" w:sz="0" w:space="0" w:color="auto"/>
        <w:right w:val="none" w:sz="0" w:space="0" w:color="auto"/>
      </w:divBdr>
      <w:divsChild>
        <w:div w:id="191303046">
          <w:marLeft w:val="504"/>
          <w:marRight w:val="0"/>
          <w:marTop w:val="140"/>
          <w:marBottom w:val="0"/>
          <w:divBdr>
            <w:top w:val="none" w:sz="0" w:space="0" w:color="auto"/>
            <w:left w:val="none" w:sz="0" w:space="0" w:color="auto"/>
            <w:bottom w:val="none" w:sz="0" w:space="0" w:color="auto"/>
            <w:right w:val="none" w:sz="0" w:space="0" w:color="auto"/>
          </w:divBdr>
        </w:div>
      </w:divsChild>
    </w:div>
    <w:div w:id="1346252801">
      <w:bodyDiv w:val="1"/>
      <w:marLeft w:val="0"/>
      <w:marRight w:val="0"/>
      <w:marTop w:val="0"/>
      <w:marBottom w:val="0"/>
      <w:divBdr>
        <w:top w:val="none" w:sz="0" w:space="0" w:color="auto"/>
        <w:left w:val="none" w:sz="0" w:space="0" w:color="auto"/>
        <w:bottom w:val="none" w:sz="0" w:space="0" w:color="auto"/>
        <w:right w:val="none" w:sz="0" w:space="0" w:color="auto"/>
      </w:divBdr>
      <w:divsChild>
        <w:div w:id="885720191">
          <w:marLeft w:val="504"/>
          <w:marRight w:val="0"/>
          <w:marTop w:val="140"/>
          <w:marBottom w:val="0"/>
          <w:divBdr>
            <w:top w:val="none" w:sz="0" w:space="0" w:color="auto"/>
            <w:left w:val="none" w:sz="0" w:space="0" w:color="auto"/>
            <w:bottom w:val="none" w:sz="0" w:space="0" w:color="auto"/>
            <w:right w:val="none" w:sz="0" w:space="0" w:color="auto"/>
          </w:divBdr>
        </w:div>
        <w:div w:id="1076977528">
          <w:marLeft w:val="504"/>
          <w:marRight w:val="0"/>
          <w:marTop w:val="140"/>
          <w:marBottom w:val="0"/>
          <w:divBdr>
            <w:top w:val="none" w:sz="0" w:space="0" w:color="auto"/>
            <w:left w:val="none" w:sz="0" w:space="0" w:color="auto"/>
            <w:bottom w:val="none" w:sz="0" w:space="0" w:color="auto"/>
            <w:right w:val="none" w:sz="0" w:space="0" w:color="auto"/>
          </w:divBdr>
        </w:div>
        <w:div w:id="1632905878">
          <w:marLeft w:val="504"/>
          <w:marRight w:val="0"/>
          <w:marTop w:val="140"/>
          <w:marBottom w:val="0"/>
          <w:divBdr>
            <w:top w:val="none" w:sz="0" w:space="0" w:color="auto"/>
            <w:left w:val="none" w:sz="0" w:space="0" w:color="auto"/>
            <w:bottom w:val="none" w:sz="0" w:space="0" w:color="auto"/>
            <w:right w:val="none" w:sz="0" w:space="0" w:color="auto"/>
          </w:divBdr>
        </w:div>
      </w:divsChild>
    </w:div>
    <w:div w:id="1348483574">
      <w:bodyDiv w:val="1"/>
      <w:marLeft w:val="0"/>
      <w:marRight w:val="0"/>
      <w:marTop w:val="0"/>
      <w:marBottom w:val="0"/>
      <w:divBdr>
        <w:top w:val="none" w:sz="0" w:space="0" w:color="auto"/>
        <w:left w:val="none" w:sz="0" w:space="0" w:color="auto"/>
        <w:bottom w:val="none" w:sz="0" w:space="0" w:color="auto"/>
        <w:right w:val="none" w:sz="0" w:space="0" w:color="auto"/>
      </w:divBdr>
      <w:divsChild>
        <w:div w:id="686256517">
          <w:marLeft w:val="504"/>
          <w:marRight w:val="0"/>
          <w:marTop w:val="140"/>
          <w:marBottom w:val="0"/>
          <w:divBdr>
            <w:top w:val="none" w:sz="0" w:space="0" w:color="auto"/>
            <w:left w:val="none" w:sz="0" w:space="0" w:color="auto"/>
            <w:bottom w:val="none" w:sz="0" w:space="0" w:color="auto"/>
            <w:right w:val="none" w:sz="0" w:space="0" w:color="auto"/>
          </w:divBdr>
        </w:div>
        <w:div w:id="411464063">
          <w:marLeft w:val="504"/>
          <w:marRight w:val="0"/>
          <w:marTop w:val="140"/>
          <w:marBottom w:val="0"/>
          <w:divBdr>
            <w:top w:val="none" w:sz="0" w:space="0" w:color="auto"/>
            <w:left w:val="none" w:sz="0" w:space="0" w:color="auto"/>
            <w:bottom w:val="none" w:sz="0" w:space="0" w:color="auto"/>
            <w:right w:val="none" w:sz="0" w:space="0" w:color="auto"/>
          </w:divBdr>
        </w:div>
        <w:div w:id="84154569">
          <w:marLeft w:val="1008"/>
          <w:marRight w:val="0"/>
          <w:marTop w:val="110"/>
          <w:marBottom w:val="0"/>
          <w:divBdr>
            <w:top w:val="none" w:sz="0" w:space="0" w:color="auto"/>
            <w:left w:val="none" w:sz="0" w:space="0" w:color="auto"/>
            <w:bottom w:val="none" w:sz="0" w:space="0" w:color="auto"/>
            <w:right w:val="none" w:sz="0" w:space="0" w:color="auto"/>
          </w:divBdr>
        </w:div>
        <w:div w:id="997465064">
          <w:marLeft w:val="1008"/>
          <w:marRight w:val="0"/>
          <w:marTop w:val="110"/>
          <w:marBottom w:val="0"/>
          <w:divBdr>
            <w:top w:val="none" w:sz="0" w:space="0" w:color="auto"/>
            <w:left w:val="none" w:sz="0" w:space="0" w:color="auto"/>
            <w:bottom w:val="none" w:sz="0" w:space="0" w:color="auto"/>
            <w:right w:val="none" w:sz="0" w:space="0" w:color="auto"/>
          </w:divBdr>
        </w:div>
        <w:div w:id="202376563">
          <w:marLeft w:val="1008"/>
          <w:marRight w:val="0"/>
          <w:marTop w:val="110"/>
          <w:marBottom w:val="0"/>
          <w:divBdr>
            <w:top w:val="none" w:sz="0" w:space="0" w:color="auto"/>
            <w:left w:val="none" w:sz="0" w:space="0" w:color="auto"/>
            <w:bottom w:val="none" w:sz="0" w:space="0" w:color="auto"/>
            <w:right w:val="none" w:sz="0" w:space="0" w:color="auto"/>
          </w:divBdr>
        </w:div>
        <w:div w:id="1165441697">
          <w:marLeft w:val="1008"/>
          <w:marRight w:val="0"/>
          <w:marTop w:val="110"/>
          <w:marBottom w:val="0"/>
          <w:divBdr>
            <w:top w:val="none" w:sz="0" w:space="0" w:color="auto"/>
            <w:left w:val="none" w:sz="0" w:space="0" w:color="auto"/>
            <w:bottom w:val="none" w:sz="0" w:space="0" w:color="auto"/>
            <w:right w:val="none" w:sz="0" w:space="0" w:color="auto"/>
          </w:divBdr>
        </w:div>
      </w:divsChild>
    </w:div>
    <w:div w:id="1369336943">
      <w:bodyDiv w:val="1"/>
      <w:marLeft w:val="0"/>
      <w:marRight w:val="0"/>
      <w:marTop w:val="0"/>
      <w:marBottom w:val="0"/>
      <w:divBdr>
        <w:top w:val="none" w:sz="0" w:space="0" w:color="auto"/>
        <w:left w:val="none" w:sz="0" w:space="0" w:color="auto"/>
        <w:bottom w:val="none" w:sz="0" w:space="0" w:color="auto"/>
        <w:right w:val="none" w:sz="0" w:space="0" w:color="auto"/>
      </w:divBdr>
      <w:divsChild>
        <w:div w:id="917373030">
          <w:marLeft w:val="504"/>
          <w:marRight w:val="0"/>
          <w:marTop w:val="140"/>
          <w:marBottom w:val="0"/>
          <w:divBdr>
            <w:top w:val="none" w:sz="0" w:space="0" w:color="auto"/>
            <w:left w:val="none" w:sz="0" w:space="0" w:color="auto"/>
            <w:bottom w:val="none" w:sz="0" w:space="0" w:color="auto"/>
            <w:right w:val="none" w:sz="0" w:space="0" w:color="auto"/>
          </w:divBdr>
        </w:div>
        <w:div w:id="524252252">
          <w:marLeft w:val="504"/>
          <w:marRight w:val="0"/>
          <w:marTop w:val="140"/>
          <w:marBottom w:val="0"/>
          <w:divBdr>
            <w:top w:val="none" w:sz="0" w:space="0" w:color="auto"/>
            <w:left w:val="none" w:sz="0" w:space="0" w:color="auto"/>
            <w:bottom w:val="none" w:sz="0" w:space="0" w:color="auto"/>
            <w:right w:val="none" w:sz="0" w:space="0" w:color="auto"/>
          </w:divBdr>
        </w:div>
        <w:div w:id="1917980377">
          <w:marLeft w:val="504"/>
          <w:marRight w:val="0"/>
          <w:marTop w:val="140"/>
          <w:marBottom w:val="0"/>
          <w:divBdr>
            <w:top w:val="none" w:sz="0" w:space="0" w:color="auto"/>
            <w:left w:val="none" w:sz="0" w:space="0" w:color="auto"/>
            <w:bottom w:val="none" w:sz="0" w:space="0" w:color="auto"/>
            <w:right w:val="none" w:sz="0" w:space="0" w:color="auto"/>
          </w:divBdr>
        </w:div>
        <w:div w:id="104273482">
          <w:marLeft w:val="1008"/>
          <w:marRight w:val="0"/>
          <w:marTop w:val="110"/>
          <w:marBottom w:val="0"/>
          <w:divBdr>
            <w:top w:val="none" w:sz="0" w:space="0" w:color="auto"/>
            <w:left w:val="none" w:sz="0" w:space="0" w:color="auto"/>
            <w:bottom w:val="none" w:sz="0" w:space="0" w:color="auto"/>
            <w:right w:val="none" w:sz="0" w:space="0" w:color="auto"/>
          </w:divBdr>
        </w:div>
        <w:div w:id="527909465">
          <w:marLeft w:val="1008"/>
          <w:marRight w:val="0"/>
          <w:marTop w:val="110"/>
          <w:marBottom w:val="0"/>
          <w:divBdr>
            <w:top w:val="none" w:sz="0" w:space="0" w:color="auto"/>
            <w:left w:val="none" w:sz="0" w:space="0" w:color="auto"/>
            <w:bottom w:val="none" w:sz="0" w:space="0" w:color="auto"/>
            <w:right w:val="none" w:sz="0" w:space="0" w:color="auto"/>
          </w:divBdr>
        </w:div>
        <w:div w:id="1477916709">
          <w:marLeft w:val="1008"/>
          <w:marRight w:val="0"/>
          <w:marTop w:val="110"/>
          <w:marBottom w:val="0"/>
          <w:divBdr>
            <w:top w:val="none" w:sz="0" w:space="0" w:color="auto"/>
            <w:left w:val="none" w:sz="0" w:space="0" w:color="auto"/>
            <w:bottom w:val="none" w:sz="0" w:space="0" w:color="auto"/>
            <w:right w:val="none" w:sz="0" w:space="0" w:color="auto"/>
          </w:divBdr>
        </w:div>
        <w:div w:id="18623449">
          <w:marLeft w:val="1008"/>
          <w:marRight w:val="0"/>
          <w:marTop w:val="110"/>
          <w:marBottom w:val="0"/>
          <w:divBdr>
            <w:top w:val="none" w:sz="0" w:space="0" w:color="auto"/>
            <w:left w:val="none" w:sz="0" w:space="0" w:color="auto"/>
            <w:bottom w:val="none" w:sz="0" w:space="0" w:color="auto"/>
            <w:right w:val="none" w:sz="0" w:space="0" w:color="auto"/>
          </w:divBdr>
        </w:div>
        <w:div w:id="1748959418">
          <w:marLeft w:val="1008"/>
          <w:marRight w:val="0"/>
          <w:marTop w:val="110"/>
          <w:marBottom w:val="0"/>
          <w:divBdr>
            <w:top w:val="none" w:sz="0" w:space="0" w:color="auto"/>
            <w:left w:val="none" w:sz="0" w:space="0" w:color="auto"/>
            <w:bottom w:val="none" w:sz="0" w:space="0" w:color="auto"/>
            <w:right w:val="none" w:sz="0" w:space="0" w:color="auto"/>
          </w:divBdr>
        </w:div>
        <w:div w:id="1144589448">
          <w:marLeft w:val="504"/>
          <w:marRight w:val="0"/>
          <w:marTop w:val="140"/>
          <w:marBottom w:val="0"/>
          <w:divBdr>
            <w:top w:val="none" w:sz="0" w:space="0" w:color="auto"/>
            <w:left w:val="none" w:sz="0" w:space="0" w:color="auto"/>
            <w:bottom w:val="none" w:sz="0" w:space="0" w:color="auto"/>
            <w:right w:val="none" w:sz="0" w:space="0" w:color="auto"/>
          </w:divBdr>
        </w:div>
      </w:divsChild>
    </w:div>
    <w:div w:id="1413502762">
      <w:bodyDiv w:val="1"/>
      <w:marLeft w:val="0"/>
      <w:marRight w:val="0"/>
      <w:marTop w:val="0"/>
      <w:marBottom w:val="0"/>
      <w:divBdr>
        <w:top w:val="none" w:sz="0" w:space="0" w:color="auto"/>
        <w:left w:val="none" w:sz="0" w:space="0" w:color="auto"/>
        <w:bottom w:val="none" w:sz="0" w:space="0" w:color="auto"/>
        <w:right w:val="none" w:sz="0" w:space="0" w:color="auto"/>
      </w:divBdr>
      <w:divsChild>
        <w:div w:id="1712530520">
          <w:marLeft w:val="1008"/>
          <w:marRight w:val="0"/>
          <w:marTop w:val="110"/>
          <w:marBottom w:val="0"/>
          <w:divBdr>
            <w:top w:val="none" w:sz="0" w:space="0" w:color="auto"/>
            <w:left w:val="none" w:sz="0" w:space="0" w:color="auto"/>
            <w:bottom w:val="none" w:sz="0" w:space="0" w:color="auto"/>
            <w:right w:val="none" w:sz="0" w:space="0" w:color="auto"/>
          </w:divBdr>
        </w:div>
        <w:div w:id="1690330635">
          <w:marLeft w:val="1008"/>
          <w:marRight w:val="0"/>
          <w:marTop w:val="110"/>
          <w:marBottom w:val="0"/>
          <w:divBdr>
            <w:top w:val="none" w:sz="0" w:space="0" w:color="auto"/>
            <w:left w:val="none" w:sz="0" w:space="0" w:color="auto"/>
            <w:bottom w:val="none" w:sz="0" w:space="0" w:color="auto"/>
            <w:right w:val="none" w:sz="0" w:space="0" w:color="auto"/>
          </w:divBdr>
        </w:div>
      </w:divsChild>
    </w:div>
    <w:div w:id="1427848614">
      <w:bodyDiv w:val="1"/>
      <w:marLeft w:val="0"/>
      <w:marRight w:val="0"/>
      <w:marTop w:val="0"/>
      <w:marBottom w:val="0"/>
      <w:divBdr>
        <w:top w:val="none" w:sz="0" w:space="0" w:color="auto"/>
        <w:left w:val="none" w:sz="0" w:space="0" w:color="auto"/>
        <w:bottom w:val="none" w:sz="0" w:space="0" w:color="auto"/>
        <w:right w:val="none" w:sz="0" w:space="0" w:color="auto"/>
      </w:divBdr>
      <w:divsChild>
        <w:div w:id="1122461160">
          <w:marLeft w:val="504"/>
          <w:marRight w:val="0"/>
          <w:marTop w:val="140"/>
          <w:marBottom w:val="0"/>
          <w:divBdr>
            <w:top w:val="none" w:sz="0" w:space="0" w:color="auto"/>
            <w:left w:val="none" w:sz="0" w:space="0" w:color="auto"/>
            <w:bottom w:val="none" w:sz="0" w:space="0" w:color="auto"/>
            <w:right w:val="none" w:sz="0" w:space="0" w:color="auto"/>
          </w:divBdr>
        </w:div>
        <w:div w:id="1615208058">
          <w:marLeft w:val="504"/>
          <w:marRight w:val="0"/>
          <w:marTop w:val="140"/>
          <w:marBottom w:val="0"/>
          <w:divBdr>
            <w:top w:val="none" w:sz="0" w:space="0" w:color="auto"/>
            <w:left w:val="none" w:sz="0" w:space="0" w:color="auto"/>
            <w:bottom w:val="none" w:sz="0" w:space="0" w:color="auto"/>
            <w:right w:val="none" w:sz="0" w:space="0" w:color="auto"/>
          </w:divBdr>
        </w:div>
        <w:div w:id="119494924">
          <w:marLeft w:val="504"/>
          <w:marRight w:val="0"/>
          <w:marTop w:val="140"/>
          <w:marBottom w:val="0"/>
          <w:divBdr>
            <w:top w:val="none" w:sz="0" w:space="0" w:color="auto"/>
            <w:left w:val="none" w:sz="0" w:space="0" w:color="auto"/>
            <w:bottom w:val="none" w:sz="0" w:space="0" w:color="auto"/>
            <w:right w:val="none" w:sz="0" w:space="0" w:color="auto"/>
          </w:divBdr>
        </w:div>
      </w:divsChild>
    </w:div>
    <w:div w:id="1429500021">
      <w:bodyDiv w:val="1"/>
      <w:marLeft w:val="0"/>
      <w:marRight w:val="0"/>
      <w:marTop w:val="0"/>
      <w:marBottom w:val="0"/>
      <w:divBdr>
        <w:top w:val="none" w:sz="0" w:space="0" w:color="auto"/>
        <w:left w:val="none" w:sz="0" w:space="0" w:color="auto"/>
        <w:bottom w:val="none" w:sz="0" w:space="0" w:color="auto"/>
        <w:right w:val="none" w:sz="0" w:space="0" w:color="auto"/>
      </w:divBdr>
      <w:divsChild>
        <w:div w:id="183061325">
          <w:marLeft w:val="504"/>
          <w:marRight w:val="0"/>
          <w:marTop w:val="140"/>
          <w:marBottom w:val="0"/>
          <w:divBdr>
            <w:top w:val="none" w:sz="0" w:space="0" w:color="auto"/>
            <w:left w:val="none" w:sz="0" w:space="0" w:color="auto"/>
            <w:bottom w:val="none" w:sz="0" w:space="0" w:color="auto"/>
            <w:right w:val="none" w:sz="0" w:space="0" w:color="auto"/>
          </w:divBdr>
        </w:div>
      </w:divsChild>
    </w:div>
    <w:div w:id="1437946003">
      <w:bodyDiv w:val="1"/>
      <w:marLeft w:val="0"/>
      <w:marRight w:val="0"/>
      <w:marTop w:val="0"/>
      <w:marBottom w:val="0"/>
      <w:divBdr>
        <w:top w:val="none" w:sz="0" w:space="0" w:color="auto"/>
        <w:left w:val="none" w:sz="0" w:space="0" w:color="auto"/>
        <w:bottom w:val="none" w:sz="0" w:space="0" w:color="auto"/>
        <w:right w:val="none" w:sz="0" w:space="0" w:color="auto"/>
      </w:divBdr>
      <w:divsChild>
        <w:div w:id="2064137275">
          <w:marLeft w:val="1008"/>
          <w:marRight w:val="0"/>
          <w:marTop w:val="110"/>
          <w:marBottom w:val="0"/>
          <w:divBdr>
            <w:top w:val="none" w:sz="0" w:space="0" w:color="auto"/>
            <w:left w:val="none" w:sz="0" w:space="0" w:color="auto"/>
            <w:bottom w:val="none" w:sz="0" w:space="0" w:color="auto"/>
            <w:right w:val="none" w:sz="0" w:space="0" w:color="auto"/>
          </w:divBdr>
        </w:div>
        <w:div w:id="170725230">
          <w:marLeft w:val="1008"/>
          <w:marRight w:val="0"/>
          <w:marTop w:val="110"/>
          <w:marBottom w:val="0"/>
          <w:divBdr>
            <w:top w:val="none" w:sz="0" w:space="0" w:color="auto"/>
            <w:left w:val="none" w:sz="0" w:space="0" w:color="auto"/>
            <w:bottom w:val="none" w:sz="0" w:space="0" w:color="auto"/>
            <w:right w:val="none" w:sz="0" w:space="0" w:color="auto"/>
          </w:divBdr>
        </w:div>
        <w:div w:id="1043939472">
          <w:marLeft w:val="504"/>
          <w:marRight w:val="0"/>
          <w:marTop w:val="140"/>
          <w:marBottom w:val="0"/>
          <w:divBdr>
            <w:top w:val="none" w:sz="0" w:space="0" w:color="auto"/>
            <w:left w:val="none" w:sz="0" w:space="0" w:color="auto"/>
            <w:bottom w:val="none" w:sz="0" w:space="0" w:color="auto"/>
            <w:right w:val="none" w:sz="0" w:space="0" w:color="auto"/>
          </w:divBdr>
        </w:div>
        <w:div w:id="1294486309">
          <w:marLeft w:val="1008"/>
          <w:marRight w:val="0"/>
          <w:marTop w:val="110"/>
          <w:marBottom w:val="0"/>
          <w:divBdr>
            <w:top w:val="none" w:sz="0" w:space="0" w:color="auto"/>
            <w:left w:val="none" w:sz="0" w:space="0" w:color="auto"/>
            <w:bottom w:val="none" w:sz="0" w:space="0" w:color="auto"/>
            <w:right w:val="none" w:sz="0" w:space="0" w:color="auto"/>
          </w:divBdr>
        </w:div>
      </w:divsChild>
    </w:div>
    <w:div w:id="1547256498">
      <w:bodyDiv w:val="1"/>
      <w:marLeft w:val="0"/>
      <w:marRight w:val="0"/>
      <w:marTop w:val="0"/>
      <w:marBottom w:val="0"/>
      <w:divBdr>
        <w:top w:val="none" w:sz="0" w:space="0" w:color="auto"/>
        <w:left w:val="none" w:sz="0" w:space="0" w:color="auto"/>
        <w:bottom w:val="none" w:sz="0" w:space="0" w:color="auto"/>
        <w:right w:val="none" w:sz="0" w:space="0" w:color="auto"/>
      </w:divBdr>
      <w:divsChild>
        <w:div w:id="913708199">
          <w:marLeft w:val="504"/>
          <w:marRight w:val="0"/>
          <w:marTop w:val="140"/>
          <w:marBottom w:val="0"/>
          <w:divBdr>
            <w:top w:val="none" w:sz="0" w:space="0" w:color="auto"/>
            <w:left w:val="none" w:sz="0" w:space="0" w:color="auto"/>
            <w:bottom w:val="none" w:sz="0" w:space="0" w:color="auto"/>
            <w:right w:val="none" w:sz="0" w:space="0" w:color="auto"/>
          </w:divBdr>
        </w:div>
        <w:div w:id="509178514">
          <w:marLeft w:val="504"/>
          <w:marRight w:val="0"/>
          <w:marTop w:val="140"/>
          <w:marBottom w:val="0"/>
          <w:divBdr>
            <w:top w:val="none" w:sz="0" w:space="0" w:color="auto"/>
            <w:left w:val="none" w:sz="0" w:space="0" w:color="auto"/>
            <w:bottom w:val="none" w:sz="0" w:space="0" w:color="auto"/>
            <w:right w:val="none" w:sz="0" w:space="0" w:color="auto"/>
          </w:divBdr>
        </w:div>
        <w:div w:id="143856831">
          <w:marLeft w:val="504"/>
          <w:marRight w:val="0"/>
          <w:marTop w:val="140"/>
          <w:marBottom w:val="0"/>
          <w:divBdr>
            <w:top w:val="none" w:sz="0" w:space="0" w:color="auto"/>
            <w:left w:val="none" w:sz="0" w:space="0" w:color="auto"/>
            <w:bottom w:val="none" w:sz="0" w:space="0" w:color="auto"/>
            <w:right w:val="none" w:sz="0" w:space="0" w:color="auto"/>
          </w:divBdr>
        </w:div>
        <w:div w:id="684138424">
          <w:marLeft w:val="504"/>
          <w:marRight w:val="0"/>
          <w:marTop w:val="140"/>
          <w:marBottom w:val="0"/>
          <w:divBdr>
            <w:top w:val="none" w:sz="0" w:space="0" w:color="auto"/>
            <w:left w:val="none" w:sz="0" w:space="0" w:color="auto"/>
            <w:bottom w:val="none" w:sz="0" w:space="0" w:color="auto"/>
            <w:right w:val="none" w:sz="0" w:space="0" w:color="auto"/>
          </w:divBdr>
        </w:div>
        <w:div w:id="1086733412">
          <w:marLeft w:val="504"/>
          <w:marRight w:val="0"/>
          <w:marTop w:val="140"/>
          <w:marBottom w:val="0"/>
          <w:divBdr>
            <w:top w:val="none" w:sz="0" w:space="0" w:color="auto"/>
            <w:left w:val="none" w:sz="0" w:space="0" w:color="auto"/>
            <w:bottom w:val="none" w:sz="0" w:space="0" w:color="auto"/>
            <w:right w:val="none" w:sz="0" w:space="0" w:color="auto"/>
          </w:divBdr>
        </w:div>
      </w:divsChild>
    </w:div>
    <w:div w:id="1566141948">
      <w:bodyDiv w:val="1"/>
      <w:marLeft w:val="0"/>
      <w:marRight w:val="0"/>
      <w:marTop w:val="0"/>
      <w:marBottom w:val="0"/>
      <w:divBdr>
        <w:top w:val="none" w:sz="0" w:space="0" w:color="auto"/>
        <w:left w:val="none" w:sz="0" w:space="0" w:color="auto"/>
        <w:bottom w:val="none" w:sz="0" w:space="0" w:color="auto"/>
        <w:right w:val="none" w:sz="0" w:space="0" w:color="auto"/>
      </w:divBdr>
      <w:divsChild>
        <w:div w:id="1644918934">
          <w:marLeft w:val="504"/>
          <w:marRight w:val="0"/>
          <w:marTop w:val="140"/>
          <w:marBottom w:val="0"/>
          <w:divBdr>
            <w:top w:val="none" w:sz="0" w:space="0" w:color="auto"/>
            <w:left w:val="none" w:sz="0" w:space="0" w:color="auto"/>
            <w:bottom w:val="none" w:sz="0" w:space="0" w:color="auto"/>
            <w:right w:val="none" w:sz="0" w:space="0" w:color="auto"/>
          </w:divBdr>
        </w:div>
        <w:div w:id="705257227">
          <w:marLeft w:val="1008"/>
          <w:marRight w:val="0"/>
          <w:marTop w:val="110"/>
          <w:marBottom w:val="0"/>
          <w:divBdr>
            <w:top w:val="none" w:sz="0" w:space="0" w:color="auto"/>
            <w:left w:val="none" w:sz="0" w:space="0" w:color="auto"/>
            <w:bottom w:val="none" w:sz="0" w:space="0" w:color="auto"/>
            <w:right w:val="none" w:sz="0" w:space="0" w:color="auto"/>
          </w:divBdr>
        </w:div>
        <w:div w:id="1038119447">
          <w:marLeft w:val="1008"/>
          <w:marRight w:val="0"/>
          <w:marTop w:val="110"/>
          <w:marBottom w:val="0"/>
          <w:divBdr>
            <w:top w:val="none" w:sz="0" w:space="0" w:color="auto"/>
            <w:left w:val="none" w:sz="0" w:space="0" w:color="auto"/>
            <w:bottom w:val="none" w:sz="0" w:space="0" w:color="auto"/>
            <w:right w:val="none" w:sz="0" w:space="0" w:color="auto"/>
          </w:divBdr>
        </w:div>
        <w:div w:id="928194514">
          <w:marLeft w:val="1008"/>
          <w:marRight w:val="0"/>
          <w:marTop w:val="110"/>
          <w:marBottom w:val="0"/>
          <w:divBdr>
            <w:top w:val="none" w:sz="0" w:space="0" w:color="auto"/>
            <w:left w:val="none" w:sz="0" w:space="0" w:color="auto"/>
            <w:bottom w:val="none" w:sz="0" w:space="0" w:color="auto"/>
            <w:right w:val="none" w:sz="0" w:space="0" w:color="auto"/>
          </w:divBdr>
        </w:div>
      </w:divsChild>
    </w:div>
    <w:div w:id="1570580959">
      <w:bodyDiv w:val="1"/>
      <w:marLeft w:val="0"/>
      <w:marRight w:val="0"/>
      <w:marTop w:val="0"/>
      <w:marBottom w:val="0"/>
      <w:divBdr>
        <w:top w:val="none" w:sz="0" w:space="0" w:color="auto"/>
        <w:left w:val="none" w:sz="0" w:space="0" w:color="auto"/>
        <w:bottom w:val="none" w:sz="0" w:space="0" w:color="auto"/>
        <w:right w:val="none" w:sz="0" w:space="0" w:color="auto"/>
      </w:divBdr>
      <w:divsChild>
        <w:div w:id="1595359122">
          <w:marLeft w:val="504"/>
          <w:marRight w:val="0"/>
          <w:marTop w:val="140"/>
          <w:marBottom w:val="0"/>
          <w:divBdr>
            <w:top w:val="none" w:sz="0" w:space="0" w:color="auto"/>
            <w:left w:val="none" w:sz="0" w:space="0" w:color="auto"/>
            <w:bottom w:val="none" w:sz="0" w:space="0" w:color="auto"/>
            <w:right w:val="none" w:sz="0" w:space="0" w:color="auto"/>
          </w:divBdr>
        </w:div>
      </w:divsChild>
    </w:div>
    <w:div w:id="1578007774">
      <w:bodyDiv w:val="1"/>
      <w:marLeft w:val="0"/>
      <w:marRight w:val="0"/>
      <w:marTop w:val="0"/>
      <w:marBottom w:val="0"/>
      <w:divBdr>
        <w:top w:val="none" w:sz="0" w:space="0" w:color="auto"/>
        <w:left w:val="none" w:sz="0" w:space="0" w:color="auto"/>
        <w:bottom w:val="none" w:sz="0" w:space="0" w:color="auto"/>
        <w:right w:val="none" w:sz="0" w:space="0" w:color="auto"/>
      </w:divBdr>
      <w:divsChild>
        <w:div w:id="86314041">
          <w:marLeft w:val="1008"/>
          <w:marRight w:val="0"/>
          <w:marTop w:val="110"/>
          <w:marBottom w:val="0"/>
          <w:divBdr>
            <w:top w:val="none" w:sz="0" w:space="0" w:color="auto"/>
            <w:left w:val="none" w:sz="0" w:space="0" w:color="auto"/>
            <w:bottom w:val="none" w:sz="0" w:space="0" w:color="auto"/>
            <w:right w:val="none" w:sz="0" w:space="0" w:color="auto"/>
          </w:divBdr>
        </w:div>
        <w:div w:id="2108381250">
          <w:marLeft w:val="1008"/>
          <w:marRight w:val="0"/>
          <w:marTop w:val="110"/>
          <w:marBottom w:val="0"/>
          <w:divBdr>
            <w:top w:val="none" w:sz="0" w:space="0" w:color="auto"/>
            <w:left w:val="none" w:sz="0" w:space="0" w:color="auto"/>
            <w:bottom w:val="none" w:sz="0" w:space="0" w:color="auto"/>
            <w:right w:val="none" w:sz="0" w:space="0" w:color="auto"/>
          </w:divBdr>
        </w:div>
        <w:div w:id="147403255">
          <w:marLeft w:val="1008"/>
          <w:marRight w:val="0"/>
          <w:marTop w:val="110"/>
          <w:marBottom w:val="0"/>
          <w:divBdr>
            <w:top w:val="none" w:sz="0" w:space="0" w:color="auto"/>
            <w:left w:val="none" w:sz="0" w:space="0" w:color="auto"/>
            <w:bottom w:val="none" w:sz="0" w:space="0" w:color="auto"/>
            <w:right w:val="none" w:sz="0" w:space="0" w:color="auto"/>
          </w:divBdr>
        </w:div>
      </w:divsChild>
    </w:div>
    <w:div w:id="1579632326">
      <w:bodyDiv w:val="1"/>
      <w:marLeft w:val="0"/>
      <w:marRight w:val="0"/>
      <w:marTop w:val="0"/>
      <w:marBottom w:val="0"/>
      <w:divBdr>
        <w:top w:val="none" w:sz="0" w:space="0" w:color="auto"/>
        <w:left w:val="none" w:sz="0" w:space="0" w:color="auto"/>
        <w:bottom w:val="none" w:sz="0" w:space="0" w:color="auto"/>
        <w:right w:val="none" w:sz="0" w:space="0" w:color="auto"/>
      </w:divBdr>
      <w:divsChild>
        <w:div w:id="506676324">
          <w:marLeft w:val="504"/>
          <w:marRight w:val="0"/>
          <w:marTop w:val="140"/>
          <w:marBottom w:val="0"/>
          <w:divBdr>
            <w:top w:val="none" w:sz="0" w:space="0" w:color="auto"/>
            <w:left w:val="none" w:sz="0" w:space="0" w:color="auto"/>
            <w:bottom w:val="none" w:sz="0" w:space="0" w:color="auto"/>
            <w:right w:val="none" w:sz="0" w:space="0" w:color="auto"/>
          </w:divBdr>
        </w:div>
        <w:div w:id="978802685">
          <w:marLeft w:val="504"/>
          <w:marRight w:val="0"/>
          <w:marTop w:val="140"/>
          <w:marBottom w:val="0"/>
          <w:divBdr>
            <w:top w:val="none" w:sz="0" w:space="0" w:color="auto"/>
            <w:left w:val="none" w:sz="0" w:space="0" w:color="auto"/>
            <w:bottom w:val="none" w:sz="0" w:space="0" w:color="auto"/>
            <w:right w:val="none" w:sz="0" w:space="0" w:color="auto"/>
          </w:divBdr>
        </w:div>
        <w:div w:id="78452441">
          <w:marLeft w:val="1008"/>
          <w:marRight w:val="0"/>
          <w:marTop w:val="110"/>
          <w:marBottom w:val="0"/>
          <w:divBdr>
            <w:top w:val="none" w:sz="0" w:space="0" w:color="auto"/>
            <w:left w:val="none" w:sz="0" w:space="0" w:color="auto"/>
            <w:bottom w:val="none" w:sz="0" w:space="0" w:color="auto"/>
            <w:right w:val="none" w:sz="0" w:space="0" w:color="auto"/>
          </w:divBdr>
        </w:div>
        <w:div w:id="334653033">
          <w:marLeft w:val="1008"/>
          <w:marRight w:val="0"/>
          <w:marTop w:val="110"/>
          <w:marBottom w:val="0"/>
          <w:divBdr>
            <w:top w:val="none" w:sz="0" w:space="0" w:color="auto"/>
            <w:left w:val="none" w:sz="0" w:space="0" w:color="auto"/>
            <w:bottom w:val="none" w:sz="0" w:space="0" w:color="auto"/>
            <w:right w:val="none" w:sz="0" w:space="0" w:color="auto"/>
          </w:divBdr>
        </w:div>
      </w:divsChild>
    </w:div>
    <w:div w:id="1617055395">
      <w:bodyDiv w:val="1"/>
      <w:marLeft w:val="0"/>
      <w:marRight w:val="0"/>
      <w:marTop w:val="0"/>
      <w:marBottom w:val="0"/>
      <w:divBdr>
        <w:top w:val="none" w:sz="0" w:space="0" w:color="auto"/>
        <w:left w:val="none" w:sz="0" w:space="0" w:color="auto"/>
        <w:bottom w:val="none" w:sz="0" w:space="0" w:color="auto"/>
        <w:right w:val="none" w:sz="0" w:space="0" w:color="auto"/>
      </w:divBdr>
      <w:divsChild>
        <w:div w:id="2015298942">
          <w:marLeft w:val="504"/>
          <w:marRight w:val="0"/>
          <w:marTop w:val="140"/>
          <w:marBottom w:val="0"/>
          <w:divBdr>
            <w:top w:val="none" w:sz="0" w:space="0" w:color="auto"/>
            <w:left w:val="none" w:sz="0" w:space="0" w:color="auto"/>
            <w:bottom w:val="none" w:sz="0" w:space="0" w:color="auto"/>
            <w:right w:val="none" w:sz="0" w:space="0" w:color="auto"/>
          </w:divBdr>
        </w:div>
        <w:div w:id="1003750377">
          <w:marLeft w:val="504"/>
          <w:marRight w:val="0"/>
          <w:marTop w:val="140"/>
          <w:marBottom w:val="0"/>
          <w:divBdr>
            <w:top w:val="none" w:sz="0" w:space="0" w:color="auto"/>
            <w:left w:val="none" w:sz="0" w:space="0" w:color="auto"/>
            <w:bottom w:val="none" w:sz="0" w:space="0" w:color="auto"/>
            <w:right w:val="none" w:sz="0" w:space="0" w:color="auto"/>
          </w:divBdr>
        </w:div>
        <w:div w:id="1033844712">
          <w:marLeft w:val="504"/>
          <w:marRight w:val="0"/>
          <w:marTop w:val="140"/>
          <w:marBottom w:val="0"/>
          <w:divBdr>
            <w:top w:val="none" w:sz="0" w:space="0" w:color="auto"/>
            <w:left w:val="none" w:sz="0" w:space="0" w:color="auto"/>
            <w:bottom w:val="none" w:sz="0" w:space="0" w:color="auto"/>
            <w:right w:val="none" w:sz="0" w:space="0" w:color="auto"/>
          </w:divBdr>
        </w:div>
      </w:divsChild>
    </w:div>
    <w:div w:id="1618873299">
      <w:bodyDiv w:val="1"/>
      <w:marLeft w:val="0"/>
      <w:marRight w:val="0"/>
      <w:marTop w:val="0"/>
      <w:marBottom w:val="0"/>
      <w:divBdr>
        <w:top w:val="none" w:sz="0" w:space="0" w:color="auto"/>
        <w:left w:val="none" w:sz="0" w:space="0" w:color="auto"/>
        <w:bottom w:val="none" w:sz="0" w:space="0" w:color="auto"/>
        <w:right w:val="none" w:sz="0" w:space="0" w:color="auto"/>
      </w:divBdr>
      <w:divsChild>
        <w:div w:id="1461142970">
          <w:marLeft w:val="504"/>
          <w:marRight w:val="0"/>
          <w:marTop w:val="140"/>
          <w:marBottom w:val="0"/>
          <w:divBdr>
            <w:top w:val="none" w:sz="0" w:space="0" w:color="auto"/>
            <w:left w:val="none" w:sz="0" w:space="0" w:color="auto"/>
            <w:bottom w:val="none" w:sz="0" w:space="0" w:color="auto"/>
            <w:right w:val="none" w:sz="0" w:space="0" w:color="auto"/>
          </w:divBdr>
        </w:div>
        <w:div w:id="179786087">
          <w:marLeft w:val="504"/>
          <w:marRight w:val="0"/>
          <w:marTop w:val="140"/>
          <w:marBottom w:val="0"/>
          <w:divBdr>
            <w:top w:val="none" w:sz="0" w:space="0" w:color="auto"/>
            <w:left w:val="none" w:sz="0" w:space="0" w:color="auto"/>
            <w:bottom w:val="none" w:sz="0" w:space="0" w:color="auto"/>
            <w:right w:val="none" w:sz="0" w:space="0" w:color="auto"/>
          </w:divBdr>
        </w:div>
        <w:div w:id="1595168801">
          <w:marLeft w:val="504"/>
          <w:marRight w:val="0"/>
          <w:marTop w:val="140"/>
          <w:marBottom w:val="0"/>
          <w:divBdr>
            <w:top w:val="none" w:sz="0" w:space="0" w:color="auto"/>
            <w:left w:val="none" w:sz="0" w:space="0" w:color="auto"/>
            <w:bottom w:val="none" w:sz="0" w:space="0" w:color="auto"/>
            <w:right w:val="none" w:sz="0" w:space="0" w:color="auto"/>
          </w:divBdr>
        </w:div>
        <w:div w:id="468473214">
          <w:marLeft w:val="504"/>
          <w:marRight w:val="0"/>
          <w:marTop w:val="140"/>
          <w:marBottom w:val="0"/>
          <w:divBdr>
            <w:top w:val="none" w:sz="0" w:space="0" w:color="auto"/>
            <w:left w:val="none" w:sz="0" w:space="0" w:color="auto"/>
            <w:bottom w:val="none" w:sz="0" w:space="0" w:color="auto"/>
            <w:right w:val="none" w:sz="0" w:space="0" w:color="auto"/>
          </w:divBdr>
        </w:div>
      </w:divsChild>
    </w:div>
    <w:div w:id="1631546802">
      <w:bodyDiv w:val="1"/>
      <w:marLeft w:val="0"/>
      <w:marRight w:val="0"/>
      <w:marTop w:val="0"/>
      <w:marBottom w:val="0"/>
      <w:divBdr>
        <w:top w:val="none" w:sz="0" w:space="0" w:color="auto"/>
        <w:left w:val="none" w:sz="0" w:space="0" w:color="auto"/>
        <w:bottom w:val="none" w:sz="0" w:space="0" w:color="auto"/>
        <w:right w:val="none" w:sz="0" w:space="0" w:color="auto"/>
      </w:divBdr>
      <w:divsChild>
        <w:div w:id="1203707435">
          <w:marLeft w:val="504"/>
          <w:marRight w:val="0"/>
          <w:marTop w:val="140"/>
          <w:marBottom w:val="0"/>
          <w:divBdr>
            <w:top w:val="none" w:sz="0" w:space="0" w:color="auto"/>
            <w:left w:val="none" w:sz="0" w:space="0" w:color="auto"/>
            <w:bottom w:val="none" w:sz="0" w:space="0" w:color="auto"/>
            <w:right w:val="none" w:sz="0" w:space="0" w:color="auto"/>
          </w:divBdr>
        </w:div>
        <w:div w:id="90978132">
          <w:marLeft w:val="504"/>
          <w:marRight w:val="0"/>
          <w:marTop w:val="140"/>
          <w:marBottom w:val="0"/>
          <w:divBdr>
            <w:top w:val="none" w:sz="0" w:space="0" w:color="auto"/>
            <w:left w:val="none" w:sz="0" w:space="0" w:color="auto"/>
            <w:bottom w:val="none" w:sz="0" w:space="0" w:color="auto"/>
            <w:right w:val="none" w:sz="0" w:space="0" w:color="auto"/>
          </w:divBdr>
        </w:div>
        <w:div w:id="1468739704">
          <w:marLeft w:val="504"/>
          <w:marRight w:val="0"/>
          <w:marTop w:val="140"/>
          <w:marBottom w:val="0"/>
          <w:divBdr>
            <w:top w:val="none" w:sz="0" w:space="0" w:color="auto"/>
            <w:left w:val="none" w:sz="0" w:space="0" w:color="auto"/>
            <w:bottom w:val="none" w:sz="0" w:space="0" w:color="auto"/>
            <w:right w:val="none" w:sz="0" w:space="0" w:color="auto"/>
          </w:divBdr>
        </w:div>
        <w:div w:id="2042854721">
          <w:marLeft w:val="1008"/>
          <w:marRight w:val="0"/>
          <w:marTop w:val="110"/>
          <w:marBottom w:val="0"/>
          <w:divBdr>
            <w:top w:val="none" w:sz="0" w:space="0" w:color="auto"/>
            <w:left w:val="none" w:sz="0" w:space="0" w:color="auto"/>
            <w:bottom w:val="none" w:sz="0" w:space="0" w:color="auto"/>
            <w:right w:val="none" w:sz="0" w:space="0" w:color="auto"/>
          </w:divBdr>
        </w:div>
        <w:div w:id="1360470745">
          <w:marLeft w:val="1440"/>
          <w:marRight w:val="0"/>
          <w:marTop w:val="100"/>
          <w:marBottom w:val="0"/>
          <w:divBdr>
            <w:top w:val="none" w:sz="0" w:space="0" w:color="auto"/>
            <w:left w:val="none" w:sz="0" w:space="0" w:color="auto"/>
            <w:bottom w:val="none" w:sz="0" w:space="0" w:color="auto"/>
            <w:right w:val="none" w:sz="0" w:space="0" w:color="auto"/>
          </w:divBdr>
        </w:div>
        <w:div w:id="1232158048">
          <w:marLeft w:val="1440"/>
          <w:marRight w:val="0"/>
          <w:marTop w:val="100"/>
          <w:marBottom w:val="0"/>
          <w:divBdr>
            <w:top w:val="none" w:sz="0" w:space="0" w:color="auto"/>
            <w:left w:val="none" w:sz="0" w:space="0" w:color="auto"/>
            <w:bottom w:val="none" w:sz="0" w:space="0" w:color="auto"/>
            <w:right w:val="none" w:sz="0" w:space="0" w:color="auto"/>
          </w:divBdr>
        </w:div>
        <w:div w:id="448553946">
          <w:marLeft w:val="1440"/>
          <w:marRight w:val="0"/>
          <w:marTop w:val="100"/>
          <w:marBottom w:val="0"/>
          <w:divBdr>
            <w:top w:val="none" w:sz="0" w:space="0" w:color="auto"/>
            <w:left w:val="none" w:sz="0" w:space="0" w:color="auto"/>
            <w:bottom w:val="none" w:sz="0" w:space="0" w:color="auto"/>
            <w:right w:val="none" w:sz="0" w:space="0" w:color="auto"/>
          </w:divBdr>
        </w:div>
        <w:div w:id="1778284316">
          <w:marLeft w:val="1440"/>
          <w:marRight w:val="0"/>
          <w:marTop w:val="100"/>
          <w:marBottom w:val="0"/>
          <w:divBdr>
            <w:top w:val="none" w:sz="0" w:space="0" w:color="auto"/>
            <w:left w:val="none" w:sz="0" w:space="0" w:color="auto"/>
            <w:bottom w:val="none" w:sz="0" w:space="0" w:color="auto"/>
            <w:right w:val="none" w:sz="0" w:space="0" w:color="auto"/>
          </w:divBdr>
        </w:div>
        <w:div w:id="1540439040">
          <w:marLeft w:val="1008"/>
          <w:marRight w:val="0"/>
          <w:marTop w:val="110"/>
          <w:marBottom w:val="0"/>
          <w:divBdr>
            <w:top w:val="none" w:sz="0" w:space="0" w:color="auto"/>
            <w:left w:val="none" w:sz="0" w:space="0" w:color="auto"/>
            <w:bottom w:val="none" w:sz="0" w:space="0" w:color="auto"/>
            <w:right w:val="none" w:sz="0" w:space="0" w:color="auto"/>
          </w:divBdr>
        </w:div>
        <w:div w:id="1086078548">
          <w:marLeft w:val="1440"/>
          <w:marRight w:val="0"/>
          <w:marTop w:val="100"/>
          <w:marBottom w:val="0"/>
          <w:divBdr>
            <w:top w:val="none" w:sz="0" w:space="0" w:color="auto"/>
            <w:left w:val="none" w:sz="0" w:space="0" w:color="auto"/>
            <w:bottom w:val="none" w:sz="0" w:space="0" w:color="auto"/>
            <w:right w:val="none" w:sz="0" w:space="0" w:color="auto"/>
          </w:divBdr>
        </w:div>
        <w:div w:id="908075372">
          <w:marLeft w:val="1440"/>
          <w:marRight w:val="0"/>
          <w:marTop w:val="100"/>
          <w:marBottom w:val="0"/>
          <w:divBdr>
            <w:top w:val="none" w:sz="0" w:space="0" w:color="auto"/>
            <w:left w:val="none" w:sz="0" w:space="0" w:color="auto"/>
            <w:bottom w:val="none" w:sz="0" w:space="0" w:color="auto"/>
            <w:right w:val="none" w:sz="0" w:space="0" w:color="auto"/>
          </w:divBdr>
        </w:div>
        <w:div w:id="1610699964">
          <w:marLeft w:val="1440"/>
          <w:marRight w:val="0"/>
          <w:marTop w:val="100"/>
          <w:marBottom w:val="0"/>
          <w:divBdr>
            <w:top w:val="none" w:sz="0" w:space="0" w:color="auto"/>
            <w:left w:val="none" w:sz="0" w:space="0" w:color="auto"/>
            <w:bottom w:val="none" w:sz="0" w:space="0" w:color="auto"/>
            <w:right w:val="none" w:sz="0" w:space="0" w:color="auto"/>
          </w:divBdr>
        </w:div>
        <w:div w:id="825436349">
          <w:marLeft w:val="1008"/>
          <w:marRight w:val="0"/>
          <w:marTop w:val="110"/>
          <w:marBottom w:val="0"/>
          <w:divBdr>
            <w:top w:val="none" w:sz="0" w:space="0" w:color="auto"/>
            <w:left w:val="none" w:sz="0" w:space="0" w:color="auto"/>
            <w:bottom w:val="none" w:sz="0" w:space="0" w:color="auto"/>
            <w:right w:val="none" w:sz="0" w:space="0" w:color="auto"/>
          </w:divBdr>
        </w:div>
      </w:divsChild>
    </w:div>
    <w:div w:id="1663043670">
      <w:bodyDiv w:val="1"/>
      <w:marLeft w:val="0"/>
      <w:marRight w:val="0"/>
      <w:marTop w:val="0"/>
      <w:marBottom w:val="0"/>
      <w:divBdr>
        <w:top w:val="none" w:sz="0" w:space="0" w:color="auto"/>
        <w:left w:val="none" w:sz="0" w:space="0" w:color="auto"/>
        <w:bottom w:val="none" w:sz="0" w:space="0" w:color="auto"/>
        <w:right w:val="none" w:sz="0" w:space="0" w:color="auto"/>
      </w:divBdr>
      <w:divsChild>
        <w:div w:id="766581743">
          <w:marLeft w:val="504"/>
          <w:marRight w:val="0"/>
          <w:marTop w:val="140"/>
          <w:marBottom w:val="0"/>
          <w:divBdr>
            <w:top w:val="none" w:sz="0" w:space="0" w:color="auto"/>
            <w:left w:val="none" w:sz="0" w:space="0" w:color="auto"/>
            <w:bottom w:val="none" w:sz="0" w:space="0" w:color="auto"/>
            <w:right w:val="none" w:sz="0" w:space="0" w:color="auto"/>
          </w:divBdr>
        </w:div>
        <w:div w:id="164126258">
          <w:marLeft w:val="504"/>
          <w:marRight w:val="0"/>
          <w:marTop w:val="140"/>
          <w:marBottom w:val="0"/>
          <w:divBdr>
            <w:top w:val="none" w:sz="0" w:space="0" w:color="auto"/>
            <w:left w:val="none" w:sz="0" w:space="0" w:color="auto"/>
            <w:bottom w:val="none" w:sz="0" w:space="0" w:color="auto"/>
            <w:right w:val="none" w:sz="0" w:space="0" w:color="auto"/>
          </w:divBdr>
        </w:div>
        <w:div w:id="590970228">
          <w:marLeft w:val="504"/>
          <w:marRight w:val="0"/>
          <w:marTop w:val="140"/>
          <w:marBottom w:val="0"/>
          <w:divBdr>
            <w:top w:val="none" w:sz="0" w:space="0" w:color="auto"/>
            <w:left w:val="none" w:sz="0" w:space="0" w:color="auto"/>
            <w:bottom w:val="none" w:sz="0" w:space="0" w:color="auto"/>
            <w:right w:val="none" w:sz="0" w:space="0" w:color="auto"/>
          </w:divBdr>
        </w:div>
        <w:div w:id="254288214">
          <w:marLeft w:val="504"/>
          <w:marRight w:val="0"/>
          <w:marTop w:val="140"/>
          <w:marBottom w:val="0"/>
          <w:divBdr>
            <w:top w:val="none" w:sz="0" w:space="0" w:color="auto"/>
            <w:left w:val="none" w:sz="0" w:space="0" w:color="auto"/>
            <w:bottom w:val="none" w:sz="0" w:space="0" w:color="auto"/>
            <w:right w:val="none" w:sz="0" w:space="0" w:color="auto"/>
          </w:divBdr>
        </w:div>
      </w:divsChild>
    </w:div>
    <w:div w:id="1724403470">
      <w:bodyDiv w:val="1"/>
      <w:marLeft w:val="0"/>
      <w:marRight w:val="0"/>
      <w:marTop w:val="0"/>
      <w:marBottom w:val="0"/>
      <w:divBdr>
        <w:top w:val="none" w:sz="0" w:space="0" w:color="auto"/>
        <w:left w:val="none" w:sz="0" w:space="0" w:color="auto"/>
        <w:bottom w:val="none" w:sz="0" w:space="0" w:color="auto"/>
        <w:right w:val="none" w:sz="0" w:space="0" w:color="auto"/>
      </w:divBdr>
      <w:divsChild>
        <w:div w:id="2135446357">
          <w:marLeft w:val="504"/>
          <w:marRight w:val="0"/>
          <w:marTop w:val="140"/>
          <w:marBottom w:val="0"/>
          <w:divBdr>
            <w:top w:val="none" w:sz="0" w:space="0" w:color="auto"/>
            <w:left w:val="none" w:sz="0" w:space="0" w:color="auto"/>
            <w:bottom w:val="none" w:sz="0" w:space="0" w:color="auto"/>
            <w:right w:val="none" w:sz="0" w:space="0" w:color="auto"/>
          </w:divBdr>
        </w:div>
        <w:div w:id="1456217402">
          <w:marLeft w:val="504"/>
          <w:marRight w:val="0"/>
          <w:marTop w:val="140"/>
          <w:marBottom w:val="0"/>
          <w:divBdr>
            <w:top w:val="none" w:sz="0" w:space="0" w:color="auto"/>
            <w:left w:val="none" w:sz="0" w:space="0" w:color="auto"/>
            <w:bottom w:val="none" w:sz="0" w:space="0" w:color="auto"/>
            <w:right w:val="none" w:sz="0" w:space="0" w:color="auto"/>
          </w:divBdr>
        </w:div>
        <w:div w:id="1202938763">
          <w:marLeft w:val="504"/>
          <w:marRight w:val="0"/>
          <w:marTop w:val="140"/>
          <w:marBottom w:val="0"/>
          <w:divBdr>
            <w:top w:val="none" w:sz="0" w:space="0" w:color="auto"/>
            <w:left w:val="none" w:sz="0" w:space="0" w:color="auto"/>
            <w:bottom w:val="none" w:sz="0" w:space="0" w:color="auto"/>
            <w:right w:val="none" w:sz="0" w:space="0" w:color="auto"/>
          </w:divBdr>
        </w:div>
      </w:divsChild>
    </w:div>
    <w:div w:id="1732775387">
      <w:bodyDiv w:val="1"/>
      <w:marLeft w:val="0"/>
      <w:marRight w:val="0"/>
      <w:marTop w:val="0"/>
      <w:marBottom w:val="0"/>
      <w:divBdr>
        <w:top w:val="none" w:sz="0" w:space="0" w:color="auto"/>
        <w:left w:val="none" w:sz="0" w:space="0" w:color="auto"/>
        <w:bottom w:val="none" w:sz="0" w:space="0" w:color="auto"/>
        <w:right w:val="none" w:sz="0" w:space="0" w:color="auto"/>
      </w:divBdr>
      <w:divsChild>
        <w:div w:id="334921177">
          <w:marLeft w:val="504"/>
          <w:marRight w:val="0"/>
          <w:marTop w:val="140"/>
          <w:marBottom w:val="0"/>
          <w:divBdr>
            <w:top w:val="none" w:sz="0" w:space="0" w:color="auto"/>
            <w:left w:val="none" w:sz="0" w:space="0" w:color="auto"/>
            <w:bottom w:val="none" w:sz="0" w:space="0" w:color="auto"/>
            <w:right w:val="none" w:sz="0" w:space="0" w:color="auto"/>
          </w:divBdr>
        </w:div>
        <w:div w:id="339356553">
          <w:marLeft w:val="504"/>
          <w:marRight w:val="0"/>
          <w:marTop w:val="140"/>
          <w:marBottom w:val="0"/>
          <w:divBdr>
            <w:top w:val="none" w:sz="0" w:space="0" w:color="auto"/>
            <w:left w:val="none" w:sz="0" w:space="0" w:color="auto"/>
            <w:bottom w:val="none" w:sz="0" w:space="0" w:color="auto"/>
            <w:right w:val="none" w:sz="0" w:space="0" w:color="auto"/>
          </w:divBdr>
        </w:div>
        <w:div w:id="187915637">
          <w:marLeft w:val="504"/>
          <w:marRight w:val="0"/>
          <w:marTop w:val="140"/>
          <w:marBottom w:val="0"/>
          <w:divBdr>
            <w:top w:val="none" w:sz="0" w:space="0" w:color="auto"/>
            <w:left w:val="none" w:sz="0" w:space="0" w:color="auto"/>
            <w:bottom w:val="none" w:sz="0" w:space="0" w:color="auto"/>
            <w:right w:val="none" w:sz="0" w:space="0" w:color="auto"/>
          </w:divBdr>
        </w:div>
      </w:divsChild>
    </w:div>
    <w:div w:id="1758477097">
      <w:bodyDiv w:val="1"/>
      <w:marLeft w:val="0"/>
      <w:marRight w:val="0"/>
      <w:marTop w:val="0"/>
      <w:marBottom w:val="0"/>
      <w:divBdr>
        <w:top w:val="none" w:sz="0" w:space="0" w:color="auto"/>
        <w:left w:val="none" w:sz="0" w:space="0" w:color="auto"/>
        <w:bottom w:val="none" w:sz="0" w:space="0" w:color="auto"/>
        <w:right w:val="none" w:sz="0" w:space="0" w:color="auto"/>
      </w:divBdr>
      <w:divsChild>
        <w:div w:id="987170781">
          <w:marLeft w:val="504"/>
          <w:marRight w:val="0"/>
          <w:marTop w:val="140"/>
          <w:marBottom w:val="0"/>
          <w:divBdr>
            <w:top w:val="none" w:sz="0" w:space="0" w:color="auto"/>
            <w:left w:val="none" w:sz="0" w:space="0" w:color="auto"/>
            <w:bottom w:val="none" w:sz="0" w:space="0" w:color="auto"/>
            <w:right w:val="none" w:sz="0" w:space="0" w:color="auto"/>
          </w:divBdr>
        </w:div>
        <w:div w:id="1368333767">
          <w:marLeft w:val="1008"/>
          <w:marRight w:val="0"/>
          <w:marTop w:val="110"/>
          <w:marBottom w:val="0"/>
          <w:divBdr>
            <w:top w:val="none" w:sz="0" w:space="0" w:color="auto"/>
            <w:left w:val="none" w:sz="0" w:space="0" w:color="auto"/>
            <w:bottom w:val="none" w:sz="0" w:space="0" w:color="auto"/>
            <w:right w:val="none" w:sz="0" w:space="0" w:color="auto"/>
          </w:divBdr>
        </w:div>
      </w:divsChild>
    </w:div>
    <w:div w:id="1786803249">
      <w:bodyDiv w:val="1"/>
      <w:marLeft w:val="0"/>
      <w:marRight w:val="0"/>
      <w:marTop w:val="0"/>
      <w:marBottom w:val="0"/>
      <w:divBdr>
        <w:top w:val="none" w:sz="0" w:space="0" w:color="auto"/>
        <w:left w:val="none" w:sz="0" w:space="0" w:color="auto"/>
        <w:bottom w:val="none" w:sz="0" w:space="0" w:color="auto"/>
        <w:right w:val="none" w:sz="0" w:space="0" w:color="auto"/>
      </w:divBdr>
      <w:divsChild>
        <w:div w:id="1353802199">
          <w:marLeft w:val="504"/>
          <w:marRight w:val="0"/>
          <w:marTop w:val="140"/>
          <w:marBottom w:val="0"/>
          <w:divBdr>
            <w:top w:val="none" w:sz="0" w:space="0" w:color="auto"/>
            <w:left w:val="none" w:sz="0" w:space="0" w:color="auto"/>
            <w:bottom w:val="none" w:sz="0" w:space="0" w:color="auto"/>
            <w:right w:val="none" w:sz="0" w:space="0" w:color="auto"/>
          </w:divBdr>
        </w:div>
        <w:div w:id="970788403">
          <w:marLeft w:val="504"/>
          <w:marRight w:val="0"/>
          <w:marTop w:val="140"/>
          <w:marBottom w:val="0"/>
          <w:divBdr>
            <w:top w:val="none" w:sz="0" w:space="0" w:color="auto"/>
            <w:left w:val="none" w:sz="0" w:space="0" w:color="auto"/>
            <w:bottom w:val="none" w:sz="0" w:space="0" w:color="auto"/>
            <w:right w:val="none" w:sz="0" w:space="0" w:color="auto"/>
          </w:divBdr>
        </w:div>
        <w:div w:id="1215893891">
          <w:marLeft w:val="504"/>
          <w:marRight w:val="0"/>
          <w:marTop w:val="140"/>
          <w:marBottom w:val="0"/>
          <w:divBdr>
            <w:top w:val="none" w:sz="0" w:space="0" w:color="auto"/>
            <w:left w:val="none" w:sz="0" w:space="0" w:color="auto"/>
            <w:bottom w:val="none" w:sz="0" w:space="0" w:color="auto"/>
            <w:right w:val="none" w:sz="0" w:space="0" w:color="auto"/>
          </w:divBdr>
        </w:div>
      </w:divsChild>
    </w:div>
    <w:div w:id="1889679048">
      <w:bodyDiv w:val="1"/>
      <w:marLeft w:val="0"/>
      <w:marRight w:val="0"/>
      <w:marTop w:val="0"/>
      <w:marBottom w:val="0"/>
      <w:divBdr>
        <w:top w:val="none" w:sz="0" w:space="0" w:color="auto"/>
        <w:left w:val="none" w:sz="0" w:space="0" w:color="auto"/>
        <w:bottom w:val="none" w:sz="0" w:space="0" w:color="auto"/>
        <w:right w:val="none" w:sz="0" w:space="0" w:color="auto"/>
      </w:divBdr>
      <w:divsChild>
        <w:div w:id="1171137773">
          <w:marLeft w:val="504"/>
          <w:marRight w:val="0"/>
          <w:marTop w:val="140"/>
          <w:marBottom w:val="0"/>
          <w:divBdr>
            <w:top w:val="none" w:sz="0" w:space="0" w:color="auto"/>
            <w:left w:val="none" w:sz="0" w:space="0" w:color="auto"/>
            <w:bottom w:val="none" w:sz="0" w:space="0" w:color="auto"/>
            <w:right w:val="none" w:sz="0" w:space="0" w:color="auto"/>
          </w:divBdr>
        </w:div>
        <w:div w:id="1880630604">
          <w:marLeft w:val="504"/>
          <w:marRight w:val="0"/>
          <w:marTop w:val="140"/>
          <w:marBottom w:val="0"/>
          <w:divBdr>
            <w:top w:val="none" w:sz="0" w:space="0" w:color="auto"/>
            <w:left w:val="none" w:sz="0" w:space="0" w:color="auto"/>
            <w:bottom w:val="none" w:sz="0" w:space="0" w:color="auto"/>
            <w:right w:val="none" w:sz="0" w:space="0" w:color="auto"/>
          </w:divBdr>
        </w:div>
        <w:div w:id="838496757">
          <w:marLeft w:val="720"/>
          <w:marRight w:val="0"/>
          <w:marTop w:val="140"/>
          <w:marBottom w:val="0"/>
          <w:divBdr>
            <w:top w:val="none" w:sz="0" w:space="0" w:color="auto"/>
            <w:left w:val="none" w:sz="0" w:space="0" w:color="auto"/>
            <w:bottom w:val="none" w:sz="0" w:space="0" w:color="auto"/>
            <w:right w:val="none" w:sz="0" w:space="0" w:color="auto"/>
          </w:divBdr>
        </w:div>
        <w:div w:id="1680110366">
          <w:marLeft w:val="720"/>
          <w:marRight w:val="0"/>
          <w:marTop w:val="140"/>
          <w:marBottom w:val="0"/>
          <w:divBdr>
            <w:top w:val="none" w:sz="0" w:space="0" w:color="auto"/>
            <w:left w:val="none" w:sz="0" w:space="0" w:color="auto"/>
            <w:bottom w:val="none" w:sz="0" w:space="0" w:color="auto"/>
            <w:right w:val="none" w:sz="0" w:space="0" w:color="auto"/>
          </w:divBdr>
        </w:div>
      </w:divsChild>
    </w:div>
    <w:div w:id="1890414917">
      <w:bodyDiv w:val="1"/>
      <w:marLeft w:val="0"/>
      <w:marRight w:val="0"/>
      <w:marTop w:val="0"/>
      <w:marBottom w:val="0"/>
      <w:divBdr>
        <w:top w:val="none" w:sz="0" w:space="0" w:color="auto"/>
        <w:left w:val="none" w:sz="0" w:space="0" w:color="auto"/>
        <w:bottom w:val="none" w:sz="0" w:space="0" w:color="auto"/>
        <w:right w:val="none" w:sz="0" w:space="0" w:color="auto"/>
      </w:divBdr>
      <w:divsChild>
        <w:div w:id="2086027578">
          <w:marLeft w:val="504"/>
          <w:marRight w:val="0"/>
          <w:marTop w:val="140"/>
          <w:marBottom w:val="0"/>
          <w:divBdr>
            <w:top w:val="none" w:sz="0" w:space="0" w:color="auto"/>
            <w:left w:val="none" w:sz="0" w:space="0" w:color="auto"/>
            <w:bottom w:val="none" w:sz="0" w:space="0" w:color="auto"/>
            <w:right w:val="none" w:sz="0" w:space="0" w:color="auto"/>
          </w:divBdr>
        </w:div>
        <w:div w:id="1129476952">
          <w:marLeft w:val="1008"/>
          <w:marRight w:val="0"/>
          <w:marTop w:val="110"/>
          <w:marBottom w:val="0"/>
          <w:divBdr>
            <w:top w:val="none" w:sz="0" w:space="0" w:color="auto"/>
            <w:left w:val="none" w:sz="0" w:space="0" w:color="auto"/>
            <w:bottom w:val="none" w:sz="0" w:space="0" w:color="auto"/>
            <w:right w:val="none" w:sz="0" w:space="0" w:color="auto"/>
          </w:divBdr>
        </w:div>
        <w:div w:id="1120220057">
          <w:marLeft w:val="504"/>
          <w:marRight w:val="0"/>
          <w:marTop w:val="140"/>
          <w:marBottom w:val="0"/>
          <w:divBdr>
            <w:top w:val="none" w:sz="0" w:space="0" w:color="auto"/>
            <w:left w:val="none" w:sz="0" w:space="0" w:color="auto"/>
            <w:bottom w:val="none" w:sz="0" w:space="0" w:color="auto"/>
            <w:right w:val="none" w:sz="0" w:space="0" w:color="auto"/>
          </w:divBdr>
        </w:div>
        <w:div w:id="22827313">
          <w:marLeft w:val="504"/>
          <w:marRight w:val="0"/>
          <w:marTop w:val="140"/>
          <w:marBottom w:val="0"/>
          <w:divBdr>
            <w:top w:val="none" w:sz="0" w:space="0" w:color="auto"/>
            <w:left w:val="none" w:sz="0" w:space="0" w:color="auto"/>
            <w:bottom w:val="none" w:sz="0" w:space="0" w:color="auto"/>
            <w:right w:val="none" w:sz="0" w:space="0" w:color="auto"/>
          </w:divBdr>
        </w:div>
      </w:divsChild>
    </w:div>
    <w:div w:id="1897857977">
      <w:bodyDiv w:val="1"/>
      <w:marLeft w:val="0"/>
      <w:marRight w:val="0"/>
      <w:marTop w:val="0"/>
      <w:marBottom w:val="0"/>
      <w:divBdr>
        <w:top w:val="none" w:sz="0" w:space="0" w:color="auto"/>
        <w:left w:val="none" w:sz="0" w:space="0" w:color="auto"/>
        <w:bottom w:val="none" w:sz="0" w:space="0" w:color="auto"/>
        <w:right w:val="none" w:sz="0" w:space="0" w:color="auto"/>
      </w:divBdr>
      <w:divsChild>
        <w:div w:id="174227150">
          <w:marLeft w:val="1008"/>
          <w:marRight w:val="0"/>
          <w:marTop w:val="110"/>
          <w:marBottom w:val="0"/>
          <w:divBdr>
            <w:top w:val="none" w:sz="0" w:space="0" w:color="auto"/>
            <w:left w:val="none" w:sz="0" w:space="0" w:color="auto"/>
            <w:bottom w:val="none" w:sz="0" w:space="0" w:color="auto"/>
            <w:right w:val="none" w:sz="0" w:space="0" w:color="auto"/>
          </w:divBdr>
        </w:div>
        <w:div w:id="2096436247">
          <w:marLeft w:val="1008"/>
          <w:marRight w:val="0"/>
          <w:marTop w:val="110"/>
          <w:marBottom w:val="0"/>
          <w:divBdr>
            <w:top w:val="none" w:sz="0" w:space="0" w:color="auto"/>
            <w:left w:val="none" w:sz="0" w:space="0" w:color="auto"/>
            <w:bottom w:val="none" w:sz="0" w:space="0" w:color="auto"/>
            <w:right w:val="none" w:sz="0" w:space="0" w:color="auto"/>
          </w:divBdr>
        </w:div>
        <w:div w:id="1087460187">
          <w:marLeft w:val="1008"/>
          <w:marRight w:val="0"/>
          <w:marTop w:val="110"/>
          <w:marBottom w:val="0"/>
          <w:divBdr>
            <w:top w:val="none" w:sz="0" w:space="0" w:color="auto"/>
            <w:left w:val="none" w:sz="0" w:space="0" w:color="auto"/>
            <w:bottom w:val="none" w:sz="0" w:space="0" w:color="auto"/>
            <w:right w:val="none" w:sz="0" w:space="0" w:color="auto"/>
          </w:divBdr>
        </w:div>
      </w:divsChild>
    </w:div>
    <w:div w:id="1903909913">
      <w:bodyDiv w:val="1"/>
      <w:marLeft w:val="0"/>
      <w:marRight w:val="0"/>
      <w:marTop w:val="0"/>
      <w:marBottom w:val="0"/>
      <w:divBdr>
        <w:top w:val="none" w:sz="0" w:space="0" w:color="auto"/>
        <w:left w:val="none" w:sz="0" w:space="0" w:color="auto"/>
        <w:bottom w:val="none" w:sz="0" w:space="0" w:color="auto"/>
        <w:right w:val="none" w:sz="0" w:space="0" w:color="auto"/>
      </w:divBdr>
      <w:divsChild>
        <w:div w:id="1311638200">
          <w:marLeft w:val="504"/>
          <w:marRight w:val="0"/>
          <w:marTop w:val="140"/>
          <w:marBottom w:val="0"/>
          <w:divBdr>
            <w:top w:val="none" w:sz="0" w:space="0" w:color="auto"/>
            <w:left w:val="none" w:sz="0" w:space="0" w:color="auto"/>
            <w:bottom w:val="none" w:sz="0" w:space="0" w:color="auto"/>
            <w:right w:val="none" w:sz="0" w:space="0" w:color="auto"/>
          </w:divBdr>
        </w:div>
        <w:div w:id="2039043970">
          <w:marLeft w:val="1008"/>
          <w:marRight w:val="0"/>
          <w:marTop w:val="110"/>
          <w:marBottom w:val="0"/>
          <w:divBdr>
            <w:top w:val="none" w:sz="0" w:space="0" w:color="auto"/>
            <w:left w:val="none" w:sz="0" w:space="0" w:color="auto"/>
            <w:bottom w:val="none" w:sz="0" w:space="0" w:color="auto"/>
            <w:right w:val="none" w:sz="0" w:space="0" w:color="auto"/>
          </w:divBdr>
        </w:div>
        <w:div w:id="1831018316">
          <w:marLeft w:val="1008"/>
          <w:marRight w:val="0"/>
          <w:marTop w:val="110"/>
          <w:marBottom w:val="0"/>
          <w:divBdr>
            <w:top w:val="none" w:sz="0" w:space="0" w:color="auto"/>
            <w:left w:val="none" w:sz="0" w:space="0" w:color="auto"/>
            <w:bottom w:val="none" w:sz="0" w:space="0" w:color="auto"/>
            <w:right w:val="none" w:sz="0" w:space="0" w:color="auto"/>
          </w:divBdr>
        </w:div>
        <w:div w:id="1250653535">
          <w:marLeft w:val="1008"/>
          <w:marRight w:val="0"/>
          <w:marTop w:val="110"/>
          <w:marBottom w:val="0"/>
          <w:divBdr>
            <w:top w:val="none" w:sz="0" w:space="0" w:color="auto"/>
            <w:left w:val="none" w:sz="0" w:space="0" w:color="auto"/>
            <w:bottom w:val="none" w:sz="0" w:space="0" w:color="auto"/>
            <w:right w:val="none" w:sz="0" w:space="0" w:color="auto"/>
          </w:divBdr>
        </w:div>
        <w:div w:id="2124954911">
          <w:marLeft w:val="504"/>
          <w:marRight w:val="0"/>
          <w:marTop w:val="140"/>
          <w:marBottom w:val="0"/>
          <w:divBdr>
            <w:top w:val="none" w:sz="0" w:space="0" w:color="auto"/>
            <w:left w:val="none" w:sz="0" w:space="0" w:color="auto"/>
            <w:bottom w:val="none" w:sz="0" w:space="0" w:color="auto"/>
            <w:right w:val="none" w:sz="0" w:space="0" w:color="auto"/>
          </w:divBdr>
        </w:div>
        <w:div w:id="1843397165">
          <w:marLeft w:val="1008"/>
          <w:marRight w:val="0"/>
          <w:marTop w:val="110"/>
          <w:marBottom w:val="0"/>
          <w:divBdr>
            <w:top w:val="none" w:sz="0" w:space="0" w:color="auto"/>
            <w:left w:val="none" w:sz="0" w:space="0" w:color="auto"/>
            <w:bottom w:val="none" w:sz="0" w:space="0" w:color="auto"/>
            <w:right w:val="none" w:sz="0" w:space="0" w:color="auto"/>
          </w:divBdr>
        </w:div>
        <w:div w:id="104816138">
          <w:marLeft w:val="1008"/>
          <w:marRight w:val="0"/>
          <w:marTop w:val="110"/>
          <w:marBottom w:val="0"/>
          <w:divBdr>
            <w:top w:val="none" w:sz="0" w:space="0" w:color="auto"/>
            <w:left w:val="none" w:sz="0" w:space="0" w:color="auto"/>
            <w:bottom w:val="none" w:sz="0" w:space="0" w:color="auto"/>
            <w:right w:val="none" w:sz="0" w:space="0" w:color="auto"/>
          </w:divBdr>
        </w:div>
        <w:div w:id="262617725">
          <w:marLeft w:val="1008"/>
          <w:marRight w:val="0"/>
          <w:marTop w:val="110"/>
          <w:marBottom w:val="0"/>
          <w:divBdr>
            <w:top w:val="none" w:sz="0" w:space="0" w:color="auto"/>
            <w:left w:val="none" w:sz="0" w:space="0" w:color="auto"/>
            <w:bottom w:val="none" w:sz="0" w:space="0" w:color="auto"/>
            <w:right w:val="none" w:sz="0" w:space="0" w:color="auto"/>
          </w:divBdr>
        </w:div>
      </w:divsChild>
    </w:div>
    <w:div w:id="1978073380">
      <w:bodyDiv w:val="1"/>
      <w:marLeft w:val="0"/>
      <w:marRight w:val="0"/>
      <w:marTop w:val="0"/>
      <w:marBottom w:val="0"/>
      <w:divBdr>
        <w:top w:val="none" w:sz="0" w:space="0" w:color="auto"/>
        <w:left w:val="none" w:sz="0" w:space="0" w:color="auto"/>
        <w:bottom w:val="none" w:sz="0" w:space="0" w:color="auto"/>
        <w:right w:val="none" w:sz="0" w:space="0" w:color="auto"/>
      </w:divBdr>
      <w:divsChild>
        <w:div w:id="1226333489">
          <w:marLeft w:val="504"/>
          <w:marRight w:val="0"/>
          <w:marTop w:val="140"/>
          <w:marBottom w:val="0"/>
          <w:divBdr>
            <w:top w:val="none" w:sz="0" w:space="0" w:color="auto"/>
            <w:left w:val="none" w:sz="0" w:space="0" w:color="auto"/>
            <w:bottom w:val="none" w:sz="0" w:space="0" w:color="auto"/>
            <w:right w:val="none" w:sz="0" w:space="0" w:color="auto"/>
          </w:divBdr>
        </w:div>
        <w:div w:id="296765447">
          <w:marLeft w:val="504"/>
          <w:marRight w:val="0"/>
          <w:marTop w:val="140"/>
          <w:marBottom w:val="0"/>
          <w:divBdr>
            <w:top w:val="none" w:sz="0" w:space="0" w:color="auto"/>
            <w:left w:val="none" w:sz="0" w:space="0" w:color="auto"/>
            <w:bottom w:val="none" w:sz="0" w:space="0" w:color="auto"/>
            <w:right w:val="none" w:sz="0" w:space="0" w:color="auto"/>
          </w:divBdr>
        </w:div>
        <w:div w:id="2143421657">
          <w:marLeft w:val="504"/>
          <w:marRight w:val="0"/>
          <w:marTop w:val="140"/>
          <w:marBottom w:val="0"/>
          <w:divBdr>
            <w:top w:val="none" w:sz="0" w:space="0" w:color="auto"/>
            <w:left w:val="none" w:sz="0" w:space="0" w:color="auto"/>
            <w:bottom w:val="none" w:sz="0" w:space="0" w:color="auto"/>
            <w:right w:val="none" w:sz="0" w:space="0" w:color="auto"/>
          </w:divBdr>
        </w:div>
      </w:divsChild>
    </w:div>
    <w:div w:id="1986816702">
      <w:bodyDiv w:val="1"/>
      <w:marLeft w:val="0"/>
      <w:marRight w:val="0"/>
      <w:marTop w:val="0"/>
      <w:marBottom w:val="0"/>
      <w:divBdr>
        <w:top w:val="none" w:sz="0" w:space="0" w:color="auto"/>
        <w:left w:val="none" w:sz="0" w:space="0" w:color="auto"/>
        <w:bottom w:val="none" w:sz="0" w:space="0" w:color="auto"/>
        <w:right w:val="none" w:sz="0" w:space="0" w:color="auto"/>
      </w:divBdr>
      <w:divsChild>
        <w:div w:id="440994753">
          <w:marLeft w:val="1008"/>
          <w:marRight w:val="0"/>
          <w:marTop w:val="110"/>
          <w:marBottom w:val="0"/>
          <w:divBdr>
            <w:top w:val="none" w:sz="0" w:space="0" w:color="auto"/>
            <w:left w:val="none" w:sz="0" w:space="0" w:color="auto"/>
            <w:bottom w:val="none" w:sz="0" w:space="0" w:color="auto"/>
            <w:right w:val="none" w:sz="0" w:space="0" w:color="auto"/>
          </w:divBdr>
        </w:div>
        <w:div w:id="638147086">
          <w:marLeft w:val="1008"/>
          <w:marRight w:val="0"/>
          <w:marTop w:val="110"/>
          <w:marBottom w:val="0"/>
          <w:divBdr>
            <w:top w:val="none" w:sz="0" w:space="0" w:color="auto"/>
            <w:left w:val="none" w:sz="0" w:space="0" w:color="auto"/>
            <w:bottom w:val="none" w:sz="0" w:space="0" w:color="auto"/>
            <w:right w:val="none" w:sz="0" w:space="0" w:color="auto"/>
          </w:divBdr>
        </w:div>
      </w:divsChild>
    </w:div>
    <w:div w:id="2003042382">
      <w:bodyDiv w:val="1"/>
      <w:marLeft w:val="0"/>
      <w:marRight w:val="0"/>
      <w:marTop w:val="0"/>
      <w:marBottom w:val="0"/>
      <w:divBdr>
        <w:top w:val="none" w:sz="0" w:space="0" w:color="auto"/>
        <w:left w:val="none" w:sz="0" w:space="0" w:color="auto"/>
        <w:bottom w:val="none" w:sz="0" w:space="0" w:color="auto"/>
        <w:right w:val="none" w:sz="0" w:space="0" w:color="auto"/>
      </w:divBdr>
      <w:divsChild>
        <w:div w:id="1945263448">
          <w:marLeft w:val="504"/>
          <w:marRight w:val="0"/>
          <w:marTop w:val="140"/>
          <w:marBottom w:val="0"/>
          <w:divBdr>
            <w:top w:val="none" w:sz="0" w:space="0" w:color="auto"/>
            <w:left w:val="none" w:sz="0" w:space="0" w:color="auto"/>
            <w:bottom w:val="none" w:sz="0" w:space="0" w:color="auto"/>
            <w:right w:val="none" w:sz="0" w:space="0" w:color="auto"/>
          </w:divBdr>
        </w:div>
        <w:div w:id="1745104784">
          <w:marLeft w:val="504"/>
          <w:marRight w:val="0"/>
          <w:marTop w:val="140"/>
          <w:marBottom w:val="0"/>
          <w:divBdr>
            <w:top w:val="none" w:sz="0" w:space="0" w:color="auto"/>
            <w:left w:val="none" w:sz="0" w:space="0" w:color="auto"/>
            <w:bottom w:val="none" w:sz="0" w:space="0" w:color="auto"/>
            <w:right w:val="none" w:sz="0" w:space="0" w:color="auto"/>
          </w:divBdr>
        </w:div>
        <w:div w:id="582371439">
          <w:marLeft w:val="504"/>
          <w:marRight w:val="0"/>
          <w:marTop w:val="140"/>
          <w:marBottom w:val="0"/>
          <w:divBdr>
            <w:top w:val="none" w:sz="0" w:space="0" w:color="auto"/>
            <w:left w:val="none" w:sz="0" w:space="0" w:color="auto"/>
            <w:bottom w:val="none" w:sz="0" w:space="0" w:color="auto"/>
            <w:right w:val="none" w:sz="0" w:space="0" w:color="auto"/>
          </w:divBdr>
        </w:div>
      </w:divsChild>
    </w:div>
    <w:div w:id="2006081796">
      <w:bodyDiv w:val="1"/>
      <w:marLeft w:val="0"/>
      <w:marRight w:val="0"/>
      <w:marTop w:val="0"/>
      <w:marBottom w:val="0"/>
      <w:divBdr>
        <w:top w:val="none" w:sz="0" w:space="0" w:color="auto"/>
        <w:left w:val="none" w:sz="0" w:space="0" w:color="auto"/>
        <w:bottom w:val="none" w:sz="0" w:space="0" w:color="auto"/>
        <w:right w:val="none" w:sz="0" w:space="0" w:color="auto"/>
      </w:divBdr>
      <w:divsChild>
        <w:div w:id="1594168560">
          <w:marLeft w:val="504"/>
          <w:marRight w:val="0"/>
          <w:marTop w:val="140"/>
          <w:marBottom w:val="0"/>
          <w:divBdr>
            <w:top w:val="none" w:sz="0" w:space="0" w:color="auto"/>
            <w:left w:val="none" w:sz="0" w:space="0" w:color="auto"/>
            <w:bottom w:val="none" w:sz="0" w:space="0" w:color="auto"/>
            <w:right w:val="none" w:sz="0" w:space="0" w:color="auto"/>
          </w:divBdr>
        </w:div>
        <w:div w:id="693847215">
          <w:marLeft w:val="504"/>
          <w:marRight w:val="0"/>
          <w:marTop w:val="140"/>
          <w:marBottom w:val="0"/>
          <w:divBdr>
            <w:top w:val="none" w:sz="0" w:space="0" w:color="auto"/>
            <w:left w:val="none" w:sz="0" w:space="0" w:color="auto"/>
            <w:bottom w:val="none" w:sz="0" w:space="0" w:color="auto"/>
            <w:right w:val="none" w:sz="0" w:space="0" w:color="auto"/>
          </w:divBdr>
        </w:div>
        <w:div w:id="1357804238">
          <w:marLeft w:val="1008"/>
          <w:marRight w:val="0"/>
          <w:marTop w:val="110"/>
          <w:marBottom w:val="0"/>
          <w:divBdr>
            <w:top w:val="none" w:sz="0" w:space="0" w:color="auto"/>
            <w:left w:val="none" w:sz="0" w:space="0" w:color="auto"/>
            <w:bottom w:val="none" w:sz="0" w:space="0" w:color="auto"/>
            <w:right w:val="none" w:sz="0" w:space="0" w:color="auto"/>
          </w:divBdr>
        </w:div>
        <w:div w:id="1545366162">
          <w:marLeft w:val="1008"/>
          <w:marRight w:val="0"/>
          <w:marTop w:val="110"/>
          <w:marBottom w:val="0"/>
          <w:divBdr>
            <w:top w:val="none" w:sz="0" w:space="0" w:color="auto"/>
            <w:left w:val="none" w:sz="0" w:space="0" w:color="auto"/>
            <w:bottom w:val="none" w:sz="0" w:space="0" w:color="auto"/>
            <w:right w:val="none" w:sz="0" w:space="0" w:color="auto"/>
          </w:divBdr>
        </w:div>
        <w:div w:id="1888255770">
          <w:marLeft w:val="1008"/>
          <w:marRight w:val="0"/>
          <w:marTop w:val="110"/>
          <w:marBottom w:val="0"/>
          <w:divBdr>
            <w:top w:val="none" w:sz="0" w:space="0" w:color="auto"/>
            <w:left w:val="none" w:sz="0" w:space="0" w:color="auto"/>
            <w:bottom w:val="none" w:sz="0" w:space="0" w:color="auto"/>
            <w:right w:val="none" w:sz="0" w:space="0" w:color="auto"/>
          </w:divBdr>
        </w:div>
        <w:div w:id="648747056">
          <w:marLeft w:val="504"/>
          <w:marRight w:val="0"/>
          <w:marTop w:val="140"/>
          <w:marBottom w:val="0"/>
          <w:divBdr>
            <w:top w:val="none" w:sz="0" w:space="0" w:color="auto"/>
            <w:left w:val="none" w:sz="0" w:space="0" w:color="auto"/>
            <w:bottom w:val="none" w:sz="0" w:space="0" w:color="auto"/>
            <w:right w:val="none" w:sz="0" w:space="0" w:color="auto"/>
          </w:divBdr>
        </w:div>
      </w:divsChild>
    </w:div>
    <w:div w:id="2007784459">
      <w:bodyDiv w:val="1"/>
      <w:marLeft w:val="0"/>
      <w:marRight w:val="0"/>
      <w:marTop w:val="0"/>
      <w:marBottom w:val="0"/>
      <w:divBdr>
        <w:top w:val="none" w:sz="0" w:space="0" w:color="auto"/>
        <w:left w:val="none" w:sz="0" w:space="0" w:color="auto"/>
        <w:bottom w:val="none" w:sz="0" w:space="0" w:color="auto"/>
        <w:right w:val="none" w:sz="0" w:space="0" w:color="auto"/>
      </w:divBdr>
      <w:divsChild>
        <w:div w:id="1211186620">
          <w:marLeft w:val="504"/>
          <w:marRight w:val="0"/>
          <w:marTop w:val="140"/>
          <w:marBottom w:val="0"/>
          <w:divBdr>
            <w:top w:val="none" w:sz="0" w:space="0" w:color="auto"/>
            <w:left w:val="none" w:sz="0" w:space="0" w:color="auto"/>
            <w:bottom w:val="none" w:sz="0" w:space="0" w:color="auto"/>
            <w:right w:val="none" w:sz="0" w:space="0" w:color="auto"/>
          </w:divBdr>
        </w:div>
        <w:div w:id="1121995057">
          <w:marLeft w:val="1008"/>
          <w:marRight w:val="0"/>
          <w:marTop w:val="110"/>
          <w:marBottom w:val="0"/>
          <w:divBdr>
            <w:top w:val="none" w:sz="0" w:space="0" w:color="auto"/>
            <w:left w:val="none" w:sz="0" w:space="0" w:color="auto"/>
            <w:bottom w:val="none" w:sz="0" w:space="0" w:color="auto"/>
            <w:right w:val="none" w:sz="0" w:space="0" w:color="auto"/>
          </w:divBdr>
        </w:div>
        <w:div w:id="1985771284">
          <w:marLeft w:val="1008"/>
          <w:marRight w:val="0"/>
          <w:marTop w:val="110"/>
          <w:marBottom w:val="0"/>
          <w:divBdr>
            <w:top w:val="none" w:sz="0" w:space="0" w:color="auto"/>
            <w:left w:val="none" w:sz="0" w:space="0" w:color="auto"/>
            <w:bottom w:val="none" w:sz="0" w:space="0" w:color="auto"/>
            <w:right w:val="none" w:sz="0" w:space="0" w:color="auto"/>
          </w:divBdr>
        </w:div>
        <w:div w:id="1186748170">
          <w:marLeft w:val="1008"/>
          <w:marRight w:val="0"/>
          <w:marTop w:val="110"/>
          <w:marBottom w:val="0"/>
          <w:divBdr>
            <w:top w:val="none" w:sz="0" w:space="0" w:color="auto"/>
            <w:left w:val="none" w:sz="0" w:space="0" w:color="auto"/>
            <w:bottom w:val="none" w:sz="0" w:space="0" w:color="auto"/>
            <w:right w:val="none" w:sz="0" w:space="0" w:color="auto"/>
          </w:divBdr>
        </w:div>
        <w:div w:id="2077820050">
          <w:marLeft w:val="1008"/>
          <w:marRight w:val="0"/>
          <w:marTop w:val="110"/>
          <w:marBottom w:val="0"/>
          <w:divBdr>
            <w:top w:val="none" w:sz="0" w:space="0" w:color="auto"/>
            <w:left w:val="none" w:sz="0" w:space="0" w:color="auto"/>
            <w:bottom w:val="none" w:sz="0" w:space="0" w:color="auto"/>
            <w:right w:val="none" w:sz="0" w:space="0" w:color="auto"/>
          </w:divBdr>
        </w:div>
        <w:div w:id="272902914">
          <w:marLeft w:val="1008"/>
          <w:marRight w:val="0"/>
          <w:marTop w:val="110"/>
          <w:marBottom w:val="0"/>
          <w:divBdr>
            <w:top w:val="none" w:sz="0" w:space="0" w:color="auto"/>
            <w:left w:val="none" w:sz="0" w:space="0" w:color="auto"/>
            <w:bottom w:val="none" w:sz="0" w:space="0" w:color="auto"/>
            <w:right w:val="none" w:sz="0" w:space="0" w:color="auto"/>
          </w:divBdr>
        </w:div>
      </w:divsChild>
    </w:div>
    <w:div w:id="2013137680">
      <w:bodyDiv w:val="1"/>
      <w:marLeft w:val="0"/>
      <w:marRight w:val="0"/>
      <w:marTop w:val="0"/>
      <w:marBottom w:val="0"/>
      <w:divBdr>
        <w:top w:val="none" w:sz="0" w:space="0" w:color="auto"/>
        <w:left w:val="none" w:sz="0" w:space="0" w:color="auto"/>
        <w:bottom w:val="none" w:sz="0" w:space="0" w:color="auto"/>
        <w:right w:val="none" w:sz="0" w:space="0" w:color="auto"/>
      </w:divBdr>
      <w:divsChild>
        <w:div w:id="240023948">
          <w:marLeft w:val="504"/>
          <w:marRight w:val="0"/>
          <w:marTop w:val="140"/>
          <w:marBottom w:val="0"/>
          <w:divBdr>
            <w:top w:val="none" w:sz="0" w:space="0" w:color="auto"/>
            <w:left w:val="none" w:sz="0" w:space="0" w:color="auto"/>
            <w:bottom w:val="none" w:sz="0" w:space="0" w:color="auto"/>
            <w:right w:val="none" w:sz="0" w:space="0" w:color="auto"/>
          </w:divBdr>
        </w:div>
        <w:div w:id="1407336872">
          <w:marLeft w:val="504"/>
          <w:marRight w:val="0"/>
          <w:marTop w:val="140"/>
          <w:marBottom w:val="0"/>
          <w:divBdr>
            <w:top w:val="none" w:sz="0" w:space="0" w:color="auto"/>
            <w:left w:val="none" w:sz="0" w:space="0" w:color="auto"/>
            <w:bottom w:val="none" w:sz="0" w:space="0" w:color="auto"/>
            <w:right w:val="none" w:sz="0" w:space="0" w:color="auto"/>
          </w:divBdr>
        </w:div>
        <w:div w:id="1541670383">
          <w:marLeft w:val="504"/>
          <w:marRight w:val="0"/>
          <w:marTop w:val="140"/>
          <w:marBottom w:val="0"/>
          <w:divBdr>
            <w:top w:val="none" w:sz="0" w:space="0" w:color="auto"/>
            <w:left w:val="none" w:sz="0" w:space="0" w:color="auto"/>
            <w:bottom w:val="none" w:sz="0" w:space="0" w:color="auto"/>
            <w:right w:val="none" w:sz="0" w:space="0" w:color="auto"/>
          </w:divBdr>
        </w:div>
        <w:div w:id="1143817873">
          <w:marLeft w:val="1008"/>
          <w:marRight w:val="0"/>
          <w:marTop w:val="110"/>
          <w:marBottom w:val="0"/>
          <w:divBdr>
            <w:top w:val="none" w:sz="0" w:space="0" w:color="auto"/>
            <w:left w:val="none" w:sz="0" w:space="0" w:color="auto"/>
            <w:bottom w:val="none" w:sz="0" w:space="0" w:color="auto"/>
            <w:right w:val="none" w:sz="0" w:space="0" w:color="auto"/>
          </w:divBdr>
        </w:div>
        <w:div w:id="674963815">
          <w:marLeft w:val="1008"/>
          <w:marRight w:val="0"/>
          <w:marTop w:val="110"/>
          <w:marBottom w:val="0"/>
          <w:divBdr>
            <w:top w:val="none" w:sz="0" w:space="0" w:color="auto"/>
            <w:left w:val="none" w:sz="0" w:space="0" w:color="auto"/>
            <w:bottom w:val="none" w:sz="0" w:space="0" w:color="auto"/>
            <w:right w:val="none" w:sz="0" w:space="0" w:color="auto"/>
          </w:divBdr>
        </w:div>
        <w:div w:id="1097941223">
          <w:marLeft w:val="1008"/>
          <w:marRight w:val="0"/>
          <w:marTop w:val="110"/>
          <w:marBottom w:val="0"/>
          <w:divBdr>
            <w:top w:val="none" w:sz="0" w:space="0" w:color="auto"/>
            <w:left w:val="none" w:sz="0" w:space="0" w:color="auto"/>
            <w:bottom w:val="none" w:sz="0" w:space="0" w:color="auto"/>
            <w:right w:val="none" w:sz="0" w:space="0" w:color="auto"/>
          </w:divBdr>
        </w:div>
      </w:divsChild>
    </w:div>
    <w:div w:id="2029672312">
      <w:bodyDiv w:val="1"/>
      <w:marLeft w:val="0"/>
      <w:marRight w:val="0"/>
      <w:marTop w:val="0"/>
      <w:marBottom w:val="0"/>
      <w:divBdr>
        <w:top w:val="none" w:sz="0" w:space="0" w:color="auto"/>
        <w:left w:val="none" w:sz="0" w:space="0" w:color="auto"/>
        <w:bottom w:val="none" w:sz="0" w:space="0" w:color="auto"/>
        <w:right w:val="none" w:sz="0" w:space="0" w:color="auto"/>
      </w:divBdr>
      <w:divsChild>
        <w:div w:id="329606869">
          <w:marLeft w:val="504"/>
          <w:marRight w:val="0"/>
          <w:marTop w:val="140"/>
          <w:marBottom w:val="0"/>
          <w:divBdr>
            <w:top w:val="none" w:sz="0" w:space="0" w:color="auto"/>
            <w:left w:val="none" w:sz="0" w:space="0" w:color="auto"/>
            <w:bottom w:val="none" w:sz="0" w:space="0" w:color="auto"/>
            <w:right w:val="none" w:sz="0" w:space="0" w:color="auto"/>
          </w:divBdr>
        </w:div>
        <w:div w:id="1559516288">
          <w:marLeft w:val="1008"/>
          <w:marRight w:val="0"/>
          <w:marTop w:val="110"/>
          <w:marBottom w:val="0"/>
          <w:divBdr>
            <w:top w:val="none" w:sz="0" w:space="0" w:color="auto"/>
            <w:left w:val="none" w:sz="0" w:space="0" w:color="auto"/>
            <w:bottom w:val="none" w:sz="0" w:space="0" w:color="auto"/>
            <w:right w:val="none" w:sz="0" w:space="0" w:color="auto"/>
          </w:divBdr>
        </w:div>
        <w:div w:id="253901897">
          <w:marLeft w:val="1008"/>
          <w:marRight w:val="0"/>
          <w:marTop w:val="110"/>
          <w:marBottom w:val="0"/>
          <w:divBdr>
            <w:top w:val="none" w:sz="0" w:space="0" w:color="auto"/>
            <w:left w:val="none" w:sz="0" w:space="0" w:color="auto"/>
            <w:bottom w:val="none" w:sz="0" w:space="0" w:color="auto"/>
            <w:right w:val="none" w:sz="0" w:space="0" w:color="auto"/>
          </w:divBdr>
        </w:div>
        <w:div w:id="468060206">
          <w:marLeft w:val="1008"/>
          <w:marRight w:val="0"/>
          <w:marTop w:val="110"/>
          <w:marBottom w:val="0"/>
          <w:divBdr>
            <w:top w:val="none" w:sz="0" w:space="0" w:color="auto"/>
            <w:left w:val="none" w:sz="0" w:space="0" w:color="auto"/>
            <w:bottom w:val="none" w:sz="0" w:space="0" w:color="auto"/>
            <w:right w:val="none" w:sz="0" w:space="0" w:color="auto"/>
          </w:divBdr>
        </w:div>
        <w:div w:id="115762690">
          <w:marLeft w:val="1008"/>
          <w:marRight w:val="0"/>
          <w:marTop w:val="110"/>
          <w:marBottom w:val="0"/>
          <w:divBdr>
            <w:top w:val="none" w:sz="0" w:space="0" w:color="auto"/>
            <w:left w:val="none" w:sz="0" w:space="0" w:color="auto"/>
            <w:bottom w:val="none" w:sz="0" w:space="0" w:color="auto"/>
            <w:right w:val="none" w:sz="0" w:space="0" w:color="auto"/>
          </w:divBdr>
        </w:div>
      </w:divsChild>
    </w:div>
    <w:div w:id="2049066884">
      <w:bodyDiv w:val="1"/>
      <w:marLeft w:val="0"/>
      <w:marRight w:val="0"/>
      <w:marTop w:val="0"/>
      <w:marBottom w:val="0"/>
      <w:divBdr>
        <w:top w:val="none" w:sz="0" w:space="0" w:color="auto"/>
        <w:left w:val="none" w:sz="0" w:space="0" w:color="auto"/>
        <w:bottom w:val="none" w:sz="0" w:space="0" w:color="auto"/>
        <w:right w:val="none" w:sz="0" w:space="0" w:color="auto"/>
      </w:divBdr>
      <w:divsChild>
        <w:div w:id="868374567">
          <w:marLeft w:val="504"/>
          <w:marRight w:val="0"/>
          <w:marTop w:val="140"/>
          <w:marBottom w:val="0"/>
          <w:divBdr>
            <w:top w:val="none" w:sz="0" w:space="0" w:color="auto"/>
            <w:left w:val="none" w:sz="0" w:space="0" w:color="auto"/>
            <w:bottom w:val="none" w:sz="0" w:space="0" w:color="auto"/>
            <w:right w:val="none" w:sz="0" w:space="0" w:color="auto"/>
          </w:divBdr>
        </w:div>
        <w:div w:id="1528248633">
          <w:marLeft w:val="504"/>
          <w:marRight w:val="0"/>
          <w:marTop w:val="140"/>
          <w:marBottom w:val="0"/>
          <w:divBdr>
            <w:top w:val="none" w:sz="0" w:space="0" w:color="auto"/>
            <w:left w:val="none" w:sz="0" w:space="0" w:color="auto"/>
            <w:bottom w:val="none" w:sz="0" w:space="0" w:color="auto"/>
            <w:right w:val="none" w:sz="0" w:space="0" w:color="auto"/>
          </w:divBdr>
        </w:div>
        <w:div w:id="1065570307">
          <w:marLeft w:val="504"/>
          <w:marRight w:val="0"/>
          <w:marTop w:val="140"/>
          <w:marBottom w:val="0"/>
          <w:divBdr>
            <w:top w:val="none" w:sz="0" w:space="0" w:color="auto"/>
            <w:left w:val="none" w:sz="0" w:space="0" w:color="auto"/>
            <w:bottom w:val="none" w:sz="0" w:space="0" w:color="auto"/>
            <w:right w:val="none" w:sz="0" w:space="0" w:color="auto"/>
          </w:divBdr>
        </w:div>
        <w:div w:id="462159884">
          <w:marLeft w:val="504"/>
          <w:marRight w:val="0"/>
          <w:marTop w:val="140"/>
          <w:marBottom w:val="0"/>
          <w:divBdr>
            <w:top w:val="none" w:sz="0" w:space="0" w:color="auto"/>
            <w:left w:val="none" w:sz="0" w:space="0" w:color="auto"/>
            <w:bottom w:val="none" w:sz="0" w:space="0" w:color="auto"/>
            <w:right w:val="none" w:sz="0" w:space="0" w:color="auto"/>
          </w:divBdr>
        </w:div>
        <w:div w:id="1094934171">
          <w:marLeft w:val="504"/>
          <w:marRight w:val="0"/>
          <w:marTop w:val="140"/>
          <w:marBottom w:val="0"/>
          <w:divBdr>
            <w:top w:val="none" w:sz="0" w:space="0" w:color="auto"/>
            <w:left w:val="none" w:sz="0" w:space="0" w:color="auto"/>
            <w:bottom w:val="none" w:sz="0" w:space="0" w:color="auto"/>
            <w:right w:val="none" w:sz="0" w:space="0" w:color="auto"/>
          </w:divBdr>
        </w:div>
      </w:divsChild>
    </w:div>
    <w:div w:id="2087144995">
      <w:bodyDiv w:val="1"/>
      <w:marLeft w:val="0"/>
      <w:marRight w:val="0"/>
      <w:marTop w:val="0"/>
      <w:marBottom w:val="0"/>
      <w:divBdr>
        <w:top w:val="none" w:sz="0" w:space="0" w:color="auto"/>
        <w:left w:val="none" w:sz="0" w:space="0" w:color="auto"/>
        <w:bottom w:val="none" w:sz="0" w:space="0" w:color="auto"/>
        <w:right w:val="none" w:sz="0" w:space="0" w:color="auto"/>
      </w:divBdr>
      <w:divsChild>
        <w:div w:id="1204055085">
          <w:marLeft w:val="504"/>
          <w:marRight w:val="0"/>
          <w:marTop w:val="140"/>
          <w:marBottom w:val="0"/>
          <w:divBdr>
            <w:top w:val="none" w:sz="0" w:space="0" w:color="auto"/>
            <w:left w:val="none" w:sz="0" w:space="0" w:color="auto"/>
            <w:bottom w:val="none" w:sz="0" w:space="0" w:color="auto"/>
            <w:right w:val="none" w:sz="0" w:space="0" w:color="auto"/>
          </w:divBdr>
        </w:div>
        <w:div w:id="1016730119">
          <w:marLeft w:val="504"/>
          <w:marRight w:val="0"/>
          <w:marTop w:val="140"/>
          <w:marBottom w:val="0"/>
          <w:divBdr>
            <w:top w:val="none" w:sz="0" w:space="0" w:color="auto"/>
            <w:left w:val="none" w:sz="0" w:space="0" w:color="auto"/>
            <w:bottom w:val="none" w:sz="0" w:space="0" w:color="auto"/>
            <w:right w:val="none" w:sz="0" w:space="0" w:color="auto"/>
          </w:divBdr>
        </w:div>
        <w:div w:id="1583754576">
          <w:marLeft w:val="504"/>
          <w:marRight w:val="0"/>
          <w:marTop w:val="140"/>
          <w:marBottom w:val="0"/>
          <w:divBdr>
            <w:top w:val="none" w:sz="0" w:space="0" w:color="auto"/>
            <w:left w:val="none" w:sz="0" w:space="0" w:color="auto"/>
            <w:bottom w:val="none" w:sz="0" w:space="0" w:color="auto"/>
            <w:right w:val="none" w:sz="0" w:space="0" w:color="auto"/>
          </w:divBdr>
        </w:div>
        <w:div w:id="1665350431">
          <w:marLeft w:val="504"/>
          <w:marRight w:val="0"/>
          <w:marTop w:val="140"/>
          <w:marBottom w:val="0"/>
          <w:divBdr>
            <w:top w:val="none" w:sz="0" w:space="0" w:color="auto"/>
            <w:left w:val="none" w:sz="0" w:space="0" w:color="auto"/>
            <w:bottom w:val="none" w:sz="0" w:space="0" w:color="auto"/>
            <w:right w:val="none" w:sz="0" w:space="0" w:color="auto"/>
          </w:divBdr>
        </w:div>
        <w:div w:id="363794256">
          <w:marLeft w:val="504"/>
          <w:marRight w:val="0"/>
          <w:marTop w:val="140"/>
          <w:marBottom w:val="0"/>
          <w:divBdr>
            <w:top w:val="none" w:sz="0" w:space="0" w:color="auto"/>
            <w:left w:val="none" w:sz="0" w:space="0" w:color="auto"/>
            <w:bottom w:val="none" w:sz="0" w:space="0" w:color="auto"/>
            <w:right w:val="none" w:sz="0" w:space="0" w:color="auto"/>
          </w:divBdr>
        </w:div>
        <w:div w:id="1814830112">
          <w:marLeft w:val="504"/>
          <w:marRight w:val="0"/>
          <w:marTop w:val="140"/>
          <w:marBottom w:val="0"/>
          <w:divBdr>
            <w:top w:val="none" w:sz="0" w:space="0" w:color="auto"/>
            <w:left w:val="none" w:sz="0" w:space="0" w:color="auto"/>
            <w:bottom w:val="none" w:sz="0" w:space="0" w:color="auto"/>
            <w:right w:val="none" w:sz="0" w:space="0" w:color="auto"/>
          </w:divBdr>
        </w:div>
      </w:divsChild>
    </w:div>
    <w:div w:id="2121104935">
      <w:bodyDiv w:val="1"/>
      <w:marLeft w:val="0"/>
      <w:marRight w:val="0"/>
      <w:marTop w:val="0"/>
      <w:marBottom w:val="0"/>
      <w:divBdr>
        <w:top w:val="none" w:sz="0" w:space="0" w:color="auto"/>
        <w:left w:val="none" w:sz="0" w:space="0" w:color="auto"/>
        <w:bottom w:val="none" w:sz="0" w:space="0" w:color="auto"/>
        <w:right w:val="none" w:sz="0" w:space="0" w:color="auto"/>
      </w:divBdr>
      <w:divsChild>
        <w:div w:id="1807164646">
          <w:marLeft w:val="504"/>
          <w:marRight w:val="0"/>
          <w:marTop w:val="140"/>
          <w:marBottom w:val="0"/>
          <w:divBdr>
            <w:top w:val="none" w:sz="0" w:space="0" w:color="auto"/>
            <w:left w:val="none" w:sz="0" w:space="0" w:color="auto"/>
            <w:bottom w:val="none" w:sz="0" w:space="0" w:color="auto"/>
            <w:right w:val="none" w:sz="0" w:space="0" w:color="auto"/>
          </w:divBdr>
        </w:div>
        <w:div w:id="1627006892">
          <w:marLeft w:val="1008"/>
          <w:marRight w:val="0"/>
          <w:marTop w:val="110"/>
          <w:marBottom w:val="0"/>
          <w:divBdr>
            <w:top w:val="none" w:sz="0" w:space="0" w:color="auto"/>
            <w:left w:val="none" w:sz="0" w:space="0" w:color="auto"/>
            <w:bottom w:val="none" w:sz="0" w:space="0" w:color="auto"/>
            <w:right w:val="none" w:sz="0" w:space="0" w:color="auto"/>
          </w:divBdr>
        </w:div>
      </w:divsChild>
    </w:div>
    <w:div w:id="2127306592">
      <w:bodyDiv w:val="1"/>
      <w:marLeft w:val="0"/>
      <w:marRight w:val="0"/>
      <w:marTop w:val="0"/>
      <w:marBottom w:val="0"/>
      <w:divBdr>
        <w:top w:val="none" w:sz="0" w:space="0" w:color="auto"/>
        <w:left w:val="none" w:sz="0" w:space="0" w:color="auto"/>
        <w:bottom w:val="none" w:sz="0" w:space="0" w:color="auto"/>
        <w:right w:val="none" w:sz="0" w:space="0" w:color="auto"/>
      </w:divBdr>
      <w:divsChild>
        <w:div w:id="1277559808">
          <w:marLeft w:val="1008"/>
          <w:marRight w:val="0"/>
          <w:marTop w:val="110"/>
          <w:marBottom w:val="0"/>
          <w:divBdr>
            <w:top w:val="none" w:sz="0" w:space="0" w:color="auto"/>
            <w:left w:val="none" w:sz="0" w:space="0" w:color="auto"/>
            <w:bottom w:val="none" w:sz="0" w:space="0" w:color="auto"/>
            <w:right w:val="none" w:sz="0" w:space="0" w:color="auto"/>
          </w:divBdr>
        </w:div>
      </w:divsChild>
    </w:div>
    <w:div w:id="2145077977">
      <w:bodyDiv w:val="1"/>
      <w:marLeft w:val="0"/>
      <w:marRight w:val="0"/>
      <w:marTop w:val="0"/>
      <w:marBottom w:val="0"/>
      <w:divBdr>
        <w:top w:val="none" w:sz="0" w:space="0" w:color="auto"/>
        <w:left w:val="none" w:sz="0" w:space="0" w:color="auto"/>
        <w:bottom w:val="none" w:sz="0" w:space="0" w:color="auto"/>
        <w:right w:val="none" w:sz="0" w:space="0" w:color="auto"/>
      </w:divBdr>
      <w:divsChild>
        <w:div w:id="754860714">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7E2E2C4-5A7C-8842-9997-66069D20C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13237</Words>
  <Characters>75452</Characters>
  <Application>Microsoft Macintosh Word</Application>
  <DocSecurity>0</DocSecurity>
  <Lines>628</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Julia McDonald </cp:lastModifiedBy>
  <cp:revision>2</cp:revision>
  <dcterms:created xsi:type="dcterms:W3CDTF">2016-01-07T19:51:00Z</dcterms:created>
  <dcterms:modified xsi:type="dcterms:W3CDTF">2016-01-07T19:51:00Z</dcterms:modified>
</cp:coreProperties>
</file>