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13B5A3" w14:textId="77777777" w:rsidR="00683E65" w:rsidRPr="00CD1ABA" w:rsidRDefault="00DA5CF4" w:rsidP="00DA5CF4">
      <w:pPr>
        <w:pStyle w:val="Title"/>
        <w:jc w:val="center"/>
        <w:rPr>
          <w:rFonts w:asciiTheme="minorHAnsi" w:hAnsiTheme="minorHAnsi"/>
          <w:sz w:val="40"/>
          <w:szCs w:val="40"/>
        </w:rPr>
      </w:pPr>
      <w:r w:rsidRPr="00CD1ABA">
        <w:rPr>
          <w:rFonts w:asciiTheme="minorHAnsi" w:hAnsiTheme="minorHAnsi"/>
          <w:sz w:val="40"/>
          <w:szCs w:val="40"/>
        </w:rPr>
        <w:t>Psychology Summary Notes</w:t>
      </w:r>
    </w:p>
    <w:p w14:paraId="102C183E" w14:textId="77777777" w:rsidR="00DA5CF4" w:rsidRPr="00CD1ABA" w:rsidRDefault="00DA5CF4" w:rsidP="00DA5CF4"/>
    <w:p w14:paraId="06AAB6E7" w14:textId="77777777" w:rsidR="00DA5CF4" w:rsidRPr="00CD1ABA" w:rsidRDefault="00B90C7D" w:rsidP="00DA5CF4">
      <w:pPr>
        <w:rPr>
          <w:b/>
          <w:sz w:val="28"/>
          <w:szCs w:val="28"/>
          <w:u w:val="single"/>
        </w:rPr>
      </w:pPr>
      <w:r w:rsidRPr="00CD1ABA">
        <w:rPr>
          <w:b/>
          <w:sz w:val="28"/>
          <w:szCs w:val="28"/>
          <w:u w:val="single"/>
        </w:rPr>
        <w:t xml:space="preserve">Prologue </w:t>
      </w:r>
    </w:p>
    <w:p w14:paraId="5E376E1E" w14:textId="77777777" w:rsidR="00B90C7D" w:rsidRPr="00CD1ABA" w:rsidRDefault="00B90C7D" w:rsidP="00DA5CF4">
      <w:pPr>
        <w:rPr>
          <w:b/>
          <w:u w:val="single"/>
        </w:rPr>
      </w:pPr>
    </w:p>
    <w:p w14:paraId="0F886991" w14:textId="77777777" w:rsidR="00B90C7D" w:rsidRPr="00CD1ABA" w:rsidRDefault="00B90C7D" w:rsidP="00987B1E">
      <w:pPr>
        <w:pStyle w:val="Heading2"/>
        <w:rPr>
          <w:rFonts w:asciiTheme="minorHAnsi" w:hAnsiTheme="minorHAnsi"/>
        </w:rPr>
      </w:pPr>
      <w:r w:rsidRPr="00CD1ABA">
        <w:rPr>
          <w:rFonts w:asciiTheme="minorHAnsi" w:hAnsiTheme="minorHAnsi"/>
        </w:rPr>
        <w:t xml:space="preserve">Roots and Psychology philosophy </w:t>
      </w:r>
    </w:p>
    <w:p w14:paraId="7F468C08" w14:textId="77777777" w:rsidR="00B90C7D" w:rsidRPr="00CD1ABA" w:rsidRDefault="00987B1E" w:rsidP="00B90C7D">
      <w:pPr>
        <w:pStyle w:val="ListParagraph"/>
        <w:numPr>
          <w:ilvl w:val="0"/>
          <w:numId w:val="1"/>
        </w:numPr>
      </w:pPr>
      <w:r w:rsidRPr="00CD1ABA">
        <w:t>The story of psychology began when a</w:t>
      </w:r>
      <w:r w:rsidR="00B90C7D" w:rsidRPr="00CD1ABA">
        <w:t>ncient philosophers asked questions about human existence</w:t>
      </w:r>
      <w:r w:rsidRPr="00CD1ABA">
        <w:t xml:space="preserve">/ behaviour </w:t>
      </w:r>
    </w:p>
    <w:p w14:paraId="5076FD20" w14:textId="261203A4" w:rsidR="00987B1E" w:rsidRPr="00CD1ABA" w:rsidRDefault="00410C05" w:rsidP="00B90C7D">
      <w:pPr>
        <w:pStyle w:val="ListParagraph"/>
        <w:numPr>
          <w:ilvl w:val="0"/>
          <w:numId w:val="1"/>
        </w:numPr>
      </w:pPr>
      <w:r w:rsidRPr="00CD1ABA">
        <w:t>Wilhelm Wundt and his two graduate students preformed the first psychological experiment in 1879</w:t>
      </w:r>
      <w:r w:rsidR="003510CB" w:rsidRPr="00CD1ABA">
        <w:t>.</w:t>
      </w:r>
    </w:p>
    <w:p w14:paraId="7FD995F4" w14:textId="77777777" w:rsidR="006E3AE2" w:rsidRPr="00CD1ABA" w:rsidRDefault="006E3AE2" w:rsidP="006E3AE2"/>
    <w:p w14:paraId="595AAFF8" w14:textId="77777777" w:rsidR="006E3AE2" w:rsidRPr="00CD1ABA" w:rsidRDefault="003510CB" w:rsidP="006E3AE2">
      <w:r w:rsidRPr="00CD1ABA">
        <w:rPr>
          <w:b/>
        </w:rPr>
        <w:t>Today’s</w:t>
      </w:r>
      <w:r w:rsidR="006E3AE2" w:rsidRPr="00CD1ABA">
        <w:rPr>
          <w:b/>
        </w:rPr>
        <w:t xml:space="preserve"> definition of Psychology:</w:t>
      </w:r>
      <w:r w:rsidR="006E3AE2" w:rsidRPr="00CD1ABA">
        <w:t xml:space="preserve"> </w:t>
      </w:r>
      <w:r w:rsidR="00BB6DE4" w:rsidRPr="00CD1ABA">
        <w:t xml:space="preserve">the study </w:t>
      </w:r>
      <w:r w:rsidR="006E3AE2" w:rsidRPr="00CD1ABA">
        <w:t xml:space="preserve">of behaviour and mental processes </w:t>
      </w:r>
    </w:p>
    <w:p w14:paraId="071DA087" w14:textId="77777777" w:rsidR="00B90C7D" w:rsidRPr="00CD1ABA" w:rsidRDefault="00B90C7D" w:rsidP="00B90C7D">
      <w:pPr>
        <w:pStyle w:val="ListParagraph"/>
      </w:pPr>
    </w:p>
    <w:p w14:paraId="16A40FF2" w14:textId="77777777" w:rsidR="00B90C7D" w:rsidRPr="00CD1ABA" w:rsidRDefault="00B90C7D" w:rsidP="00DA5CF4">
      <w:r w:rsidRPr="00CD1ABA">
        <w:rPr>
          <w:b/>
        </w:rPr>
        <w:t>Rene Descartes:</w:t>
      </w:r>
      <w:r w:rsidRPr="00CD1ABA">
        <w:t xml:space="preserve"> dualism, or the idea that the mind and body are separate entities that interact. </w:t>
      </w:r>
    </w:p>
    <w:p w14:paraId="2F047388" w14:textId="77777777" w:rsidR="00B90C7D" w:rsidRPr="00CD1ABA" w:rsidRDefault="00B90C7D" w:rsidP="00DA5CF4"/>
    <w:p w14:paraId="58D10039" w14:textId="77777777" w:rsidR="00B90C7D" w:rsidRPr="00CD1ABA" w:rsidRDefault="00B90C7D" w:rsidP="00DA5CF4">
      <w:r w:rsidRPr="00CD1ABA">
        <w:rPr>
          <w:b/>
        </w:rPr>
        <w:t>Plato:</w:t>
      </w:r>
      <w:r w:rsidRPr="00CD1ABA">
        <w:t xml:space="preserve"> Nativism, or the idea that certain kinds of knowledge are in born or innate</w:t>
      </w:r>
    </w:p>
    <w:p w14:paraId="6502600C" w14:textId="77777777" w:rsidR="00B90C7D" w:rsidRPr="00CD1ABA" w:rsidRDefault="00B90C7D" w:rsidP="00DA5CF4">
      <w:pPr>
        <w:rPr>
          <w:b/>
        </w:rPr>
      </w:pPr>
    </w:p>
    <w:p w14:paraId="272BA84B" w14:textId="77777777" w:rsidR="00B90C7D" w:rsidRPr="00CD1ABA" w:rsidRDefault="00B90C7D" w:rsidP="00DA5CF4">
      <w:r w:rsidRPr="00CD1ABA">
        <w:rPr>
          <w:b/>
        </w:rPr>
        <w:t xml:space="preserve">Aristotle: </w:t>
      </w:r>
      <w:r w:rsidRPr="00CD1ABA">
        <w:t xml:space="preserve">Philosophical empiricism, or the idea that all knowledge is acquired through experience. </w:t>
      </w:r>
    </w:p>
    <w:p w14:paraId="50E4095B" w14:textId="77777777" w:rsidR="00B90C7D" w:rsidRPr="00CD1ABA" w:rsidRDefault="00B90C7D" w:rsidP="00DA5CF4"/>
    <w:p w14:paraId="5747C62B" w14:textId="77777777" w:rsidR="00B90C7D" w:rsidRPr="00CD1ABA" w:rsidRDefault="00B90C7D" w:rsidP="00DA5CF4">
      <w:r w:rsidRPr="00CD1ABA">
        <w:rPr>
          <w:b/>
        </w:rPr>
        <w:t>Whilhem Wundt:</w:t>
      </w:r>
      <w:r w:rsidRPr="00CD1ABA">
        <w:t xml:space="preserve"> founded the discipline of psychology, established the first psychology laboratory with the help of two graduate students.</w:t>
      </w:r>
    </w:p>
    <w:p w14:paraId="778A3EDA" w14:textId="77777777" w:rsidR="00B90C7D" w:rsidRPr="00CD1ABA" w:rsidRDefault="00B90C7D" w:rsidP="00987B1E">
      <w:pPr>
        <w:pStyle w:val="Heading2"/>
        <w:rPr>
          <w:rFonts w:asciiTheme="minorHAnsi" w:hAnsiTheme="minorHAnsi"/>
        </w:rPr>
      </w:pPr>
      <w:r w:rsidRPr="00CD1ABA">
        <w:rPr>
          <w:rFonts w:asciiTheme="minorHAnsi" w:hAnsiTheme="minorHAnsi"/>
        </w:rPr>
        <w:t xml:space="preserve">Early schools of psychology </w:t>
      </w:r>
    </w:p>
    <w:p w14:paraId="0D9A2C3B" w14:textId="77777777" w:rsidR="00B90C7D" w:rsidRPr="00CD1ABA" w:rsidRDefault="00B90C7D" w:rsidP="00DA5CF4"/>
    <w:p w14:paraId="6E9F90CC" w14:textId="77777777" w:rsidR="00B90C7D" w:rsidRPr="00CD1ABA" w:rsidRDefault="00B90C7D" w:rsidP="00DA5CF4">
      <w:r w:rsidRPr="00CD1ABA">
        <w:rPr>
          <w:b/>
        </w:rPr>
        <w:t>The</w:t>
      </w:r>
      <w:r w:rsidR="00AB2424" w:rsidRPr="00CD1ABA">
        <w:rPr>
          <w:b/>
        </w:rPr>
        <w:t xml:space="preserve"> science of Psychology:  </w:t>
      </w:r>
      <w:r w:rsidR="00AB2424" w:rsidRPr="00CD1ABA">
        <w:t>Wilhelm Wudnt promotes the belief that experimental methods should be used to study mental processes.</w:t>
      </w:r>
    </w:p>
    <w:p w14:paraId="7A82D93E" w14:textId="77777777" w:rsidR="00AB2424" w:rsidRPr="00CD1ABA" w:rsidRDefault="00AB2424" w:rsidP="00DA5CF4"/>
    <w:p w14:paraId="08D51889" w14:textId="77777777" w:rsidR="00AB2424" w:rsidRPr="00CD1ABA" w:rsidRDefault="00AB2424" w:rsidP="00DA5CF4">
      <w:pPr>
        <w:rPr>
          <w:rFonts w:cs="Times New Roman"/>
        </w:rPr>
      </w:pPr>
      <w:r w:rsidRPr="00CD1ABA">
        <w:rPr>
          <w:b/>
        </w:rPr>
        <w:t xml:space="preserve">Structuralism: </w:t>
      </w:r>
      <w:r w:rsidRPr="00CD1ABA">
        <w:t xml:space="preserve">A student of Wundt’s aimed to discover the minds structure. He held that complex conscious experiences could be broken down into elemental parts or structures. He engaged people in self-reflective introspection. </w:t>
      </w:r>
      <w:r w:rsidRPr="00CD1ABA">
        <w:rPr>
          <w:rFonts w:cs="Times New Roman"/>
        </w:rPr>
        <w:t xml:space="preserve">(Introspection is looking into yourself).  </w:t>
      </w:r>
    </w:p>
    <w:p w14:paraId="721B00BB" w14:textId="77777777" w:rsidR="00AB2424" w:rsidRPr="00CD1ABA" w:rsidRDefault="00AB2424" w:rsidP="00DA5CF4">
      <w:pPr>
        <w:rPr>
          <w:rFonts w:cs="Times New Roman"/>
        </w:rPr>
      </w:pPr>
    </w:p>
    <w:p w14:paraId="10F7F248" w14:textId="77777777" w:rsidR="006E3AE2" w:rsidRPr="00CD1ABA" w:rsidRDefault="00AB2424" w:rsidP="00DA5CF4">
      <w:r w:rsidRPr="00CD1ABA">
        <w:rPr>
          <w:rFonts w:cs="Times New Roman"/>
          <w:b/>
        </w:rPr>
        <w:t xml:space="preserve">Functionalism: </w:t>
      </w:r>
      <w:r w:rsidRPr="00CD1ABA">
        <w:t xml:space="preserve">Functionalism focuses on how </w:t>
      </w:r>
      <w:r w:rsidR="006E3AE2" w:rsidRPr="00CD1ABA">
        <w:t xml:space="preserve">are mental and behavioural processes </w:t>
      </w:r>
      <w:r w:rsidRPr="00CD1ABA">
        <w:t>function to allow people and animal</w:t>
      </w:r>
      <w:r w:rsidR="00987B1E" w:rsidRPr="00CD1ABA">
        <w:t xml:space="preserve">s to adapt to their environment. </w:t>
      </w:r>
      <w:r w:rsidR="006E3AE2" w:rsidRPr="00CD1ABA">
        <w:t xml:space="preserve">William James was a famous psychologist who studied the mind and its functions advocated this. </w:t>
      </w:r>
    </w:p>
    <w:p w14:paraId="131680D0" w14:textId="77777777" w:rsidR="006E3AE2" w:rsidRPr="00CD1ABA" w:rsidRDefault="006E3AE2" w:rsidP="00DA5CF4"/>
    <w:p w14:paraId="61585811" w14:textId="1A98E442" w:rsidR="006E3AE2" w:rsidRPr="00CD1ABA" w:rsidRDefault="006E3AE2" w:rsidP="00DA5CF4">
      <w:pPr>
        <w:rPr>
          <w:rFonts w:cs="Times New Roman"/>
        </w:rPr>
      </w:pPr>
      <w:r w:rsidRPr="00CD1ABA">
        <w:rPr>
          <w:b/>
        </w:rPr>
        <w:t>Behaviourism:</w:t>
      </w:r>
      <w:r w:rsidRPr="00CD1ABA">
        <w:t xml:space="preserve">  the view that psychology should be an objective science that studies behaviour without reference to mental processes. </w:t>
      </w:r>
      <w:r w:rsidRPr="00CD1ABA">
        <w:rPr>
          <w:rFonts w:cs="Times New Roman"/>
        </w:rPr>
        <w:t>John Watson and B.F. Skinner were both of this opinion; they did not feel that emotions or feelings could be studied</w:t>
      </w:r>
      <w:r w:rsidR="00B22EC9">
        <w:rPr>
          <w:rFonts w:cs="Times New Roman"/>
        </w:rPr>
        <w:t>.</w:t>
      </w:r>
    </w:p>
    <w:p w14:paraId="15378056" w14:textId="77777777" w:rsidR="006E3AE2" w:rsidRPr="00CD1ABA" w:rsidRDefault="006E3AE2" w:rsidP="00DA5CF4">
      <w:pPr>
        <w:rPr>
          <w:rFonts w:cs="Times New Roman"/>
        </w:rPr>
      </w:pPr>
    </w:p>
    <w:p w14:paraId="0D4315E6" w14:textId="77777777" w:rsidR="006E3AE2" w:rsidRPr="00CD1ABA" w:rsidRDefault="006E3AE2" w:rsidP="00DA5CF4">
      <w:pPr>
        <w:rPr>
          <w:rFonts w:cs="Times New Roman"/>
        </w:rPr>
      </w:pPr>
    </w:p>
    <w:p w14:paraId="61ABC3F0" w14:textId="77777777" w:rsidR="006E3AE2" w:rsidRPr="00CD1ABA" w:rsidRDefault="006E3AE2" w:rsidP="00DA5CF4">
      <w:pPr>
        <w:rPr>
          <w:rFonts w:cs="Times New Roman"/>
        </w:rPr>
      </w:pPr>
    </w:p>
    <w:p w14:paraId="1588AE8C" w14:textId="77777777" w:rsidR="0045201F" w:rsidRPr="00CD1ABA" w:rsidRDefault="0045201F" w:rsidP="0045201F">
      <w:pPr>
        <w:pStyle w:val="Heading2"/>
        <w:rPr>
          <w:rFonts w:asciiTheme="minorHAnsi" w:hAnsiTheme="minorHAnsi"/>
        </w:rPr>
      </w:pPr>
      <w:r w:rsidRPr="00CD1ABA">
        <w:rPr>
          <w:rFonts w:asciiTheme="minorHAnsi" w:hAnsiTheme="minorHAnsi"/>
        </w:rPr>
        <w:t xml:space="preserve"> Science Develops </w:t>
      </w:r>
    </w:p>
    <w:p w14:paraId="379CFAF7" w14:textId="77777777" w:rsidR="001E68BD" w:rsidRPr="00CD1ABA" w:rsidRDefault="001E68BD" w:rsidP="0045201F">
      <w:r w:rsidRPr="00CD1ABA">
        <w:rPr>
          <w:b/>
        </w:rPr>
        <w:t>B.F Skinner and John B. Watson theory:</w:t>
      </w:r>
      <w:r w:rsidRPr="00CD1ABA">
        <w:t xml:space="preserve"> </w:t>
      </w:r>
      <w:r w:rsidRPr="00B22EC9">
        <w:rPr>
          <w:b/>
        </w:rPr>
        <w:t>dismissed introspection</w:t>
      </w:r>
      <w:r w:rsidRPr="00CD1ABA">
        <w:t xml:space="preserve"> and redefined psychology as the </w:t>
      </w:r>
      <w:r w:rsidRPr="00B22EC9">
        <w:rPr>
          <w:b/>
        </w:rPr>
        <w:t>scientific study of observable behaviour</w:t>
      </w:r>
      <w:r w:rsidRPr="00CD1ABA">
        <w:t xml:space="preserve">. They stated that you cannot observe a sensation a feeling or a thought, but you can observe and record people’s behaviours as they respond to different situations. </w:t>
      </w:r>
    </w:p>
    <w:p w14:paraId="1C54A1DC" w14:textId="77777777" w:rsidR="001E68BD" w:rsidRPr="00CD1ABA" w:rsidRDefault="001E68BD" w:rsidP="001E68BD"/>
    <w:p w14:paraId="75D23D60" w14:textId="77777777" w:rsidR="00945096" w:rsidRPr="00CD1ABA" w:rsidRDefault="006E3AE2" w:rsidP="00DA5CF4">
      <w:r w:rsidRPr="00CD1ABA">
        <w:rPr>
          <w:b/>
        </w:rPr>
        <w:t>Humanistic Psychology:</w:t>
      </w:r>
      <w:r w:rsidRPr="00CD1ABA">
        <w:t xml:space="preserve"> historically significant perspective that emphasized the growth potential of healthy people and the individuals potential for personal growth. </w:t>
      </w:r>
    </w:p>
    <w:p w14:paraId="1D897E85" w14:textId="77777777" w:rsidR="00BB6DE4" w:rsidRPr="00CD1ABA" w:rsidRDefault="00BB6DE4" w:rsidP="00DA5CF4"/>
    <w:p w14:paraId="3EC7647F" w14:textId="77777777" w:rsidR="00BB6DE4" w:rsidRPr="00CD1ABA" w:rsidRDefault="00BB6DE4" w:rsidP="00DA5CF4">
      <w:r w:rsidRPr="00CD1ABA">
        <w:rPr>
          <w:b/>
        </w:rPr>
        <w:t xml:space="preserve">Cognitive Neuroscience: </w:t>
      </w:r>
      <w:r w:rsidRPr="00CD1ABA">
        <w:t xml:space="preserve">an interdisciplinary study which has </w:t>
      </w:r>
      <w:r w:rsidR="001E68BD" w:rsidRPr="00CD1ABA">
        <w:t>enriched our understanding on brain activity underlying mental activity. It is the disciplinary study of the brain</w:t>
      </w:r>
      <w:r w:rsidR="00945096" w:rsidRPr="00CD1ABA">
        <w:t xml:space="preserve"> activity linked with cognition.</w:t>
      </w:r>
    </w:p>
    <w:p w14:paraId="02672E1D" w14:textId="77777777" w:rsidR="0045201F" w:rsidRPr="00CD1ABA" w:rsidRDefault="00945096" w:rsidP="00945096">
      <w:pPr>
        <w:pStyle w:val="Heading2"/>
        <w:rPr>
          <w:rFonts w:asciiTheme="minorHAnsi" w:hAnsiTheme="minorHAnsi"/>
        </w:rPr>
      </w:pPr>
      <w:r w:rsidRPr="00CD1ABA">
        <w:rPr>
          <w:rFonts w:asciiTheme="minorHAnsi" w:hAnsiTheme="minorHAnsi"/>
        </w:rPr>
        <w:t xml:space="preserve">Contemporary Psychology </w:t>
      </w:r>
    </w:p>
    <w:p w14:paraId="4B60B712" w14:textId="316A2ECE" w:rsidR="0045201F" w:rsidRPr="00CD1ABA" w:rsidRDefault="0045201F" w:rsidP="00DA5CF4">
      <w:r w:rsidRPr="00CD1ABA">
        <w:rPr>
          <w:b/>
        </w:rPr>
        <w:t>Nature vs. Nurture</w:t>
      </w:r>
      <w:r w:rsidR="00945096" w:rsidRPr="00CD1ABA">
        <w:rPr>
          <w:b/>
        </w:rPr>
        <w:t xml:space="preserve"> Issue</w:t>
      </w:r>
      <w:r w:rsidRPr="00CD1ABA">
        <w:rPr>
          <w:b/>
        </w:rPr>
        <w:t xml:space="preserve">: </w:t>
      </w:r>
      <w:r w:rsidRPr="00CD1ABA">
        <w:t xml:space="preserve">the longstanding controversy over whether genes and experience make to development of psychological traits and behaviours. This debate is an ancient one and is psychologies biggest and most persistent issue. </w:t>
      </w:r>
      <w:r w:rsidR="00FC5CF8" w:rsidRPr="00CD1ABA">
        <w:t xml:space="preserve"> </w:t>
      </w:r>
      <w:r w:rsidR="0022714C" w:rsidRPr="0022714C">
        <w:rPr>
          <w:b/>
        </w:rPr>
        <w:t>(</w:t>
      </w:r>
      <w:proofErr w:type="gramStart"/>
      <w:r w:rsidR="0022714C" w:rsidRPr="0022714C">
        <w:rPr>
          <w:b/>
        </w:rPr>
        <w:t>genes</w:t>
      </w:r>
      <w:proofErr w:type="gramEnd"/>
      <w:r w:rsidR="0022714C" w:rsidRPr="0022714C">
        <w:rPr>
          <w:b/>
        </w:rPr>
        <w:t xml:space="preserve"> and experience vs. traits and behaviours)</w:t>
      </w:r>
      <w:r w:rsidR="0022714C">
        <w:t xml:space="preserve"> </w:t>
      </w:r>
    </w:p>
    <w:p w14:paraId="585C11A5" w14:textId="77777777" w:rsidR="00FC5CF8" w:rsidRPr="00CD1ABA" w:rsidRDefault="00FC5CF8" w:rsidP="00DA5CF4">
      <w:r w:rsidRPr="00CD1ABA">
        <w:t xml:space="preserve"> </w:t>
      </w:r>
    </w:p>
    <w:p w14:paraId="5F1DCB32" w14:textId="77777777" w:rsidR="00FC5CF8" w:rsidRPr="00CD1ABA" w:rsidRDefault="00FC5CF8" w:rsidP="00DA5CF4">
      <w:r w:rsidRPr="00CD1ABA">
        <w:rPr>
          <w:b/>
        </w:rPr>
        <w:t>Natural selection:</w:t>
      </w:r>
      <w:r w:rsidRPr="00CD1ABA">
        <w:t xml:space="preserve"> the principle that among the range of inherited trait variations those contributing to</w:t>
      </w:r>
      <w:r w:rsidRPr="0022714C">
        <w:rPr>
          <w:b/>
        </w:rPr>
        <w:t xml:space="preserve"> reproduction</w:t>
      </w:r>
      <w:r w:rsidRPr="00CD1ABA">
        <w:t xml:space="preserve"> and </w:t>
      </w:r>
      <w:r w:rsidR="00945096" w:rsidRPr="0022714C">
        <w:rPr>
          <w:b/>
        </w:rPr>
        <w:t xml:space="preserve">survival </w:t>
      </w:r>
      <w:r w:rsidR="00945096" w:rsidRPr="00CD1ABA">
        <w:t>will most likely be passed on to following</w:t>
      </w:r>
      <w:r w:rsidR="003510CB" w:rsidRPr="00CD1ABA">
        <w:t xml:space="preserve"> generations. </w:t>
      </w:r>
    </w:p>
    <w:p w14:paraId="1509185B" w14:textId="77777777" w:rsidR="00945096" w:rsidRPr="00CD1ABA" w:rsidRDefault="00945096" w:rsidP="00DA5CF4"/>
    <w:p w14:paraId="18F810B6" w14:textId="77777777" w:rsidR="00945096" w:rsidRPr="00CD1ABA" w:rsidRDefault="00945096" w:rsidP="00DA5CF4">
      <w:r w:rsidRPr="00CD1ABA">
        <w:rPr>
          <w:b/>
        </w:rPr>
        <w:t>Bio psychosocial Levels of analysis (Approach)</w:t>
      </w:r>
      <w:r w:rsidRPr="00CD1ABA">
        <w:t xml:space="preserve"> </w:t>
      </w:r>
    </w:p>
    <w:p w14:paraId="7FA5CBB0" w14:textId="77777777" w:rsidR="00945096" w:rsidRPr="00CD1ABA" w:rsidRDefault="00945096" w:rsidP="00DA5CF4">
      <w:pPr>
        <w:rPr>
          <w:b/>
        </w:rPr>
      </w:pPr>
    </w:p>
    <w:p w14:paraId="16841A46" w14:textId="77777777" w:rsidR="00945096" w:rsidRPr="00CD1ABA" w:rsidRDefault="00945096" w:rsidP="00DA5CF4">
      <w:pPr>
        <w:rPr>
          <w:b/>
        </w:rPr>
      </w:pPr>
      <w:r w:rsidRPr="00CD1ABA">
        <w:rPr>
          <w:b/>
        </w:rPr>
        <w:t xml:space="preserve">Biological influences: </w:t>
      </w:r>
    </w:p>
    <w:p w14:paraId="64F0A24E" w14:textId="77777777" w:rsidR="00945096" w:rsidRPr="00CD1ABA" w:rsidRDefault="00945096" w:rsidP="00C95311">
      <w:pPr>
        <w:pStyle w:val="ListParagraph"/>
        <w:numPr>
          <w:ilvl w:val="0"/>
          <w:numId w:val="2"/>
        </w:numPr>
      </w:pPr>
      <w:r w:rsidRPr="00CD1ABA">
        <w:t xml:space="preserve">Natural selection of adaptive traits </w:t>
      </w:r>
    </w:p>
    <w:p w14:paraId="7E8F70FC" w14:textId="77777777" w:rsidR="00945096" w:rsidRPr="00CD1ABA" w:rsidRDefault="00945096" w:rsidP="00C95311">
      <w:pPr>
        <w:pStyle w:val="ListParagraph"/>
        <w:numPr>
          <w:ilvl w:val="0"/>
          <w:numId w:val="2"/>
        </w:numPr>
      </w:pPr>
      <w:r w:rsidRPr="00CD1ABA">
        <w:t xml:space="preserve">Hormonal influences </w:t>
      </w:r>
    </w:p>
    <w:p w14:paraId="5FEE6DE7" w14:textId="77777777" w:rsidR="00945096" w:rsidRPr="00CD1ABA" w:rsidRDefault="00945096" w:rsidP="00C95311">
      <w:pPr>
        <w:pStyle w:val="ListParagraph"/>
        <w:numPr>
          <w:ilvl w:val="0"/>
          <w:numId w:val="2"/>
        </w:numPr>
      </w:pPr>
      <w:r w:rsidRPr="00CD1ABA">
        <w:t xml:space="preserve">Brain mechanisms </w:t>
      </w:r>
    </w:p>
    <w:p w14:paraId="58FB2895" w14:textId="77777777" w:rsidR="007F47C7" w:rsidRPr="00CD1ABA" w:rsidRDefault="00945096" w:rsidP="00C95311">
      <w:pPr>
        <w:pStyle w:val="ListParagraph"/>
        <w:numPr>
          <w:ilvl w:val="0"/>
          <w:numId w:val="2"/>
        </w:numPr>
      </w:pPr>
      <w:r w:rsidRPr="00CD1ABA">
        <w:t xml:space="preserve">Genetic dispositions responding to </w:t>
      </w:r>
      <w:r w:rsidR="007F47C7" w:rsidRPr="00CD1ABA">
        <w:t>environment</w:t>
      </w:r>
    </w:p>
    <w:p w14:paraId="3650CB06" w14:textId="77777777" w:rsidR="00945096" w:rsidRPr="00CD1ABA" w:rsidRDefault="007F47C7" w:rsidP="007F47C7">
      <w:pPr>
        <w:rPr>
          <w:b/>
        </w:rPr>
      </w:pPr>
      <w:r w:rsidRPr="00CD1ABA">
        <w:rPr>
          <w:b/>
        </w:rPr>
        <w:t xml:space="preserve">Psychological influences: </w:t>
      </w:r>
    </w:p>
    <w:p w14:paraId="5489786D" w14:textId="77777777" w:rsidR="007F47C7" w:rsidRPr="00CD1ABA" w:rsidRDefault="007F47C7" w:rsidP="00C95311">
      <w:pPr>
        <w:pStyle w:val="ListParagraph"/>
        <w:numPr>
          <w:ilvl w:val="0"/>
          <w:numId w:val="3"/>
        </w:numPr>
      </w:pPr>
      <w:r w:rsidRPr="00CD1ABA">
        <w:t>Learned</w:t>
      </w:r>
      <w:r w:rsidR="003510CB" w:rsidRPr="00CD1ABA">
        <w:t xml:space="preserve"> f</w:t>
      </w:r>
      <w:r w:rsidRPr="00CD1ABA">
        <w:t xml:space="preserve">ears and other expectations </w:t>
      </w:r>
    </w:p>
    <w:p w14:paraId="38DDBFDF" w14:textId="77777777" w:rsidR="007F47C7" w:rsidRPr="00CD1ABA" w:rsidRDefault="007F47C7" w:rsidP="00C95311">
      <w:pPr>
        <w:pStyle w:val="ListParagraph"/>
        <w:numPr>
          <w:ilvl w:val="0"/>
          <w:numId w:val="3"/>
        </w:numPr>
      </w:pPr>
      <w:r w:rsidRPr="00CD1ABA">
        <w:t xml:space="preserve">Emotional responses </w:t>
      </w:r>
    </w:p>
    <w:p w14:paraId="2E16926C" w14:textId="77777777" w:rsidR="007F47C7" w:rsidRPr="00CD1ABA" w:rsidRDefault="007F47C7" w:rsidP="00C95311">
      <w:pPr>
        <w:pStyle w:val="ListParagraph"/>
        <w:numPr>
          <w:ilvl w:val="0"/>
          <w:numId w:val="3"/>
        </w:numPr>
      </w:pPr>
      <w:r w:rsidRPr="00CD1ABA">
        <w:t xml:space="preserve">Cognitive processing and perceptual interpretations </w:t>
      </w:r>
    </w:p>
    <w:p w14:paraId="32FC0CDB" w14:textId="77777777" w:rsidR="007F47C7" w:rsidRPr="00CD1ABA" w:rsidRDefault="007F47C7" w:rsidP="007F47C7">
      <w:pPr>
        <w:rPr>
          <w:b/>
        </w:rPr>
      </w:pPr>
      <w:r w:rsidRPr="00CD1ABA">
        <w:rPr>
          <w:b/>
        </w:rPr>
        <w:t xml:space="preserve">Social- cultural influences: </w:t>
      </w:r>
    </w:p>
    <w:p w14:paraId="0A85FC50" w14:textId="77777777" w:rsidR="007F47C7" w:rsidRPr="00CD1ABA" w:rsidRDefault="007F47C7" w:rsidP="00C95311">
      <w:pPr>
        <w:pStyle w:val="ListParagraph"/>
        <w:numPr>
          <w:ilvl w:val="0"/>
          <w:numId w:val="4"/>
        </w:numPr>
      </w:pPr>
      <w:r w:rsidRPr="00CD1ABA">
        <w:t xml:space="preserve">Presence of others </w:t>
      </w:r>
    </w:p>
    <w:p w14:paraId="512D38DE" w14:textId="77777777" w:rsidR="007F47C7" w:rsidRPr="00CD1ABA" w:rsidRDefault="007F47C7" w:rsidP="00C95311">
      <w:pPr>
        <w:pStyle w:val="ListParagraph"/>
        <w:numPr>
          <w:ilvl w:val="0"/>
          <w:numId w:val="4"/>
        </w:numPr>
      </w:pPr>
      <w:r w:rsidRPr="00CD1ABA">
        <w:t xml:space="preserve">Cultural, societal, and family expectation </w:t>
      </w:r>
    </w:p>
    <w:p w14:paraId="4EEB7224" w14:textId="77777777" w:rsidR="007F47C7" w:rsidRPr="00CD1ABA" w:rsidRDefault="007F47C7" w:rsidP="00C95311">
      <w:pPr>
        <w:pStyle w:val="ListParagraph"/>
        <w:numPr>
          <w:ilvl w:val="0"/>
          <w:numId w:val="4"/>
        </w:numPr>
      </w:pPr>
      <w:r w:rsidRPr="00CD1ABA">
        <w:t xml:space="preserve">Peer and other group influences </w:t>
      </w:r>
    </w:p>
    <w:p w14:paraId="3986B295" w14:textId="77777777" w:rsidR="007F47C7" w:rsidRPr="00CD1ABA" w:rsidRDefault="007F47C7" w:rsidP="00C95311">
      <w:pPr>
        <w:pStyle w:val="ListParagraph"/>
        <w:numPr>
          <w:ilvl w:val="0"/>
          <w:numId w:val="4"/>
        </w:numPr>
      </w:pPr>
      <w:r w:rsidRPr="00CD1ABA">
        <w:t xml:space="preserve">Compelling models (media) </w:t>
      </w:r>
    </w:p>
    <w:p w14:paraId="7F7DE05B" w14:textId="77777777" w:rsidR="007F47C7" w:rsidRPr="00CD1ABA" w:rsidRDefault="007F47C7" w:rsidP="007F47C7"/>
    <w:p w14:paraId="1B150849" w14:textId="77777777" w:rsidR="003510CB" w:rsidRPr="00CD1ABA" w:rsidRDefault="003510CB" w:rsidP="007F47C7">
      <w:pPr>
        <w:pStyle w:val="Heading2"/>
        <w:rPr>
          <w:rFonts w:asciiTheme="minorHAnsi" w:hAnsiTheme="minorHAnsi"/>
        </w:rPr>
      </w:pPr>
    </w:p>
    <w:p w14:paraId="10EB8A80" w14:textId="77777777" w:rsidR="007F47C7" w:rsidRPr="00CD1ABA" w:rsidRDefault="007F47C7" w:rsidP="007F47C7">
      <w:pPr>
        <w:pStyle w:val="Heading2"/>
        <w:rPr>
          <w:rFonts w:asciiTheme="minorHAnsi" w:hAnsiTheme="minorHAnsi"/>
        </w:rPr>
      </w:pPr>
      <w:r w:rsidRPr="00CD1ABA">
        <w:rPr>
          <w:rFonts w:asciiTheme="minorHAnsi" w:hAnsiTheme="minorHAnsi"/>
        </w:rPr>
        <w:t xml:space="preserve">Psychology’s current Perspectives </w:t>
      </w:r>
    </w:p>
    <w:p w14:paraId="372D09E5" w14:textId="77777777" w:rsidR="007F47C7" w:rsidRPr="00CD1ABA" w:rsidRDefault="007F47C7" w:rsidP="007F47C7"/>
    <w:p w14:paraId="55E17546" w14:textId="77777777" w:rsidR="007F47C7" w:rsidRPr="00CD1ABA" w:rsidRDefault="007F47C7" w:rsidP="007F47C7">
      <w:r w:rsidRPr="00CD1ABA">
        <w:rPr>
          <w:b/>
        </w:rPr>
        <w:t>Neuroscience:</w:t>
      </w:r>
      <w:r w:rsidRPr="00CD1ABA">
        <w:t xml:space="preserve"> how the body and brain enable emotions, memories, and sensory experiences </w:t>
      </w:r>
    </w:p>
    <w:p w14:paraId="455CEB86" w14:textId="77777777" w:rsidR="007F47C7" w:rsidRPr="0022714C" w:rsidRDefault="00656068" w:rsidP="007F47C7">
      <w:pPr>
        <w:rPr>
          <w:b/>
        </w:rPr>
      </w:pPr>
      <w:r w:rsidRPr="00CD1ABA">
        <w:rPr>
          <w:b/>
        </w:rPr>
        <w:t>Evolutionary:</w:t>
      </w:r>
      <w:r w:rsidRPr="00CD1ABA">
        <w:t xml:space="preserve"> how the </w:t>
      </w:r>
      <w:r w:rsidRPr="0022714C">
        <w:rPr>
          <w:b/>
        </w:rPr>
        <w:t>natural selection</w:t>
      </w:r>
      <w:r w:rsidRPr="00CD1ABA">
        <w:t xml:space="preserve"> of traits has promoted the </w:t>
      </w:r>
      <w:r w:rsidRPr="0022714C">
        <w:rPr>
          <w:b/>
        </w:rPr>
        <w:t xml:space="preserve">survival of genes </w:t>
      </w:r>
    </w:p>
    <w:p w14:paraId="18C45F81" w14:textId="77777777" w:rsidR="00406C90" w:rsidRPr="00CD1ABA" w:rsidRDefault="00406C90" w:rsidP="007F47C7"/>
    <w:p w14:paraId="409099F3" w14:textId="1824FCCC" w:rsidR="00406C90" w:rsidRPr="00CD1ABA" w:rsidRDefault="00406C90" w:rsidP="007F47C7">
      <w:r w:rsidRPr="00CD1ABA">
        <w:rPr>
          <w:b/>
        </w:rPr>
        <w:t>Behaviour genetics:</w:t>
      </w:r>
      <w:r w:rsidRPr="00CD1ABA">
        <w:t xml:space="preserve"> how our genes and our environment influence our individual differences </w:t>
      </w:r>
      <w:r w:rsidR="0022714C">
        <w:t xml:space="preserve"> (traits and behaviours) </w:t>
      </w:r>
    </w:p>
    <w:p w14:paraId="066EE110" w14:textId="77777777" w:rsidR="00406C90" w:rsidRPr="00CD1ABA" w:rsidRDefault="00406C90" w:rsidP="007F47C7"/>
    <w:p w14:paraId="66BCD7DC" w14:textId="77777777" w:rsidR="00406C90" w:rsidRPr="00CD1ABA" w:rsidRDefault="00406C90" w:rsidP="007F47C7">
      <w:r w:rsidRPr="00CD1ABA">
        <w:rPr>
          <w:b/>
        </w:rPr>
        <w:t>Psychodynamic:</w:t>
      </w:r>
      <w:r w:rsidRPr="00CD1ABA">
        <w:t xml:space="preserve"> how behaviour springs from unconscious drives and conflicts </w:t>
      </w:r>
    </w:p>
    <w:p w14:paraId="75B203D6" w14:textId="77777777" w:rsidR="00406C90" w:rsidRPr="00CD1ABA" w:rsidRDefault="00406C90" w:rsidP="007F47C7"/>
    <w:p w14:paraId="494A1EAE" w14:textId="77777777" w:rsidR="00406C90" w:rsidRPr="00CD1ABA" w:rsidRDefault="00406C90" w:rsidP="007F47C7">
      <w:r w:rsidRPr="00CD1ABA">
        <w:rPr>
          <w:b/>
        </w:rPr>
        <w:t>Behavioural:</w:t>
      </w:r>
      <w:r w:rsidRPr="00CD1ABA">
        <w:t xml:space="preserve"> how we learn observable responses.  </w:t>
      </w:r>
    </w:p>
    <w:p w14:paraId="3B87CF74" w14:textId="77777777" w:rsidR="002C2283" w:rsidRPr="00CD1ABA" w:rsidRDefault="002C2283" w:rsidP="007F47C7"/>
    <w:p w14:paraId="642E719A" w14:textId="77777777" w:rsidR="002C2283" w:rsidRPr="00CD1ABA" w:rsidRDefault="002C2283" w:rsidP="007F47C7">
      <w:r w:rsidRPr="00CD1ABA">
        <w:rPr>
          <w:b/>
        </w:rPr>
        <w:t>Cognitive:</w:t>
      </w:r>
      <w:r w:rsidRPr="00CD1ABA">
        <w:t xml:space="preserve"> how we encode, process. Store, and retrieve information </w:t>
      </w:r>
    </w:p>
    <w:p w14:paraId="64C90054" w14:textId="77777777" w:rsidR="002C2283" w:rsidRPr="00CD1ABA" w:rsidRDefault="002C2283" w:rsidP="007F47C7"/>
    <w:p w14:paraId="0E1E7920" w14:textId="77777777" w:rsidR="002C2283" w:rsidRPr="00CD1ABA" w:rsidRDefault="002C2283" w:rsidP="007F47C7">
      <w:r w:rsidRPr="00CD1ABA">
        <w:rPr>
          <w:b/>
        </w:rPr>
        <w:t xml:space="preserve">Social- cultural:  </w:t>
      </w:r>
      <w:r w:rsidRPr="00CD1ABA">
        <w:t>how behaviour and thinking vary across situations and cultures</w:t>
      </w:r>
    </w:p>
    <w:p w14:paraId="42197599" w14:textId="77777777" w:rsidR="002C2283" w:rsidRPr="00CD1ABA" w:rsidRDefault="002C2283" w:rsidP="002C2283">
      <w:pPr>
        <w:pStyle w:val="Heading2"/>
        <w:rPr>
          <w:rFonts w:asciiTheme="minorHAnsi" w:hAnsiTheme="minorHAnsi"/>
        </w:rPr>
      </w:pPr>
      <w:r w:rsidRPr="00CD1ABA">
        <w:rPr>
          <w:rFonts w:asciiTheme="minorHAnsi" w:hAnsiTheme="minorHAnsi"/>
        </w:rPr>
        <w:t xml:space="preserve">Psychology Subfields </w:t>
      </w:r>
    </w:p>
    <w:p w14:paraId="65C15887" w14:textId="77777777" w:rsidR="002C2283" w:rsidRPr="00CD1ABA" w:rsidRDefault="002C2283" w:rsidP="002C2283"/>
    <w:p w14:paraId="456E2D1A" w14:textId="77777777" w:rsidR="002C2283" w:rsidRPr="00CD1ABA" w:rsidRDefault="00570C99" w:rsidP="002C2283">
      <w:r w:rsidRPr="00CD1ABA">
        <w:rPr>
          <w:b/>
        </w:rPr>
        <w:t xml:space="preserve">Basic research:  </w:t>
      </w:r>
      <w:r w:rsidRPr="00CD1ABA">
        <w:t xml:space="preserve">pure science that aims to </w:t>
      </w:r>
      <w:r w:rsidR="00651A9C" w:rsidRPr="00023100">
        <w:rPr>
          <w:b/>
        </w:rPr>
        <w:t>increase</w:t>
      </w:r>
      <w:r w:rsidR="00651A9C" w:rsidRPr="00CD1ABA">
        <w:t xml:space="preserve"> the scientific </w:t>
      </w:r>
      <w:r w:rsidR="00651A9C" w:rsidRPr="00023100">
        <w:rPr>
          <w:b/>
        </w:rPr>
        <w:t>knowledge base</w:t>
      </w:r>
      <w:r w:rsidR="00651A9C" w:rsidRPr="00CD1ABA">
        <w:t xml:space="preserve"> </w:t>
      </w:r>
    </w:p>
    <w:p w14:paraId="2EC5142A" w14:textId="77777777" w:rsidR="00651A9C" w:rsidRPr="00CD1ABA" w:rsidRDefault="00651A9C" w:rsidP="002C2283"/>
    <w:p w14:paraId="59A3614E" w14:textId="77777777" w:rsidR="00651A9C" w:rsidRPr="00CD1ABA" w:rsidRDefault="00651A9C" w:rsidP="002C2283">
      <w:r w:rsidRPr="00CD1ABA">
        <w:rPr>
          <w:b/>
        </w:rPr>
        <w:t xml:space="preserve">Applied research: </w:t>
      </w:r>
      <w:r w:rsidRPr="00CD1ABA">
        <w:t xml:space="preserve">scientific study that aims to </w:t>
      </w:r>
      <w:r w:rsidRPr="00023100">
        <w:rPr>
          <w:b/>
        </w:rPr>
        <w:t>solve</w:t>
      </w:r>
      <w:r w:rsidRPr="00CD1ABA">
        <w:t xml:space="preserve"> </w:t>
      </w:r>
      <w:r w:rsidRPr="00023100">
        <w:rPr>
          <w:b/>
        </w:rPr>
        <w:t>practical problems</w:t>
      </w:r>
      <w:r w:rsidRPr="00CD1ABA">
        <w:t xml:space="preserve"> </w:t>
      </w:r>
    </w:p>
    <w:p w14:paraId="6BD8C334" w14:textId="77777777" w:rsidR="00651A9C" w:rsidRPr="00CD1ABA" w:rsidRDefault="00651A9C" w:rsidP="002C2283"/>
    <w:p w14:paraId="75C581DF" w14:textId="77777777" w:rsidR="00651A9C" w:rsidRPr="00CD1ABA" w:rsidRDefault="00651A9C" w:rsidP="002C2283">
      <w:r w:rsidRPr="00CD1ABA">
        <w:rPr>
          <w:b/>
        </w:rPr>
        <w:t xml:space="preserve">Clinical psychology: </w:t>
      </w:r>
      <w:r w:rsidRPr="00CD1ABA">
        <w:t xml:space="preserve">a branch of </w:t>
      </w:r>
      <w:r w:rsidR="00C65EAB" w:rsidRPr="00CD1ABA">
        <w:t xml:space="preserve">psychology that studies and treats people with psychological disorders. </w:t>
      </w:r>
    </w:p>
    <w:p w14:paraId="35143C14" w14:textId="77777777" w:rsidR="00C65EAB" w:rsidRPr="00CD1ABA" w:rsidRDefault="00C65EAB" w:rsidP="002C2283"/>
    <w:p w14:paraId="64518CAD" w14:textId="77777777" w:rsidR="00C65EAB" w:rsidRPr="00CD1ABA" w:rsidRDefault="00C65EAB" w:rsidP="002C2283">
      <w:r w:rsidRPr="00CD1ABA">
        <w:rPr>
          <w:b/>
        </w:rPr>
        <w:t xml:space="preserve">Psychiatry: </w:t>
      </w:r>
      <w:r w:rsidRPr="00CD1ABA">
        <w:t>a branch of medicine</w:t>
      </w:r>
      <w:r w:rsidRPr="00CD1ABA">
        <w:rPr>
          <w:b/>
        </w:rPr>
        <w:t xml:space="preserve"> </w:t>
      </w:r>
      <w:r w:rsidRPr="00CD1ABA">
        <w:t xml:space="preserve">dealing with psychological disorders: practiced by doctors who either provide medicine treatments or psychological therapy. </w:t>
      </w:r>
    </w:p>
    <w:p w14:paraId="278EB8A4" w14:textId="77777777" w:rsidR="00C65EAB" w:rsidRPr="00CD1ABA" w:rsidRDefault="00C65EAB" w:rsidP="002C2283"/>
    <w:p w14:paraId="294E45B8" w14:textId="77777777" w:rsidR="005910F9" w:rsidRPr="00CD1ABA" w:rsidRDefault="00C65EAB" w:rsidP="002C2283">
      <w:r w:rsidRPr="00CD1ABA">
        <w:rPr>
          <w:b/>
        </w:rPr>
        <w:t xml:space="preserve">Positive Psychology:  </w:t>
      </w:r>
      <w:r w:rsidRPr="00CD1ABA">
        <w:t xml:space="preserve">the scientific study of human functioning which provides humans with goals and discovering and promoting strengths which helps individuals and communities thrive. </w:t>
      </w:r>
    </w:p>
    <w:p w14:paraId="3AD56B07" w14:textId="77777777" w:rsidR="00C65EAB" w:rsidRPr="00CD1ABA" w:rsidRDefault="00C65EAB" w:rsidP="002C2283"/>
    <w:p w14:paraId="2877B473" w14:textId="77777777" w:rsidR="00C65EAB" w:rsidRPr="00CD1ABA" w:rsidRDefault="00C65EAB" w:rsidP="002C2283">
      <w:r w:rsidRPr="00CD1ABA">
        <w:rPr>
          <w:b/>
        </w:rPr>
        <w:t xml:space="preserve">Community Psychology: </w:t>
      </w:r>
      <w:r w:rsidRPr="00CD1ABA">
        <w:t xml:space="preserve">a branch of psychology that studies how people interact in environments and how social institutions affect individuals and groups.  </w:t>
      </w:r>
    </w:p>
    <w:p w14:paraId="13526F81" w14:textId="77777777" w:rsidR="00C65EAB" w:rsidRPr="00CD1ABA" w:rsidRDefault="00C65EAB" w:rsidP="00C65EAB">
      <w:pPr>
        <w:pStyle w:val="Heading2"/>
        <w:rPr>
          <w:rFonts w:asciiTheme="minorHAnsi" w:hAnsiTheme="minorHAnsi"/>
        </w:rPr>
      </w:pPr>
      <w:r w:rsidRPr="00CD1ABA">
        <w:rPr>
          <w:rFonts w:asciiTheme="minorHAnsi" w:hAnsiTheme="minorHAnsi"/>
        </w:rPr>
        <w:t>Improving Retention</w:t>
      </w:r>
    </w:p>
    <w:p w14:paraId="5C8C6587" w14:textId="77777777" w:rsidR="00C65EAB" w:rsidRPr="00CD1ABA" w:rsidRDefault="00C65EAB" w:rsidP="00C65EAB"/>
    <w:p w14:paraId="111FD8B1" w14:textId="77777777" w:rsidR="00C65EAB" w:rsidRPr="00CD1ABA" w:rsidRDefault="00C65EAB" w:rsidP="00C65EAB">
      <w:r w:rsidRPr="00CD1ABA">
        <w:rPr>
          <w:b/>
        </w:rPr>
        <w:t>Testing effect:</w:t>
      </w:r>
      <w:r w:rsidRPr="00CD1ABA">
        <w:t xml:space="preserve"> enhanced memory after retrieving rather then simply reading information, also sometimes referred to as a retrieval practice effect or test enhanced learning. </w:t>
      </w:r>
    </w:p>
    <w:p w14:paraId="0DC8C051" w14:textId="77777777" w:rsidR="00C65EAB" w:rsidRPr="00CD1ABA" w:rsidRDefault="00C65EAB" w:rsidP="00C65EAB"/>
    <w:p w14:paraId="698697E0" w14:textId="77777777" w:rsidR="00C65EAB" w:rsidRPr="00CD1ABA" w:rsidRDefault="003510CB" w:rsidP="00C65EAB">
      <w:r w:rsidRPr="00CD1ABA">
        <w:rPr>
          <w:b/>
        </w:rPr>
        <w:t xml:space="preserve">SQ3R: </w:t>
      </w:r>
      <w:r w:rsidRPr="00CD1ABA">
        <w:t xml:space="preserve">a study of method incorporating five steps: survey, question, read, retrieve, review. </w:t>
      </w:r>
    </w:p>
    <w:p w14:paraId="6B7D4BE8" w14:textId="7E26FE13" w:rsidR="003510CB" w:rsidRPr="00CD1ABA" w:rsidRDefault="00404EA2" w:rsidP="00C65EAB">
      <w:pPr>
        <w:rPr>
          <w:b/>
          <w:sz w:val="28"/>
          <w:szCs w:val="28"/>
          <w:u w:val="single"/>
        </w:rPr>
      </w:pPr>
      <w:r w:rsidRPr="00CD1ABA">
        <w:rPr>
          <w:b/>
          <w:sz w:val="28"/>
          <w:szCs w:val="28"/>
          <w:u w:val="single"/>
        </w:rPr>
        <w:t xml:space="preserve">Chapter 1- Thinking Critically </w:t>
      </w:r>
    </w:p>
    <w:p w14:paraId="40D5F3D3" w14:textId="77777777" w:rsidR="003B4A26" w:rsidRPr="00CD1ABA" w:rsidRDefault="003B4A26" w:rsidP="00C65EAB">
      <w:pPr>
        <w:rPr>
          <w:b/>
          <w:u w:val="single"/>
        </w:rPr>
      </w:pPr>
    </w:p>
    <w:p w14:paraId="6AF7B8E5" w14:textId="77777777" w:rsidR="003B4A26" w:rsidRPr="00CD1ABA" w:rsidRDefault="003B4A26" w:rsidP="00B7054A">
      <w:pPr>
        <w:pStyle w:val="Heading2"/>
        <w:rPr>
          <w:rFonts w:asciiTheme="minorHAnsi" w:hAnsiTheme="minorHAnsi"/>
        </w:rPr>
      </w:pPr>
      <w:r w:rsidRPr="00CD1ABA">
        <w:rPr>
          <w:rFonts w:asciiTheme="minorHAnsi" w:hAnsiTheme="minorHAnsi"/>
        </w:rPr>
        <w:t xml:space="preserve">The need for Psychological science </w:t>
      </w:r>
    </w:p>
    <w:p w14:paraId="3C7D21D4" w14:textId="7D357C78" w:rsidR="003B4A26" w:rsidRPr="00CD1ABA" w:rsidRDefault="003B4A26" w:rsidP="00C95311">
      <w:pPr>
        <w:pStyle w:val="ListParagraph"/>
        <w:numPr>
          <w:ilvl w:val="0"/>
          <w:numId w:val="5"/>
        </w:numPr>
        <w:rPr>
          <w:b/>
          <w:sz w:val="28"/>
          <w:szCs w:val="28"/>
          <w:u w:val="single"/>
        </w:rPr>
      </w:pPr>
      <w:r w:rsidRPr="00CD1ABA">
        <w:t xml:space="preserve">Today’s psychological science believes that our thinking, memory, and attitudes operate on two different levels- </w:t>
      </w:r>
      <w:r w:rsidRPr="00023100">
        <w:rPr>
          <w:b/>
        </w:rPr>
        <w:t>conscious</w:t>
      </w:r>
      <w:r w:rsidRPr="00CD1ABA">
        <w:t xml:space="preserve"> and </w:t>
      </w:r>
      <w:r w:rsidRPr="00023100">
        <w:rPr>
          <w:b/>
        </w:rPr>
        <w:t>unconscious.</w:t>
      </w:r>
    </w:p>
    <w:p w14:paraId="27878694" w14:textId="77777777" w:rsidR="003B4A26" w:rsidRPr="00CD1ABA" w:rsidRDefault="003B4A26" w:rsidP="00C95311">
      <w:pPr>
        <w:pStyle w:val="ListParagraph"/>
        <w:numPr>
          <w:ilvl w:val="0"/>
          <w:numId w:val="5"/>
        </w:numPr>
        <w:rPr>
          <w:b/>
          <w:sz w:val="28"/>
          <w:szCs w:val="28"/>
          <w:u w:val="single"/>
        </w:rPr>
      </w:pPr>
      <w:r w:rsidRPr="00CD1ABA">
        <w:t xml:space="preserve">People rely too much on their own intuition this can often lead people down the wrong path. </w:t>
      </w:r>
    </w:p>
    <w:p w14:paraId="154296F6" w14:textId="77777777" w:rsidR="003B4A26" w:rsidRPr="00CD1ABA" w:rsidRDefault="003B4A26" w:rsidP="00C95311">
      <w:pPr>
        <w:pStyle w:val="ListParagraph"/>
        <w:numPr>
          <w:ilvl w:val="0"/>
          <w:numId w:val="5"/>
        </w:numPr>
        <w:rPr>
          <w:b/>
          <w:sz w:val="28"/>
          <w:szCs w:val="28"/>
          <w:u w:val="single"/>
        </w:rPr>
      </w:pPr>
      <w:r w:rsidRPr="00CD1ABA">
        <w:t xml:space="preserve">“ The first principle” by Richard Feynman (1997) “is that you must not fool yourself- and you are the easiest person to fool” </w:t>
      </w:r>
    </w:p>
    <w:p w14:paraId="36A621E0" w14:textId="77777777" w:rsidR="003B4A26" w:rsidRPr="00CD1ABA" w:rsidRDefault="00A44435" w:rsidP="00C95311">
      <w:pPr>
        <w:pStyle w:val="ListParagraph"/>
        <w:numPr>
          <w:ilvl w:val="0"/>
          <w:numId w:val="5"/>
        </w:numPr>
        <w:rPr>
          <w:b/>
          <w:sz w:val="28"/>
          <w:szCs w:val="28"/>
          <w:u w:val="single"/>
        </w:rPr>
      </w:pPr>
      <w:r w:rsidRPr="00CD1ABA">
        <w:t xml:space="preserve">Experiments have found people greatly overestimating their lie detection accuracy, their eyewitness recollections, their interviewee assessments, their rick predictions, and stock piling predictions. </w:t>
      </w:r>
    </w:p>
    <w:p w14:paraId="1E6E654B" w14:textId="77777777" w:rsidR="00367944" w:rsidRPr="00CD1ABA" w:rsidRDefault="00367944" w:rsidP="00E45F04">
      <w:pPr>
        <w:pStyle w:val="Heading2"/>
        <w:rPr>
          <w:rFonts w:asciiTheme="minorHAnsi" w:hAnsiTheme="minorHAnsi"/>
        </w:rPr>
      </w:pPr>
      <w:r w:rsidRPr="00CD1ABA">
        <w:rPr>
          <w:rFonts w:asciiTheme="minorHAnsi" w:hAnsiTheme="minorHAnsi"/>
        </w:rPr>
        <w:t xml:space="preserve">Hindsight bias </w:t>
      </w:r>
    </w:p>
    <w:p w14:paraId="0C30BCB3" w14:textId="77777777" w:rsidR="00367944" w:rsidRPr="00CD1ABA" w:rsidRDefault="0062659A" w:rsidP="00C95311">
      <w:pPr>
        <w:pStyle w:val="ListParagraph"/>
        <w:numPr>
          <w:ilvl w:val="0"/>
          <w:numId w:val="6"/>
        </w:numPr>
      </w:pPr>
      <w:r w:rsidRPr="00CD1ABA">
        <w:t xml:space="preserve">The tendency to believe, after learning an outcome, that one would have foreseen it. (I knew it all along) </w:t>
      </w:r>
    </w:p>
    <w:p w14:paraId="44C3D952" w14:textId="77777777" w:rsidR="00314BAE" w:rsidRPr="00CD1ABA" w:rsidRDefault="0062659A" w:rsidP="00C95311">
      <w:pPr>
        <w:pStyle w:val="ListParagraph"/>
        <w:numPr>
          <w:ilvl w:val="0"/>
          <w:numId w:val="6"/>
        </w:numPr>
      </w:pPr>
      <w:r w:rsidRPr="00CD1ABA">
        <w:t>An example of this is after a war or election the outcomes seems obvious</w:t>
      </w:r>
    </w:p>
    <w:p w14:paraId="287504C5" w14:textId="77777777" w:rsidR="00314BAE" w:rsidRPr="00CD1ABA" w:rsidRDefault="00314BAE" w:rsidP="00C95311">
      <w:pPr>
        <w:pStyle w:val="ListParagraph"/>
        <w:numPr>
          <w:ilvl w:val="0"/>
          <w:numId w:val="6"/>
        </w:numPr>
      </w:pPr>
      <w:r w:rsidRPr="00CD1ABA">
        <w:rPr>
          <w:rFonts w:cs="Times New Roman"/>
        </w:rPr>
        <w:t xml:space="preserve">This phenomenon is wide spread, and often impacts psychological studies as people feel that the result of a psychological experiment is obvious only after the testing is finished.  </w:t>
      </w:r>
    </w:p>
    <w:p w14:paraId="2C44B536" w14:textId="77777777" w:rsidR="0062659A" w:rsidRPr="00CD1ABA" w:rsidRDefault="00467F75" w:rsidP="00C95311">
      <w:pPr>
        <w:pStyle w:val="ListParagraph"/>
        <w:numPr>
          <w:ilvl w:val="0"/>
          <w:numId w:val="6"/>
        </w:numPr>
      </w:pPr>
      <w:r w:rsidRPr="00CD1ABA">
        <w:t>Good ideas are like good inventions once they are created they seem obvious</w:t>
      </w:r>
    </w:p>
    <w:p w14:paraId="62E8A292" w14:textId="77777777" w:rsidR="00467F75" w:rsidRPr="00CD1ABA" w:rsidRDefault="00467F75" w:rsidP="00467F75"/>
    <w:p w14:paraId="11B19F99" w14:textId="77777777" w:rsidR="00467F75" w:rsidRPr="00CD1ABA" w:rsidRDefault="00467F75" w:rsidP="00E45F04">
      <w:pPr>
        <w:pStyle w:val="Heading2"/>
        <w:rPr>
          <w:rFonts w:asciiTheme="minorHAnsi" w:hAnsiTheme="minorHAnsi"/>
        </w:rPr>
      </w:pPr>
      <w:r w:rsidRPr="00CD1ABA">
        <w:rPr>
          <w:rFonts w:asciiTheme="minorHAnsi" w:hAnsiTheme="minorHAnsi"/>
        </w:rPr>
        <w:t>Overconfidence</w:t>
      </w:r>
    </w:p>
    <w:p w14:paraId="66445AEA" w14:textId="77777777" w:rsidR="00467F75" w:rsidRPr="00CD1ABA" w:rsidRDefault="00467F75" w:rsidP="00C95311">
      <w:pPr>
        <w:pStyle w:val="ListParagraph"/>
        <w:numPr>
          <w:ilvl w:val="0"/>
          <w:numId w:val="7"/>
        </w:numPr>
        <w:rPr>
          <w:b/>
        </w:rPr>
      </w:pPr>
      <w:r w:rsidRPr="00CD1ABA">
        <w:t xml:space="preserve">Humans tend to be overconfident and think they know more then they really do. </w:t>
      </w:r>
    </w:p>
    <w:p w14:paraId="6760B4E6" w14:textId="77777777" w:rsidR="00467F75" w:rsidRPr="00CD1ABA" w:rsidRDefault="00467F75" w:rsidP="00C95311">
      <w:pPr>
        <w:pStyle w:val="ListParagraph"/>
        <w:numPr>
          <w:ilvl w:val="0"/>
          <w:numId w:val="7"/>
        </w:numPr>
        <w:rPr>
          <w:b/>
        </w:rPr>
      </w:pPr>
      <w:r w:rsidRPr="00CD1ABA">
        <w:t>I</w:t>
      </w:r>
      <w:r w:rsidRPr="00CD1ABA">
        <w:rPr>
          <w:rFonts w:cs="Times New Roman"/>
        </w:rPr>
        <w:t>n several studies, it has been shown that people who are over 80 percent confident in their predictions are wrong 40 percent of the time</w:t>
      </w:r>
    </w:p>
    <w:p w14:paraId="0408B8FF" w14:textId="77777777" w:rsidR="00467F75" w:rsidRPr="00CD1ABA" w:rsidRDefault="00467F75" w:rsidP="00C95311">
      <w:pPr>
        <w:pStyle w:val="ListParagraph"/>
        <w:numPr>
          <w:ilvl w:val="0"/>
          <w:numId w:val="7"/>
        </w:numPr>
      </w:pPr>
      <w:r w:rsidRPr="00CD1ABA">
        <w:t>Hindsight and overconfidence can lead us to overestimate our intuition. But scientific inquiry can help us shift from illusion to reality</w:t>
      </w:r>
    </w:p>
    <w:p w14:paraId="5DADAF27" w14:textId="77777777" w:rsidR="00467F75" w:rsidRPr="00CD1ABA" w:rsidRDefault="00467F75" w:rsidP="00E45F04">
      <w:pPr>
        <w:pStyle w:val="Heading2"/>
        <w:rPr>
          <w:rFonts w:asciiTheme="minorHAnsi" w:hAnsiTheme="minorHAnsi"/>
        </w:rPr>
      </w:pPr>
      <w:r w:rsidRPr="00CD1ABA">
        <w:rPr>
          <w:rFonts w:asciiTheme="minorHAnsi" w:hAnsiTheme="minorHAnsi"/>
        </w:rPr>
        <w:t xml:space="preserve">Perceiving order in random events </w:t>
      </w:r>
    </w:p>
    <w:p w14:paraId="6B2564ED" w14:textId="77777777" w:rsidR="00467F75" w:rsidRPr="00CD1ABA" w:rsidRDefault="00467F75" w:rsidP="00C95311">
      <w:pPr>
        <w:pStyle w:val="ListParagraph"/>
        <w:numPr>
          <w:ilvl w:val="0"/>
          <w:numId w:val="8"/>
        </w:numPr>
      </w:pPr>
      <w:r w:rsidRPr="00CD1ABA">
        <w:t xml:space="preserve">Random sequences often don’t look random </w:t>
      </w:r>
    </w:p>
    <w:p w14:paraId="149DB84F" w14:textId="77777777" w:rsidR="00467F75" w:rsidRPr="00CD1ABA" w:rsidRDefault="00467F75" w:rsidP="00E45F04">
      <w:pPr>
        <w:pStyle w:val="Heading2"/>
        <w:rPr>
          <w:rFonts w:asciiTheme="minorHAnsi" w:hAnsiTheme="minorHAnsi"/>
        </w:rPr>
      </w:pPr>
      <w:r w:rsidRPr="00CD1ABA">
        <w:rPr>
          <w:rFonts w:asciiTheme="minorHAnsi" w:hAnsiTheme="minorHAnsi"/>
        </w:rPr>
        <w:t xml:space="preserve">The Scientific Attitude </w:t>
      </w:r>
    </w:p>
    <w:p w14:paraId="01B46ADF" w14:textId="7F9E2773" w:rsidR="00467F75" w:rsidRPr="00CD1ABA" w:rsidRDefault="00940D24" w:rsidP="00C95311">
      <w:pPr>
        <w:pStyle w:val="ListParagraph"/>
        <w:numPr>
          <w:ilvl w:val="0"/>
          <w:numId w:val="8"/>
        </w:numPr>
      </w:pPr>
      <w:r w:rsidRPr="00CD1ABA">
        <w:t>Underlyi</w:t>
      </w:r>
      <w:r w:rsidR="00B22EC9">
        <w:t>ng science is, first, a h</w:t>
      </w:r>
      <w:r w:rsidR="00B22EC9" w:rsidRPr="00CD1ABA">
        <w:t>ard headed</w:t>
      </w:r>
      <w:r w:rsidRPr="00CD1ABA">
        <w:t xml:space="preserve"> curiosity, a passion to explore and understand without misleading or being </w:t>
      </w:r>
      <w:r w:rsidR="00B22EC9" w:rsidRPr="00CD1ABA">
        <w:t>misled</w:t>
      </w:r>
      <w:r w:rsidRPr="00CD1ABA">
        <w:t xml:space="preserve">. </w:t>
      </w:r>
    </w:p>
    <w:p w14:paraId="01749B06" w14:textId="77777777" w:rsidR="00940D24" w:rsidRPr="00CD1ABA" w:rsidRDefault="00940D24" w:rsidP="00C95311">
      <w:pPr>
        <w:pStyle w:val="ListParagraph"/>
        <w:numPr>
          <w:ilvl w:val="0"/>
          <w:numId w:val="8"/>
        </w:numPr>
      </w:pPr>
      <w:r w:rsidRPr="00CD1ABA">
        <w:t xml:space="preserve">Sometimes scientific inquiry turns jeers into cheers. </w:t>
      </w:r>
    </w:p>
    <w:p w14:paraId="716BD686" w14:textId="77777777" w:rsidR="00940D24" w:rsidRPr="00CD1ABA" w:rsidRDefault="00940D24" w:rsidP="00C95311">
      <w:pPr>
        <w:pStyle w:val="ListParagraph"/>
        <w:numPr>
          <w:ilvl w:val="0"/>
          <w:numId w:val="8"/>
        </w:numPr>
      </w:pPr>
      <w:r w:rsidRPr="00CD1ABA">
        <w:t xml:space="preserve">More often, science becomes society’s garbage disposal, sending crazy- sounding ideas to the waste heap, atop previous claims of perpetual motion machines, miracle cancer cures, and out of body travels into centuries past. To shift reality from fantasy, sense from non-sense, therefore requires a scientific attitude: being sceptical but not cynical, open but not gullible. </w:t>
      </w:r>
    </w:p>
    <w:p w14:paraId="5111BCFF" w14:textId="77777777" w:rsidR="00940D24" w:rsidRPr="00CD1ABA" w:rsidRDefault="00940D24" w:rsidP="00C95311">
      <w:pPr>
        <w:pStyle w:val="ListParagraph"/>
        <w:numPr>
          <w:ilvl w:val="0"/>
          <w:numId w:val="8"/>
        </w:numPr>
      </w:pPr>
      <w:r w:rsidRPr="00CD1ABA">
        <w:t>Putting a scientific attitude in practice requires not only curiosity and scepticism</w:t>
      </w:r>
      <w:r w:rsidR="00352693" w:rsidRPr="00CD1ABA">
        <w:t xml:space="preserve"> but also humility- an awareness of our own vulnerability to error and an openness to surprises and new perspectives. </w:t>
      </w:r>
    </w:p>
    <w:p w14:paraId="308C6611" w14:textId="77777777" w:rsidR="00352693" w:rsidRPr="00CD1ABA" w:rsidRDefault="00352693" w:rsidP="00C95311">
      <w:pPr>
        <w:pStyle w:val="ListParagraph"/>
        <w:numPr>
          <w:ilvl w:val="0"/>
          <w:numId w:val="8"/>
        </w:numPr>
      </w:pPr>
      <w:r w:rsidRPr="00CD1ABA">
        <w:t xml:space="preserve">Historians of science tell is that these three attitudes- </w:t>
      </w:r>
      <w:r w:rsidRPr="00F45E52">
        <w:rPr>
          <w:b/>
        </w:rPr>
        <w:t>curiosity, scepticism, and humility</w:t>
      </w:r>
      <w:r w:rsidRPr="00CD1ABA">
        <w:t xml:space="preserve">- helped make modern science possible. </w:t>
      </w:r>
    </w:p>
    <w:p w14:paraId="15347571" w14:textId="77777777" w:rsidR="00352693" w:rsidRPr="00CD1ABA" w:rsidRDefault="00352693" w:rsidP="00352693">
      <w:pPr>
        <w:pStyle w:val="ListParagraph"/>
      </w:pPr>
    </w:p>
    <w:p w14:paraId="188A2CAC" w14:textId="77777777" w:rsidR="00352693" w:rsidRPr="00CD1ABA" w:rsidRDefault="00352693" w:rsidP="00E45F04">
      <w:pPr>
        <w:pStyle w:val="Heading2"/>
        <w:rPr>
          <w:rFonts w:asciiTheme="minorHAnsi" w:hAnsiTheme="minorHAnsi"/>
        </w:rPr>
      </w:pPr>
      <w:r w:rsidRPr="00CD1ABA">
        <w:rPr>
          <w:rFonts w:asciiTheme="minorHAnsi" w:hAnsiTheme="minorHAnsi"/>
        </w:rPr>
        <w:t xml:space="preserve">Critical thinking </w:t>
      </w:r>
    </w:p>
    <w:p w14:paraId="07E073F1" w14:textId="77777777" w:rsidR="00352693" w:rsidRPr="00CD1ABA" w:rsidRDefault="00352693" w:rsidP="00352693">
      <w:pPr>
        <w:rPr>
          <w:b/>
        </w:rPr>
      </w:pPr>
    </w:p>
    <w:p w14:paraId="48CC9388" w14:textId="5401B951" w:rsidR="00352693" w:rsidRPr="00CD1ABA" w:rsidRDefault="00352693" w:rsidP="00C95311">
      <w:pPr>
        <w:pStyle w:val="ListParagraph"/>
        <w:numPr>
          <w:ilvl w:val="0"/>
          <w:numId w:val="9"/>
        </w:numPr>
      </w:pPr>
      <w:r w:rsidRPr="00CD1ABA">
        <w:t xml:space="preserve">The </w:t>
      </w:r>
      <w:r w:rsidR="00F45E52">
        <w:t>scientific attitude prepares us</w:t>
      </w:r>
      <w:r w:rsidR="00B7054A" w:rsidRPr="00CD1ABA">
        <w:t xml:space="preserve"> to think smarter. Smart thinking call</w:t>
      </w:r>
      <w:r w:rsidR="00F45E52">
        <w:t>ed</w:t>
      </w:r>
      <w:r w:rsidR="00B7054A" w:rsidRPr="00CD1ABA">
        <w:t xml:space="preserve"> </w:t>
      </w:r>
      <w:r w:rsidR="00B7054A" w:rsidRPr="00CD1ABA">
        <w:rPr>
          <w:b/>
        </w:rPr>
        <w:t>critical thinking</w:t>
      </w:r>
      <w:r w:rsidR="00B7054A" w:rsidRPr="00CD1ABA">
        <w:t xml:space="preserve">, examines assumptions, discerns hidden values, evaluates evidence, and </w:t>
      </w:r>
      <w:r w:rsidR="00F45E52" w:rsidRPr="00CD1ABA">
        <w:t>assesses</w:t>
      </w:r>
      <w:r w:rsidR="00B7054A" w:rsidRPr="00CD1ABA">
        <w:t xml:space="preserve"> conclusions. </w:t>
      </w:r>
    </w:p>
    <w:p w14:paraId="6B449DF9" w14:textId="77777777" w:rsidR="00B7054A" w:rsidRPr="00CD1ABA" w:rsidRDefault="00B7054A" w:rsidP="00C95311">
      <w:pPr>
        <w:pStyle w:val="ListParagraph"/>
        <w:numPr>
          <w:ilvl w:val="0"/>
          <w:numId w:val="9"/>
        </w:numPr>
      </w:pPr>
      <w:r w:rsidRPr="00CD1ABA">
        <w:t>Critical thinkers ask questions.</w:t>
      </w:r>
    </w:p>
    <w:p w14:paraId="426D43EE" w14:textId="77777777" w:rsidR="00B7054A" w:rsidRPr="00CD1ABA" w:rsidRDefault="00B7054A" w:rsidP="00C95311">
      <w:pPr>
        <w:pStyle w:val="ListParagraph"/>
        <w:numPr>
          <w:ilvl w:val="0"/>
          <w:numId w:val="9"/>
        </w:numPr>
      </w:pPr>
      <w:r w:rsidRPr="00CD1ABA">
        <w:t xml:space="preserve">Critical thinking informed by science, helps clear the coloured lenses of our bias. </w:t>
      </w:r>
    </w:p>
    <w:p w14:paraId="74D3DFA5" w14:textId="77777777" w:rsidR="00B7054A" w:rsidRPr="00CD1ABA" w:rsidRDefault="00B7054A" w:rsidP="00C95311">
      <w:pPr>
        <w:pStyle w:val="ListParagraph"/>
        <w:numPr>
          <w:ilvl w:val="0"/>
          <w:numId w:val="9"/>
        </w:numPr>
      </w:pPr>
      <w:r w:rsidRPr="00CD1ABA">
        <w:t xml:space="preserve">When contemplating issues critical thinkers will consider the credibility of sources. They will look at the evidence. They will recognize multiple perspectives. And they will expose themselves to news sources that challenge their preconceived ideas. </w:t>
      </w:r>
    </w:p>
    <w:p w14:paraId="7F37A324" w14:textId="77777777" w:rsidR="00B7054A" w:rsidRPr="00CD1ABA" w:rsidRDefault="00B7054A" w:rsidP="00E45F04">
      <w:pPr>
        <w:pStyle w:val="Heading2"/>
        <w:rPr>
          <w:rFonts w:asciiTheme="minorHAnsi" w:hAnsiTheme="minorHAnsi"/>
        </w:rPr>
      </w:pPr>
    </w:p>
    <w:p w14:paraId="147A92FE" w14:textId="77777777" w:rsidR="00B7054A" w:rsidRPr="00CD1ABA" w:rsidRDefault="00B7054A" w:rsidP="00E45F04">
      <w:pPr>
        <w:pStyle w:val="Heading2"/>
        <w:rPr>
          <w:rFonts w:asciiTheme="minorHAnsi" w:hAnsiTheme="minorHAnsi"/>
        </w:rPr>
      </w:pPr>
      <w:r w:rsidRPr="00CD1ABA">
        <w:rPr>
          <w:rFonts w:asciiTheme="minorHAnsi" w:hAnsiTheme="minorHAnsi"/>
        </w:rPr>
        <w:t>How do psychologist ask and answer questions?</w:t>
      </w:r>
    </w:p>
    <w:p w14:paraId="3D65D7F1" w14:textId="77777777" w:rsidR="00B7054A" w:rsidRPr="00CD1ABA" w:rsidRDefault="00B7054A" w:rsidP="00B7054A">
      <w:pPr>
        <w:rPr>
          <w:b/>
        </w:rPr>
      </w:pPr>
    </w:p>
    <w:p w14:paraId="0719FED6" w14:textId="77777777" w:rsidR="00B7054A" w:rsidRPr="00CD1ABA" w:rsidRDefault="00E45F04" w:rsidP="00C95311">
      <w:pPr>
        <w:pStyle w:val="ListParagraph"/>
        <w:numPr>
          <w:ilvl w:val="0"/>
          <w:numId w:val="10"/>
        </w:numPr>
      </w:pPr>
      <w:r w:rsidRPr="00CD1ABA">
        <w:t>Psychologists arm</w:t>
      </w:r>
      <w:r w:rsidR="00B7054A" w:rsidRPr="00CD1ABA">
        <w:t xml:space="preserve"> their scientific attitude with scientific method. </w:t>
      </w:r>
    </w:p>
    <w:p w14:paraId="0B5219C2" w14:textId="77777777" w:rsidR="00B7054A" w:rsidRPr="00CD1ABA" w:rsidRDefault="00B7054A" w:rsidP="00B7054A">
      <w:pPr>
        <w:pStyle w:val="ListParagraph"/>
      </w:pPr>
    </w:p>
    <w:p w14:paraId="67B2DBED" w14:textId="77777777" w:rsidR="00B7054A" w:rsidRPr="00CD1ABA" w:rsidRDefault="00B7054A" w:rsidP="00B7054A">
      <w:pPr>
        <w:rPr>
          <w:b/>
        </w:rPr>
      </w:pPr>
      <w:r w:rsidRPr="00CD1ABA">
        <w:rPr>
          <w:b/>
        </w:rPr>
        <w:t xml:space="preserve">The Scientific Method </w:t>
      </w:r>
    </w:p>
    <w:p w14:paraId="53ABF2A1" w14:textId="10CE9EE4" w:rsidR="00E45F04" w:rsidRPr="00CD1ABA" w:rsidRDefault="00E45F04" w:rsidP="00C95311">
      <w:pPr>
        <w:pStyle w:val="ListParagraph"/>
        <w:numPr>
          <w:ilvl w:val="0"/>
          <w:numId w:val="10"/>
        </w:numPr>
      </w:pPr>
      <w:r w:rsidRPr="00CD1ABA">
        <w:t xml:space="preserve">In science a </w:t>
      </w:r>
      <w:r w:rsidRPr="00CD1ABA">
        <w:rPr>
          <w:b/>
        </w:rPr>
        <w:t>theory</w:t>
      </w:r>
      <w:r w:rsidRPr="00CD1ABA">
        <w:t xml:space="preserve"> </w:t>
      </w:r>
      <w:r w:rsidR="005B7FDB">
        <w:t>is explained</w:t>
      </w:r>
      <w:r w:rsidRPr="00CD1ABA">
        <w:t xml:space="preserve"> with </w:t>
      </w:r>
      <w:r w:rsidR="005B7FDB" w:rsidRPr="00CD1ABA">
        <w:t xml:space="preserve">principles </w:t>
      </w:r>
      <w:proofErr w:type="gramStart"/>
      <w:r w:rsidR="005B7FDB" w:rsidRPr="00CD1ABA">
        <w:t>that organize</w:t>
      </w:r>
      <w:proofErr w:type="gramEnd"/>
      <w:r w:rsidRPr="00CD1ABA">
        <w:t xml:space="preserve"> observations and predict behaviours or events by organizing isolated facts, a theory simplifies.  By linking facts with deeper principles, a theory offers useful summary. </w:t>
      </w:r>
    </w:p>
    <w:p w14:paraId="0687FB09" w14:textId="77777777" w:rsidR="00E45F04" w:rsidRPr="00CD1ABA" w:rsidRDefault="00E45F04" w:rsidP="00C95311">
      <w:pPr>
        <w:pStyle w:val="ListParagraph"/>
        <w:numPr>
          <w:ilvl w:val="0"/>
          <w:numId w:val="10"/>
        </w:numPr>
      </w:pPr>
      <w:r w:rsidRPr="00CD1ABA">
        <w:rPr>
          <w:b/>
        </w:rPr>
        <w:t>Theory:</w:t>
      </w:r>
      <w:r w:rsidRPr="00CD1ABA">
        <w:t xml:space="preserve"> an explanation using an integrated set of principles that organizes observations and predicts behaviours or events. </w:t>
      </w:r>
    </w:p>
    <w:p w14:paraId="29B63501" w14:textId="77777777" w:rsidR="00E45F04" w:rsidRPr="00CD1ABA" w:rsidRDefault="00E45F04" w:rsidP="00C95311">
      <w:pPr>
        <w:pStyle w:val="ListParagraph"/>
        <w:numPr>
          <w:ilvl w:val="0"/>
          <w:numId w:val="10"/>
        </w:numPr>
      </w:pPr>
      <w:r w:rsidRPr="00CD1ABA">
        <w:t xml:space="preserve">A good theory produces testable predictions, called </w:t>
      </w:r>
      <w:r w:rsidRPr="00CD1ABA">
        <w:rPr>
          <w:b/>
        </w:rPr>
        <w:t xml:space="preserve">hypotheses. </w:t>
      </w:r>
      <w:r w:rsidRPr="00CD1ABA">
        <w:t xml:space="preserve">By enabling us to test and to reject or revise our theory, such predictions direct research. </w:t>
      </w:r>
    </w:p>
    <w:p w14:paraId="29C53EAE" w14:textId="77777777" w:rsidR="001A72F2" w:rsidRPr="00CD1ABA" w:rsidRDefault="00B71892" w:rsidP="00C95311">
      <w:pPr>
        <w:pStyle w:val="ListParagraph"/>
        <w:numPr>
          <w:ilvl w:val="0"/>
          <w:numId w:val="10"/>
        </w:numPr>
      </w:pPr>
      <w:r w:rsidRPr="00CD1ABA">
        <w:rPr>
          <w:b/>
        </w:rPr>
        <w:t>Operational definition:</w:t>
      </w:r>
      <w:r w:rsidRPr="00CD1ABA">
        <w:t xml:space="preserve"> a statement of the procedures us</w:t>
      </w:r>
      <w:r w:rsidR="001A72F2" w:rsidRPr="00CD1ABA">
        <w:t xml:space="preserve">ed to define research variables. </w:t>
      </w:r>
      <w:r w:rsidR="001A72F2" w:rsidRPr="00CD1ABA">
        <w:rPr>
          <w:rFonts w:cs="Times New Roman"/>
        </w:rPr>
        <w:t>In order to accurately test hypotheses, we must set operational definitions</w:t>
      </w:r>
      <w:r w:rsidR="001A72F2" w:rsidRPr="00CD1ABA">
        <w:rPr>
          <w:rFonts w:cs="Times New Roman"/>
          <w:b/>
        </w:rPr>
        <w:t xml:space="preserve"> </w:t>
      </w:r>
      <w:r w:rsidR="001A72F2" w:rsidRPr="00CD1ABA">
        <w:rPr>
          <w:rFonts w:cs="Times New Roman"/>
        </w:rPr>
        <w:t xml:space="preserve">in place of procedures and concepts so that other scientists may test a given hypothesis and obtain the same result.  </w:t>
      </w:r>
    </w:p>
    <w:p w14:paraId="0F026C16" w14:textId="77777777" w:rsidR="00B71892" w:rsidRPr="00CD1ABA" w:rsidRDefault="001A72F2" w:rsidP="00C95311">
      <w:pPr>
        <w:pStyle w:val="ListParagraph"/>
        <w:numPr>
          <w:ilvl w:val="0"/>
          <w:numId w:val="10"/>
        </w:numPr>
        <w:rPr>
          <w:b/>
        </w:rPr>
      </w:pPr>
      <w:r w:rsidRPr="00CD1ABA">
        <w:rPr>
          <w:b/>
        </w:rPr>
        <w:t xml:space="preserve">Replication: </w:t>
      </w:r>
      <w:r w:rsidRPr="00CD1ABA">
        <w:t>repeating the essence of a research study, usually with different participants in different situations, to see whether the basic finding extends to other participants and circumstances</w:t>
      </w:r>
      <w:r w:rsidRPr="00CD1ABA">
        <w:rPr>
          <w:b/>
        </w:rPr>
        <w:t xml:space="preserve">. </w:t>
      </w:r>
    </w:p>
    <w:p w14:paraId="61A1EEB0" w14:textId="4B79F582" w:rsidR="00AF4D5A" w:rsidRPr="00CD1ABA" w:rsidRDefault="00EE6695" w:rsidP="00C95311">
      <w:pPr>
        <w:pStyle w:val="ListParagraph"/>
        <w:numPr>
          <w:ilvl w:val="0"/>
          <w:numId w:val="10"/>
        </w:numPr>
        <w:rPr>
          <w:b/>
        </w:rPr>
      </w:pPr>
      <w:r w:rsidRPr="00CD1ABA">
        <w:rPr>
          <w:b/>
        </w:rPr>
        <w:t xml:space="preserve">Testing anecdotes and human behaviour </w:t>
      </w:r>
    </w:p>
    <w:p w14:paraId="6C3A4D19" w14:textId="05073DC6" w:rsidR="00EE6695" w:rsidRPr="00CD1ABA" w:rsidRDefault="00EE6695" w:rsidP="00C95311">
      <w:pPr>
        <w:pStyle w:val="ListParagraph"/>
        <w:numPr>
          <w:ilvl w:val="0"/>
          <w:numId w:val="13"/>
        </w:numPr>
        <w:rPr>
          <w:b/>
        </w:rPr>
      </w:pPr>
      <w:r w:rsidRPr="00CD1ABA">
        <w:t>Formulate a question</w:t>
      </w:r>
      <w:r w:rsidRPr="00CD1ABA">
        <w:rPr>
          <w:b/>
        </w:rPr>
        <w:t xml:space="preserve"> </w:t>
      </w:r>
    </w:p>
    <w:p w14:paraId="01D98A0F" w14:textId="69D659A9" w:rsidR="00EE6695" w:rsidRPr="00CD1ABA" w:rsidRDefault="00EE6695" w:rsidP="00C95311">
      <w:pPr>
        <w:pStyle w:val="ListParagraph"/>
        <w:numPr>
          <w:ilvl w:val="0"/>
          <w:numId w:val="13"/>
        </w:numPr>
      </w:pPr>
      <w:r w:rsidRPr="00CD1ABA">
        <w:t>Design a study</w:t>
      </w:r>
    </w:p>
    <w:p w14:paraId="3F137E05" w14:textId="7724D456" w:rsidR="00EE6695" w:rsidRPr="00CD1ABA" w:rsidRDefault="00EE6695" w:rsidP="00C95311">
      <w:pPr>
        <w:pStyle w:val="ListParagraph"/>
        <w:numPr>
          <w:ilvl w:val="0"/>
          <w:numId w:val="13"/>
        </w:numPr>
      </w:pPr>
      <w:r w:rsidRPr="00CD1ABA">
        <w:t xml:space="preserve">Analyze the data </w:t>
      </w:r>
    </w:p>
    <w:p w14:paraId="4B46D34B" w14:textId="2A6E9F25" w:rsidR="00EE6695" w:rsidRPr="00CD1ABA" w:rsidRDefault="00EE6695" w:rsidP="00C95311">
      <w:pPr>
        <w:pStyle w:val="ListParagraph"/>
        <w:numPr>
          <w:ilvl w:val="0"/>
          <w:numId w:val="13"/>
        </w:numPr>
      </w:pPr>
      <w:r w:rsidRPr="00CD1ABA">
        <w:t xml:space="preserve">Report results </w:t>
      </w:r>
    </w:p>
    <w:p w14:paraId="70750597" w14:textId="77777777" w:rsidR="00EE6695" w:rsidRPr="00CD1ABA" w:rsidRDefault="00EE6695" w:rsidP="00C95311">
      <w:pPr>
        <w:pStyle w:val="ListParagraph"/>
        <w:numPr>
          <w:ilvl w:val="0"/>
          <w:numId w:val="14"/>
        </w:numPr>
      </w:pPr>
      <w:r w:rsidRPr="00CD1ABA">
        <w:t>Theories</w:t>
      </w:r>
      <w:r w:rsidRPr="00CD1ABA">
        <w:sym w:font="Wingdings" w:char="F0E0"/>
      </w:r>
      <w:r w:rsidRPr="00CD1ABA">
        <w:t xml:space="preserve"> Hypotheses</w:t>
      </w:r>
      <w:r w:rsidRPr="00CD1ABA">
        <w:sym w:font="Wingdings" w:char="F0E0"/>
      </w:r>
      <w:r w:rsidRPr="00CD1ABA">
        <w:t xml:space="preserve"> research and observations </w:t>
      </w:r>
    </w:p>
    <w:p w14:paraId="4044B7B9" w14:textId="77777777" w:rsidR="00AF4D5A" w:rsidRPr="00CD1ABA" w:rsidRDefault="00AF4D5A" w:rsidP="00AF4D5A">
      <w:pPr>
        <w:rPr>
          <w:b/>
        </w:rPr>
      </w:pPr>
    </w:p>
    <w:p w14:paraId="6AF9376B" w14:textId="77777777" w:rsidR="001A72F2" w:rsidRPr="00CD1ABA" w:rsidRDefault="001A72F2" w:rsidP="001A72F2">
      <w:pPr>
        <w:pStyle w:val="Heading2"/>
        <w:rPr>
          <w:rFonts w:asciiTheme="minorHAnsi" w:hAnsiTheme="minorHAnsi"/>
        </w:rPr>
      </w:pPr>
    </w:p>
    <w:p w14:paraId="75D0033F" w14:textId="21DDA10E" w:rsidR="001A72F2" w:rsidRPr="00CD1ABA" w:rsidRDefault="00AA65BA" w:rsidP="001A72F2">
      <w:pPr>
        <w:pStyle w:val="Heading2"/>
        <w:rPr>
          <w:rFonts w:asciiTheme="minorHAnsi" w:hAnsiTheme="minorHAnsi"/>
        </w:rPr>
      </w:pPr>
      <w:r w:rsidRPr="00CD1ABA">
        <w:rPr>
          <w:rFonts w:asciiTheme="minorHAnsi" w:hAnsiTheme="minorHAnsi"/>
        </w:rPr>
        <w:t xml:space="preserve">Descriptive </w:t>
      </w:r>
      <w:r w:rsidR="00925198" w:rsidRPr="00CD1ABA">
        <w:rPr>
          <w:rFonts w:asciiTheme="minorHAnsi" w:hAnsiTheme="minorHAnsi"/>
        </w:rPr>
        <w:t xml:space="preserve">Study methods </w:t>
      </w:r>
    </w:p>
    <w:p w14:paraId="48197FFF" w14:textId="77777777" w:rsidR="001A72F2" w:rsidRPr="00CD1ABA" w:rsidRDefault="001A72F2" w:rsidP="001A72F2"/>
    <w:p w14:paraId="41D0959D" w14:textId="1307735E" w:rsidR="001A72F2" w:rsidRPr="00CD1ABA" w:rsidRDefault="001A72F2" w:rsidP="00A02A21">
      <w:pPr>
        <w:rPr>
          <w:b/>
        </w:rPr>
      </w:pPr>
      <w:r w:rsidRPr="00CD1ABA">
        <w:rPr>
          <w:b/>
        </w:rPr>
        <w:t>Case study</w:t>
      </w:r>
      <w:r w:rsidR="00A02A21" w:rsidRPr="00CD1ABA">
        <w:rPr>
          <w:b/>
        </w:rPr>
        <w:t xml:space="preserve">: </w:t>
      </w:r>
      <w:r w:rsidRPr="00CD1ABA">
        <w:t xml:space="preserve">an observation technique in which one person is studied in depth in the hope of revelling universal principles. </w:t>
      </w:r>
    </w:p>
    <w:p w14:paraId="7A08700A" w14:textId="77777777" w:rsidR="001A72F2" w:rsidRPr="00CD1ABA" w:rsidRDefault="001A72F2" w:rsidP="00C95311">
      <w:pPr>
        <w:pStyle w:val="ListParagraph"/>
        <w:numPr>
          <w:ilvl w:val="0"/>
          <w:numId w:val="11"/>
        </w:numPr>
      </w:pPr>
      <w:r w:rsidRPr="00CD1ABA">
        <w:t xml:space="preserve">One of the oldest research methods. </w:t>
      </w:r>
    </w:p>
    <w:p w14:paraId="30BF1ED4" w14:textId="77777777" w:rsidR="001A72F2" w:rsidRPr="00CD1ABA" w:rsidRDefault="001A72F2" w:rsidP="00C95311">
      <w:pPr>
        <w:pStyle w:val="ListParagraph"/>
        <w:numPr>
          <w:ilvl w:val="0"/>
          <w:numId w:val="11"/>
        </w:numPr>
      </w:pPr>
      <w:r w:rsidRPr="00CD1ABA">
        <w:t>Intensive cas</w:t>
      </w:r>
      <w:r w:rsidR="00885C51" w:rsidRPr="00CD1ABA">
        <w:t xml:space="preserve">e studies can be very revealing. They show us what can happen, and often suggest directions for further study. </w:t>
      </w:r>
    </w:p>
    <w:p w14:paraId="2F0E73C6" w14:textId="77777777" w:rsidR="00885C51" w:rsidRPr="00CD1ABA" w:rsidRDefault="00885C51" w:rsidP="00C95311">
      <w:pPr>
        <w:pStyle w:val="ListParagraph"/>
        <w:numPr>
          <w:ilvl w:val="0"/>
          <w:numId w:val="11"/>
        </w:numPr>
      </w:pPr>
      <w:r w:rsidRPr="00CD1ABA">
        <w:t xml:space="preserve">Although individual case studies can be misleading if the individual is atypical. Unrepresented information can lead to mistaken judgements and false conclusions. </w:t>
      </w:r>
    </w:p>
    <w:p w14:paraId="587C34B7" w14:textId="77777777" w:rsidR="00885C51" w:rsidRPr="00CD1ABA" w:rsidRDefault="00885C51" w:rsidP="00C95311">
      <w:pPr>
        <w:pStyle w:val="ListParagraph"/>
        <w:numPr>
          <w:ilvl w:val="0"/>
          <w:numId w:val="11"/>
        </w:numPr>
      </w:pPr>
      <w:r w:rsidRPr="00CD1ABA">
        <w:rPr>
          <w:rFonts w:cs="Times New Roman"/>
        </w:rPr>
        <w:t xml:space="preserve">It seems that for every scientific conclusion there are people that can offer a contradictory anecdote. An anecdote is a short and amusing or interesting story about a real incident or person.  The plural of </w:t>
      </w:r>
      <w:r w:rsidRPr="00CD1ABA">
        <w:rPr>
          <w:rFonts w:cs="Times New Roman"/>
          <w:i/>
        </w:rPr>
        <w:t xml:space="preserve">anecdote </w:t>
      </w:r>
      <w:r w:rsidRPr="00CD1ABA">
        <w:rPr>
          <w:rFonts w:cs="Times New Roman"/>
        </w:rPr>
        <w:t xml:space="preserve">is not </w:t>
      </w:r>
      <w:r w:rsidRPr="00CD1ABA">
        <w:rPr>
          <w:rFonts w:cs="Times New Roman"/>
          <w:i/>
        </w:rPr>
        <w:t xml:space="preserve">evidence </w:t>
      </w:r>
      <w:r w:rsidRPr="00CD1ABA">
        <w:rPr>
          <w:rFonts w:cs="Times New Roman"/>
        </w:rPr>
        <w:t>though</w:t>
      </w:r>
    </w:p>
    <w:p w14:paraId="5EDA1D53" w14:textId="1145F0D8" w:rsidR="00C41097" w:rsidRPr="00CD1ABA" w:rsidRDefault="00C41097" w:rsidP="00C41097">
      <w:r w:rsidRPr="00CD1ABA">
        <w:rPr>
          <w:b/>
        </w:rPr>
        <w:t xml:space="preserve">Example: </w:t>
      </w:r>
      <w:r w:rsidRPr="00CD1ABA">
        <w:t xml:space="preserve">Day in the life of Mark Dallas </w:t>
      </w:r>
    </w:p>
    <w:p w14:paraId="2FFF3CC1" w14:textId="0A62FFF2" w:rsidR="00885C51" w:rsidRPr="00CD1ABA" w:rsidRDefault="00C41097" w:rsidP="00AF4D5A">
      <w:r w:rsidRPr="00CD1ABA">
        <w:rPr>
          <w:b/>
        </w:rPr>
        <w:t xml:space="preserve">Issues with the research approach: </w:t>
      </w:r>
      <w:r w:rsidRPr="00CD1ABA">
        <w:t xml:space="preserve">Anecdotes are great, but sample not representative of anyone who doesn’t suffer from a </w:t>
      </w:r>
      <w:r w:rsidR="00AF4D5A" w:rsidRPr="00CD1ABA">
        <w:t>Ph.D.</w:t>
      </w:r>
      <w:r w:rsidRPr="00CD1ABA">
        <w:t xml:space="preserve"> </w:t>
      </w:r>
      <w:r w:rsidR="00AF4D5A" w:rsidRPr="00CD1ABA">
        <w:t>(only</w:t>
      </w:r>
      <w:r w:rsidRPr="00CD1ABA">
        <w:t xml:space="preserve"> represents one individual) </w:t>
      </w:r>
    </w:p>
    <w:p w14:paraId="6AAB3FF5" w14:textId="3A1A3A61" w:rsidR="00010381" w:rsidRPr="00CD1ABA" w:rsidRDefault="00010381" w:rsidP="00010381">
      <w:pPr>
        <w:widowControl w:val="0"/>
        <w:autoSpaceDE w:val="0"/>
        <w:autoSpaceDN w:val="0"/>
        <w:adjustRightInd w:val="0"/>
        <w:rPr>
          <w:rFonts w:cs="Times"/>
          <w:lang w:val="en-US"/>
        </w:rPr>
      </w:pPr>
      <w:r w:rsidRPr="00CD1ABA">
        <w:rPr>
          <w:b/>
        </w:rPr>
        <w:t xml:space="preserve">Drawbacks: </w:t>
      </w:r>
      <w:r w:rsidR="00293B0F" w:rsidRPr="00CD1ABA">
        <w:t>The case study may be too narrow to be of general use</w:t>
      </w:r>
      <w:r w:rsidR="00293B0F" w:rsidRPr="00CD1ABA">
        <w:rPr>
          <w:b/>
        </w:rPr>
        <w:t xml:space="preserve"> </w:t>
      </w:r>
    </w:p>
    <w:p w14:paraId="115D2F27" w14:textId="3EE6ADA1" w:rsidR="00010381" w:rsidRPr="00CD1ABA" w:rsidRDefault="00010381" w:rsidP="00AF4D5A">
      <w:pPr>
        <w:rPr>
          <w:b/>
        </w:rPr>
      </w:pPr>
    </w:p>
    <w:p w14:paraId="00B1BD07" w14:textId="77777777" w:rsidR="00AF4D5A" w:rsidRPr="00CD1ABA" w:rsidRDefault="00AF4D5A" w:rsidP="00AF4D5A"/>
    <w:p w14:paraId="04243129" w14:textId="368D11CD" w:rsidR="00352693" w:rsidRPr="00CD1ABA" w:rsidRDefault="00885C51" w:rsidP="00C41097">
      <w:pPr>
        <w:rPr>
          <w:b/>
        </w:rPr>
      </w:pPr>
      <w:r w:rsidRPr="00CD1ABA">
        <w:rPr>
          <w:b/>
        </w:rPr>
        <w:t>Naturalistic observation</w:t>
      </w:r>
      <w:r w:rsidR="00A02A21" w:rsidRPr="00CD1ABA">
        <w:rPr>
          <w:b/>
        </w:rPr>
        <w:t xml:space="preserve">: </w:t>
      </w:r>
      <w:r w:rsidR="00A02A21" w:rsidRPr="00CD1ABA">
        <w:t>observing and recording behaviour in naturally occurring situations without trying to manipulate and control the situation</w:t>
      </w:r>
      <w:r w:rsidR="00FF248C" w:rsidRPr="00CD1ABA">
        <w:t xml:space="preserve">. </w:t>
      </w:r>
    </w:p>
    <w:p w14:paraId="41631BE8" w14:textId="77777777" w:rsidR="00A02A21" w:rsidRPr="00CD1ABA" w:rsidRDefault="00AF4D5A" w:rsidP="00C95311">
      <w:pPr>
        <w:pStyle w:val="ListParagraph"/>
        <w:numPr>
          <w:ilvl w:val="0"/>
          <w:numId w:val="12"/>
        </w:numPr>
      </w:pPr>
      <w:r w:rsidRPr="00CD1ABA">
        <w:t xml:space="preserve">A second descriptive behaviour in natural environments. These naturalistic observations range from watching chimpanzee societies in the jungle, </w:t>
      </w:r>
      <w:r w:rsidR="00EE6695" w:rsidRPr="00CD1ABA">
        <w:t xml:space="preserve">to unobtrusively videotaping (later systematically analyzing) parent-child interaction in different cultures, to recording racial differences in students self-seating pattern in a school </w:t>
      </w:r>
      <w:r w:rsidR="00A02A21" w:rsidRPr="00CD1ABA">
        <w:t>lunchroom</w:t>
      </w:r>
      <w:r w:rsidR="00EE6695" w:rsidRPr="00CD1ABA">
        <w:t xml:space="preserve">. </w:t>
      </w:r>
    </w:p>
    <w:p w14:paraId="388B5CEA" w14:textId="4E0AA22F" w:rsidR="00A02A21" w:rsidRPr="00CD1ABA" w:rsidRDefault="00A02A21" w:rsidP="00C95311">
      <w:pPr>
        <w:pStyle w:val="ListParagraph"/>
        <w:numPr>
          <w:ilvl w:val="0"/>
          <w:numId w:val="12"/>
        </w:numPr>
      </w:pPr>
      <w:r w:rsidRPr="00CD1ABA">
        <w:rPr>
          <w:rFonts w:cs="Times New Roman"/>
        </w:rPr>
        <w:t xml:space="preserve">Like the case study and survey methods, naturalistic observation does not explain behaviour.  It describes it.  </w:t>
      </w:r>
    </w:p>
    <w:p w14:paraId="20D222BC" w14:textId="3E6EF6A8" w:rsidR="00A02A21" w:rsidRPr="00CD1ABA" w:rsidRDefault="00A02A21" w:rsidP="00C95311">
      <w:pPr>
        <w:pStyle w:val="ListParagraph"/>
        <w:numPr>
          <w:ilvl w:val="0"/>
          <w:numId w:val="12"/>
        </w:numPr>
      </w:pPr>
      <w:r w:rsidRPr="00CD1ABA">
        <w:t>Naturalist observations offers interesting snapshots of everyday life, but it does so without controlling for all the factors that may influence behaviour</w:t>
      </w:r>
    </w:p>
    <w:p w14:paraId="41F971FC" w14:textId="0B496B15" w:rsidR="00A02A21" w:rsidRPr="00CD1ABA" w:rsidRDefault="00A02A21" w:rsidP="00A02A21">
      <w:r w:rsidRPr="00CD1ABA">
        <w:rPr>
          <w:b/>
        </w:rPr>
        <w:t xml:space="preserve">Example: </w:t>
      </w:r>
      <w:r w:rsidRPr="00CD1ABA">
        <w:t>driving and texting patterns on Hwy. 417</w:t>
      </w:r>
    </w:p>
    <w:p w14:paraId="5ED8834C" w14:textId="2ABB868F" w:rsidR="009D2D98" w:rsidRPr="00CD1ABA" w:rsidRDefault="009D2D98" w:rsidP="00A02A21">
      <w:r w:rsidRPr="00CD1ABA">
        <w:rPr>
          <w:b/>
        </w:rPr>
        <w:t xml:space="preserve">Issues: </w:t>
      </w:r>
      <w:r w:rsidRPr="00CD1ABA">
        <w:t xml:space="preserve">observations don’t take into account internal states of participants </w:t>
      </w:r>
    </w:p>
    <w:p w14:paraId="1510BE71" w14:textId="39573743" w:rsidR="00FF248C" w:rsidRPr="00CD1ABA" w:rsidRDefault="00FF248C" w:rsidP="00A02A21">
      <w:r w:rsidRPr="00CD1ABA">
        <w:rPr>
          <w:b/>
        </w:rPr>
        <w:t xml:space="preserve">Drawbacks: </w:t>
      </w:r>
      <w:r w:rsidRPr="00CD1ABA">
        <w:t>this may not reveal all the factors that contribute to the observed behaviour.</w:t>
      </w:r>
    </w:p>
    <w:p w14:paraId="5CF0B199" w14:textId="77777777" w:rsidR="00FF248C" w:rsidRPr="00CD1ABA" w:rsidRDefault="00FF248C" w:rsidP="00A02A21"/>
    <w:p w14:paraId="1B3E5E14" w14:textId="77777777" w:rsidR="00293B0F" w:rsidRPr="00CD1ABA" w:rsidRDefault="00293B0F" w:rsidP="00010381">
      <w:pPr>
        <w:rPr>
          <w:b/>
        </w:rPr>
      </w:pPr>
    </w:p>
    <w:p w14:paraId="20BFECE5" w14:textId="77777777" w:rsidR="00C31A60" w:rsidRPr="00CD1ABA" w:rsidRDefault="00C31A60" w:rsidP="00010381">
      <w:pPr>
        <w:rPr>
          <w:b/>
        </w:rPr>
      </w:pPr>
    </w:p>
    <w:p w14:paraId="7DEFC8FB" w14:textId="77777777" w:rsidR="00C31A60" w:rsidRPr="00CD1ABA" w:rsidRDefault="00C31A60" w:rsidP="00010381">
      <w:pPr>
        <w:rPr>
          <w:b/>
        </w:rPr>
      </w:pPr>
    </w:p>
    <w:p w14:paraId="72FE436F" w14:textId="77777777" w:rsidR="00C31A60" w:rsidRPr="00CD1ABA" w:rsidRDefault="00C31A60" w:rsidP="00010381">
      <w:pPr>
        <w:rPr>
          <w:b/>
        </w:rPr>
      </w:pPr>
    </w:p>
    <w:p w14:paraId="12B68F00" w14:textId="1CB1BE70" w:rsidR="00010381" w:rsidRPr="00CD1ABA" w:rsidRDefault="00FF248C" w:rsidP="00010381">
      <w:r w:rsidRPr="00CD1ABA">
        <w:rPr>
          <w:b/>
        </w:rPr>
        <w:t xml:space="preserve">Survey: </w:t>
      </w:r>
      <w:r w:rsidR="00010381" w:rsidRPr="00CD1ABA">
        <w:t>A</w:t>
      </w:r>
      <w:r w:rsidRPr="00CD1ABA">
        <w:t xml:space="preserve">sking people to respond </w:t>
      </w:r>
      <w:r w:rsidR="00734FB9" w:rsidRPr="00CD1ABA">
        <w:t xml:space="preserve">to in depth </w:t>
      </w:r>
      <w:r w:rsidR="00010381" w:rsidRPr="00CD1ABA">
        <w:t xml:space="preserve">to a series of questions or to report on their behaviour. </w:t>
      </w:r>
      <w:r w:rsidR="00293B0F" w:rsidRPr="00CD1ABA">
        <w:t xml:space="preserve">Although people might not respond accurately </w:t>
      </w:r>
    </w:p>
    <w:p w14:paraId="5A222C39" w14:textId="394B81D0" w:rsidR="00030805" w:rsidRPr="00CD1ABA" w:rsidRDefault="00010381" w:rsidP="00C95311">
      <w:pPr>
        <w:pStyle w:val="ListParagraph"/>
        <w:numPr>
          <w:ilvl w:val="0"/>
          <w:numId w:val="16"/>
        </w:numPr>
      </w:pPr>
      <w:r w:rsidRPr="00CD1ABA">
        <w:rPr>
          <w:rFonts w:cs="Times New Roman"/>
        </w:rPr>
        <w:t xml:space="preserve">The </w:t>
      </w:r>
      <w:r w:rsidRPr="00CD1ABA">
        <w:rPr>
          <w:rFonts w:cs="Times New Roman"/>
          <w:b/>
        </w:rPr>
        <w:t>survey</w:t>
      </w:r>
      <w:r w:rsidRPr="00CD1ABA">
        <w:rPr>
          <w:rFonts w:cs="Times New Roman"/>
        </w:rPr>
        <w:t xml:space="preserve"> method looks a</w:t>
      </w:r>
      <w:r w:rsidR="00293B0F" w:rsidRPr="00CD1ABA">
        <w:rPr>
          <w:rFonts w:cs="Times New Roman"/>
        </w:rPr>
        <w:t>t several case</w:t>
      </w:r>
      <w:r w:rsidR="00C31A60" w:rsidRPr="00CD1ABA">
        <w:rPr>
          <w:rFonts w:cs="Times New Roman"/>
        </w:rPr>
        <w:t xml:space="preserve">s in less depth </w:t>
      </w:r>
    </w:p>
    <w:p w14:paraId="5126BAE7" w14:textId="76E21594" w:rsidR="00010381" w:rsidRPr="00CD1ABA" w:rsidRDefault="00030805" w:rsidP="00C95311">
      <w:pPr>
        <w:pStyle w:val="ListParagraph"/>
        <w:numPr>
          <w:ilvl w:val="0"/>
          <w:numId w:val="15"/>
        </w:numPr>
      </w:pPr>
      <w:r w:rsidRPr="00CD1ABA">
        <w:rPr>
          <w:b/>
        </w:rPr>
        <w:t xml:space="preserve">Wording effects: </w:t>
      </w:r>
      <w:r w:rsidR="00C31A60" w:rsidRPr="00CD1ABA">
        <w:t>subtle changes in the order of wording of questions can have a major effects</w:t>
      </w:r>
    </w:p>
    <w:p w14:paraId="2E4DB9EA" w14:textId="0C42BCEA" w:rsidR="00C31A60" w:rsidRPr="00CD1ABA" w:rsidRDefault="00C31A60" w:rsidP="00C95311">
      <w:pPr>
        <w:pStyle w:val="ListParagraph"/>
        <w:numPr>
          <w:ilvl w:val="0"/>
          <w:numId w:val="15"/>
        </w:numPr>
        <w:rPr>
          <w:b/>
        </w:rPr>
      </w:pPr>
      <w:r w:rsidRPr="00CD1ABA">
        <w:rPr>
          <w:b/>
        </w:rPr>
        <w:t xml:space="preserve">Random sampling: </w:t>
      </w:r>
      <w:r w:rsidRPr="00CD1ABA">
        <w:t xml:space="preserve">the temptation to generalize from a few vivid yet unrepresentative cases is nearly irresistible, but the best basis from generalizing is from representative sample of cases. </w:t>
      </w:r>
    </w:p>
    <w:p w14:paraId="0BC82278" w14:textId="77777777" w:rsidR="00C31A60" w:rsidRPr="00CD1ABA" w:rsidRDefault="00C31A60" w:rsidP="00C95311">
      <w:pPr>
        <w:pStyle w:val="ListParagraph"/>
        <w:numPr>
          <w:ilvl w:val="0"/>
          <w:numId w:val="15"/>
        </w:numPr>
        <w:rPr>
          <w:b/>
        </w:rPr>
      </w:pPr>
      <w:r w:rsidRPr="00CD1ABA">
        <w:t xml:space="preserve">How is a representative sample achieved? </w:t>
      </w:r>
    </w:p>
    <w:p w14:paraId="7756199F" w14:textId="00CFE5CD" w:rsidR="00C31A60" w:rsidRPr="00CD1ABA" w:rsidRDefault="00C31A60" w:rsidP="00C95311">
      <w:pPr>
        <w:pStyle w:val="ListParagraph"/>
        <w:numPr>
          <w:ilvl w:val="0"/>
          <w:numId w:val="17"/>
        </w:numPr>
      </w:pPr>
      <w:r w:rsidRPr="00CD1ABA">
        <w:t xml:space="preserve">Chose a random sample in which every person in the entire group has an equal chance of participating.  </w:t>
      </w:r>
    </w:p>
    <w:p w14:paraId="1C65636E" w14:textId="42EECA88" w:rsidR="00C31A60" w:rsidRPr="00CD1ABA" w:rsidRDefault="00C31A60" w:rsidP="00C95311">
      <w:pPr>
        <w:pStyle w:val="ListParagraph"/>
        <w:numPr>
          <w:ilvl w:val="0"/>
          <w:numId w:val="17"/>
        </w:numPr>
      </w:pPr>
      <w:r w:rsidRPr="00CD1ABA">
        <w:t xml:space="preserve">Do not send each student a questionnaire in these cases as the people that return it would not be random sample. </w:t>
      </w:r>
    </w:p>
    <w:p w14:paraId="08A5E369" w14:textId="330DD7BC" w:rsidR="00C31A60" w:rsidRPr="00CD1ABA" w:rsidRDefault="00C31A60" w:rsidP="00C95311">
      <w:pPr>
        <w:pStyle w:val="ListParagraph"/>
        <w:numPr>
          <w:ilvl w:val="0"/>
          <w:numId w:val="17"/>
        </w:numPr>
      </w:pPr>
      <w:r w:rsidRPr="00CD1ABA">
        <w:t xml:space="preserve">You cannot compensate for an unrepresentative sample by simply adding more people. </w:t>
      </w:r>
    </w:p>
    <w:p w14:paraId="6CB9BAD7" w14:textId="13D6B9D6" w:rsidR="00C31A60" w:rsidRPr="00CD1ABA" w:rsidRDefault="00C31A60" w:rsidP="00C31A60">
      <w:r w:rsidRPr="00CD1ABA">
        <w:rPr>
          <w:b/>
        </w:rPr>
        <w:t>Example:</w:t>
      </w:r>
      <w:r w:rsidRPr="00CD1ABA">
        <w:t xml:space="preserve"> opinions of 10 university professors about current government </w:t>
      </w:r>
    </w:p>
    <w:p w14:paraId="68B2B946" w14:textId="18614278" w:rsidR="00C31A60" w:rsidRPr="00CD1ABA" w:rsidRDefault="00C31A60" w:rsidP="00C31A60">
      <w:r w:rsidRPr="00CD1ABA">
        <w:rPr>
          <w:b/>
        </w:rPr>
        <w:t>Issue:</w:t>
      </w:r>
      <w:r w:rsidRPr="00CD1ABA">
        <w:t xml:space="preserve"> can’t generalize to other professors (the sample is too small) </w:t>
      </w:r>
    </w:p>
    <w:p w14:paraId="4D79BF27" w14:textId="0340A889" w:rsidR="00C31A60" w:rsidRPr="00CD1ABA" w:rsidRDefault="00C31A60" w:rsidP="00C31A60">
      <w:pPr>
        <w:rPr>
          <w:b/>
        </w:rPr>
      </w:pPr>
      <w:r w:rsidRPr="00CD1ABA">
        <w:rPr>
          <w:b/>
        </w:rPr>
        <w:t xml:space="preserve">Drawback: </w:t>
      </w:r>
      <w:r w:rsidRPr="00CD1ABA">
        <w:t>People may not respond accurately</w:t>
      </w:r>
      <w:r w:rsidRPr="00CD1ABA">
        <w:rPr>
          <w:b/>
        </w:rPr>
        <w:t xml:space="preserve"> </w:t>
      </w:r>
    </w:p>
    <w:p w14:paraId="663FBDBF" w14:textId="77777777" w:rsidR="00C31A60" w:rsidRPr="00CD1ABA" w:rsidRDefault="00C31A60" w:rsidP="00C31A60">
      <w:pPr>
        <w:rPr>
          <w:b/>
        </w:rPr>
      </w:pPr>
    </w:p>
    <w:p w14:paraId="365F4585" w14:textId="7FFABFD3" w:rsidR="00C31A60" w:rsidRPr="00CD1ABA" w:rsidRDefault="00C31A60" w:rsidP="00C31A60">
      <w:pPr>
        <w:rPr>
          <w:b/>
        </w:rPr>
      </w:pPr>
      <w:r w:rsidRPr="00CD1ABA">
        <w:rPr>
          <w:b/>
        </w:rPr>
        <w:t xml:space="preserve">Population: </w:t>
      </w:r>
      <w:r w:rsidRPr="00CD1ABA">
        <w:t xml:space="preserve">all cases in a group being studied, from which samples may be drawn from </w:t>
      </w:r>
    </w:p>
    <w:p w14:paraId="351A2422" w14:textId="77777777" w:rsidR="00C31A60" w:rsidRPr="00CD1ABA" w:rsidRDefault="00C31A60" w:rsidP="00C31A60"/>
    <w:p w14:paraId="519E10EA" w14:textId="7DDD8110" w:rsidR="00C31A60" w:rsidRPr="00CD1ABA" w:rsidRDefault="00C31A60" w:rsidP="00C31A60">
      <w:r w:rsidRPr="00CD1ABA">
        <w:rPr>
          <w:b/>
        </w:rPr>
        <w:t xml:space="preserve">Random, sample: </w:t>
      </w:r>
      <w:r w:rsidRPr="00CD1ABA">
        <w:t xml:space="preserve">a sample that fairly represents a population because each member has an equal chance of inclusion. </w:t>
      </w:r>
    </w:p>
    <w:p w14:paraId="7D7F3E76" w14:textId="7AEFB853" w:rsidR="00C31A60" w:rsidRPr="00CD1ABA" w:rsidRDefault="00C31A60" w:rsidP="00C31A60"/>
    <w:p w14:paraId="597F31CD" w14:textId="2D4FC9FA" w:rsidR="00925198" w:rsidRPr="00CD1ABA" w:rsidRDefault="00925198" w:rsidP="00925198">
      <w:pPr>
        <w:pStyle w:val="Heading2"/>
        <w:rPr>
          <w:rFonts w:asciiTheme="minorHAnsi" w:hAnsiTheme="minorHAnsi"/>
        </w:rPr>
      </w:pPr>
      <w:r w:rsidRPr="00CD1ABA">
        <w:rPr>
          <w:rFonts w:asciiTheme="minorHAnsi" w:hAnsiTheme="minorHAnsi"/>
        </w:rPr>
        <w:t>Correlation</w:t>
      </w:r>
    </w:p>
    <w:p w14:paraId="2928CE65" w14:textId="77777777" w:rsidR="00925198" w:rsidRPr="00CD1ABA" w:rsidRDefault="00925198" w:rsidP="00925198"/>
    <w:p w14:paraId="1D82D24F" w14:textId="63E46832" w:rsidR="00925198" w:rsidRPr="00CD1ABA" w:rsidRDefault="00925198" w:rsidP="00925198">
      <w:r w:rsidRPr="00CD1ABA">
        <w:rPr>
          <w:b/>
        </w:rPr>
        <w:t>Correlation:</w:t>
      </w:r>
      <w:r w:rsidRPr="00CD1ABA">
        <w:t xml:space="preserve"> a measure of the extent to which two factors vary together and therefore how well factor predicts the other. </w:t>
      </w:r>
    </w:p>
    <w:p w14:paraId="1E6D8EBA" w14:textId="47DA468A" w:rsidR="00925198" w:rsidRPr="00CD1ABA" w:rsidRDefault="00925198" w:rsidP="00C95311">
      <w:pPr>
        <w:pStyle w:val="ListParagraph"/>
        <w:numPr>
          <w:ilvl w:val="0"/>
          <w:numId w:val="18"/>
        </w:numPr>
      </w:pPr>
      <w:r w:rsidRPr="00CD1ABA">
        <w:t xml:space="preserve">Surveys and naturalistic behaviour often show us that one trait is related to another and in these cases, we say the two correlate. </w:t>
      </w:r>
    </w:p>
    <w:p w14:paraId="1BD0EB42" w14:textId="5E355659" w:rsidR="00925198" w:rsidRPr="00CD1ABA" w:rsidRDefault="00925198" w:rsidP="00C95311">
      <w:pPr>
        <w:pStyle w:val="ListParagraph"/>
        <w:numPr>
          <w:ilvl w:val="0"/>
          <w:numId w:val="18"/>
        </w:numPr>
      </w:pPr>
      <w:r w:rsidRPr="00CD1ABA">
        <w:t xml:space="preserve">The relationship between the two things is represented by a </w:t>
      </w:r>
      <w:r w:rsidRPr="00CD1ABA">
        <w:rPr>
          <w:b/>
        </w:rPr>
        <w:t>correlation coefficient</w:t>
      </w:r>
      <w:r w:rsidRPr="00CD1ABA">
        <w:t xml:space="preserve"> which is simply a statisti</w:t>
      </w:r>
      <w:r w:rsidR="00A86387" w:rsidRPr="00CD1ABA">
        <w:t>cal index of the relationship (</w:t>
      </w:r>
      <w:r w:rsidRPr="00CD1ABA">
        <w:t xml:space="preserve">ranges form +1 to -1) </w:t>
      </w:r>
    </w:p>
    <w:p w14:paraId="48AC0037" w14:textId="1FB54EB6" w:rsidR="00925198" w:rsidRPr="00CD1ABA" w:rsidRDefault="00925198" w:rsidP="00C95311">
      <w:pPr>
        <w:pStyle w:val="ListParagraph"/>
        <w:numPr>
          <w:ilvl w:val="0"/>
          <w:numId w:val="18"/>
        </w:numPr>
      </w:pPr>
      <w:r w:rsidRPr="00CD1ABA">
        <w:t xml:space="preserve">A correlation is </w:t>
      </w:r>
      <w:r w:rsidR="00A86387" w:rsidRPr="00CD1ABA">
        <w:t xml:space="preserve">positive if two sets of scores tend to rise or fall together </w:t>
      </w:r>
    </w:p>
    <w:p w14:paraId="1C45A1F2" w14:textId="009BA1C4" w:rsidR="00A86387" w:rsidRPr="00CD1ABA" w:rsidRDefault="00A86387" w:rsidP="00C95311">
      <w:pPr>
        <w:pStyle w:val="ListParagraph"/>
        <w:numPr>
          <w:ilvl w:val="0"/>
          <w:numId w:val="18"/>
        </w:numPr>
      </w:pPr>
      <w:r w:rsidRPr="00CD1ABA">
        <w:t xml:space="preserve">A correlation is negative if two sets of scores relate inversely, one set is going up while the other goes down. </w:t>
      </w:r>
      <w:r w:rsidR="003E5C0B" w:rsidRPr="00CD1ABA">
        <w:t xml:space="preserve">The terms positive and negative say nothing about the strength of the graph; the two sets of scores represent variables. </w:t>
      </w:r>
    </w:p>
    <w:p w14:paraId="4306E0E2" w14:textId="77777777" w:rsidR="000D2009" w:rsidRPr="00CD1ABA" w:rsidRDefault="000D2009" w:rsidP="00C95311">
      <w:pPr>
        <w:pStyle w:val="ListParagraph"/>
        <w:numPr>
          <w:ilvl w:val="0"/>
          <w:numId w:val="18"/>
        </w:numPr>
      </w:pPr>
      <w:r w:rsidRPr="00CD1ABA">
        <w:t xml:space="preserve">A correlation coefficient helps us see the world more clearly by revealing the extent to which things relate. </w:t>
      </w:r>
    </w:p>
    <w:p w14:paraId="4C81F6D6" w14:textId="77777777" w:rsidR="003E5C0B" w:rsidRPr="00CD1ABA" w:rsidRDefault="003E5C0B" w:rsidP="003E5C0B">
      <w:pPr>
        <w:pStyle w:val="ListParagraph"/>
      </w:pPr>
    </w:p>
    <w:p w14:paraId="6848B199" w14:textId="11E18220" w:rsidR="00925198" w:rsidRPr="00CD1ABA" w:rsidRDefault="003E5C0B" w:rsidP="00925198">
      <w:r w:rsidRPr="00CD1ABA">
        <w:rPr>
          <w:rFonts w:cs="Verdana"/>
          <w:noProof/>
          <w:lang w:val="en-US"/>
        </w:rPr>
        <w:drawing>
          <wp:inline distT="0" distB="0" distL="0" distR="0" wp14:anchorId="385A8A2D" wp14:editId="644ECE57">
            <wp:extent cx="5486400" cy="21139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113914"/>
                    </a:xfrm>
                    <a:prstGeom prst="rect">
                      <a:avLst/>
                    </a:prstGeom>
                    <a:noFill/>
                    <a:ln>
                      <a:noFill/>
                    </a:ln>
                  </pic:spPr>
                </pic:pic>
              </a:graphicData>
            </a:graphic>
          </wp:inline>
        </w:drawing>
      </w:r>
    </w:p>
    <w:p w14:paraId="3F253A90" w14:textId="77777777" w:rsidR="00925198" w:rsidRPr="00CD1ABA" w:rsidRDefault="00925198" w:rsidP="00925198"/>
    <w:p w14:paraId="12447BA9" w14:textId="08B3F35E" w:rsidR="00925198" w:rsidRPr="00CD1ABA" w:rsidRDefault="003E5C0B" w:rsidP="00925198">
      <w:r w:rsidRPr="00CD1ABA">
        <w:rPr>
          <w:b/>
        </w:rPr>
        <w:t xml:space="preserve">Scatter plot: </w:t>
      </w:r>
      <w:r w:rsidRPr="00CD1ABA">
        <w:t xml:space="preserve">a graphed cluster of dots, each of which represents the cluster of dots, each of which represents the value of two </w:t>
      </w:r>
      <w:r w:rsidR="00C32466" w:rsidRPr="00CD1ABA">
        <w:t>variables</w:t>
      </w:r>
      <w:r w:rsidRPr="00CD1ABA">
        <w:t xml:space="preserve">. The slope of points suggests the direction of the relationship between the two </w:t>
      </w:r>
      <w:r w:rsidR="00C32466" w:rsidRPr="00CD1ABA">
        <w:t>variables. The amount of scatter suggests the strength of the correlation (little scatter suggests the strength of the correlation is high and a lot of scatter suggests that the correlation is low.)</w:t>
      </w:r>
    </w:p>
    <w:p w14:paraId="7A8C19E9" w14:textId="77777777" w:rsidR="00C32466" w:rsidRPr="00CD1ABA" w:rsidRDefault="00C32466" w:rsidP="00925198"/>
    <w:p w14:paraId="6BCB0BC2" w14:textId="20644BFA" w:rsidR="00C32466" w:rsidRPr="00CD1ABA" w:rsidRDefault="00C32466" w:rsidP="00C32466">
      <w:pPr>
        <w:pStyle w:val="Heading2"/>
        <w:rPr>
          <w:rFonts w:asciiTheme="minorHAnsi" w:hAnsiTheme="minorHAnsi"/>
        </w:rPr>
      </w:pPr>
      <w:r w:rsidRPr="00CD1ABA">
        <w:rPr>
          <w:rFonts w:asciiTheme="minorHAnsi" w:hAnsiTheme="minorHAnsi"/>
        </w:rPr>
        <w:t xml:space="preserve">Correlation and Causation </w:t>
      </w:r>
    </w:p>
    <w:p w14:paraId="5636557E" w14:textId="19AB8993" w:rsidR="00C26022" w:rsidRPr="00CD1ABA" w:rsidRDefault="00C26022" w:rsidP="00C95311">
      <w:pPr>
        <w:pStyle w:val="ListParagraph"/>
        <w:numPr>
          <w:ilvl w:val="0"/>
          <w:numId w:val="19"/>
        </w:numPr>
      </w:pPr>
      <w:r w:rsidRPr="00CD1ABA">
        <w:t>Low self-esteem correlates with depression, but does low self esteem cause depression?</w:t>
      </w:r>
    </w:p>
    <w:p w14:paraId="6DD5B242" w14:textId="6F727B97" w:rsidR="00C26022" w:rsidRPr="00CD1ABA" w:rsidRDefault="00C26022" w:rsidP="00C95311">
      <w:pPr>
        <w:pStyle w:val="ListParagraph"/>
        <w:numPr>
          <w:ilvl w:val="0"/>
          <w:numId w:val="19"/>
        </w:numPr>
      </w:pPr>
      <w:r w:rsidRPr="00CD1ABA">
        <w:t xml:space="preserve">Correlation indicates the possibility of a </w:t>
      </w:r>
      <w:r w:rsidR="000D2009" w:rsidRPr="00CD1ABA">
        <w:t>cause</w:t>
      </w:r>
      <w:r w:rsidRPr="00CD1ABA">
        <w:t>-effect re</w:t>
      </w:r>
      <w:r w:rsidR="000D2009" w:rsidRPr="00CD1ABA">
        <w:t xml:space="preserve">lationship, but it does not prove causation. Knowing that the two events are associated need not tell us anything about causation. </w:t>
      </w:r>
    </w:p>
    <w:p w14:paraId="79EE0A27" w14:textId="710DCCAA" w:rsidR="000D2009" w:rsidRPr="00CD1ABA" w:rsidRDefault="000D2009" w:rsidP="00C95311">
      <w:pPr>
        <w:pStyle w:val="ListParagraph"/>
        <w:numPr>
          <w:ilvl w:val="0"/>
          <w:numId w:val="19"/>
        </w:numPr>
      </w:pPr>
      <w:r w:rsidRPr="00CD1ABA">
        <w:t xml:space="preserve">Association does not prove causation. Correlation indicates the possibility of a cause-effect relationship but does not prove such. Remember this principle and you will be wiser as you read and hear news of scientific studies. </w:t>
      </w:r>
    </w:p>
    <w:p w14:paraId="47DC1525" w14:textId="612406E1" w:rsidR="000D2009" w:rsidRPr="00CD1ABA" w:rsidRDefault="000D2009" w:rsidP="000D2009">
      <w:pPr>
        <w:pStyle w:val="Heading2"/>
        <w:rPr>
          <w:rFonts w:asciiTheme="minorHAnsi" w:hAnsiTheme="minorHAnsi"/>
        </w:rPr>
      </w:pPr>
      <w:r w:rsidRPr="00CD1ABA">
        <w:rPr>
          <w:rFonts w:asciiTheme="minorHAnsi" w:hAnsiTheme="minorHAnsi"/>
        </w:rPr>
        <w:t>Experimentation</w:t>
      </w:r>
    </w:p>
    <w:p w14:paraId="4F4B226E" w14:textId="77777777" w:rsidR="00AB0884" w:rsidRPr="00CD1ABA" w:rsidRDefault="00AB0884" w:rsidP="00AB0884"/>
    <w:p w14:paraId="1074BCEA" w14:textId="417FE461" w:rsidR="00AB0884" w:rsidRPr="00CD1ABA" w:rsidRDefault="00AB0884" w:rsidP="00AB0884">
      <w:r w:rsidRPr="00CD1ABA">
        <w:rPr>
          <w:b/>
        </w:rPr>
        <w:t xml:space="preserve">Experiment: </w:t>
      </w:r>
      <w:r w:rsidRPr="00CD1ABA">
        <w:t xml:space="preserve">a research method in which an investigator manipulates one or more factors (independent variables) to observe the effect on some behaviour or mental process (the dependent variable).  By random assignment of participates, the experimenter aims to control other relevant factors. </w:t>
      </w:r>
    </w:p>
    <w:p w14:paraId="626943F7" w14:textId="77777777" w:rsidR="00AB0884" w:rsidRPr="00CD1ABA" w:rsidRDefault="00AB0884" w:rsidP="00AB0884">
      <w:pPr>
        <w:rPr>
          <w:b/>
        </w:rPr>
      </w:pPr>
    </w:p>
    <w:p w14:paraId="3E28C8CB" w14:textId="4C88FB14" w:rsidR="000D2009" w:rsidRPr="00CD1ABA" w:rsidRDefault="00AB0884" w:rsidP="000D2009">
      <w:r w:rsidRPr="00CD1ABA">
        <w:rPr>
          <w:b/>
        </w:rPr>
        <w:t xml:space="preserve">Experimental group: </w:t>
      </w:r>
      <w:r w:rsidR="00040DF6" w:rsidRPr="00CD1ABA">
        <w:t xml:space="preserve">in </w:t>
      </w:r>
      <w:proofErr w:type="gramStart"/>
      <w:r w:rsidR="00040DF6" w:rsidRPr="00CD1ABA">
        <w:t>a</w:t>
      </w:r>
      <w:proofErr w:type="gramEnd"/>
      <w:r w:rsidR="00040DF6" w:rsidRPr="00CD1ABA">
        <w:t xml:space="preserve"> experiment, the group that is exposed to the treatment, that is, to one of the independent variables. </w:t>
      </w:r>
    </w:p>
    <w:p w14:paraId="3E14FCDE" w14:textId="77777777" w:rsidR="00040DF6" w:rsidRPr="00CD1ABA" w:rsidRDefault="00040DF6" w:rsidP="000D2009"/>
    <w:p w14:paraId="463598E1" w14:textId="1C76168D" w:rsidR="00040DF6" w:rsidRPr="00CD1ABA" w:rsidRDefault="00040DF6" w:rsidP="000D2009">
      <w:r w:rsidRPr="00CD1ABA">
        <w:rPr>
          <w:b/>
        </w:rPr>
        <w:t>Control group:</w:t>
      </w:r>
      <w:r w:rsidRPr="00CD1ABA">
        <w:t xml:space="preserve"> in an experiment, the group not exposed to the treatment; contrasts with the experiment group and serves as a comparison for evaluating the effect of the treatment. </w:t>
      </w:r>
    </w:p>
    <w:p w14:paraId="7114C8E9" w14:textId="77777777" w:rsidR="00040DF6" w:rsidRPr="00CD1ABA" w:rsidRDefault="00040DF6" w:rsidP="000D2009"/>
    <w:p w14:paraId="456C7C85" w14:textId="62D521DF" w:rsidR="00040DF6" w:rsidRPr="00CD1ABA" w:rsidRDefault="00040DF6" w:rsidP="000D2009">
      <w:r w:rsidRPr="00CD1ABA">
        <w:rPr>
          <w:b/>
        </w:rPr>
        <w:t>Random assignment:</w:t>
      </w:r>
      <w:r w:rsidRPr="00CD1ABA">
        <w:t xml:space="preserve"> assigning participants to experimental and control</w:t>
      </w:r>
      <w:r w:rsidR="00C9647B" w:rsidRPr="00CD1ABA">
        <w:t xml:space="preserve"> groups by chance, thus minimizing pre-existing differences between those assigned to the different groups. </w:t>
      </w:r>
    </w:p>
    <w:p w14:paraId="258151D0" w14:textId="77777777" w:rsidR="00C9647B" w:rsidRPr="00CD1ABA" w:rsidRDefault="00C9647B" w:rsidP="000D2009"/>
    <w:p w14:paraId="6D2C5E51" w14:textId="1DD56976" w:rsidR="00C9647B" w:rsidRPr="00CD1ABA" w:rsidRDefault="00C9647B" w:rsidP="000D2009">
      <w:pPr>
        <w:rPr>
          <w:b/>
        </w:rPr>
      </w:pPr>
      <w:r w:rsidRPr="00CD1ABA">
        <w:rPr>
          <w:b/>
        </w:rPr>
        <w:t xml:space="preserve">Double blind procedure: </w:t>
      </w:r>
      <w:r w:rsidRPr="00CD1ABA">
        <w:t xml:space="preserve">an experimental procedure in which both the research participate and the research staff are </w:t>
      </w:r>
      <w:proofErr w:type="gramStart"/>
      <w:r w:rsidRPr="00CD1ABA">
        <w:t>ignorant(</w:t>
      </w:r>
      <w:proofErr w:type="gramEnd"/>
      <w:r w:rsidRPr="00CD1ABA">
        <w:t>blind) about whether the participates have received the treatment of placebo. Commonly used in drug evaluation studies.</w:t>
      </w:r>
      <w:r w:rsidRPr="00CD1ABA">
        <w:rPr>
          <w:b/>
        </w:rPr>
        <w:t xml:space="preserve"> </w:t>
      </w:r>
    </w:p>
    <w:p w14:paraId="1F3B9894" w14:textId="77777777" w:rsidR="00C9647B" w:rsidRPr="00CD1ABA" w:rsidRDefault="00C9647B" w:rsidP="000D2009">
      <w:pPr>
        <w:rPr>
          <w:b/>
        </w:rPr>
      </w:pPr>
    </w:p>
    <w:p w14:paraId="4C592EE5" w14:textId="6E699C6E" w:rsidR="00C9647B" w:rsidRPr="00CD1ABA" w:rsidRDefault="00C9647B" w:rsidP="000D2009">
      <w:r w:rsidRPr="00CD1ABA">
        <w:rPr>
          <w:b/>
        </w:rPr>
        <w:t xml:space="preserve">Placebo:  </w:t>
      </w:r>
      <w:r w:rsidR="00AA65BA" w:rsidRPr="00CD1ABA">
        <w:t xml:space="preserve">experimental results caused by expectations alone; any effect on behaviour caused by the administrator of an inert substance or condition, which the recipient assumes is an active agent. </w:t>
      </w:r>
    </w:p>
    <w:p w14:paraId="27331998" w14:textId="77777777" w:rsidR="00AA65BA" w:rsidRPr="00CD1ABA" w:rsidRDefault="00AA65BA" w:rsidP="000D2009"/>
    <w:p w14:paraId="27CAF8B0" w14:textId="77777777" w:rsidR="00AA65BA" w:rsidRPr="00CD1ABA" w:rsidRDefault="00AA65BA" w:rsidP="00AA65BA">
      <w:pPr>
        <w:pStyle w:val="Heading2"/>
        <w:rPr>
          <w:rFonts w:asciiTheme="minorHAnsi" w:hAnsiTheme="minorHAnsi"/>
        </w:rPr>
      </w:pPr>
      <w:r w:rsidRPr="00CD1ABA">
        <w:rPr>
          <w:rFonts w:asciiTheme="minorHAnsi" w:hAnsiTheme="minorHAnsi"/>
        </w:rPr>
        <w:t>Independent and dependent variables</w:t>
      </w:r>
    </w:p>
    <w:p w14:paraId="622F2AEF" w14:textId="77777777" w:rsidR="00AA65BA" w:rsidRPr="00CD1ABA" w:rsidRDefault="00AA65BA" w:rsidP="00AA65BA">
      <w:pPr>
        <w:spacing w:after="200" w:line="276" w:lineRule="auto"/>
      </w:pPr>
    </w:p>
    <w:p w14:paraId="59556B53" w14:textId="64F865A7" w:rsidR="00AA65BA" w:rsidRPr="00CD1ABA" w:rsidRDefault="00AA65BA" w:rsidP="00AA65BA">
      <w:pPr>
        <w:spacing w:after="200" w:line="276" w:lineRule="auto"/>
        <w:rPr>
          <w:rFonts w:cs="Times New Roman"/>
        </w:rPr>
      </w:pPr>
      <w:r w:rsidRPr="00CD1ABA">
        <w:rPr>
          <w:b/>
        </w:rPr>
        <w:t xml:space="preserve">Dependent </w:t>
      </w:r>
      <w:r w:rsidRPr="00CD1ABA">
        <w:rPr>
          <w:rFonts w:cs="Times New Roman"/>
          <w:b/>
        </w:rPr>
        <w:t>variable:</w:t>
      </w:r>
      <w:r w:rsidRPr="00CD1ABA">
        <w:rPr>
          <w:rFonts w:cs="Times New Roman"/>
        </w:rPr>
        <w:t xml:space="preserve"> is the outcome factor; the variable that may change in response to manipulations of the independent variable</w:t>
      </w:r>
    </w:p>
    <w:p w14:paraId="25C77B64" w14:textId="6E226CC2" w:rsidR="00AA65BA" w:rsidRPr="00CD1ABA" w:rsidRDefault="00AA65BA" w:rsidP="00AA65BA">
      <w:pPr>
        <w:spacing w:after="200" w:line="276" w:lineRule="auto"/>
        <w:rPr>
          <w:rFonts w:cs="Times New Roman"/>
        </w:rPr>
      </w:pPr>
      <w:r w:rsidRPr="00CD1ABA">
        <w:rPr>
          <w:rFonts w:cs="Times New Roman"/>
          <w:b/>
        </w:rPr>
        <w:t xml:space="preserve">Independent variable: </w:t>
      </w:r>
      <w:r w:rsidRPr="00CD1ABA">
        <w:rPr>
          <w:rFonts w:cs="Times New Roman"/>
        </w:rPr>
        <w:t xml:space="preserve">is the experimental factor that is manipulated. </w:t>
      </w:r>
      <w:proofErr w:type="gramStart"/>
      <w:r w:rsidRPr="00CD1ABA">
        <w:rPr>
          <w:rFonts w:cs="Times New Roman"/>
        </w:rPr>
        <w:t>The variable</w:t>
      </w:r>
      <w:r w:rsidR="002E6E33">
        <w:rPr>
          <w:rFonts w:cs="Times New Roman"/>
        </w:rPr>
        <w:t xml:space="preserve"> whose effect is being studied.</w:t>
      </w:r>
      <w:proofErr w:type="gramEnd"/>
      <w:r w:rsidR="002E6E33">
        <w:rPr>
          <w:rFonts w:cs="Times New Roman"/>
        </w:rPr>
        <w:t xml:space="preserve"> </w:t>
      </w:r>
      <w:r w:rsidRPr="00CD1ABA">
        <w:rPr>
          <w:rFonts w:cs="Times New Roman"/>
        </w:rPr>
        <w:t>It can vary independently of other factors (age, weight, personality</w:t>
      </w:r>
      <w:proofErr w:type="gramStart"/>
      <w:r w:rsidRPr="00CD1ABA">
        <w:rPr>
          <w:rFonts w:cs="Times New Roman"/>
        </w:rPr>
        <w:t>) which</w:t>
      </w:r>
      <w:proofErr w:type="gramEnd"/>
      <w:r w:rsidRPr="00CD1ABA">
        <w:rPr>
          <w:rFonts w:cs="Times New Roman"/>
        </w:rPr>
        <w:t xml:space="preserve"> should have been controlled by random assignment</w:t>
      </w:r>
    </w:p>
    <w:p w14:paraId="087FAC14" w14:textId="347712E6" w:rsidR="00AA65BA" w:rsidRPr="00CD1ABA" w:rsidRDefault="00AA65BA" w:rsidP="00AA65BA">
      <w:pPr>
        <w:spacing w:after="200" w:line="276" w:lineRule="auto"/>
        <w:rPr>
          <w:rFonts w:cs="Times New Roman"/>
        </w:rPr>
      </w:pPr>
      <w:r w:rsidRPr="00CD1ABA">
        <w:rPr>
          <w:rFonts w:cs="Times New Roman"/>
          <w:b/>
        </w:rPr>
        <w:t>Summary:</w:t>
      </w:r>
      <w:r w:rsidRPr="00CD1ABA">
        <w:rPr>
          <w:rFonts w:cs="Times New Roman"/>
        </w:rPr>
        <w:t xml:space="preserve"> A variable is anything that can vary.  Experiments aim to manipulate the independent variable, measure the dependent variable and control all other variables.  An experiment has at least two different groups: an experiment group and a comparison or control group.  Random assignment works to equate the groups before any treatment effects.  In this way, an experiment tests the effect of at least one independent variable (what we manipulate) on at least one dependent variable (the outcome we measure)</w:t>
      </w:r>
    </w:p>
    <w:p w14:paraId="24F93B55" w14:textId="1C9FAB30" w:rsidR="00AA65BA" w:rsidRPr="00CD1ABA" w:rsidRDefault="00AA65BA" w:rsidP="00AA65BA">
      <w:pPr>
        <w:pStyle w:val="Heading2"/>
        <w:rPr>
          <w:rFonts w:asciiTheme="minorHAnsi" w:hAnsiTheme="minorHAnsi"/>
        </w:rPr>
      </w:pPr>
      <w:r w:rsidRPr="00CD1ABA">
        <w:rPr>
          <w:rFonts w:asciiTheme="minorHAnsi" w:hAnsiTheme="minorHAnsi"/>
        </w:rPr>
        <w:t>Comparing research methods</w:t>
      </w:r>
    </w:p>
    <w:p w14:paraId="571CDFD0" w14:textId="77777777" w:rsidR="00AA65BA" w:rsidRPr="00CD1ABA" w:rsidRDefault="00AA65BA" w:rsidP="00AA65BA"/>
    <w:tbl>
      <w:tblPr>
        <w:tblStyle w:val="TableGrid"/>
        <w:tblW w:w="0" w:type="auto"/>
        <w:tblLook w:val="04A0" w:firstRow="1" w:lastRow="0" w:firstColumn="1" w:lastColumn="0" w:noHBand="0" w:noVBand="1"/>
      </w:tblPr>
      <w:tblGrid>
        <w:gridCol w:w="2952"/>
        <w:gridCol w:w="2952"/>
        <w:gridCol w:w="2952"/>
      </w:tblGrid>
      <w:tr w:rsidR="00AA65BA" w:rsidRPr="00CD1ABA" w14:paraId="1D1A56E9" w14:textId="77777777" w:rsidTr="00AA65BA">
        <w:tc>
          <w:tcPr>
            <w:tcW w:w="2952" w:type="dxa"/>
          </w:tcPr>
          <w:p w14:paraId="2768A8FE" w14:textId="0E3BAD37" w:rsidR="00AA65BA" w:rsidRPr="00CD1ABA" w:rsidRDefault="00AA65BA" w:rsidP="00AA65BA">
            <w:r w:rsidRPr="00CD1ABA">
              <w:t xml:space="preserve">Descriptive </w:t>
            </w:r>
          </w:p>
        </w:tc>
        <w:tc>
          <w:tcPr>
            <w:tcW w:w="2952" w:type="dxa"/>
          </w:tcPr>
          <w:p w14:paraId="7527CE4B" w14:textId="4CCF3694" w:rsidR="00AA65BA" w:rsidRPr="00CD1ABA" w:rsidRDefault="00B10E5D" w:rsidP="00AA65BA">
            <w:r>
              <w:t>Correla</w:t>
            </w:r>
            <w:r w:rsidR="00AA65BA" w:rsidRPr="00CD1ABA">
              <w:t xml:space="preserve">tional </w:t>
            </w:r>
          </w:p>
        </w:tc>
        <w:tc>
          <w:tcPr>
            <w:tcW w:w="2952" w:type="dxa"/>
          </w:tcPr>
          <w:p w14:paraId="13221207" w14:textId="586E7DD1" w:rsidR="00AA65BA" w:rsidRPr="00CD1ABA" w:rsidRDefault="00AA65BA" w:rsidP="00AA65BA">
            <w:r w:rsidRPr="00CD1ABA">
              <w:t xml:space="preserve">Experimental </w:t>
            </w:r>
          </w:p>
        </w:tc>
      </w:tr>
      <w:tr w:rsidR="00AA65BA" w:rsidRPr="00CD1ABA" w14:paraId="25C37340" w14:textId="77777777" w:rsidTr="00AA65BA">
        <w:tc>
          <w:tcPr>
            <w:tcW w:w="2952" w:type="dxa"/>
          </w:tcPr>
          <w:p w14:paraId="0378B7B7" w14:textId="557BDBFA" w:rsidR="00AA65BA" w:rsidRPr="00CD1ABA" w:rsidRDefault="00AA65BA" w:rsidP="00C95311">
            <w:pPr>
              <w:pStyle w:val="ListParagraph"/>
              <w:numPr>
                <w:ilvl w:val="0"/>
                <w:numId w:val="21"/>
              </w:numPr>
            </w:pPr>
            <w:r w:rsidRPr="00CD1ABA">
              <w:t xml:space="preserve">To observe and record behaviour </w:t>
            </w:r>
          </w:p>
          <w:p w14:paraId="0780063C" w14:textId="77777777" w:rsidR="00AA65BA" w:rsidRPr="00CD1ABA" w:rsidRDefault="00AA65BA" w:rsidP="00C95311">
            <w:pPr>
              <w:pStyle w:val="ListParagraph"/>
              <w:numPr>
                <w:ilvl w:val="0"/>
                <w:numId w:val="20"/>
              </w:numPr>
            </w:pPr>
            <w:r w:rsidRPr="00CD1ABA">
              <w:t xml:space="preserve">Case studies, surveys, naturalistic </w:t>
            </w:r>
            <w:r w:rsidR="00541515" w:rsidRPr="00CD1ABA">
              <w:t xml:space="preserve">observation </w:t>
            </w:r>
          </w:p>
          <w:p w14:paraId="1684DD3F" w14:textId="094E5F89" w:rsidR="00541515" w:rsidRPr="00CD1ABA" w:rsidRDefault="00541515" w:rsidP="00C95311">
            <w:pPr>
              <w:pStyle w:val="ListParagraph"/>
              <w:numPr>
                <w:ilvl w:val="0"/>
                <w:numId w:val="20"/>
              </w:numPr>
            </w:pPr>
            <w:r w:rsidRPr="00CD1ABA">
              <w:t xml:space="preserve">No control of variables, a single case can be misleading </w:t>
            </w:r>
          </w:p>
        </w:tc>
        <w:tc>
          <w:tcPr>
            <w:tcW w:w="2952" w:type="dxa"/>
          </w:tcPr>
          <w:p w14:paraId="0373CE82" w14:textId="77777777" w:rsidR="00AA65BA" w:rsidRPr="00CD1ABA" w:rsidRDefault="00541515" w:rsidP="00C95311">
            <w:pPr>
              <w:pStyle w:val="ListParagraph"/>
              <w:numPr>
                <w:ilvl w:val="0"/>
                <w:numId w:val="20"/>
              </w:numPr>
            </w:pPr>
            <w:r w:rsidRPr="00CD1ABA">
              <w:t xml:space="preserve">To detect naturally occurring relationships </w:t>
            </w:r>
          </w:p>
          <w:p w14:paraId="1C9D1D68" w14:textId="77777777" w:rsidR="00541515" w:rsidRPr="00CD1ABA" w:rsidRDefault="00541515" w:rsidP="00C95311">
            <w:pPr>
              <w:pStyle w:val="ListParagraph"/>
              <w:numPr>
                <w:ilvl w:val="0"/>
                <w:numId w:val="20"/>
              </w:numPr>
            </w:pPr>
            <w:r w:rsidRPr="00CD1ABA">
              <w:t>Complete statistical association</w:t>
            </w:r>
          </w:p>
          <w:p w14:paraId="50FEB38F" w14:textId="77777777" w:rsidR="00541515" w:rsidRPr="00CD1ABA" w:rsidRDefault="00541515" w:rsidP="00C95311">
            <w:pPr>
              <w:pStyle w:val="ListParagraph"/>
              <w:numPr>
                <w:ilvl w:val="0"/>
                <w:numId w:val="20"/>
              </w:numPr>
            </w:pPr>
            <w:r w:rsidRPr="00CD1ABA">
              <w:t xml:space="preserve">Does not specify cause and effect </w:t>
            </w:r>
          </w:p>
          <w:p w14:paraId="022880FF" w14:textId="396ACB1C" w:rsidR="00541515" w:rsidRPr="00CD1ABA" w:rsidRDefault="00541515" w:rsidP="00541515">
            <w:pPr>
              <w:pStyle w:val="ListParagraph"/>
              <w:ind w:left="502"/>
            </w:pPr>
            <w:r w:rsidRPr="00CD1ABA">
              <w:t xml:space="preserve"> </w:t>
            </w:r>
          </w:p>
        </w:tc>
        <w:tc>
          <w:tcPr>
            <w:tcW w:w="2952" w:type="dxa"/>
          </w:tcPr>
          <w:p w14:paraId="0E0AF8AD" w14:textId="77777777" w:rsidR="00AA65BA" w:rsidRPr="00CD1ABA" w:rsidRDefault="00541515" w:rsidP="00C95311">
            <w:pPr>
              <w:pStyle w:val="ListParagraph"/>
              <w:numPr>
                <w:ilvl w:val="0"/>
                <w:numId w:val="20"/>
              </w:numPr>
            </w:pPr>
            <w:r w:rsidRPr="00CD1ABA">
              <w:t xml:space="preserve">To explore cause and effect </w:t>
            </w:r>
          </w:p>
          <w:p w14:paraId="01ADCDD3" w14:textId="77777777" w:rsidR="00541515" w:rsidRPr="00CD1ABA" w:rsidRDefault="00541515" w:rsidP="00C95311">
            <w:pPr>
              <w:pStyle w:val="ListParagraph"/>
              <w:numPr>
                <w:ilvl w:val="0"/>
                <w:numId w:val="20"/>
              </w:numPr>
            </w:pPr>
            <w:r w:rsidRPr="00CD1ABA">
              <w:t>Uses independent variables using random assignments</w:t>
            </w:r>
          </w:p>
          <w:p w14:paraId="66E97892" w14:textId="207833DB" w:rsidR="00541515" w:rsidRPr="00CD1ABA" w:rsidRDefault="00541515" w:rsidP="00C95311">
            <w:pPr>
              <w:pStyle w:val="ListParagraph"/>
              <w:numPr>
                <w:ilvl w:val="0"/>
                <w:numId w:val="20"/>
              </w:numPr>
            </w:pPr>
            <w:r w:rsidRPr="00CD1ABA">
              <w:t xml:space="preserve">Sometimes not feasible or ethical or expense issues. </w:t>
            </w:r>
          </w:p>
        </w:tc>
      </w:tr>
    </w:tbl>
    <w:p w14:paraId="09C31BBD" w14:textId="03BDCD88" w:rsidR="00AA65BA" w:rsidRPr="00CD1ABA" w:rsidRDefault="00AA65BA" w:rsidP="00AA65BA"/>
    <w:p w14:paraId="71DF3FCE" w14:textId="77777777" w:rsidR="00AA65BA" w:rsidRPr="00CD1ABA" w:rsidRDefault="00AA65BA" w:rsidP="00AA65BA">
      <w:pPr>
        <w:spacing w:after="200" w:line="276" w:lineRule="auto"/>
        <w:rPr>
          <w:rFonts w:cs="Times New Roman"/>
        </w:rPr>
      </w:pPr>
    </w:p>
    <w:p w14:paraId="340F928A" w14:textId="77777777" w:rsidR="00541515" w:rsidRPr="00CD1ABA" w:rsidRDefault="00541515" w:rsidP="00541515">
      <w:pPr>
        <w:pStyle w:val="Heading2"/>
        <w:rPr>
          <w:rFonts w:asciiTheme="minorHAnsi" w:hAnsiTheme="minorHAnsi"/>
        </w:rPr>
      </w:pPr>
      <w:r w:rsidRPr="00CD1ABA">
        <w:rPr>
          <w:rFonts w:asciiTheme="minorHAnsi" w:hAnsiTheme="minorHAnsi"/>
        </w:rPr>
        <w:t>Statistical reasoning in everyday life</w:t>
      </w:r>
    </w:p>
    <w:p w14:paraId="5D177E52" w14:textId="77777777" w:rsidR="00C42EC4" w:rsidRPr="00CD1ABA" w:rsidRDefault="00541515" w:rsidP="00C42EC4">
      <w:pPr>
        <w:rPr>
          <w:rFonts w:cstheme="majorBidi"/>
          <w:b/>
        </w:rPr>
      </w:pPr>
      <w:r w:rsidRPr="00CD1ABA">
        <w:t>Doubt big, round, undocumented numbers.  Rather than swallowing top-of-the-head estimates, focus on thinking smarter by applying simple statistical principles to everyday reasoning.</w:t>
      </w:r>
      <w:r w:rsidR="00C42EC4" w:rsidRPr="00CD1ABA">
        <w:rPr>
          <w:rFonts w:cstheme="majorBidi"/>
          <w:b/>
        </w:rPr>
        <w:t xml:space="preserve"> </w:t>
      </w:r>
    </w:p>
    <w:p w14:paraId="175EB110" w14:textId="26BB811D" w:rsidR="00C42EC4" w:rsidRPr="00CD1ABA" w:rsidRDefault="00541515" w:rsidP="00C42EC4">
      <w:pPr>
        <w:pStyle w:val="ListParagraph"/>
        <w:ind w:left="0"/>
      </w:pPr>
      <w:r w:rsidRPr="00CD1ABA">
        <w:rPr>
          <w:b/>
        </w:rPr>
        <w:t xml:space="preserve">Statistics: </w:t>
      </w:r>
      <w:r w:rsidR="00C42EC4" w:rsidRPr="00CD1ABA">
        <w:t xml:space="preserve">a branch of mathematics used by researchers to organize, summarize, and interpret data. Often presented in graphic or visual form. </w:t>
      </w:r>
    </w:p>
    <w:p w14:paraId="16D8D48C" w14:textId="77777777" w:rsidR="00C42EC4" w:rsidRPr="00CD1ABA" w:rsidRDefault="00C42EC4" w:rsidP="00C42EC4">
      <w:pPr>
        <w:pStyle w:val="Heading2"/>
        <w:rPr>
          <w:rFonts w:asciiTheme="minorHAnsi" w:hAnsiTheme="minorHAnsi"/>
        </w:rPr>
      </w:pPr>
      <w:r w:rsidRPr="00CD1ABA">
        <w:rPr>
          <w:rFonts w:asciiTheme="minorHAnsi" w:hAnsiTheme="minorHAnsi"/>
        </w:rPr>
        <w:t xml:space="preserve">Describing data </w:t>
      </w:r>
    </w:p>
    <w:p w14:paraId="3ABBA653" w14:textId="7D09E10D" w:rsidR="00C42EC4" w:rsidRPr="00CD1ABA" w:rsidRDefault="00C42EC4" w:rsidP="00541515">
      <w:pPr>
        <w:pStyle w:val="ListParagraph"/>
        <w:ind w:left="0"/>
      </w:pPr>
      <w:r w:rsidRPr="00CD1ABA">
        <w:rPr>
          <w:b/>
        </w:rPr>
        <w:t>Descriptive statistics:</w:t>
      </w:r>
      <w:r w:rsidRPr="00CD1ABA">
        <w:t xml:space="preserve"> describe data</w:t>
      </w:r>
    </w:p>
    <w:p w14:paraId="7F0BA608" w14:textId="77777777" w:rsidR="00C42EC4" w:rsidRPr="00CD1ABA" w:rsidRDefault="00C42EC4" w:rsidP="00541515">
      <w:pPr>
        <w:pStyle w:val="ListParagraph"/>
        <w:ind w:left="0"/>
      </w:pPr>
    </w:p>
    <w:p w14:paraId="7CED79E9" w14:textId="40F2E46E" w:rsidR="00C42EC4" w:rsidRPr="00CD1ABA" w:rsidRDefault="00C42EC4" w:rsidP="00541515">
      <w:pPr>
        <w:pStyle w:val="ListParagraph"/>
        <w:ind w:left="0"/>
      </w:pPr>
      <w:r w:rsidRPr="00CD1ABA">
        <w:rPr>
          <w:b/>
        </w:rPr>
        <w:t>Frequency distribution</w:t>
      </w:r>
      <w:r w:rsidRPr="00CD1ABA">
        <w:t xml:space="preserve">: a summary of how often various scores occur in a sample of scores. </w:t>
      </w:r>
    </w:p>
    <w:p w14:paraId="4E62D785" w14:textId="77777777" w:rsidR="00C42EC4" w:rsidRPr="00CD1ABA" w:rsidRDefault="00C42EC4" w:rsidP="00541515">
      <w:pPr>
        <w:pStyle w:val="ListParagraph"/>
        <w:ind w:left="0"/>
      </w:pPr>
    </w:p>
    <w:p w14:paraId="41322501" w14:textId="72324D8C" w:rsidR="00C42EC4" w:rsidRPr="00CD1ABA" w:rsidRDefault="00C42EC4" w:rsidP="00541515">
      <w:pPr>
        <w:pStyle w:val="ListParagraph"/>
        <w:ind w:left="0"/>
      </w:pPr>
      <w:r w:rsidRPr="00CD1ABA">
        <w:rPr>
          <w:b/>
        </w:rPr>
        <w:t>Measure of central tendency:</w:t>
      </w:r>
      <w:r w:rsidRPr="00CD1ABA">
        <w:t xml:space="preserve"> a single number that presents information about the “center of frequency distribution” </w:t>
      </w:r>
    </w:p>
    <w:p w14:paraId="414E7825" w14:textId="7A63E839" w:rsidR="00C42EC4" w:rsidRPr="00CD1ABA" w:rsidRDefault="00C42EC4" w:rsidP="00541515">
      <w:pPr>
        <w:pStyle w:val="ListParagraph"/>
        <w:ind w:left="0"/>
      </w:pPr>
      <w:r w:rsidRPr="00CD1ABA">
        <w:rPr>
          <w:b/>
        </w:rPr>
        <w:t>Mean:</w:t>
      </w:r>
      <w:r w:rsidRPr="00CD1ABA">
        <w:t xml:space="preserve"> average </w:t>
      </w:r>
    </w:p>
    <w:p w14:paraId="23988F77" w14:textId="24532574" w:rsidR="00541515" w:rsidRPr="00CD1ABA" w:rsidRDefault="00C42EC4" w:rsidP="00541515">
      <w:pPr>
        <w:pStyle w:val="ListParagraph"/>
        <w:ind w:left="0"/>
      </w:pPr>
      <w:r w:rsidRPr="00CD1ABA">
        <w:rPr>
          <w:b/>
        </w:rPr>
        <w:t xml:space="preserve">Mode: </w:t>
      </w:r>
      <w:r w:rsidRPr="00CD1ABA">
        <w:t xml:space="preserve">most frequently occurring scores </w:t>
      </w:r>
    </w:p>
    <w:p w14:paraId="2EC47EB4" w14:textId="24D09C93" w:rsidR="00541515" w:rsidRPr="00CD1ABA" w:rsidRDefault="00C42EC4" w:rsidP="00541515">
      <w:pPr>
        <w:pStyle w:val="ListParagraph"/>
        <w:ind w:left="0"/>
      </w:pPr>
      <w:r w:rsidRPr="00CD1ABA">
        <w:rPr>
          <w:b/>
        </w:rPr>
        <w:t xml:space="preserve">Median: </w:t>
      </w:r>
      <w:r w:rsidRPr="00CD1ABA">
        <w:t xml:space="preserve">the middle score </w:t>
      </w:r>
    </w:p>
    <w:p w14:paraId="19FD1840" w14:textId="77777777" w:rsidR="00C42EC4" w:rsidRPr="00CD1ABA" w:rsidRDefault="00C42EC4" w:rsidP="00541515">
      <w:pPr>
        <w:pStyle w:val="ListParagraph"/>
        <w:ind w:left="0"/>
      </w:pPr>
    </w:p>
    <w:p w14:paraId="1D9806A0" w14:textId="574F0AB7" w:rsidR="00C42EC4" w:rsidRPr="00CD1ABA" w:rsidRDefault="00C42EC4" w:rsidP="00541515">
      <w:pPr>
        <w:pStyle w:val="ListParagraph"/>
        <w:ind w:left="0"/>
      </w:pPr>
      <w:r w:rsidRPr="00CD1ABA">
        <w:rPr>
          <w:b/>
        </w:rPr>
        <w:t>Inferential statistics:</w:t>
      </w:r>
      <w:r w:rsidRPr="00CD1ABA">
        <w:t xml:space="preserve"> ability to make inferential statistics and scope of inferences depending on the population. We infer because we cannot afford to measure whole population. </w:t>
      </w:r>
    </w:p>
    <w:p w14:paraId="637633A3" w14:textId="77777777" w:rsidR="00C42EC4" w:rsidRPr="00CD1ABA" w:rsidRDefault="00C42EC4" w:rsidP="00541515">
      <w:pPr>
        <w:pStyle w:val="ListParagraph"/>
        <w:ind w:left="0"/>
      </w:pPr>
    </w:p>
    <w:p w14:paraId="48A7DC37" w14:textId="6B0B6548" w:rsidR="00C42EC4" w:rsidRPr="00CD1ABA" w:rsidRDefault="00C42EC4" w:rsidP="00C42EC4">
      <w:pPr>
        <w:pStyle w:val="Heading2"/>
        <w:rPr>
          <w:rFonts w:asciiTheme="minorHAnsi" w:hAnsiTheme="minorHAnsi"/>
        </w:rPr>
      </w:pPr>
      <w:r w:rsidRPr="00CD1ABA">
        <w:rPr>
          <w:rFonts w:asciiTheme="minorHAnsi" w:hAnsiTheme="minorHAnsi"/>
        </w:rPr>
        <w:t>Measures of variation</w:t>
      </w:r>
    </w:p>
    <w:p w14:paraId="72BA2ADD" w14:textId="77777777" w:rsidR="00C42EC4" w:rsidRPr="00CD1ABA" w:rsidRDefault="00C42EC4" w:rsidP="00C42EC4"/>
    <w:p w14:paraId="21C094F0" w14:textId="4685600E" w:rsidR="00B20BD0" w:rsidRPr="00CD1ABA" w:rsidRDefault="00B20BD0" w:rsidP="00C95311">
      <w:pPr>
        <w:pStyle w:val="ListParagraph"/>
        <w:numPr>
          <w:ilvl w:val="0"/>
          <w:numId w:val="22"/>
        </w:numPr>
      </w:pPr>
      <w:r w:rsidRPr="00CD1ABA">
        <w:t xml:space="preserve">Although the measure of central tendency is useful, it omits the variation of the data- how similar or diverse the scores are. </w:t>
      </w:r>
    </w:p>
    <w:p w14:paraId="05C2DBEC" w14:textId="5EC4D177" w:rsidR="00B20BD0" w:rsidRPr="00CD1ABA" w:rsidRDefault="00B20BD0" w:rsidP="00C95311">
      <w:pPr>
        <w:pStyle w:val="ListParagraph"/>
        <w:numPr>
          <w:ilvl w:val="0"/>
          <w:numId w:val="22"/>
        </w:numPr>
      </w:pPr>
      <w:r w:rsidRPr="00CD1ABA">
        <w:rPr>
          <w:b/>
        </w:rPr>
        <w:t>Range:</w:t>
      </w:r>
      <w:r w:rsidRPr="00CD1ABA">
        <w:t xml:space="preserve"> the gap between the highest and lowest scores and provides a crude estimate of variation as extreme scores can create a large range. </w:t>
      </w:r>
    </w:p>
    <w:p w14:paraId="479FC5FF" w14:textId="77777777" w:rsidR="00790172" w:rsidRPr="00CD1ABA" w:rsidRDefault="00B20BD0" w:rsidP="00C95311">
      <w:pPr>
        <w:pStyle w:val="ListParagraph"/>
        <w:numPr>
          <w:ilvl w:val="0"/>
          <w:numId w:val="22"/>
        </w:numPr>
      </w:pPr>
      <w:r w:rsidRPr="00CD1ABA">
        <w:rPr>
          <w:b/>
        </w:rPr>
        <w:t xml:space="preserve">Standard deviation: </w:t>
      </w:r>
      <w:r w:rsidRPr="00CD1ABA">
        <w:t xml:space="preserve">more useful standard for measuring how much scores deviate from one another is the standard deviation. </w:t>
      </w:r>
    </w:p>
    <w:p w14:paraId="54B49EB9" w14:textId="577B9197" w:rsidR="00790172" w:rsidRPr="00CD1ABA" w:rsidRDefault="00790172" w:rsidP="00C95311">
      <w:pPr>
        <w:pStyle w:val="ListParagraph"/>
        <w:numPr>
          <w:ilvl w:val="0"/>
          <w:numId w:val="22"/>
        </w:numPr>
      </w:pPr>
      <w:r w:rsidRPr="00CD1ABA">
        <w:rPr>
          <w:rFonts w:cs="Times New Roman"/>
        </w:rPr>
        <w:t xml:space="preserve">This is found by calculating each sores deviation from the mean and squaring it, then adding all deviations together and dividing the new number by the number of scores and taking the square root of this number.  </w:t>
      </w:r>
    </w:p>
    <w:p w14:paraId="303A08C8" w14:textId="4BEDDECA" w:rsidR="00790172" w:rsidRPr="00CD1ABA" w:rsidRDefault="00790172" w:rsidP="00790172">
      <w:pPr>
        <w:spacing w:after="200" w:line="276" w:lineRule="auto"/>
        <w:rPr>
          <w:rFonts w:cs="Times New Roman"/>
        </w:rPr>
      </w:pPr>
      <m:oMathPara>
        <m:oMath>
          <m:r>
            <w:rPr>
              <w:rFonts w:ascii="Cambria Math" w:hAnsi="Cambria Math" w:cs="Times New Roman"/>
            </w:rPr>
            <m:t xml:space="preserve">standard deviation= </m:t>
          </m:r>
          <m:rad>
            <m:radPr>
              <m:degHide m:val="1"/>
              <m:ctrlPr>
                <w:rPr>
                  <w:rFonts w:ascii="Cambria Math" w:hAnsi="Cambria Math" w:cs="Times New Roman"/>
                  <w:i/>
                </w:rPr>
              </m:ctrlPr>
            </m:radPr>
            <m:deg/>
            <m:e>
              <m:f>
                <m:fPr>
                  <m:ctrlPr>
                    <w:rPr>
                      <w:rFonts w:ascii="Cambria Math" w:hAnsi="Cambria Math" w:cs="Times New Roman"/>
                      <w:i/>
                    </w:rPr>
                  </m:ctrlPr>
                </m:fPr>
                <m:num>
                  <m:r>
                    <w:rPr>
                      <w:rFonts w:ascii="Cambria Math" w:hAnsi="Cambria Math" w:cs="Times New Roman"/>
                    </w:rPr>
                    <m:t>Su</m:t>
                  </m:r>
                  <m:r>
                    <w:rPr>
                      <w:rFonts w:ascii="Cambria Math" w:hAnsi="Cambria Math" w:cs="Times New Roman"/>
                    </w:rPr>
                    <m:t xml:space="preserve">m of </m:t>
                  </m:r>
                  <m:sSup>
                    <m:sSupPr>
                      <m:ctrlPr>
                        <w:rPr>
                          <w:rFonts w:ascii="Cambria Math" w:hAnsi="Cambria Math" w:cs="Times New Roman"/>
                          <w:i/>
                        </w:rPr>
                      </m:ctrlPr>
                    </m:sSupPr>
                    <m:e>
                      <m:r>
                        <w:rPr>
                          <w:rFonts w:ascii="Cambria Math" w:hAnsi="Cambria Math" w:cs="Times New Roman"/>
                        </w:rPr>
                        <m:t>(deviations)</m:t>
                      </m:r>
                    </m:e>
                    <m:sup>
                      <m:r>
                        <w:rPr>
                          <w:rFonts w:ascii="Cambria Math" w:hAnsi="Cambria Math" w:cs="Times New Roman"/>
                        </w:rPr>
                        <m:t>2</m:t>
                      </m:r>
                    </m:sup>
                  </m:sSup>
                </m:num>
                <m:den>
                  <m:r>
                    <w:rPr>
                      <w:rFonts w:ascii="Cambria Math" w:hAnsi="Cambria Math" w:cs="Times New Roman"/>
                    </w:rPr>
                    <m:t>number of scores</m:t>
                  </m:r>
                </m:den>
              </m:f>
            </m:e>
          </m:rad>
        </m:oMath>
      </m:oMathPara>
    </w:p>
    <w:p w14:paraId="246BC015" w14:textId="0457566D" w:rsidR="00790172" w:rsidRPr="00CD1ABA" w:rsidRDefault="00790172" w:rsidP="00C95311">
      <w:pPr>
        <w:pStyle w:val="ListParagraph"/>
        <w:numPr>
          <w:ilvl w:val="0"/>
          <w:numId w:val="22"/>
        </w:numPr>
      </w:pPr>
      <w:r w:rsidRPr="00CD1ABA">
        <w:rPr>
          <w:rFonts w:cs="Times New Roman"/>
          <w:b/>
        </w:rPr>
        <w:t>Normal curve:</w:t>
      </w:r>
      <w:r w:rsidRPr="00CD1ABA">
        <w:rPr>
          <w:rFonts w:cs="Times New Roman"/>
        </w:rPr>
        <w:t xml:space="preserve"> </w:t>
      </w:r>
      <w:r w:rsidR="0038398D" w:rsidRPr="00CD1ABA">
        <w:rPr>
          <w:rFonts w:cs="Times New Roman"/>
        </w:rPr>
        <w:t xml:space="preserve">is a bell-shaped disruption is so common it forms the normal curve. </w:t>
      </w:r>
      <w:r w:rsidRPr="00CD1ABA">
        <w:rPr>
          <w:rFonts w:cs="Times New Roman"/>
        </w:rPr>
        <w:t xml:space="preserve">Large numbers of data often form symmetrical, bell shaped distributions.  Most cases fall near the mean and fewer cases fall near either extreme.  </w:t>
      </w:r>
    </w:p>
    <w:p w14:paraId="33B5A488" w14:textId="77777777" w:rsidR="00524E7C" w:rsidRPr="00CD1ABA" w:rsidRDefault="00524E7C" w:rsidP="00C95311">
      <w:pPr>
        <w:pStyle w:val="ListParagraph"/>
        <w:numPr>
          <w:ilvl w:val="0"/>
          <w:numId w:val="22"/>
        </w:numPr>
      </w:pPr>
    </w:p>
    <w:p w14:paraId="67386D41" w14:textId="77777777" w:rsidR="00EE6E83" w:rsidRPr="00CD1ABA" w:rsidRDefault="00EE6E83" w:rsidP="0038398D">
      <w:pPr>
        <w:ind w:left="360"/>
        <w:rPr>
          <w:b/>
        </w:rPr>
      </w:pPr>
    </w:p>
    <w:p w14:paraId="7AC437A4" w14:textId="77777777" w:rsidR="00EE6E83" w:rsidRPr="00CD1ABA" w:rsidRDefault="00EE6E83" w:rsidP="0038398D">
      <w:pPr>
        <w:ind w:left="360"/>
        <w:rPr>
          <w:b/>
        </w:rPr>
      </w:pPr>
    </w:p>
    <w:p w14:paraId="54979765" w14:textId="77777777" w:rsidR="00EE6E83" w:rsidRPr="00CD1ABA" w:rsidRDefault="00EE6E83" w:rsidP="0038398D">
      <w:pPr>
        <w:ind w:left="360"/>
        <w:rPr>
          <w:b/>
        </w:rPr>
      </w:pPr>
    </w:p>
    <w:p w14:paraId="5697F19B" w14:textId="77777777" w:rsidR="00EE6E83" w:rsidRPr="00CD1ABA" w:rsidRDefault="00EE6E83" w:rsidP="0038398D">
      <w:pPr>
        <w:ind w:left="360"/>
        <w:rPr>
          <w:b/>
        </w:rPr>
      </w:pPr>
    </w:p>
    <w:p w14:paraId="1E1CA113" w14:textId="77777777" w:rsidR="00EE6E83" w:rsidRPr="00CD1ABA" w:rsidRDefault="00EE6E83" w:rsidP="0038398D">
      <w:pPr>
        <w:ind w:left="360"/>
        <w:rPr>
          <w:b/>
        </w:rPr>
      </w:pPr>
    </w:p>
    <w:p w14:paraId="259B5277" w14:textId="740CCC37" w:rsidR="0038398D" w:rsidRPr="00CD1ABA" w:rsidRDefault="0038398D" w:rsidP="005A1B55">
      <w:pPr>
        <w:rPr>
          <w:b/>
        </w:rPr>
      </w:pPr>
      <w:r w:rsidRPr="00CD1ABA">
        <w:rPr>
          <w:b/>
        </w:rPr>
        <w:t xml:space="preserve">When is an observable difference reliable? </w:t>
      </w:r>
    </w:p>
    <w:p w14:paraId="49D10DD7" w14:textId="3D1EB9D7" w:rsidR="0038398D" w:rsidRPr="00CD1ABA" w:rsidRDefault="00EE6E83" w:rsidP="00C95311">
      <w:pPr>
        <w:pStyle w:val="ListParagraph"/>
        <w:numPr>
          <w:ilvl w:val="0"/>
          <w:numId w:val="23"/>
        </w:numPr>
      </w:pPr>
      <w:r w:rsidRPr="00CD1ABA">
        <w:t xml:space="preserve">Representative samples are better then biased samples </w:t>
      </w:r>
    </w:p>
    <w:p w14:paraId="66D050BB" w14:textId="5C9F9109" w:rsidR="00EE6E83" w:rsidRPr="00CD1ABA" w:rsidRDefault="00EE6E83" w:rsidP="00C95311">
      <w:pPr>
        <w:pStyle w:val="ListParagraph"/>
        <w:numPr>
          <w:ilvl w:val="0"/>
          <w:numId w:val="23"/>
        </w:numPr>
      </w:pPr>
      <w:r w:rsidRPr="00CD1ABA">
        <w:t xml:space="preserve">Less variable observations are more reliable then those that are more variable </w:t>
      </w:r>
    </w:p>
    <w:p w14:paraId="708BE640" w14:textId="1AB685D1" w:rsidR="00EE6E83" w:rsidRPr="00CD1ABA" w:rsidRDefault="00EE6E83" w:rsidP="00C95311">
      <w:pPr>
        <w:pStyle w:val="ListParagraph"/>
        <w:numPr>
          <w:ilvl w:val="0"/>
          <w:numId w:val="23"/>
        </w:numPr>
      </w:pPr>
      <w:r w:rsidRPr="00CD1ABA">
        <w:t>More cases are better then fewer</w:t>
      </w:r>
    </w:p>
    <w:p w14:paraId="285BB7D2" w14:textId="77777777" w:rsidR="00EE6E83" w:rsidRPr="00CD1ABA" w:rsidRDefault="00EE6E83" w:rsidP="00EE6E83"/>
    <w:p w14:paraId="7C23B16A" w14:textId="64A1447A" w:rsidR="00EE6E83" w:rsidRPr="00CD1ABA" w:rsidRDefault="005A1B55" w:rsidP="00EE6E83">
      <w:pPr>
        <w:rPr>
          <w:b/>
        </w:rPr>
      </w:pPr>
      <w:r w:rsidRPr="00CD1ABA">
        <w:rPr>
          <w:b/>
        </w:rPr>
        <w:t>When is a difference significant?</w:t>
      </w:r>
    </w:p>
    <w:p w14:paraId="64C8C901" w14:textId="0A170258" w:rsidR="005A1B55" w:rsidRPr="00CD1ABA" w:rsidRDefault="005A1B55" w:rsidP="00C95311">
      <w:pPr>
        <w:pStyle w:val="ListParagraph"/>
        <w:numPr>
          <w:ilvl w:val="0"/>
          <w:numId w:val="22"/>
        </w:numPr>
      </w:pPr>
      <w:r w:rsidRPr="00CD1ABA">
        <w:t xml:space="preserve">When sample averages are reliable (low variability and many observations) and the difference between them is large, we say the difference has statistical significance and the variation between the samples is not based on chance alone. </w:t>
      </w:r>
    </w:p>
    <w:p w14:paraId="0922651F" w14:textId="0C026A7A" w:rsidR="005A1B55" w:rsidRPr="00CD1ABA" w:rsidRDefault="00524E7C" w:rsidP="00C95311">
      <w:pPr>
        <w:pStyle w:val="ListParagraph"/>
        <w:numPr>
          <w:ilvl w:val="0"/>
          <w:numId w:val="22"/>
        </w:numPr>
        <w:rPr>
          <w:b/>
        </w:rPr>
      </w:pPr>
      <w:r w:rsidRPr="00CD1ABA">
        <w:rPr>
          <w:b/>
        </w:rPr>
        <w:t xml:space="preserve">Statistical significance: </w:t>
      </w:r>
      <w:r w:rsidRPr="00CD1ABA">
        <w:t>a statistical statement of how likely it is that an obtained result occurred by chance.</w:t>
      </w:r>
      <w:r w:rsidRPr="00CD1ABA">
        <w:rPr>
          <w:b/>
        </w:rPr>
        <w:t xml:space="preserve"> </w:t>
      </w:r>
    </w:p>
    <w:p w14:paraId="197DE973" w14:textId="2364A306" w:rsidR="005A1B55" w:rsidRPr="00CD1ABA" w:rsidRDefault="005A1B55" w:rsidP="00524E7C">
      <w:pPr>
        <w:pStyle w:val="Heading2"/>
        <w:rPr>
          <w:rFonts w:asciiTheme="minorHAnsi" w:hAnsiTheme="minorHAnsi"/>
        </w:rPr>
      </w:pPr>
      <w:r w:rsidRPr="00CD1ABA">
        <w:rPr>
          <w:rFonts w:asciiTheme="minorHAnsi" w:hAnsiTheme="minorHAnsi"/>
        </w:rPr>
        <w:t xml:space="preserve">Frequently asked question </w:t>
      </w:r>
    </w:p>
    <w:p w14:paraId="66CEE662" w14:textId="77777777" w:rsidR="00524E7C" w:rsidRPr="00CD1ABA" w:rsidRDefault="00524E7C" w:rsidP="00524E7C"/>
    <w:p w14:paraId="1F5E5D13" w14:textId="77777777" w:rsidR="00524E7C" w:rsidRPr="00CD1ABA" w:rsidRDefault="00524E7C" w:rsidP="00C95311">
      <w:pPr>
        <w:pStyle w:val="ListParagraph"/>
        <w:numPr>
          <w:ilvl w:val="1"/>
          <w:numId w:val="24"/>
        </w:numPr>
        <w:spacing w:after="200" w:line="276" w:lineRule="auto"/>
        <w:rPr>
          <w:rFonts w:cs="Times New Roman"/>
          <w:b/>
        </w:rPr>
      </w:pPr>
      <w:r w:rsidRPr="00CD1ABA">
        <w:rPr>
          <w:rFonts w:cs="Times New Roman"/>
          <w:b/>
        </w:rPr>
        <w:t xml:space="preserve">Can laboratory experiments illuminate everyday life? </w:t>
      </w:r>
    </w:p>
    <w:p w14:paraId="022569B0" w14:textId="76600947" w:rsidR="00524E7C" w:rsidRPr="00CD1ABA" w:rsidRDefault="00524E7C" w:rsidP="00C95311">
      <w:pPr>
        <w:pStyle w:val="ListParagraph"/>
        <w:numPr>
          <w:ilvl w:val="2"/>
          <w:numId w:val="24"/>
        </w:numPr>
        <w:spacing w:after="200" w:line="276" w:lineRule="auto"/>
        <w:rPr>
          <w:rFonts w:cs="Times New Roman"/>
        </w:rPr>
      </w:pPr>
      <w:r w:rsidRPr="00CD1ABA">
        <w:rPr>
          <w:rFonts w:cs="Times New Roman"/>
        </w:rPr>
        <w:t xml:space="preserve">Yes they can, although the psychologists concerns lie less with particular behaviours than with the general principles that help explain many behaviours.  </w:t>
      </w:r>
    </w:p>
    <w:p w14:paraId="705438DC" w14:textId="034EC412" w:rsidR="00524E7C" w:rsidRPr="00CD1ABA" w:rsidRDefault="00524E7C" w:rsidP="00C95311">
      <w:pPr>
        <w:pStyle w:val="ListParagraph"/>
        <w:numPr>
          <w:ilvl w:val="2"/>
          <w:numId w:val="24"/>
        </w:numPr>
        <w:spacing w:after="200" w:line="276" w:lineRule="auto"/>
        <w:rPr>
          <w:rFonts w:cs="Times New Roman"/>
        </w:rPr>
      </w:pPr>
      <w:r w:rsidRPr="00CD1ABA">
        <w:rPr>
          <w:rFonts w:cs="Times New Roman"/>
        </w:rPr>
        <w:t>Example: A man choosing to electrocute a woman in a laboratory setting is not exactly the same as a man choosing the strike a woman at home, however the principle of violence remains and a given males behaviour is explained</w:t>
      </w:r>
    </w:p>
    <w:p w14:paraId="6A164B67" w14:textId="177B7116" w:rsidR="00524E7C" w:rsidRPr="00CD1ABA" w:rsidRDefault="00524E7C" w:rsidP="00C95311">
      <w:pPr>
        <w:pStyle w:val="ListParagraph"/>
        <w:numPr>
          <w:ilvl w:val="1"/>
          <w:numId w:val="24"/>
        </w:numPr>
        <w:spacing w:after="200" w:line="276" w:lineRule="auto"/>
        <w:rPr>
          <w:rFonts w:cs="Times New Roman"/>
          <w:b/>
        </w:rPr>
      </w:pPr>
      <w:r w:rsidRPr="00CD1ABA">
        <w:rPr>
          <w:rFonts w:cs="Times New Roman"/>
          <w:b/>
        </w:rPr>
        <w:t>Does behaviour depend on ones culture and gender?</w:t>
      </w:r>
    </w:p>
    <w:p w14:paraId="7457AC85" w14:textId="6034F071" w:rsidR="00524E7C" w:rsidRPr="00CD1ABA" w:rsidRDefault="00524E7C" w:rsidP="00C95311">
      <w:pPr>
        <w:pStyle w:val="ListParagraph"/>
        <w:numPr>
          <w:ilvl w:val="2"/>
          <w:numId w:val="24"/>
        </w:numPr>
        <w:spacing w:after="200" w:line="276" w:lineRule="auto"/>
        <w:rPr>
          <w:rFonts w:cs="Times New Roman"/>
        </w:rPr>
      </w:pPr>
      <w:r w:rsidRPr="00CD1ABA">
        <w:rPr>
          <w:rFonts w:cs="Times New Roman"/>
        </w:rPr>
        <w:t xml:space="preserve">Attitudes and behaviours vary across </w:t>
      </w:r>
      <w:r w:rsidRPr="00CD1ABA">
        <w:rPr>
          <w:rFonts w:cs="Times New Roman"/>
          <w:i/>
        </w:rPr>
        <w:t>cultures</w:t>
      </w:r>
      <w:r w:rsidRPr="00CD1ABA">
        <w:rPr>
          <w:rFonts w:cs="Times New Roman"/>
        </w:rPr>
        <w:t xml:space="preserve">, but the underlying principles vary much less because of our human kinship.  Although gender differences tend to capture attention, it is important to remember our greater gender similarities </w:t>
      </w:r>
    </w:p>
    <w:p w14:paraId="53BB8C55" w14:textId="63AC1ED5" w:rsidR="00524E7C" w:rsidRPr="00CD1ABA" w:rsidRDefault="00524E7C" w:rsidP="00C95311">
      <w:pPr>
        <w:pStyle w:val="ListParagraph"/>
        <w:numPr>
          <w:ilvl w:val="2"/>
          <w:numId w:val="24"/>
        </w:numPr>
        <w:spacing w:after="200" w:line="276" w:lineRule="auto"/>
        <w:rPr>
          <w:rFonts w:cs="Times New Roman"/>
          <w:b/>
        </w:rPr>
      </w:pPr>
      <w:r w:rsidRPr="00CD1ABA">
        <w:rPr>
          <w:rFonts w:cs="Times New Roman"/>
          <w:b/>
        </w:rPr>
        <w:t xml:space="preserve">Culture: </w:t>
      </w:r>
      <w:r w:rsidRPr="00CD1ABA">
        <w:rPr>
          <w:rFonts w:cs="Times New Roman"/>
        </w:rPr>
        <w:t>the enduring behaviours, ideas, attitudes, values, and traditions shared by a group of people and transmitted from one generation to the next</w:t>
      </w:r>
      <w:r w:rsidRPr="00CD1ABA">
        <w:rPr>
          <w:rFonts w:cs="Times New Roman"/>
          <w:b/>
        </w:rPr>
        <w:t xml:space="preserve"> </w:t>
      </w:r>
    </w:p>
    <w:p w14:paraId="62825F0E" w14:textId="77777777" w:rsidR="00524E7C" w:rsidRPr="00CD1ABA" w:rsidRDefault="00524E7C" w:rsidP="00C95311">
      <w:pPr>
        <w:pStyle w:val="ListParagraph"/>
        <w:numPr>
          <w:ilvl w:val="1"/>
          <w:numId w:val="24"/>
        </w:numPr>
        <w:spacing w:after="200" w:line="276" w:lineRule="auto"/>
        <w:rPr>
          <w:rFonts w:cs="Times New Roman"/>
          <w:b/>
        </w:rPr>
      </w:pPr>
      <w:r w:rsidRPr="00CD1ABA">
        <w:rPr>
          <w:rFonts w:cs="Times New Roman"/>
          <w:b/>
        </w:rPr>
        <w:t>Why do psychologists study animals, and is it ethical to experiment on animals?</w:t>
      </w:r>
    </w:p>
    <w:p w14:paraId="3E8575ED" w14:textId="06778F00" w:rsidR="00524E7C" w:rsidRPr="00CD1ABA" w:rsidRDefault="00524E7C" w:rsidP="00C95311">
      <w:pPr>
        <w:pStyle w:val="ListParagraph"/>
        <w:numPr>
          <w:ilvl w:val="2"/>
          <w:numId w:val="24"/>
        </w:numPr>
        <w:spacing w:after="200" w:line="276" w:lineRule="auto"/>
        <w:rPr>
          <w:rFonts w:cs="Times New Roman"/>
        </w:rPr>
      </w:pPr>
      <w:r w:rsidRPr="00CD1ABA">
        <w:rPr>
          <w:rFonts w:cs="Times New Roman"/>
        </w:rPr>
        <w:t>Some psychologists are primarily interested in animal behaviour.  Others study animals to better understand the physiological and psychological processes shared by humans.  Under ethical and legal guidelines, animals used in experiments rarely experience pain.  Nevertheless, animal rights groups raise an important issue: even if it leads to relief of human suffering, is an animal's temporary suffering justified?</w:t>
      </w:r>
    </w:p>
    <w:p w14:paraId="2109D6C6" w14:textId="77777777" w:rsidR="00524E7C" w:rsidRPr="00CD1ABA" w:rsidRDefault="00524E7C" w:rsidP="00C95311">
      <w:pPr>
        <w:pStyle w:val="ListParagraph"/>
        <w:numPr>
          <w:ilvl w:val="1"/>
          <w:numId w:val="24"/>
        </w:numPr>
        <w:spacing w:after="200" w:line="276" w:lineRule="auto"/>
        <w:rPr>
          <w:rFonts w:cs="Times New Roman"/>
          <w:b/>
        </w:rPr>
      </w:pPr>
      <w:r w:rsidRPr="00CD1ABA">
        <w:rPr>
          <w:rFonts w:cs="Times New Roman"/>
          <w:b/>
        </w:rPr>
        <w:t>Is it ethical to experiment on humans?</w:t>
      </w:r>
    </w:p>
    <w:p w14:paraId="11811CF6" w14:textId="77777777" w:rsidR="00524E7C" w:rsidRPr="00CD1ABA" w:rsidRDefault="00524E7C" w:rsidP="00C95311">
      <w:pPr>
        <w:pStyle w:val="ListParagraph"/>
        <w:numPr>
          <w:ilvl w:val="2"/>
          <w:numId w:val="24"/>
        </w:numPr>
        <w:spacing w:after="200" w:line="276" w:lineRule="auto"/>
        <w:rPr>
          <w:rFonts w:cs="Times New Roman"/>
        </w:rPr>
      </w:pPr>
      <w:r w:rsidRPr="00CD1ABA">
        <w:rPr>
          <w:rFonts w:cs="Times New Roman"/>
        </w:rPr>
        <w:t xml:space="preserve">   Researchers may temporarily stress or deceive people in order to learn something important.  Professional and ethical provide guidelines concerning the treatment of both human and animal participants </w:t>
      </w:r>
    </w:p>
    <w:p w14:paraId="2140B13B" w14:textId="77777777" w:rsidR="00524E7C" w:rsidRPr="00CD1ABA" w:rsidRDefault="00524E7C" w:rsidP="00C95311">
      <w:pPr>
        <w:pStyle w:val="ListParagraph"/>
        <w:numPr>
          <w:ilvl w:val="1"/>
          <w:numId w:val="24"/>
        </w:numPr>
        <w:spacing w:after="200" w:line="276" w:lineRule="auto"/>
        <w:rPr>
          <w:rFonts w:cs="Times New Roman"/>
          <w:b/>
        </w:rPr>
      </w:pPr>
      <w:r w:rsidRPr="00CD1ABA">
        <w:rPr>
          <w:rFonts w:cs="Times New Roman"/>
          <w:b/>
        </w:rPr>
        <w:t xml:space="preserve">Is psychology free of value judgments </w:t>
      </w:r>
    </w:p>
    <w:p w14:paraId="49DBF030" w14:textId="3415AA8B" w:rsidR="00524E7C" w:rsidRPr="00CD1ABA" w:rsidRDefault="00524E7C" w:rsidP="00C95311">
      <w:pPr>
        <w:pStyle w:val="ListParagraph"/>
        <w:numPr>
          <w:ilvl w:val="2"/>
          <w:numId w:val="24"/>
        </w:numPr>
        <w:spacing w:after="200" w:line="276" w:lineRule="auto"/>
        <w:rPr>
          <w:rFonts w:cs="Times New Roman"/>
        </w:rPr>
      </w:pPr>
      <w:r w:rsidRPr="00CD1ABA">
        <w:rPr>
          <w:rFonts w:cs="Times New Roman"/>
        </w:rPr>
        <w:t xml:space="preserve">Psychologist’s values influence their choice of research topics, their theories and observations, their labels for behaviour and their professional advice.  Applications of psychologies principles have been used mainly in the service of humanity.  </w:t>
      </w:r>
    </w:p>
    <w:p w14:paraId="561A7F81" w14:textId="77777777" w:rsidR="00F95A2E" w:rsidRPr="00CD1ABA" w:rsidRDefault="00F95A2E" w:rsidP="00F95A2E">
      <w:pPr>
        <w:spacing w:after="200" w:line="276" w:lineRule="auto"/>
        <w:rPr>
          <w:rFonts w:cs="Times New Roman"/>
          <w:sz w:val="28"/>
          <w:szCs w:val="28"/>
          <w:u w:val="single"/>
        </w:rPr>
      </w:pPr>
    </w:p>
    <w:p w14:paraId="20BE92C2" w14:textId="77777777" w:rsidR="00404EA2" w:rsidRPr="00CD1ABA" w:rsidRDefault="00F95A2E" w:rsidP="00404EA2">
      <w:pPr>
        <w:rPr>
          <w:rFonts w:eastAsia="Calibri" w:cs="Times New Roman"/>
          <w:b/>
          <w:color w:val="000000"/>
          <w:sz w:val="28"/>
          <w:szCs w:val="28"/>
          <w:u w:val="single"/>
        </w:rPr>
      </w:pPr>
      <w:r w:rsidRPr="00CD1ABA">
        <w:rPr>
          <w:rFonts w:cs="Times New Roman"/>
          <w:b/>
          <w:sz w:val="28"/>
          <w:szCs w:val="28"/>
          <w:u w:val="single"/>
        </w:rPr>
        <w:t>Chapter 2</w:t>
      </w:r>
      <w:r w:rsidR="00404EA2" w:rsidRPr="00CD1ABA">
        <w:rPr>
          <w:rFonts w:cs="Times New Roman"/>
          <w:b/>
          <w:sz w:val="28"/>
          <w:szCs w:val="28"/>
          <w:u w:val="single"/>
        </w:rPr>
        <w:t xml:space="preserve">- </w:t>
      </w:r>
      <w:r w:rsidR="00404EA2" w:rsidRPr="00CD1ABA">
        <w:rPr>
          <w:rFonts w:eastAsia="Calibri" w:cs="Times New Roman"/>
          <w:b/>
          <w:color w:val="000000"/>
          <w:sz w:val="28"/>
          <w:szCs w:val="28"/>
          <w:u w:val="single"/>
        </w:rPr>
        <w:t>The Biology of the Mind</w:t>
      </w:r>
    </w:p>
    <w:p w14:paraId="5321A460" w14:textId="77777777" w:rsidR="00404EA2" w:rsidRPr="00CD1ABA" w:rsidRDefault="00404EA2" w:rsidP="00404EA2">
      <w:pPr>
        <w:rPr>
          <w:rFonts w:eastAsia="Calibri" w:cs="Times New Roman"/>
          <w:b/>
          <w:color w:val="000000"/>
          <w:sz w:val="28"/>
          <w:szCs w:val="28"/>
          <w:u w:val="single"/>
        </w:rPr>
      </w:pPr>
    </w:p>
    <w:p w14:paraId="4CABE817" w14:textId="306E0684" w:rsidR="00404EA2" w:rsidRPr="00CD1ABA" w:rsidRDefault="00404EA2" w:rsidP="00404EA2">
      <w:pPr>
        <w:pStyle w:val="Heading2"/>
        <w:rPr>
          <w:rFonts w:asciiTheme="minorHAnsi" w:hAnsiTheme="minorHAnsi"/>
          <w:sz w:val="28"/>
          <w:szCs w:val="28"/>
        </w:rPr>
      </w:pPr>
      <w:r w:rsidRPr="00CD1ABA">
        <w:rPr>
          <w:rFonts w:asciiTheme="minorHAnsi" w:hAnsiTheme="minorHAnsi"/>
          <w:sz w:val="28"/>
          <w:szCs w:val="28"/>
        </w:rPr>
        <w:t xml:space="preserve">Induction </w:t>
      </w:r>
    </w:p>
    <w:p w14:paraId="7E122F32" w14:textId="4048C67E" w:rsidR="00444EC1" w:rsidRPr="00CD1ABA" w:rsidRDefault="00404EA2" w:rsidP="00C95311">
      <w:pPr>
        <w:pStyle w:val="ListParagraph"/>
        <w:numPr>
          <w:ilvl w:val="0"/>
          <w:numId w:val="25"/>
        </w:numPr>
        <w:spacing w:after="200" w:line="276" w:lineRule="auto"/>
        <w:rPr>
          <w:rFonts w:eastAsia="Calibri" w:cs="Times New Roman"/>
          <w:color w:val="000000"/>
        </w:rPr>
      </w:pPr>
      <w:r w:rsidRPr="00CD1ABA">
        <w:rPr>
          <w:rFonts w:eastAsia="Calibri" w:cs="Times New Roman"/>
          <w:color w:val="000000"/>
        </w:rPr>
        <w:t xml:space="preserve">Franz Gall created the earliest method used to study the brain in the 1800’s when he coined the term </w:t>
      </w:r>
      <w:r w:rsidRPr="00CD1ABA">
        <w:rPr>
          <w:rFonts w:eastAsia="Calibri" w:cs="Times New Roman"/>
          <w:i/>
          <w:color w:val="000000"/>
        </w:rPr>
        <w:t>phrenology</w:t>
      </w:r>
      <w:r w:rsidRPr="00CD1ABA">
        <w:rPr>
          <w:rFonts w:eastAsia="Calibri" w:cs="Times New Roman"/>
          <w:color w:val="000000"/>
        </w:rPr>
        <w:t xml:space="preserve">.  His theory proposed that bumps on the skull could reveal our mental abilities and character traits.  </w:t>
      </w:r>
    </w:p>
    <w:p w14:paraId="7879E86E" w14:textId="7D6B2735" w:rsidR="00444EC1" w:rsidRPr="00CD1ABA" w:rsidRDefault="00444EC1" w:rsidP="00444EC1">
      <w:pPr>
        <w:pStyle w:val="Heading2"/>
        <w:rPr>
          <w:rFonts w:asciiTheme="minorHAnsi" w:hAnsiTheme="minorHAnsi"/>
        </w:rPr>
      </w:pPr>
      <w:r w:rsidRPr="00CD1ABA">
        <w:rPr>
          <w:rFonts w:asciiTheme="minorHAnsi" w:hAnsiTheme="minorHAnsi"/>
        </w:rPr>
        <w:t>Biology, Behaviour, and Mind</w:t>
      </w:r>
    </w:p>
    <w:p w14:paraId="42F3B766" w14:textId="397E1C7F" w:rsidR="00444EC1" w:rsidRPr="00CD1ABA" w:rsidRDefault="00444EC1" w:rsidP="00C95311">
      <w:pPr>
        <w:pStyle w:val="ListParagraph"/>
        <w:numPr>
          <w:ilvl w:val="0"/>
          <w:numId w:val="25"/>
        </w:numPr>
        <w:spacing w:after="200" w:line="276" w:lineRule="auto"/>
        <w:rPr>
          <w:rFonts w:eastAsia="Calibri" w:cs="Times New Roman"/>
          <w:color w:val="000000"/>
        </w:rPr>
      </w:pPr>
      <w:r w:rsidRPr="00CD1ABA">
        <w:rPr>
          <w:rFonts w:eastAsia="Calibri" w:cs="Times New Roman"/>
          <w:color w:val="000000"/>
        </w:rPr>
        <w:t xml:space="preserve">By studying the links between biological activity and psychological events, those working from the </w:t>
      </w:r>
      <w:r w:rsidRPr="00CD1ABA">
        <w:rPr>
          <w:rFonts w:eastAsia="Calibri" w:cs="Times New Roman"/>
          <w:b/>
          <w:color w:val="000000"/>
        </w:rPr>
        <w:t xml:space="preserve">biological perspective </w:t>
      </w:r>
      <w:r w:rsidRPr="00CD1ABA">
        <w:rPr>
          <w:rFonts w:eastAsia="Calibri" w:cs="Times New Roman"/>
          <w:color w:val="000000"/>
        </w:rPr>
        <w:t>are announcing discoveries about the interplay of our biology and our behaviour.</w:t>
      </w:r>
    </w:p>
    <w:p w14:paraId="6459803C" w14:textId="244ADA34" w:rsidR="001751D4" w:rsidRPr="00CD1ABA" w:rsidRDefault="001751D4" w:rsidP="00C95311">
      <w:pPr>
        <w:pStyle w:val="ListParagraph"/>
        <w:numPr>
          <w:ilvl w:val="0"/>
          <w:numId w:val="25"/>
        </w:numPr>
        <w:spacing w:after="200" w:line="276" w:lineRule="auto"/>
        <w:rPr>
          <w:rFonts w:eastAsia="Calibri" w:cs="Times New Roman"/>
          <w:color w:val="000000"/>
        </w:rPr>
      </w:pPr>
      <w:r w:rsidRPr="00CD1ABA">
        <w:rPr>
          <w:rFonts w:eastAsia="Calibri" w:cs="Times New Roman"/>
          <w:b/>
          <w:color w:val="000000"/>
        </w:rPr>
        <w:t>Biological psychology:</w:t>
      </w:r>
      <w:r w:rsidRPr="00CD1ABA">
        <w:rPr>
          <w:rFonts w:eastAsia="Calibri" w:cs="Times New Roman"/>
          <w:color w:val="000000"/>
        </w:rPr>
        <w:t xml:space="preserve"> the scientific study of links between biological and psychology processes </w:t>
      </w:r>
    </w:p>
    <w:p w14:paraId="6C978189" w14:textId="4A7FBA95" w:rsidR="001751D4" w:rsidRPr="00CD1ABA" w:rsidRDefault="001751D4" w:rsidP="001751D4">
      <w:pPr>
        <w:pStyle w:val="ListParagraph"/>
        <w:spacing w:after="200" w:line="276" w:lineRule="auto"/>
        <w:rPr>
          <w:rFonts w:eastAsia="Calibri" w:cs="Times New Roman"/>
          <w:color w:val="000000"/>
        </w:rPr>
      </w:pPr>
      <w:r w:rsidRPr="00CD1ABA">
        <w:rPr>
          <w:rFonts w:eastAsia="Calibri" w:cs="Times New Roman"/>
          <w:b/>
          <w:color w:val="000000"/>
        </w:rPr>
        <w:t>Types:</w:t>
      </w:r>
      <w:r w:rsidRPr="00CD1ABA">
        <w:rPr>
          <w:rFonts w:eastAsia="Calibri" w:cs="Times New Roman"/>
          <w:color w:val="000000"/>
        </w:rPr>
        <w:t xml:space="preserve"> </w:t>
      </w:r>
    </w:p>
    <w:p w14:paraId="62646582" w14:textId="10CD2AE5" w:rsidR="001751D4" w:rsidRPr="00CD1ABA" w:rsidRDefault="001751D4" w:rsidP="00C95311">
      <w:pPr>
        <w:pStyle w:val="ListParagraph"/>
        <w:numPr>
          <w:ilvl w:val="0"/>
          <w:numId w:val="26"/>
        </w:numPr>
        <w:spacing w:after="200" w:line="276" w:lineRule="auto"/>
        <w:rPr>
          <w:rFonts w:eastAsia="Calibri" w:cs="Times New Roman"/>
          <w:color w:val="000000"/>
        </w:rPr>
      </w:pPr>
      <w:r w:rsidRPr="00CD1ABA">
        <w:rPr>
          <w:rFonts w:eastAsia="Calibri" w:cs="Times New Roman"/>
          <w:color w:val="000000"/>
        </w:rPr>
        <w:t xml:space="preserve">Behavioural neuroscience </w:t>
      </w:r>
    </w:p>
    <w:p w14:paraId="6AFD41AB" w14:textId="34729E3B" w:rsidR="001751D4" w:rsidRPr="00CD1ABA" w:rsidRDefault="001751D4" w:rsidP="00C95311">
      <w:pPr>
        <w:pStyle w:val="ListParagraph"/>
        <w:numPr>
          <w:ilvl w:val="0"/>
          <w:numId w:val="26"/>
        </w:numPr>
        <w:spacing w:after="200" w:line="276" w:lineRule="auto"/>
        <w:rPr>
          <w:rFonts w:eastAsia="Calibri" w:cs="Times New Roman"/>
          <w:color w:val="000000"/>
        </w:rPr>
      </w:pPr>
      <w:r w:rsidRPr="00CD1ABA">
        <w:rPr>
          <w:rFonts w:eastAsia="Calibri" w:cs="Times New Roman"/>
          <w:color w:val="000000"/>
        </w:rPr>
        <w:t xml:space="preserve">Neuropsychologists </w:t>
      </w:r>
    </w:p>
    <w:p w14:paraId="2C2D1FF7" w14:textId="41887866" w:rsidR="001751D4" w:rsidRPr="00CD1ABA" w:rsidRDefault="001751D4" w:rsidP="00C95311">
      <w:pPr>
        <w:pStyle w:val="ListParagraph"/>
        <w:numPr>
          <w:ilvl w:val="0"/>
          <w:numId w:val="26"/>
        </w:numPr>
        <w:spacing w:after="200" w:line="276" w:lineRule="auto"/>
        <w:rPr>
          <w:rFonts w:eastAsia="Calibri" w:cs="Times New Roman"/>
          <w:color w:val="000000"/>
        </w:rPr>
      </w:pPr>
      <w:r w:rsidRPr="00CD1ABA">
        <w:rPr>
          <w:rFonts w:eastAsia="Calibri" w:cs="Times New Roman"/>
          <w:color w:val="000000"/>
        </w:rPr>
        <w:t xml:space="preserve">Behaviour genetics </w:t>
      </w:r>
    </w:p>
    <w:p w14:paraId="7BA69AAA" w14:textId="0814C997" w:rsidR="001751D4" w:rsidRPr="00CD1ABA" w:rsidRDefault="001751D4" w:rsidP="00C95311">
      <w:pPr>
        <w:pStyle w:val="ListParagraph"/>
        <w:numPr>
          <w:ilvl w:val="0"/>
          <w:numId w:val="26"/>
        </w:numPr>
        <w:spacing w:after="200" w:line="276" w:lineRule="auto"/>
        <w:rPr>
          <w:rFonts w:eastAsia="Calibri" w:cs="Times New Roman"/>
          <w:color w:val="000000"/>
        </w:rPr>
      </w:pPr>
      <w:r w:rsidRPr="00CD1ABA">
        <w:rPr>
          <w:rFonts w:eastAsia="Calibri" w:cs="Times New Roman"/>
          <w:color w:val="000000"/>
        </w:rPr>
        <w:t xml:space="preserve">Physiological psychologist </w:t>
      </w:r>
    </w:p>
    <w:p w14:paraId="5D7C63FD" w14:textId="17647DEF" w:rsidR="001751D4" w:rsidRPr="00CD1ABA" w:rsidRDefault="001751D4" w:rsidP="00C95311">
      <w:pPr>
        <w:pStyle w:val="ListParagraph"/>
        <w:numPr>
          <w:ilvl w:val="0"/>
          <w:numId w:val="26"/>
        </w:numPr>
        <w:spacing w:after="200" w:line="276" w:lineRule="auto"/>
        <w:rPr>
          <w:rFonts w:eastAsia="Calibri" w:cs="Times New Roman"/>
          <w:color w:val="000000"/>
        </w:rPr>
      </w:pPr>
      <w:r w:rsidRPr="00CD1ABA">
        <w:rPr>
          <w:rFonts w:eastAsia="Calibri" w:cs="Times New Roman"/>
          <w:color w:val="000000"/>
        </w:rPr>
        <w:t xml:space="preserve">Bio psychologist </w:t>
      </w:r>
    </w:p>
    <w:p w14:paraId="6EB65674" w14:textId="77777777" w:rsidR="001751D4" w:rsidRPr="00CD1ABA" w:rsidRDefault="001751D4" w:rsidP="001751D4">
      <w:pPr>
        <w:pStyle w:val="ListParagraph"/>
        <w:spacing w:after="200" w:line="276" w:lineRule="auto"/>
        <w:rPr>
          <w:rFonts w:eastAsia="Calibri" w:cs="Times New Roman"/>
          <w:color w:val="000000"/>
        </w:rPr>
      </w:pPr>
    </w:p>
    <w:p w14:paraId="649F370C" w14:textId="26CA3F18" w:rsidR="001751D4" w:rsidRPr="00CD1ABA" w:rsidRDefault="001751D4" w:rsidP="001751D4">
      <w:pPr>
        <w:pStyle w:val="Heading2"/>
        <w:rPr>
          <w:rFonts w:asciiTheme="minorHAnsi" w:hAnsiTheme="minorHAnsi"/>
        </w:rPr>
      </w:pPr>
      <w:r w:rsidRPr="00CD1ABA">
        <w:rPr>
          <w:rFonts w:asciiTheme="minorHAnsi" w:hAnsiTheme="minorHAnsi"/>
        </w:rPr>
        <w:t xml:space="preserve">Neural Communication </w:t>
      </w:r>
    </w:p>
    <w:p w14:paraId="216196D4" w14:textId="77777777" w:rsidR="001751D4" w:rsidRPr="00CD1ABA" w:rsidRDefault="001751D4" w:rsidP="00C95311">
      <w:pPr>
        <w:pStyle w:val="ListParagraph"/>
        <w:numPr>
          <w:ilvl w:val="0"/>
          <w:numId w:val="25"/>
        </w:numPr>
        <w:spacing w:after="200" w:line="276" w:lineRule="auto"/>
        <w:rPr>
          <w:rFonts w:eastAsia="Calibri" w:cs="Times New Roman"/>
          <w:color w:val="000000"/>
        </w:rPr>
      </w:pPr>
      <w:r w:rsidRPr="00CD1ABA">
        <w:rPr>
          <w:rFonts w:eastAsia="Calibri" w:cs="Times New Roman"/>
          <w:color w:val="000000"/>
        </w:rPr>
        <w:t xml:space="preserve">The building block of our nervous system is the </w:t>
      </w:r>
      <w:r w:rsidRPr="00CD1ABA">
        <w:rPr>
          <w:rFonts w:eastAsia="Calibri" w:cs="Times New Roman"/>
          <w:b/>
          <w:color w:val="000000"/>
        </w:rPr>
        <w:t>neuron</w:t>
      </w:r>
      <w:r w:rsidRPr="00CD1ABA">
        <w:rPr>
          <w:rFonts w:eastAsia="Calibri" w:cs="Times New Roman"/>
          <w:color w:val="000000"/>
        </w:rPr>
        <w:t>s, which are commonly referred to as nerve cells.</w:t>
      </w:r>
    </w:p>
    <w:p w14:paraId="554C06BF" w14:textId="51A60E3C" w:rsidR="001751D4" w:rsidRPr="00CD1ABA" w:rsidRDefault="001751D4" w:rsidP="001751D4">
      <w:pPr>
        <w:spacing w:after="200" w:line="276" w:lineRule="auto"/>
        <w:rPr>
          <w:rFonts w:eastAsia="Calibri" w:cs="Times New Roman"/>
          <w:color w:val="000000"/>
        </w:rPr>
      </w:pPr>
      <w:r w:rsidRPr="00CD1ABA">
        <w:rPr>
          <w:rFonts w:eastAsia="Calibri" w:cs="Times New Roman"/>
          <w:b/>
          <w:color w:val="000000"/>
        </w:rPr>
        <w:t>Neurons (the smallest neuron):</w:t>
      </w:r>
      <w:r w:rsidRPr="00CD1ABA">
        <w:rPr>
          <w:rFonts w:eastAsia="Calibri" w:cs="Times New Roman"/>
          <w:color w:val="000000"/>
        </w:rPr>
        <w:t xml:space="preserve"> a nerve cell: the basic building block of the nervous system. Each neuron is composed of </w:t>
      </w:r>
    </w:p>
    <w:p w14:paraId="5B4E31CB" w14:textId="2A98C852" w:rsidR="001751D4" w:rsidRPr="00CD1ABA" w:rsidRDefault="001751D4" w:rsidP="00C95311">
      <w:pPr>
        <w:pStyle w:val="ListParagraph"/>
        <w:numPr>
          <w:ilvl w:val="0"/>
          <w:numId w:val="25"/>
        </w:numPr>
        <w:spacing w:after="200" w:line="276" w:lineRule="auto"/>
        <w:rPr>
          <w:rFonts w:eastAsia="Calibri" w:cs="Times New Roman"/>
          <w:color w:val="000000"/>
        </w:rPr>
      </w:pPr>
      <w:r w:rsidRPr="00CD1ABA">
        <w:rPr>
          <w:rFonts w:eastAsia="Calibri" w:cs="Times New Roman"/>
          <w:b/>
          <w:color w:val="000000"/>
        </w:rPr>
        <w:t>Cell body (soma):</w:t>
      </w:r>
      <w:r w:rsidRPr="00CD1ABA">
        <w:rPr>
          <w:rFonts w:eastAsia="Calibri" w:cs="Times New Roman"/>
          <w:color w:val="000000"/>
        </w:rPr>
        <w:t xml:space="preserve"> nucleus with chromosomes </w:t>
      </w:r>
      <w:proofErr w:type="gramStart"/>
      <w:r w:rsidR="002E4A86" w:rsidRPr="00CD1ABA">
        <w:rPr>
          <w:rFonts w:eastAsia="Calibri" w:cs="Times New Roman"/>
          <w:color w:val="000000"/>
        </w:rPr>
        <w:t>( life</w:t>
      </w:r>
      <w:proofErr w:type="gramEnd"/>
      <w:r w:rsidR="002E4A86" w:rsidRPr="00CD1ABA">
        <w:rPr>
          <w:rFonts w:eastAsia="Calibri" w:cs="Times New Roman"/>
          <w:color w:val="000000"/>
        </w:rPr>
        <w:t xml:space="preserve"> support center) </w:t>
      </w:r>
    </w:p>
    <w:p w14:paraId="77F4A7F0" w14:textId="77777777" w:rsidR="00F2416A" w:rsidRPr="00CD1ABA" w:rsidRDefault="001751D4" w:rsidP="00C95311">
      <w:pPr>
        <w:pStyle w:val="ListParagraph"/>
        <w:numPr>
          <w:ilvl w:val="0"/>
          <w:numId w:val="25"/>
        </w:numPr>
        <w:spacing w:after="200" w:line="276" w:lineRule="auto"/>
        <w:rPr>
          <w:rFonts w:eastAsia="Calibri" w:cs="Times New Roman"/>
          <w:b/>
          <w:color w:val="000000"/>
        </w:rPr>
      </w:pPr>
      <w:r w:rsidRPr="00CD1ABA">
        <w:rPr>
          <w:rFonts w:eastAsia="Calibri" w:cs="Times New Roman"/>
          <w:b/>
          <w:color w:val="000000"/>
        </w:rPr>
        <w:t xml:space="preserve">Dendrites: </w:t>
      </w:r>
      <w:r w:rsidRPr="00CD1ABA">
        <w:rPr>
          <w:rFonts w:eastAsia="Calibri" w:cs="Times New Roman"/>
          <w:color w:val="000000"/>
        </w:rPr>
        <w:t xml:space="preserve">receive </w:t>
      </w:r>
      <w:r w:rsidR="00D708F7" w:rsidRPr="00CD1ABA">
        <w:rPr>
          <w:rFonts w:eastAsia="Calibri" w:cs="Times New Roman"/>
          <w:color w:val="000000"/>
        </w:rPr>
        <w:t xml:space="preserve">info from other dendrites (listen) </w:t>
      </w:r>
    </w:p>
    <w:p w14:paraId="31DDB5F1" w14:textId="7FDBAAC7" w:rsidR="00D708F7" w:rsidRPr="00CD1ABA" w:rsidRDefault="00D708F7" w:rsidP="00C95311">
      <w:pPr>
        <w:pStyle w:val="ListParagraph"/>
        <w:numPr>
          <w:ilvl w:val="0"/>
          <w:numId w:val="25"/>
        </w:numPr>
        <w:spacing w:after="200" w:line="276" w:lineRule="auto"/>
        <w:rPr>
          <w:rFonts w:eastAsia="Calibri" w:cs="Times New Roman"/>
          <w:b/>
          <w:color w:val="000000"/>
        </w:rPr>
      </w:pPr>
      <w:r w:rsidRPr="00CD1ABA">
        <w:rPr>
          <w:rFonts w:eastAsia="Calibri" w:cs="Times New Roman"/>
          <w:b/>
          <w:color w:val="000000"/>
        </w:rPr>
        <w:t xml:space="preserve">Axon: </w:t>
      </w:r>
      <w:r w:rsidRPr="00CD1ABA">
        <w:rPr>
          <w:rFonts w:eastAsia="Calibri" w:cs="Times New Roman"/>
          <w:color w:val="000000"/>
        </w:rPr>
        <w:t>transmits info to other neurons, muscles and glands</w:t>
      </w:r>
      <w:r w:rsidR="00F2416A" w:rsidRPr="00CD1ABA">
        <w:rPr>
          <w:rFonts w:eastAsia="Calibri" w:cs="Times New Roman"/>
          <w:color w:val="000000"/>
        </w:rPr>
        <w:t xml:space="preserve">, </w:t>
      </w:r>
      <w:proofErr w:type="gramStart"/>
      <w:r w:rsidR="00F2416A" w:rsidRPr="00CD1ABA">
        <w:rPr>
          <w:rFonts w:eastAsia="Calibri" w:cs="Times New Roman"/>
          <w:color w:val="000000"/>
        </w:rPr>
        <w:t>The</w:t>
      </w:r>
      <w:proofErr w:type="gramEnd"/>
      <w:r w:rsidR="00F2416A" w:rsidRPr="00CD1ABA">
        <w:rPr>
          <w:rFonts w:eastAsia="Calibri" w:cs="Times New Roman"/>
          <w:color w:val="000000"/>
        </w:rPr>
        <w:t xml:space="preserve"> chemistry to electricity process involves the exchange of ions across the axons </w:t>
      </w:r>
      <w:r w:rsidR="00F2416A" w:rsidRPr="00CD1ABA">
        <w:rPr>
          <w:rFonts w:eastAsia="Calibri" w:cs="Times New Roman"/>
          <w:i/>
          <w:color w:val="000000"/>
        </w:rPr>
        <w:t>selectively permeable membrane</w:t>
      </w:r>
      <w:r w:rsidR="00F2416A" w:rsidRPr="00CD1ABA">
        <w:rPr>
          <w:rFonts w:eastAsia="Calibri" w:cs="Times New Roman"/>
          <w:color w:val="000000"/>
        </w:rPr>
        <w:t>.  It only allows fluid in when gates are open</w:t>
      </w:r>
      <w:r w:rsidRPr="00CD1ABA">
        <w:rPr>
          <w:rFonts w:eastAsia="Calibri" w:cs="Times New Roman"/>
          <w:color w:val="000000"/>
        </w:rPr>
        <w:t xml:space="preserve"> (speak) </w:t>
      </w:r>
    </w:p>
    <w:p w14:paraId="28AD0257" w14:textId="532AA66E" w:rsidR="00D708F7" w:rsidRPr="00CD1ABA" w:rsidRDefault="00D708F7" w:rsidP="00C95311">
      <w:pPr>
        <w:pStyle w:val="ListParagraph"/>
        <w:numPr>
          <w:ilvl w:val="0"/>
          <w:numId w:val="25"/>
        </w:numPr>
        <w:spacing w:after="200" w:line="276" w:lineRule="auto"/>
        <w:rPr>
          <w:rFonts w:eastAsia="Calibri" w:cs="Times New Roman"/>
          <w:color w:val="000000"/>
        </w:rPr>
      </w:pPr>
      <w:r w:rsidRPr="00CD1ABA">
        <w:rPr>
          <w:rFonts w:eastAsia="Calibri" w:cs="Times New Roman"/>
          <w:b/>
          <w:color w:val="000000"/>
        </w:rPr>
        <w:t xml:space="preserve">Myelin sheath: </w:t>
      </w:r>
      <w:r w:rsidRPr="00CD1ABA">
        <w:rPr>
          <w:rFonts w:eastAsia="Calibri" w:cs="Times New Roman"/>
          <w:color w:val="000000"/>
        </w:rPr>
        <w:t>protective coating</w:t>
      </w:r>
      <w:r w:rsidRPr="00CD1ABA">
        <w:rPr>
          <w:rFonts w:eastAsia="Calibri" w:cs="Times New Roman"/>
          <w:b/>
          <w:color w:val="000000"/>
        </w:rPr>
        <w:t>,</w:t>
      </w:r>
      <w:r w:rsidRPr="00CD1ABA">
        <w:rPr>
          <w:rFonts w:eastAsia="Calibri" w:cs="Times New Roman"/>
          <w:color w:val="000000"/>
        </w:rPr>
        <w:t xml:space="preserve"> insulating</w:t>
      </w:r>
      <w:r w:rsidRPr="00CD1ABA">
        <w:rPr>
          <w:rFonts w:eastAsia="Calibri" w:cs="Times New Roman"/>
          <w:b/>
          <w:color w:val="000000"/>
        </w:rPr>
        <w:t xml:space="preserve"> </w:t>
      </w:r>
      <w:r w:rsidRPr="00CD1ABA">
        <w:rPr>
          <w:rFonts w:eastAsia="Calibri" w:cs="Times New Roman"/>
          <w:color w:val="000000"/>
        </w:rPr>
        <w:t>layer of fatty material, composed of glial cells, efficiently transmits signals to other cells (if damaged</w:t>
      </w:r>
      <w:r w:rsidRPr="00CD1ABA">
        <w:rPr>
          <w:rFonts w:eastAsia="Calibri" w:cs="Times New Roman"/>
          <w:color w:val="000000"/>
        </w:rPr>
        <w:sym w:font="Wingdings" w:char="F0E0"/>
      </w:r>
      <w:r w:rsidRPr="00CD1ABA">
        <w:rPr>
          <w:rFonts w:eastAsia="Calibri" w:cs="Times New Roman"/>
          <w:color w:val="000000"/>
        </w:rPr>
        <w:t xml:space="preserve"> poor transmission</w:t>
      </w:r>
      <w:r w:rsidRPr="00CD1ABA">
        <w:rPr>
          <w:rFonts w:eastAsia="Calibri" w:cs="Times New Roman"/>
          <w:color w:val="000000"/>
        </w:rPr>
        <w:sym w:font="Wingdings" w:char="F0E0"/>
      </w:r>
      <w:r w:rsidRPr="00CD1ABA">
        <w:rPr>
          <w:rFonts w:eastAsia="Calibri" w:cs="Times New Roman"/>
          <w:color w:val="000000"/>
        </w:rPr>
        <w:t xml:space="preserve">Parkinson) </w:t>
      </w:r>
    </w:p>
    <w:p w14:paraId="632DF26F" w14:textId="049BA894" w:rsidR="002E4A86" w:rsidRPr="00CD1ABA" w:rsidRDefault="002E4A86" w:rsidP="00C95311">
      <w:pPr>
        <w:pStyle w:val="ListParagraph"/>
        <w:numPr>
          <w:ilvl w:val="0"/>
          <w:numId w:val="25"/>
        </w:numPr>
        <w:spacing w:after="200" w:line="276" w:lineRule="auto"/>
        <w:rPr>
          <w:rFonts w:eastAsia="Calibri" w:cs="Times New Roman"/>
          <w:color w:val="000000"/>
        </w:rPr>
      </w:pPr>
      <w:r w:rsidRPr="00CD1ABA">
        <w:rPr>
          <w:rFonts w:eastAsia="Calibri" w:cs="Times New Roman"/>
          <w:b/>
          <w:color w:val="000000"/>
        </w:rPr>
        <w:t>Terminal branches:</w:t>
      </w:r>
      <w:r w:rsidRPr="00CD1ABA">
        <w:rPr>
          <w:rFonts w:eastAsia="Calibri" w:cs="Times New Roman"/>
          <w:color w:val="000000"/>
        </w:rPr>
        <w:t xml:space="preserve"> forms junctions with other cells</w:t>
      </w:r>
    </w:p>
    <w:p w14:paraId="3D86E144" w14:textId="77777777" w:rsidR="001922E2" w:rsidRPr="00CD1ABA" w:rsidRDefault="00902DB1" w:rsidP="001922E2">
      <w:pPr>
        <w:spacing w:after="200" w:line="276" w:lineRule="auto"/>
        <w:rPr>
          <w:rFonts w:eastAsia="Calibri" w:cs="Times New Roman"/>
          <w:color w:val="000000"/>
        </w:rPr>
      </w:pPr>
      <w:r w:rsidRPr="00CD1ABA">
        <w:rPr>
          <w:rFonts w:eastAsia="Calibri" w:cs="Times New Roman"/>
          <w:b/>
          <w:color w:val="000000"/>
        </w:rPr>
        <w:t xml:space="preserve">The action potential: </w:t>
      </w:r>
    </w:p>
    <w:p w14:paraId="62CBF6FE" w14:textId="5540D5BB" w:rsidR="001922E2" w:rsidRPr="00CD1ABA" w:rsidRDefault="001922E2" w:rsidP="00C95311">
      <w:pPr>
        <w:pStyle w:val="ListParagraph"/>
        <w:numPr>
          <w:ilvl w:val="0"/>
          <w:numId w:val="27"/>
        </w:numPr>
        <w:spacing w:after="200" w:line="276" w:lineRule="auto"/>
        <w:rPr>
          <w:rFonts w:eastAsia="Calibri" w:cs="Times New Roman"/>
          <w:color w:val="000000"/>
        </w:rPr>
      </w:pPr>
      <w:r w:rsidRPr="00CD1ABA">
        <w:rPr>
          <w:rFonts w:eastAsia="Calibri" w:cs="Times New Roman"/>
          <w:color w:val="000000"/>
        </w:rPr>
        <w:t xml:space="preserve">Electrical charge gathered by dendrites and cell body </w:t>
      </w:r>
    </w:p>
    <w:p w14:paraId="335447D1" w14:textId="06627810" w:rsidR="001922E2" w:rsidRPr="00CD1ABA" w:rsidRDefault="001922E2" w:rsidP="00C95311">
      <w:pPr>
        <w:pStyle w:val="ListParagraph"/>
        <w:numPr>
          <w:ilvl w:val="0"/>
          <w:numId w:val="27"/>
        </w:numPr>
        <w:spacing w:after="200" w:line="276" w:lineRule="auto"/>
        <w:rPr>
          <w:rFonts w:eastAsia="Calibri" w:cs="Times New Roman"/>
          <w:color w:val="000000"/>
        </w:rPr>
      </w:pPr>
      <w:r w:rsidRPr="00CD1ABA">
        <w:rPr>
          <w:rFonts w:eastAsia="Calibri" w:cs="Times New Roman"/>
          <w:color w:val="000000"/>
        </w:rPr>
        <w:t>Electrical charge travels down the axon to synapse</w:t>
      </w:r>
    </w:p>
    <w:p w14:paraId="657F0661" w14:textId="0AA4A288" w:rsidR="001922E2" w:rsidRPr="00CD1ABA" w:rsidRDefault="001922E2" w:rsidP="00C95311">
      <w:pPr>
        <w:pStyle w:val="ListParagraph"/>
        <w:numPr>
          <w:ilvl w:val="0"/>
          <w:numId w:val="27"/>
        </w:numPr>
        <w:spacing w:after="200" w:line="276" w:lineRule="auto"/>
        <w:rPr>
          <w:rFonts w:eastAsia="Calibri" w:cs="Times New Roman"/>
          <w:color w:val="000000"/>
        </w:rPr>
      </w:pPr>
      <w:r w:rsidRPr="00CD1ABA">
        <w:rPr>
          <w:rFonts w:eastAsia="Calibri" w:cs="Times New Roman"/>
          <w:color w:val="000000"/>
        </w:rPr>
        <w:t>Stimulates the release of neurotransmitters into synapse</w:t>
      </w:r>
    </w:p>
    <w:p w14:paraId="5C9DBCF5" w14:textId="240DE584" w:rsidR="001922E2" w:rsidRPr="00CD1ABA" w:rsidRDefault="001922E2" w:rsidP="00C95311">
      <w:pPr>
        <w:pStyle w:val="ListParagraph"/>
        <w:numPr>
          <w:ilvl w:val="0"/>
          <w:numId w:val="27"/>
        </w:numPr>
        <w:spacing w:after="200" w:line="276" w:lineRule="auto"/>
        <w:rPr>
          <w:rFonts w:eastAsia="Calibri" w:cs="Times New Roman"/>
          <w:color w:val="000000"/>
        </w:rPr>
      </w:pPr>
      <w:r w:rsidRPr="00CD1ABA">
        <w:rPr>
          <w:rFonts w:eastAsia="Calibri" w:cs="Times New Roman"/>
          <w:color w:val="000000"/>
        </w:rPr>
        <w:t xml:space="preserve">Only occurs when the electrical signal reaches threshold. </w:t>
      </w:r>
    </w:p>
    <w:p w14:paraId="442ACA1A" w14:textId="3B981517" w:rsidR="001922E2" w:rsidRPr="00CD1ABA" w:rsidRDefault="001922E2" w:rsidP="00C95311">
      <w:pPr>
        <w:pStyle w:val="ListParagraph"/>
        <w:numPr>
          <w:ilvl w:val="0"/>
          <w:numId w:val="27"/>
        </w:numPr>
        <w:spacing w:after="200" w:line="276" w:lineRule="auto"/>
        <w:rPr>
          <w:rFonts w:eastAsia="Calibri" w:cs="Times New Roman"/>
          <w:color w:val="000000"/>
        </w:rPr>
      </w:pPr>
      <w:r w:rsidRPr="00CD1ABA">
        <w:rPr>
          <w:rFonts w:eastAsia="Calibri" w:cs="Times New Roman"/>
          <w:color w:val="000000"/>
        </w:rPr>
        <w:t>The impulses are always the same size and intensity no matter how much s</w:t>
      </w:r>
      <w:r w:rsidR="00F2416A" w:rsidRPr="00CD1ABA">
        <w:rPr>
          <w:rFonts w:eastAsia="Calibri" w:cs="Times New Roman"/>
          <w:color w:val="000000"/>
        </w:rPr>
        <w:t xml:space="preserve">timulation the neuron receives. </w:t>
      </w:r>
      <w:proofErr w:type="gramStart"/>
      <w:r w:rsidR="00F2416A" w:rsidRPr="00CD1ABA">
        <w:rPr>
          <w:rFonts w:eastAsia="Calibri" w:cs="Times New Roman"/>
          <w:color w:val="000000"/>
        </w:rPr>
        <w:t>( all</w:t>
      </w:r>
      <w:proofErr w:type="gramEnd"/>
      <w:r w:rsidR="00F2416A" w:rsidRPr="00CD1ABA">
        <w:rPr>
          <w:rFonts w:eastAsia="Calibri" w:cs="Times New Roman"/>
          <w:color w:val="000000"/>
        </w:rPr>
        <w:t xml:space="preserve"> or none) </w:t>
      </w:r>
    </w:p>
    <w:p w14:paraId="546DE806" w14:textId="019528AE" w:rsidR="00F2416A" w:rsidRPr="00CD1ABA" w:rsidRDefault="00F2416A" w:rsidP="00C95311">
      <w:pPr>
        <w:pStyle w:val="ListParagraph"/>
        <w:numPr>
          <w:ilvl w:val="0"/>
          <w:numId w:val="27"/>
        </w:numPr>
        <w:spacing w:after="200" w:line="276" w:lineRule="auto"/>
        <w:rPr>
          <w:rFonts w:eastAsia="Calibri" w:cs="Times New Roman"/>
          <w:color w:val="000000"/>
        </w:rPr>
      </w:pPr>
      <w:r w:rsidRPr="00CD1ABA">
        <w:rPr>
          <w:rFonts w:eastAsia="Calibri" w:cs="Times New Roman"/>
          <w:color w:val="000000"/>
        </w:rPr>
        <w:t xml:space="preserve">The signals that the neuron will encounter are either </w:t>
      </w:r>
      <w:r w:rsidRPr="00CD1ABA">
        <w:rPr>
          <w:rFonts w:eastAsia="Calibri" w:cs="Times New Roman"/>
          <w:i/>
          <w:color w:val="000000"/>
        </w:rPr>
        <w:t>excitatory</w:t>
      </w:r>
      <w:r w:rsidRPr="00CD1ABA">
        <w:rPr>
          <w:rFonts w:eastAsia="Calibri" w:cs="Times New Roman"/>
          <w:color w:val="000000"/>
        </w:rPr>
        <w:t xml:space="preserve"> or </w:t>
      </w:r>
      <w:r w:rsidRPr="00CD1ABA">
        <w:rPr>
          <w:rFonts w:eastAsia="Calibri" w:cs="Times New Roman"/>
          <w:i/>
          <w:color w:val="000000"/>
        </w:rPr>
        <w:t>inhibitory</w:t>
      </w:r>
      <w:r w:rsidRPr="00CD1ABA">
        <w:rPr>
          <w:rFonts w:eastAsia="Calibri" w:cs="Times New Roman"/>
          <w:color w:val="000000"/>
        </w:rPr>
        <w:t xml:space="preserve">.  If the excitatory minus the inhibitory signals exceeds a minimum intensity, or </w:t>
      </w:r>
      <w:r w:rsidRPr="00CD1ABA">
        <w:rPr>
          <w:rFonts w:eastAsia="Calibri" w:cs="Times New Roman"/>
          <w:b/>
          <w:color w:val="000000"/>
        </w:rPr>
        <w:t>threshold</w:t>
      </w:r>
      <w:r w:rsidRPr="00CD1ABA">
        <w:rPr>
          <w:rFonts w:eastAsia="Calibri" w:cs="Times New Roman"/>
          <w:color w:val="000000"/>
        </w:rPr>
        <w:t xml:space="preserve"> the combined signals trigger an action potential.  </w:t>
      </w:r>
    </w:p>
    <w:p w14:paraId="52464F96" w14:textId="32DD0011" w:rsidR="00F2416A" w:rsidRPr="00CD1ABA" w:rsidRDefault="00F2416A" w:rsidP="00F2416A">
      <w:pPr>
        <w:spacing w:after="200" w:line="276" w:lineRule="auto"/>
        <w:rPr>
          <w:rFonts w:eastAsia="Calibri" w:cs="Times New Roman"/>
          <w:b/>
          <w:color w:val="000000"/>
        </w:rPr>
      </w:pPr>
      <w:r w:rsidRPr="00CD1ABA">
        <w:rPr>
          <w:rFonts w:eastAsia="Calibri" w:cs="Times New Roman"/>
          <w:b/>
          <w:color w:val="000000"/>
        </w:rPr>
        <w:t xml:space="preserve">Threshold: </w:t>
      </w:r>
      <w:r w:rsidR="001B5CAA" w:rsidRPr="00CD1ABA">
        <w:rPr>
          <w:rFonts w:eastAsia="Calibri" w:cs="Times New Roman"/>
          <w:color w:val="000000"/>
        </w:rPr>
        <w:t>once this point is reach it triggers action potential</w:t>
      </w:r>
      <w:r w:rsidR="001B5CAA" w:rsidRPr="00CD1ABA">
        <w:rPr>
          <w:rFonts w:eastAsia="Calibri" w:cs="Times New Roman"/>
          <w:b/>
          <w:color w:val="000000"/>
        </w:rPr>
        <w:t xml:space="preserve"> </w:t>
      </w:r>
    </w:p>
    <w:p w14:paraId="65CEB4B3" w14:textId="0C126809" w:rsidR="001922E2" w:rsidRPr="00CD1ABA" w:rsidRDefault="001922E2" w:rsidP="001922E2">
      <w:pPr>
        <w:spacing w:after="200" w:line="276" w:lineRule="auto"/>
        <w:rPr>
          <w:rFonts w:eastAsia="Calibri" w:cs="Times New Roman"/>
          <w:color w:val="000000"/>
        </w:rPr>
      </w:pPr>
      <w:r w:rsidRPr="00CD1ABA">
        <w:rPr>
          <w:rFonts w:eastAsia="Calibri" w:cs="Times New Roman"/>
          <w:b/>
          <w:color w:val="000000"/>
        </w:rPr>
        <w:t xml:space="preserve">The Resting Potential: </w:t>
      </w:r>
      <w:r w:rsidRPr="00CD1ABA">
        <w:rPr>
          <w:rFonts w:eastAsia="Calibri" w:cs="Times New Roman"/>
          <w:color w:val="000000"/>
        </w:rPr>
        <w:t>the fluid outside an axons membrane has mostly positively charged ions; a resting axons fluid interior</w:t>
      </w:r>
      <w:r w:rsidR="009840B7" w:rsidRPr="00CD1ABA">
        <w:rPr>
          <w:rFonts w:eastAsia="Calibri" w:cs="Times New Roman"/>
          <w:color w:val="000000"/>
        </w:rPr>
        <w:t xml:space="preserve"> has mostly negatively charged ions. This positive-outside/negative-inside </w:t>
      </w:r>
    </w:p>
    <w:p w14:paraId="3FD998B9" w14:textId="40505CA0" w:rsidR="002D2C22" w:rsidRPr="00CD1ABA" w:rsidRDefault="002D2C22" w:rsidP="001922E2">
      <w:pPr>
        <w:spacing w:after="200" w:line="276" w:lineRule="auto"/>
        <w:rPr>
          <w:rFonts w:eastAsia="Calibri" w:cs="Times New Roman"/>
          <w:b/>
          <w:color w:val="000000"/>
        </w:rPr>
      </w:pPr>
      <w:r w:rsidRPr="00CD1ABA">
        <w:rPr>
          <w:rFonts w:eastAsia="Calibri" w:cs="Times New Roman"/>
          <w:b/>
          <w:color w:val="000000"/>
        </w:rPr>
        <w:t xml:space="preserve">Steps in Resting Potential </w:t>
      </w:r>
    </w:p>
    <w:p w14:paraId="25278DC3" w14:textId="3EE590AF" w:rsidR="002D2C22" w:rsidRPr="00CD1ABA" w:rsidRDefault="002D2C22" w:rsidP="00C95311">
      <w:pPr>
        <w:pStyle w:val="ListParagraph"/>
        <w:numPr>
          <w:ilvl w:val="0"/>
          <w:numId w:val="28"/>
        </w:numPr>
        <w:spacing w:after="200" w:line="276" w:lineRule="auto"/>
        <w:rPr>
          <w:rFonts w:eastAsia="Calibri" w:cs="Times New Roman"/>
          <w:color w:val="000000"/>
        </w:rPr>
      </w:pPr>
      <w:r w:rsidRPr="00CD1ABA">
        <w:rPr>
          <w:rFonts w:eastAsia="Calibri" w:cs="Times New Roman"/>
          <w:color w:val="000000"/>
        </w:rPr>
        <w:t xml:space="preserve">High concentration of K+ inside neuron </w:t>
      </w:r>
    </w:p>
    <w:p w14:paraId="49480F22" w14:textId="0F75B04D" w:rsidR="002D2C22" w:rsidRPr="00CD1ABA" w:rsidRDefault="002D2C22" w:rsidP="00C95311">
      <w:pPr>
        <w:pStyle w:val="ListParagraph"/>
        <w:numPr>
          <w:ilvl w:val="0"/>
          <w:numId w:val="28"/>
        </w:numPr>
        <w:spacing w:after="200" w:line="276" w:lineRule="auto"/>
        <w:rPr>
          <w:rFonts w:eastAsia="Calibri" w:cs="Times New Roman"/>
          <w:color w:val="000000"/>
        </w:rPr>
      </w:pPr>
      <w:r w:rsidRPr="00CD1ABA">
        <w:rPr>
          <w:rFonts w:eastAsia="Calibri" w:cs="Times New Roman"/>
          <w:color w:val="000000"/>
        </w:rPr>
        <w:t xml:space="preserve">Lower concentration of K+ outside neuron </w:t>
      </w:r>
    </w:p>
    <w:p w14:paraId="73928EE3" w14:textId="6146127A" w:rsidR="002D2C22" w:rsidRPr="00CD1ABA" w:rsidRDefault="002D2C22" w:rsidP="00C95311">
      <w:pPr>
        <w:pStyle w:val="ListParagraph"/>
        <w:numPr>
          <w:ilvl w:val="0"/>
          <w:numId w:val="28"/>
        </w:numPr>
        <w:spacing w:after="200" w:line="276" w:lineRule="auto"/>
        <w:rPr>
          <w:rFonts w:eastAsia="Calibri" w:cs="Times New Roman"/>
          <w:color w:val="000000"/>
        </w:rPr>
      </w:pPr>
      <w:r w:rsidRPr="00CD1ABA">
        <w:rPr>
          <w:rFonts w:eastAsia="Calibri" w:cs="Times New Roman"/>
          <w:color w:val="000000"/>
        </w:rPr>
        <w:t xml:space="preserve">Higher concentration of Na+ outside neuron </w:t>
      </w:r>
    </w:p>
    <w:p w14:paraId="579AF0CD" w14:textId="1D9CD3FE" w:rsidR="002D2C22" w:rsidRPr="00CD1ABA" w:rsidRDefault="002D2C22" w:rsidP="00C95311">
      <w:pPr>
        <w:pStyle w:val="ListParagraph"/>
        <w:numPr>
          <w:ilvl w:val="0"/>
          <w:numId w:val="28"/>
        </w:numPr>
        <w:spacing w:after="200" w:line="276" w:lineRule="auto"/>
        <w:rPr>
          <w:rFonts w:eastAsia="Calibri" w:cs="Times New Roman"/>
          <w:color w:val="000000"/>
        </w:rPr>
      </w:pPr>
      <w:r w:rsidRPr="00CD1ABA">
        <w:rPr>
          <w:rFonts w:eastAsia="Calibri" w:cs="Times New Roman"/>
          <w:color w:val="000000"/>
        </w:rPr>
        <w:t xml:space="preserve">K+ channels in membrane open in resting state </w:t>
      </w:r>
    </w:p>
    <w:p w14:paraId="65FE456F" w14:textId="77777777" w:rsidR="002D2C22" w:rsidRPr="00CD1ABA" w:rsidRDefault="002D2C22" w:rsidP="00C95311">
      <w:pPr>
        <w:pStyle w:val="ListParagraph"/>
        <w:numPr>
          <w:ilvl w:val="0"/>
          <w:numId w:val="28"/>
        </w:numPr>
        <w:spacing w:after="200" w:line="276" w:lineRule="auto"/>
        <w:rPr>
          <w:rFonts w:eastAsia="Calibri" w:cs="Times New Roman"/>
          <w:color w:val="000000"/>
        </w:rPr>
      </w:pPr>
      <w:r w:rsidRPr="00CD1ABA">
        <w:rPr>
          <w:rFonts w:eastAsia="Calibri" w:cs="Times New Roman"/>
          <w:color w:val="000000"/>
        </w:rPr>
        <w:t>K+ moves out of neuron, leaving -70 mv charge</w:t>
      </w:r>
    </w:p>
    <w:p w14:paraId="41EF5D98" w14:textId="2028740B" w:rsidR="002D2C22" w:rsidRPr="00CD1ABA" w:rsidRDefault="00FA17E0" w:rsidP="002D2C22">
      <w:pPr>
        <w:spacing w:after="200" w:line="276" w:lineRule="auto"/>
        <w:rPr>
          <w:rFonts w:eastAsia="Calibri" w:cs="Times New Roman"/>
          <w:b/>
          <w:color w:val="000000"/>
        </w:rPr>
      </w:pPr>
      <w:r w:rsidRPr="00CD1ABA">
        <w:rPr>
          <w:rFonts w:eastAsia="Calibri" w:cs="Times New Roman"/>
          <w:b/>
          <w:color w:val="000000"/>
        </w:rPr>
        <w:t>Steps</w:t>
      </w:r>
      <w:r w:rsidR="002D2C22" w:rsidRPr="00CD1ABA">
        <w:rPr>
          <w:rFonts w:eastAsia="Calibri" w:cs="Times New Roman"/>
          <w:b/>
          <w:color w:val="000000"/>
        </w:rPr>
        <w:t xml:space="preserve"> in action </w:t>
      </w:r>
      <w:r w:rsidRPr="00CD1ABA">
        <w:rPr>
          <w:rFonts w:eastAsia="Calibri" w:cs="Times New Roman"/>
          <w:b/>
          <w:color w:val="000000"/>
        </w:rPr>
        <w:t xml:space="preserve">Potential </w:t>
      </w:r>
    </w:p>
    <w:p w14:paraId="583FAB55" w14:textId="1CC98C94" w:rsidR="002D2C22" w:rsidRPr="00CD1ABA" w:rsidRDefault="002D2C22" w:rsidP="00C95311">
      <w:pPr>
        <w:pStyle w:val="ListParagraph"/>
        <w:numPr>
          <w:ilvl w:val="0"/>
          <w:numId w:val="29"/>
        </w:numPr>
        <w:spacing w:after="200" w:line="276" w:lineRule="auto"/>
        <w:rPr>
          <w:rFonts w:eastAsia="Calibri" w:cs="Times New Roman"/>
          <w:color w:val="000000"/>
        </w:rPr>
      </w:pPr>
      <w:r w:rsidRPr="00CD1ABA">
        <w:rPr>
          <w:rFonts w:eastAsia="Calibri" w:cs="Times New Roman"/>
          <w:color w:val="000000"/>
        </w:rPr>
        <w:t xml:space="preserve">The electrical charge reaches a threshold </w:t>
      </w:r>
    </w:p>
    <w:p w14:paraId="31441AEC" w14:textId="0A9E6863" w:rsidR="002D2C22" w:rsidRPr="00CD1ABA" w:rsidRDefault="002D2C22" w:rsidP="00C95311">
      <w:pPr>
        <w:pStyle w:val="ListParagraph"/>
        <w:numPr>
          <w:ilvl w:val="0"/>
          <w:numId w:val="29"/>
        </w:numPr>
        <w:spacing w:after="200" w:line="276" w:lineRule="auto"/>
        <w:rPr>
          <w:rFonts w:eastAsia="Calibri" w:cs="Times New Roman"/>
          <w:color w:val="000000"/>
        </w:rPr>
      </w:pPr>
      <w:r w:rsidRPr="00CD1ABA">
        <w:rPr>
          <w:rFonts w:eastAsia="Calibri" w:cs="Times New Roman"/>
          <w:color w:val="000000"/>
        </w:rPr>
        <w:t xml:space="preserve">K+ channels close </w:t>
      </w:r>
    </w:p>
    <w:p w14:paraId="7A174E2E" w14:textId="249BED78" w:rsidR="002D2C22" w:rsidRPr="00CD1ABA" w:rsidRDefault="002D2C22" w:rsidP="00C95311">
      <w:pPr>
        <w:pStyle w:val="ListParagraph"/>
        <w:numPr>
          <w:ilvl w:val="0"/>
          <w:numId w:val="29"/>
        </w:numPr>
        <w:spacing w:after="200" w:line="276" w:lineRule="auto"/>
        <w:rPr>
          <w:rFonts w:eastAsia="Calibri" w:cs="Times New Roman"/>
          <w:color w:val="000000"/>
        </w:rPr>
      </w:pPr>
      <w:r w:rsidRPr="00CD1ABA">
        <w:rPr>
          <w:rFonts w:eastAsia="Calibri" w:cs="Times New Roman"/>
          <w:color w:val="000000"/>
        </w:rPr>
        <w:t xml:space="preserve">Na+ channels open </w:t>
      </w:r>
    </w:p>
    <w:p w14:paraId="6B1F2359" w14:textId="32DA291C" w:rsidR="002D2C22" w:rsidRPr="00CD1ABA" w:rsidRDefault="002D2C22" w:rsidP="00C95311">
      <w:pPr>
        <w:pStyle w:val="ListParagraph"/>
        <w:numPr>
          <w:ilvl w:val="0"/>
          <w:numId w:val="29"/>
        </w:numPr>
        <w:spacing w:after="200" w:line="276" w:lineRule="auto"/>
        <w:rPr>
          <w:rFonts w:eastAsia="Calibri" w:cs="Times New Roman"/>
          <w:color w:val="000000"/>
        </w:rPr>
      </w:pPr>
      <w:r w:rsidRPr="00CD1ABA">
        <w:rPr>
          <w:rFonts w:eastAsia="Calibri" w:cs="Times New Roman"/>
          <w:color w:val="000000"/>
        </w:rPr>
        <w:t xml:space="preserve">Na+ flows into the neuron </w:t>
      </w:r>
    </w:p>
    <w:p w14:paraId="13D8E0F4" w14:textId="11A552FF" w:rsidR="00FA17E0" w:rsidRPr="00CD1ABA" w:rsidRDefault="00FA17E0" w:rsidP="00C95311">
      <w:pPr>
        <w:pStyle w:val="ListParagraph"/>
        <w:numPr>
          <w:ilvl w:val="0"/>
          <w:numId w:val="29"/>
        </w:numPr>
        <w:spacing w:after="200" w:line="276" w:lineRule="auto"/>
        <w:rPr>
          <w:rFonts w:eastAsia="Calibri" w:cs="Times New Roman"/>
          <w:color w:val="000000"/>
        </w:rPr>
      </w:pPr>
      <w:r w:rsidRPr="00CD1ABA">
        <w:rPr>
          <w:rFonts w:eastAsia="Calibri" w:cs="Times New Roman"/>
          <w:color w:val="000000"/>
        </w:rPr>
        <w:t xml:space="preserve">+ Charge inside the neuron increases </w:t>
      </w:r>
    </w:p>
    <w:p w14:paraId="477E5050" w14:textId="77777777" w:rsidR="00FA17E0" w:rsidRPr="00CD1ABA" w:rsidRDefault="00FA17E0" w:rsidP="00C95311">
      <w:pPr>
        <w:pStyle w:val="ListParagraph"/>
        <w:numPr>
          <w:ilvl w:val="0"/>
          <w:numId w:val="29"/>
        </w:numPr>
        <w:spacing w:after="200" w:line="276" w:lineRule="auto"/>
        <w:rPr>
          <w:rFonts w:eastAsia="Calibri" w:cs="Times New Roman"/>
          <w:color w:val="000000"/>
        </w:rPr>
      </w:pPr>
      <w:r w:rsidRPr="00CD1ABA">
        <w:rPr>
          <w:rFonts w:eastAsia="Calibri" w:cs="Times New Roman"/>
          <w:color w:val="000000"/>
        </w:rPr>
        <w:t>Charge inside the neuron is 40+ mv</w:t>
      </w:r>
    </w:p>
    <w:p w14:paraId="61D539D3" w14:textId="53DBDFB5" w:rsidR="00FA17E0" w:rsidRPr="00CD1ABA" w:rsidRDefault="00FA17E0" w:rsidP="00FA17E0">
      <w:pPr>
        <w:spacing w:after="200" w:line="276" w:lineRule="auto"/>
        <w:rPr>
          <w:rFonts w:eastAsia="Calibri" w:cs="Times New Roman"/>
          <w:color w:val="000000"/>
        </w:rPr>
      </w:pPr>
      <w:r w:rsidRPr="00CD1ABA">
        <w:rPr>
          <w:rFonts w:eastAsia="Calibri" w:cs="Times New Roman"/>
          <w:b/>
          <w:color w:val="000000"/>
        </w:rPr>
        <w:t xml:space="preserve">Synapses: </w:t>
      </w:r>
      <w:r w:rsidRPr="00CD1ABA">
        <w:rPr>
          <w:rFonts w:eastAsia="Calibri" w:cs="Times New Roman"/>
          <w:color w:val="000000"/>
        </w:rPr>
        <w:t>Junction between one neurons axon and another’s dendrites cell body</w:t>
      </w:r>
      <w:r w:rsidRPr="00CD1ABA">
        <w:rPr>
          <w:rFonts w:eastAsia="Calibri" w:cs="Times New Roman"/>
          <w:b/>
          <w:color w:val="000000"/>
        </w:rPr>
        <w:t xml:space="preserve">, </w:t>
      </w:r>
      <w:r w:rsidRPr="00CD1ABA">
        <w:rPr>
          <w:rFonts w:eastAsia="Calibri" w:cs="Times New Roman"/>
          <w:color w:val="000000"/>
        </w:rPr>
        <w:t>neurotransmitters cross the synapse, plays major role in communication between neurons.</w:t>
      </w:r>
    </w:p>
    <w:p w14:paraId="362C33FE" w14:textId="77777777" w:rsidR="00E2135B" w:rsidRPr="00CD1ABA" w:rsidRDefault="00FA17E0" w:rsidP="00E2135B">
      <w:pPr>
        <w:spacing w:after="200" w:line="276" w:lineRule="auto"/>
        <w:rPr>
          <w:rFonts w:eastAsia="Calibri" w:cs="Times New Roman"/>
          <w:b/>
          <w:color w:val="000000"/>
        </w:rPr>
      </w:pPr>
      <w:r w:rsidRPr="00CD1ABA">
        <w:rPr>
          <w:rFonts w:eastAsia="Calibri" w:cs="Times New Roman"/>
          <w:b/>
          <w:color w:val="000000"/>
        </w:rPr>
        <w:t xml:space="preserve">Anatomy of the synapses: </w:t>
      </w:r>
    </w:p>
    <w:p w14:paraId="74F5115B" w14:textId="643810EF" w:rsidR="00E2135B" w:rsidRPr="00CD1ABA" w:rsidRDefault="00E2135B" w:rsidP="00C95311">
      <w:pPr>
        <w:pStyle w:val="ListParagraph"/>
        <w:numPr>
          <w:ilvl w:val="0"/>
          <w:numId w:val="31"/>
        </w:numPr>
        <w:spacing w:after="200" w:line="276" w:lineRule="auto"/>
        <w:rPr>
          <w:rFonts w:eastAsia="Calibri" w:cs="Times New Roman"/>
          <w:b/>
          <w:color w:val="000000"/>
        </w:rPr>
      </w:pPr>
      <w:r w:rsidRPr="00CD1ABA">
        <w:rPr>
          <w:rFonts w:eastAsia="Calibri" w:cs="Times New Roman"/>
          <w:color w:val="000000"/>
        </w:rPr>
        <w:t>Neurons</w:t>
      </w:r>
      <w:r w:rsidR="00FA17E0" w:rsidRPr="00CD1ABA">
        <w:rPr>
          <w:rFonts w:eastAsia="Calibri" w:cs="Times New Roman"/>
          <w:color w:val="000000"/>
        </w:rPr>
        <w:t xml:space="preserve"> axons end in terminal buttons- no physical connection with dendrite</w:t>
      </w:r>
    </w:p>
    <w:p w14:paraId="1A300491" w14:textId="78A7D295" w:rsidR="00E2135B" w:rsidRPr="00CD1ABA" w:rsidRDefault="00E2135B" w:rsidP="00C95311">
      <w:pPr>
        <w:pStyle w:val="ListParagraph"/>
        <w:numPr>
          <w:ilvl w:val="0"/>
          <w:numId w:val="30"/>
        </w:numPr>
        <w:spacing w:after="200" w:line="276" w:lineRule="auto"/>
        <w:rPr>
          <w:rFonts w:eastAsia="Calibri" w:cs="Times New Roman"/>
          <w:color w:val="000000"/>
        </w:rPr>
      </w:pPr>
      <w:r w:rsidRPr="00CD1ABA">
        <w:rPr>
          <w:rFonts w:eastAsia="Calibri" w:cs="Times New Roman"/>
          <w:b/>
          <w:color w:val="000000"/>
        </w:rPr>
        <w:t>Terminal buttons</w:t>
      </w:r>
      <w:r w:rsidRPr="00CD1ABA">
        <w:rPr>
          <w:rFonts w:eastAsia="Calibri" w:cs="Times New Roman"/>
          <w:color w:val="000000"/>
        </w:rPr>
        <w:t xml:space="preserve"> contain synaptic vesicles</w:t>
      </w:r>
    </w:p>
    <w:p w14:paraId="55EE84A1" w14:textId="6C23C16D" w:rsidR="00E2135B" w:rsidRPr="00CD1ABA" w:rsidRDefault="00E2135B" w:rsidP="00C95311">
      <w:pPr>
        <w:pStyle w:val="ListParagraph"/>
        <w:numPr>
          <w:ilvl w:val="0"/>
          <w:numId w:val="30"/>
        </w:numPr>
        <w:spacing w:after="200" w:line="276" w:lineRule="auto"/>
        <w:rPr>
          <w:rFonts w:eastAsia="Calibri" w:cs="Times New Roman"/>
          <w:color w:val="000000"/>
        </w:rPr>
      </w:pPr>
      <w:r w:rsidRPr="00CD1ABA">
        <w:rPr>
          <w:rFonts w:eastAsia="Calibri" w:cs="Times New Roman"/>
          <w:b/>
          <w:color w:val="000000"/>
        </w:rPr>
        <w:t>Synaptic vesicles</w:t>
      </w:r>
      <w:r w:rsidRPr="00CD1ABA">
        <w:rPr>
          <w:rFonts w:eastAsia="Calibri" w:cs="Times New Roman"/>
          <w:color w:val="000000"/>
        </w:rPr>
        <w:t xml:space="preserve"> contain neurotransmitters </w:t>
      </w:r>
    </w:p>
    <w:p w14:paraId="728ED239" w14:textId="79E8B121" w:rsidR="00E2135B" w:rsidRPr="00CD1ABA" w:rsidRDefault="00E2135B" w:rsidP="00C95311">
      <w:pPr>
        <w:pStyle w:val="ListParagraph"/>
        <w:numPr>
          <w:ilvl w:val="0"/>
          <w:numId w:val="30"/>
        </w:numPr>
        <w:spacing w:after="200" w:line="276" w:lineRule="auto"/>
        <w:rPr>
          <w:rFonts w:eastAsia="Calibri" w:cs="Times New Roman"/>
          <w:color w:val="000000"/>
        </w:rPr>
      </w:pPr>
      <w:r w:rsidRPr="00CD1ABA">
        <w:rPr>
          <w:rFonts w:eastAsia="Calibri" w:cs="Times New Roman"/>
          <w:b/>
          <w:color w:val="000000"/>
        </w:rPr>
        <w:t xml:space="preserve">Neurotransmitters </w:t>
      </w:r>
      <w:r w:rsidRPr="00CD1ABA">
        <w:rPr>
          <w:rFonts w:eastAsia="Calibri" w:cs="Times New Roman"/>
          <w:color w:val="000000"/>
        </w:rPr>
        <w:t>are chemical that transmit information across the synaptic cleft</w:t>
      </w:r>
    </w:p>
    <w:p w14:paraId="6EE0475B" w14:textId="77777777" w:rsidR="00E2135B" w:rsidRPr="00CD1ABA" w:rsidRDefault="00E2135B" w:rsidP="00E2135B">
      <w:pPr>
        <w:spacing w:after="200" w:line="276" w:lineRule="auto"/>
        <w:rPr>
          <w:rFonts w:eastAsia="Calibri" w:cs="Times New Roman"/>
          <w:color w:val="000000"/>
        </w:rPr>
      </w:pPr>
    </w:p>
    <w:p w14:paraId="4AF8821E" w14:textId="77777777" w:rsidR="00FA17E0" w:rsidRPr="00CD1ABA" w:rsidRDefault="00FA17E0" w:rsidP="00FA17E0">
      <w:pPr>
        <w:spacing w:after="200" w:line="276" w:lineRule="auto"/>
        <w:rPr>
          <w:rFonts w:eastAsia="Calibri" w:cs="Times New Roman"/>
          <w:color w:val="000000"/>
        </w:rPr>
      </w:pPr>
    </w:p>
    <w:p w14:paraId="0CF1C9DF" w14:textId="6B923E51" w:rsidR="002D2C22" w:rsidRPr="00CD1ABA" w:rsidRDefault="00BA1A0A" w:rsidP="002D2C22">
      <w:pPr>
        <w:spacing w:after="200" w:line="276" w:lineRule="auto"/>
        <w:rPr>
          <w:rFonts w:eastAsia="Calibri" w:cs="Times New Roman"/>
          <w:b/>
          <w:color w:val="000000"/>
        </w:rPr>
      </w:pPr>
      <w:r w:rsidRPr="00CD1ABA">
        <w:rPr>
          <w:rFonts w:eastAsia="Calibri" w:cs="Times New Roman"/>
          <w:b/>
          <w:color w:val="000000"/>
        </w:rPr>
        <w:t xml:space="preserve">The Refractory Period </w:t>
      </w:r>
    </w:p>
    <w:p w14:paraId="5DB83B2B" w14:textId="478300E7" w:rsidR="00BA1A0A" w:rsidRPr="00CD1ABA" w:rsidRDefault="00BA1A0A" w:rsidP="00C95311">
      <w:pPr>
        <w:pStyle w:val="ListParagraph"/>
        <w:numPr>
          <w:ilvl w:val="0"/>
          <w:numId w:val="32"/>
        </w:numPr>
        <w:spacing w:after="200" w:line="276" w:lineRule="auto"/>
        <w:rPr>
          <w:rFonts w:eastAsia="Calibri" w:cs="Times New Roman"/>
          <w:color w:val="000000"/>
        </w:rPr>
      </w:pPr>
      <w:r w:rsidRPr="00CD1ABA">
        <w:rPr>
          <w:rFonts w:eastAsia="Calibri" w:cs="Times New Roman"/>
          <w:color w:val="000000"/>
        </w:rPr>
        <w:t xml:space="preserve">During this period there is no action potential </w:t>
      </w:r>
    </w:p>
    <w:p w14:paraId="12111638" w14:textId="004093D5" w:rsidR="00BA1A0A" w:rsidRPr="00CD1ABA" w:rsidRDefault="00BA1A0A" w:rsidP="00C95311">
      <w:pPr>
        <w:pStyle w:val="ListParagraph"/>
        <w:numPr>
          <w:ilvl w:val="0"/>
          <w:numId w:val="32"/>
        </w:numPr>
        <w:spacing w:after="200" w:line="276" w:lineRule="auto"/>
        <w:rPr>
          <w:rFonts w:eastAsia="Calibri" w:cs="Times New Roman"/>
          <w:color w:val="000000"/>
        </w:rPr>
      </w:pPr>
      <w:r w:rsidRPr="00CD1ABA">
        <w:rPr>
          <w:rFonts w:eastAsia="Calibri" w:cs="Times New Roman"/>
          <w:color w:val="000000"/>
        </w:rPr>
        <w:t xml:space="preserve">After the action potential reaches 40+ mv the membrane channels return to original state. </w:t>
      </w:r>
    </w:p>
    <w:p w14:paraId="7CA61821" w14:textId="6F57120F" w:rsidR="00BA1A0A" w:rsidRPr="00CD1ABA" w:rsidRDefault="00BA1A0A" w:rsidP="00BA1A0A">
      <w:pPr>
        <w:pStyle w:val="ListParagraph"/>
        <w:widowControl w:val="0"/>
        <w:autoSpaceDE w:val="0"/>
        <w:autoSpaceDN w:val="0"/>
        <w:adjustRightInd w:val="0"/>
        <w:rPr>
          <w:rFonts w:cs="Times"/>
          <w:lang w:val="en-US"/>
        </w:rPr>
      </w:pPr>
      <w:r w:rsidRPr="00CD1ABA">
        <w:rPr>
          <w:noProof/>
          <w:lang w:val="en-US"/>
        </w:rPr>
        <w:drawing>
          <wp:inline distT="0" distB="0" distL="0" distR="0" wp14:anchorId="5F8E9990" wp14:editId="79BE9C98">
            <wp:extent cx="2603500" cy="3048000"/>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3500" cy="3048000"/>
                    </a:xfrm>
                    <a:prstGeom prst="rect">
                      <a:avLst/>
                    </a:prstGeom>
                    <a:noFill/>
                    <a:ln>
                      <a:noFill/>
                    </a:ln>
                  </pic:spPr>
                </pic:pic>
              </a:graphicData>
            </a:graphic>
          </wp:inline>
        </w:drawing>
      </w:r>
    </w:p>
    <w:p w14:paraId="208A7AFE" w14:textId="77777777" w:rsidR="00BA1A0A" w:rsidRPr="00CD1ABA" w:rsidRDefault="00BA1A0A" w:rsidP="00BA1A0A">
      <w:pPr>
        <w:pStyle w:val="ListParagraph"/>
        <w:widowControl w:val="0"/>
        <w:autoSpaceDE w:val="0"/>
        <w:autoSpaceDN w:val="0"/>
        <w:adjustRightInd w:val="0"/>
        <w:rPr>
          <w:rFonts w:cs="Times"/>
          <w:b/>
          <w:lang w:val="en-US"/>
        </w:rPr>
      </w:pPr>
    </w:p>
    <w:p w14:paraId="7B9D293A" w14:textId="0D902433" w:rsidR="00BA1A0A" w:rsidRPr="00CD1ABA" w:rsidRDefault="00BA1A0A" w:rsidP="00BA1A0A">
      <w:pPr>
        <w:widowControl w:val="0"/>
        <w:autoSpaceDE w:val="0"/>
        <w:autoSpaceDN w:val="0"/>
        <w:adjustRightInd w:val="0"/>
        <w:rPr>
          <w:rFonts w:cs="Times"/>
          <w:b/>
          <w:lang w:val="en-US"/>
        </w:rPr>
      </w:pPr>
      <w:r w:rsidRPr="00CD1ABA">
        <w:rPr>
          <w:rFonts w:cs="Times"/>
          <w:b/>
          <w:lang w:val="en-US"/>
        </w:rPr>
        <w:t>What happens to neurotransmitters in the synapse?</w:t>
      </w:r>
    </w:p>
    <w:p w14:paraId="6DC963C2" w14:textId="5ED634D0" w:rsidR="00BA1A0A" w:rsidRPr="00CD1ABA" w:rsidRDefault="00BA1A0A" w:rsidP="00BA1A0A">
      <w:pPr>
        <w:widowControl w:val="0"/>
        <w:autoSpaceDE w:val="0"/>
        <w:autoSpaceDN w:val="0"/>
        <w:adjustRightInd w:val="0"/>
        <w:rPr>
          <w:rFonts w:cs="Times"/>
          <w:b/>
          <w:lang w:val="en-US"/>
        </w:rPr>
      </w:pPr>
      <w:r w:rsidRPr="00CD1ABA">
        <w:rPr>
          <w:rFonts w:cs="Times"/>
          <w:b/>
          <w:lang w:val="en-US"/>
        </w:rPr>
        <w:t xml:space="preserve">Reuptake: </w:t>
      </w:r>
      <w:r w:rsidR="00F2416A" w:rsidRPr="00CD1ABA">
        <w:rPr>
          <w:rFonts w:cs="Times"/>
          <w:lang w:val="en-US"/>
        </w:rPr>
        <w:t>neurotransmitters are absorbed back into the presynaptic neuron</w:t>
      </w:r>
      <w:r w:rsidR="00F2416A" w:rsidRPr="00CD1ABA">
        <w:rPr>
          <w:rFonts w:cs="Times"/>
          <w:b/>
          <w:lang w:val="en-US"/>
        </w:rPr>
        <w:t xml:space="preserve"> </w:t>
      </w:r>
    </w:p>
    <w:p w14:paraId="62050242" w14:textId="77777777" w:rsidR="00BA1A0A" w:rsidRPr="00CD1ABA" w:rsidRDefault="00BA1A0A" w:rsidP="00BA1A0A">
      <w:pPr>
        <w:widowControl w:val="0"/>
        <w:autoSpaceDE w:val="0"/>
        <w:autoSpaceDN w:val="0"/>
        <w:adjustRightInd w:val="0"/>
        <w:rPr>
          <w:rFonts w:cs="Times"/>
          <w:b/>
          <w:lang w:val="en-US"/>
        </w:rPr>
      </w:pPr>
    </w:p>
    <w:p w14:paraId="7D85A950" w14:textId="496E5EB7" w:rsidR="00BA1A0A" w:rsidRPr="00CD1ABA" w:rsidRDefault="00BA1A0A" w:rsidP="00BA1A0A">
      <w:pPr>
        <w:widowControl w:val="0"/>
        <w:autoSpaceDE w:val="0"/>
        <w:autoSpaceDN w:val="0"/>
        <w:adjustRightInd w:val="0"/>
        <w:rPr>
          <w:rFonts w:cs="Times"/>
          <w:b/>
          <w:lang w:val="en-US"/>
        </w:rPr>
      </w:pPr>
      <w:r w:rsidRPr="00CD1ABA">
        <w:rPr>
          <w:rFonts w:cs="Times"/>
          <w:b/>
          <w:lang w:val="en-US"/>
        </w:rPr>
        <w:t xml:space="preserve">Enzyme deactivation: </w:t>
      </w:r>
      <w:proofErr w:type="gramStart"/>
      <w:r w:rsidR="00F2416A" w:rsidRPr="00CD1ABA">
        <w:rPr>
          <w:rFonts w:cs="Times"/>
          <w:lang w:val="en-US"/>
        </w:rPr>
        <w:t>neurotransmitters are broken down by enzymes in the synapse</w:t>
      </w:r>
      <w:proofErr w:type="gramEnd"/>
      <w:r w:rsidR="00F2416A" w:rsidRPr="00CD1ABA">
        <w:rPr>
          <w:rFonts w:cs="Times"/>
          <w:b/>
          <w:lang w:val="en-US"/>
        </w:rPr>
        <w:t xml:space="preserve">. </w:t>
      </w:r>
    </w:p>
    <w:p w14:paraId="30DA8A0D" w14:textId="77777777" w:rsidR="00BA1A0A" w:rsidRPr="00CD1ABA" w:rsidRDefault="00BA1A0A" w:rsidP="00BA1A0A">
      <w:pPr>
        <w:widowControl w:val="0"/>
        <w:autoSpaceDE w:val="0"/>
        <w:autoSpaceDN w:val="0"/>
        <w:adjustRightInd w:val="0"/>
        <w:rPr>
          <w:rFonts w:cs="Times"/>
          <w:b/>
          <w:lang w:val="en-US"/>
        </w:rPr>
      </w:pPr>
    </w:p>
    <w:p w14:paraId="4AEEDDB4" w14:textId="23D25827" w:rsidR="00BA1A0A" w:rsidRPr="00CD1ABA" w:rsidRDefault="00BA1A0A" w:rsidP="00BA1A0A">
      <w:pPr>
        <w:widowControl w:val="0"/>
        <w:autoSpaceDE w:val="0"/>
        <w:autoSpaceDN w:val="0"/>
        <w:adjustRightInd w:val="0"/>
        <w:rPr>
          <w:rFonts w:cs="Times"/>
          <w:lang w:val="en-US"/>
        </w:rPr>
      </w:pPr>
      <w:r w:rsidRPr="00CD1ABA">
        <w:rPr>
          <w:rFonts w:cs="Times"/>
          <w:b/>
          <w:lang w:val="en-US"/>
        </w:rPr>
        <w:t xml:space="preserve">Auto receptors: </w:t>
      </w:r>
      <w:r w:rsidR="00F2416A" w:rsidRPr="00CD1ABA">
        <w:rPr>
          <w:rFonts w:cs="Times"/>
          <w:lang w:val="en-US"/>
        </w:rPr>
        <w:t xml:space="preserve">neurotransmitters bind to the auto receptors sites on the presynaptic neuron </w:t>
      </w:r>
    </w:p>
    <w:p w14:paraId="0BF3ED9E" w14:textId="77777777" w:rsidR="00C210D9" w:rsidRPr="00CD1ABA" w:rsidRDefault="00C210D9" w:rsidP="00BA1A0A">
      <w:pPr>
        <w:widowControl w:val="0"/>
        <w:autoSpaceDE w:val="0"/>
        <w:autoSpaceDN w:val="0"/>
        <w:adjustRightInd w:val="0"/>
        <w:rPr>
          <w:rFonts w:cs="Times"/>
          <w:b/>
          <w:lang w:val="en-US"/>
        </w:rPr>
      </w:pPr>
    </w:p>
    <w:p w14:paraId="27EF7C0D" w14:textId="5327517A" w:rsidR="00C210D9" w:rsidRPr="00CD1ABA" w:rsidRDefault="001B5CAA" w:rsidP="00BA1A0A">
      <w:pPr>
        <w:widowControl w:val="0"/>
        <w:autoSpaceDE w:val="0"/>
        <w:autoSpaceDN w:val="0"/>
        <w:adjustRightInd w:val="0"/>
        <w:rPr>
          <w:rFonts w:cs="Times"/>
          <w:b/>
          <w:lang w:val="en-US"/>
        </w:rPr>
      </w:pPr>
      <w:r w:rsidRPr="00CD1ABA">
        <w:rPr>
          <w:rFonts w:cs="Times"/>
          <w:b/>
          <w:lang w:val="en-US"/>
        </w:rPr>
        <w:t xml:space="preserve">Inhibitory: </w:t>
      </w:r>
      <w:r w:rsidRPr="00CD1ABA">
        <w:rPr>
          <w:rFonts w:cs="Times"/>
          <w:lang w:val="en-US"/>
        </w:rPr>
        <w:t xml:space="preserve">calming neurotransmitters </w:t>
      </w:r>
    </w:p>
    <w:p w14:paraId="538EC297" w14:textId="62683568" w:rsidR="00C210D9" w:rsidRPr="00CD1ABA" w:rsidRDefault="001B5CAA" w:rsidP="00BA1A0A">
      <w:pPr>
        <w:widowControl w:val="0"/>
        <w:autoSpaceDE w:val="0"/>
        <w:autoSpaceDN w:val="0"/>
        <w:adjustRightInd w:val="0"/>
        <w:rPr>
          <w:rFonts w:cs="Times"/>
          <w:b/>
          <w:lang w:val="en-US"/>
        </w:rPr>
      </w:pPr>
      <w:r w:rsidRPr="00CD1ABA">
        <w:rPr>
          <w:rFonts w:cs="Times"/>
          <w:b/>
          <w:lang w:val="en-US"/>
        </w:rPr>
        <w:t xml:space="preserve">Excitatory: </w:t>
      </w:r>
      <w:r w:rsidRPr="00CD1ABA">
        <w:rPr>
          <w:rFonts w:cs="Times"/>
          <w:lang w:val="en-US"/>
        </w:rPr>
        <w:t xml:space="preserve">stimulating neurotransmitters </w:t>
      </w:r>
    </w:p>
    <w:p w14:paraId="26CBF658" w14:textId="647A3039" w:rsidR="00C210D9" w:rsidRPr="00CD1ABA" w:rsidRDefault="00C210D9" w:rsidP="00BA1A0A">
      <w:pPr>
        <w:widowControl w:val="0"/>
        <w:autoSpaceDE w:val="0"/>
        <w:autoSpaceDN w:val="0"/>
        <w:adjustRightInd w:val="0"/>
        <w:rPr>
          <w:rFonts w:cs="Times"/>
          <w:b/>
          <w:lang w:val="en-US"/>
        </w:rPr>
      </w:pPr>
      <w:r w:rsidRPr="00CD1ABA">
        <w:rPr>
          <w:rFonts w:cs="Times"/>
          <w:b/>
          <w:lang w:val="en-US"/>
        </w:rPr>
        <w:t xml:space="preserve">3 types of neurons </w:t>
      </w:r>
    </w:p>
    <w:p w14:paraId="79B65F7D" w14:textId="77777777" w:rsidR="00C210D9" w:rsidRPr="00CD1ABA" w:rsidRDefault="00C210D9" w:rsidP="00BA1A0A">
      <w:pPr>
        <w:widowControl w:val="0"/>
        <w:autoSpaceDE w:val="0"/>
        <w:autoSpaceDN w:val="0"/>
        <w:adjustRightInd w:val="0"/>
        <w:rPr>
          <w:rFonts w:cs="Times"/>
          <w:b/>
          <w:lang w:val="en-US"/>
        </w:rPr>
      </w:pPr>
    </w:p>
    <w:p w14:paraId="52D5C7C6" w14:textId="28922CEA" w:rsidR="001B5CAA" w:rsidRPr="00CD1ABA" w:rsidRDefault="001B5CAA" w:rsidP="00BA1A0A">
      <w:pPr>
        <w:widowControl w:val="0"/>
        <w:autoSpaceDE w:val="0"/>
        <w:autoSpaceDN w:val="0"/>
        <w:adjustRightInd w:val="0"/>
        <w:rPr>
          <w:rFonts w:cs="Times"/>
          <w:lang w:val="en-US"/>
        </w:rPr>
      </w:pPr>
      <w:r w:rsidRPr="00CD1ABA">
        <w:rPr>
          <w:rFonts w:cs="Times"/>
          <w:b/>
          <w:lang w:val="en-US"/>
        </w:rPr>
        <w:t xml:space="preserve">Sensory neurons: </w:t>
      </w:r>
      <w:r w:rsidRPr="00CD1ABA">
        <w:rPr>
          <w:rFonts w:cs="Times"/>
          <w:lang w:val="en-US"/>
        </w:rPr>
        <w:t xml:space="preserve">carry messages from the </w:t>
      </w:r>
      <w:proofErr w:type="gramStart"/>
      <w:r w:rsidRPr="00CD1ABA">
        <w:rPr>
          <w:rFonts w:cs="Times"/>
          <w:lang w:val="en-US"/>
        </w:rPr>
        <w:t>bodies</w:t>
      </w:r>
      <w:proofErr w:type="gramEnd"/>
      <w:r w:rsidRPr="00CD1ABA">
        <w:rPr>
          <w:rFonts w:cs="Times"/>
          <w:lang w:val="en-US"/>
        </w:rPr>
        <w:t xml:space="preserve"> tissues and organs to the brain and spinal cord. </w:t>
      </w:r>
    </w:p>
    <w:p w14:paraId="06632E45" w14:textId="77777777" w:rsidR="001B5CAA" w:rsidRPr="00CD1ABA" w:rsidRDefault="001B5CAA" w:rsidP="00BA1A0A">
      <w:pPr>
        <w:widowControl w:val="0"/>
        <w:autoSpaceDE w:val="0"/>
        <w:autoSpaceDN w:val="0"/>
        <w:adjustRightInd w:val="0"/>
        <w:rPr>
          <w:rFonts w:cs="Times"/>
          <w:lang w:val="en-US"/>
        </w:rPr>
      </w:pPr>
    </w:p>
    <w:p w14:paraId="09B7DBD7" w14:textId="77777777" w:rsidR="001B5CAA" w:rsidRPr="00CD1ABA" w:rsidRDefault="001B5CAA" w:rsidP="00BA1A0A">
      <w:pPr>
        <w:widowControl w:val="0"/>
        <w:autoSpaceDE w:val="0"/>
        <w:autoSpaceDN w:val="0"/>
        <w:adjustRightInd w:val="0"/>
        <w:rPr>
          <w:rFonts w:cs="Times"/>
          <w:lang w:val="en-US"/>
        </w:rPr>
      </w:pPr>
      <w:r w:rsidRPr="00CD1ABA">
        <w:rPr>
          <w:rFonts w:cs="Times"/>
          <w:b/>
          <w:lang w:val="en-US"/>
        </w:rPr>
        <w:t>Motor Neurons:</w:t>
      </w:r>
      <w:r w:rsidRPr="00CD1ABA">
        <w:rPr>
          <w:rFonts w:cs="Times"/>
          <w:lang w:val="en-US"/>
        </w:rPr>
        <w:t xml:space="preserve"> the brain and spinal cord send instructions to the rest of the body. </w:t>
      </w:r>
    </w:p>
    <w:p w14:paraId="0AD1D2FF" w14:textId="77777777" w:rsidR="001B5CAA" w:rsidRPr="00CD1ABA" w:rsidRDefault="001B5CAA" w:rsidP="00BA1A0A">
      <w:pPr>
        <w:widowControl w:val="0"/>
        <w:autoSpaceDE w:val="0"/>
        <w:autoSpaceDN w:val="0"/>
        <w:adjustRightInd w:val="0"/>
        <w:rPr>
          <w:rFonts w:cs="Times"/>
          <w:lang w:val="en-US"/>
        </w:rPr>
      </w:pPr>
    </w:p>
    <w:p w14:paraId="2E9826C7" w14:textId="271B2A79" w:rsidR="001B5CAA" w:rsidRPr="00CD1ABA" w:rsidRDefault="001B5CAA" w:rsidP="00BA1A0A">
      <w:pPr>
        <w:widowControl w:val="0"/>
        <w:autoSpaceDE w:val="0"/>
        <w:autoSpaceDN w:val="0"/>
        <w:adjustRightInd w:val="0"/>
        <w:rPr>
          <w:rFonts w:cs="Times"/>
          <w:lang w:val="en-US"/>
        </w:rPr>
      </w:pPr>
      <w:r w:rsidRPr="00CD1ABA">
        <w:rPr>
          <w:rFonts w:cs="Times"/>
          <w:b/>
          <w:lang w:val="en-US"/>
        </w:rPr>
        <w:t xml:space="preserve">Interneurons: </w:t>
      </w:r>
      <w:r w:rsidRPr="00CD1ABA">
        <w:rPr>
          <w:rFonts w:cs="Times"/>
          <w:lang w:val="en-US"/>
        </w:rPr>
        <w:t xml:space="preserve">the brains internal communication system that allows the sensory input and motor output. </w:t>
      </w:r>
    </w:p>
    <w:p w14:paraId="42CA4879" w14:textId="77777777" w:rsidR="00913998" w:rsidRPr="00CD1ABA" w:rsidRDefault="00913998" w:rsidP="00BA1A0A">
      <w:pPr>
        <w:widowControl w:val="0"/>
        <w:autoSpaceDE w:val="0"/>
        <w:autoSpaceDN w:val="0"/>
        <w:adjustRightInd w:val="0"/>
        <w:rPr>
          <w:rFonts w:cs="Times"/>
          <w:lang w:val="en-US"/>
        </w:rPr>
      </w:pPr>
    </w:p>
    <w:tbl>
      <w:tblPr>
        <w:tblStyle w:val="TableGrid"/>
        <w:tblW w:w="0" w:type="auto"/>
        <w:tblLook w:val="04A0" w:firstRow="1" w:lastRow="0" w:firstColumn="1" w:lastColumn="0" w:noHBand="0" w:noVBand="1"/>
      </w:tblPr>
      <w:tblGrid>
        <w:gridCol w:w="4428"/>
        <w:gridCol w:w="4428"/>
      </w:tblGrid>
      <w:tr w:rsidR="00913998" w:rsidRPr="00CD1ABA" w14:paraId="112EAE46" w14:textId="77777777" w:rsidTr="00913998">
        <w:tc>
          <w:tcPr>
            <w:tcW w:w="4428" w:type="dxa"/>
          </w:tcPr>
          <w:p w14:paraId="18412E38" w14:textId="029C5A13" w:rsidR="00913998" w:rsidRPr="00CD1ABA" w:rsidRDefault="00913998" w:rsidP="00BA1A0A">
            <w:pPr>
              <w:widowControl w:val="0"/>
              <w:autoSpaceDE w:val="0"/>
              <w:autoSpaceDN w:val="0"/>
              <w:adjustRightInd w:val="0"/>
              <w:rPr>
                <w:rFonts w:cs="Times"/>
                <w:b/>
                <w:lang w:val="en-US"/>
              </w:rPr>
            </w:pPr>
            <w:r w:rsidRPr="00CD1ABA">
              <w:rPr>
                <w:rFonts w:cs="Times"/>
                <w:b/>
                <w:lang w:val="en-US"/>
              </w:rPr>
              <w:t xml:space="preserve">Neurotransmitter </w:t>
            </w:r>
          </w:p>
        </w:tc>
        <w:tc>
          <w:tcPr>
            <w:tcW w:w="4428" w:type="dxa"/>
          </w:tcPr>
          <w:p w14:paraId="1796D9D0" w14:textId="4BE139EB" w:rsidR="00913998" w:rsidRPr="00CD1ABA" w:rsidRDefault="00913998" w:rsidP="00BA1A0A">
            <w:pPr>
              <w:widowControl w:val="0"/>
              <w:autoSpaceDE w:val="0"/>
              <w:autoSpaceDN w:val="0"/>
              <w:adjustRightInd w:val="0"/>
              <w:rPr>
                <w:rFonts w:cs="Times"/>
                <w:b/>
                <w:lang w:val="en-US"/>
              </w:rPr>
            </w:pPr>
            <w:r w:rsidRPr="00CD1ABA">
              <w:rPr>
                <w:rFonts w:cs="Times"/>
                <w:b/>
                <w:lang w:val="en-US"/>
              </w:rPr>
              <w:t xml:space="preserve">Function </w:t>
            </w:r>
          </w:p>
        </w:tc>
      </w:tr>
      <w:tr w:rsidR="00913998" w:rsidRPr="00CD1ABA" w14:paraId="07087030" w14:textId="77777777" w:rsidTr="00913998">
        <w:tc>
          <w:tcPr>
            <w:tcW w:w="4428" w:type="dxa"/>
          </w:tcPr>
          <w:p w14:paraId="46E05F43" w14:textId="41CBD880" w:rsidR="00913998" w:rsidRPr="00CD1ABA" w:rsidRDefault="00913998" w:rsidP="00BA1A0A">
            <w:pPr>
              <w:widowControl w:val="0"/>
              <w:autoSpaceDE w:val="0"/>
              <w:autoSpaceDN w:val="0"/>
              <w:adjustRightInd w:val="0"/>
              <w:rPr>
                <w:rFonts w:cs="Times"/>
                <w:lang w:val="en-US"/>
              </w:rPr>
            </w:pPr>
            <w:r w:rsidRPr="00CD1ABA">
              <w:rPr>
                <w:rFonts w:cs="Times"/>
                <w:lang w:val="en-US"/>
              </w:rPr>
              <w:t xml:space="preserve">Acetylcholine (Ach) </w:t>
            </w:r>
          </w:p>
        </w:tc>
        <w:tc>
          <w:tcPr>
            <w:tcW w:w="4428" w:type="dxa"/>
          </w:tcPr>
          <w:p w14:paraId="28B37125" w14:textId="23FACA0C" w:rsidR="00913998" w:rsidRPr="00CD1ABA" w:rsidRDefault="00913998" w:rsidP="00BA1A0A">
            <w:pPr>
              <w:widowControl w:val="0"/>
              <w:autoSpaceDE w:val="0"/>
              <w:autoSpaceDN w:val="0"/>
              <w:adjustRightInd w:val="0"/>
              <w:rPr>
                <w:rFonts w:cs="Times"/>
                <w:lang w:val="en-US"/>
              </w:rPr>
            </w:pPr>
            <w:r w:rsidRPr="00CD1ABA">
              <w:rPr>
                <w:rFonts w:cs="Times"/>
                <w:lang w:val="en-US"/>
              </w:rPr>
              <w:t xml:space="preserve">Enables muscle action, learning and memory </w:t>
            </w:r>
          </w:p>
        </w:tc>
      </w:tr>
      <w:tr w:rsidR="00913998" w:rsidRPr="00CD1ABA" w14:paraId="479EF154" w14:textId="77777777" w:rsidTr="00913998">
        <w:tc>
          <w:tcPr>
            <w:tcW w:w="4428" w:type="dxa"/>
          </w:tcPr>
          <w:p w14:paraId="69C48972" w14:textId="6725E3DB" w:rsidR="00913998" w:rsidRPr="00CD1ABA" w:rsidRDefault="00913998" w:rsidP="00BA1A0A">
            <w:pPr>
              <w:widowControl w:val="0"/>
              <w:autoSpaceDE w:val="0"/>
              <w:autoSpaceDN w:val="0"/>
              <w:adjustRightInd w:val="0"/>
              <w:rPr>
                <w:rFonts w:cs="Times"/>
                <w:lang w:val="en-US"/>
              </w:rPr>
            </w:pPr>
            <w:r w:rsidRPr="00CD1ABA">
              <w:rPr>
                <w:rFonts w:cs="Times"/>
                <w:lang w:val="en-US"/>
              </w:rPr>
              <w:t xml:space="preserve">Dopamine </w:t>
            </w:r>
          </w:p>
        </w:tc>
        <w:tc>
          <w:tcPr>
            <w:tcW w:w="4428" w:type="dxa"/>
          </w:tcPr>
          <w:p w14:paraId="33D9DA78" w14:textId="7CD57F5E" w:rsidR="00913998" w:rsidRPr="00CD1ABA" w:rsidRDefault="00913998" w:rsidP="00BA1A0A">
            <w:pPr>
              <w:widowControl w:val="0"/>
              <w:autoSpaceDE w:val="0"/>
              <w:autoSpaceDN w:val="0"/>
              <w:adjustRightInd w:val="0"/>
              <w:rPr>
                <w:rFonts w:cs="Times"/>
                <w:lang w:val="en-US"/>
              </w:rPr>
            </w:pPr>
            <w:r w:rsidRPr="00CD1ABA">
              <w:rPr>
                <w:rFonts w:cs="Times"/>
                <w:lang w:val="en-US"/>
              </w:rPr>
              <w:t xml:space="preserve">Influences movement learning, attention, and emotion </w:t>
            </w:r>
          </w:p>
        </w:tc>
      </w:tr>
      <w:tr w:rsidR="00913998" w:rsidRPr="00CD1ABA" w14:paraId="01A3ACF5" w14:textId="77777777" w:rsidTr="00913998">
        <w:tc>
          <w:tcPr>
            <w:tcW w:w="4428" w:type="dxa"/>
          </w:tcPr>
          <w:p w14:paraId="379D0526" w14:textId="25843EBF" w:rsidR="00913998" w:rsidRPr="00CD1ABA" w:rsidRDefault="00913998" w:rsidP="00BA1A0A">
            <w:pPr>
              <w:widowControl w:val="0"/>
              <w:autoSpaceDE w:val="0"/>
              <w:autoSpaceDN w:val="0"/>
              <w:adjustRightInd w:val="0"/>
              <w:rPr>
                <w:rFonts w:cs="Times"/>
                <w:lang w:val="en-US"/>
              </w:rPr>
            </w:pPr>
            <w:r w:rsidRPr="00CD1ABA">
              <w:rPr>
                <w:rFonts w:cs="Times"/>
                <w:lang w:val="en-US"/>
              </w:rPr>
              <w:t xml:space="preserve">Serotonin </w:t>
            </w:r>
          </w:p>
        </w:tc>
        <w:tc>
          <w:tcPr>
            <w:tcW w:w="4428" w:type="dxa"/>
          </w:tcPr>
          <w:p w14:paraId="1DDB5048" w14:textId="18B4CBA3" w:rsidR="00913998" w:rsidRPr="00CD1ABA" w:rsidRDefault="00913998" w:rsidP="00BA1A0A">
            <w:pPr>
              <w:widowControl w:val="0"/>
              <w:autoSpaceDE w:val="0"/>
              <w:autoSpaceDN w:val="0"/>
              <w:adjustRightInd w:val="0"/>
              <w:rPr>
                <w:rFonts w:cs="Times"/>
                <w:lang w:val="en-US"/>
              </w:rPr>
            </w:pPr>
            <w:r w:rsidRPr="00CD1ABA">
              <w:rPr>
                <w:rFonts w:cs="Times"/>
                <w:lang w:val="en-US"/>
              </w:rPr>
              <w:t xml:space="preserve">Affects mood, hunger, sleep and arousal </w:t>
            </w:r>
          </w:p>
        </w:tc>
      </w:tr>
      <w:tr w:rsidR="00913998" w:rsidRPr="00CD1ABA" w14:paraId="5C269022" w14:textId="77777777" w:rsidTr="00913998">
        <w:tc>
          <w:tcPr>
            <w:tcW w:w="4428" w:type="dxa"/>
          </w:tcPr>
          <w:p w14:paraId="7F2EDB76" w14:textId="6AF4DA98" w:rsidR="00913998" w:rsidRPr="00CD1ABA" w:rsidRDefault="00913998" w:rsidP="00BA1A0A">
            <w:pPr>
              <w:widowControl w:val="0"/>
              <w:autoSpaceDE w:val="0"/>
              <w:autoSpaceDN w:val="0"/>
              <w:adjustRightInd w:val="0"/>
              <w:rPr>
                <w:rFonts w:cs="Times"/>
                <w:lang w:val="en-US"/>
              </w:rPr>
            </w:pPr>
            <w:r w:rsidRPr="00CD1ABA">
              <w:rPr>
                <w:rFonts w:cs="Times"/>
                <w:lang w:val="en-US"/>
              </w:rPr>
              <w:t xml:space="preserve">Norepinephrine </w:t>
            </w:r>
          </w:p>
        </w:tc>
        <w:tc>
          <w:tcPr>
            <w:tcW w:w="4428" w:type="dxa"/>
          </w:tcPr>
          <w:p w14:paraId="43A6415E" w14:textId="78B2C3E3" w:rsidR="00913998" w:rsidRPr="00CD1ABA" w:rsidRDefault="00913998" w:rsidP="00BA1A0A">
            <w:pPr>
              <w:widowControl w:val="0"/>
              <w:autoSpaceDE w:val="0"/>
              <w:autoSpaceDN w:val="0"/>
              <w:adjustRightInd w:val="0"/>
              <w:rPr>
                <w:rFonts w:cs="Times"/>
                <w:lang w:val="en-US"/>
              </w:rPr>
            </w:pPr>
            <w:r w:rsidRPr="00CD1ABA">
              <w:rPr>
                <w:rFonts w:cs="Times"/>
                <w:lang w:val="en-US"/>
              </w:rPr>
              <w:t xml:space="preserve">Helps control alertness and arousal </w:t>
            </w:r>
          </w:p>
        </w:tc>
      </w:tr>
      <w:tr w:rsidR="00913998" w:rsidRPr="00CD1ABA" w14:paraId="5C1FCD0E" w14:textId="77777777" w:rsidTr="00913998">
        <w:tc>
          <w:tcPr>
            <w:tcW w:w="4428" w:type="dxa"/>
          </w:tcPr>
          <w:p w14:paraId="4E745226" w14:textId="7D11E2A2" w:rsidR="00913998" w:rsidRPr="00CD1ABA" w:rsidRDefault="00913998" w:rsidP="00BA1A0A">
            <w:pPr>
              <w:widowControl w:val="0"/>
              <w:autoSpaceDE w:val="0"/>
              <w:autoSpaceDN w:val="0"/>
              <w:adjustRightInd w:val="0"/>
              <w:rPr>
                <w:rFonts w:cs="Times"/>
                <w:lang w:val="en-US"/>
              </w:rPr>
            </w:pPr>
            <w:r w:rsidRPr="00CD1ABA">
              <w:rPr>
                <w:rFonts w:cs="Times"/>
                <w:lang w:val="en-US"/>
              </w:rPr>
              <w:t>GABA</w:t>
            </w:r>
          </w:p>
        </w:tc>
        <w:tc>
          <w:tcPr>
            <w:tcW w:w="4428" w:type="dxa"/>
          </w:tcPr>
          <w:p w14:paraId="5F8067ED" w14:textId="323054C4" w:rsidR="00913998" w:rsidRPr="00CD1ABA" w:rsidRDefault="00913998" w:rsidP="00BA1A0A">
            <w:pPr>
              <w:widowControl w:val="0"/>
              <w:autoSpaceDE w:val="0"/>
              <w:autoSpaceDN w:val="0"/>
              <w:adjustRightInd w:val="0"/>
              <w:rPr>
                <w:rFonts w:cs="Times"/>
                <w:lang w:val="en-US"/>
              </w:rPr>
            </w:pPr>
            <w:r w:rsidRPr="00CD1ABA">
              <w:rPr>
                <w:rFonts w:cs="Times"/>
                <w:lang w:val="en-US"/>
              </w:rPr>
              <w:t xml:space="preserve">A major inhibitory neurotransmitter </w:t>
            </w:r>
          </w:p>
        </w:tc>
      </w:tr>
      <w:tr w:rsidR="00913998" w:rsidRPr="00CD1ABA" w14:paraId="0AFCE372" w14:textId="77777777" w:rsidTr="00913998">
        <w:tc>
          <w:tcPr>
            <w:tcW w:w="4428" w:type="dxa"/>
          </w:tcPr>
          <w:p w14:paraId="4B0A89BF" w14:textId="0330BD0C" w:rsidR="00913998" w:rsidRPr="00CD1ABA" w:rsidRDefault="00913998" w:rsidP="00BA1A0A">
            <w:pPr>
              <w:widowControl w:val="0"/>
              <w:autoSpaceDE w:val="0"/>
              <w:autoSpaceDN w:val="0"/>
              <w:adjustRightInd w:val="0"/>
              <w:rPr>
                <w:rFonts w:cs="Times"/>
                <w:lang w:val="en-US"/>
              </w:rPr>
            </w:pPr>
            <w:r w:rsidRPr="00CD1ABA">
              <w:rPr>
                <w:rFonts w:cs="Times"/>
                <w:lang w:val="en-US"/>
              </w:rPr>
              <w:t xml:space="preserve">Glutamate </w:t>
            </w:r>
          </w:p>
        </w:tc>
        <w:tc>
          <w:tcPr>
            <w:tcW w:w="4428" w:type="dxa"/>
          </w:tcPr>
          <w:p w14:paraId="6E53414C" w14:textId="4DE29BD1" w:rsidR="00913998" w:rsidRPr="00CD1ABA" w:rsidRDefault="00913998" w:rsidP="00BA1A0A">
            <w:pPr>
              <w:widowControl w:val="0"/>
              <w:autoSpaceDE w:val="0"/>
              <w:autoSpaceDN w:val="0"/>
              <w:adjustRightInd w:val="0"/>
              <w:rPr>
                <w:rFonts w:cs="Times"/>
                <w:lang w:val="en-US"/>
              </w:rPr>
            </w:pPr>
            <w:r w:rsidRPr="00CD1ABA">
              <w:rPr>
                <w:rFonts w:cs="Times"/>
                <w:lang w:val="en-US"/>
              </w:rPr>
              <w:t xml:space="preserve">A major excitatory neurotransmitter involved in memory </w:t>
            </w:r>
          </w:p>
        </w:tc>
      </w:tr>
    </w:tbl>
    <w:p w14:paraId="654B2F7C" w14:textId="77777777" w:rsidR="00913998" w:rsidRPr="00CD1ABA" w:rsidRDefault="00913998" w:rsidP="00BA1A0A">
      <w:pPr>
        <w:widowControl w:val="0"/>
        <w:autoSpaceDE w:val="0"/>
        <w:autoSpaceDN w:val="0"/>
        <w:adjustRightInd w:val="0"/>
        <w:rPr>
          <w:rFonts w:cs="Times"/>
          <w:lang w:val="en-US"/>
        </w:rPr>
      </w:pPr>
    </w:p>
    <w:p w14:paraId="684698F6" w14:textId="717D0A6C" w:rsidR="001B5CAA" w:rsidRPr="00CD1ABA" w:rsidRDefault="00913998" w:rsidP="00C95311">
      <w:pPr>
        <w:pStyle w:val="ListParagraph"/>
        <w:widowControl w:val="0"/>
        <w:numPr>
          <w:ilvl w:val="0"/>
          <w:numId w:val="33"/>
        </w:numPr>
        <w:autoSpaceDE w:val="0"/>
        <w:autoSpaceDN w:val="0"/>
        <w:adjustRightInd w:val="0"/>
        <w:rPr>
          <w:rFonts w:cs="Times"/>
          <w:lang w:val="en-US"/>
        </w:rPr>
      </w:pPr>
      <w:r w:rsidRPr="00CD1ABA">
        <w:rPr>
          <w:rFonts w:cs="Times"/>
          <w:lang w:val="en-US"/>
        </w:rPr>
        <w:t xml:space="preserve">The brain produces its own opiates that are similar to morphine. Which are referred to as endorphins. </w:t>
      </w:r>
    </w:p>
    <w:p w14:paraId="541F17EC" w14:textId="77777777" w:rsidR="00913998" w:rsidRPr="00CD1ABA" w:rsidRDefault="00913998" w:rsidP="00913998">
      <w:pPr>
        <w:widowControl w:val="0"/>
        <w:autoSpaceDE w:val="0"/>
        <w:autoSpaceDN w:val="0"/>
        <w:adjustRightInd w:val="0"/>
        <w:rPr>
          <w:rFonts w:cs="Times"/>
          <w:b/>
          <w:lang w:val="en-US"/>
        </w:rPr>
      </w:pPr>
    </w:p>
    <w:p w14:paraId="729C60E3" w14:textId="553BADF1" w:rsidR="00913998" w:rsidRPr="00CD1ABA" w:rsidRDefault="00913998" w:rsidP="00913998">
      <w:pPr>
        <w:widowControl w:val="0"/>
        <w:autoSpaceDE w:val="0"/>
        <w:autoSpaceDN w:val="0"/>
        <w:adjustRightInd w:val="0"/>
        <w:rPr>
          <w:rFonts w:cs="Times"/>
          <w:b/>
          <w:lang w:val="en-US"/>
        </w:rPr>
      </w:pPr>
      <w:r w:rsidRPr="00CD1ABA">
        <w:rPr>
          <w:rFonts w:cs="Times"/>
          <w:b/>
          <w:lang w:val="en-US"/>
        </w:rPr>
        <w:t xml:space="preserve">How do drugs and other chemicals alter neurotransmitters? </w:t>
      </w:r>
    </w:p>
    <w:p w14:paraId="6505CCF0" w14:textId="77777777" w:rsidR="00913998" w:rsidRPr="00CD1ABA" w:rsidRDefault="00913998" w:rsidP="00913998">
      <w:pPr>
        <w:widowControl w:val="0"/>
        <w:autoSpaceDE w:val="0"/>
        <w:autoSpaceDN w:val="0"/>
        <w:adjustRightInd w:val="0"/>
        <w:rPr>
          <w:rFonts w:cs="Times"/>
          <w:b/>
          <w:lang w:val="en-US"/>
        </w:rPr>
      </w:pPr>
    </w:p>
    <w:p w14:paraId="2A940F32" w14:textId="593FD9F2" w:rsidR="00913998" w:rsidRPr="00CD1ABA" w:rsidRDefault="00913998" w:rsidP="00913998">
      <w:pPr>
        <w:widowControl w:val="0"/>
        <w:autoSpaceDE w:val="0"/>
        <w:autoSpaceDN w:val="0"/>
        <w:adjustRightInd w:val="0"/>
        <w:rPr>
          <w:rFonts w:cs="Times"/>
          <w:lang w:val="en-US"/>
        </w:rPr>
      </w:pPr>
      <w:r w:rsidRPr="00CD1ABA">
        <w:rPr>
          <w:rFonts w:cs="Times"/>
          <w:b/>
          <w:lang w:val="en-US"/>
        </w:rPr>
        <w:t xml:space="preserve">Agonist:  </w:t>
      </w:r>
      <w:r w:rsidRPr="00CD1ABA">
        <w:rPr>
          <w:rFonts w:cs="Times"/>
          <w:lang w:val="en-US"/>
        </w:rPr>
        <w:t xml:space="preserve">may be similar enough to neurotransmitters to mimic its effects such as blocking or re-up taking the neurotransmitters </w:t>
      </w:r>
    </w:p>
    <w:p w14:paraId="025642AE" w14:textId="0198FAC6" w:rsidR="00913998" w:rsidRPr="00CD1ABA" w:rsidRDefault="00913998" w:rsidP="00913998">
      <w:pPr>
        <w:widowControl w:val="0"/>
        <w:autoSpaceDE w:val="0"/>
        <w:autoSpaceDN w:val="0"/>
        <w:adjustRightInd w:val="0"/>
        <w:rPr>
          <w:rFonts w:cs="Times"/>
          <w:lang w:val="en-US"/>
        </w:rPr>
      </w:pPr>
      <w:r w:rsidRPr="00CD1ABA">
        <w:rPr>
          <w:rFonts w:cs="Times"/>
          <w:b/>
          <w:lang w:val="en-US"/>
        </w:rPr>
        <w:t xml:space="preserve">Antagonist: </w:t>
      </w:r>
      <w:r w:rsidRPr="00CD1ABA">
        <w:rPr>
          <w:rFonts w:cs="Times"/>
          <w:lang w:val="en-US"/>
        </w:rPr>
        <w:t>block the neurotransmitters function</w:t>
      </w:r>
    </w:p>
    <w:p w14:paraId="6D8CCCA4" w14:textId="77777777" w:rsidR="00913998" w:rsidRPr="00CD1ABA" w:rsidRDefault="00913998" w:rsidP="00913998">
      <w:pPr>
        <w:widowControl w:val="0"/>
        <w:autoSpaceDE w:val="0"/>
        <w:autoSpaceDN w:val="0"/>
        <w:adjustRightInd w:val="0"/>
        <w:rPr>
          <w:rFonts w:cs="Times"/>
          <w:lang w:val="en-US"/>
        </w:rPr>
      </w:pPr>
    </w:p>
    <w:p w14:paraId="4D93A477" w14:textId="31CB1A4A" w:rsidR="00913998" w:rsidRPr="00CD1ABA" w:rsidRDefault="00913998" w:rsidP="00913998">
      <w:pPr>
        <w:pStyle w:val="Heading2"/>
        <w:rPr>
          <w:rFonts w:asciiTheme="minorHAnsi" w:hAnsiTheme="minorHAnsi"/>
          <w:lang w:val="en-US"/>
        </w:rPr>
      </w:pPr>
      <w:r w:rsidRPr="00CD1ABA">
        <w:rPr>
          <w:rFonts w:asciiTheme="minorHAnsi" w:hAnsiTheme="minorHAnsi"/>
          <w:lang w:val="en-US"/>
        </w:rPr>
        <w:t>The Nervous System</w:t>
      </w:r>
    </w:p>
    <w:p w14:paraId="1341DC5A" w14:textId="77777777" w:rsidR="00913998" w:rsidRPr="00CD1ABA" w:rsidRDefault="00913998" w:rsidP="00913998">
      <w:pPr>
        <w:spacing w:after="200" w:line="276" w:lineRule="auto"/>
        <w:rPr>
          <w:rFonts w:eastAsia="Calibri" w:cs="Times New Roman"/>
          <w:color w:val="000000"/>
        </w:rPr>
      </w:pPr>
      <w:r w:rsidRPr="00CD1ABA">
        <w:rPr>
          <w:rFonts w:eastAsia="Calibri" w:cs="Times New Roman"/>
          <w:color w:val="000000"/>
        </w:rPr>
        <w:t>The body's speedy electrochemical communication network, consisting of all the nerve cells of the peripheral and central nervous system (brain and spinal cord)</w:t>
      </w:r>
    </w:p>
    <w:p w14:paraId="0A6039D1" w14:textId="71516688" w:rsidR="004136E8" w:rsidRPr="00CD1ABA" w:rsidRDefault="004136E8" w:rsidP="00913998">
      <w:pPr>
        <w:spacing w:after="200" w:line="276" w:lineRule="auto"/>
        <w:rPr>
          <w:rFonts w:eastAsia="Calibri" w:cs="Times New Roman"/>
          <w:color w:val="000000"/>
        </w:rPr>
      </w:pPr>
      <w:r w:rsidRPr="00CD1ABA">
        <w:rPr>
          <w:rFonts w:cs="Helvetica"/>
          <w:noProof/>
          <w:lang w:val="en-US"/>
        </w:rPr>
        <w:drawing>
          <wp:anchor distT="0" distB="0" distL="114300" distR="114300" simplePos="0" relativeHeight="251658240" behindDoc="0" locked="0" layoutInCell="1" allowOverlap="1" wp14:anchorId="70C71D7A" wp14:editId="5AD760B2">
            <wp:simplePos x="0" y="0"/>
            <wp:positionH relativeFrom="column">
              <wp:posOffset>228600</wp:posOffset>
            </wp:positionH>
            <wp:positionV relativeFrom="paragraph">
              <wp:posOffset>196215</wp:posOffset>
            </wp:positionV>
            <wp:extent cx="4686300" cy="2388235"/>
            <wp:effectExtent l="0" t="0" r="12700" b="0"/>
            <wp:wrapTight wrapText="bothSides">
              <wp:wrapPolygon edited="0">
                <wp:start x="0" y="0"/>
                <wp:lineTo x="0" y="21365"/>
                <wp:lineTo x="21541" y="21365"/>
                <wp:lineTo x="21541"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6300" cy="2388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96C44B" w14:textId="77777777" w:rsidR="004136E8" w:rsidRPr="00CD1ABA" w:rsidRDefault="004136E8" w:rsidP="00913998">
      <w:pPr>
        <w:spacing w:after="200" w:line="276" w:lineRule="auto"/>
        <w:rPr>
          <w:rFonts w:eastAsia="Calibri" w:cs="Times New Roman"/>
          <w:color w:val="000000"/>
        </w:rPr>
      </w:pPr>
    </w:p>
    <w:p w14:paraId="3AF54205" w14:textId="50362255" w:rsidR="004136E8" w:rsidRPr="00CD1ABA" w:rsidRDefault="004136E8" w:rsidP="00913998">
      <w:pPr>
        <w:spacing w:after="200" w:line="276" w:lineRule="auto"/>
        <w:rPr>
          <w:rFonts w:eastAsia="Calibri" w:cs="Times New Roman"/>
          <w:color w:val="000000"/>
        </w:rPr>
      </w:pPr>
    </w:p>
    <w:p w14:paraId="6DF28C4F" w14:textId="3CD90EE8" w:rsidR="004136E8" w:rsidRPr="00CD1ABA" w:rsidRDefault="004136E8" w:rsidP="00913998">
      <w:pPr>
        <w:spacing w:after="200" w:line="276" w:lineRule="auto"/>
        <w:rPr>
          <w:rFonts w:eastAsia="Calibri" w:cs="Times New Roman"/>
          <w:color w:val="000000"/>
        </w:rPr>
      </w:pPr>
    </w:p>
    <w:p w14:paraId="0CFDB261" w14:textId="77777777" w:rsidR="004136E8" w:rsidRPr="00CD1ABA" w:rsidRDefault="004136E8" w:rsidP="00913998">
      <w:pPr>
        <w:spacing w:after="200" w:line="276" w:lineRule="auto"/>
        <w:rPr>
          <w:rFonts w:eastAsia="Calibri" w:cs="Times New Roman"/>
          <w:color w:val="000000"/>
        </w:rPr>
      </w:pPr>
    </w:p>
    <w:p w14:paraId="7BB0FA7E" w14:textId="77777777" w:rsidR="004136E8" w:rsidRPr="00CD1ABA" w:rsidRDefault="004136E8" w:rsidP="00913998">
      <w:pPr>
        <w:spacing w:after="200" w:line="276" w:lineRule="auto"/>
        <w:rPr>
          <w:rFonts w:eastAsia="Calibri" w:cs="Times New Roman"/>
          <w:color w:val="000000"/>
        </w:rPr>
      </w:pPr>
    </w:p>
    <w:p w14:paraId="46AC58EC" w14:textId="0361DCCF" w:rsidR="004136E8" w:rsidRPr="00CD1ABA" w:rsidRDefault="00856FCE" w:rsidP="00913998">
      <w:pPr>
        <w:spacing w:after="200" w:line="276" w:lineRule="auto"/>
        <w:rPr>
          <w:rFonts w:eastAsia="Calibri" w:cs="Times New Roman"/>
          <w:b/>
          <w:color w:val="000000"/>
        </w:rPr>
      </w:pPr>
      <w:r w:rsidRPr="00CD1ABA">
        <w:rPr>
          <w:rFonts w:eastAsia="Calibri" w:cs="Times New Roman"/>
          <w:b/>
          <w:color w:val="000000"/>
        </w:rPr>
        <w:t>The P</w:t>
      </w:r>
      <w:r w:rsidR="00913998" w:rsidRPr="00CD1ABA">
        <w:rPr>
          <w:rFonts w:eastAsia="Calibri" w:cs="Times New Roman"/>
          <w:b/>
          <w:color w:val="000000"/>
        </w:rPr>
        <w:t xml:space="preserve">eripheral nervous system: </w:t>
      </w:r>
      <w:r w:rsidR="004136E8" w:rsidRPr="00CD1ABA">
        <w:rPr>
          <w:rFonts w:eastAsia="Calibri" w:cs="Times New Roman"/>
          <w:color w:val="000000"/>
        </w:rPr>
        <w:t>The sensory and motor neurons that connect the central nervous system central nervous system with the rest of the body</w:t>
      </w:r>
      <w:r w:rsidR="005C46FA" w:rsidRPr="00CD1ABA">
        <w:rPr>
          <w:rFonts w:eastAsia="Calibri" w:cs="Times New Roman"/>
          <w:color w:val="000000"/>
        </w:rPr>
        <w:t xml:space="preserve">. </w:t>
      </w:r>
    </w:p>
    <w:p w14:paraId="66562BCC" w14:textId="56779D9E" w:rsidR="00913998" w:rsidRPr="00CD1ABA" w:rsidRDefault="004136E8" w:rsidP="00913998">
      <w:pPr>
        <w:spacing w:after="200" w:line="276" w:lineRule="auto"/>
        <w:rPr>
          <w:rFonts w:eastAsia="Calibri" w:cs="Times New Roman"/>
          <w:color w:val="000000"/>
        </w:rPr>
      </w:pPr>
      <w:r w:rsidRPr="00CD1ABA">
        <w:rPr>
          <w:rFonts w:eastAsia="Calibri" w:cs="Times New Roman"/>
          <w:b/>
          <w:color w:val="000000"/>
          <w:u w:val="single"/>
        </w:rPr>
        <w:t>Automatic:</w:t>
      </w:r>
      <w:r w:rsidRPr="00CD1ABA">
        <w:rPr>
          <w:rFonts w:eastAsia="Calibri" w:cs="Times New Roman"/>
          <w:color w:val="000000"/>
        </w:rPr>
        <w:t xml:space="preserve"> part of the peripheral nervous system that </w:t>
      </w:r>
      <w:r w:rsidR="005C46FA" w:rsidRPr="00CD1ABA">
        <w:rPr>
          <w:rFonts w:eastAsia="Calibri" w:cs="Times New Roman"/>
          <w:color w:val="000000"/>
        </w:rPr>
        <w:t xml:space="preserve">controls the glands and the muscles of the internal organs. There are two </w:t>
      </w:r>
      <w:proofErr w:type="gramStart"/>
      <w:r w:rsidR="005C46FA" w:rsidRPr="00CD1ABA">
        <w:rPr>
          <w:rFonts w:eastAsia="Calibri" w:cs="Times New Roman"/>
          <w:color w:val="000000"/>
        </w:rPr>
        <w:t>division</w:t>
      </w:r>
      <w:proofErr w:type="gramEnd"/>
      <w:r w:rsidR="005C46FA" w:rsidRPr="00CD1ABA">
        <w:rPr>
          <w:rFonts w:eastAsia="Calibri" w:cs="Times New Roman"/>
          <w:color w:val="000000"/>
        </w:rPr>
        <w:t xml:space="preserve"> with in this system which are sympathetic and parasympathetic. </w:t>
      </w:r>
    </w:p>
    <w:p w14:paraId="074F4ED8" w14:textId="77777777" w:rsidR="005C46FA" w:rsidRPr="00CD1ABA" w:rsidRDefault="004136E8" w:rsidP="005C46FA">
      <w:pPr>
        <w:spacing w:after="200" w:line="276" w:lineRule="auto"/>
        <w:rPr>
          <w:rFonts w:eastAsia="Calibri" w:cs="Times New Roman"/>
          <w:color w:val="000000"/>
        </w:rPr>
      </w:pPr>
      <w:r w:rsidRPr="00CD1ABA">
        <w:rPr>
          <w:rFonts w:eastAsia="Calibri" w:cs="Times New Roman"/>
          <w:b/>
          <w:color w:val="000000"/>
        </w:rPr>
        <w:t xml:space="preserve">Sympathetic: </w:t>
      </w:r>
      <w:r w:rsidR="005C46FA" w:rsidRPr="00CD1ABA">
        <w:rPr>
          <w:rFonts w:eastAsia="Calibri" w:cs="Times New Roman"/>
          <w:color w:val="000000"/>
        </w:rPr>
        <w:t xml:space="preserve">the division of the autonomic nervous system that </w:t>
      </w:r>
      <w:r w:rsidR="005C46FA" w:rsidRPr="00CD1ABA">
        <w:rPr>
          <w:rFonts w:eastAsia="Calibri" w:cs="Times New Roman"/>
          <w:b/>
          <w:i/>
          <w:color w:val="000000"/>
        </w:rPr>
        <w:t>arouses</w:t>
      </w:r>
      <w:r w:rsidR="005C46FA" w:rsidRPr="00CD1ABA">
        <w:rPr>
          <w:rFonts w:eastAsia="Calibri" w:cs="Times New Roman"/>
          <w:b/>
          <w:color w:val="000000"/>
        </w:rPr>
        <w:t xml:space="preserve"> </w:t>
      </w:r>
      <w:r w:rsidR="005C46FA" w:rsidRPr="00CD1ABA">
        <w:rPr>
          <w:rFonts w:eastAsia="Calibri" w:cs="Times New Roman"/>
          <w:color w:val="000000"/>
        </w:rPr>
        <w:t xml:space="preserve">body and mobilizing its energy for stressful situations. </w:t>
      </w:r>
    </w:p>
    <w:p w14:paraId="44C5B5C5" w14:textId="565A49A0" w:rsidR="004136E8" w:rsidRPr="00CD1ABA" w:rsidRDefault="005C46FA" w:rsidP="005C46FA">
      <w:pPr>
        <w:spacing w:after="200" w:line="276" w:lineRule="auto"/>
        <w:rPr>
          <w:rFonts w:eastAsia="Calibri" w:cs="Times New Roman"/>
          <w:b/>
          <w:color w:val="000000"/>
        </w:rPr>
      </w:pPr>
      <w:r w:rsidRPr="00CD1ABA">
        <w:rPr>
          <w:rFonts w:eastAsia="Calibri" w:cs="Times New Roman"/>
          <w:b/>
          <w:color w:val="000000"/>
        </w:rPr>
        <w:t xml:space="preserve">*** </w:t>
      </w:r>
      <w:r w:rsidRPr="00CD1ABA">
        <w:rPr>
          <w:rFonts w:eastAsia="Calibri" w:cs="Times New Roman"/>
          <w:color w:val="000000"/>
        </w:rPr>
        <w:t>Some body parts which are involved in the Sympathetic nervous system are the heart, stomach, pancreas, liver, kidney</w:t>
      </w:r>
      <w:proofErr w:type="gramStart"/>
      <w:r w:rsidRPr="00CD1ABA">
        <w:rPr>
          <w:rFonts w:eastAsia="Calibri" w:cs="Times New Roman"/>
          <w:color w:val="000000"/>
        </w:rPr>
        <w:t>.*</w:t>
      </w:r>
      <w:proofErr w:type="gramEnd"/>
      <w:r w:rsidRPr="00CD1ABA">
        <w:rPr>
          <w:rFonts w:eastAsia="Calibri" w:cs="Times New Roman"/>
          <w:color w:val="000000"/>
        </w:rPr>
        <w:t>**</w:t>
      </w:r>
    </w:p>
    <w:p w14:paraId="50E20299" w14:textId="77777777" w:rsidR="005C46FA" w:rsidRPr="00CD1ABA" w:rsidRDefault="004136E8" w:rsidP="005C46FA">
      <w:pPr>
        <w:spacing w:after="200" w:line="276" w:lineRule="auto"/>
        <w:rPr>
          <w:rFonts w:eastAsia="Calibri" w:cs="Times New Roman"/>
          <w:color w:val="000000"/>
        </w:rPr>
      </w:pPr>
      <w:r w:rsidRPr="00CD1ABA">
        <w:rPr>
          <w:rFonts w:eastAsia="Calibri" w:cs="Times New Roman"/>
          <w:b/>
          <w:color w:val="000000"/>
        </w:rPr>
        <w:t xml:space="preserve">Parasympathetic: </w:t>
      </w:r>
      <w:r w:rsidR="005C46FA" w:rsidRPr="00CD1ABA">
        <w:rPr>
          <w:rFonts w:eastAsia="Calibri" w:cs="Times New Roman"/>
          <w:color w:val="000000"/>
        </w:rPr>
        <w:t xml:space="preserve">the division of the autonomic nervous system that </w:t>
      </w:r>
      <w:r w:rsidR="005C46FA" w:rsidRPr="00CD1ABA">
        <w:rPr>
          <w:rFonts w:eastAsia="Calibri" w:cs="Times New Roman"/>
          <w:b/>
          <w:i/>
          <w:color w:val="000000"/>
        </w:rPr>
        <w:t>clams</w:t>
      </w:r>
      <w:r w:rsidR="005C46FA" w:rsidRPr="00CD1ABA">
        <w:rPr>
          <w:rFonts w:eastAsia="Calibri" w:cs="Times New Roman"/>
          <w:b/>
          <w:color w:val="000000"/>
        </w:rPr>
        <w:t xml:space="preserve"> </w:t>
      </w:r>
      <w:r w:rsidR="005C46FA" w:rsidRPr="00CD1ABA">
        <w:rPr>
          <w:rFonts w:eastAsia="Calibri" w:cs="Times New Roman"/>
          <w:color w:val="000000"/>
        </w:rPr>
        <w:t xml:space="preserve">the body and conserves energy.  </w:t>
      </w:r>
    </w:p>
    <w:p w14:paraId="44501FD5" w14:textId="098A87B8" w:rsidR="005C46FA" w:rsidRPr="00CD1ABA" w:rsidRDefault="005C46FA" w:rsidP="005C46FA">
      <w:pPr>
        <w:spacing w:after="200" w:line="276" w:lineRule="auto"/>
        <w:rPr>
          <w:rFonts w:eastAsia="Calibri" w:cs="Times New Roman"/>
          <w:color w:val="000000"/>
        </w:rPr>
      </w:pPr>
      <w:r w:rsidRPr="00CD1ABA">
        <w:rPr>
          <w:rFonts w:eastAsia="Calibri" w:cs="Times New Roman"/>
          <w:color w:val="000000"/>
        </w:rPr>
        <w:t xml:space="preserve">***Some </w:t>
      </w:r>
      <w:proofErr w:type="gramStart"/>
      <w:r w:rsidRPr="00CD1ABA">
        <w:rPr>
          <w:rFonts w:eastAsia="Calibri" w:cs="Times New Roman"/>
          <w:color w:val="000000"/>
        </w:rPr>
        <w:t>functions which are</w:t>
      </w:r>
      <w:proofErr w:type="gramEnd"/>
      <w:r w:rsidRPr="00CD1ABA">
        <w:rPr>
          <w:rFonts w:eastAsia="Calibri" w:cs="Times New Roman"/>
          <w:color w:val="000000"/>
        </w:rPr>
        <w:t xml:space="preserve"> involved in the Parasympathetic nervous system are the pupils, digestion, slows heart beat, stimulates gallbladder. *** </w:t>
      </w:r>
    </w:p>
    <w:p w14:paraId="72A5E09A" w14:textId="56BB0FA6" w:rsidR="004136E8" w:rsidRPr="00CD1ABA" w:rsidRDefault="004136E8" w:rsidP="00C95311">
      <w:pPr>
        <w:pStyle w:val="ListParagraph"/>
        <w:numPr>
          <w:ilvl w:val="0"/>
          <w:numId w:val="33"/>
        </w:numPr>
        <w:spacing w:after="200" w:line="276" w:lineRule="auto"/>
        <w:rPr>
          <w:rFonts w:eastAsia="Calibri" w:cs="Times New Roman"/>
          <w:b/>
          <w:color w:val="000000"/>
        </w:rPr>
      </w:pPr>
    </w:p>
    <w:p w14:paraId="60A67A11" w14:textId="14546E48" w:rsidR="004136E8" w:rsidRPr="00CD1ABA" w:rsidRDefault="004136E8" w:rsidP="00913998">
      <w:pPr>
        <w:spacing w:after="200" w:line="276" w:lineRule="auto"/>
        <w:rPr>
          <w:rFonts w:eastAsia="Calibri" w:cs="Times New Roman"/>
          <w:color w:val="000000"/>
        </w:rPr>
      </w:pPr>
      <w:r w:rsidRPr="00CD1ABA">
        <w:rPr>
          <w:rFonts w:eastAsia="Calibri" w:cs="Times New Roman"/>
          <w:b/>
          <w:color w:val="000000"/>
          <w:u w:val="single"/>
        </w:rPr>
        <w:t>Somatic:</w:t>
      </w:r>
      <w:r w:rsidRPr="00CD1ABA">
        <w:rPr>
          <w:rFonts w:eastAsia="Calibri" w:cs="Times New Roman"/>
          <w:color w:val="000000"/>
        </w:rPr>
        <w:t xml:space="preserve"> </w:t>
      </w:r>
      <w:r w:rsidR="005C46FA" w:rsidRPr="00CD1ABA">
        <w:rPr>
          <w:rFonts w:eastAsia="Calibri" w:cs="Times New Roman"/>
          <w:color w:val="000000"/>
        </w:rPr>
        <w:t xml:space="preserve">the division of the peripheral nervous system that controls the </w:t>
      </w:r>
      <w:proofErr w:type="gramStart"/>
      <w:r w:rsidR="005C46FA" w:rsidRPr="00CD1ABA">
        <w:rPr>
          <w:rFonts w:eastAsia="Calibri" w:cs="Times New Roman"/>
          <w:color w:val="000000"/>
        </w:rPr>
        <w:t>bodies</w:t>
      </w:r>
      <w:proofErr w:type="gramEnd"/>
      <w:r w:rsidR="005C46FA" w:rsidRPr="00CD1ABA">
        <w:rPr>
          <w:rFonts w:eastAsia="Calibri" w:cs="Times New Roman"/>
          <w:color w:val="000000"/>
        </w:rPr>
        <w:t xml:space="preserve"> </w:t>
      </w:r>
      <w:r w:rsidRPr="00CD1ABA">
        <w:rPr>
          <w:rFonts w:eastAsia="Calibri" w:cs="Times New Roman"/>
          <w:color w:val="000000"/>
        </w:rPr>
        <w:t xml:space="preserve">skeletal </w:t>
      </w:r>
      <w:r w:rsidR="005C46FA" w:rsidRPr="00CD1ABA">
        <w:rPr>
          <w:rFonts w:eastAsia="Calibri" w:cs="Times New Roman"/>
          <w:color w:val="000000"/>
        </w:rPr>
        <w:t xml:space="preserve">nervous </w:t>
      </w:r>
      <w:r w:rsidRPr="00CD1ABA">
        <w:rPr>
          <w:rFonts w:eastAsia="Calibri" w:cs="Times New Roman"/>
          <w:color w:val="000000"/>
        </w:rPr>
        <w:t xml:space="preserve">system </w:t>
      </w:r>
      <w:r w:rsidR="005C46FA" w:rsidRPr="00CD1ABA">
        <w:rPr>
          <w:rFonts w:eastAsia="Calibri" w:cs="Times New Roman"/>
          <w:color w:val="000000"/>
        </w:rPr>
        <w:t xml:space="preserve">(bodies muscles) </w:t>
      </w:r>
    </w:p>
    <w:p w14:paraId="0C0C73BF" w14:textId="77777777" w:rsidR="00856FCE" w:rsidRPr="00CD1ABA" w:rsidRDefault="00856FCE" w:rsidP="00913998">
      <w:pPr>
        <w:spacing w:after="200" w:line="276" w:lineRule="auto"/>
        <w:rPr>
          <w:rFonts w:eastAsia="Calibri" w:cs="Times New Roman"/>
          <w:b/>
          <w:color w:val="000000"/>
        </w:rPr>
      </w:pPr>
    </w:p>
    <w:p w14:paraId="54C116DD" w14:textId="045ABE59" w:rsidR="00856FCE" w:rsidRPr="00CD1ABA" w:rsidRDefault="00856FCE" w:rsidP="00913998">
      <w:pPr>
        <w:spacing w:after="200" w:line="276" w:lineRule="auto"/>
        <w:rPr>
          <w:rFonts w:eastAsia="Calibri" w:cs="Times New Roman"/>
          <w:color w:val="000000"/>
        </w:rPr>
      </w:pPr>
      <w:r w:rsidRPr="00CD1ABA">
        <w:rPr>
          <w:rFonts w:eastAsia="Calibri" w:cs="Times New Roman"/>
          <w:b/>
          <w:color w:val="000000"/>
        </w:rPr>
        <w:t>The central nervous system (CNS)</w:t>
      </w:r>
      <w:r w:rsidRPr="00CD1ABA">
        <w:rPr>
          <w:rFonts w:eastAsia="Calibri" w:cs="Times New Roman"/>
          <w:color w:val="000000"/>
        </w:rPr>
        <w:t>: the brain and spinal cord</w:t>
      </w:r>
    </w:p>
    <w:p w14:paraId="2AEE00DE" w14:textId="77777777" w:rsidR="00856FCE" w:rsidRPr="00CD1ABA" w:rsidRDefault="00856FCE" w:rsidP="00C95311">
      <w:pPr>
        <w:pStyle w:val="ListParagraph"/>
        <w:numPr>
          <w:ilvl w:val="0"/>
          <w:numId w:val="33"/>
        </w:numPr>
        <w:spacing w:after="200" w:line="276" w:lineRule="auto"/>
        <w:rPr>
          <w:rFonts w:eastAsia="Calibri" w:cs="Times New Roman"/>
          <w:color w:val="000000"/>
        </w:rPr>
      </w:pPr>
      <w:r w:rsidRPr="00CD1ABA">
        <w:rPr>
          <w:rFonts w:eastAsia="Calibri" w:cs="Times New Roman"/>
          <w:color w:val="000000"/>
        </w:rPr>
        <w:t xml:space="preserve">The brain enables our humanity, which is our thinking, feeling and acting.  </w:t>
      </w:r>
    </w:p>
    <w:p w14:paraId="6C3F108C" w14:textId="77777777" w:rsidR="00856FCE" w:rsidRPr="00CD1ABA" w:rsidRDefault="00856FCE" w:rsidP="00C95311">
      <w:pPr>
        <w:pStyle w:val="ListParagraph"/>
        <w:numPr>
          <w:ilvl w:val="0"/>
          <w:numId w:val="33"/>
        </w:numPr>
        <w:spacing w:after="200" w:line="276" w:lineRule="auto"/>
        <w:rPr>
          <w:rFonts w:eastAsia="Calibri" w:cs="Times New Roman"/>
          <w:color w:val="000000"/>
        </w:rPr>
      </w:pPr>
      <w:r w:rsidRPr="00CD1ABA">
        <w:rPr>
          <w:rFonts w:eastAsia="Calibri" w:cs="Times New Roman"/>
          <w:color w:val="000000"/>
        </w:rPr>
        <w:t xml:space="preserve">The brains neurons cluster into work groups called </w:t>
      </w:r>
      <w:r w:rsidRPr="00CD1ABA">
        <w:rPr>
          <w:rFonts w:eastAsia="Calibri" w:cs="Times New Roman"/>
          <w:i/>
          <w:color w:val="000000"/>
        </w:rPr>
        <w:t>neural networks</w:t>
      </w:r>
      <w:r w:rsidRPr="00CD1ABA">
        <w:rPr>
          <w:rFonts w:eastAsia="Calibri" w:cs="Times New Roman"/>
          <w:color w:val="000000"/>
        </w:rPr>
        <w:t>.  Neurons work with nearby neurons with which they can have short, fast connections</w:t>
      </w:r>
    </w:p>
    <w:p w14:paraId="52F63750" w14:textId="77777777" w:rsidR="00856FCE" w:rsidRPr="00CD1ABA" w:rsidRDefault="00856FCE" w:rsidP="00C95311">
      <w:pPr>
        <w:pStyle w:val="ListParagraph"/>
        <w:numPr>
          <w:ilvl w:val="0"/>
          <w:numId w:val="33"/>
        </w:numPr>
        <w:spacing w:after="200" w:line="276" w:lineRule="auto"/>
        <w:rPr>
          <w:rFonts w:eastAsia="Calibri" w:cs="Times New Roman"/>
          <w:color w:val="000000"/>
        </w:rPr>
      </w:pPr>
      <w:r w:rsidRPr="00CD1ABA">
        <w:rPr>
          <w:rFonts w:eastAsia="Calibri" w:cs="Times New Roman"/>
          <w:color w:val="000000"/>
        </w:rPr>
        <w:t xml:space="preserve">The </w:t>
      </w:r>
      <w:r w:rsidRPr="00CD1ABA">
        <w:rPr>
          <w:rFonts w:eastAsia="Calibri" w:cs="Times New Roman"/>
          <w:i/>
          <w:color w:val="000000"/>
        </w:rPr>
        <w:t>spinal cord</w:t>
      </w:r>
      <w:r w:rsidRPr="00CD1ABA">
        <w:rPr>
          <w:rFonts w:eastAsia="Calibri" w:cs="Times New Roman"/>
          <w:color w:val="000000"/>
        </w:rPr>
        <w:t xml:space="preserve"> is an information highway connecting the peripheral nervous system to the brain.  Ascending neural </w:t>
      </w:r>
      <w:proofErr w:type="spellStart"/>
      <w:r w:rsidRPr="00CD1ABA">
        <w:rPr>
          <w:rFonts w:eastAsia="Calibri" w:cs="Times New Roman"/>
          <w:color w:val="000000"/>
        </w:rPr>
        <w:t>fibers</w:t>
      </w:r>
      <w:proofErr w:type="spellEnd"/>
      <w:r w:rsidRPr="00CD1ABA">
        <w:rPr>
          <w:rFonts w:eastAsia="Calibri" w:cs="Times New Roman"/>
          <w:color w:val="000000"/>
        </w:rPr>
        <w:t xml:space="preserve"> send up sensory information and descending </w:t>
      </w:r>
      <w:proofErr w:type="spellStart"/>
      <w:r w:rsidRPr="00CD1ABA">
        <w:rPr>
          <w:rFonts w:eastAsia="Calibri" w:cs="Times New Roman"/>
          <w:color w:val="000000"/>
        </w:rPr>
        <w:t>fibers</w:t>
      </w:r>
      <w:proofErr w:type="spellEnd"/>
      <w:r w:rsidRPr="00CD1ABA">
        <w:rPr>
          <w:rFonts w:eastAsia="Calibri" w:cs="Times New Roman"/>
          <w:color w:val="000000"/>
        </w:rPr>
        <w:t xml:space="preserve"> send back motor control information </w:t>
      </w:r>
    </w:p>
    <w:p w14:paraId="4B875063" w14:textId="4AB4E84E" w:rsidR="00856FCE" w:rsidRPr="00CD1ABA" w:rsidRDefault="00856FCE" w:rsidP="00C95311">
      <w:pPr>
        <w:pStyle w:val="ListParagraph"/>
        <w:numPr>
          <w:ilvl w:val="0"/>
          <w:numId w:val="33"/>
        </w:numPr>
        <w:spacing w:after="200" w:line="276" w:lineRule="auto"/>
        <w:rPr>
          <w:rFonts w:eastAsia="Calibri" w:cs="Times New Roman"/>
          <w:color w:val="000000"/>
        </w:rPr>
      </w:pPr>
      <w:r w:rsidRPr="00CD1ABA">
        <w:rPr>
          <w:rFonts w:eastAsia="Calibri" w:cs="Times New Roman"/>
          <w:color w:val="000000"/>
        </w:rPr>
        <w:t xml:space="preserve">The neural pathways governing our </w:t>
      </w:r>
      <w:r w:rsidRPr="00CD1ABA">
        <w:rPr>
          <w:rFonts w:eastAsia="Calibri" w:cs="Times New Roman"/>
          <w:b/>
          <w:color w:val="000000"/>
        </w:rPr>
        <w:t>reflexes</w:t>
      </w:r>
      <w:r w:rsidRPr="00CD1ABA">
        <w:rPr>
          <w:rFonts w:eastAsia="Calibri" w:cs="Times New Roman"/>
          <w:color w:val="000000"/>
        </w:rPr>
        <w:t xml:space="preserve"> (our automatic responses to stimuli) illustrate the spinal cords work</w:t>
      </w:r>
    </w:p>
    <w:p w14:paraId="026A7818" w14:textId="77777777" w:rsidR="00856FCE" w:rsidRPr="00CD1ABA" w:rsidRDefault="00856FCE" w:rsidP="00C95311">
      <w:pPr>
        <w:pStyle w:val="ListParagraph"/>
        <w:numPr>
          <w:ilvl w:val="3"/>
          <w:numId w:val="33"/>
        </w:numPr>
        <w:spacing w:after="200" w:line="276" w:lineRule="auto"/>
        <w:rPr>
          <w:rFonts w:eastAsia="Calibri" w:cs="Times New Roman"/>
          <w:color w:val="000000"/>
        </w:rPr>
      </w:pPr>
      <w:r w:rsidRPr="00CD1ABA">
        <w:rPr>
          <w:rFonts w:eastAsia="Calibri" w:cs="Times New Roman"/>
          <w:color w:val="000000"/>
        </w:rPr>
        <w:t xml:space="preserve">A simple spinal reflex pathway is composed of a single sensory neuron and a single motor neuron, often with an interneuron for communication.  </w:t>
      </w:r>
    </w:p>
    <w:p w14:paraId="4EBD1DE8" w14:textId="498DE864" w:rsidR="005C46FA" w:rsidRPr="00CD1ABA" w:rsidRDefault="00856FCE" w:rsidP="00C95311">
      <w:pPr>
        <w:pStyle w:val="ListParagraph"/>
        <w:numPr>
          <w:ilvl w:val="3"/>
          <w:numId w:val="33"/>
        </w:numPr>
        <w:spacing w:after="200" w:line="276" w:lineRule="auto"/>
        <w:rPr>
          <w:rFonts w:eastAsia="Calibri" w:cs="Times New Roman"/>
          <w:color w:val="000000"/>
        </w:rPr>
      </w:pPr>
      <w:r w:rsidRPr="00CD1ABA">
        <w:rPr>
          <w:rFonts w:eastAsia="Calibri" w:cs="Times New Roman"/>
          <w:color w:val="000000"/>
        </w:rPr>
        <w:t>Your spinal cord reacts before your brain can mediate</w:t>
      </w:r>
    </w:p>
    <w:p w14:paraId="2D6D9014" w14:textId="77777777" w:rsidR="00882884" w:rsidRPr="00CD1ABA" w:rsidRDefault="00882884" w:rsidP="009344DB">
      <w:pPr>
        <w:pStyle w:val="Heading2"/>
        <w:rPr>
          <w:rFonts w:asciiTheme="minorHAnsi" w:hAnsiTheme="minorHAnsi"/>
        </w:rPr>
      </w:pPr>
    </w:p>
    <w:p w14:paraId="5F3D176C" w14:textId="77777777" w:rsidR="00882884" w:rsidRPr="00CD1ABA" w:rsidRDefault="00882884" w:rsidP="009344DB">
      <w:pPr>
        <w:pStyle w:val="Heading2"/>
        <w:rPr>
          <w:rFonts w:asciiTheme="minorHAnsi" w:hAnsiTheme="minorHAnsi"/>
        </w:rPr>
      </w:pPr>
    </w:p>
    <w:p w14:paraId="327B644C" w14:textId="4656A670" w:rsidR="009344DB" w:rsidRPr="00CD1ABA" w:rsidRDefault="009344DB" w:rsidP="009344DB">
      <w:pPr>
        <w:pStyle w:val="Heading2"/>
        <w:rPr>
          <w:rFonts w:asciiTheme="minorHAnsi" w:hAnsiTheme="minorHAnsi"/>
        </w:rPr>
      </w:pPr>
      <w:r w:rsidRPr="00CD1ABA">
        <w:rPr>
          <w:rFonts w:asciiTheme="minorHAnsi" w:hAnsiTheme="minorHAnsi"/>
        </w:rPr>
        <w:t xml:space="preserve">The Endocrine System </w:t>
      </w:r>
    </w:p>
    <w:p w14:paraId="330073F4" w14:textId="77777777" w:rsidR="00882884" w:rsidRPr="00CD1ABA" w:rsidRDefault="00882884" w:rsidP="00882884">
      <w:pPr>
        <w:spacing w:after="200" w:line="276" w:lineRule="auto"/>
        <w:rPr>
          <w:rFonts w:eastAsia="Calibri" w:cs="Times New Roman"/>
          <w:color w:val="000000"/>
        </w:rPr>
      </w:pPr>
      <w:r w:rsidRPr="00CD1ABA">
        <w:rPr>
          <w:rFonts w:eastAsia="Calibri" w:cs="Times New Roman"/>
          <w:color w:val="000000"/>
        </w:rPr>
        <w:t xml:space="preserve">Interconnect with the nervous system is a second communication system called the </w:t>
      </w:r>
      <w:r w:rsidRPr="00CD1ABA">
        <w:rPr>
          <w:rFonts w:eastAsia="Calibri" w:cs="Times New Roman"/>
          <w:b/>
          <w:color w:val="000000"/>
        </w:rPr>
        <w:t>endocrine system</w:t>
      </w:r>
      <w:r w:rsidRPr="00CD1ABA">
        <w:rPr>
          <w:rFonts w:eastAsia="Calibri" w:cs="Times New Roman"/>
          <w:color w:val="000000"/>
        </w:rPr>
        <w:t xml:space="preserve">, which is the body's slow chemical communication system </w:t>
      </w:r>
    </w:p>
    <w:p w14:paraId="1217D76F" w14:textId="336D1D1A" w:rsidR="00882884" w:rsidRPr="00CD1ABA" w:rsidRDefault="00882884" w:rsidP="00C95311">
      <w:pPr>
        <w:pStyle w:val="ListParagraph"/>
        <w:numPr>
          <w:ilvl w:val="0"/>
          <w:numId w:val="35"/>
        </w:numPr>
        <w:spacing w:after="200" w:line="276" w:lineRule="auto"/>
        <w:rPr>
          <w:rFonts w:eastAsia="Calibri" w:cs="Times New Roman"/>
          <w:color w:val="000000"/>
        </w:rPr>
      </w:pPr>
      <w:r w:rsidRPr="00CD1ABA">
        <w:rPr>
          <w:rFonts w:eastAsia="Calibri" w:cs="Times New Roman"/>
          <w:color w:val="000000"/>
        </w:rPr>
        <w:t xml:space="preserve">Comprised of a set of glands that secrete </w:t>
      </w:r>
      <w:r w:rsidRPr="00CD1ABA">
        <w:rPr>
          <w:rFonts w:eastAsia="Calibri" w:cs="Times New Roman"/>
          <w:b/>
          <w:color w:val="000000"/>
        </w:rPr>
        <w:t>hormones</w:t>
      </w:r>
      <w:r w:rsidRPr="00CD1ABA">
        <w:rPr>
          <w:rFonts w:eastAsia="Calibri" w:cs="Times New Roman"/>
          <w:color w:val="000000"/>
        </w:rPr>
        <w:t xml:space="preserve"> (chemical messengers that are manufactured by endocrine glands) into the blood stream. </w:t>
      </w:r>
    </w:p>
    <w:p w14:paraId="37B077C5" w14:textId="77777777" w:rsidR="00882884" w:rsidRPr="00CD1ABA" w:rsidRDefault="00882884" w:rsidP="00C95311">
      <w:pPr>
        <w:pStyle w:val="ListParagraph"/>
        <w:numPr>
          <w:ilvl w:val="2"/>
          <w:numId w:val="34"/>
        </w:numPr>
        <w:spacing w:after="200" w:line="276" w:lineRule="auto"/>
        <w:rPr>
          <w:rFonts w:eastAsia="Calibri" w:cs="Times New Roman"/>
          <w:color w:val="000000"/>
        </w:rPr>
      </w:pPr>
      <w:r w:rsidRPr="00CD1ABA">
        <w:rPr>
          <w:rFonts w:eastAsia="Calibri" w:cs="Times New Roman"/>
          <w:color w:val="000000"/>
        </w:rPr>
        <w:t xml:space="preserve">Influence our interest in sex, food and aggression </w:t>
      </w:r>
    </w:p>
    <w:p w14:paraId="07EF9C7D" w14:textId="30BE4150" w:rsidR="00882884" w:rsidRPr="00CD1ABA" w:rsidRDefault="00882884" w:rsidP="00C95311">
      <w:pPr>
        <w:pStyle w:val="ListParagraph"/>
        <w:numPr>
          <w:ilvl w:val="2"/>
          <w:numId w:val="34"/>
        </w:numPr>
        <w:spacing w:after="200" w:line="276" w:lineRule="auto"/>
        <w:rPr>
          <w:rFonts w:eastAsia="Calibri" w:cs="Times New Roman"/>
          <w:color w:val="000000"/>
        </w:rPr>
      </w:pPr>
      <w:r w:rsidRPr="00CD1ABA">
        <w:rPr>
          <w:rFonts w:eastAsia="Calibri" w:cs="Times New Roman"/>
          <w:color w:val="000000"/>
        </w:rPr>
        <w:t xml:space="preserve">Some hormones are chemically identical to neurotransmitters (the chemical massagers that diffuse across the synapse and excite or inhibit an adjacent neuron) </w:t>
      </w:r>
    </w:p>
    <w:p w14:paraId="0E531DE3" w14:textId="77777777" w:rsidR="00882884" w:rsidRPr="00CD1ABA" w:rsidRDefault="00882884" w:rsidP="00C95311">
      <w:pPr>
        <w:pStyle w:val="ListParagraph"/>
        <w:numPr>
          <w:ilvl w:val="2"/>
          <w:numId w:val="34"/>
        </w:numPr>
        <w:spacing w:after="200" w:line="276" w:lineRule="auto"/>
        <w:rPr>
          <w:rFonts w:eastAsia="Calibri" w:cs="Times New Roman"/>
          <w:color w:val="000000"/>
        </w:rPr>
      </w:pPr>
      <w:r w:rsidRPr="00CD1ABA">
        <w:rPr>
          <w:rFonts w:eastAsia="Calibri" w:cs="Times New Roman"/>
          <w:color w:val="000000"/>
        </w:rPr>
        <w:t>Although endocrine messages take longer to come into effect, they often last much longer when compared to the nervous system</w:t>
      </w:r>
    </w:p>
    <w:p w14:paraId="2BBF2847" w14:textId="7277C125" w:rsidR="00882884" w:rsidRPr="00CD1ABA" w:rsidRDefault="00882884" w:rsidP="00882884">
      <w:pPr>
        <w:spacing w:after="200" w:line="276" w:lineRule="auto"/>
        <w:rPr>
          <w:rFonts w:eastAsia="Calibri" w:cs="Times New Roman"/>
          <w:color w:val="000000"/>
        </w:rPr>
      </w:pPr>
      <w:r w:rsidRPr="00CD1ABA">
        <w:rPr>
          <w:rFonts w:eastAsia="Calibri" w:cs="Times New Roman"/>
          <w:b/>
          <w:color w:val="000000"/>
        </w:rPr>
        <w:t>Adrenal Gland:</w:t>
      </w:r>
      <w:r w:rsidRPr="00CD1ABA">
        <w:rPr>
          <w:rFonts w:eastAsia="Calibri" w:cs="Times New Roman"/>
          <w:color w:val="000000"/>
        </w:rPr>
        <w:t xml:space="preserve"> a pair of endocrine glands that sit just above the kidneys and secrete hormones that help arouse the body in times of stress.</w:t>
      </w:r>
    </w:p>
    <w:p w14:paraId="7BCA57C6" w14:textId="77399310" w:rsidR="00882884" w:rsidRPr="00CD1ABA" w:rsidRDefault="00882884" w:rsidP="00C95311">
      <w:pPr>
        <w:pStyle w:val="ListParagraph"/>
        <w:numPr>
          <w:ilvl w:val="0"/>
          <w:numId w:val="35"/>
        </w:numPr>
        <w:spacing w:after="200" w:line="276" w:lineRule="auto"/>
        <w:rPr>
          <w:rFonts w:eastAsia="Calibri" w:cs="Times New Roman"/>
          <w:color w:val="000000"/>
        </w:rPr>
      </w:pPr>
      <w:r w:rsidRPr="00CD1ABA">
        <w:rPr>
          <w:rFonts w:eastAsia="Calibri" w:cs="Times New Roman"/>
          <w:color w:val="000000"/>
        </w:rPr>
        <w:t xml:space="preserve">The </w:t>
      </w:r>
      <w:r w:rsidRPr="00CD1ABA">
        <w:rPr>
          <w:rFonts w:eastAsia="Calibri" w:cs="Times New Roman"/>
          <w:b/>
          <w:color w:val="000000"/>
        </w:rPr>
        <w:t>adrenal glands</w:t>
      </w:r>
      <w:r w:rsidRPr="00CD1ABA">
        <w:rPr>
          <w:rFonts w:eastAsia="Calibri" w:cs="Times New Roman"/>
          <w:color w:val="000000"/>
        </w:rPr>
        <w:t xml:space="preserve"> will be ordered to release </w:t>
      </w:r>
      <w:r w:rsidRPr="00CD1ABA">
        <w:rPr>
          <w:rFonts w:eastAsia="Calibri" w:cs="Times New Roman"/>
          <w:i/>
          <w:color w:val="000000"/>
        </w:rPr>
        <w:t xml:space="preserve">norepinephrine </w:t>
      </w:r>
      <w:r w:rsidRPr="00CD1ABA">
        <w:rPr>
          <w:rFonts w:eastAsia="Calibri" w:cs="Times New Roman"/>
          <w:color w:val="000000"/>
        </w:rPr>
        <w:t>and</w:t>
      </w:r>
      <w:r w:rsidRPr="00CD1ABA">
        <w:rPr>
          <w:rFonts w:eastAsia="Calibri" w:cs="Times New Roman"/>
          <w:i/>
          <w:color w:val="000000"/>
        </w:rPr>
        <w:t xml:space="preserve"> epinephrine</w:t>
      </w:r>
      <w:r w:rsidRPr="00CD1ABA">
        <w:rPr>
          <w:rFonts w:eastAsia="Calibri" w:cs="Times New Roman"/>
          <w:color w:val="000000"/>
        </w:rPr>
        <w:t xml:space="preserve"> (aka </w:t>
      </w:r>
      <w:r w:rsidRPr="00CD1ABA">
        <w:rPr>
          <w:rFonts w:eastAsia="Calibri" w:cs="Times New Roman"/>
          <w:i/>
          <w:color w:val="000000"/>
        </w:rPr>
        <w:t xml:space="preserve">noradrenalin </w:t>
      </w:r>
      <w:r w:rsidRPr="00CD1ABA">
        <w:rPr>
          <w:rFonts w:eastAsia="Calibri" w:cs="Times New Roman"/>
          <w:color w:val="000000"/>
        </w:rPr>
        <w:t xml:space="preserve">and </w:t>
      </w:r>
      <w:r w:rsidRPr="00CD1ABA">
        <w:rPr>
          <w:rFonts w:eastAsia="Calibri" w:cs="Times New Roman"/>
          <w:i/>
          <w:color w:val="000000"/>
        </w:rPr>
        <w:t>adrenaline</w:t>
      </w:r>
      <w:r w:rsidRPr="00CD1ABA">
        <w:rPr>
          <w:rFonts w:eastAsia="Calibri" w:cs="Times New Roman"/>
          <w:color w:val="000000"/>
        </w:rPr>
        <w:t xml:space="preserve">) which increase heard rate, blood pressure and blood sugar, providing us with an energy surge, </w:t>
      </w:r>
      <w:proofErr w:type="gramStart"/>
      <w:r w:rsidRPr="00CD1ABA">
        <w:rPr>
          <w:rFonts w:eastAsia="Calibri" w:cs="Times New Roman"/>
          <w:color w:val="000000"/>
        </w:rPr>
        <w:t>The</w:t>
      </w:r>
      <w:proofErr w:type="gramEnd"/>
      <w:r w:rsidRPr="00CD1ABA">
        <w:rPr>
          <w:rFonts w:eastAsia="Calibri" w:cs="Times New Roman"/>
          <w:color w:val="000000"/>
        </w:rPr>
        <w:t xml:space="preserve"> energy lingers even after the danger has past. </w:t>
      </w:r>
    </w:p>
    <w:p w14:paraId="177EA891" w14:textId="080795EB" w:rsidR="004019EA" w:rsidRPr="00CD1ABA" w:rsidRDefault="00882884" w:rsidP="004019EA">
      <w:pPr>
        <w:spacing w:after="200" w:line="276" w:lineRule="auto"/>
        <w:rPr>
          <w:rFonts w:eastAsia="Calibri" w:cs="Times New Roman"/>
          <w:color w:val="000000"/>
        </w:rPr>
      </w:pPr>
      <w:r w:rsidRPr="00CD1ABA">
        <w:rPr>
          <w:rFonts w:eastAsia="Calibri" w:cs="Times New Roman"/>
          <w:b/>
          <w:color w:val="000000"/>
        </w:rPr>
        <w:t xml:space="preserve">Pituitary Gland: </w:t>
      </w:r>
      <w:r w:rsidRPr="00CD1ABA">
        <w:rPr>
          <w:rFonts w:eastAsia="Calibri" w:cs="Times New Roman"/>
          <w:color w:val="000000"/>
        </w:rPr>
        <w:t xml:space="preserve">the endocrine systems most influential gland is the pituitary gland. </w:t>
      </w:r>
      <w:r w:rsidR="004019EA" w:rsidRPr="00CD1ABA">
        <w:rPr>
          <w:rFonts w:eastAsia="Calibri" w:cs="Times New Roman"/>
          <w:color w:val="000000"/>
        </w:rPr>
        <w:t xml:space="preserve">It is a pea-sized structure located in the core of the brain. </w:t>
      </w:r>
      <w:r w:rsidRPr="00CD1ABA">
        <w:rPr>
          <w:rFonts w:eastAsia="Calibri" w:cs="Times New Roman"/>
          <w:color w:val="000000"/>
        </w:rPr>
        <w:t xml:space="preserve">Under the influence </w:t>
      </w:r>
      <w:r w:rsidR="004019EA" w:rsidRPr="00CD1ABA">
        <w:rPr>
          <w:rFonts w:eastAsia="Calibri" w:cs="Times New Roman"/>
          <w:color w:val="000000"/>
        </w:rPr>
        <w:t xml:space="preserve">of the hypothalamus, the pituitary regulates growth and controls other endocrine glands. </w:t>
      </w:r>
    </w:p>
    <w:p w14:paraId="5BF62B8D" w14:textId="29354ABD" w:rsidR="004019EA" w:rsidRPr="00CD1ABA" w:rsidRDefault="004019EA" w:rsidP="00C95311">
      <w:pPr>
        <w:pStyle w:val="ListParagraph"/>
        <w:numPr>
          <w:ilvl w:val="0"/>
          <w:numId w:val="35"/>
        </w:numPr>
        <w:spacing w:after="200" w:line="276" w:lineRule="auto"/>
        <w:rPr>
          <w:rFonts w:eastAsia="Calibri" w:cs="Times New Roman"/>
          <w:color w:val="000000"/>
        </w:rPr>
      </w:pPr>
      <w:r w:rsidRPr="00CD1ABA">
        <w:rPr>
          <w:rFonts w:eastAsia="Calibri" w:cs="Times New Roman"/>
          <w:color w:val="000000"/>
        </w:rPr>
        <w:t xml:space="preserve">The feedback system (brain → pituitary → other glands → hormones → brain).  The nervous system directs the endocrine secretions, which then affect the nervous system </w:t>
      </w:r>
    </w:p>
    <w:p w14:paraId="06A4F056" w14:textId="77777777" w:rsidR="004019EA" w:rsidRPr="00CD1ABA" w:rsidRDefault="004019EA" w:rsidP="004019EA">
      <w:pPr>
        <w:pStyle w:val="Heading2"/>
        <w:rPr>
          <w:rFonts w:asciiTheme="minorHAnsi" w:hAnsiTheme="minorHAnsi"/>
        </w:rPr>
      </w:pPr>
      <w:r w:rsidRPr="00CD1ABA">
        <w:rPr>
          <w:rFonts w:asciiTheme="minorHAnsi" w:hAnsiTheme="minorHAnsi"/>
        </w:rPr>
        <w:t xml:space="preserve">The Brian </w:t>
      </w:r>
    </w:p>
    <w:p w14:paraId="6CDB0E61" w14:textId="00A4BD22" w:rsidR="004019EA" w:rsidRPr="00CD1ABA" w:rsidRDefault="004019EA" w:rsidP="004019EA">
      <w:pPr>
        <w:pStyle w:val="Heading2"/>
        <w:rPr>
          <w:rFonts w:asciiTheme="minorHAnsi" w:eastAsia="Calibri" w:hAnsiTheme="minorHAnsi" w:cs="Times New Roman"/>
          <w:color w:val="000000"/>
          <w:sz w:val="24"/>
          <w:szCs w:val="24"/>
        </w:rPr>
      </w:pPr>
      <w:r w:rsidRPr="00CD1ABA">
        <w:rPr>
          <w:rFonts w:asciiTheme="minorHAnsi" w:eastAsia="Calibri" w:hAnsiTheme="minorHAnsi" w:cs="Times New Roman"/>
          <w:color w:val="000000"/>
          <w:sz w:val="24"/>
          <w:szCs w:val="24"/>
        </w:rPr>
        <w:t xml:space="preserve">The Tools of Discovery: Having Our Head Examined </w:t>
      </w:r>
    </w:p>
    <w:p w14:paraId="7B3089F8" w14:textId="77777777" w:rsidR="004019EA" w:rsidRPr="00CD1ABA" w:rsidRDefault="004019EA" w:rsidP="00C95311">
      <w:pPr>
        <w:pStyle w:val="ListParagraph"/>
        <w:numPr>
          <w:ilvl w:val="0"/>
          <w:numId w:val="35"/>
        </w:numPr>
        <w:spacing w:before="240" w:after="200" w:line="276" w:lineRule="auto"/>
        <w:rPr>
          <w:rFonts w:eastAsia="Calibri" w:cs="Times New Roman"/>
          <w:color w:val="000000"/>
        </w:rPr>
      </w:pPr>
      <w:r w:rsidRPr="00CD1ABA">
        <w:rPr>
          <w:rFonts w:eastAsia="Calibri" w:cs="Times New Roman"/>
          <w:color w:val="000000"/>
        </w:rPr>
        <w:t xml:space="preserve">Scientists of today are able to </w:t>
      </w:r>
      <w:r w:rsidRPr="00CD1ABA">
        <w:rPr>
          <w:rFonts w:eastAsia="Calibri" w:cs="Times New Roman"/>
          <w:b/>
          <w:color w:val="000000"/>
        </w:rPr>
        <w:t>lesion</w:t>
      </w:r>
      <w:r w:rsidRPr="00CD1ABA">
        <w:rPr>
          <w:rFonts w:eastAsia="Calibri" w:cs="Times New Roman"/>
          <w:color w:val="000000"/>
        </w:rPr>
        <w:t xml:space="preserve"> areas of the brain and observe its effects.  A lesion is essentially tissue destruction and can occur naturally or experimentally.</w:t>
      </w:r>
    </w:p>
    <w:p w14:paraId="35FD7957" w14:textId="1AD930B3" w:rsidR="004019EA" w:rsidRPr="00CD1ABA" w:rsidRDefault="004019EA" w:rsidP="004019EA">
      <w:pPr>
        <w:spacing w:before="240" w:after="200" w:line="276" w:lineRule="auto"/>
        <w:rPr>
          <w:rFonts w:eastAsia="Calibri" w:cs="Times New Roman"/>
          <w:b/>
          <w:color w:val="000000"/>
        </w:rPr>
      </w:pPr>
      <w:r w:rsidRPr="00CD1ABA">
        <w:rPr>
          <w:rFonts w:eastAsia="Calibri" w:cs="Times New Roman"/>
          <w:b/>
          <w:color w:val="000000"/>
        </w:rPr>
        <w:t xml:space="preserve">Recording the Brain's Electrical Activity </w:t>
      </w:r>
    </w:p>
    <w:p w14:paraId="44921D7A" w14:textId="3C53BD7A" w:rsidR="004019EA" w:rsidRPr="00CD1ABA" w:rsidRDefault="004019EA" w:rsidP="004019EA">
      <w:pPr>
        <w:spacing w:before="240" w:after="200" w:line="276" w:lineRule="auto"/>
        <w:rPr>
          <w:rFonts w:eastAsia="Calibri" w:cs="Times New Roman"/>
          <w:b/>
          <w:color w:val="000000"/>
        </w:rPr>
      </w:pPr>
      <w:proofErr w:type="spellStart"/>
      <w:r w:rsidRPr="00CD1ABA">
        <w:rPr>
          <w:rFonts w:eastAsia="Calibri" w:cs="Times New Roman"/>
          <w:b/>
          <w:color w:val="000000"/>
        </w:rPr>
        <w:t>Electricaltroencephalogram</w:t>
      </w:r>
      <w:proofErr w:type="spellEnd"/>
      <w:r w:rsidRPr="00CD1ABA">
        <w:rPr>
          <w:rFonts w:eastAsia="Calibri" w:cs="Times New Roman"/>
          <w:b/>
          <w:color w:val="000000"/>
        </w:rPr>
        <w:t xml:space="preserve"> (EEG): </w:t>
      </w:r>
      <w:r w:rsidRPr="00CD1ABA">
        <w:rPr>
          <w:rFonts w:eastAsia="Calibri" w:cs="Times New Roman"/>
          <w:color w:val="000000"/>
        </w:rPr>
        <w:t>an amplified recording of the waves of electrical activity that sweep across the brains surface. These waves are measured by electrodes and are placed on the scalp</w:t>
      </w:r>
      <w:r w:rsidRPr="00CD1ABA">
        <w:rPr>
          <w:rFonts w:eastAsia="Calibri" w:cs="Times New Roman"/>
          <w:b/>
          <w:color w:val="000000"/>
        </w:rPr>
        <w:t xml:space="preserve">. </w:t>
      </w:r>
    </w:p>
    <w:p w14:paraId="27F92B57" w14:textId="3889B0B0" w:rsidR="00974715" w:rsidRPr="00CD1ABA" w:rsidRDefault="00974715" w:rsidP="004019EA">
      <w:pPr>
        <w:spacing w:before="240" w:after="200" w:line="276" w:lineRule="auto"/>
        <w:rPr>
          <w:rFonts w:eastAsia="Calibri" w:cs="Times New Roman"/>
          <w:color w:val="000000"/>
        </w:rPr>
      </w:pPr>
      <w:r w:rsidRPr="00CD1ABA">
        <w:rPr>
          <w:rFonts w:eastAsia="Calibri" w:cs="Times New Roman"/>
          <w:b/>
          <w:color w:val="000000"/>
        </w:rPr>
        <w:t xml:space="preserve">Position emission tomography </w:t>
      </w:r>
      <w:proofErr w:type="gramStart"/>
      <w:r w:rsidRPr="00CD1ABA">
        <w:rPr>
          <w:rFonts w:eastAsia="Calibri" w:cs="Times New Roman"/>
          <w:b/>
          <w:color w:val="000000"/>
        </w:rPr>
        <w:t>scan</w:t>
      </w:r>
      <w:proofErr w:type="gramEnd"/>
      <w:r w:rsidRPr="00CD1ABA">
        <w:rPr>
          <w:rFonts w:eastAsia="Calibri" w:cs="Times New Roman"/>
          <w:b/>
          <w:color w:val="000000"/>
        </w:rPr>
        <w:t xml:space="preserve"> (PET): </w:t>
      </w:r>
      <w:r w:rsidRPr="00CD1ABA">
        <w:rPr>
          <w:rFonts w:eastAsia="Calibri" w:cs="Times New Roman"/>
          <w:color w:val="000000"/>
        </w:rPr>
        <w:t xml:space="preserve">a visual display of brain activity that detects where a radioactive form of glucose goes while the brain preforms a given task. </w:t>
      </w:r>
    </w:p>
    <w:p w14:paraId="154C1ADE" w14:textId="66EB9443" w:rsidR="00974715" w:rsidRPr="00CD1ABA" w:rsidRDefault="00974715" w:rsidP="004019EA">
      <w:pPr>
        <w:spacing w:before="240" w:after="200" w:line="276" w:lineRule="auto"/>
        <w:rPr>
          <w:rFonts w:eastAsia="Calibri" w:cs="Times New Roman"/>
          <w:color w:val="000000"/>
        </w:rPr>
      </w:pPr>
      <w:r w:rsidRPr="00CD1ABA">
        <w:rPr>
          <w:rFonts w:eastAsia="Calibri" w:cs="Times New Roman"/>
          <w:b/>
          <w:color w:val="000000"/>
        </w:rPr>
        <w:t xml:space="preserve">Magnetic resonance imaging </w:t>
      </w:r>
      <w:r w:rsidR="00750364" w:rsidRPr="00CD1ABA">
        <w:rPr>
          <w:rFonts w:eastAsia="Calibri" w:cs="Times New Roman"/>
          <w:b/>
          <w:color w:val="000000"/>
        </w:rPr>
        <w:t>(MRI</w:t>
      </w:r>
      <w:r w:rsidRPr="00CD1ABA">
        <w:rPr>
          <w:rFonts w:eastAsia="Calibri" w:cs="Times New Roman"/>
          <w:b/>
          <w:color w:val="000000"/>
        </w:rPr>
        <w:t xml:space="preserve">): </w:t>
      </w:r>
      <w:r w:rsidRPr="00CD1ABA">
        <w:rPr>
          <w:rFonts w:eastAsia="Calibri" w:cs="Times New Roman"/>
          <w:color w:val="000000"/>
        </w:rPr>
        <w:t xml:space="preserve">a technique that uses magnetic fields and radio waves to </w:t>
      </w:r>
      <w:r w:rsidR="00750364" w:rsidRPr="00CD1ABA">
        <w:rPr>
          <w:rFonts w:eastAsia="Calibri" w:cs="Times New Roman"/>
          <w:color w:val="000000"/>
        </w:rPr>
        <w:t xml:space="preserve">waves to produce computer generated images of soft tissue. MRI scans show brain anatomy. </w:t>
      </w:r>
    </w:p>
    <w:p w14:paraId="4273936D" w14:textId="776175DF" w:rsidR="00750364" w:rsidRPr="00CD1ABA" w:rsidRDefault="00750364" w:rsidP="004019EA">
      <w:pPr>
        <w:spacing w:before="240" w:after="200" w:line="276" w:lineRule="auto"/>
        <w:rPr>
          <w:rFonts w:eastAsia="Calibri" w:cs="Times New Roman"/>
          <w:color w:val="000000"/>
        </w:rPr>
      </w:pPr>
      <w:r w:rsidRPr="00CD1ABA">
        <w:rPr>
          <w:rFonts w:eastAsia="Calibri" w:cs="Times New Roman"/>
          <w:b/>
          <w:color w:val="000000"/>
        </w:rPr>
        <w:t>Functional (fMRI):</w:t>
      </w:r>
      <w:r w:rsidRPr="00CD1ABA">
        <w:rPr>
          <w:rFonts w:eastAsia="Calibri" w:cs="Times New Roman"/>
          <w:color w:val="000000"/>
        </w:rPr>
        <w:t xml:space="preserve"> a technique for revealing blood flow and, therefore, brain activity by comparing successive MRI scans, FMRI show brain function </w:t>
      </w:r>
    </w:p>
    <w:p w14:paraId="47431977" w14:textId="77777777" w:rsidR="00F2561E" w:rsidRPr="00CD1ABA" w:rsidRDefault="00F2561E" w:rsidP="00F2561E">
      <w:pPr>
        <w:pStyle w:val="Heading2"/>
        <w:rPr>
          <w:rFonts w:asciiTheme="minorHAnsi" w:hAnsiTheme="minorHAnsi"/>
        </w:rPr>
      </w:pPr>
      <w:r w:rsidRPr="00CD1ABA">
        <w:rPr>
          <w:rFonts w:asciiTheme="minorHAnsi" w:hAnsiTheme="minorHAnsi"/>
        </w:rPr>
        <w:t xml:space="preserve">The Brain </w:t>
      </w:r>
    </w:p>
    <w:p w14:paraId="03C1A887" w14:textId="7434D5F9" w:rsidR="00F2561E" w:rsidRPr="00CD1ABA" w:rsidRDefault="00F2561E" w:rsidP="00F2561E">
      <w:pPr>
        <w:pStyle w:val="Heading2"/>
        <w:rPr>
          <w:rFonts w:asciiTheme="minorHAnsi" w:eastAsia="Calibri" w:hAnsiTheme="minorHAnsi" w:cs="Times New Roman"/>
          <w:b w:val="0"/>
          <w:color w:val="000000"/>
          <w:sz w:val="24"/>
          <w:szCs w:val="24"/>
        </w:rPr>
      </w:pPr>
      <w:r w:rsidRPr="00CD1ABA">
        <w:rPr>
          <w:rFonts w:asciiTheme="minorHAnsi" w:eastAsia="Calibri" w:hAnsiTheme="minorHAnsi" w:cs="Times New Roman"/>
          <w:b w:val="0"/>
          <w:color w:val="000000"/>
          <w:sz w:val="24"/>
          <w:szCs w:val="24"/>
        </w:rPr>
        <w:t xml:space="preserve">Intelligence is somewhat related to a ratio between the overall body weight and the weight of the brain </w:t>
      </w:r>
    </w:p>
    <w:p w14:paraId="2A01B94E" w14:textId="77777777" w:rsidR="00F2561E" w:rsidRPr="00CD1ABA" w:rsidRDefault="00F2561E" w:rsidP="00F2561E"/>
    <w:p w14:paraId="35D9E7FD" w14:textId="4CF29C59" w:rsidR="00F2561E" w:rsidRPr="00CD1ABA" w:rsidRDefault="00CD1ABA" w:rsidP="00F2561E">
      <w:r w:rsidRPr="00CD1ABA">
        <w:rPr>
          <w:b/>
        </w:rPr>
        <w:t>Brainstem</w:t>
      </w:r>
      <w:r w:rsidR="00F2561E" w:rsidRPr="00CD1ABA">
        <w:rPr>
          <w:b/>
        </w:rPr>
        <w:t>:</w:t>
      </w:r>
      <w:r w:rsidR="00F2561E" w:rsidRPr="00CD1ABA">
        <w:t xml:space="preserve"> the oldest mos</w:t>
      </w:r>
      <w:r w:rsidRPr="00CD1ABA">
        <w:t xml:space="preserve">t inner core region of the brain, beginning where the spinal cord swells as it enters the skull called the medulla; the brainstem is responsible for automatic survival functions. </w:t>
      </w:r>
    </w:p>
    <w:p w14:paraId="34AABF74" w14:textId="29B6835D" w:rsidR="00CD1ABA" w:rsidRDefault="00CD1ABA" w:rsidP="004019EA">
      <w:pPr>
        <w:spacing w:before="240" w:after="200" w:line="276" w:lineRule="auto"/>
        <w:rPr>
          <w:rFonts w:eastAsia="Calibri" w:cs="Times New Roman"/>
          <w:color w:val="000000"/>
        </w:rPr>
      </w:pPr>
      <w:r w:rsidRPr="00672194">
        <w:rPr>
          <w:rFonts w:eastAsia="Calibri" w:cs="Times New Roman"/>
          <w:b/>
          <w:color w:val="000000"/>
        </w:rPr>
        <w:t xml:space="preserve">The </w:t>
      </w:r>
      <w:r w:rsidR="00672194" w:rsidRPr="00672194">
        <w:rPr>
          <w:rFonts w:eastAsia="Calibri" w:cs="Times New Roman"/>
          <w:b/>
          <w:color w:val="000000"/>
        </w:rPr>
        <w:t>reticular formation</w:t>
      </w:r>
      <w:r w:rsidR="00672194">
        <w:rPr>
          <w:rFonts w:eastAsia="Calibri" w:cs="Times New Roman"/>
          <w:b/>
          <w:color w:val="000000"/>
        </w:rPr>
        <w:t xml:space="preserve">: </w:t>
      </w:r>
      <w:r w:rsidR="00672194" w:rsidRPr="00672194">
        <w:rPr>
          <w:rFonts w:eastAsia="Calibri" w:cs="Times New Roman"/>
          <w:color w:val="000000"/>
        </w:rPr>
        <w:t>a nerve network</w:t>
      </w:r>
      <w:r w:rsidR="00672194">
        <w:rPr>
          <w:rFonts w:eastAsia="Calibri" w:cs="Times New Roman"/>
          <w:color w:val="000000"/>
        </w:rPr>
        <w:t xml:space="preserve"> that travels through the brainstem and plays an important role in arousal. It regulates sleep, wakefulness, and levels of arousal. </w:t>
      </w:r>
    </w:p>
    <w:p w14:paraId="720347FA" w14:textId="77777777" w:rsidR="00C819F9" w:rsidRDefault="00672194" w:rsidP="00C819F9">
      <w:pPr>
        <w:spacing w:before="240" w:after="200" w:line="276" w:lineRule="auto"/>
        <w:rPr>
          <w:rFonts w:eastAsia="Calibri" w:cs="Times New Roman"/>
          <w:b/>
          <w:color w:val="000000"/>
        </w:rPr>
      </w:pPr>
      <w:r w:rsidRPr="00672194">
        <w:rPr>
          <w:rFonts w:eastAsia="Calibri" w:cs="Times New Roman"/>
          <w:b/>
          <w:color w:val="000000"/>
        </w:rPr>
        <w:t>Pons</w:t>
      </w:r>
      <w:r>
        <w:rPr>
          <w:rFonts w:eastAsia="Calibri" w:cs="Times New Roman"/>
          <w:b/>
          <w:color w:val="000000"/>
        </w:rPr>
        <w:t xml:space="preserve">: </w:t>
      </w:r>
      <w:r w:rsidRPr="00672194">
        <w:rPr>
          <w:rFonts w:cs="Arial"/>
          <w:lang w:val="en-US"/>
        </w:rPr>
        <w:t>Helps control/ regulate sleep, respiration, swallowing, bladder function, hearing, equilibrium, taste, eye movement, facial expressions, facial sensation, and posture</w:t>
      </w:r>
      <w:r w:rsidR="00C819F9" w:rsidRPr="00C819F9">
        <w:rPr>
          <w:rFonts w:eastAsia="Calibri" w:cs="Times New Roman"/>
          <w:b/>
          <w:color w:val="000000"/>
        </w:rPr>
        <w:t xml:space="preserve"> </w:t>
      </w:r>
    </w:p>
    <w:p w14:paraId="777F55CB" w14:textId="02ED2F12" w:rsidR="00C819F9" w:rsidRDefault="00C819F9" w:rsidP="00C819F9">
      <w:pPr>
        <w:spacing w:before="240" w:after="200" w:line="276" w:lineRule="auto"/>
        <w:rPr>
          <w:rFonts w:eastAsia="Calibri" w:cs="Times New Roman"/>
          <w:color w:val="000000"/>
        </w:rPr>
      </w:pPr>
      <w:r w:rsidRPr="00C819F9">
        <w:rPr>
          <w:rFonts w:eastAsia="Calibri" w:cs="Times New Roman"/>
          <w:b/>
          <w:color w:val="000000"/>
        </w:rPr>
        <w:t>Basal Ganglia:</w:t>
      </w:r>
      <w:r>
        <w:rPr>
          <w:rFonts w:eastAsia="Calibri" w:cs="Times New Roman"/>
          <w:color w:val="000000"/>
        </w:rPr>
        <w:t xml:space="preserve"> directs intentional movement such as posture, receives input from cerebral cortex, sends output to motor center, known as the “switching center” above the thalamus. </w:t>
      </w:r>
    </w:p>
    <w:p w14:paraId="545C2A63" w14:textId="77777777" w:rsidR="00672194" w:rsidRDefault="00672194" w:rsidP="00672194">
      <w:pPr>
        <w:widowControl w:val="0"/>
        <w:autoSpaceDE w:val="0"/>
        <w:autoSpaceDN w:val="0"/>
        <w:adjustRightInd w:val="0"/>
        <w:spacing w:after="240"/>
        <w:rPr>
          <w:rFonts w:cs="Arial"/>
          <w:lang w:val="en-US"/>
        </w:rPr>
      </w:pPr>
    </w:p>
    <w:p w14:paraId="28728696" w14:textId="4CA1F4FE" w:rsidR="00C819F9" w:rsidRDefault="00C819F9" w:rsidP="00672194">
      <w:pPr>
        <w:widowControl w:val="0"/>
        <w:autoSpaceDE w:val="0"/>
        <w:autoSpaceDN w:val="0"/>
        <w:adjustRightInd w:val="0"/>
        <w:spacing w:after="240"/>
        <w:rPr>
          <w:rFonts w:cs="Arial"/>
          <w:b/>
          <w:lang w:val="en-US"/>
        </w:rPr>
      </w:pPr>
      <w:r>
        <w:rPr>
          <w:rFonts w:cs="Arial"/>
          <w:b/>
          <w:lang w:val="en-US"/>
        </w:rPr>
        <w:t xml:space="preserve">The Hindbrain </w:t>
      </w:r>
    </w:p>
    <w:p w14:paraId="6ED30150" w14:textId="76663CBE" w:rsidR="00672194" w:rsidRDefault="00672194" w:rsidP="00672194">
      <w:pPr>
        <w:widowControl w:val="0"/>
        <w:autoSpaceDE w:val="0"/>
        <w:autoSpaceDN w:val="0"/>
        <w:adjustRightInd w:val="0"/>
        <w:spacing w:after="240"/>
        <w:rPr>
          <w:rFonts w:cs="Arial"/>
          <w:lang w:val="en-US"/>
        </w:rPr>
      </w:pPr>
      <w:r w:rsidRPr="00672194">
        <w:rPr>
          <w:rFonts w:cs="Arial"/>
          <w:b/>
          <w:lang w:val="en-US"/>
        </w:rPr>
        <w:t xml:space="preserve">The cerebellum: </w:t>
      </w:r>
      <w:r w:rsidRPr="00672194">
        <w:rPr>
          <w:rFonts w:cs="Arial"/>
          <w:lang w:val="en-US"/>
        </w:rPr>
        <w:t>the “little brain” at the rear of the brainstem, functions include processing sensory input and coordinating</w:t>
      </w:r>
      <w:r w:rsidR="00C819F9">
        <w:rPr>
          <w:rFonts w:cs="Arial"/>
          <w:lang w:val="en-US"/>
        </w:rPr>
        <w:t xml:space="preserve"> voluntary movement</w:t>
      </w:r>
      <w:r w:rsidRPr="00672194">
        <w:rPr>
          <w:rFonts w:cs="Arial"/>
          <w:lang w:val="en-US"/>
        </w:rPr>
        <w:t xml:space="preserve">. </w:t>
      </w:r>
      <w:r w:rsidR="00C819F9">
        <w:rPr>
          <w:rFonts w:cs="Arial"/>
          <w:lang w:val="en-US"/>
        </w:rPr>
        <w:t xml:space="preserve">It also enables nonverbal learning and memory. It also helps us judge time, modulate our emotions, discriminates sounds and textures. </w:t>
      </w:r>
    </w:p>
    <w:p w14:paraId="54691966" w14:textId="77777777" w:rsidR="00C819F9" w:rsidRDefault="00C819F9" w:rsidP="00C819F9">
      <w:pPr>
        <w:spacing w:before="240" w:after="200" w:line="276" w:lineRule="auto"/>
        <w:rPr>
          <w:rFonts w:eastAsia="Calibri" w:cs="Times New Roman"/>
          <w:b/>
          <w:color w:val="000000"/>
        </w:rPr>
      </w:pPr>
      <w:r w:rsidRPr="00CD1ABA">
        <w:rPr>
          <w:rFonts w:eastAsia="Calibri" w:cs="Times New Roman"/>
          <w:b/>
          <w:color w:val="000000"/>
        </w:rPr>
        <w:t xml:space="preserve">Medulla: </w:t>
      </w:r>
      <w:r w:rsidRPr="00CD1ABA">
        <w:rPr>
          <w:rFonts w:eastAsia="Calibri" w:cs="Times New Roman"/>
          <w:color w:val="000000"/>
        </w:rPr>
        <w:t>the base of the brainstem has slight swelling; controls heartbeat and breathing</w:t>
      </w:r>
      <w:r>
        <w:rPr>
          <w:rFonts w:eastAsia="Calibri" w:cs="Times New Roman"/>
          <w:b/>
          <w:color w:val="000000"/>
        </w:rPr>
        <w:t>.</w:t>
      </w:r>
    </w:p>
    <w:p w14:paraId="5F004561" w14:textId="77777777" w:rsidR="00C819F9" w:rsidRDefault="00C819F9" w:rsidP="00C819F9">
      <w:pPr>
        <w:spacing w:before="240" w:after="200" w:line="276" w:lineRule="auto"/>
        <w:rPr>
          <w:rFonts w:eastAsia="Calibri" w:cs="Times New Roman"/>
          <w:color w:val="000000"/>
        </w:rPr>
      </w:pPr>
      <w:r>
        <w:rPr>
          <w:rFonts w:eastAsia="Calibri" w:cs="Times New Roman"/>
          <w:b/>
          <w:color w:val="000000"/>
        </w:rPr>
        <w:t xml:space="preserve">Thalamus: </w:t>
      </w:r>
      <w:r>
        <w:rPr>
          <w:rFonts w:eastAsia="Calibri" w:cs="Times New Roman"/>
          <w:color w:val="000000"/>
        </w:rPr>
        <w:t xml:space="preserve">a pair of egg shaped structures that act as the brain sensory switchboard. It’s located on very top of the brain stem; it directs the messages to the sensory receiving areas in the cortex and transmits replies to the cerebellum and medulla </w:t>
      </w:r>
    </w:p>
    <w:p w14:paraId="4B3540F4" w14:textId="3F2D346F" w:rsidR="00C819F9" w:rsidRPr="00672194" w:rsidRDefault="00C819F9" w:rsidP="00672194">
      <w:pPr>
        <w:widowControl w:val="0"/>
        <w:autoSpaceDE w:val="0"/>
        <w:autoSpaceDN w:val="0"/>
        <w:adjustRightInd w:val="0"/>
        <w:spacing w:after="240"/>
        <w:rPr>
          <w:rFonts w:ascii="Times" w:hAnsi="Times" w:cs="Times"/>
          <w:lang w:val="en-US"/>
        </w:rPr>
      </w:pPr>
      <w:r>
        <w:rPr>
          <w:rFonts w:ascii="Helvetica" w:hAnsi="Helvetica" w:cs="Helvetica"/>
          <w:noProof/>
          <w:lang w:val="en-US"/>
        </w:rPr>
        <w:drawing>
          <wp:anchor distT="0" distB="0" distL="114300" distR="114300" simplePos="0" relativeHeight="251659264" behindDoc="0" locked="0" layoutInCell="1" allowOverlap="1" wp14:anchorId="3446C04E" wp14:editId="44416EC6">
            <wp:simplePos x="0" y="0"/>
            <wp:positionH relativeFrom="column">
              <wp:posOffset>0</wp:posOffset>
            </wp:positionH>
            <wp:positionV relativeFrom="paragraph">
              <wp:posOffset>147320</wp:posOffset>
            </wp:positionV>
            <wp:extent cx="3810000" cy="2463800"/>
            <wp:effectExtent l="0" t="0" r="0" b="0"/>
            <wp:wrapTight wrapText="bothSides">
              <wp:wrapPolygon edited="0">
                <wp:start x="0" y="0"/>
                <wp:lineTo x="0" y="21377"/>
                <wp:lineTo x="21456" y="21377"/>
                <wp:lineTo x="21456" y="0"/>
                <wp:lineTo x="0" y="0"/>
              </wp:wrapPolygon>
            </wp:wrapTight>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2463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FDBFDE" w14:textId="25DCD849" w:rsidR="00672194" w:rsidRPr="00672194" w:rsidRDefault="00672194" w:rsidP="004019EA">
      <w:pPr>
        <w:spacing w:before="240" w:after="200" w:line="276" w:lineRule="auto"/>
        <w:rPr>
          <w:rFonts w:eastAsia="Calibri" w:cs="Times New Roman"/>
          <w:color w:val="000000"/>
        </w:rPr>
      </w:pPr>
    </w:p>
    <w:p w14:paraId="06C292F3" w14:textId="2A920742" w:rsidR="00CD1ABA" w:rsidRDefault="00CD1ABA" w:rsidP="004019EA">
      <w:pPr>
        <w:spacing w:before="240" w:after="200" w:line="276" w:lineRule="auto"/>
        <w:rPr>
          <w:rFonts w:eastAsia="Calibri" w:cs="Times New Roman"/>
          <w:color w:val="000000"/>
        </w:rPr>
      </w:pPr>
    </w:p>
    <w:p w14:paraId="718C2295" w14:textId="77777777" w:rsidR="00CD1ABA" w:rsidRDefault="00CD1ABA" w:rsidP="004019EA">
      <w:pPr>
        <w:spacing w:before="240" w:after="200" w:line="276" w:lineRule="auto"/>
        <w:rPr>
          <w:rFonts w:eastAsia="Calibri" w:cs="Times New Roman"/>
          <w:color w:val="000000"/>
        </w:rPr>
      </w:pPr>
    </w:p>
    <w:p w14:paraId="281791B6" w14:textId="77777777" w:rsidR="00CD1ABA" w:rsidRDefault="00CD1ABA" w:rsidP="004019EA">
      <w:pPr>
        <w:spacing w:before="240" w:after="200" w:line="276" w:lineRule="auto"/>
        <w:rPr>
          <w:rFonts w:eastAsia="Calibri" w:cs="Times New Roman"/>
          <w:color w:val="000000"/>
        </w:rPr>
      </w:pPr>
    </w:p>
    <w:p w14:paraId="2B3DB608" w14:textId="77777777" w:rsidR="00CD1ABA" w:rsidRDefault="00CD1ABA" w:rsidP="004019EA">
      <w:pPr>
        <w:spacing w:before="240" w:after="200" w:line="276" w:lineRule="auto"/>
        <w:rPr>
          <w:rFonts w:eastAsia="Calibri" w:cs="Times New Roman"/>
          <w:color w:val="000000"/>
        </w:rPr>
      </w:pPr>
    </w:p>
    <w:p w14:paraId="4D4BC7B2" w14:textId="77777777" w:rsidR="00CD1ABA" w:rsidRDefault="00CD1ABA" w:rsidP="004019EA">
      <w:pPr>
        <w:spacing w:before="240" w:after="200" w:line="276" w:lineRule="auto"/>
        <w:rPr>
          <w:rFonts w:eastAsia="Calibri" w:cs="Times New Roman"/>
          <w:color w:val="000000"/>
        </w:rPr>
      </w:pPr>
    </w:p>
    <w:p w14:paraId="00E183EA" w14:textId="77777777" w:rsidR="003E086A" w:rsidRDefault="003E086A" w:rsidP="004019EA">
      <w:pPr>
        <w:spacing w:before="240" w:after="200" w:line="276" w:lineRule="auto"/>
        <w:rPr>
          <w:rFonts w:eastAsia="Calibri" w:cs="Times New Roman"/>
          <w:color w:val="000000"/>
        </w:rPr>
      </w:pPr>
    </w:p>
    <w:p w14:paraId="668E5DBB" w14:textId="2A4B1752" w:rsidR="003E086A" w:rsidRDefault="003E086A" w:rsidP="003E086A">
      <w:pPr>
        <w:pStyle w:val="Heading2"/>
      </w:pPr>
      <w:r>
        <w:t xml:space="preserve">The Limbic System </w:t>
      </w:r>
    </w:p>
    <w:p w14:paraId="30C4EAFE" w14:textId="24C097D1" w:rsidR="00C819F9" w:rsidRDefault="00C819F9" w:rsidP="004019EA">
      <w:pPr>
        <w:spacing w:before="240" w:after="200" w:line="276" w:lineRule="auto"/>
        <w:rPr>
          <w:rFonts w:eastAsia="Calibri" w:cs="Times New Roman"/>
          <w:color w:val="000000"/>
        </w:rPr>
      </w:pPr>
      <w:r w:rsidRPr="00C819F9">
        <w:rPr>
          <w:rFonts w:eastAsia="Calibri" w:cs="Times New Roman"/>
          <w:b/>
          <w:color w:val="000000"/>
        </w:rPr>
        <w:t>The limbic System:</w:t>
      </w:r>
      <w:r>
        <w:rPr>
          <w:rFonts w:eastAsia="Calibri" w:cs="Times New Roman"/>
          <w:color w:val="000000"/>
        </w:rPr>
        <w:t xml:space="preserve"> neural system including the hippocampus, amygdala, hypothalamus) located below the cerebral hemispheres; associated with emotions and drives. </w:t>
      </w:r>
      <w:r w:rsidR="00007495">
        <w:rPr>
          <w:rFonts w:eastAsia="Calibri" w:cs="Times New Roman"/>
          <w:color w:val="000000"/>
        </w:rPr>
        <w:t xml:space="preserve">Between the newest and the oldest brain areas. </w:t>
      </w:r>
    </w:p>
    <w:p w14:paraId="49A612E7" w14:textId="64AED66A" w:rsidR="00007495" w:rsidRDefault="00007495" w:rsidP="00007495">
      <w:pPr>
        <w:spacing w:before="240" w:after="200" w:line="276" w:lineRule="auto"/>
        <w:rPr>
          <w:rFonts w:eastAsia="Calibri" w:cs="Times New Roman"/>
          <w:color w:val="000000"/>
        </w:rPr>
      </w:pPr>
      <w:r w:rsidRPr="00007495">
        <w:rPr>
          <w:rFonts w:eastAsia="Calibri" w:cs="Times New Roman"/>
          <w:b/>
          <w:color w:val="000000"/>
        </w:rPr>
        <w:t>The Hippocampus:</w:t>
      </w:r>
      <w:r>
        <w:rPr>
          <w:rFonts w:eastAsia="Calibri" w:cs="Times New Roman"/>
          <w:color w:val="000000"/>
        </w:rPr>
        <w:t xml:space="preserve"> processes memory</w:t>
      </w:r>
    </w:p>
    <w:p w14:paraId="0E961B48" w14:textId="77777777" w:rsidR="00007495" w:rsidRDefault="00007495" w:rsidP="00007495">
      <w:pPr>
        <w:spacing w:before="240" w:after="200" w:line="276" w:lineRule="auto"/>
        <w:rPr>
          <w:rFonts w:ascii="Times New Roman" w:eastAsia="Calibri" w:hAnsi="Times New Roman" w:cs="Times New Roman"/>
          <w:color w:val="000000"/>
        </w:rPr>
      </w:pPr>
      <w:r w:rsidRPr="00007495">
        <w:rPr>
          <w:rFonts w:eastAsia="Calibri" w:cs="Times New Roman"/>
          <w:b/>
          <w:color w:val="000000"/>
        </w:rPr>
        <w:t>The Amygdala:</w:t>
      </w:r>
      <w:r w:rsidRPr="00007495">
        <w:rPr>
          <w:rFonts w:eastAsia="Calibri" w:cs="Times New Roman"/>
          <w:color w:val="000000"/>
        </w:rPr>
        <w:t xml:space="preserve"> </w:t>
      </w:r>
      <w:r w:rsidRPr="00007495">
        <w:rPr>
          <w:rFonts w:ascii="Times New Roman" w:eastAsia="Calibri" w:hAnsi="Times New Roman" w:cs="Times New Roman"/>
          <w:color w:val="000000"/>
        </w:rPr>
        <w:t xml:space="preserve">In the limbic system, two-lime bean sized neural clusters, the </w:t>
      </w:r>
      <w:r w:rsidRPr="00007495">
        <w:rPr>
          <w:rFonts w:ascii="Times New Roman" w:eastAsia="Calibri" w:hAnsi="Times New Roman" w:cs="Times New Roman"/>
          <w:b/>
          <w:color w:val="000000"/>
        </w:rPr>
        <w:t xml:space="preserve">amygdala </w:t>
      </w:r>
      <w:r>
        <w:rPr>
          <w:rFonts w:ascii="Times New Roman" w:eastAsia="Calibri" w:hAnsi="Times New Roman" w:cs="Times New Roman"/>
          <w:color w:val="000000"/>
        </w:rPr>
        <w:t xml:space="preserve">influence our emotions. </w:t>
      </w:r>
    </w:p>
    <w:p w14:paraId="156FC8AA" w14:textId="1F7E8C6D" w:rsidR="00007495" w:rsidRDefault="00007495" w:rsidP="00007495">
      <w:pPr>
        <w:spacing w:before="240" w:after="200" w:line="276" w:lineRule="auto"/>
        <w:rPr>
          <w:rFonts w:ascii="Times New Roman" w:eastAsia="Calibri" w:hAnsi="Times New Roman" w:cs="Times New Roman"/>
          <w:color w:val="000000"/>
        </w:rPr>
      </w:pPr>
      <w:r w:rsidRPr="00007495">
        <w:rPr>
          <w:rFonts w:ascii="Times New Roman" w:eastAsia="Calibri" w:hAnsi="Times New Roman" w:cs="Times New Roman"/>
          <w:b/>
          <w:color w:val="000000"/>
        </w:rPr>
        <w:t xml:space="preserve">The </w:t>
      </w:r>
      <w:r>
        <w:rPr>
          <w:rFonts w:ascii="Times New Roman" w:eastAsia="Calibri" w:hAnsi="Times New Roman" w:cs="Times New Roman"/>
          <w:b/>
          <w:color w:val="000000"/>
        </w:rPr>
        <w:t>H</w:t>
      </w:r>
      <w:r w:rsidRPr="00007495">
        <w:rPr>
          <w:rFonts w:ascii="Times New Roman" w:eastAsia="Calibri" w:hAnsi="Times New Roman" w:cs="Times New Roman"/>
          <w:b/>
          <w:color w:val="000000"/>
        </w:rPr>
        <w:t>ypothalamus:</w:t>
      </w:r>
      <w:r>
        <w:rPr>
          <w:rFonts w:ascii="Times New Roman" w:eastAsia="Calibri" w:hAnsi="Times New Roman" w:cs="Times New Roman"/>
          <w:color w:val="000000"/>
        </w:rPr>
        <w:t xml:space="preserve"> lies just below the thalamus it is an important link in the command chain and is involved with governing bodily maintenance such as drinking, eating, body temperature, and also helps with endocrine system and is linked to emotion and reward. </w:t>
      </w:r>
    </w:p>
    <w:p w14:paraId="41551180" w14:textId="5E150F6F" w:rsidR="00007495" w:rsidRDefault="00007495" w:rsidP="00007495">
      <w:pPr>
        <w:spacing w:before="240" w:after="200" w:line="276" w:lineRule="auto"/>
        <w:rPr>
          <w:rFonts w:ascii="Times New Roman" w:eastAsia="Calibri" w:hAnsi="Times New Roman" w:cs="Times New Roman"/>
          <w:color w:val="000000"/>
        </w:rPr>
      </w:pPr>
      <w:r>
        <w:rPr>
          <w:rFonts w:ascii="Helvetica" w:hAnsi="Helvetica" w:cs="Helvetica"/>
          <w:noProof/>
          <w:lang w:val="en-US"/>
        </w:rPr>
        <w:drawing>
          <wp:inline distT="0" distB="0" distL="0" distR="0" wp14:anchorId="00245232" wp14:editId="45801792">
            <wp:extent cx="4394200" cy="243840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94200" cy="2438400"/>
                    </a:xfrm>
                    <a:prstGeom prst="rect">
                      <a:avLst/>
                    </a:prstGeom>
                    <a:noFill/>
                    <a:ln>
                      <a:noFill/>
                    </a:ln>
                  </pic:spPr>
                </pic:pic>
              </a:graphicData>
            </a:graphic>
          </wp:inline>
        </w:drawing>
      </w:r>
    </w:p>
    <w:p w14:paraId="68FDF588" w14:textId="77777777" w:rsidR="00007495" w:rsidRDefault="00007495" w:rsidP="00007495">
      <w:pPr>
        <w:spacing w:before="240" w:after="200" w:line="276" w:lineRule="auto"/>
        <w:rPr>
          <w:rFonts w:ascii="Times New Roman" w:eastAsia="Calibri" w:hAnsi="Times New Roman" w:cs="Times New Roman"/>
          <w:color w:val="000000"/>
        </w:rPr>
      </w:pPr>
    </w:p>
    <w:p w14:paraId="783B10B7" w14:textId="62C8A49F" w:rsidR="00265064" w:rsidRDefault="00007495" w:rsidP="00265064">
      <w:pPr>
        <w:pStyle w:val="Heading2"/>
      </w:pPr>
      <w:r>
        <w:t xml:space="preserve">The Cerebral Cortex </w:t>
      </w:r>
      <w:r w:rsidR="00DA19B9">
        <w:t xml:space="preserve">“ the next step up” </w:t>
      </w:r>
    </w:p>
    <w:p w14:paraId="68E5C490" w14:textId="77777777" w:rsidR="00265064" w:rsidRPr="00265064" w:rsidRDefault="00265064" w:rsidP="00265064"/>
    <w:p w14:paraId="48970F58" w14:textId="6877E2F3" w:rsidR="00265064" w:rsidRPr="00265064" w:rsidRDefault="00265064" w:rsidP="00265064">
      <w:pPr>
        <w:rPr>
          <w:rFonts w:asciiTheme="majorHAnsi" w:eastAsiaTheme="majorEastAsia" w:hAnsiTheme="majorHAnsi" w:cstheme="majorBidi"/>
          <w:color w:val="4F81BD" w:themeColor="accent1"/>
        </w:rPr>
      </w:pPr>
      <w:r w:rsidRPr="00265064">
        <w:rPr>
          <w:b/>
        </w:rPr>
        <w:t>The cerebral cortex:</w:t>
      </w:r>
      <w:r>
        <w:t xml:space="preserve"> </w:t>
      </w:r>
      <w:r w:rsidRPr="00265064">
        <w:t>a thin surface layer of interconnected neural cells.  This is the brains thinking and information-processing center.</w:t>
      </w:r>
      <w:r>
        <w:t xml:space="preserve"> Covering both hemispheres. </w:t>
      </w:r>
      <w:r w:rsidR="00DA19B9">
        <w:t xml:space="preserve">Responsible for the more complex aspects of perception, and is the highest level of the brain. </w:t>
      </w:r>
    </w:p>
    <w:p w14:paraId="7895AED5" w14:textId="0A229929" w:rsidR="00007495" w:rsidRDefault="00007495" w:rsidP="00C95311">
      <w:pPr>
        <w:pStyle w:val="ListParagraph"/>
        <w:numPr>
          <w:ilvl w:val="0"/>
          <w:numId w:val="35"/>
        </w:numPr>
        <w:spacing w:before="240" w:after="200" w:line="276" w:lineRule="auto"/>
        <w:rPr>
          <w:rFonts w:ascii="Times New Roman" w:eastAsia="Calibri" w:hAnsi="Times New Roman" w:cs="Times New Roman"/>
          <w:color w:val="000000"/>
        </w:rPr>
      </w:pPr>
      <w:r w:rsidRPr="00007495">
        <w:rPr>
          <w:rFonts w:ascii="Times New Roman" w:eastAsia="Calibri" w:hAnsi="Times New Roman" w:cs="Times New Roman"/>
          <w:color w:val="000000"/>
        </w:rPr>
        <w:t xml:space="preserve">Newer neural networks within the </w:t>
      </w:r>
      <w:r w:rsidRPr="00007495">
        <w:rPr>
          <w:rFonts w:ascii="Times New Roman" w:eastAsia="Calibri" w:hAnsi="Times New Roman" w:cs="Times New Roman"/>
          <w:i/>
          <w:color w:val="000000"/>
        </w:rPr>
        <w:t>cerebrum</w:t>
      </w:r>
      <w:r w:rsidRPr="00007495">
        <w:rPr>
          <w:rFonts w:ascii="Times New Roman" w:eastAsia="Calibri" w:hAnsi="Times New Roman" w:cs="Times New Roman"/>
          <w:color w:val="000000"/>
        </w:rPr>
        <w:t xml:space="preserve"> - the two large hemispheres that contribute up to 85 percent of the brains weight, form specialized work teams that enable our pe</w:t>
      </w:r>
      <w:r w:rsidR="00265064">
        <w:rPr>
          <w:rFonts w:ascii="Times New Roman" w:eastAsia="Calibri" w:hAnsi="Times New Roman" w:cs="Times New Roman"/>
          <w:color w:val="000000"/>
        </w:rPr>
        <w:t>rceiving, thinking and speaking.</w:t>
      </w:r>
    </w:p>
    <w:p w14:paraId="1A33DF9D" w14:textId="43FF7AC4" w:rsidR="00DA19B9" w:rsidRDefault="00DA19B9" w:rsidP="00C95311">
      <w:pPr>
        <w:pStyle w:val="ListParagraph"/>
        <w:numPr>
          <w:ilvl w:val="0"/>
          <w:numId w:val="35"/>
        </w:numPr>
        <w:spacing w:before="240" w:after="200" w:line="276" w:lineRule="auto"/>
        <w:rPr>
          <w:rFonts w:ascii="Times New Roman" w:eastAsia="Calibri" w:hAnsi="Times New Roman" w:cs="Times New Roman"/>
          <w:color w:val="000000"/>
        </w:rPr>
      </w:pPr>
      <w:r w:rsidRPr="00DA19B9">
        <w:rPr>
          <w:rFonts w:ascii="Times New Roman" w:eastAsia="Calibri" w:hAnsi="Times New Roman" w:cs="Times New Roman"/>
          <w:b/>
          <w:color w:val="000000"/>
        </w:rPr>
        <w:t>Cerebral hemispheres:</w:t>
      </w:r>
      <w:r>
        <w:rPr>
          <w:rFonts w:ascii="Times New Roman" w:eastAsia="Calibri" w:hAnsi="Times New Roman" w:cs="Times New Roman"/>
          <w:color w:val="000000"/>
        </w:rPr>
        <w:t xml:space="preserve"> controls opposite side sides of the body. </w:t>
      </w:r>
    </w:p>
    <w:p w14:paraId="0FBED64E" w14:textId="77777777" w:rsidR="003E086A" w:rsidRDefault="00265064" w:rsidP="003E086A">
      <w:pPr>
        <w:spacing w:before="240" w:after="200" w:line="276" w:lineRule="auto"/>
        <w:rPr>
          <w:rFonts w:ascii="Times New Roman" w:eastAsia="Calibri" w:hAnsi="Times New Roman" w:cs="Times New Roman"/>
          <w:b/>
          <w:color w:val="000000"/>
        </w:rPr>
      </w:pPr>
      <w:r w:rsidRPr="00265064">
        <w:rPr>
          <w:rFonts w:ascii="Times New Roman" w:eastAsia="Calibri" w:hAnsi="Times New Roman" w:cs="Times New Roman"/>
          <w:b/>
          <w:color w:val="000000"/>
        </w:rPr>
        <w:t xml:space="preserve">Structure of the Cerebral Cortex </w:t>
      </w:r>
    </w:p>
    <w:p w14:paraId="7C851C11" w14:textId="27303705" w:rsidR="003E086A" w:rsidRPr="003E086A" w:rsidRDefault="003E086A" w:rsidP="00C95311">
      <w:pPr>
        <w:pStyle w:val="ListParagraph"/>
        <w:numPr>
          <w:ilvl w:val="0"/>
          <w:numId w:val="35"/>
        </w:numPr>
        <w:spacing w:before="240" w:after="200" w:line="276" w:lineRule="auto"/>
        <w:rPr>
          <w:rFonts w:ascii="Times New Roman" w:eastAsia="Calibri" w:hAnsi="Times New Roman" w:cs="Times New Roman"/>
          <w:b/>
          <w:color w:val="000000"/>
        </w:rPr>
      </w:pPr>
      <w:r w:rsidRPr="003E086A">
        <w:rPr>
          <w:rFonts w:ascii="Times New Roman" w:eastAsia="Calibri" w:hAnsi="Times New Roman" w:cs="Times New Roman"/>
          <w:color w:val="000000"/>
        </w:rPr>
        <w:t>The observable folds in the brains structure are to increase surface area.  Without the folds, the brain would have to be much larger</w:t>
      </w:r>
    </w:p>
    <w:p w14:paraId="5CCD32F4" w14:textId="10ADBF35" w:rsidR="003E086A" w:rsidRPr="003E086A" w:rsidRDefault="003E086A" w:rsidP="00C95311">
      <w:pPr>
        <w:pStyle w:val="ListParagraph"/>
        <w:numPr>
          <w:ilvl w:val="0"/>
          <w:numId w:val="35"/>
        </w:numPr>
        <w:spacing w:before="240" w:after="200" w:line="276" w:lineRule="auto"/>
        <w:rPr>
          <w:rFonts w:ascii="Times New Roman" w:eastAsia="Calibri" w:hAnsi="Times New Roman" w:cs="Times New Roman"/>
          <w:color w:val="000000"/>
        </w:rPr>
      </w:pPr>
      <w:r w:rsidRPr="003E086A">
        <w:rPr>
          <w:rFonts w:ascii="Times New Roman" w:eastAsia="Calibri" w:hAnsi="Times New Roman" w:cs="Times New Roman"/>
          <w:color w:val="000000"/>
        </w:rPr>
        <w:t xml:space="preserve">Contains 20-23 billion nerve cells and 300 trillion synaptic contractions </w:t>
      </w:r>
    </w:p>
    <w:p w14:paraId="24489CA2" w14:textId="38A09E01" w:rsidR="003E086A" w:rsidRDefault="003E086A" w:rsidP="00C95311">
      <w:pPr>
        <w:pStyle w:val="ListParagraph"/>
        <w:numPr>
          <w:ilvl w:val="0"/>
          <w:numId w:val="35"/>
        </w:numPr>
        <w:spacing w:before="240" w:after="200" w:line="276" w:lineRule="auto"/>
        <w:rPr>
          <w:rFonts w:ascii="Times New Roman" w:eastAsia="Calibri" w:hAnsi="Times New Roman" w:cs="Times New Roman"/>
          <w:color w:val="000000"/>
        </w:rPr>
      </w:pPr>
      <w:r w:rsidRPr="003E086A">
        <w:rPr>
          <w:rFonts w:ascii="Times New Roman" w:eastAsia="Calibri" w:hAnsi="Times New Roman" w:cs="Times New Roman"/>
          <w:b/>
          <w:color w:val="000000"/>
        </w:rPr>
        <w:t xml:space="preserve">Glial cells </w:t>
      </w:r>
      <w:r w:rsidRPr="003E086A">
        <w:rPr>
          <w:rFonts w:ascii="Times New Roman" w:eastAsia="Calibri" w:hAnsi="Times New Roman" w:cs="Times New Roman"/>
          <w:color w:val="000000"/>
        </w:rPr>
        <w:t>(glue</w:t>
      </w:r>
      <w:r>
        <w:rPr>
          <w:rFonts w:ascii="Times New Roman" w:eastAsia="Calibri" w:hAnsi="Times New Roman" w:cs="Times New Roman"/>
          <w:color w:val="000000"/>
        </w:rPr>
        <w:t xml:space="preserve"> cells): </w:t>
      </w:r>
      <w:r w:rsidRPr="003E086A">
        <w:rPr>
          <w:rFonts w:ascii="Times New Roman" w:eastAsia="Calibri" w:hAnsi="Times New Roman" w:cs="Times New Roman"/>
          <w:color w:val="000000"/>
        </w:rPr>
        <w:t xml:space="preserve"> support these nerve cells</w:t>
      </w:r>
      <w:r>
        <w:rPr>
          <w:rFonts w:ascii="Times New Roman" w:eastAsia="Calibri" w:hAnsi="Times New Roman" w:cs="Times New Roman"/>
          <w:color w:val="000000"/>
        </w:rPr>
        <w:t xml:space="preserve"> and there are nine times as many. </w:t>
      </w:r>
      <w:r w:rsidRPr="003E086A">
        <w:rPr>
          <w:rFonts w:ascii="Times New Roman" w:eastAsia="Calibri" w:hAnsi="Times New Roman" w:cs="Times New Roman"/>
          <w:color w:val="000000"/>
        </w:rPr>
        <w:t>These provide nutrients</w:t>
      </w:r>
      <w:r>
        <w:rPr>
          <w:rFonts w:ascii="Times New Roman" w:eastAsia="Calibri" w:hAnsi="Times New Roman" w:cs="Times New Roman"/>
          <w:color w:val="000000"/>
        </w:rPr>
        <w:t xml:space="preserve"> and protective insulating myelin, they also play </w:t>
      </w:r>
      <w:proofErr w:type="gramStart"/>
      <w:r>
        <w:rPr>
          <w:rFonts w:ascii="Times New Roman" w:eastAsia="Calibri" w:hAnsi="Times New Roman" w:cs="Times New Roman"/>
          <w:color w:val="000000"/>
        </w:rPr>
        <w:t>a roles</w:t>
      </w:r>
      <w:proofErr w:type="gramEnd"/>
      <w:r>
        <w:rPr>
          <w:rFonts w:ascii="Times New Roman" w:eastAsia="Calibri" w:hAnsi="Times New Roman" w:cs="Times New Roman"/>
          <w:color w:val="000000"/>
        </w:rPr>
        <w:t xml:space="preserve"> in learning and thinking. </w:t>
      </w:r>
    </w:p>
    <w:p w14:paraId="04DA51D4" w14:textId="6F2CF588" w:rsidR="003E086A" w:rsidRDefault="003E086A" w:rsidP="00C95311">
      <w:pPr>
        <w:pStyle w:val="ListParagraph"/>
        <w:numPr>
          <w:ilvl w:val="0"/>
          <w:numId w:val="35"/>
        </w:numPr>
        <w:spacing w:before="240" w:after="200" w:line="276" w:lineRule="auto"/>
        <w:rPr>
          <w:rFonts w:ascii="Times New Roman" w:eastAsia="Calibri" w:hAnsi="Times New Roman" w:cs="Times New Roman"/>
          <w:color w:val="000000"/>
        </w:rPr>
      </w:pPr>
      <w:r>
        <w:rPr>
          <w:rFonts w:ascii="Times New Roman" w:eastAsia="Calibri" w:hAnsi="Times New Roman" w:cs="Times New Roman"/>
          <w:b/>
          <w:color w:val="000000"/>
        </w:rPr>
        <w:t xml:space="preserve">Frontal lobe: </w:t>
      </w:r>
      <w:r w:rsidRPr="003E086A">
        <w:rPr>
          <w:rFonts w:ascii="Times New Roman" w:eastAsia="Calibri" w:hAnsi="Times New Roman" w:cs="Times New Roman"/>
          <w:color w:val="000000"/>
        </w:rPr>
        <w:t>po</w:t>
      </w:r>
      <w:r>
        <w:rPr>
          <w:rFonts w:ascii="Times New Roman" w:eastAsia="Calibri" w:hAnsi="Times New Roman" w:cs="Times New Roman"/>
          <w:color w:val="000000"/>
        </w:rPr>
        <w:t>rtion of the cerebral cortex th</w:t>
      </w:r>
      <w:r w:rsidRPr="003E086A">
        <w:rPr>
          <w:rFonts w:ascii="Times New Roman" w:eastAsia="Calibri" w:hAnsi="Times New Roman" w:cs="Times New Roman"/>
          <w:color w:val="000000"/>
        </w:rPr>
        <w:t xml:space="preserve">at lies right behind the forehead and its involved in speaking muscle movements, making plans, and judgments. </w:t>
      </w:r>
    </w:p>
    <w:p w14:paraId="2AD4647C" w14:textId="3AA0F956" w:rsidR="003E086A" w:rsidRDefault="003E086A" w:rsidP="00C95311">
      <w:pPr>
        <w:pStyle w:val="ListParagraph"/>
        <w:numPr>
          <w:ilvl w:val="0"/>
          <w:numId w:val="35"/>
        </w:numPr>
        <w:spacing w:before="240" w:after="200" w:line="276" w:lineRule="auto"/>
        <w:rPr>
          <w:rFonts w:ascii="Times New Roman" w:eastAsia="Calibri" w:hAnsi="Times New Roman" w:cs="Times New Roman"/>
          <w:b/>
          <w:color w:val="000000"/>
        </w:rPr>
      </w:pPr>
      <w:r w:rsidRPr="003E086A">
        <w:rPr>
          <w:rFonts w:ascii="Times New Roman" w:eastAsia="Calibri" w:hAnsi="Times New Roman" w:cs="Times New Roman"/>
          <w:b/>
          <w:color w:val="000000"/>
        </w:rPr>
        <w:t xml:space="preserve">Parietal lobe: </w:t>
      </w:r>
      <w:r w:rsidRPr="00DA19B9">
        <w:rPr>
          <w:rFonts w:ascii="Times New Roman" w:eastAsia="Calibri" w:hAnsi="Times New Roman" w:cs="Times New Roman"/>
          <w:color w:val="000000"/>
        </w:rPr>
        <w:t>portion of the cerebral cortex that lies at th</w:t>
      </w:r>
      <w:r w:rsidR="00DA19B9" w:rsidRPr="00DA19B9">
        <w:rPr>
          <w:rFonts w:ascii="Times New Roman" w:eastAsia="Calibri" w:hAnsi="Times New Roman" w:cs="Times New Roman"/>
          <w:color w:val="000000"/>
        </w:rPr>
        <w:t xml:space="preserve">e top of the head near the </w:t>
      </w:r>
      <w:bookmarkStart w:id="0" w:name="_GoBack"/>
      <w:bookmarkEnd w:id="0"/>
      <w:r w:rsidR="00DA19B9" w:rsidRPr="00DA19B9">
        <w:rPr>
          <w:rFonts w:ascii="Times New Roman" w:eastAsia="Calibri" w:hAnsi="Times New Roman" w:cs="Times New Roman"/>
          <w:color w:val="000000"/>
        </w:rPr>
        <w:t>back its involved in sensory input for touch and body position.</w:t>
      </w:r>
      <w:r w:rsidR="00DA19B9">
        <w:rPr>
          <w:rFonts w:ascii="Times New Roman" w:eastAsia="Calibri" w:hAnsi="Times New Roman" w:cs="Times New Roman"/>
          <w:b/>
          <w:color w:val="000000"/>
        </w:rPr>
        <w:t xml:space="preserve"> </w:t>
      </w:r>
    </w:p>
    <w:p w14:paraId="4C8A1D53" w14:textId="32E73DAF" w:rsidR="00DA19B9" w:rsidRPr="00DA19B9" w:rsidRDefault="00DA19B9" w:rsidP="00C95311">
      <w:pPr>
        <w:pStyle w:val="ListParagraph"/>
        <w:numPr>
          <w:ilvl w:val="0"/>
          <w:numId w:val="35"/>
        </w:numPr>
        <w:spacing w:before="240" w:after="200" w:line="276" w:lineRule="auto"/>
        <w:rPr>
          <w:rFonts w:ascii="Times New Roman" w:eastAsia="Calibri" w:hAnsi="Times New Roman" w:cs="Times New Roman"/>
          <w:b/>
          <w:color w:val="000000"/>
        </w:rPr>
      </w:pPr>
      <w:r>
        <w:rPr>
          <w:rFonts w:ascii="Times New Roman" w:eastAsia="Calibri" w:hAnsi="Times New Roman" w:cs="Times New Roman"/>
          <w:b/>
          <w:color w:val="000000"/>
        </w:rPr>
        <w:t xml:space="preserve">Occipital lobe: </w:t>
      </w:r>
      <w:r w:rsidRPr="00DA19B9">
        <w:rPr>
          <w:rFonts w:ascii="Times New Roman" w:eastAsia="Calibri" w:hAnsi="Times New Roman" w:cs="Times New Roman"/>
          <w:color w:val="000000"/>
        </w:rPr>
        <w:t>portion of the cerebral cortex at the very back of the head. It is involved with receiving information form the vision fields</w:t>
      </w:r>
      <w:r>
        <w:rPr>
          <w:rFonts w:ascii="Times New Roman" w:eastAsia="Calibri" w:hAnsi="Times New Roman" w:cs="Times New Roman"/>
          <w:color w:val="000000"/>
        </w:rPr>
        <w:t>.</w:t>
      </w:r>
    </w:p>
    <w:p w14:paraId="7DA1D2E1" w14:textId="126BB173" w:rsidR="00DA19B9" w:rsidRDefault="00DA19B9" w:rsidP="00C95311">
      <w:pPr>
        <w:pStyle w:val="ListParagraph"/>
        <w:numPr>
          <w:ilvl w:val="0"/>
          <w:numId w:val="35"/>
        </w:numPr>
        <w:spacing w:before="240" w:after="200" w:line="276" w:lineRule="auto"/>
        <w:rPr>
          <w:rFonts w:ascii="Times New Roman" w:eastAsia="Calibri" w:hAnsi="Times New Roman" w:cs="Times New Roman"/>
          <w:b/>
          <w:color w:val="000000"/>
        </w:rPr>
      </w:pPr>
      <w:r>
        <w:rPr>
          <w:rFonts w:ascii="Times New Roman" w:eastAsia="Calibri" w:hAnsi="Times New Roman" w:cs="Times New Roman"/>
          <w:b/>
          <w:color w:val="000000"/>
        </w:rPr>
        <w:t xml:space="preserve">Temporal lobes: </w:t>
      </w:r>
      <w:r w:rsidRPr="00DA19B9">
        <w:rPr>
          <w:rFonts w:ascii="Times New Roman" w:eastAsia="Calibri" w:hAnsi="Times New Roman" w:cs="Times New Roman"/>
          <w:color w:val="000000"/>
        </w:rPr>
        <w:t>portion of the cerebral cortex that lies right above the ears and is involved with audi</w:t>
      </w:r>
      <w:r w:rsidR="00B15A69">
        <w:rPr>
          <w:rFonts w:ascii="Times New Roman" w:eastAsia="Calibri" w:hAnsi="Times New Roman" w:cs="Times New Roman"/>
          <w:color w:val="000000"/>
        </w:rPr>
        <w:t xml:space="preserve">tory areas, such as receiving </w:t>
      </w:r>
      <w:r w:rsidRPr="00DA19B9">
        <w:rPr>
          <w:rFonts w:ascii="Times New Roman" w:eastAsia="Calibri" w:hAnsi="Times New Roman" w:cs="Times New Roman"/>
          <w:color w:val="000000"/>
        </w:rPr>
        <w:t>formation from the opposite ear.</w:t>
      </w:r>
      <w:r>
        <w:rPr>
          <w:rFonts w:ascii="Times New Roman" w:eastAsia="Calibri" w:hAnsi="Times New Roman" w:cs="Times New Roman"/>
          <w:b/>
          <w:color w:val="000000"/>
        </w:rPr>
        <w:t xml:space="preserve"> </w:t>
      </w:r>
    </w:p>
    <w:p w14:paraId="5176E296" w14:textId="25DDE276" w:rsidR="00DA19B9" w:rsidRDefault="00DA19B9" w:rsidP="00DA19B9">
      <w:pPr>
        <w:spacing w:before="240" w:after="200" w:line="276" w:lineRule="auto"/>
        <w:rPr>
          <w:rFonts w:ascii="Times New Roman" w:eastAsia="Calibri" w:hAnsi="Times New Roman" w:cs="Times New Roman"/>
          <w:b/>
          <w:color w:val="000000"/>
        </w:rPr>
      </w:pPr>
      <w:r>
        <w:rPr>
          <w:rFonts w:ascii="Times New Roman" w:eastAsia="Calibri" w:hAnsi="Times New Roman" w:cs="Times New Roman"/>
          <w:b/>
          <w:color w:val="000000"/>
        </w:rPr>
        <w:t>Function of the cortex</w:t>
      </w:r>
    </w:p>
    <w:p w14:paraId="120E08D9" w14:textId="53F0F092" w:rsidR="003F4C07" w:rsidRPr="003F4C07" w:rsidRDefault="003F4C07" w:rsidP="00C95311">
      <w:pPr>
        <w:pStyle w:val="ListParagraph"/>
        <w:numPr>
          <w:ilvl w:val="0"/>
          <w:numId w:val="36"/>
        </w:numPr>
        <w:spacing w:before="240" w:after="200" w:line="276" w:lineRule="auto"/>
        <w:rPr>
          <w:rFonts w:ascii="Times New Roman" w:eastAsia="Calibri" w:hAnsi="Times New Roman" w:cs="Times New Roman"/>
          <w:color w:val="000000"/>
        </w:rPr>
      </w:pPr>
      <w:r w:rsidRPr="003F4C07">
        <w:rPr>
          <w:rFonts w:ascii="Times New Roman" w:eastAsia="Calibri" w:hAnsi="Times New Roman" w:cs="Times New Roman"/>
          <w:color w:val="000000"/>
        </w:rPr>
        <w:t xml:space="preserve">The two hemispheres control the opposite sides of the body </w:t>
      </w:r>
    </w:p>
    <w:p w14:paraId="5D49FD75" w14:textId="57A11AC5" w:rsidR="003F4C07" w:rsidRDefault="003F4C07" w:rsidP="00C95311">
      <w:pPr>
        <w:pStyle w:val="ListParagraph"/>
        <w:numPr>
          <w:ilvl w:val="0"/>
          <w:numId w:val="36"/>
        </w:numPr>
        <w:spacing w:before="240" w:after="200" w:line="276" w:lineRule="auto"/>
        <w:rPr>
          <w:rFonts w:ascii="Times New Roman" w:eastAsia="Calibri" w:hAnsi="Times New Roman" w:cs="Times New Roman"/>
          <w:color w:val="000000"/>
        </w:rPr>
      </w:pPr>
      <w:r w:rsidRPr="003F4C07">
        <w:rPr>
          <w:rFonts w:ascii="Times New Roman" w:eastAsia="Calibri" w:hAnsi="Times New Roman" w:cs="Times New Roman"/>
          <w:color w:val="000000"/>
        </w:rPr>
        <w:t xml:space="preserve">Two hemispheres are connect by the corpus callosum </w:t>
      </w:r>
    </w:p>
    <w:p w14:paraId="5D850243" w14:textId="1DCAE2FB" w:rsidR="003F4C07" w:rsidRPr="003F4C07" w:rsidRDefault="003F4C07" w:rsidP="00C95311">
      <w:pPr>
        <w:pStyle w:val="ListParagraph"/>
        <w:numPr>
          <w:ilvl w:val="0"/>
          <w:numId w:val="36"/>
        </w:numPr>
        <w:spacing w:before="240" w:after="200" w:line="276" w:lineRule="auto"/>
        <w:rPr>
          <w:rFonts w:ascii="Times New Roman" w:eastAsia="Calibri" w:hAnsi="Times New Roman" w:cs="Times New Roman"/>
          <w:color w:val="000000"/>
        </w:rPr>
      </w:pPr>
      <w:r>
        <w:rPr>
          <w:rFonts w:ascii="Times New Roman" w:eastAsia="Calibri" w:hAnsi="Times New Roman" w:cs="Times New Roman"/>
          <w:color w:val="000000"/>
        </w:rPr>
        <w:t xml:space="preserve">Communication occurs frequently between left and right brain </w:t>
      </w:r>
    </w:p>
    <w:p w14:paraId="3151B01C" w14:textId="0CED89B9" w:rsidR="00DA19B9" w:rsidRDefault="00DA19B9" w:rsidP="00DA19B9">
      <w:pPr>
        <w:spacing w:before="240" w:after="200" w:line="276" w:lineRule="auto"/>
        <w:rPr>
          <w:rFonts w:ascii="Times New Roman" w:eastAsia="Calibri" w:hAnsi="Times New Roman" w:cs="Times New Roman"/>
          <w:b/>
          <w:color w:val="000000"/>
        </w:rPr>
      </w:pPr>
      <w:r>
        <w:rPr>
          <w:rFonts w:ascii="Times New Roman" w:eastAsia="Calibri" w:hAnsi="Times New Roman" w:cs="Times New Roman"/>
          <w:b/>
          <w:color w:val="000000"/>
        </w:rPr>
        <w:t xml:space="preserve">Motor functions: </w:t>
      </w:r>
      <w:r w:rsidR="003F4C07" w:rsidRPr="003F4C07">
        <w:rPr>
          <w:rFonts w:ascii="Times New Roman" w:eastAsia="Calibri" w:hAnsi="Times New Roman" w:cs="Times New Roman"/>
          <w:color w:val="000000"/>
        </w:rPr>
        <w:t>located at the back of the parietal lobe and its duty is to control voluntary movements.</w:t>
      </w:r>
      <w:r w:rsidR="003F4C07">
        <w:rPr>
          <w:rFonts w:ascii="Times New Roman" w:eastAsia="Calibri" w:hAnsi="Times New Roman" w:cs="Times New Roman"/>
          <w:b/>
          <w:color w:val="000000"/>
        </w:rPr>
        <w:t xml:space="preserve"> </w:t>
      </w:r>
    </w:p>
    <w:p w14:paraId="692D3EB9" w14:textId="0FC93103" w:rsidR="003F4C07" w:rsidRDefault="003F4C07" w:rsidP="00DA19B9">
      <w:pPr>
        <w:spacing w:before="240" w:after="200" w:line="276" w:lineRule="auto"/>
        <w:rPr>
          <w:rFonts w:ascii="Times New Roman" w:eastAsia="Calibri" w:hAnsi="Times New Roman" w:cs="Times New Roman"/>
          <w:color w:val="000000"/>
        </w:rPr>
      </w:pPr>
      <w:r>
        <w:rPr>
          <w:rFonts w:ascii="Times New Roman" w:eastAsia="Calibri" w:hAnsi="Times New Roman" w:cs="Times New Roman"/>
          <w:b/>
          <w:color w:val="000000"/>
        </w:rPr>
        <w:t xml:space="preserve">Sensory functions: </w:t>
      </w:r>
      <w:r w:rsidRPr="003F4C07">
        <w:rPr>
          <w:rFonts w:ascii="Times New Roman" w:eastAsia="Calibri" w:hAnsi="Times New Roman" w:cs="Times New Roman"/>
          <w:color w:val="000000"/>
        </w:rPr>
        <w:t xml:space="preserve">located at the end of the parietal lobe and controls the </w:t>
      </w:r>
      <w:r>
        <w:rPr>
          <w:rFonts w:ascii="Times New Roman" w:eastAsia="Calibri" w:hAnsi="Times New Roman" w:cs="Times New Roman"/>
          <w:color w:val="000000"/>
        </w:rPr>
        <w:t xml:space="preserve">duty is devoted to more sensitive areas. </w:t>
      </w:r>
    </w:p>
    <w:p w14:paraId="5D7A1A31" w14:textId="63751DDB" w:rsidR="003F4C07" w:rsidRPr="003F4C07" w:rsidRDefault="003F4C07" w:rsidP="00DA19B9">
      <w:pPr>
        <w:spacing w:before="240" w:after="200" w:line="276" w:lineRule="auto"/>
        <w:rPr>
          <w:rFonts w:ascii="Times New Roman" w:eastAsia="Calibri" w:hAnsi="Times New Roman" w:cs="Times New Roman"/>
          <w:b/>
          <w:color w:val="000000"/>
        </w:rPr>
      </w:pPr>
      <w:r w:rsidRPr="003F4C07">
        <w:rPr>
          <w:rFonts w:ascii="Times New Roman" w:eastAsia="Calibri" w:hAnsi="Times New Roman" w:cs="Times New Roman"/>
          <w:b/>
          <w:color w:val="000000"/>
        </w:rPr>
        <w:t>Brian Plasticity</w:t>
      </w:r>
    </w:p>
    <w:p w14:paraId="304BB540" w14:textId="5DF7EE3E" w:rsidR="003F4C07" w:rsidRPr="003F4C07" w:rsidRDefault="003F4C07" w:rsidP="00C95311">
      <w:pPr>
        <w:pStyle w:val="ListParagraph"/>
        <w:numPr>
          <w:ilvl w:val="0"/>
          <w:numId w:val="36"/>
        </w:numPr>
        <w:spacing w:before="240" w:after="200" w:line="276" w:lineRule="auto"/>
        <w:rPr>
          <w:rFonts w:ascii="Times New Roman" w:eastAsia="Calibri" w:hAnsi="Times New Roman" w:cs="Times New Roman"/>
          <w:color w:val="000000"/>
        </w:rPr>
      </w:pPr>
      <w:r w:rsidRPr="003F4C07">
        <w:rPr>
          <w:rFonts w:ascii="Times New Roman" w:eastAsia="Calibri" w:hAnsi="Times New Roman" w:cs="Times New Roman"/>
          <w:color w:val="000000"/>
        </w:rPr>
        <w:t xml:space="preserve">Peoples brains change as a result of experience </w:t>
      </w:r>
    </w:p>
    <w:p w14:paraId="72E64EFE" w14:textId="5BCA23BF" w:rsidR="003F4C07" w:rsidRDefault="003F4C07" w:rsidP="00C95311">
      <w:pPr>
        <w:pStyle w:val="ListParagraph"/>
        <w:numPr>
          <w:ilvl w:val="0"/>
          <w:numId w:val="36"/>
        </w:numPr>
        <w:spacing w:before="240" w:after="200" w:line="276" w:lineRule="auto"/>
        <w:rPr>
          <w:rFonts w:ascii="Times New Roman" w:eastAsia="Calibri" w:hAnsi="Times New Roman" w:cs="Times New Roman"/>
          <w:color w:val="000000"/>
        </w:rPr>
      </w:pPr>
      <w:r>
        <w:rPr>
          <w:rFonts w:ascii="Times New Roman" w:eastAsia="Calibri" w:hAnsi="Times New Roman" w:cs="Times New Roman"/>
          <w:color w:val="000000"/>
        </w:rPr>
        <w:t>Children’s brains are more much more “plastic or mouldable” there it will self repair more easily and can acquire language more easily</w:t>
      </w:r>
    </w:p>
    <w:p w14:paraId="35F3B93C" w14:textId="0D2510A1" w:rsidR="003F4C07" w:rsidRDefault="003F4C07" w:rsidP="00C95311">
      <w:pPr>
        <w:pStyle w:val="ListParagraph"/>
        <w:numPr>
          <w:ilvl w:val="0"/>
          <w:numId w:val="36"/>
        </w:numPr>
        <w:spacing w:before="240" w:after="200" w:line="276" w:lineRule="auto"/>
        <w:rPr>
          <w:rFonts w:ascii="Times New Roman" w:eastAsia="Calibri" w:hAnsi="Times New Roman" w:cs="Times New Roman"/>
          <w:color w:val="000000"/>
        </w:rPr>
      </w:pPr>
      <w:r>
        <w:rPr>
          <w:rFonts w:ascii="Times New Roman" w:eastAsia="Calibri" w:hAnsi="Times New Roman" w:cs="Times New Roman"/>
          <w:color w:val="000000"/>
        </w:rPr>
        <w:t xml:space="preserve">Blind peoples sensory cortex expands to fingers and deaf people develop enhanced vision. </w:t>
      </w:r>
    </w:p>
    <w:p w14:paraId="0B7282DD" w14:textId="7A8E01CF" w:rsidR="003F4C07" w:rsidRDefault="003F4C07" w:rsidP="003F4C07">
      <w:pPr>
        <w:spacing w:before="240" w:after="200" w:line="276" w:lineRule="auto"/>
        <w:rPr>
          <w:rFonts w:ascii="Times New Roman" w:eastAsia="Calibri" w:hAnsi="Times New Roman" w:cs="Times New Roman"/>
          <w:b/>
          <w:color w:val="000000"/>
        </w:rPr>
      </w:pPr>
      <w:r w:rsidRPr="003F4C07">
        <w:rPr>
          <w:rFonts w:ascii="Times New Roman" w:eastAsia="Calibri" w:hAnsi="Times New Roman" w:cs="Times New Roman"/>
          <w:b/>
          <w:color w:val="000000"/>
        </w:rPr>
        <w:t xml:space="preserve">Left Brain </w:t>
      </w:r>
    </w:p>
    <w:p w14:paraId="34E86D7E" w14:textId="49716B6F" w:rsidR="003F4C07" w:rsidRPr="003F4C07" w:rsidRDefault="003F4C07" w:rsidP="00C95311">
      <w:pPr>
        <w:pStyle w:val="ListParagraph"/>
        <w:numPr>
          <w:ilvl w:val="0"/>
          <w:numId w:val="37"/>
        </w:numPr>
        <w:spacing w:before="240" w:after="200" w:line="276" w:lineRule="auto"/>
        <w:rPr>
          <w:rFonts w:ascii="Times New Roman" w:eastAsia="Calibri" w:hAnsi="Times New Roman" w:cs="Times New Roman"/>
          <w:color w:val="000000"/>
        </w:rPr>
      </w:pPr>
      <w:r w:rsidRPr="003F4C07">
        <w:rPr>
          <w:rFonts w:ascii="Times New Roman" w:eastAsia="Calibri" w:hAnsi="Times New Roman" w:cs="Times New Roman"/>
          <w:color w:val="000000"/>
        </w:rPr>
        <w:t xml:space="preserve">Language (spoken and signed) </w:t>
      </w:r>
    </w:p>
    <w:p w14:paraId="51078138" w14:textId="0EEFC952" w:rsidR="003F4C07" w:rsidRPr="003F4C07" w:rsidRDefault="003F4C07" w:rsidP="00C95311">
      <w:pPr>
        <w:pStyle w:val="ListParagraph"/>
        <w:numPr>
          <w:ilvl w:val="0"/>
          <w:numId w:val="37"/>
        </w:numPr>
        <w:spacing w:before="240" w:after="200" w:line="276" w:lineRule="auto"/>
        <w:rPr>
          <w:rFonts w:ascii="Times New Roman" w:eastAsia="Calibri" w:hAnsi="Times New Roman" w:cs="Times New Roman"/>
          <w:color w:val="000000"/>
        </w:rPr>
      </w:pPr>
      <w:r w:rsidRPr="003F4C07">
        <w:rPr>
          <w:rFonts w:ascii="Times New Roman" w:eastAsia="Calibri" w:hAnsi="Times New Roman" w:cs="Times New Roman"/>
          <w:color w:val="000000"/>
        </w:rPr>
        <w:t xml:space="preserve">Logic (ability to preform logical tasks) </w:t>
      </w:r>
    </w:p>
    <w:p w14:paraId="3DFE1B2B" w14:textId="48504422" w:rsidR="003F4C07" w:rsidRPr="003F4C07" w:rsidRDefault="003F4C07" w:rsidP="00C95311">
      <w:pPr>
        <w:pStyle w:val="ListParagraph"/>
        <w:numPr>
          <w:ilvl w:val="0"/>
          <w:numId w:val="37"/>
        </w:numPr>
        <w:spacing w:before="240" w:after="200" w:line="276" w:lineRule="auto"/>
        <w:rPr>
          <w:rFonts w:ascii="Times New Roman" w:eastAsia="Calibri" w:hAnsi="Times New Roman" w:cs="Times New Roman"/>
          <w:color w:val="000000"/>
        </w:rPr>
      </w:pPr>
      <w:r w:rsidRPr="003F4C07">
        <w:rPr>
          <w:rFonts w:ascii="Times New Roman" w:eastAsia="Calibri" w:hAnsi="Times New Roman" w:cs="Times New Roman"/>
          <w:color w:val="000000"/>
        </w:rPr>
        <w:t xml:space="preserve">Math </w:t>
      </w:r>
    </w:p>
    <w:p w14:paraId="4A52A631" w14:textId="2203C28F" w:rsidR="003F4C07" w:rsidRDefault="003F4C07" w:rsidP="00C95311">
      <w:pPr>
        <w:pStyle w:val="ListParagraph"/>
        <w:numPr>
          <w:ilvl w:val="0"/>
          <w:numId w:val="37"/>
        </w:numPr>
        <w:spacing w:before="240" w:after="200" w:line="276" w:lineRule="auto"/>
        <w:rPr>
          <w:rFonts w:ascii="Times New Roman" w:eastAsia="Calibri" w:hAnsi="Times New Roman" w:cs="Times New Roman"/>
          <w:color w:val="000000"/>
        </w:rPr>
      </w:pPr>
      <w:r w:rsidRPr="003F4C07">
        <w:rPr>
          <w:rFonts w:ascii="Times New Roman" w:eastAsia="Calibri" w:hAnsi="Times New Roman" w:cs="Times New Roman"/>
          <w:color w:val="000000"/>
        </w:rPr>
        <w:t xml:space="preserve">Grammar </w:t>
      </w:r>
    </w:p>
    <w:p w14:paraId="258A321E" w14:textId="12E64FC9" w:rsidR="000A633F" w:rsidRDefault="000A633F" w:rsidP="000A633F">
      <w:pPr>
        <w:spacing w:before="240" w:after="200" w:line="276" w:lineRule="auto"/>
        <w:rPr>
          <w:rFonts w:ascii="Times New Roman" w:eastAsia="Calibri" w:hAnsi="Times New Roman" w:cs="Times New Roman"/>
          <w:b/>
          <w:color w:val="000000"/>
        </w:rPr>
      </w:pPr>
      <w:r w:rsidRPr="000A633F">
        <w:rPr>
          <w:rFonts w:ascii="Times New Roman" w:eastAsia="Calibri" w:hAnsi="Times New Roman" w:cs="Times New Roman"/>
          <w:b/>
          <w:color w:val="000000"/>
        </w:rPr>
        <w:t xml:space="preserve">Right Brain </w:t>
      </w:r>
    </w:p>
    <w:p w14:paraId="288F8007" w14:textId="74599700" w:rsidR="000A633F" w:rsidRPr="009C444E" w:rsidRDefault="009C444E" w:rsidP="00C95311">
      <w:pPr>
        <w:pStyle w:val="ListParagraph"/>
        <w:numPr>
          <w:ilvl w:val="0"/>
          <w:numId w:val="38"/>
        </w:numPr>
        <w:spacing w:before="240" w:after="200" w:line="276" w:lineRule="auto"/>
        <w:rPr>
          <w:rFonts w:ascii="Times New Roman" w:eastAsia="Calibri" w:hAnsi="Times New Roman" w:cs="Times New Roman"/>
          <w:color w:val="000000"/>
        </w:rPr>
      </w:pPr>
      <w:r w:rsidRPr="009C444E">
        <w:rPr>
          <w:rFonts w:ascii="Times New Roman" w:eastAsia="Calibri" w:hAnsi="Times New Roman" w:cs="Times New Roman"/>
          <w:color w:val="000000"/>
        </w:rPr>
        <w:t xml:space="preserve">Interpretation of art and music </w:t>
      </w:r>
    </w:p>
    <w:p w14:paraId="427DEF7E" w14:textId="580C2E5A" w:rsidR="009C444E" w:rsidRPr="009C444E" w:rsidRDefault="009C444E" w:rsidP="00C95311">
      <w:pPr>
        <w:pStyle w:val="ListParagraph"/>
        <w:numPr>
          <w:ilvl w:val="0"/>
          <w:numId w:val="38"/>
        </w:numPr>
        <w:spacing w:before="240" w:after="200" w:line="276" w:lineRule="auto"/>
        <w:rPr>
          <w:rFonts w:ascii="Times New Roman" w:eastAsia="Calibri" w:hAnsi="Times New Roman" w:cs="Times New Roman"/>
          <w:color w:val="000000"/>
        </w:rPr>
      </w:pPr>
      <w:r w:rsidRPr="009C444E">
        <w:rPr>
          <w:rFonts w:ascii="Times New Roman" w:eastAsia="Calibri" w:hAnsi="Times New Roman" w:cs="Times New Roman"/>
          <w:color w:val="000000"/>
        </w:rPr>
        <w:t xml:space="preserve">Perceptual tasks </w:t>
      </w:r>
    </w:p>
    <w:p w14:paraId="42DDF4FC" w14:textId="1F8CCF6C" w:rsidR="009C444E" w:rsidRPr="009C444E" w:rsidRDefault="009C444E" w:rsidP="00C95311">
      <w:pPr>
        <w:pStyle w:val="ListParagraph"/>
        <w:numPr>
          <w:ilvl w:val="0"/>
          <w:numId w:val="38"/>
        </w:numPr>
        <w:spacing w:before="240" w:after="200" w:line="276" w:lineRule="auto"/>
        <w:rPr>
          <w:rFonts w:ascii="Times New Roman" w:eastAsia="Calibri" w:hAnsi="Times New Roman" w:cs="Times New Roman"/>
          <w:color w:val="000000"/>
        </w:rPr>
      </w:pPr>
      <w:r w:rsidRPr="009C444E">
        <w:rPr>
          <w:rFonts w:ascii="Times New Roman" w:eastAsia="Calibri" w:hAnsi="Times New Roman" w:cs="Times New Roman"/>
          <w:color w:val="000000"/>
        </w:rPr>
        <w:t xml:space="preserve">Face recognition </w:t>
      </w:r>
    </w:p>
    <w:p w14:paraId="02EED5CD" w14:textId="315E3DE5" w:rsidR="009C444E" w:rsidRDefault="009C444E" w:rsidP="00C95311">
      <w:pPr>
        <w:pStyle w:val="ListParagraph"/>
        <w:numPr>
          <w:ilvl w:val="0"/>
          <w:numId w:val="38"/>
        </w:numPr>
        <w:spacing w:before="240" w:after="200" w:line="276" w:lineRule="auto"/>
        <w:rPr>
          <w:rFonts w:ascii="Times New Roman" w:eastAsia="Calibri" w:hAnsi="Times New Roman" w:cs="Times New Roman"/>
          <w:color w:val="000000"/>
        </w:rPr>
      </w:pPr>
      <w:r w:rsidRPr="009C444E">
        <w:rPr>
          <w:rFonts w:ascii="Times New Roman" w:eastAsia="Calibri" w:hAnsi="Times New Roman" w:cs="Times New Roman"/>
          <w:color w:val="000000"/>
        </w:rPr>
        <w:t>Emotional expression</w:t>
      </w:r>
    </w:p>
    <w:p w14:paraId="4C8EDC5C" w14:textId="2627ABB0" w:rsidR="006D5053" w:rsidRPr="006D5053" w:rsidRDefault="006D5053" w:rsidP="006D5053">
      <w:pPr>
        <w:spacing w:before="240" w:after="200" w:line="276" w:lineRule="auto"/>
        <w:rPr>
          <w:rFonts w:ascii="Times New Roman" w:eastAsia="Calibri" w:hAnsi="Times New Roman" w:cs="Times New Roman"/>
          <w:color w:val="000000"/>
        </w:rPr>
      </w:pPr>
      <w:r w:rsidRPr="006D3FCC">
        <w:rPr>
          <w:rFonts w:ascii="Times New Roman" w:eastAsia="Calibri" w:hAnsi="Times New Roman" w:cs="Times New Roman"/>
          <w:b/>
          <w:color w:val="000000"/>
        </w:rPr>
        <w:t>Split brain:</w:t>
      </w:r>
      <w:r>
        <w:rPr>
          <w:rFonts w:ascii="Times New Roman" w:eastAsia="Calibri" w:hAnsi="Times New Roman" w:cs="Times New Roman"/>
          <w:color w:val="000000"/>
        </w:rPr>
        <w:t xml:space="preserve"> a condition resulting form surgery that isolates the brain two hemispheres by cutting the fibres which hold the brain together (corpus callosum), fixes seizures. </w:t>
      </w:r>
    </w:p>
    <w:p w14:paraId="1EB7F02E" w14:textId="77777777" w:rsidR="006D5053" w:rsidRDefault="009C444E" w:rsidP="009C444E">
      <w:pPr>
        <w:pStyle w:val="ListParagraph"/>
        <w:spacing w:before="240" w:after="200" w:line="276" w:lineRule="auto"/>
        <w:rPr>
          <w:rFonts w:asciiTheme="majorHAnsi" w:eastAsia="Calibri" w:hAnsiTheme="majorHAnsi" w:cs="Times New Roman"/>
          <w:b/>
          <w:color w:val="000000"/>
          <w:sz w:val="32"/>
          <w:szCs w:val="32"/>
          <w:u w:val="single"/>
        </w:rPr>
      </w:pPr>
      <w:r w:rsidRPr="009C444E">
        <w:rPr>
          <w:rFonts w:asciiTheme="majorHAnsi" w:eastAsia="Calibri" w:hAnsiTheme="majorHAnsi" w:cs="Times New Roman"/>
          <w:b/>
          <w:color w:val="000000"/>
          <w:sz w:val="32"/>
          <w:szCs w:val="32"/>
          <w:u w:val="single"/>
        </w:rPr>
        <w:t>Chapter 6</w:t>
      </w:r>
      <w:r w:rsidR="006D5053">
        <w:rPr>
          <w:rFonts w:asciiTheme="majorHAnsi" w:eastAsia="Calibri" w:hAnsiTheme="majorHAnsi" w:cs="Times New Roman"/>
          <w:b/>
          <w:color w:val="000000"/>
          <w:sz w:val="32"/>
          <w:szCs w:val="32"/>
          <w:u w:val="single"/>
        </w:rPr>
        <w:t xml:space="preserve"> Sensation and Perception</w:t>
      </w:r>
    </w:p>
    <w:p w14:paraId="2F43B1EE" w14:textId="77777777" w:rsidR="008E6281" w:rsidRDefault="008E6281" w:rsidP="008E6281">
      <w:pPr>
        <w:spacing w:before="100" w:beforeAutospacing="1" w:after="100" w:afterAutospacing="1" w:line="276" w:lineRule="auto"/>
        <w:rPr>
          <w:rFonts w:ascii="Times New Roman" w:hAnsi="Times New Roman" w:cs="Times New Roman"/>
        </w:rPr>
      </w:pPr>
      <w:r w:rsidRPr="008E6281">
        <w:rPr>
          <w:rFonts w:ascii="Times New Roman" w:hAnsi="Times New Roman" w:cs="Times New Roman"/>
        </w:rPr>
        <w:t xml:space="preserve">In everyday experiences, </w:t>
      </w:r>
      <w:r w:rsidRPr="008E6281">
        <w:rPr>
          <w:rFonts w:ascii="Times New Roman" w:hAnsi="Times New Roman" w:cs="Times New Roman"/>
          <w:b/>
        </w:rPr>
        <w:t>sensation</w:t>
      </w:r>
      <w:r w:rsidRPr="008E6281">
        <w:rPr>
          <w:rFonts w:ascii="Times New Roman" w:hAnsi="Times New Roman" w:cs="Times New Roman"/>
        </w:rPr>
        <w:t xml:space="preserve"> and </w:t>
      </w:r>
      <w:r w:rsidRPr="008E6281">
        <w:rPr>
          <w:rFonts w:ascii="Times New Roman" w:hAnsi="Times New Roman" w:cs="Times New Roman"/>
          <w:b/>
        </w:rPr>
        <w:t>perception</w:t>
      </w:r>
      <w:r w:rsidRPr="008E6281">
        <w:rPr>
          <w:rFonts w:ascii="Times New Roman" w:hAnsi="Times New Roman" w:cs="Times New Roman"/>
        </w:rPr>
        <w:t xml:space="preserve"> blend into one continuous process</w:t>
      </w:r>
    </w:p>
    <w:p w14:paraId="104C4E89" w14:textId="320A0BD5" w:rsidR="008E6281" w:rsidRDefault="008E6281" w:rsidP="008E6281">
      <w:pPr>
        <w:spacing w:before="100" w:beforeAutospacing="1" w:after="100" w:afterAutospacing="1" w:line="276" w:lineRule="auto"/>
        <w:rPr>
          <w:rFonts w:ascii="Times New Roman" w:hAnsi="Times New Roman" w:cs="Times New Roman"/>
        </w:rPr>
      </w:pPr>
      <w:r w:rsidRPr="008E6281">
        <w:rPr>
          <w:rFonts w:ascii="Times New Roman" w:hAnsi="Times New Roman" w:cs="Times New Roman"/>
          <w:b/>
        </w:rPr>
        <w:t>Sensation:</w:t>
      </w:r>
      <w:r>
        <w:rPr>
          <w:rFonts w:ascii="Times New Roman" w:hAnsi="Times New Roman" w:cs="Times New Roman"/>
        </w:rPr>
        <w:t xml:space="preserve"> is the process by which our sensory receptors and nervous system receive and represent stimulus energies form out </w:t>
      </w:r>
      <w:r w:rsidR="006D3FCC">
        <w:rPr>
          <w:rFonts w:ascii="Times New Roman" w:hAnsi="Times New Roman" w:cs="Times New Roman"/>
        </w:rPr>
        <w:t xml:space="preserve">of the </w:t>
      </w:r>
      <w:r>
        <w:rPr>
          <w:rFonts w:ascii="Times New Roman" w:hAnsi="Times New Roman" w:cs="Times New Roman"/>
        </w:rPr>
        <w:t xml:space="preserve">environment. </w:t>
      </w:r>
    </w:p>
    <w:p w14:paraId="49B3B0BE" w14:textId="1634A8A4" w:rsidR="008E6281" w:rsidRDefault="008E6281" w:rsidP="008E6281">
      <w:pPr>
        <w:spacing w:before="100" w:beforeAutospacing="1" w:after="100" w:afterAutospacing="1" w:line="276" w:lineRule="auto"/>
        <w:rPr>
          <w:rFonts w:ascii="Times New Roman" w:hAnsi="Times New Roman" w:cs="Times New Roman"/>
          <w:b/>
        </w:rPr>
      </w:pPr>
      <w:r w:rsidRPr="008E6281">
        <w:rPr>
          <w:rFonts w:ascii="Times New Roman" w:hAnsi="Times New Roman" w:cs="Times New Roman"/>
          <w:b/>
        </w:rPr>
        <w:t xml:space="preserve">Perception: </w:t>
      </w:r>
      <w:r w:rsidRPr="008E6281">
        <w:rPr>
          <w:rFonts w:ascii="Times New Roman" w:hAnsi="Times New Roman" w:cs="Times New Roman"/>
        </w:rPr>
        <w:t>is the process of organizing and interpreting sensory information, enabling us to recognize meaningful objects</w:t>
      </w:r>
      <w:r>
        <w:rPr>
          <w:rFonts w:ascii="Times New Roman" w:hAnsi="Times New Roman" w:cs="Times New Roman"/>
          <w:b/>
        </w:rPr>
        <w:t xml:space="preserve"> </w:t>
      </w:r>
    </w:p>
    <w:p w14:paraId="1037A977" w14:textId="1C6BB758" w:rsidR="00C95311" w:rsidRDefault="008E6281" w:rsidP="00C95311">
      <w:pPr>
        <w:pStyle w:val="ListParagraph"/>
        <w:numPr>
          <w:ilvl w:val="0"/>
          <w:numId w:val="39"/>
        </w:numPr>
        <w:spacing w:before="100" w:beforeAutospacing="1" w:after="100" w:afterAutospacing="1" w:line="276" w:lineRule="auto"/>
        <w:rPr>
          <w:rFonts w:ascii="Times New Roman" w:hAnsi="Times New Roman" w:cs="Times New Roman"/>
        </w:rPr>
      </w:pPr>
      <w:r w:rsidRPr="00C95311">
        <w:rPr>
          <w:rFonts w:ascii="Times New Roman" w:hAnsi="Times New Roman" w:cs="Times New Roman"/>
        </w:rPr>
        <w:t xml:space="preserve">Psychologists refer to sensory analysis that starts at entry level (sensory receptors) as </w:t>
      </w:r>
      <w:r w:rsidRPr="00C95311">
        <w:rPr>
          <w:rFonts w:ascii="Times New Roman" w:hAnsi="Times New Roman" w:cs="Times New Roman"/>
          <w:b/>
        </w:rPr>
        <w:t>bottom up processing.</w:t>
      </w:r>
      <w:r w:rsidRPr="00C95311">
        <w:rPr>
          <w:rFonts w:ascii="Times New Roman" w:hAnsi="Times New Roman" w:cs="Times New Roman"/>
        </w:rPr>
        <w:t xml:space="preserve">  Our brains do not just call of current </w:t>
      </w:r>
      <w:r w:rsidR="00C95311" w:rsidRPr="00C95311">
        <w:rPr>
          <w:rFonts w:ascii="Times New Roman" w:hAnsi="Times New Roman" w:cs="Times New Roman"/>
        </w:rPr>
        <w:t xml:space="preserve">sensory impulses when intercepting a stimulus; they also call on our experience and expectations, which is called </w:t>
      </w:r>
      <w:r w:rsidR="00C95311" w:rsidRPr="00C95311">
        <w:rPr>
          <w:rFonts w:ascii="Times New Roman" w:hAnsi="Times New Roman" w:cs="Times New Roman"/>
          <w:b/>
        </w:rPr>
        <w:t>top-down processing</w:t>
      </w:r>
      <w:r w:rsidR="00C95311" w:rsidRPr="00C95311">
        <w:rPr>
          <w:rFonts w:ascii="Times New Roman" w:hAnsi="Times New Roman" w:cs="Times New Roman"/>
        </w:rPr>
        <w:t xml:space="preserve">. </w:t>
      </w:r>
    </w:p>
    <w:p w14:paraId="45FD1D3A" w14:textId="28A9D7F2" w:rsidR="00C95311" w:rsidRDefault="00C95311" w:rsidP="00C95311">
      <w:pPr>
        <w:pStyle w:val="ListParagraph"/>
        <w:numPr>
          <w:ilvl w:val="0"/>
          <w:numId w:val="39"/>
        </w:numPr>
        <w:spacing w:before="100" w:beforeAutospacing="1" w:after="100" w:afterAutospacing="1" w:line="276" w:lineRule="auto"/>
        <w:rPr>
          <w:rFonts w:ascii="Times New Roman" w:hAnsi="Times New Roman" w:cs="Times New Roman"/>
        </w:rPr>
      </w:pPr>
      <w:r w:rsidRPr="00C95311">
        <w:rPr>
          <w:rFonts w:ascii="Times New Roman" w:hAnsi="Times New Roman" w:cs="Times New Roman"/>
          <w:b/>
        </w:rPr>
        <w:t>Bottom up processing:</w:t>
      </w:r>
      <w:r>
        <w:rPr>
          <w:rFonts w:ascii="Times New Roman" w:hAnsi="Times New Roman" w:cs="Times New Roman"/>
        </w:rPr>
        <w:t xml:space="preserve"> sensory receptors relay information to the brain; the brain then interprets this information. </w:t>
      </w:r>
    </w:p>
    <w:p w14:paraId="619D3700" w14:textId="7B9818B4" w:rsidR="00C95311" w:rsidRPr="00C95311" w:rsidRDefault="00C95311" w:rsidP="00C95311">
      <w:pPr>
        <w:pStyle w:val="ListParagraph"/>
        <w:numPr>
          <w:ilvl w:val="0"/>
          <w:numId w:val="39"/>
        </w:numPr>
        <w:spacing w:before="100" w:beforeAutospacing="1" w:after="100" w:afterAutospacing="1" w:line="276" w:lineRule="auto"/>
        <w:rPr>
          <w:rFonts w:ascii="Times New Roman" w:hAnsi="Times New Roman" w:cs="Times New Roman"/>
        </w:rPr>
      </w:pPr>
      <w:r>
        <w:rPr>
          <w:rFonts w:ascii="Times New Roman" w:hAnsi="Times New Roman" w:cs="Times New Roman"/>
          <w:b/>
        </w:rPr>
        <w:t>Top-</w:t>
      </w:r>
      <w:r w:rsidRPr="00C95311">
        <w:rPr>
          <w:rFonts w:ascii="Times New Roman" w:hAnsi="Times New Roman" w:cs="Times New Roman"/>
          <w:b/>
        </w:rPr>
        <w:t>down processing</w:t>
      </w:r>
      <w:r>
        <w:rPr>
          <w:rFonts w:ascii="Times New Roman" w:hAnsi="Times New Roman" w:cs="Times New Roman"/>
          <w:b/>
        </w:rPr>
        <w:t xml:space="preserve">: </w:t>
      </w:r>
      <w:r w:rsidRPr="00C95311">
        <w:rPr>
          <w:rFonts w:ascii="Times New Roman" w:hAnsi="Times New Roman" w:cs="Times New Roman"/>
        </w:rPr>
        <w:t>previous experience affects the detection and analysis of info from the senses, and explains visual illusions</w:t>
      </w:r>
      <w:r>
        <w:rPr>
          <w:rFonts w:ascii="Times New Roman" w:hAnsi="Times New Roman" w:cs="Times New Roman"/>
        </w:rPr>
        <w:t>.</w:t>
      </w:r>
    </w:p>
    <w:p w14:paraId="353F8FBF" w14:textId="77777777" w:rsidR="00C95311" w:rsidRDefault="00C95311" w:rsidP="00C95311">
      <w:pPr>
        <w:spacing w:before="100" w:beforeAutospacing="1" w:after="100" w:afterAutospacing="1" w:line="276" w:lineRule="auto"/>
        <w:rPr>
          <w:rFonts w:ascii="Times New Roman" w:hAnsi="Times New Roman" w:cs="Times New Roman"/>
          <w:b/>
        </w:rPr>
      </w:pPr>
      <w:r w:rsidRPr="00C95311">
        <w:rPr>
          <w:rFonts w:ascii="Times New Roman" w:hAnsi="Times New Roman" w:cs="Times New Roman"/>
          <w:b/>
        </w:rPr>
        <w:t xml:space="preserve">Thresholds </w:t>
      </w:r>
    </w:p>
    <w:p w14:paraId="40613171" w14:textId="7CD9EE85" w:rsidR="00C95311" w:rsidRPr="00C95311" w:rsidRDefault="00C95311" w:rsidP="00E00B38">
      <w:pPr>
        <w:pStyle w:val="ListParagraph"/>
        <w:numPr>
          <w:ilvl w:val="0"/>
          <w:numId w:val="42"/>
        </w:numPr>
        <w:spacing w:before="100" w:beforeAutospacing="1" w:after="100" w:afterAutospacing="1" w:line="276" w:lineRule="auto"/>
        <w:rPr>
          <w:rFonts w:ascii="Times New Roman" w:hAnsi="Times New Roman" w:cs="Times New Roman"/>
        </w:rPr>
      </w:pPr>
      <w:r w:rsidRPr="00C95311">
        <w:rPr>
          <w:rFonts w:ascii="Times New Roman" w:hAnsi="Times New Roman" w:cs="Times New Roman"/>
          <w:b/>
        </w:rPr>
        <w:t xml:space="preserve">Psychophysics: </w:t>
      </w:r>
      <w:r w:rsidRPr="00C95311">
        <w:rPr>
          <w:rFonts w:ascii="Times New Roman" w:hAnsi="Times New Roman" w:cs="Times New Roman"/>
        </w:rPr>
        <w:t xml:space="preserve">The study of </w:t>
      </w:r>
      <w:r w:rsidRPr="006D3FCC">
        <w:rPr>
          <w:rFonts w:ascii="Times New Roman" w:hAnsi="Times New Roman" w:cs="Times New Roman"/>
          <w:b/>
        </w:rPr>
        <w:t>relationships</w:t>
      </w:r>
      <w:r w:rsidRPr="00C95311">
        <w:rPr>
          <w:rFonts w:ascii="Times New Roman" w:hAnsi="Times New Roman" w:cs="Times New Roman"/>
        </w:rPr>
        <w:t xml:space="preserve"> between the physical characteristics of </w:t>
      </w:r>
      <w:r w:rsidRPr="006D3FCC">
        <w:rPr>
          <w:rFonts w:ascii="Times New Roman" w:hAnsi="Times New Roman" w:cs="Times New Roman"/>
          <w:b/>
        </w:rPr>
        <w:t>stimuli</w:t>
      </w:r>
      <w:r w:rsidRPr="00C95311">
        <w:rPr>
          <w:rFonts w:ascii="Times New Roman" w:hAnsi="Times New Roman" w:cs="Times New Roman"/>
        </w:rPr>
        <w:t xml:space="preserve">, such as their </w:t>
      </w:r>
      <w:r w:rsidRPr="006D3FCC">
        <w:rPr>
          <w:rFonts w:ascii="Times New Roman" w:hAnsi="Times New Roman" w:cs="Times New Roman"/>
          <w:b/>
        </w:rPr>
        <w:t>intensity</w:t>
      </w:r>
      <w:r w:rsidRPr="00C95311">
        <w:rPr>
          <w:rFonts w:ascii="Times New Roman" w:hAnsi="Times New Roman" w:cs="Times New Roman"/>
        </w:rPr>
        <w:t xml:space="preserve">, and our </w:t>
      </w:r>
      <w:r w:rsidRPr="006D3FCC">
        <w:rPr>
          <w:rFonts w:ascii="Times New Roman" w:hAnsi="Times New Roman" w:cs="Times New Roman"/>
          <w:b/>
        </w:rPr>
        <w:t>psychological experience of them</w:t>
      </w:r>
      <w:r w:rsidRPr="00C95311">
        <w:rPr>
          <w:rFonts w:ascii="Times New Roman" w:hAnsi="Times New Roman" w:cs="Times New Roman"/>
        </w:rPr>
        <w:t>.</w:t>
      </w:r>
    </w:p>
    <w:p w14:paraId="0D93DEE0" w14:textId="270A63A6" w:rsidR="00C95311" w:rsidRDefault="00C95311" w:rsidP="00E00B38">
      <w:pPr>
        <w:pStyle w:val="ListParagraph"/>
        <w:numPr>
          <w:ilvl w:val="0"/>
          <w:numId w:val="41"/>
        </w:numPr>
        <w:spacing w:before="100" w:beforeAutospacing="1" w:after="100" w:afterAutospacing="1" w:line="276" w:lineRule="auto"/>
        <w:rPr>
          <w:rFonts w:ascii="Times New Roman" w:hAnsi="Times New Roman" w:cs="Times New Roman"/>
        </w:rPr>
      </w:pPr>
      <w:r w:rsidRPr="00C95311">
        <w:rPr>
          <w:rFonts w:ascii="Times New Roman" w:hAnsi="Times New Roman" w:cs="Times New Roman"/>
          <w:b/>
        </w:rPr>
        <w:t>Absolute Thresholds:</w:t>
      </w:r>
      <w:r w:rsidRPr="00C95311">
        <w:rPr>
          <w:rFonts w:ascii="Times New Roman" w:hAnsi="Times New Roman" w:cs="Times New Roman"/>
        </w:rPr>
        <w:t xml:space="preserve"> The </w:t>
      </w:r>
      <w:r w:rsidRPr="006D3FCC">
        <w:rPr>
          <w:rFonts w:ascii="Times New Roman" w:hAnsi="Times New Roman" w:cs="Times New Roman"/>
        </w:rPr>
        <w:t>minimum stimulation needed</w:t>
      </w:r>
      <w:r w:rsidRPr="00C95311">
        <w:rPr>
          <w:rFonts w:ascii="Times New Roman" w:hAnsi="Times New Roman" w:cs="Times New Roman"/>
        </w:rPr>
        <w:t xml:space="preserve"> to detect a particular stimulus percent of the time but varies with age. </w:t>
      </w:r>
    </w:p>
    <w:p w14:paraId="35B580EA" w14:textId="51F851D4" w:rsidR="00C95311" w:rsidRPr="00C95311" w:rsidRDefault="00C95311" w:rsidP="00E00B38">
      <w:pPr>
        <w:pStyle w:val="ListParagraph"/>
        <w:numPr>
          <w:ilvl w:val="0"/>
          <w:numId w:val="41"/>
        </w:numPr>
        <w:spacing w:before="100" w:beforeAutospacing="1" w:after="100" w:afterAutospacing="1" w:line="276" w:lineRule="auto"/>
        <w:rPr>
          <w:rFonts w:ascii="Times New Roman" w:hAnsi="Times New Roman" w:cs="Times New Roman"/>
          <w:b/>
        </w:rPr>
      </w:pPr>
      <w:r w:rsidRPr="00C95311">
        <w:rPr>
          <w:rFonts w:ascii="Times New Roman" w:hAnsi="Times New Roman" w:cs="Times New Roman"/>
          <w:b/>
        </w:rPr>
        <w:t xml:space="preserve">Signal Detection Theory: </w:t>
      </w:r>
      <w:r w:rsidRPr="00C95311">
        <w:rPr>
          <w:rFonts w:ascii="Times New Roman" w:hAnsi="Times New Roman" w:cs="Times New Roman"/>
        </w:rPr>
        <w:t xml:space="preserve">a theory predicting how and when we detect presence of a faint stimulus </w:t>
      </w:r>
      <w:r>
        <w:rPr>
          <w:rFonts w:ascii="Times New Roman" w:hAnsi="Times New Roman" w:cs="Times New Roman"/>
        </w:rPr>
        <w:t xml:space="preserve">(signal) amid background stimulation (noise). </w:t>
      </w:r>
    </w:p>
    <w:p w14:paraId="6AE563F3" w14:textId="170AFE8B" w:rsidR="00C95311" w:rsidRDefault="00C95311" w:rsidP="00E00B38">
      <w:pPr>
        <w:pStyle w:val="ListParagraph"/>
        <w:numPr>
          <w:ilvl w:val="0"/>
          <w:numId w:val="41"/>
        </w:numPr>
        <w:spacing w:before="100" w:beforeAutospacing="1" w:after="100" w:afterAutospacing="1" w:line="276" w:lineRule="auto"/>
        <w:rPr>
          <w:rFonts w:ascii="Times New Roman" w:hAnsi="Times New Roman" w:cs="Times New Roman"/>
        </w:rPr>
      </w:pPr>
      <w:r w:rsidRPr="00C95311">
        <w:rPr>
          <w:rFonts w:ascii="Times New Roman" w:hAnsi="Times New Roman" w:cs="Times New Roman"/>
        </w:rPr>
        <w:t>There is no set</w:t>
      </w:r>
      <w:r>
        <w:rPr>
          <w:rFonts w:ascii="Times New Roman" w:hAnsi="Times New Roman" w:cs="Times New Roman"/>
        </w:rPr>
        <w:t xml:space="preserve"> threshold depends on the level of fatigue, experience and expectation</w:t>
      </w:r>
    </w:p>
    <w:p w14:paraId="4E996D35" w14:textId="55D82817" w:rsidR="00153D61" w:rsidRPr="00740708" w:rsidRDefault="00153D61" w:rsidP="00153D61">
      <w:pPr>
        <w:spacing w:before="100" w:beforeAutospacing="1" w:after="100" w:afterAutospacing="1" w:line="276" w:lineRule="auto"/>
        <w:rPr>
          <w:rFonts w:ascii="Times New Roman" w:hAnsi="Times New Roman" w:cs="Times New Roman"/>
          <w:b/>
        </w:rPr>
      </w:pPr>
      <w:r w:rsidRPr="00740708">
        <w:rPr>
          <w:rFonts w:ascii="Times New Roman" w:hAnsi="Times New Roman" w:cs="Times New Roman"/>
          <w:b/>
        </w:rPr>
        <w:t xml:space="preserve">Subliminal stimulation </w:t>
      </w:r>
    </w:p>
    <w:p w14:paraId="6FA921D9" w14:textId="77777777" w:rsidR="00C40FC0" w:rsidRDefault="00153D61" w:rsidP="00E00B38">
      <w:pPr>
        <w:pStyle w:val="ListParagraph"/>
        <w:numPr>
          <w:ilvl w:val="0"/>
          <w:numId w:val="43"/>
        </w:numPr>
        <w:spacing w:before="100" w:beforeAutospacing="1" w:after="100" w:afterAutospacing="1" w:line="276" w:lineRule="auto"/>
        <w:rPr>
          <w:rFonts w:ascii="Times New Roman" w:hAnsi="Times New Roman" w:cs="Times New Roman"/>
        </w:rPr>
      </w:pPr>
      <w:r w:rsidRPr="00C40FC0">
        <w:rPr>
          <w:rFonts w:ascii="Times New Roman" w:hAnsi="Times New Roman" w:cs="Times New Roman"/>
        </w:rPr>
        <w:t>Subliminal stimuli lie below a persons absolute th</w:t>
      </w:r>
      <w:r w:rsidR="00C40FC0">
        <w:rPr>
          <w:rFonts w:ascii="Times New Roman" w:hAnsi="Times New Roman" w:cs="Times New Roman"/>
        </w:rPr>
        <w:t>reshold for conscious awareness</w:t>
      </w:r>
    </w:p>
    <w:p w14:paraId="0C78CF59" w14:textId="77777777" w:rsidR="00C40FC0" w:rsidRDefault="00C40FC0" w:rsidP="00E00B38">
      <w:pPr>
        <w:pStyle w:val="ListParagraph"/>
        <w:numPr>
          <w:ilvl w:val="0"/>
          <w:numId w:val="43"/>
        </w:numPr>
        <w:spacing w:before="100" w:beforeAutospacing="1" w:after="100" w:afterAutospacing="1" w:line="276" w:lineRule="auto"/>
        <w:rPr>
          <w:rFonts w:ascii="Times New Roman" w:hAnsi="Times New Roman" w:cs="Times New Roman"/>
        </w:rPr>
      </w:pPr>
      <w:r w:rsidRPr="00C40FC0">
        <w:rPr>
          <w:rFonts w:ascii="Times New Roman" w:hAnsi="Times New Roman" w:cs="Times New Roman"/>
        </w:rPr>
        <w:t xml:space="preserve">Can we detect such stimuli?  Yes because absolute threshold is a measure of the stimulus we detect half the time, not 100 percent of the time, so we may detect such messages some of the time </w:t>
      </w:r>
    </w:p>
    <w:p w14:paraId="0F12EEFC" w14:textId="440BD492" w:rsidR="00593E04" w:rsidRDefault="00C40FC0" w:rsidP="00E00B38">
      <w:pPr>
        <w:pStyle w:val="ListParagraph"/>
        <w:numPr>
          <w:ilvl w:val="0"/>
          <w:numId w:val="43"/>
        </w:numPr>
        <w:spacing w:before="100" w:beforeAutospacing="1" w:after="100" w:afterAutospacing="1" w:line="276" w:lineRule="auto"/>
        <w:rPr>
          <w:rFonts w:ascii="Times New Roman" w:hAnsi="Times New Roman" w:cs="Times New Roman"/>
        </w:rPr>
      </w:pPr>
      <w:r w:rsidRPr="00C40FC0">
        <w:rPr>
          <w:rFonts w:ascii="Times New Roman" w:hAnsi="Times New Roman" w:cs="Times New Roman"/>
        </w:rPr>
        <w:t xml:space="preserve">Can we be affected by such stimuli?  Yes we can under certain conditions.  An invisible image or word may briefly </w:t>
      </w:r>
      <w:r w:rsidRPr="00C40FC0">
        <w:rPr>
          <w:rFonts w:ascii="Times New Roman" w:hAnsi="Times New Roman" w:cs="Times New Roman"/>
          <w:b/>
        </w:rPr>
        <w:t>prime</w:t>
      </w:r>
      <w:r w:rsidRPr="00C40FC0">
        <w:rPr>
          <w:rFonts w:ascii="Times New Roman" w:hAnsi="Times New Roman" w:cs="Times New Roman"/>
        </w:rPr>
        <w:t xml:space="preserve"> your response to a later question</w:t>
      </w:r>
    </w:p>
    <w:p w14:paraId="14E6BD62" w14:textId="4093F6E1" w:rsidR="00593E04" w:rsidRDefault="00593E04" w:rsidP="00E00B38">
      <w:pPr>
        <w:pStyle w:val="ListParagraph"/>
        <w:numPr>
          <w:ilvl w:val="0"/>
          <w:numId w:val="43"/>
        </w:numPr>
        <w:spacing w:before="100" w:beforeAutospacing="1" w:after="100" w:afterAutospacing="1" w:line="276" w:lineRule="auto"/>
        <w:rPr>
          <w:rFonts w:ascii="Times New Roman" w:hAnsi="Times New Roman" w:cs="Times New Roman"/>
        </w:rPr>
      </w:pPr>
      <w:r w:rsidRPr="00593E04">
        <w:rPr>
          <w:rFonts w:ascii="Times New Roman" w:hAnsi="Times New Roman" w:cs="Times New Roman"/>
          <w:b/>
        </w:rPr>
        <w:t>Consciousness:</w:t>
      </w:r>
      <w:r w:rsidRPr="00593E04">
        <w:rPr>
          <w:rFonts w:ascii="Times New Roman" w:hAnsi="Times New Roman" w:cs="Times New Roman"/>
        </w:rPr>
        <w:t xml:space="preserve"> our awareness of ourselves and environment </w:t>
      </w:r>
    </w:p>
    <w:p w14:paraId="6E909852" w14:textId="774E0CDB" w:rsidR="00593E04" w:rsidRPr="00593E04" w:rsidRDefault="00593E04" w:rsidP="00593E04">
      <w:pPr>
        <w:spacing w:before="100" w:beforeAutospacing="1" w:after="100" w:afterAutospacing="1" w:line="276" w:lineRule="auto"/>
        <w:rPr>
          <w:rFonts w:ascii="Times New Roman" w:hAnsi="Times New Roman" w:cs="Times New Roman"/>
        </w:rPr>
      </w:pPr>
      <w:r w:rsidRPr="00AF6999">
        <w:rPr>
          <w:rFonts w:ascii="Times New Roman" w:hAnsi="Times New Roman" w:cs="Times New Roman"/>
          <w:b/>
        </w:rPr>
        <w:t>Trans</w:t>
      </w:r>
      <w:r w:rsidR="00AF6999" w:rsidRPr="00AF6999">
        <w:rPr>
          <w:rFonts w:ascii="Times New Roman" w:hAnsi="Times New Roman" w:cs="Times New Roman"/>
          <w:b/>
        </w:rPr>
        <w:t>duction:</w:t>
      </w:r>
      <w:r w:rsidR="00AF6999">
        <w:rPr>
          <w:rFonts w:ascii="Times New Roman" w:hAnsi="Times New Roman" w:cs="Times New Roman"/>
        </w:rPr>
        <w:t xml:space="preserve"> conversion from one from of energy to another. In sensation turning stimulus energies, such as sights, sounds, and smells into neural impulses. </w:t>
      </w:r>
    </w:p>
    <w:p w14:paraId="3CC46CF6" w14:textId="03BD100F" w:rsidR="00C40FC0" w:rsidRDefault="00C40FC0" w:rsidP="00593E04">
      <w:pPr>
        <w:spacing w:before="100" w:beforeAutospacing="1" w:after="100" w:afterAutospacing="1" w:line="276" w:lineRule="auto"/>
        <w:rPr>
          <w:rFonts w:ascii="Times New Roman" w:hAnsi="Times New Roman" w:cs="Times New Roman"/>
        </w:rPr>
      </w:pPr>
      <w:r w:rsidRPr="00C40FC0">
        <w:rPr>
          <w:rFonts w:ascii="Times New Roman" w:hAnsi="Times New Roman" w:cs="Times New Roman"/>
          <w:b/>
        </w:rPr>
        <w:t>Difference Thresholds:</w:t>
      </w:r>
      <w:r>
        <w:rPr>
          <w:rFonts w:ascii="Times New Roman" w:hAnsi="Times New Roman" w:cs="Times New Roman"/>
        </w:rPr>
        <w:t xml:space="preserve"> the just noticeable difference is the minimum difference a person can detect between two stimuli half the time. The difference increases with the size of the stimulus.</w:t>
      </w:r>
    </w:p>
    <w:p w14:paraId="071DCF11" w14:textId="5D3AE7B1" w:rsidR="00C40FC0" w:rsidRDefault="00C40FC0" w:rsidP="00593E04">
      <w:pPr>
        <w:spacing w:before="100" w:beforeAutospacing="1" w:after="100" w:afterAutospacing="1" w:line="276" w:lineRule="auto"/>
        <w:rPr>
          <w:rFonts w:ascii="Times New Roman" w:hAnsi="Times New Roman" w:cs="Times New Roman"/>
        </w:rPr>
      </w:pPr>
      <w:r>
        <w:rPr>
          <w:rFonts w:ascii="Times New Roman" w:hAnsi="Times New Roman" w:cs="Times New Roman"/>
          <w:b/>
        </w:rPr>
        <w:t>Webbers Law:</w:t>
      </w:r>
      <w:r>
        <w:rPr>
          <w:rFonts w:ascii="Times New Roman" w:hAnsi="Times New Roman" w:cs="Times New Roman"/>
        </w:rPr>
        <w:t xml:space="preserve"> the principle that to be perceived as different the two stimuli must differ by a constant minimum percentage rather then a constant amount. </w:t>
      </w:r>
    </w:p>
    <w:p w14:paraId="37D75C60" w14:textId="73C2DE5F" w:rsidR="00C40FC0" w:rsidRDefault="00C40FC0" w:rsidP="00593E04">
      <w:pPr>
        <w:spacing w:before="100" w:beforeAutospacing="1" w:after="100" w:afterAutospacing="1" w:line="276" w:lineRule="auto"/>
        <w:rPr>
          <w:rFonts w:ascii="Times New Roman" w:hAnsi="Times New Roman" w:cs="Times New Roman"/>
        </w:rPr>
      </w:pPr>
      <w:r>
        <w:rPr>
          <w:rFonts w:ascii="Times New Roman" w:hAnsi="Times New Roman" w:cs="Times New Roman"/>
          <w:b/>
        </w:rPr>
        <w:t>Sensory adaptation:</w:t>
      </w:r>
      <w:r>
        <w:rPr>
          <w:rFonts w:ascii="Times New Roman" w:hAnsi="Times New Roman" w:cs="Times New Roman"/>
        </w:rPr>
        <w:t xml:space="preserve"> </w:t>
      </w:r>
      <w:r w:rsidRPr="00C40FC0">
        <w:rPr>
          <w:rFonts w:ascii="Times New Roman" w:hAnsi="Times New Roman" w:cs="Times New Roman"/>
        </w:rPr>
        <w:t xml:space="preserve">diminishing sensitivity to unchanging stimulus. </w:t>
      </w:r>
    </w:p>
    <w:p w14:paraId="3070F497" w14:textId="264BBA85" w:rsidR="00AF6999" w:rsidRDefault="00AF6999" w:rsidP="00593E04">
      <w:pPr>
        <w:spacing w:before="100" w:beforeAutospacing="1" w:after="100" w:afterAutospacing="1" w:line="276" w:lineRule="auto"/>
        <w:rPr>
          <w:rFonts w:ascii="Times New Roman" w:hAnsi="Times New Roman" w:cs="Times New Roman"/>
        </w:rPr>
      </w:pPr>
      <w:r w:rsidRPr="00AF6999">
        <w:rPr>
          <w:rFonts w:ascii="Times New Roman" w:hAnsi="Times New Roman" w:cs="Times New Roman"/>
          <w:b/>
        </w:rPr>
        <w:t>Perceptual set:</w:t>
      </w:r>
      <w:r>
        <w:rPr>
          <w:rFonts w:ascii="Times New Roman" w:hAnsi="Times New Roman" w:cs="Times New Roman"/>
        </w:rPr>
        <w:t xml:space="preserve"> a mental predisposition to perceive one thing and not the other</w:t>
      </w:r>
    </w:p>
    <w:p w14:paraId="3053F930" w14:textId="1E4FC8CF" w:rsidR="00C40FC0" w:rsidRDefault="00C40FC0" w:rsidP="00C40FC0">
      <w:pPr>
        <w:pStyle w:val="Heading2"/>
      </w:pPr>
      <w:r>
        <w:t xml:space="preserve">Vision </w:t>
      </w:r>
    </w:p>
    <w:p w14:paraId="208B6288" w14:textId="77777777" w:rsidR="00C40FC0" w:rsidRDefault="00C40FC0" w:rsidP="00C40FC0"/>
    <w:p w14:paraId="75D77906" w14:textId="664AD47D" w:rsidR="00C40FC0" w:rsidRPr="00AF6999" w:rsidRDefault="00C40FC0" w:rsidP="00C40FC0">
      <w:pPr>
        <w:rPr>
          <w:rFonts w:ascii="Times New Roman" w:hAnsi="Times New Roman" w:cs="Times New Roman"/>
          <w:b/>
        </w:rPr>
      </w:pPr>
      <w:r w:rsidRPr="00AF6999">
        <w:rPr>
          <w:rFonts w:ascii="Times New Roman" w:hAnsi="Times New Roman" w:cs="Times New Roman"/>
          <w:b/>
        </w:rPr>
        <w:t>Light energy</w:t>
      </w:r>
    </w:p>
    <w:p w14:paraId="5FC69C3F" w14:textId="77777777" w:rsidR="00C40FC0" w:rsidRPr="00AF6999" w:rsidRDefault="00C40FC0" w:rsidP="00C40FC0">
      <w:pPr>
        <w:rPr>
          <w:rFonts w:ascii="Times New Roman" w:hAnsi="Times New Roman" w:cs="Times New Roman"/>
          <w:b/>
        </w:rPr>
      </w:pPr>
    </w:p>
    <w:p w14:paraId="6164F8BF" w14:textId="3074C1F6" w:rsidR="00C40FC0" w:rsidRPr="00AF6999" w:rsidRDefault="00C40FC0" w:rsidP="00C40FC0">
      <w:pPr>
        <w:rPr>
          <w:rFonts w:ascii="Times New Roman" w:hAnsi="Times New Roman" w:cs="Times New Roman"/>
        </w:rPr>
      </w:pPr>
      <w:r w:rsidRPr="00AF6999">
        <w:rPr>
          <w:rFonts w:ascii="Times New Roman" w:hAnsi="Times New Roman" w:cs="Times New Roman"/>
          <w:b/>
        </w:rPr>
        <w:t xml:space="preserve">Hue: </w:t>
      </w:r>
      <w:r w:rsidRPr="00AF6999">
        <w:rPr>
          <w:rFonts w:ascii="Times New Roman" w:hAnsi="Times New Roman" w:cs="Times New Roman"/>
        </w:rPr>
        <w:t xml:space="preserve">the color experienced </w:t>
      </w:r>
    </w:p>
    <w:p w14:paraId="0A41D2B6" w14:textId="3C3A05AD" w:rsidR="00C40FC0" w:rsidRPr="00AF6999" w:rsidRDefault="00C40FC0" w:rsidP="00C40FC0">
      <w:pPr>
        <w:rPr>
          <w:rFonts w:ascii="Times New Roman" w:hAnsi="Times New Roman" w:cs="Times New Roman"/>
        </w:rPr>
      </w:pPr>
      <w:r w:rsidRPr="00AF6999">
        <w:rPr>
          <w:rFonts w:ascii="Times New Roman" w:hAnsi="Times New Roman" w:cs="Times New Roman"/>
          <w:b/>
        </w:rPr>
        <w:t xml:space="preserve">Wavelength: </w:t>
      </w:r>
      <w:r w:rsidRPr="00AF6999">
        <w:rPr>
          <w:rFonts w:ascii="Times New Roman" w:hAnsi="Times New Roman" w:cs="Times New Roman"/>
        </w:rPr>
        <w:t xml:space="preserve">distance from the peak to the other </w:t>
      </w:r>
    </w:p>
    <w:p w14:paraId="79A7ABBF" w14:textId="3C196E4B" w:rsidR="00C40FC0" w:rsidRPr="00AF6999" w:rsidRDefault="00C40FC0" w:rsidP="00C40FC0">
      <w:pPr>
        <w:rPr>
          <w:rFonts w:ascii="Times New Roman" w:hAnsi="Times New Roman" w:cs="Times New Roman"/>
        </w:rPr>
      </w:pPr>
      <w:r w:rsidRPr="00AF6999">
        <w:rPr>
          <w:rFonts w:ascii="Times New Roman" w:hAnsi="Times New Roman" w:cs="Times New Roman"/>
          <w:b/>
        </w:rPr>
        <w:t xml:space="preserve">Intensity: </w:t>
      </w:r>
      <w:r w:rsidRPr="00AF6999">
        <w:rPr>
          <w:rFonts w:ascii="Times New Roman" w:hAnsi="Times New Roman" w:cs="Times New Roman"/>
        </w:rPr>
        <w:t>determined by the waves amplitude</w:t>
      </w:r>
    </w:p>
    <w:p w14:paraId="423F4C25" w14:textId="77777777" w:rsidR="00AF6999" w:rsidRDefault="00AF6999" w:rsidP="00C40FC0">
      <w:pPr>
        <w:rPr>
          <w:rFonts w:ascii="Times New Roman" w:hAnsi="Times New Roman" w:cs="Times New Roman"/>
        </w:rPr>
      </w:pPr>
    </w:p>
    <w:p w14:paraId="1158FA64" w14:textId="74D5AF59" w:rsidR="00AF6999" w:rsidRDefault="008A6611" w:rsidP="008A6611">
      <w:pPr>
        <w:pStyle w:val="Heading2"/>
      </w:pPr>
      <w:r>
        <w:t xml:space="preserve">The Eye </w:t>
      </w:r>
    </w:p>
    <w:p w14:paraId="7D8479EF" w14:textId="7E85A4E2" w:rsidR="008A6611" w:rsidRDefault="008A6611" w:rsidP="00E00B38">
      <w:pPr>
        <w:pStyle w:val="ListParagraph"/>
        <w:numPr>
          <w:ilvl w:val="0"/>
          <w:numId w:val="44"/>
        </w:numPr>
        <w:spacing w:before="100" w:beforeAutospacing="1" w:after="100" w:afterAutospacing="1" w:line="276" w:lineRule="auto"/>
        <w:rPr>
          <w:rFonts w:ascii="Times New Roman" w:hAnsi="Times New Roman" w:cs="Times New Roman"/>
        </w:rPr>
      </w:pPr>
      <w:r w:rsidRPr="008A6611">
        <w:rPr>
          <w:rFonts w:ascii="Times New Roman" w:hAnsi="Times New Roman" w:cs="Times New Roman"/>
          <w:b/>
        </w:rPr>
        <w:t>Cornea</w:t>
      </w:r>
      <w:r>
        <w:rPr>
          <w:rFonts w:ascii="Times New Roman" w:hAnsi="Times New Roman" w:cs="Times New Roman"/>
          <w:b/>
        </w:rPr>
        <w:t xml:space="preserve">: </w:t>
      </w:r>
      <w:r w:rsidRPr="008A6611">
        <w:rPr>
          <w:rFonts w:ascii="Times New Roman" w:hAnsi="Times New Roman" w:cs="Times New Roman"/>
        </w:rPr>
        <w:t>Light enters the eye through the</w:t>
      </w:r>
      <w:r>
        <w:rPr>
          <w:rFonts w:ascii="Times New Roman" w:hAnsi="Times New Roman" w:cs="Times New Roman"/>
        </w:rPr>
        <w:t xml:space="preserve"> cornea</w:t>
      </w:r>
      <w:r w:rsidRPr="008A6611">
        <w:rPr>
          <w:rFonts w:ascii="Times New Roman" w:hAnsi="Times New Roman" w:cs="Times New Roman"/>
        </w:rPr>
        <w:t xml:space="preserve">, which protects the eye and bends light to provide focus </w:t>
      </w:r>
    </w:p>
    <w:p w14:paraId="76807859" w14:textId="07750632" w:rsidR="008A6611" w:rsidRDefault="008A6611" w:rsidP="00E00B38">
      <w:pPr>
        <w:pStyle w:val="ListParagraph"/>
        <w:numPr>
          <w:ilvl w:val="0"/>
          <w:numId w:val="44"/>
        </w:numPr>
        <w:spacing w:before="100" w:beforeAutospacing="1" w:after="100" w:afterAutospacing="1" w:line="276" w:lineRule="auto"/>
        <w:rPr>
          <w:rFonts w:ascii="Times New Roman" w:hAnsi="Times New Roman" w:cs="Times New Roman"/>
        </w:rPr>
      </w:pPr>
      <w:r w:rsidRPr="008A6611">
        <w:rPr>
          <w:rFonts w:ascii="Times New Roman" w:hAnsi="Times New Roman" w:cs="Times New Roman"/>
          <w:b/>
        </w:rPr>
        <w:t>Pupil:</w:t>
      </w:r>
      <w:r>
        <w:rPr>
          <w:rFonts w:ascii="Times New Roman" w:hAnsi="Times New Roman" w:cs="Times New Roman"/>
          <w:b/>
        </w:rPr>
        <w:t xml:space="preserve"> </w:t>
      </w:r>
      <w:r>
        <w:rPr>
          <w:rFonts w:ascii="Times New Roman" w:hAnsi="Times New Roman" w:cs="Times New Roman"/>
        </w:rPr>
        <w:t xml:space="preserve">Light then passes through the pupil the adjustable opening in the center of the eye though which light enters. </w:t>
      </w:r>
    </w:p>
    <w:p w14:paraId="663ECC65" w14:textId="0A944EEF" w:rsidR="008A6611" w:rsidRDefault="008A6611" w:rsidP="00E00B38">
      <w:pPr>
        <w:pStyle w:val="ListParagraph"/>
        <w:numPr>
          <w:ilvl w:val="0"/>
          <w:numId w:val="44"/>
        </w:numPr>
        <w:spacing w:before="100" w:beforeAutospacing="1" w:after="100" w:afterAutospacing="1" w:line="276" w:lineRule="auto"/>
        <w:rPr>
          <w:rFonts w:ascii="Times New Roman" w:hAnsi="Times New Roman" w:cs="Times New Roman"/>
        </w:rPr>
      </w:pPr>
      <w:r w:rsidRPr="008A6611">
        <w:rPr>
          <w:rFonts w:ascii="Times New Roman" w:hAnsi="Times New Roman" w:cs="Times New Roman"/>
          <w:b/>
        </w:rPr>
        <w:t>Iris:</w:t>
      </w:r>
      <w:r>
        <w:rPr>
          <w:rFonts w:ascii="Times New Roman" w:hAnsi="Times New Roman" w:cs="Times New Roman"/>
        </w:rPr>
        <w:t xml:space="preserve"> the pupil is surrounded by a ring of muscle tissue called the iris that forms the coloured portion of the eye and controls the size of the pupil therefore the amount of light intake. </w:t>
      </w:r>
    </w:p>
    <w:p w14:paraId="2DC1B0C1" w14:textId="16C81CB1" w:rsidR="008A6611" w:rsidRDefault="008A6611" w:rsidP="00E00B38">
      <w:pPr>
        <w:pStyle w:val="ListParagraph"/>
        <w:numPr>
          <w:ilvl w:val="0"/>
          <w:numId w:val="44"/>
        </w:numPr>
        <w:spacing w:before="100" w:beforeAutospacing="1" w:after="100" w:afterAutospacing="1" w:line="276" w:lineRule="auto"/>
        <w:rPr>
          <w:rFonts w:ascii="Times New Roman" w:hAnsi="Times New Roman" w:cs="Times New Roman"/>
        </w:rPr>
      </w:pPr>
      <w:r w:rsidRPr="008A6611">
        <w:rPr>
          <w:rFonts w:ascii="Times New Roman" w:hAnsi="Times New Roman" w:cs="Times New Roman"/>
          <w:b/>
        </w:rPr>
        <w:t>Lens:</w:t>
      </w:r>
      <w:r>
        <w:rPr>
          <w:rFonts w:ascii="Times New Roman" w:hAnsi="Times New Roman" w:cs="Times New Roman"/>
        </w:rPr>
        <w:t xml:space="preserve"> beyond the pupil </w:t>
      </w:r>
      <w:r w:rsidR="00E00B38">
        <w:rPr>
          <w:rFonts w:ascii="Times New Roman" w:hAnsi="Times New Roman" w:cs="Times New Roman"/>
        </w:rPr>
        <w:t>lays</w:t>
      </w:r>
      <w:r>
        <w:rPr>
          <w:rFonts w:ascii="Times New Roman" w:hAnsi="Times New Roman" w:cs="Times New Roman"/>
        </w:rPr>
        <w:t xml:space="preserve"> the lens that focuses on incoming light rays into an image on the retina.</w:t>
      </w:r>
    </w:p>
    <w:p w14:paraId="576BFB14" w14:textId="77777777" w:rsidR="00A663F8" w:rsidRPr="00E4142C" w:rsidRDefault="008A6611" w:rsidP="00E4142C">
      <w:pPr>
        <w:pStyle w:val="ListParagraph"/>
        <w:numPr>
          <w:ilvl w:val="0"/>
          <w:numId w:val="44"/>
        </w:numPr>
        <w:rPr>
          <w:rFonts w:ascii="Times New Roman" w:hAnsi="Times New Roman" w:cs="Times New Roman"/>
        </w:rPr>
      </w:pPr>
      <w:r w:rsidRPr="00E4142C">
        <w:rPr>
          <w:rFonts w:ascii="Times New Roman" w:hAnsi="Times New Roman" w:cs="Times New Roman"/>
          <w:b/>
        </w:rPr>
        <w:t>Retina:</w:t>
      </w:r>
      <w:r w:rsidRPr="00E4142C">
        <w:rPr>
          <w:rFonts w:ascii="Times New Roman" w:hAnsi="Times New Roman" w:cs="Times New Roman"/>
        </w:rPr>
        <w:t xml:space="preserve"> a multilayered tissue on the eyeballs sensitive inner surface, which contains receptor rods and cones plus a layer of neurons, those begin processing visual information. </w:t>
      </w:r>
    </w:p>
    <w:p w14:paraId="0B47C7A5" w14:textId="648C0B1A" w:rsidR="00A663F8" w:rsidRPr="00A663F8" w:rsidRDefault="00A663F8" w:rsidP="00E00B38">
      <w:pPr>
        <w:pStyle w:val="ListParagraph"/>
        <w:numPr>
          <w:ilvl w:val="0"/>
          <w:numId w:val="45"/>
        </w:numPr>
        <w:rPr>
          <w:rFonts w:ascii="Times New Roman" w:hAnsi="Times New Roman" w:cs="Times New Roman"/>
        </w:rPr>
      </w:pPr>
      <w:r w:rsidRPr="00A663F8">
        <w:rPr>
          <w:rFonts w:ascii="Times New Roman" w:hAnsi="Times New Roman" w:cs="Times New Roman"/>
          <w:b/>
        </w:rPr>
        <w:t>Rods:</w:t>
      </w:r>
      <w:r w:rsidRPr="00A663F8">
        <w:rPr>
          <w:rFonts w:ascii="Times New Roman" w:hAnsi="Times New Roman" w:cs="Times New Roman"/>
        </w:rPr>
        <w:t xml:space="preserve"> function in dim lighting, black and white, necessary for peripheral vision </w:t>
      </w:r>
    </w:p>
    <w:p w14:paraId="2A2CCEDD" w14:textId="2AED8328" w:rsidR="00A663F8" w:rsidRPr="00A663F8" w:rsidRDefault="00A663F8" w:rsidP="00E00B38">
      <w:pPr>
        <w:pStyle w:val="ListParagraph"/>
        <w:numPr>
          <w:ilvl w:val="0"/>
          <w:numId w:val="45"/>
        </w:numPr>
        <w:rPr>
          <w:rFonts w:ascii="Times New Roman" w:hAnsi="Times New Roman" w:cs="Times New Roman"/>
        </w:rPr>
      </w:pPr>
      <w:r w:rsidRPr="00A663F8">
        <w:rPr>
          <w:rFonts w:ascii="Times New Roman" w:hAnsi="Times New Roman" w:cs="Times New Roman"/>
          <w:b/>
        </w:rPr>
        <w:t>Cones:</w:t>
      </w:r>
      <w:r w:rsidRPr="00A663F8">
        <w:rPr>
          <w:rFonts w:ascii="Times New Roman" w:hAnsi="Times New Roman" w:cs="Times New Roman"/>
        </w:rPr>
        <w:t xml:space="preserve"> function in bright lighting or day light, 3 basic colors, nears the center of the retina. </w:t>
      </w:r>
    </w:p>
    <w:p w14:paraId="76A4CA43" w14:textId="1408B268" w:rsidR="008A6611" w:rsidRDefault="008A6611" w:rsidP="00E00B38">
      <w:pPr>
        <w:pStyle w:val="ListParagraph"/>
        <w:numPr>
          <w:ilvl w:val="1"/>
          <w:numId w:val="44"/>
        </w:numPr>
        <w:spacing w:before="100" w:beforeAutospacing="1" w:after="100" w:afterAutospacing="1" w:line="276" w:lineRule="auto"/>
        <w:rPr>
          <w:rFonts w:ascii="Times New Roman" w:hAnsi="Times New Roman" w:cs="Times New Roman"/>
        </w:rPr>
      </w:pPr>
      <w:r w:rsidRPr="00A663F8">
        <w:rPr>
          <w:rFonts w:ascii="Times New Roman" w:hAnsi="Times New Roman" w:cs="Times New Roman"/>
        </w:rPr>
        <w:t xml:space="preserve">The process that occurs when a lens focuses images by changing curvature is called </w:t>
      </w:r>
      <w:r w:rsidRPr="00E00B38">
        <w:rPr>
          <w:rFonts w:ascii="Times New Roman" w:hAnsi="Times New Roman" w:cs="Times New Roman"/>
          <w:b/>
        </w:rPr>
        <w:t>accommodation.</w:t>
      </w:r>
      <w:r w:rsidR="00A663F8" w:rsidRPr="00A663F8">
        <w:rPr>
          <w:rFonts w:ascii="Times New Roman" w:hAnsi="Times New Roman" w:cs="Times New Roman"/>
        </w:rPr>
        <w:t xml:space="preserve"> </w:t>
      </w:r>
    </w:p>
    <w:p w14:paraId="2CB0FA27" w14:textId="4C064B41" w:rsidR="00A663F8" w:rsidRDefault="00A663F8" w:rsidP="00E00B38">
      <w:pPr>
        <w:pStyle w:val="ListParagraph"/>
        <w:numPr>
          <w:ilvl w:val="0"/>
          <w:numId w:val="44"/>
        </w:numPr>
        <w:spacing w:before="100" w:beforeAutospacing="1" w:after="100" w:afterAutospacing="1" w:line="276" w:lineRule="auto"/>
        <w:rPr>
          <w:rFonts w:ascii="Times New Roman" w:hAnsi="Times New Roman" w:cs="Times New Roman"/>
        </w:rPr>
      </w:pPr>
      <w:r>
        <w:rPr>
          <w:rFonts w:ascii="Times New Roman" w:hAnsi="Times New Roman" w:cs="Times New Roman"/>
        </w:rPr>
        <w:t xml:space="preserve">The light then triggers chemical changes that spark neural signals that activate neighbouring bipolar cells. </w:t>
      </w:r>
    </w:p>
    <w:p w14:paraId="2BE0BD1D" w14:textId="3A2951C0" w:rsidR="00A663F8" w:rsidRDefault="00A663F8" w:rsidP="00E00B38">
      <w:pPr>
        <w:pStyle w:val="ListParagraph"/>
        <w:numPr>
          <w:ilvl w:val="0"/>
          <w:numId w:val="44"/>
        </w:numPr>
        <w:spacing w:before="100" w:beforeAutospacing="1" w:after="100" w:afterAutospacing="1" w:line="276" w:lineRule="auto"/>
        <w:rPr>
          <w:rFonts w:ascii="Times New Roman" w:hAnsi="Times New Roman" w:cs="Times New Roman"/>
        </w:rPr>
      </w:pPr>
      <w:r>
        <w:rPr>
          <w:rFonts w:ascii="Times New Roman" w:hAnsi="Times New Roman" w:cs="Times New Roman"/>
        </w:rPr>
        <w:t xml:space="preserve">These then turn into to </w:t>
      </w:r>
      <w:r w:rsidRPr="00A663F8">
        <w:rPr>
          <w:rFonts w:ascii="Times New Roman" w:hAnsi="Times New Roman" w:cs="Times New Roman"/>
          <w:b/>
        </w:rPr>
        <w:t>ganglion cells</w:t>
      </w:r>
      <w:r>
        <w:rPr>
          <w:rFonts w:ascii="Times New Roman" w:hAnsi="Times New Roman" w:cs="Times New Roman"/>
        </w:rPr>
        <w:t xml:space="preserve"> whose axon converge into the </w:t>
      </w:r>
      <w:r w:rsidRPr="00A663F8">
        <w:rPr>
          <w:rFonts w:ascii="Times New Roman" w:hAnsi="Times New Roman" w:cs="Times New Roman"/>
          <w:b/>
        </w:rPr>
        <w:t>optic nerve</w:t>
      </w:r>
      <w:r>
        <w:rPr>
          <w:rFonts w:ascii="Times New Roman" w:hAnsi="Times New Roman" w:cs="Times New Roman"/>
        </w:rPr>
        <w:t xml:space="preserve"> and carries information to your </w:t>
      </w:r>
      <w:proofErr w:type="spellStart"/>
      <w:proofErr w:type="gramStart"/>
      <w:r>
        <w:rPr>
          <w:rFonts w:ascii="Times New Roman" w:hAnsi="Times New Roman" w:cs="Times New Roman"/>
        </w:rPr>
        <w:t>brian</w:t>
      </w:r>
      <w:proofErr w:type="spellEnd"/>
      <w:proofErr w:type="gramEnd"/>
      <w:r>
        <w:rPr>
          <w:rFonts w:ascii="Times New Roman" w:hAnsi="Times New Roman" w:cs="Times New Roman"/>
        </w:rPr>
        <w:t xml:space="preserve">. </w:t>
      </w:r>
    </w:p>
    <w:p w14:paraId="5B1D3126" w14:textId="5137194D" w:rsidR="008A6611" w:rsidRDefault="00A663F8" w:rsidP="00E00B38">
      <w:pPr>
        <w:pStyle w:val="ListParagraph"/>
        <w:numPr>
          <w:ilvl w:val="0"/>
          <w:numId w:val="44"/>
        </w:numPr>
        <w:spacing w:before="100" w:beforeAutospacing="1" w:after="100" w:afterAutospacing="1" w:line="276" w:lineRule="auto"/>
        <w:rPr>
          <w:rFonts w:ascii="Times New Roman" w:hAnsi="Times New Roman" w:cs="Times New Roman"/>
        </w:rPr>
      </w:pPr>
      <w:r w:rsidRPr="00A663F8">
        <w:rPr>
          <w:rFonts w:ascii="Times New Roman" w:hAnsi="Times New Roman" w:cs="Times New Roman"/>
          <w:b/>
        </w:rPr>
        <w:t>Optic nerve:</w:t>
      </w:r>
      <w:r>
        <w:rPr>
          <w:rFonts w:ascii="Times New Roman" w:hAnsi="Times New Roman" w:cs="Times New Roman"/>
        </w:rPr>
        <w:t xml:space="preserve"> carries nerve impulses to the brain.</w:t>
      </w:r>
    </w:p>
    <w:p w14:paraId="2985DFD7" w14:textId="4EC0909B" w:rsidR="00A663F8" w:rsidRDefault="00A663F8" w:rsidP="00E00B38">
      <w:pPr>
        <w:pStyle w:val="ListParagraph"/>
        <w:numPr>
          <w:ilvl w:val="0"/>
          <w:numId w:val="44"/>
        </w:numPr>
        <w:spacing w:before="100" w:beforeAutospacing="1" w:after="100" w:afterAutospacing="1" w:line="276" w:lineRule="auto"/>
        <w:rPr>
          <w:rFonts w:ascii="Times New Roman" w:hAnsi="Times New Roman" w:cs="Times New Roman"/>
        </w:rPr>
      </w:pPr>
      <w:r>
        <w:rPr>
          <w:rFonts w:ascii="Times New Roman" w:hAnsi="Times New Roman" w:cs="Times New Roman"/>
          <w:b/>
        </w:rPr>
        <w:t>Ganglion cells:</w:t>
      </w:r>
      <w:r>
        <w:rPr>
          <w:rFonts w:ascii="Times New Roman" w:hAnsi="Times New Roman" w:cs="Times New Roman"/>
        </w:rPr>
        <w:t xml:space="preserve"> there axons converge into the optic nerve</w:t>
      </w:r>
    </w:p>
    <w:p w14:paraId="4C785F94" w14:textId="369C2D42" w:rsidR="00A663F8" w:rsidRDefault="00A663F8" w:rsidP="00E00B38">
      <w:pPr>
        <w:pStyle w:val="ListParagraph"/>
        <w:numPr>
          <w:ilvl w:val="0"/>
          <w:numId w:val="44"/>
        </w:numPr>
        <w:spacing w:before="100" w:beforeAutospacing="1" w:after="100" w:afterAutospacing="1" w:line="276" w:lineRule="auto"/>
        <w:rPr>
          <w:rFonts w:ascii="Times New Roman" w:hAnsi="Times New Roman" w:cs="Times New Roman"/>
        </w:rPr>
      </w:pPr>
      <w:r>
        <w:rPr>
          <w:rFonts w:ascii="Times New Roman" w:hAnsi="Times New Roman" w:cs="Times New Roman"/>
          <w:b/>
        </w:rPr>
        <w:t>Blind spot:</w:t>
      </w:r>
      <w:r w:rsidRPr="00A663F8">
        <w:rPr>
          <w:rFonts w:ascii="Times New Roman" w:hAnsi="Times New Roman" w:cs="Times New Roman"/>
        </w:rPr>
        <w:t xml:space="preserve"> occurs when the optic nerve leaves the eye, and there are no receptor cells.</w:t>
      </w:r>
      <w:r>
        <w:rPr>
          <w:rFonts w:ascii="Times New Roman" w:hAnsi="Times New Roman" w:cs="Times New Roman"/>
        </w:rPr>
        <w:t xml:space="preserve"> </w:t>
      </w:r>
    </w:p>
    <w:p w14:paraId="49299276" w14:textId="7DE2C343" w:rsidR="00430B1A" w:rsidRPr="00430B1A" w:rsidRDefault="009B123B" w:rsidP="00430B1A">
      <w:pPr>
        <w:spacing w:before="100" w:beforeAutospacing="1" w:after="100" w:afterAutospacing="1" w:line="276" w:lineRule="auto"/>
        <w:rPr>
          <w:rFonts w:ascii="Times New Roman" w:hAnsi="Times New Roman" w:cs="Times New Roman"/>
          <w:b/>
        </w:rPr>
      </w:pPr>
      <w:r>
        <w:rPr>
          <w:rFonts w:ascii="Times New Roman" w:hAnsi="Times New Roman" w:cs="Times New Roman"/>
          <w:b/>
        </w:rPr>
        <w:t xml:space="preserve">Retinal </w:t>
      </w:r>
      <w:r w:rsidR="00430B1A" w:rsidRPr="00430B1A">
        <w:rPr>
          <w:rFonts w:ascii="Times New Roman" w:hAnsi="Times New Roman" w:cs="Times New Roman"/>
          <w:b/>
        </w:rPr>
        <w:t>processing</w:t>
      </w:r>
    </w:p>
    <w:p w14:paraId="39FF6C1D" w14:textId="77777777" w:rsidR="00430B1A" w:rsidRDefault="00430B1A" w:rsidP="00E00B38">
      <w:pPr>
        <w:pStyle w:val="ListParagraph"/>
        <w:numPr>
          <w:ilvl w:val="0"/>
          <w:numId w:val="46"/>
        </w:numPr>
        <w:spacing w:before="100" w:beforeAutospacing="1" w:after="100" w:afterAutospacing="1" w:line="276" w:lineRule="auto"/>
        <w:rPr>
          <w:rFonts w:ascii="Times New Roman" w:hAnsi="Times New Roman" w:cs="Times New Roman"/>
        </w:rPr>
      </w:pPr>
      <w:r w:rsidRPr="00430B1A">
        <w:rPr>
          <w:rFonts w:ascii="Times New Roman" w:hAnsi="Times New Roman" w:cs="Times New Roman"/>
        </w:rPr>
        <w:t xml:space="preserve">Processes information first at the retinas 130 million rods and cones, then to the million or so ganglion cells whose axons create the optic nerve, then to the visual area of the thalamus, then to the visual cortex in your occipital lobe.  </w:t>
      </w:r>
    </w:p>
    <w:p w14:paraId="1132B630" w14:textId="16E36E4D" w:rsidR="00430B1A" w:rsidRDefault="00430B1A" w:rsidP="00E00B38">
      <w:pPr>
        <w:pStyle w:val="ListParagraph"/>
        <w:numPr>
          <w:ilvl w:val="0"/>
          <w:numId w:val="46"/>
        </w:numPr>
        <w:spacing w:before="100" w:beforeAutospacing="1" w:after="100" w:afterAutospacing="1" w:line="276" w:lineRule="auto"/>
        <w:rPr>
          <w:rFonts w:ascii="Times New Roman" w:hAnsi="Times New Roman" w:cs="Times New Roman"/>
        </w:rPr>
      </w:pPr>
      <w:r w:rsidRPr="00430B1A">
        <w:rPr>
          <w:rFonts w:ascii="Times New Roman" w:hAnsi="Times New Roman" w:cs="Times New Roman"/>
        </w:rPr>
        <w:t>Information from the left side of both eyes travels to the left visual cortex and information from the right side of both eyes travels to the right visual cortex</w:t>
      </w:r>
    </w:p>
    <w:p w14:paraId="79547472" w14:textId="77777777" w:rsidR="00430B1A" w:rsidRPr="00430B1A" w:rsidRDefault="00430B1A" w:rsidP="00430B1A">
      <w:pPr>
        <w:spacing w:before="100" w:beforeAutospacing="1" w:after="100" w:afterAutospacing="1" w:line="276" w:lineRule="auto"/>
        <w:rPr>
          <w:rFonts w:ascii="Times New Roman" w:hAnsi="Times New Roman" w:cs="Times New Roman"/>
          <w:b/>
        </w:rPr>
      </w:pPr>
      <w:r w:rsidRPr="00430B1A">
        <w:rPr>
          <w:rFonts w:ascii="Times New Roman" w:hAnsi="Times New Roman" w:cs="Times New Roman"/>
          <w:b/>
        </w:rPr>
        <w:t xml:space="preserve">Feature Detection </w:t>
      </w:r>
    </w:p>
    <w:p w14:paraId="28CF67A3" w14:textId="0E95AC7D" w:rsidR="00430B1A" w:rsidRPr="00430B1A" w:rsidRDefault="00430B1A" w:rsidP="00E00B38">
      <w:pPr>
        <w:pStyle w:val="ListParagraph"/>
        <w:numPr>
          <w:ilvl w:val="0"/>
          <w:numId w:val="48"/>
        </w:numPr>
        <w:spacing w:before="100" w:beforeAutospacing="1" w:after="100" w:afterAutospacing="1" w:line="276" w:lineRule="auto"/>
        <w:rPr>
          <w:rFonts w:ascii="Times New Roman" w:hAnsi="Times New Roman" w:cs="Times New Roman"/>
        </w:rPr>
      </w:pPr>
      <w:r w:rsidRPr="00430B1A">
        <w:rPr>
          <w:rFonts w:ascii="Times New Roman" w:hAnsi="Times New Roman" w:cs="Times New Roman"/>
        </w:rPr>
        <w:t xml:space="preserve">It was discovered that some neurons (called </w:t>
      </w:r>
      <w:r w:rsidRPr="00430B1A">
        <w:rPr>
          <w:rFonts w:ascii="Times New Roman" w:hAnsi="Times New Roman" w:cs="Times New Roman"/>
          <w:b/>
        </w:rPr>
        <w:t>feature detectors</w:t>
      </w:r>
      <w:r w:rsidRPr="00430B1A">
        <w:rPr>
          <w:rFonts w:ascii="Times New Roman" w:hAnsi="Times New Roman" w:cs="Times New Roman"/>
        </w:rPr>
        <w:t>) in the occipital lobes visual cortex receive information from individual ganglion cells in the retina.  These respond to s scenes specific features, such as edges, lines, angles, and movements</w:t>
      </w:r>
    </w:p>
    <w:p w14:paraId="1F06F2D5" w14:textId="20AD6429" w:rsidR="00430B1A" w:rsidRDefault="00430B1A" w:rsidP="00E00B38">
      <w:pPr>
        <w:pStyle w:val="ListParagraph"/>
        <w:numPr>
          <w:ilvl w:val="0"/>
          <w:numId w:val="47"/>
        </w:numPr>
        <w:spacing w:before="100" w:beforeAutospacing="1" w:after="100" w:afterAutospacing="1" w:line="276" w:lineRule="auto"/>
        <w:rPr>
          <w:rFonts w:ascii="Times New Roman" w:hAnsi="Times New Roman" w:cs="Times New Roman"/>
        </w:rPr>
      </w:pPr>
      <w:r w:rsidRPr="00430B1A">
        <w:rPr>
          <w:rFonts w:ascii="Times New Roman" w:hAnsi="Times New Roman" w:cs="Times New Roman"/>
        </w:rPr>
        <w:t xml:space="preserve">Super cell cluster receive information and respond to even more complex patterns </w:t>
      </w:r>
    </w:p>
    <w:p w14:paraId="36E83849" w14:textId="1A3CCA58" w:rsidR="00430B1A" w:rsidRDefault="00430B1A" w:rsidP="00430B1A">
      <w:pPr>
        <w:spacing w:before="100" w:beforeAutospacing="1" w:after="100" w:afterAutospacing="1" w:line="276" w:lineRule="auto"/>
        <w:rPr>
          <w:rFonts w:ascii="Times New Roman" w:hAnsi="Times New Roman" w:cs="Times New Roman"/>
        </w:rPr>
      </w:pPr>
      <w:r w:rsidRPr="00430B1A">
        <w:rPr>
          <w:rFonts w:ascii="Times New Roman" w:hAnsi="Times New Roman" w:cs="Times New Roman"/>
          <w:b/>
        </w:rPr>
        <w:t>Parallel Processing:</w:t>
      </w:r>
      <w:r>
        <w:rPr>
          <w:rFonts w:ascii="Times New Roman" w:hAnsi="Times New Roman" w:cs="Times New Roman"/>
        </w:rPr>
        <w:t xml:space="preserve"> processing many aspects of a problem at the same time</w:t>
      </w:r>
      <w:proofErr w:type="gramStart"/>
      <w:r>
        <w:rPr>
          <w:rFonts w:ascii="Times New Roman" w:hAnsi="Times New Roman" w:cs="Times New Roman"/>
        </w:rPr>
        <w:t>;</w:t>
      </w:r>
      <w:proofErr w:type="gramEnd"/>
      <w:r>
        <w:rPr>
          <w:rFonts w:ascii="Times New Roman" w:hAnsi="Times New Roman" w:cs="Times New Roman"/>
        </w:rPr>
        <w:t xml:space="preserve"> the brains natural mode of information processing for many functions</w:t>
      </w:r>
      <w:r w:rsidR="009B123B">
        <w:rPr>
          <w:rFonts w:ascii="Times New Roman" w:hAnsi="Times New Roman" w:cs="Times New Roman"/>
        </w:rPr>
        <w:t xml:space="preserve">, such as color movement, depth, movement </w:t>
      </w:r>
    </w:p>
    <w:p w14:paraId="7F69D5C6" w14:textId="0B8918CD" w:rsidR="009B123B" w:rsidRDefault="009B123B" w:rsidP="00430B1A">
      <w:pPr>
        <w:spacing w:before="100" w:beforeAutospacing="1" w:after="100" w:afterAutospacing="1" w:line="276" w:lineRule="auto"/>
        <w:rPr>
          <w:rFonts w:ascii="Times New Roman" w:hAnsi="Times New Roman" w:cs="Times New Roman"/>
        </w:rPr>
      </w:pPr>
      <w:r w:rsidRPr="009B123B">
        <w:rPr>
          <w:rFonts w:ascii="Times New Roman" w:hAnsi="Times New Roman" w:cs="Times New Roman"/>
          <w:b/>
        </w:rPr>
        <w:t>Recognition:</w:t>
      </w:r>
      <w:r>
        <w:rPr>
          <w:rFonts w:ascii="Times New Roman" w:hAnsi="Times New Roman" w:cs="Times New Roman"/>
        </w:rPr>
        <w:t xml:space="preserve"> stored images in the brain </w:t>
      </w:r>
    </w:p>
    <w:p w14:paraId="093C7B7A" w14:textId="3AA109CA" w:rsidR="00430B1A" w:rsidRPr="00430B1A" w:rsidRDefault="00430B1A" w:rsidP="00430B1A">
      <w:pPr>
        <w:spacing w:before="100" w:beforeAutospacing="1" w:after="100" w:afterAutospacing="1" w:line="276" w:lineRule="auto"/>
        <w:rPr>
          <w:rFonts w:ascii="Times New Roman" w:hAnsi="Times New Roman" w:cs="Times New Roman"/>
          <w:b/>
        </w:rPr>
      </w:pPr>
      <w:r w:rsidRPr="00430B1A">
        <w:rPr>
          <w:rFonts w:ascii="Times New Roman" w:hAnsi="Times New Roman" w:cs="Times New Roman"/>
          <w:b/>
        </w:rPr>
        <w:t xml:space="preserve">Scene Processing Overall </w:t>
      </w:r>
    </w:p>
    <w:p w14:paraId="7059A878" w14:textId="006410EB" w:rsidR="00430B1A" w:rsidRPr="00430B1A" w:rsidRDefault="00430B1A" w:rsidP="00E00B38">
      <w:pPr>
        <w:pStyle w:val="ListParagraph"/>
        <w:numPr>
          <w:ilvl w:val="0"/>
          <w:numId w:val="49"/>
        </w:numPr>
        <w:spacing w:before="100" w:beforeAutospacing="1" w:after="100" w:afterAutospacing="1" w:line="276" w:lineRule="auto"/>
        <w:rPr>
          <w:rFonts w:ascii="Times New Roman" w:hAnsi="Times New Roman" w:cs="Times New Roman"/>
        </w:rPr>
      </w:pPr>
      <w:r w:rsidRPr="00430B1A">
        <w:rPr>
          <w:rFonts w:ascii="Times New Roman" w:hAnsi="Times New Roman" w:cs="Times New Roman"/>
        </w:rPr>
        <w:t xml:space="preserve">Retinal processing </w:t>
      </w:r>
      <w:r w:rsidRPr="00430B1A">
        <w:rPr>
          <w:rFonts w:ascii="Times New Roman" w:hAnsi="Times New Roman" w:cs="Times New Roman"/>
        </w:rPr>
        <w:sym w:font="Wingdings" w:char="F0E0"/>
      </w:r>
      <w:r>
        <w:rPr>
          <w:rFonts w:ascii="Times New Roman" w:hAnsi="Times New Roman" w:cs="Times New Roman"/>
        </w:rPr>
        <w:t xml:space="preserve"> eye visualizing process </w:t>
      </w:r>
    </w:p>
    <w:p w14:paraId="4F017082" w14:textId="492DB75A" w:rsidR="00430B1A" w:rsidRDefault="00430B1A" w:rsidP="00E00B38">
      <w:pPr>
        <w:pStyle w:val="ListParagraph"/>
        <w:numPr>
          <w:ilvl w:val="0"/>
          <w:numId w:val="49"/>
        </w:numPr>
        <w:spacing w:before="100" w:beforeAutospacing="1" w:after="100" w:afterAutospacing="1" w:line="276" w:lineRule="auto"/>
        <w:rPr>
          <w:rFonts w:ascii="Times New Roman" w:hAnsi="Times New Roman" w:cs="Times New Roman"/>
        </w:rPr>
      </w:pPr>
      <w:r>
        <w:rPr>
          <w:rFonts w:ascii="Times New Roman" w:hAnsi="Times New Roman" w:cs="Times New Roman"/>
        </w:rPr>
        <w:t xml:space="preserve">Feature detection </w:t>
      </w:r>
      <w:r w:rsidRPr="00430B1A">
        <w:rPr>
          <w:rFonts w:ascii="Times New Roman" w:hAnsi="Times New Roman" w:cs="Times New Roman"/>
        </w:rPr>
        <w:sym w:font="Wingdings" w:char="F0E0"/>
      </w:r>
      <w:r>
        <w:rPr>
          <w:rFonts w:ascii="Times New Roman" w:hAnsi="Times New Roman" w:cs="Times New Roman"/>
        </w:rPr>
        <w:t xml:space="preserve"> lines, angles, edges </w:t>
      </w:r>
    </w:p>
    <w:p w14:paraId="245F64D1" w14:textId="699D16F4" w:rsidR="00430B1A" w:rsidRDefault="00430B1A" w:rsidP="00E00B38">
      <w:pPr>
        <w:pStyle w:val="ListParagraph"/>
        <w:numPr>
          <w:ilvl w:val="0"/>
          <w:numId w:val="49"/>
        </w:numPr>
        <w:spacing w:before="100" w:beforeAutospacing="1" w:after="100" w:afterAutospacing="1" w:line="276" w:lineRule="auto"/>
        <w:rPr>
          <w:rFonts w:ascii="Times New Roman" w:hAnsi="Times New Roman" w:cs="Times New Roman"/>
        </w:rPr>
      </w:pPr>
      <w:r>
        <w:rPr>
          <w:rFonts w:ascii="Times New Roman" w:hAnsi="Times New Roman" w:cs="Times New Roman"/>
        </w:rPr>
        <w:t xml:space="preserve">Parallel processing </w:t>
      </w:r>
      <w:r w:rsidRPr="00430B1A">
        <w:rPr>
          <w:rFonts w:ascii="Times New Roman" w:hAnsi="Times New Roman" w:cs="Times New Roman"/>
        </w:rPr>
        <w:sym w:font="Wingdings" w:char="F0E0"/>
      </w:r>
      <w:r>
        <w:rPr>
          <w:rFonts w:ascii="Times New Roman" w:hAnsi="Times New Roman" w:cs="Times New Roman"/>
        </w:rPr>
        <w:t xml:space="preserve"> colour, movement, depth </w:t>
      </w:r>
    </w:p>
    <w:p w14:paraId="1CD07C3A" w14:textId="5A6E1D9D" w:rsidR="00430B1A" w:rsidRDefault="00430B1A" w:rsidP="00E00B38">
      <w:pPr>
        <w:pStyle w:val="ListParagraph"/>
        <w:numPr>
          <w:ilvl w:val="0"/>
          <w:numId w:val="49"/>
        </w:numPr>
        <w:spacing w:before="100" w:beforeAutospacing="1" w:after="100" w:afterAutospacing="1" w:line="276" w:lineRule="auto"/>
        <w:rPr>
          <w:rFonts w:ascii="Times New Roman" w:hAnsi="Times New Roman" w:cs="Times New Roman"/>
        </w:rPr>
      </w:pPr>
      <w:r>
        <w:rPr>
          <w:rFonts w:ascii="Times New Roman" w:hAnsi="Times New Roman" w:cs="Times New Roman"/>
        </w:rPr>
        <w:t>Recognition</w:t>
      </w:r>
      <w:r w:rsidRPr="00430B1A">
        <w:rPr>
          <w:rFonts w:ascii="Times New Roman" w:hAnsi="Times New Roman" w:cs="Times New Roman"/>
        </w:rPr>
        <w:sym w:font="Wingdings" w:char="F0E0"/>
      </w:r>
      <w:r>
        <w:rPr>
          <w:rFonts w:ascii="Times New Roman" w:hAnsi="Times New Roman" w:cs="Times New Roman"/>
        </w:rPr>
        <w:t xml:space="preserve"> stored images </w:t>
      </w:r>
    </w:p>
    <w:p w14:paraId="75DD237A" w14:textId="77777777" w:rsidR="00430B1A" w:rsidRDefault="00430B1A" w:rsidP="00430B1A">
      <w:pPr>
        <w:spacing w:before="100" w:beforeAutospacing="1" w:after="100" w:afterAutospacing="1" w:line="276" w:lineRule="auto"/>
        <w:rPr>
          <w:rFonts w:ascii="Times New Roman" w:hAnsi="Times New Roman" w:cs="Times New Roman"/>
          <w:b/>
        </w:rPr>
      </w:pPr>
    </w:p>
    <w:p w14:paraId="3FA7090A" w14:textId="77777777" w:rsidR="00430B1A" w:rsidRDefault="00430B1A" w:rsidP="00430B1A">
      <w:pPr>
        <w:spacing w:before="100" w:beforeAutospacing="1" w:after="100" w:afterAutospacing="1" w:line="276" w:lineRule="auto"/>
        <w:rPr>
          <w:rFonts w:ascii="Times New Roman" w:hAnsi="Times New Roman" w:cs="Times New Roman"/>
          <w:b/>
        </w:rPr>
      </w:pPr>
    </w:p>
    <w:p w14:paraId="29E1D057" w14:textId="36B8274F" w:rsidR="00430B1A" w:rsidRPr="00B55570" w:rsidRDefault="00430B1A" w:rsidP="00B55570">
      <w:pPr>
        <w:widowControl w:val="0"/>
        <w:autoSpaceDE w:val="0"/>
        <w:autoSpaceDN w:val="0"/>
        <w:adjustRightInd w:val="0"/>
        <w:spacing w:after="240"/>
        <w:rPr>
          <w:rFonts w:ascii="Times" w:hAnsi="Times" w:cs="Times"/>
          <w:lang w:val="en-US"/>
        </w:rPr>
      </w:pPr>
      <w:r>
        <w:rPr>
          <w:rFonts w:ascii="Times New Roman" w:hAnsi="Times New Roman" w:cs="Times New Roman"/>
          <w:b/>
        </w:rPr>
        <w:t xml:space="preserve">The Trichromatic theory: </w:t>
      </w:r>
      <w:r w:rsidRPr="00430B1A">
        <w:rPr>
          <w:rFonts w:ascii="Times New Roman" w:hAnsi="Times New Roman" w:cs="Times New Roman"/>
        </w:rPr>
        <w:t xml:space="preserve">retina contains three different color </w:t>
      </w:r>
      <w:proofErr w:type="gramStart"/>
      <w:r w:rsidRPr="00430B1A">
        <w:rPr>
          <w:rFonts w:ascii="Times New Roman" w:hAnsi="Times New Roman" w:cs="Times New Roman"/>
        </w:rPr>
        <w:t>receptors</w:t>
      </w:r>
      <w:r w:rsidR="009C19AD">
        <w:rPr>
          <w:rFonts w:ascii="Times New Roman" w:hAnsi="Times New Roman" w:cs="Times New Roman"/>
        </w:rPr>
        <w:t>,</w:t>
      </w:r>
      <w:proofErr w:type="gramEnd"/>
      <w:r w:rsidR="009C19AD">
        <w:rPr>
          <w:rFonts w:ascii="Times New Roman" w:hAnsi="Times New Roman" w:cs="Times New Roman"/>
        </w:rPr>
        <w:t xml:space="preserve"> </w:t>
      </w:r>
      <w:r w:rsidR="009C19AD">
        <w:rPr>
          <w:rFonts w:cs="Arial"/>
          <w:lang w:val="en-US"/>
        </w:rPr>
        <w:t>t</w:t>
      </w:r>
      <w:r w:rsidR="009C19AD" w:rsidRPr="009C19AD">
        <w:rPr>
          <w:rFonts w:cs="Arial"/>
          <w:lang w:val="en-US"/>
        </w:rPr>
        <w:t xml:space="preserve">ri-chromatic theory (three-color) explains red-green </w:t>
      </w:r>
      <w:r w:rsidR="009C19AD">
        <w:rPr>
          <w:rFonts w:cs="Times"/>
          <w:lang w:val="en-US"/>
        </w:rPr>
        <w:t>“</w:t>
      </w:r>
      <w:r w:rsidR="009C19AD" w:rsidRPr="009C19AD">
        <w:rPr>
          <w:rFonts w:cs="Arial"/>
          <w:lang w:val="en-US"/>
        </w:rPr>
        <w:t>color blindness</w:t>
      </w:r>
      <w:r w:rsidR="009C19AD">
        <w:rPr>
          <w:rFonts w:cs="Arial"/>
          <w:lang w:val="en-US"/>
        </w:rPr>
        <w:t>”</w:t>
      </w:r>
      <w:r w:rsidR="00B55570">
        <w:rPr>
          <w:rFonts w:cs="Arial"/>
          <w:lang w:val="en-US"/>
        </w:rPr>
        <w:t>. Usually boys are color blind.</w:t>
      </w:r>
    </w:p>
    <w:p w14:paraId="040CE9EA" w14:textId="204C1E93" w:rsidR="00430B1A" w:rsidRDefault="00430B1A" w:rsidP="00430B1A">
      <w:pPr>
        <w:spacing w:before="100" w:beforeAutospacing="1" w:after="100" w:afterAutospacing="1" w:line="276" w:lineRule="auto"/>
        <w:rPr>
          <w:rFonts w:ascii="Times New Roman" w:hAnsi="Times New Roman" w:cs="Times New Roman"/>
          <w:b/>
        </w:rPr>
      </w:pPr>
      <w:r>
        <w:rPr>
          <w:rFonts w:ascii="Times New Roman" w:hAnsi="Times New Roman" w:cs="Times New Roman"/>
          <w:b/>
        </w:rPr>
        <w:t xml:space="preserve">Red light- </w:t>
      </w:r>
      <w:r w:rsidRPr="00430B1A">
        <w:rPr>
          <w:rFonts w:ascii="Times New Roman" w:hAnsi="Times New Roman" w:cs="Times New Roman"/>
        </w:rPr>
        <w:t>sensitive to long wavelengths</w:t>
      </w:r>
      <w:r>
        <w:rPr>
          <w:rFonts w:ascii="Times New Roman" w:hAnsi="Times New Roman" w:cs="Times New Roman"/>
          <w:b/>
        </w:rPr>
        <w:t xml:space="preserve"> </w:t>
      </w:r>
    </w:p>
    <w:p w14:paraId="4EA7F5DE" w14:textId="5FF53181" w:rsidR="00430B1A" w:rsidRDefault="00430B1A" w:rsidP="00430B1A">
      <w:pPr>
        <w:spacing w:before="100" w:beforeAutospacing="1" w:after="100" w:afterAutospacing="1" w:line="276" w:lineRule="auto"/>
        <w:rPr>
          <w:rFonts w:ascii="Times New Roman" w:hAnsi="Times New Roman" w:cs="Times New Roman"/>
          <w:b/>
        </w:rPr>
      </w:pPr>
      <w:r>
        <w:rPr>
          <w:rFonts w:ascii="Times New Roman" w:hAnsi="Times New Roman" w:cs="Times New Roman"/>
          <w:b/>
        </w:rPr>
        <w:t xml:space="preserve">Green light- </w:t>
      </w:r>
      <w:r w:rsidRPr="00430B1A">
        <w:rPr>
          <w:rFonts w:ascii="Times New Roman" w:hAnsi="Times New Roman" w:cs="Times New Roman"/>
        </w:rPr>
        <w:t>sensitive to medium wavelengths</w:t>
      </w:r>
      <w:r>
        <w:rPr>
          <w:rFonts w:ascii="Times New Roman" w:hAnsi="Times New Roman" w:cs="Times New Roman"/>
          <w:b/>
        </w:rPr>
        <w:t xml:space="preserve"> </w:t>
      </w:r>
    </w:p>
    <w:p w14:paraId="5C790238" w14:textId="08B72A44" w:rsidR="00430B1A" w:rsidRDefault="00430B1A" w:rsidP="00430B1A">
      <w:pPr>
        <w:spacing w:before="100" w:beforeAutospacing="1" w:after="100" w:afterAutospacing="1" w:line="276" w:lineRule="auto"/>
        <w:rPr>
          <w:rFonts w:ascii="Times New Roman" w:hAnsi="Times New Roman" w:cs="Times New Roman"/>
          <w:b/>
        </w:rPr>
      </w:pPr>
      <w:r>
        <w:rPr>
          <w:rFonts w:ascii="Times New Roman" w:hAnsi="Times New Roman" w:cs="Times New Roman"/>
          <w:b/>
        </w:rPr>
        <w:t xml:space="preserve">Blue light- </w:t>
      </w:r>
      <w:r w:rsidRPr="00430B1A">
        <w:rPr>
          <w:rFonts w:ascii="Times New Roman" w:hAnsi="Times New Roman" w:cs="Times New Roman"/>
        </w:rPr>
        <w:t>sensitive to short wavelengths</w:t>
      </w:r>
      <w:r>
        <w:rPr>
          <w:rFonts w:ascii="Times New Roman" w:hAnsi="Times New Roman" w:cs="Times New Roman"/>
          <w:b/>
        </w:rPr>
        <w:t xml:space="preserve"> </w:t>
      </w:r>
    </w:p>
    <w:p w14:paraId="4F0AD8A2" w14:textId="4815EDC0" w:rsidR="00B55570" w:rsidRDefault="00B55570" w:rsidP="00B55570">
      <w:pPr>
        <w:tabs>
          <w:tab w:val="left" w:pos="2250"/>
        </w:tabs>
        <w:spacing w:before="100" w:beforeAutospacing="1" w:after="100" w:afterAutospacing="1" w:line="276" w:lineRule="auto"/>
        <w:rPr>
          <w:rFonts w:ascii="Times New Roman" w:hAnsi="Times New Roman" w:cs="Times New Roman"/>
        </w:rPr>
      </w:pPr>
      <w:r w:rsidRPr="00B55570">
        <w:rPr>
          <w:rFonts w:ascii="Times New Roman" w:hAnsi="Times New Roman" w:cs="Times New Roman"/>
          <w:b/>
        </w:rPr>
        <w:t xml:space="preserve">Opponent Process Theory: </w:t>
      </w:r>
      <w:r w:rsidRPr="00B55570">
        <w:rPr>
          <w:rFonts w:ascii="Times New Roman" w:hAnsi="Times New Roman" w:cs="Times New Roman"/>
        </w:rPr>
        <w:t>The theory that opposing retinal processes (red-green, yellow-blue, white black) enable color vision.  This occurs in the thalamus</w:t>
      </w:r>
      <w:r>
        <w:rPr>
          <w:rFonts w:ascii="Times New Roman" w:hAnsi="Times New Roman" w:cs="Times New Roman"/>
        </w:rPr>
        <w:t xml:space="preserve">. </w:t>
      </w:r>
    </w:p>
    <w:p w14:paraId="4520129A" w14:textId="7A767C34" w:rsidR="00B55570" w:rsidRDefault="00B55570" w:rsidP="00B55570">
      <w:pPr>
        <w:tabs>
          <w:tab w:val="left" w:pos="2250"/>
        </w:tabs>
        <w:spacing w:before="100" w:beforeAutospacing="1" w:after="100" w:afterAutospacing="1" w:line="276" w:lineRule="auto"/>
        <w:rPr>
          <w:rFonts w:ascii="Times New Roman" w:hAnsi="Times New Roman" w:cs="Times New Roman"/>
          <w:b/>
        </w:rPr>
      </w:pPr>
      <w:r w:rsidRPr="00B55570">
        <w:rPr>
          <w:rFonts w:ascii="Times New Roman" w:hAnsi="Times New Roman" w:cs="Times New Roman"/>
          <w:b/>
        </w:rPr>
        <w:t>Problems with vision</w:t>
      </w:r>
    </w:p>
    <w:p w14:paraId="2E87C410" w14:textId="68D12A62" w:rsidR="00B55570" w:rsidRDefault="00B55570" w:rsidP="00B55570">
      <w:pPr>
        <w:tabs>
          <w:tab w:val="left" w:pos="2250"/>
        </w:tabs>
        <w:spacing w:before="100" w:beforeAutospacing="1" w:after="100" w:afterAutospacing="1" w:line="276" w:lineRule="auto"/>
        <w:rPr>
          <w:rFonts w:ascii="Times New Roman" w:hAnsi="Times New Roman" w:cs="Times New Roman"/>
        </w:rPr>
      </w:pPr>
      <w:r>
        <w:rPr>
          <w:rFonts w:ascii="Times New Roman" w:hAnsi="Times New Roman" w:cs="Times New Roman"/>
          <w:b/>
        </w:rPr>
        <w:t xml:space="preserve">Astigmatism: </w:t>
      </w:r>
      <w:r>
        <w:rPr>
          <w:rFonts w:ascii="Times New Roman" w:hAnsi="Times New Roman" w:cs="Times New Roman"/>
        </w:rPr>
        <w:t xml:space="preserve">odd shape of the outer eye that affects the vision of shapes </w:t>
      </w:r>
    </w:p>
    <w:p w14:paraId="1F27E502" w14:textId="23C99733" w:rsidR="00B55570" w:rsidRDefault="00B55570" w:rsidP="00B55570">
      <w:pPr>
        <w:tabs>
          <w:tab w:val="left" w:pos="2250"/>
        </w:tabs>
        <w:spacing w:before="100" w:beforeAutospacing="1" w:after="100" w:afterAutospacing="1" w:line="276" w:lineRule="auto"/>
        <w:rPr>
          <w:rFonts w:ascii="Times New Roman" w:hAnsi="Times New Roman" w:cs="Times New Roman"/>
        </w:rPr>
      </w:pPr>
      <w:r w:rsidRPr="00B55570">
        <w:rPr>
          <w:rFonts w:ascii="Times New Roman" w:hAnsi="Times New Roman" w:cs="Times New Roman"/>
          <w:b/>
        </w:rPr>
        <w:t>Cataracts:</w:t>
      </w:r>
      <w:r>
        <w:rPr>
          <w:rFonts w:ascii="Times New Roman" w:hAnsi="Times New Roman" w:cs="Times New Roman"/>
        </w:rPr>
        <w:t xml:space="preserve"> clouding of lens, most often related to age. </w:t>
      </w:r>
    </w:p>
    <w:p w14:paraId="07BA4F2E" w14:textId="4165AE6E" w:rsidR="00B55570" w:rsidRDefault="00B55570" w:rsidP="00B55570">
      <w:pPr>
        <w:tabs>
          <w:tab w:val="left" w:pos="2250"/>
        </w:tabs>
        <w:spacing w:before="100" w:beforeAutospacing="1" w:after="100" w:afterAutospacing="1" w:line="276" w:lineRule="auto"/>
        <w:rPr>
          <w:rFonts w:ascii="Times New Roman" w:hAnsi="Times New Roman" w:cs="Times New Roman"/>
        </w:rPr>
      </w:pPr>
      <w:r>
        <w:rPr>
          <w:rFonts w:ascii="Times New Roman" w:hAnsi="Times New Roman" w:cs="Times New Roman"/>
        </w:rPr>
        <w:t>“</w:t>
      </w:r>
      <w:r w:rsidRPr="00B55570">
        <w:rPr>
          <w:rFonts w:ascii="Times New Roman" w:hAnsi="Times New Roman" w:cs="Times New Roman"/>
          <w:b/>
        </w:rPr>
        <w:t>Floaters”:</w:t>
      </w:r>
      <w:r>
        <w:rPr>
          <w:rFonts w:ascii="Times New Roman" w:hAnsi="Times New Roman" w:cs="Times New Roman"/>
        </w:rPr>
        <w:t xml:space="preserve"> bits of stuff in vitreous humour (eyeball gel) that float around and cause line or spots. </w:t>
      </w:r>
    </w:p>
    <w:p w14:paraId="075E3D61" w14:textId="77777777" w:rsidR="00E00B38" w:rsidRPr="00E00B38" w:rsidRDefault="00E00B38" w:rsidP="00B55570">
      <w:pPr>
        <w:tabs>
          <w:tab w:val="left" w:pos="2250"/>
        </w:tabs>
        <w:spacing w:before="100" w:beforeAutospacing="1" w:after="100" w:afterAutospacing="1" w:line="276" w:lineRule="auto"/>
        <w:rPr>
          <w:rFonts w:ascii="Times New Roman" w:hAnsi="Times New Roman" w:cs="Times New Roman"/>
          <w:b/>
        </w:rPr>
      </w:pPr>
      <w:r w:rsidRPr="00E00B38">
        <w:rPr>
          <w:rFonts w:ascii="Times New Roman" w:hAnsi="Times New Roman" w:cs="Times New Roman"/>
          <w:b/>
        </w:rPr>
        <w:t xml:space="preserve">Visual Pathway: </w:t>
      </w:r>
    </w:p>
    <w:p w14:paraId="66573AA2" w14:textId="45656231" w:rsidR="00E00B38" w:rsidRPr="00E00B38" w:rsidRDefault="00E00B38" w:rsidP="00E00B38">
      <w:pPr>
        <w:pStyle w:val="ListParagraph"/>
        <w:numPr>
          <w:ilvl w:val="0"/>
          <w:numId w:val="47"/>
        </w:numPr>
        <w:tabs>
          <w:tab w:val="left" w:pos="2250"/>
        </w:tabs>
        <w:spacing w:before="100" w:beforeAutospacing="1" w:after="100" w:afterAutospacing="1" w:line="276" w:lineRule="auto"/>
        <w:rPr>
          <w:rFonts w:ascii="Times New Roman" w:hAnsi="Times New Roman" w:cs="Times New Roman"/>
        </w:rPr>
      </w:pPr>
      <w:proofErr w:type="gramStart"/>
      <w:r w:rsidRPr="00E00B38">
        <w:rPr>
          <w:rFonts w:ascii="Times New Roman" w:hAnsi="Times New Roman" w:cs="Times New Roman"/>
        </w:rPr>
        <w:t>axons</w:t>
      </w:r>
      <w:proofErr w:type="gramEnd"/>
      <w:r w:rsidRPr="00E00B38">
        <w:rPr>
          <w:rFonts w:ascii="Times New Roman" w:hAnsi="Times New Roman" w:cs="Times New Roman"/>
        </w:rPr>
        <w:t xml:space="preserve"> of ganglion cells form the optic nerve</w:t>
      </w:r>
    </w:p>
    <w:p w14:paraId="1189FE9A" w14:textId="56950924" w:rsidR="00E00B38" w:rsidRDefault="00E00B38" w:rsidP="00E00B38">
      <w:pPr>
        <w:pStyle w:val="ListParagraph"/>
        <w:numPr>
          <w:ilvl w:val="0"/>
          <w:numId w:val="47"/>
        </w:numPr>
        <w:tabs>
          <w:tab w:val="left" w:pos="2250"/>
        </w:tabs>
        <w:spacing w:before="100" w:beforeAutospacing="1" w:after="100" w:afterAutospacing="1" w:line="276" w:lineRule="auto"/>
        <w:rPr>
          <w:rFonts w:ascii="Times New Roman" w:hAnsi="Times New Roman" w:cs="Times New Roman"/>
        </w:rPr>
      </w:pPr>
      <w:r w:rsidRPr="00E00B38">
        <w:rPr>
          <w:rFonts w:ascii="Times New Roman" w:hAnsi="Times New Roman" w:cs="Times New Roman"/>
        </w:rPr>
        <w:t>Retina routes the visual info to the visual area of the thalamus and both sides feed the same and the opposite hemisphere</w:t>
      </w:r>
    </w:p>
    <w:p w14:paraId="1601609C" w14:textId="3F41E9AA" w:rsidR="00E00B38" w:rsidRDefault="00E00B38" w:rsidP="00E00B38">
      <w:pPr>
        <w:pStyle w:val="Heading2"/>
      </w:pPr>
      <w:r>
        <w:t xml:space="preserve">Influences on Visual Perception </w:t>
      </w:r>
    </w:p>
    <w:p w14:paraId="5EADF958" w14:textId="77777777" w:rsidR="00E00B38" w:rsidRDefault="00E00B38" w:rsidP="00E00B38"/>
    <w:p w14:paraId="3CD51AEA" w14:textId="21E80F4F" w:rsidR="00E00B38" w:rsidRDefault="00E00B38" w:rsidP="00E00B38">
      <w:r w:rsidRPr="00E00B38">
        <w:rPr>
          <w:b/>
        </w:rPr>
        <w:t>Gestalt:</w:t>
      </w:r>
      <w:r>
        <w:t xml:space="preserve"> the whole image of what you perceive. (</w:t>
      </w:r>
      <w:proofErr w:type="gramStart"/>
      <w:r>
        <w:t>rock</w:t>
      </w:r>
      <w:proofErr w:type="gramEnd"/>
      <w:r>
        <w:t xml:space="preserve"> or face, cloud or animal) </w:t>
      </w:r>
    </w:p>
    <w:p w14:paraId="56F476A4" w14:textId="77777777" w:rsidR="00E00B38" w:rsidRDefault="00E00B38" w:rsidP="00E00B38"/>
    <w:p w14:paraId="5017A35F" w14:textId="609CDF9E" w:rsidR="00E00B38" w:rsidRPr="00E00B38" w:rsidRDefault="00E00B38" w:rsidP="00E00B38">
      <w:pPr>
        <w:rPr>
          <w:b/>
        </w:rPr>
      </w:pPr>
      <w:r w:rsidRPr="00E00B38">
        <w:rPr>
          <w:b/>
        </w:rPr>
        <w:t>Monocular (one-eye cues</w:t>
      </w:r>
      <w:proofErr w:type="gramStart"/>
      <w:r w:rsidRPr="00E00B38">
        <w:rPr>
          <w:b/>
        </w:rPr>
        <w:t>) :</w:t>
      </w:r>
      <w:proofErr w:type="gramEnd"/>
      <w:r w:rsidRPr="00E00B38">
        <w:rPr>
          <w:b/>
        </w:rPr>
        <w:t xml:space="preserve"> </w:t>
      </w:r>
    </w:p>
    <w:p w14:paraId="638ED1CA" w14:textId="5DEBB5B1" w:rsidR="00E00B38" w:rsidRDefault="00E00B38" w:rsidP="00E00B38">
      <w:pPr>
        <w:pStyle w:val="ListParagraph"/>
        <w:numPr>
          <w:ilvl w:val="0"/>
          <w:numId w:val="50"/>
        </w:numPr>
      </w:pPr>
      <w:r>
        <w:t xml:space="preserve">Relative size </w:t>
      </w:r>
    </w:p>
    <w:p w14:paraId="11BB6A5A" w14:textId="78168057" w:rsidR="00E00B38" w:rsidRDefault="00E00B38" w:rsidP="00E00B38">
      <w:pPr>
        <w:pStyle w:val="ListParagraph"/>
        <w:numPr>
          <w:ilvl w:val="0"/>
          <w:numId w:val="50"/>
        </w:numPr>
      </w:pPr>
      <w:r>
        <w:t>Familiar size</w:t>
      </w:r>
    </w:p>
    <w:p w14:paraId="557802F6" w14:textId="0CFC7A2D" w:rsidR="00E00B38" w:rsidRDefault="00E00B38" w:rsidP="00E00B38">
      <w:pPr>
        <w:pStyle w:val="ListParagraph"/>
        <w:numPr>
          <w:ilvl w:val="0"/>
          <w:numId w:val="50"/>
        </w:numPr>
      </w:pPr>
      <w:r>
        <w:t xml:space="preserve">Relative height in image </w:t>
      </w:r>
    </w:p>
    <w:p w14:paraId="263CFE82" w14:textId="636701EA" w:rsidR="00E00B38" w:rsidRDefault="00E00B38" w:rsidP="00E00B38">
      <w:pPr>
        <w:pStyle w:val="ListParagraph"/>
        <w:numPr>
          <w:ilvl w:val="0"/>
          <w:numId w:val="50"/>
        </w:numPr>
      </w:pPr>
      <w:r>
        <w:t xml:space="preserve">Interposition </w:t>
      </w:r>
    </w:p>
    <w:p w14:paraId="766CE088" w14:textId="4B363061" w:rsidR="00E00B38" w:rsidRDefault="00E00B38" w:rsidP="00E00B38">
      <w:pPr>
        <w:pStyle w:val="ListParagraph"/>
        <w:numPr>
          <w:ilvl w:val="0"/>
          <w:numId w:val="50"/>
        </w:numPr>
      </w:pPr>
      <w:r>
        <w:t xml:space="preserve">Linear perspective </w:t>
      </w:r>
    </w:p>
    <w:p w14:paraId="78EADBC4" w14:textId="40650E4A" w:rsidR="00E00B38" w:rsidRDefault="00E00B38" w:rsidP="00E00B38">
      <w:pPr>
        <w:pStyle w:val="ListParagraph"/>
        <w:numPr>
          <w:ilvl w:val="0"/>
          <w:numId w:val="50"/>
        </w:numPr>
      </w:pPr>
      <w:r>
        <w:t xml:space="preserve">Texture gradient </w:t>
      </w:r>
    </w:p>
    <w:p w14:paraId="7CE618C2" w14:textId="72992964" w:rsidR="00E00B38" w:rsidRDefault="00E00B38" w:rsidP="00E00B38">
      <w:pPr>
        <w:pStyle w:val="ListParagraph"/>
        <w:numPr>
          <w:ilvl w:val="0"/>
          <w:numId w:val="50"/>
        </w:numPr>
      </w:pPr>
      <w:r>
        <w:t xml:space="preserve">Motion Parallax </w:t>
      </w:r>
    </w:p>
    <w:p w14:paraId="2606B3BC" w14:textId="6FCB9C7C" w:rsidR="00E00B38" w:rsidRPr="00E00B38" w:rsidRDefault="00E00B38" w:rsidP="00E00B38">
      <w:pPr>
        <w:rPr>
          <w:b/>
        </w:rPr>
      </w:pPr>
      <w:r w:rsidRPr="00E00B38">
        <w:rPr>
          <w:b/>
        </w:rPr>
        <w:t xml:space="preserve">Binocular Cues (two-eye cues) </w:t>
      </w:r>
    </w:p>
    <w:p w14:paraId="45B9A4E9" w14:textId="4B6AE3F2" w:rsidR="00E00B38" w:rsidRDefault="00E00B38" w:rsidP="00E00B38">
      <w:pPr>
        <w:pStyle w:val="ListParagraph"/>
        <w:numPr>
          <w:ilvl w:val="0"/>
          <w:numId w:val="51"/>
        </w:numPr>
      </w:pPr>
      <w:r>
        <w:t xml:space="preserve">Depth cues that depend on the use of two eyes </w:t>
      </w:r>
    </w:p>
    <w:p w14:paraId="2BFE074D" w14:textId="7F7C4C8C" w:rsidR="00E00B38" w:rsidRDefault="00E00B38" w:rsidP="00E00B38">
      <w:pPr>
        <w:pStyle w:val="ListParagraph"/>
        <w:numPr>
          <w:ilvl w:val="0"/>
          <w:numId w:val="51"/>
        </w:numPr>
      </w:pPr>
      <w:r>
        <w:t xml:space="preserve">Each eye has a slightly different view of the world </w:t>
      </w:r>
    </w:p>
    <w:p w14:paraId="3D87029E" w14:textId="2F60EDA1" w:rsidR="00E00B38" w:rsidRDefault="00E00B38" w:rsidP="00E00B38">
      <w:pPr>
        <w:pStyle w:val="ListParagraph"/>
        <w:numPr>
          <w:ilvl w:val="0"/>
          <w:numId w:val="51"/>
        </w:numPr>
      </w:pPr>
      <w:r>
        <w:t xml:space="preserve">The brain uses two images to make one </w:t>
      </w:r>
    </w:p>
    <w:p w14:paraId="084A8F1D" w14:textId="348905C4" w:rsidR="00E00B38" w:rsidRDefault="00E00B38" w:rsidP="00E00B38">
      <w:pPr>
        <w:pStyle w:val="ListParagraph"/>
        <w:numPr>
          <w:ilvl w:val="0"/>
          <w:numId w:val="51"/>
        </w:numPr>
      </w:pPr>
      <w:r>
        <w:t xml:space="preserve">Ex. 3D movies </w:t>
      </w:r>
    </w:p>
    <w:p w14:paraId="5EA01FF1" w14:textId="77777777" w:rsidR="00E00B38" w:rsidRDefault="00E00B38" w:rsidP="00E00B38"/>
    <w:p w14:paraId="4260AB4F" w14:textId="7A7D9006" w:rsidR="00E00B38" w:rsidRDefault="00E00B38" w:rsidP="00E00B38">
      <w:r w:rsidRPr="00E00B38">
        <w:rPr>
          <w:b/>
        </w:rPr>
        <w:t>Shape Constancy:</w:t>
      </w:r>
      <w:r>
        <w:t xml:space="preserve"> an object appears to change shape with the</w:t>
      </w:r>
      <w:r w:rsidRPr="00881C6D">
        <w:rPr>
          <w:b/>
        </w:rPr>
        <w:t xml:space="preserve"> angle</w:t>
      </w:r>
      <w:r>
        <w:t xml:space="preserve"> of our view </w:t>
      </w:r>
    </w:p>
    <w:p w14:paraId="3E0B1D6E" w14:textId="77777777" w:rsidR="00E00B38" w:rsidRDefault="00E00B38" w:rsidP="00E00B38"/>
    <w:p w14:paraId="771180E0" w14:textId="77777777" w:rsidR="00745F53" w:rsidRDefault="00745F53" w:rsidP="00E00B38">
      <w:r w:rsidRPr="00745F53">
        <w:rPr>
          <w:b/>
        </w:rPr>
        <w:t>Size constancy:</w:t>
      </w:r>
      <w:r>
        <w:t xml:space="preserve"> we perceive </w:t>
      </w:r>
      <w:r w:rsidRPr="00881C6D">
        <w:rPr>
          <w:b/>
        </w:rPr>
        <w:t>objects to be the same</w:t>
      </w:r>
      <w:r>
        <w:t xml:space="preserve"> even when they vary in their </w:t>
      </w:r>
      <w:r w:rsidRPr="00881C6D">
        <w:rPr>
          <w:b/>
        </w:rPr>
        <w:t>distances</w:t>
      </w:r>
      <w:r>
        <w:t xml:space="preserve"> from us.</w:t>
      </w:r>
    </w:p>
    <w:p w14:paraId="49813297" w14:textId="77777777" w:rsidR="00745F53" w:rsidRDefault="00745F53" w:rsidP="00E00B38"/>
    <w:p w14:paraId="1C69725D" w14:textId="1FA9A78C" w:rsidR="00745F53" w:rsidRDefault="00745F53" w:rsidP="00E00B38">
      <w:r>
        <w:t xml:space="preserve"> </w:t>
      </w:r>
      <w:r w:rsidRPr="00745F53">
        <w:rPr>
          <w:b/>
        </w:rPr>
        <w:t>Perceptual Set:</w:t>
      </w:r>
      <w:r>
        <w:t xml:space="preserve"> the effect of prior knowledge and expectation on what you perceive </w:t>
      </w:r>
    </w:p>
    <w:p w14:paraId="4A8D70B6" w14:textId="77777777" w:rsidR="00745F53" w:rsidRDefault="00745F53" w:rsidP="00E00B38"/>
    <w:p w14:paraId="2F29E191" w14:textId="7AE85C6E" w:rsidR="00745F53" w:rsidRPr="00745F53" w:rsidRDefault="00745F53" w:rsidP="00E00B38">
      <w:pPr>
        <w:rPr>
          <w:b/>
        </w:rPr>
      </w:pPr>
      <w:r w:rsidRPr="00745F53">
        <w:rPr>
          <w:b/>
        </w:rPr>
        <w:t xml:space="preserve">Context Effects: </w:t>
      </w:r>
    </w:p>
    <w:p w14:paraId="56725309" w14:textId="77777777" w:rsidR="00745F53" w:rsidRDefault="00745F53" w:rsidP="00E00B38"/>
    <w:p w14:paraId="3F2ED1D6" w14:textId="3E71744E" w:rsidR="00745F53" w:rsidRDefault="00745F53" w:rsidP="00E00B38">
      <w:r w:rsidRPr="00745F53">
        <w:rPr>
          <w:b/>
        </w:rPr>
        <w:t>Biological:</w:t>
      </w:r>
      <w:r>
        <w:t xml:space="preserve"> innate and learned </w:t>
      </w:r>
    </w:p>
    <w:p w14:paraId="0234CB8C" w14:textId="6B5A723B" w:rsidR="00745F53" w:rsidRDefault="00745F53" w:rsidP="00E00B38">
      <w:r w:rsidRPr="00745F53">
        <w:rPr>
          <w:b/>
        </w:rPr>
        <w:t>Psychological:</w:t>
      </w:r>
      <w:r>
        <w:t xml:space="preserve"> fed by sensation, cognition, and emotion</w:t>
      </w:r>
    </w:p>
    <w:p w14:paraId="2187A1E4" w14:textId="6CD6AA4A" w:rsidR="00745F53" w:rsidRDefault="00745F53" w:rsidP="00E00B38">
      <w:r w:rsidRPr="00745F53">
        <w:rPr>
          <w:b/>
        </w:rPr>
        <w:t>Social cultural differences:</w:t>
      </w:r>
      <w:r>
        <w:t xml:space="preserve"> influenced by culture</w:t>
      </w:r>
    </w:p>
    <w:p w14:paraId="7C7E9867" w14:textId="77777777" w:rsidR="00745F53" w:rsidRDefault="00745F53" w:rsidP="00E00B38"/>
    <w:p w14:paraId="7B282B1A" w14:textId="48290220" w:rsidR="00E00B38" w:rsidRDefault="00745F53" w:rsidP="00745F53">
      <w:pPr>
        <w:pStyle w:val="Heading2"/>
      </w:pPr>
      <w:r>
        <w:t xml:space="preserve">Hearing </w:t>
      </w:r>
    </w:p>
    <w:p w14:paraId="024FBD97" w14:textId="77777777" w:rsidR="00745F53" w:rsidRDefault="00745F53" w:rsidP="00745F53"/>
    <w:p w14:paraId="68436F46" w14:textId="1C3B4998" w:rsidR="00745F53" w:rsidRDefault="00745F53" w:rsidP="00745F53">
      <w:r w:rsidRPr="00745F53">
        <w:rPr>
          <w:b/>
        </w:rPr>
        <w:t>Frequency:</w:t>
      </w:r>
      <w:r>
        <w:t xml:space="preserve"> length of the sound wave</w:t>
      </w:r>
    </w:p>
    <w:p w14:paraId="052A8F9C" w14:textId="21EE5D75" w:rsidR="00745F53" w:rsidRDefault="00745F53" w:rsidP="00745F53">
      <w:r w:rsidRPr="00745F53">
        <w:rPr>
          <w:b/>
        </w:rPr>
        <w:t>Amplitude:</w:t>
      </w:r>
      <w:r>
        <w:t xml:space="preserve"> height or intensity of sound wave </w:t>
      </w:r>
    </w:p>
    <w:p w14:paraId="6E89668E" w14:textId="11FBE865" w:rsidR="00745F53" w:rsidRDefault="00745F53" w:rsidP="00745F53">
      <w:r w:rsidRPr="00745F53">
        <w:rPr>
          <w:b/>
        </w:rPr>
        <w:t>Complexity:</w:t>
      </w:r>
      <w:r>
        <w:t xml:space="preserve"> corresponds to our perception of timbre </w:t>
      </w:r>
    </w:p>
    <w:p w14:paraId="7F40EA16" w14:textId="77777777" w:rsidR="00745F53" w:rsidRPr="00745F53" w:rsidRDefault="00745F53" w:rsidP="00745F53">
      <w:pPr>
        <w:rPr>
          <w:b/>
        </w:rPr>
      </w:pPr>
    </w:p>
    <w:p w14:paraId="78613C0F" w14:textId="454A0535" w:rsidR="00745F53" w:rsidRDefault="00745F53" w:rsidP="00745F53">
      <w:pPr>
        <w:rPr>
          <w:b/>
        </w:rPr>
      </w:pPr>
      <w:r w:rsidRPr="00745F53">
        <w:rPr>
          <w:b/>
        </w:rPr>
        <w:t xml:space="preserve">The Ear </w:t>
      </w:r>
    </w:p>
    <w:p w14:paraId="43B6A289" w14:textId="77777777" w:rsidR="00745F53" w:rsidRDefault="00745F53" w:rsidP="00745F53">
      <w:pPr>
        <w:rPr>
          <w:b/>
        </w:rPr>
      </w:pPr>
    </w:p>
    <w:p w14:paraId="50864B45" w14:textId="50E3D4E4" w:rsidR="00745F53" w:rsidRDefault="00745F53" w:rsidP="00745F53">
      <w:pPr>
        <w:rPr>
          <w:b/>
        </w:rPr>
      </w:pPr>
      <w:r w:rsidRPr="00745F53">
        <w:rPr>
          <w:b/>
        </w:rPr>
        <w:t>Outer ear:</w:t>
      </w:r>
      <w:r>
        <w:rPr>
          <w:b/>
        </w:rPr>
        <w:t xml:space="preserve"> </w:t>
      </w:r>
      <w:r w:rsidRPr="00745F53">
        <w:t>sound waves are collected</w:t>
      </w:r>
      <w:r>
        <w:rPr>
          <w:b/>
        </w:rPr>
        <w:t xml:space="preserve"> </w:t>
      </w:r>
    </w:p>
    <w:p w14:paraId="2EB1CF04" w14:textId="451952AC" w:rsidR="00745F53" w:rsidRDefault="00745F53" w:rsidP="00745F53">
      <w:r>
        <w:rPr>
          <w:b/>
        </w:rPr>
        <w:t xml:space="preserve">Middle ear: </w:t>
      </w:r>
      <w:r w:rsidRPr="00745F53">
        <w:t>sound waves are amplified</w:t>
      </w:r>
    </w:p>
    <w:p w14:paraId="4F6AFC9A" w14:textId="6908E7D0" w:rsidR="00745F53" w:rsidRDefault="00745F53" w:rsidP="00745F53">
      <w:r w:rsidRPr="00745F53">
        <w:rPr>
          <w:b/>
        </w:rPr>
        <w:t>Inner ear</w:t>
      </w:r>
      <w:r>
        <w:rPr>
          <w:b/>
        </w:rPr>
        <w:t xml:space="preserve">: </w:t>
      </w:r>
      <w:r>
        <w:t xml:space="preserve">sounds waves are transduced in coded neural messages </w:t>
      </w:r>
    </w:p>
    <w:p w14:paraId="5A9270E1" w14:textId="77777777" w:rsidR="00745F53" w:rsidRDefault="00745F53" w:rsidP="00745F53"/>
    <w:p w14:paraId="3F0146E6" w14:textId="619D1680" w:rsidR="00745F53" w:rsidRPr="00E4142C" w:rsidRDefault="00745F53" w:rsidP="00745F53">
      <w:pPr>
        <w:rPr>
          <w:b/>
        </w:rPr>
      </w:pPr>
      <w:r w:rsidRPr="00E4142C">
        <w:rPr>
          <w:b/>
        </w:rPr>
        <w:t>Theories in dist</w:t>
      </w:r>
      <w:r w:rsidR="00E4142C" w:rsidRPr="00E4142C">
        <w:rPr>
          <w:b/>
        </w:rPr>
        <w:t>inguishing differences in pitch</w:t>
      </w:r>
    </w:p>
    <w:p w14:paraId="15B1FA85" w14:textId="77777777" w:rsidR="00745F53" w:rsidRDefault="00745F53" w:rsidP="00745F53"/>
    <w:p w14:paraId="67E47FA1" w14:textId="7CEE23EB" w:rsidR="00745F53" w:rsidRDefault="00745F53" w:rsidP="00745F53">
      <w:r w:rsidRPr="00E4142C">
        <w:rPr>
          <w:b/>
        </w:rPr>
        <w:t>Place theory</w:t>
      </w:r>
      <w:r w:rsidR="00E4142C" w:rsidRPr="00E4142C">
        <w:rPr>
          <w:b/>
        </w:rPr>
        <w:t>:</w:t>
      </w:r>
      <w:r w:rsidR="00E4142C">
        <w:t xml:space="preserve"> frequency of sound based on location (place) on cochlea where neurons fire  (high frequency)</w:t>
      </w:r>
    </w:p>
    <w:p w14:paraId="24417E4E" w14:textId="77777777" w:rsidR="00E4142C" w:rsidRDefault="00E4142C" w:rsidP="00745F53"/>
    <w:p w14:paraId="6A3F27C7" w14:textId="1064AE56" w:rsidR="00E4142C" w:rsidRDefault="00E4142C" w:rsidP="00745F53">
      <w:r w:rsidRPr="00E4142C">
        <w:rPr>
          <w:b/>
        </w:rPr>
        <w:t>Frequency theory:</w:t>
      </w:r>
      <w:r>
        <w:t xml:space="preserve"> monitors frequency of neural firing (low frequency) </w:t>
      </w:r>
    </w:p>
    <w:p w14:paraId="0180DAA9" w14:textId="77777777" w:rsidR="00E4142C" w:rsidRDefault="00E4142C" w:rsidP="00745F53"/>
    <w:p w14:paraId="47512876" w14:textId="28538722" w:rsidR="00E4142C" w:rsidRDefault="00E4142C" w:rsidP="00745F53">
      <w:r w:rsidRPr="00E4142C">
        <w:rPr>
          <w:b/>
        </w:rPr>
        <w:t>Volley theory:</w:t>
      </w:r>
      <w:r>
        <w:t xml:space="preserve"> neurons alternate firing so we can hear above 1000 Hz. (medium frequencies) </w:t>
      </w:r>
    </w:p>
    <w:p w14:paraId="2773EA63" w14:textId="77777777" w:rsidR="00E4142C" w:rsidRDefault="00E4142C" w:rsidP="00745F53"/>
    <w:p w14:paraId="2F58B2CB" w14:textId="57D19115" w:rsidR="00E4142C" w:rsidRPr="00F22087" w:rsidRDefault="00E4142C" w:rsidP="00745F53">
      <w:pPr>
        <w:rPr>
          <w:b/>
        </w:rPr>
      </w:pPr>
      <w:r w:rsidRPr="00F22087">
        <w:rPr>
          <w:b/>
        </w:rPr>
        <w:t>Localizing Sound Sources</w:t>
      </w:r>
    </w:p>
    <w:p w14:paraId="78CFD2A9" w14:textId="77777777" w:rsidR="00E4142C" w:rsidRDefault="00E4142C" w:rsidP="00745F53"/>
    <w:p w14:paraId="1DB7BDDB" w14:textId="140A83CD" w:rsidR="00E4142C" w:rsidRDefault="00E4142C" w:rsidP="00745F53">
      <w:r w:rsidRPr="00884752">
        <w:rPr>
          <w:b/>
        </w:rPr>
        <w:t>Timing method-</w:t>
      </w:r>
      <w:r>
        <w:t xml:space="preserve"> noting direction of sound by which ear stimulated first </w:t>
      </w:r>
      <w:proofErr w:type="gramStart"/>
      <w:r>
        <w:t>( low</w:t>
      </w:r>
      <w:proofErr w:type="gramEnd"/>
      <w:r>
        <w:t xml:space="preserve"> frequency) </w:t>
      </w:r>
    </w:p>
    <w:p w14:paraId="114B6265" w14:textId="77777777" w:rsidR="00E4142C" w:rsidRDefault="00E4142C" w:rsidP="00745F53"/>
    <w:p w14:paraId="726F1168" w14:textId="39853DE3" w:rsidR="00E4142C" w:rsidRDefault="00E4142C" w:rsidP="00745F53">
      <w:r w:rsidRPr="00884752">
        <w:rPr>
          <w:b/>
        </w:rPr>
        <w:t>Volume Method-</w:t>
      </w:r>
      <w:r>
        <w:t xml:space="preserve"> noting direction of sound by which </w:t>
      </w:r>
      <w:r w:rsidR="00884752">
        <w:t xml:space="preserve">ear is stimulated most vigorously (high frequency) </w:t>
      </w:r>
    </w:p>
    <w:p w14:paraId="47A3F10D" w14:textId="77777777" w:rsidR="00884752" w:rsidRDefault="00884752" w:rsidP="00745F53"/>
    <w:p w14:paraId="7763536A" w14:textId="77777777" w:rsidR="00884752" w:rsidRDefault="00884752" w:rsidP="00745F53"/>
    <w:p w14:paraId="29B6EEC2" w14:textId="193A30FE" w:rsidR="00E4142C" w:rsidRPr="00884752" w:rsidRDefault="00884752" w:rsidP="00745F53">
      <w:pPr>
        <w:rPr>
          <w:b/>
        </w:rPr>
      </w:pPr>
      <w:r w:rsidRPr="00884752">
        <w:rPr>
          <w:b/>
        </w:rPr>
        <w:t>Common hearing problems</w:t>
      </w:r>
    </w:p>
    <w:p w14:paraId="6BF46100" w14:textId="78B4A105" w:rsidR="00884752" w:rsidRDefault="00884752" w:rsidP="00884752">
      <w:pPr>
        <w:pStyle w:val="ListParagraph"/>
        <w:numPr>
          <w:ilvl w:val="0"/>
          <w:numId w:val="52"/>
        </w:numPr>
      </w:pPr>
      <w:r>
        <w:t>Deafness</w:t>
      </w:r>
    </w:p>
    <w:p w14:paraId="0ACD153E" w14:textId="5377AAC9" w:rsidR="00884752" w:rsidRDefault="00884752" w:rsidP="00884752">
      <w:pPr>
        <w:pStyle w:val="ListParagraph"/>
        <w:numPr>
          <w:ilvl w:val="0"/>
          <w:numId w:val="52"/>
        </w:numPr>
      </w:pPr>
      <w:r>
        <w:t xml:space="preserve">Tinnitus - ringing of the ears </w:t>
      </w:r>
    </w:p>
    <w:p w14:paraId="21993622" w14:textId="77777777" w:rsidR="00884752" w:rsidRDefault="00884752" w:rsidP="00884752"/>
    <w:p w14:paraId="0BF25220" w14:textId="6F8680CD" w:rsidR="00884752" w:rsidRDefault="00884752" w:rsidP="00884752">
      <w:pPr>
        <w:pStyle w:val="Heading2"/>
      </w:pPr>
      <w:r>
        <w:t xml:space="preserve">Body Senses, Taste and Smell </w:t>
      </w:r>
    </w:p>
    <w:p w14:paraId="4AF382B9" w14:textId="77777777" w:rsidR="00884752" w:rsidRDefault="00884752" w:rsidP="00884752"/>
    <w:p w14:paraId="7AEADA3B" w14:textId="4E5F390E" w:rsidR="00884752" w:rsidRPr="00884752" w:rsidRDefault="00884752" w:rsidP="00884752">
      <w:pPr>
        <w:rPr>
          <w:b/>
        </w:rPr>
      </w:pPr>
      <w:r w:rsidRPr="00884752">
        <w:rPr>
          <w:b/>
        </w:rPr>
        <w:t>Body senses</w:t>
      </w:r>
    </w:p>
    <w:p w14:paraId="25266E39" w14:textId="77777777" w:rsidR="00884752" w:rsidRDefault="00884752" w:rsidP="00884752"/>
    <w:p w14:paraId="361CAF58" w14:textId="14ABF63D" w:rsidR="00884752" w:rsidRDefault="00884752" w:rsidP="00884752">
      <w:r w:rsidRPr="00884752">
        <w:rPr>
          <w:b/>
        </w:rPr>
        <w:t>Touch:</w:t>
      </w:r>
      <w:r>
        <w:t xml:space="preserve"> pressure, warmth, cold, pain </w:t>
      </w:r>
    </w:p>
    <w:p w14:paraId="70374DAE" w14:textId="03D6B705" w:rsidR="00884752" w:rsidRDefault="00884752" w:rsidP="00884752">
      <w:r w:rsidRPr="00884752">
        <w:rPr>
          <w:b/>
        </w:rPr>
        <w:t>Proprioception:</w:t>
      </w:r>
      <w:r>
        <w:t xml:space="preserve"> information about body position</w:t>
      </w:r>
    </w:p>
    <w:p w14:paraId="5F37FBDA" w14:textId="01C5CD84" w:rsidR="00884752" w:rsidRDefault="00884752" w:rsidP="00884752">
      <w:r w:rsidRPr="00884752">
        <w:rPr>
          <w:b/>
        </w:rPr>
        <w:t>Kinesthesis:</w:t>
      </w:r>
      <w:r>
        <w:t xml:space="preserve"> position and movement of the parts of your body </w:t>
      </w:r>
    </w:p>
    <w:p w14:paraId="1C69E2F9" w14:textId="1B294FE4" w:rsidR="00884752" w:rsidRDefault="00884752" w:rsidP="00884752">
      <w:pPr>
        <w:rPr>
          <w:b/>
        </w:rPr>
      </w:pPr>
      <w:r w:rsidRPr="00884752">
        <w:rPr>
          <w:b/>
        </w:rPr>
        <w:t xml:space="preserve">Vestibular Sense: </w:t>
      </w:r>
      <w:r w:rsidRPr="00884752">
        <w:t>balance, sensing the orientation of your body in space</w:t>
      </w:r>
      <w:r>
        <w:rPr>
          <w:b/>
        </w:rPr>
        <w:t xml:space="preserve"> </w:t>
      </w:r>
    </w:p>
    <w:p w14:paraId="1C116447" w14:textId="77777777" w:rsidR="00884752" w:rsidRDefault="00884752" w:rsidP="00884752">
      <w:pPr>
        <w:rPr>
          <w:b/>
        </w:rPr>
      </w:pPr>
    </w:p>
    <w:p w14:paraId="6240CA4A" w14:textId="77777777" w:rsidR="00884752" w:rsidRDefault="00884752" w:rsidP="00884752">
      <w:pPr>
        <w:rPr>
          <w:b/>
        </w:rPr>
      </w:pPr>
    </w:p>
    <w:p w14:paraId="4DF6D8E2" w14:textId="007D3135" w:rsidR="00884752" w:rsidRDefault="00884752" w:rsidP="00884752">
      <w:r>
        <w:rPr>
          <w:b/>
        </w:rPr>
        <w:t xml:space="preserve">Pain: </w:t>
      </w:r>
      <w:r w:rsidRPr="00884752">
        <w:t>unpleasant sensory or emotional experience which warns us about actual or potential tissue damage- natures way of telling us something is wrong.</w:t>
      </w:r>
      <w:r>
        <w:rPr>
          <w:b/>
        </w:rPr>
        <w:t xml:space="preserve"> </w:t>
      </w:r>
      <w:r w:rsidRPr="00884752">
        <w:t xml:space="preserve">Is either a bottom-up or top-down </w:t>
      </w:r>
      <w:r>
        <w:t xml:space="preserve">process.     </w:t>
      </w:r>
    </w:p>
    <w:p w14:paraId="5CA897AE" w14:textId="77777777" w:rsidR="00884752" w:rsidRDefault="00884752" w:rsidP="00884752"/>
    <w:p w14:paraId="4ACFC6DA" w14:textId="063CCAC8" w:rsidR="00884752" w:rsidRDefault="00884752" w:rsidP="00884752">
      <w:r w:rsidRPr="00884752">
        <w:rPr>
          <w:b/>
        </w:rPr>
        <w:t>Nociceptors:</w:t>
      </w:r>
      <w:r>
        <w:t xml:space="preserve"> pain receptors that measure pressure, chemicals, and temperature </w:t>
      </w:r>
    </w:p>
    <w:p w14:paraId="5DD57F84" w14:textId="77777777" w:rsidR="00884752" w:rsidRDefault="00884752" w:rsidP="00884752"/>
    <w:p w14:paraId="6289CCCF" w14:textId="736D7D48" w:rsidR="00884752" w:rsidRDefault="00884752" w:rsidP="00884752">
      <w:r w:rsidRPr="00884752">
        <w:rPr>
          <w:b/>
        </w:rPr>
        <w:t>C- fibres:</w:t>
      </w:r>
      <w:r>
        <w:t xml:space="preserve"> long lasting dull pain </w:t>
      </w:r>
    </w:p>
    <w:p w14:paraId="5B830F0B" w14:textId="2F8035B2" w:rsidR="00884752" w:rsidRDefault="00884752" w:rsidP="00884752">
      <w:r w:rsidRPr="00884752">
        <w:rPr>
          <w:b/>
        </w:rPr>
        <w:t>A-delta fibres:</w:t>
      </w:r>
      <w:r>
        <w:t xml:space="preserve"> fast sharp pain </w:t>
      </w:r>
    </w:p>
    <w:p w14:paraId="6498C1BB" w14:textId="77777777" w:rsidR="00884752" w:rsidRDefault="00884752" w:rsidP="00884752"/>
    <w:p w14:paraId="03934E9B" w14:textId="77777777" w:rsidR="00232664" w:rsidRPr="00232664" w:rsidRDefault="00232664" w:rsidP="00884752">
      <w:pPr>
        <w:rPr>
          <w:b/>
        </w:rPr>
      </w:pPr>
    </w:p>
    <w:p w14:paraId="453B43A2" w14:textId="22FF3634" w:rsidR="00232664" w:rsidRDefault="00232664" w:rsidP="00884752">
      <w:pPr>
        <w:rPr>
          <w:b/>
        </w:rPr>
      </w:pPr>
      <w:r w:rsidRPr="00232664">
        <w:rPr>
          <w:b/>
        </w:rPr>
        <w:t>Bio</w:t>
      </w:r>
      <w:r>
        <w:rPr>
          <w:b/>
        </w:rPr>
        <w:t>-psycholosoci</w:t>
      </w:r>
      <w:r w:rsidRPr="00232664">
        <w:rPr>
          <w:b/>
        </w:rPr>
        <w:t xml:space="preserve">al approach to pain </w:t>
      </w:r>
    </w:p>
    <w:p w14:paraId="33CF29B4" w14:textId="77777777" w:rsidR="00232664" w:rsidRDefault="00232664" w:rsidP="00884752">
      <w:pPr>
        <w:rPr>
          <w:b/>
        </w:rPr>
      </w:pPr>
    </w:p>
    <w:p w14:paraId="676A091F" w14:textId="0009EA6F" w:rsidR="00232664" w:rsidRDefault="00232664" w:rsidP="00884752">
      <w:r>
        <w:rPr>
          <w:b/>
        </w:rPr>
        <w:t xml:space="preserve">Biological: </w:t>
      </w:r>
      <w:r w:rsidRPr="00232664">
        <w:t xml:space="preserve">Activity in spinal cord, genetic differences in production of endorphin, brains thoughts on CNS </w:t>
      </w:r>
    </w:p>
    <w:p w14:paraId="3F7D7F54" w14:textId="0E0607C7" w:rsidR="00232664" w:rsidRDefault="00232664" w:rsidP="00884752">
      <w:r w:rsidRPr="00232664">
        <w:rPr>
          <w:b/>
        </w:rPr>
        <w:t>Social- cultural influences:</w:t>
      </w:r>
      <w:r>
        <w:t xml:space="preserve"> presence of others, empathy, cultural expectations </w:t>
      </w:r>
    </w:p>
    <w:p w14:paraId="432E3F61" w14:textId="7C6E51E4" w:rsidR="00232664" w:rsidRDefault="00232664" w:rsidP="00884752">
      <w:r w:rsidRPr="00232664">
        <w:rPr>
          <w:b/>
        </w:rPr>
        <w:t>Psychological Influences:</w:t>
      </w:r>
      <w:r>
        <w:t xml:space="preserve"> attention to pain, experience </w:t>
      </w:r>
    </w:p>
    <w:p w14:paraId="1865206E" w14:textId="77777777" w:rsidR="00232664" w:rsidRDefault="00232664" w:rsidP="00884752"/>
    <w:p w14:paraId="7A99EC35" w14:textId="77777777" w:rsidR="00232664" w:rsidRPr="00365253" w:rsidRDefault="00232664" w:rsidP="00884752">
      <w:pPr>
        <w:rPr>
          <w:b/>
        </w:rPr>
      </w:pPr>
    </w:p>
    <w:p w14:paraId="7E079BB2" w14:textId="04ECF1FB" w:rsidR="00232664" w:rsidRPr="00365253" w:rsidRDefault="00232664" w:rsidP="00232664">
      <w:pPr>
        <w:rPr>
          <w:b/>
        </w:rPr>
      </w:pPr>
      <w:r w:rsidRPr="00365253">
        <w:rPr>
          <w:b/>
        </w:rPr>
        <w:t xml:space="preserve">Taste system: </w:t>
      </w:r>
    </w:p>
    <w:p w14:paraId="4615DA78" w14:textId="02D8A8A3" w:rsidR="00232664" w:rsidRDefault="00232664" w:rsidP="00232664">
      <w:pPr>
        <w:pStyle w:val="ListParagraph"/>
        <w:numPr>
          <w:ilvl w:val="0"/>
          <w:numId w:val="54"/>
        </w:numPr>
      </w:pPr>
      <w:r>
        <w:t xml:space="preserve">Contains 5000-10000 are spread out evenly amongst the </w:t>
      </w:r>
      <w:r w:rsidR="00365253">
        <w:t>tongue</w:t>
      </w:r>
      <w:r>
        <w:t xml:space="preserve"> and can sense all 5 tastes </w:t>
      </w:r>
      <w:r w:rsidR="00365253">
        <w:t>(bitter</w:t>
      </w:r>
      <w:r>
        <w:t xml:space="preserve">, sweet, sour, salty, </w:t>
      </w:r>
      <w:r w:rsidR="00365253">
        <w:t xml:space="preserve">savoury) </w:t>
      </w:r>
      <w:r w:rsidR="00F527E7">
        <w:t>B4S</w:t>
      </w:r>
    </w:p>
    <w:p w14:paraId="2F489197" w14:textId="77777777" w:rsidR="00232664" w:rsidRDefault="00232664" w:rsidP="00884752"/>
    <w:p w14:paraId="19710B24" w14:textId="77777777" w:rsidR="00232664" w:rsidRPr="00232664" w:rsidRDefault="00232664" w:rsidP="00884752"/>
    <w:p w14:paraId="187AD938" w14:textId="77777777" w:rsidR="00232664" w:rsidRDefault="00232664" w:rsidP="00884752">
      <w:pPr>
        <w:rPr>
          <w:b/>
        </w:rPr>
      </w:pPr>
    </w:p>
    <w:p w14:paraId="51186A0C" w14:textId="77777777" w:rsidR="00232664" w:rsidRPr="00232664" w:rsidRDefault="00232664" w:rsidP="00884752">
      <w:pPr>
        <w:rPr>
          <w:b/>
        </w:rPr>
      </w:pPr>
    </w:p>
    <w:p w14:paraId="534D1B7E" w14:textId="77777777" w:rsidR="00884752" w:rsidRPr="00884752" w:rsidRDefault="00884752" w:rsidP="00884752"/>
    <w:p w14:paraId="16082772" w14:textId="77777777" w:rsidR="00884752" w:rsidRDefault="00884752" w:rsidP="00884752"/>
    <w:p w14:paraId="64188774" w14:textId="4BD53460" w:rsidR="00884752" w:rsidRDefault="00365253" w:rsidP="00365253">
      <w:pPr>
        <w:pStyle w:val="Heading2"/>
      </w:pPr>
      <w:r>
        <w:t xml:space="preserve">Smell </w:t>
      </w:r>
    </w:p>
    <w:p w14:paraId="1EF8DA23" w14:textId="77777777" w:rsidR="00365253" w:rsidRDefault="00365253" w:rsidP="00365253"/>
    <w:p w14:paraId="4D47218A" w14:textId="26E7F14B" w:rsidR="00365253" w:rsidRDefault="00365253" w:rsidP="00365253">
      <w:r>
        <w:rPr>
          <w:b/>
        </w:rPr>
        <w:t xml:space="preserve">Smell: </w:t>
      </w:r>
      <w:r w:rsidRPr="00365253">
        <w:t>airborne odour molecules are inhaled through nose</w:t>
      </w:r>
    </w:p>
    <w:p w14:paraId="2B208584" w14:textId="77777777" w:rsidR="00365253" w:rsidRDefault="00365253" w:rsidP="00365253"/>
    <w:p w14:paraId="19AEE66F" w14:textId="0E08DB98" w:rsidR="00365253" w:rsidRPr="00365253" w:rsidRDefault="00365253" w:rsidP="00365253">
      <w:pPr>
        <w:pStyle w:val="ListParagraph"/>
        <w:numPr>
          <w:ilvl w:val="0"/>
          <w:numId w:val="54"/>
        </w:numPr>
      </w:pPr>
      <w:r w:rsidRPr="00365253">
        <w:t xml:space="preserve">Olfactory receptor cells in nasal cavity are stimulated </w:t>
      </w:r>
    </w:p>
    <w:p w14:paraId="51A04F23" w14:textId="3EFC9D72" w:rsidR="00365253" w:rsidRPr="00365253" w:rsidRDefault="00365253" w:rsidP="00365253">
      <w:pPr>
        <w:pStyle w:val="ListParagraph"/>
        <w:numPr>
          <w:ilvl w:val="0"/>
          <w:numId w:val="54"/>
        </w:numPr>
      </w:pPr>
      <w:r w:rsidRPr="00365253">
        <w:t xml:space="preserve">Receptor cells stimulation converted to neural signals to olfactory bulb </w:t>
      </w:r>
    </w:p>
    <w:p w14:paraId="0B1DC4DD" w14:textId="77777777" w:rsidR="00365253" w:rsidRPr="00365253" w:rsidRDefault="00365253" w:rsidP="00365253">
      <w:pPr>
        <w:pStyle w:val="ListParagraph"/>
        <w:numPr>
          <w:ilvl w:val="0"/>
          <w:numId w:val="54"/>
        </w:numPr>
      </w:pPr>
      <w:r w:rsidRPr="00365253">
        <w:t xml:space="preserve">Olfactory neurons are only neurons that are directly linked to brain to the outside world </w:t>
      </w:r>
    </w:p>
    <w:p w14:paraId="329CA898" w14:textId="44F9DBD8" w:rsidR="00365253" w:rsidRDefault="00365253" w:rsidP="00365253">
      <w:pPr>
        <w:pStyle w:val="ListParagraph"/>
        <w:numPr>
          <w:ilvl w:val="0"/>
          <w:numId w:val="54"/>
        </w:numPr>
      </w:pPr>
      <w:r w:rsidRPr="00365253">
        <w:t xml:space="preserve">Connected to temporal, pathway involved in conscious recognition of smells  </w:t>
      </w:r>
    </w:p>
    <w:p w14:paraId="4073D2EC" w14:textId="77777777" w:rsidR="00365253" w:rsidRPr="00365253" w:rsidRDefault="00365253" w:rsidP="00365253">
      <w:pPr>
        <w:pStyle w:val="ListParagraph"/>
      </w:pPr>
    </w:p>
    <w:p w14:paraId="51DDF457" w14:textId="77777777" w:rsidR="00884752" w:rsidRPr="00884752" w:rsidRDefault="00884752" w:rsidP="00884752"/>
    <w:p w14:paraId="30DFB850" w14:textId="77777777" w:rsidR="00884752" w:rsidRDefault="00884752" w:rsidP="00884752"/>
    <w:p w14:paraId="69F25DE5" w14:textId="77777777" w:rsidR="00E4142C" w:rsidRDefault="00E4142C" w:rsidP="00745F53"/>
    <w:p w14:paraId="0C321BA8" w14:textId="77777777" w:rsidR="00E4142C" w:rsidRPr="00745F53" w:rsidRDefault="00E4142C" w:rsidP="00745F53"/>
    <w:p w14:paraId="5084225A" w14:textId="77777777" w:rsidR="00745F53" w:rsidRDefault="00745F53" w:rsidP="00745F53"/>
    <w:p w14:paraId="7826B028" w14:textId="77777777" w:rsidR="00745F53" w:rsidRPr="00745F53" w:rsidRDefault="00745F53" w:rsidP="00745F53"/>
    <w:p w14:paraId="600E7761" w14:textId="77777777" w:rsidR="00E00B38" w:rsidRDefault="00E00B38" w:rsidP="00E00B38"/>
    <w:p w14:paraId="35E35359" w14:textId="77777777" w:rsidR="00E00B38" w:rsidRDefault="00E00B38" w:rsidP="00E00B38"/>
    <w:p w14:paraId="7A76DBA4" w14:textId="77777777" w:rsidR="00E00B38" w:rsidRDefault="00E00B38" w:rsidP="00E00B38"/>
    <w:p w14:paraId="40B853E2" w14:textId="77777777" w:rsidR="00E00B38" w:rsidRPr="00E00B38" w:rsidRDefault="00E00B38" w:rsidP="00E00B38"/>
    <w:p w14:paraId="32F03917" w14:textId="77777777" w:rsidR="00E00B38" w:rsidRDefault="00E00B38" w:rsidP="00B55570">
      <w:pPr>
        <w:tabs>
          <w:tab w:val="left" w:pos="2250"/>
        </w:tabs>
        <w:spacing w:before="100" w:beforeAutospacing="1" w:after="100" w:afterAutospacing="1" w:line="276" w:lineRule="auto"/>
        <w:rPr>
          <w:rFonts w:ascii="Times New Roman" w:hAnsi="Times New Roman" w:cs="Times New Roman"/>
        </w:rPr>
      </w:pPr>
    </w:p>
    <w:p w14:paraId="44CAE818" w14:textId="77777777" w:rsidR="00E00B38" w:rsidRDefault="00E00B38" w:rsidP="00B55570">
      <w:pPr>
        <w:tabs>
          <w:tab w:val="left" w:pos="2250"/>
        </w:tabs>
        <w:spacing w:before="100" w:beforeAutospacing="1" w:after="100" w:afterAutospacing="1" w:line="276" w:lineRule="auto"/>
        <w:rPr>
          <w:rFonts w:ascii="Times New Roman" w:hAnsi="Times New Roman" w:cs="Times New Roman"/>
        </w:rPr>
      </w:pPr>
    </w:p>
    <w:p w14:paraId="1D6DA2DD" w14:textId="77777777" w:rsidR="00E00B38" w:rsidRDefault="00E00B38" w:rsidP="00B55570">
      <w:pPr>
        <w:tabs>
          <w:tab w:val="left" w:pos="2250"/>
        </w:tabs>
        <w:spacing w:before="100" w:beforeAutospacing="1" w:after="100" w:afterAutospacing="1" w:line="276" w:lineRule="auto"/>
        <w:rPr>
          <w:rFonts w:ascii="Times New Roman" w:hAnsi="Times New Roman" w:cs="Times New Roman"/>
        </w:rPr>
      </w:pPr>
    </w:p>
    <w:p w14:paraId="120DB548" w14:textId="77777777" w:rsidR="00E00B38" w:rsidRPr="00B55570" w:rsidRDefault="00E00B38" w:rsidP="00B55570">
      <w:pPr>
        <w:tabs>
          <w:tab w:val="left" w:pos="2250"/>
        </w:tabs>
        <w:spacing w:before="100" w:beforeAutospacing="1" w:after="100" w:afterAutospacing="1" w:line="276" w:lineRule="auto"/>
        <w:rPr>
          <w:rFonts w:ascii="Times New Roman" w:hAnsi="Times New Roman" w:cs="Times New Roman"/>
        </w:rPr>
      </w:pPr>
    </w:p>
    <w:p w14:paraId="0C4EC674" w14:textId="77777777" w:rsidR="00B55570" w:rsidRDefault="00B55570" w:rsidP="00B55570">
      <w:pPr>
        <w:tabs>
          <w:tab w:val="left" w:pos="2250"/>
        </w:tabs>
        <w:spacing w:before="100" w:beforeAutospacing="1" w:after="100" w:afterAutospacing="1" w:line="276" w:lineRule="auto"/>
        <w:rPr>
          <w:rFonts w:ascii="Times New Roman" w:hAnsi="Times New Roman" w:cs="Times New Roman"/>
        </w:rPr>
      </w:pPr>
    </w:p>
    <w:p w14:paraId="5CD3E570" w14:textId="77777777" w:rsidR="00B55570" w:rsidRPr="00B55570" w:rsidRDefault="00B55570" w:rsidP="00B55570">
      <w:pPr>
        <w:tabs>
          <w:tab w:val="left" w:pos="2250"/>
        </w:tabs>
        <w:spacing w:before="100" w:beforeAutospacing="1" w:after="100" w:afterAutospacing="1" w:line="276" w:lineRule="auto"/>
        <w:rPr>
          <w:rFonts w:ascii="Times New Roman" w:hAnsi="Times New Roman" w:cs="Times New Roman"/>
        </w:rPr>
      </w:pPr>
    </w:p>
    <w:p w14:paraId="76201661" w14:textId="182C5D10" w:rsidR="00B55570" w:rsidRDefault="00B55570" w:rsidP="00430B1A">
      <w:pPr>
        <w:spacing w:before="100" w:beforeAutospacing="1" w:after="100" w:afterAutospacing="1" w:line="276" w:lineRule="auto"/>
        <w:rPr>
          <w:rFonts w:ascii="Times New Roman" w:hAnsi="Times New Roman" w:cs="Times New Roman"/>
          <w:b/>
        </w:rPr>
      </w:pPr>
    </w:p>
    <w:p w14:paraId="51C8D8B1" w14:textId="77777777" w:rsidR="00B55570" w:rsidRDefault="00B55570" w:rsidP="00430B1A">
      <w:pPr>
        <w:spacing w:before="100" w:beforeAutospacing="1" w:after="100" w:afterAutospacing="1" w:line="276" w:lineRule="auto"/>
        <w:rPr>
          <w:rFonts w:ascii="Times New Roman" w:hAnsi="Times New Roman" w:cs="Times New Roman"/>
          <w:b/>
        </w:rPr>
      </w:pPr>
    </w:p>
    <w:p w14:paraId="3B74B5C3" w14:textId="77777777" w:rsidR="009C19AD" w:rsidRDefault="009C19AD" w:rsidP="00430B1A">
      <w:pPr>
        <w:spacing w:before="100" w:beforeAutospacing="1" w:after="100" w:afterAutospacing="1" w:line="276" w:lineRule="auto"/>
        <w:rPr>
          <w:rFonts w:ascii="Times New Roman" w:hAnsi="Times New Roman" w:cs="Times New Roman"/>
          <w:b/>
        </w:rPr>
      </w:pPr>
    </w:p>
    <w:p w14:paraId="0DFE1709" w14:textId="01FB3135" w:rsidR="00DA5CF4" w:rsidRPr="00740708" w:rsidRDefault="00DA5CF4" w:rsidP="00740708">
      <w:pPr>
        <w:widowControl w:val="0"/>
        <w:tabs>
          <w:tab w:val="left" w:pos="220"/>
          <w:tab w:val="left" w:pos="720"/>
        </w:tabs>
        <w:autoSpaceDE w:val="0"/>
        <w:autoSpaceDN w:val="0"/>
        <w:adjustRightInd w:val="0"/>
        <w:spacing w:before="100" w:beforeAutospacing="1" w:after="100" w:afterAutospacing="1" w:line="276" w:lineRule="auto"/>
        <w:rPr>
          <w:rFonts w:ascii="Times New Roman" w:hAnsi="Times New Roman" w:cs="Times New Roman"/>
        </w:rPr>
      </w:pPr>
    </w:p>
    <w:sectPr w:rsidR="00DA5CF4" w:rsidRPr="00740708" w:rsidSect="00683E6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Cambria Math">
    <w:panose1 w:val="02040503050406030204"/>
    <w:charset w:val="00"/>
    <w:family w:val="auto"/>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FC09D8"/>
    <w:multiLevelType w:val="hybridMultilevel"/>
    <w:tmpl w:val="9FBEC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5657E0"/>
    <w:multiLevelType w:val="hybridMultilevel"/>
    <w:tmpl w:val="FB9E6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C66273"/>
    <w:multiLevelType w:val="hybridMultilevel"/>
    <w:tmpl w:val="59904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802339"/>
    <w:multiLevelType w:val="hybridMultilevel"/>
    <w:tmpl w:val="A9524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192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1A1966"/>
    <w:multiLevelType w:val="hybridMultilevel"/>
    <w:tmpl w:val="39584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415850"/>
    <w:multiLevelType w:val="hybridMultilevel"/>
    <w:tmpl w:val="7D9E8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1F43E7"/>
    <w:multiLevelType w:val="hybridMultilevel"/>
    <w:tmpl w:val="852A2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0B0E2F"/>
    <w:multiLevelType w:val="hybridMultilevel"/>
    <w:tmpl w:val="9CF4A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716847"/>
    <w:multiLevelType w:val="hybridMultilevel"/>
    <w:tmpl w:val="4E7C6EAC"/>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0">
    <w:nsid w:val="1B25065F"/>
    <w:multiLevelType w:val="hybridMultilevel"/>
    <w:tmpl w:val="2D72E3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0127AC7"/>
    <w:multiLevelType w:val="hybridMultilevel"/>
    <w:tmpl w:val="D922793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242F46BF"/>
    <w:multiLevelType w:val="hybridMultilevel"/>
    <w:tmpl w:val="985ED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A72D18"/>
    <w:multiLevelType w:val="hybridMultilevel"/>
    <w:tmpl w:val="6EDED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B73648"/>
    <w:multiLevelType w:val="hybridMultilevel"/>
    <w:tmpl w:val="87184D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AB7EF1"/>
    <w:multiLevelType w:val="hybridMultilevel"/>
    <w:tmpl w:val="E61A34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644"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6E78DB"/>
    <w:multiLevelType w:val="hybridMultilevel"/>
    <w:tmpl w:val="6CDCA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9A23B9"/>
    <w:multiLevelType w:val="hybridMultilevel"/>
    <w:tmpl w:val="48EE3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50053E"/>
    <w:multiLevelType w:val="hybridMultilevel"/>
    <w:tmpl w:val="947A7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61155B"/>
    <w:multiLevelType w:val="hybridMultilevel"/>
    <w:tmpl w:val="20B2C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562CD5"/>
    <w:multiLevelType w:val="hybridMultilevel"/>
    <w:tmpl w:val="3D7C3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AC41CA"/>
    <w:multiLevelType w:val="hybridMultilevel"/>
    <w:tmpl w:val="37284A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3DAE797E"/>
    <w:multiLevelType w:val="hybridMultilevel"/>
    <w:tmpl w:val="59C20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6D2C91"/>
    <w:multiLevelType w:val="hybridMultilevel"/>
    <w:tmpl w:val="02FCC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542E00"/>
    <w:multiLevelType w:val="hybridMultilevel"/>
    <w:tmpl w:val="223247AC"/>
    <w:lvl w:ilvl="0" w:tplc="7B3E8B22">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3F75359E"/>
    <w:multiLevelType w:val="hybridMultilevel"/>
    <w:tmpl w:val="67FA4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FB416E2"/>
    <w:multiLevelType w:val="hybridMultilevel"/>
    <w:tmpl w:val="0F3CC0A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7">
    <w:nsid w:val="40967E81"/>
    <w:multiLevelType w:val="hybridMultilevel"/>
    <w:tmpl w:val="E632A7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17E4704"/>
    <w:multiLevelType w:val="hybridMultilevel"/>
    <w:tmpl w:val="731A36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46A6402"/>
    <w:multiLevelType w:val="hybridMultilevel"/>
    <w:tmpl w:val="BAE8C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DF752B"/>
    <w:multiLevelType w:val="hybridMultilevel"/>
    <w:tmpl w:val="B4EAE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2C4F12"/>
    <w:multiLevelType w:val="hybridMultilevel"/>
    <w:tmpl w:val="0212A36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2">
    <w:nsid w:val="4A486DDE"/>
    <w:multiLevelType w:val="hybridMultilevel"/>
    <w:tmpl w:val="EEE6B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CB908E7"/>
    <w:multiLevelType w:val="hybridMultilevel"/>
    <w:tmpl w:val="B6322B10"/>
    <w:lvl w:ilvl="0" w:tplc="575CFF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F6A5AED"/>
    <w:multiLevelType w:val="hybridMultilevel"/>
    <w:tmpl w:val="CB946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3BC1F80"/>
    <w:multiLevelType w:val="hybridMultilevel"/>
    <w:tmpl w:val="61C2A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58D488C"/>
    <w:multiLevelType w:val="hybridMultilevel"/>
    <w:tmpl w:val="DE4E04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1212"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94501E2"/>
    <w:multiLevelType w:val="hybridMultilevel"/>
    <w:tmpl w:val="B45CB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A74510E"/>
    <w:multiLevelType w:val="hybridMultilevel"/>
    <w:tmpl w:val="96BC1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B5E6A73"/>
    <w:multiLevelType w:val="hybridMultilevel"/>
    <w:tmpl w:val="2D0A49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BCE38DA"/>
    <w:multiLevelType w:val="hybridMultilevel"/>
    <w:tmpl w:val="68807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0862FCB"/>
    <w:multiLevelType w:val="hybridMultilevel"/>
    <w:tmpl w:val="98823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4142252"/>
    <w:multiLevelType w:val="hybridMultilevel"/>
    <w:tmpl w:val="8592CC26"/>
    <w:lvl w:ilvl="0" w:tplc="7022484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68751AB4"/>
    <w:multiLevelType w:val="hybridMultilevel"/>
    <w:tmpl w:val="38CA1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C0837ED"/>
    <w:multiLevelType w:val="hybridMultilevel"/>
    <w:tmpl w:val="90105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C5668E9"/>
    <w:multiLevelType w:val="hybridMultilevel"/>
    <w:tmpl w:val="15163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D8A28FF"/>
    <w:multiLevelType w:val="hybridMultilevel"/>
    <w:tmpl w:val="FED0F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E882369"/>
    <w:multiLevelType w:val="hybridMultilevel"/>
    <w:tmpl w:val="3B22E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4B16D28"/>
    <w:multiLevelType w:val="hybridMultilevel"/>
    <w:tmpl w:val="F0800E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start w:val="1"/>
      <w:numFmt w:val="bullet"/>
      <w:lvlText w:val=""/>
      <w:lvlJc w:val="left"/>
      <w:pPr>
        <w:ind w:left="3088" w:hanging="360"/>
      </w:pPr>
      <w:rPr>
        <w:rFonts w:ascii="Symbol" w:hAnsi="Symbol" w:hint="default"/>
      </w:rPr>
    </w:lvl>
    <w:lvl w:ilvl="4" w:tplc="04090003">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9">
    <w:nsid w:val="75FF76FA"/>
    <w:multiLevelType w:val="hybridMultilevel"/>
    <w:tmpl w:val="57C8E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A085CBB"/>
    <w:multiLevelType w:val="hybridMultilevel"/>
    <w:tmpl w:val="5EF09B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7AF145C2"/>
    <w:multiLevelType w:val="hybridMultilevel"/>
    <w:tmpl w:val="AA528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C017B0B"/>
    <w:multiLevelType w:val="hybridMultilevel"/>
    <w:tmpl w:val="F58213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7D7962F3"/>
    <w:multiLevelType w:val="hybridMultilevel"/>
    <w:tmpl w:val="86420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45"/>
  </w:num>
  <w:num w:numId="3">
    <w:abstractNumId w:val="5"/>
  </w:num>
  <w:num w:numId="4">
    <w:abstractNumId w:val="40"/>
  </w:num>
  <w:num w:numId="5">
    <w:abstractNumId w:val="51"/>
  </w:num>
  <w:num w:numId="6">
    <w:abstractNumId w:val="16"/>
  </w:num>
  <w:num w:numId="7">
    <w:abstractNumId w:val="17"/>
  </w:num>
  <w:num w:numId="8">
    <w:abstractNumId w:val="19"/>
  </w:num>
  <w:num w:numId="9">
    <w:abstractNumId w:val="2"/>
  </w:num>
  <w:num w:numId="10">
    <w:abstractNumId w:val="20"/>
  </w:num>
  <w:num w:numId="11">
    <w:abstractNumId w:val="48"/>
  </w:num>
  <w:num w:numId="12">
    <w:abstractNumId w:val="21"/>
  </w:num>
  <w:num w:numId="13">
    <w:abstractNumId w:val="42"/>
  </w:num>
  <w:num w:numId="14">
    <w:abstractNumId w:val="26"/>
  </w:num>
  <w:num w:numId="15">
    <w:abstractNumId w:val="10"/>
  </w:num>
  <w:num w:numId="16">
    <w:abstractNumId w:val="50"/>
  </w:num>
  <w:num w:numId="17">
    <w:abstractNumId w:val="33"/>
  </w:num>
  <w:num w:numId="18">
    <w:abstractNumId w:val="44"/>
  </w:num>
  <w:num w:numId="19">
    <w:abstractNumId w:val="53"/>
  </w:num>
  <w:num w:numId="20">
    <w:abstractNumId w:val="31"/>
  </w:num>
  <w:num w:numId="21">
    <w:abstractNumId w:val="9"/>
  </w:num>
  <w:num w:numId="22">
    <w:abstractNumId w:val="30"/>
  </w:num>
  <w:num w:numId="23">
    <w:abstractNumId w:val="24"/>
  </w:num>
  <w:num w:numId="24">
    <w:abstractNumId w:val="15"/>
  </w:num>
  <w:num w:numId="25">
    <w:abstractNumId w:val="1"/>
  </w:num>
  <w:num w:numId="26">
    <w:abstractNumId w:val="27"/>
  </w:num>
  <w:num w:numId="27">
    <w:abstractNumId w:val="49"/>
  </w:num>
  <w:num w:numId="28">
    <w:abstractNumId w:val="14"/>
  </w:num>
  <w:num w:numId="29">
    <w:abstractNumId w:val="11"/>
  </w:num>
  <w:num w:numId="30">
    <w:abstractNumId w:val="37"/>
  </w:num>
  <w:num w:numId="31">
    <w:abstractNumId w:val="23"/>
  </w:num>
  <w:num w:numId="32">
    <w:abstractNumId w:val="3"/>
  </w:num>
  <w:num w:numId="33">
    <w:abstractNumId w:val="4"/>
  </w:num>
  <w:num w:numId="34">
    <w:abstractNumId w:val="36"/>
  </w:num>
  <w:num w:numId="35">
    <w:abstractNumId w:val="52"/>
  </w:num>
  <w:num w:numId="36">
    <w:abstractNumId w:val="25"/>
  </w:num>
  <w:num w:numId="37">
    <w:abstractNumId w:val="35"/>
  </w:num>
  <w:num w:numId="38">
    <w:abstractNumId w:val="12"/>
  </w:num>
  <w:num w:numId="39">
    <w:abstractNumId w:val="47"/>
  </w:num>
  <w:num w:numId="40">
    <w:abstractNumId w:val="0"/>
  </w:num>
  <w:num w:numId="41">
    <w:abstractNumId w:val="13"/>
  </w:num>
  <w:num w:numId="42">
    <w:abstractNumId w:val="7"/>
  </w:num>
  <w:num w:numId="43">
    <w:abstractNumId w:val="41"/>
  </w:num>
  <w:num w:numId="44">
    <w:abstractNumId w:val="28"/>
  </w:num>
  <w:num w:numId="45">
    <w:abstractNumId w:val="32"/>
  </w:num>
  <w:num w:numId="46">
    <w:abstractNumId w:val="6"/>
  </w:num>
  <w:num w:numId="47">
    <w:abstractNumId w:val="29"/>
  </w:num>
  <w:num w:numId="48">
    <w:abstractNumId w:val="38"/>
  </w:num>
  <w:num w:numId="49">
    <w:abstractNumId w:val="39"/>
  </w:num>
  <w:num w:numId="50">
    <w:abstractNumId w:val="46"/>
  </w:num>
  <w:num w:numId="51">
    <w:abstractNumId w:val="22"/>
  </w:num>
  <w:num w:numId="52">
    <w:abstractNumId w:val="43"/>
  </w:num>
  <w:num w:numId="53">
    <w:abstractNumId w:val="8"/>
  </w:num>
  <w:num w:numId="54">
    <w:abstractNumId w:val="3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CF4"/>
    <w:rsid w:val="00007495"/>
    <w:rsid w:val="00010381"/>
    <w:rsid w:val="00023100"/>
    <w:rsid w:val="00030805"/>
    <w:rsid w:val="00040DF6"/>
    <w:rsid w:val="000A633F"/>
    <w:rsid w:val="000D2009"/>
    <w:rsid w:val="00130F81"/>
    <w:rsid w:val="00153D61"/>
    <w:rsid w:val="001716F2"/>
    <w:rsid w:val="001751D4"/>
    <w:rsid w:val="001922E2"/>
    <w:rsid w:val="001A72F2"/>
    <w:rsid w:val="001B5CAA"/>
    <w:rsid w:val="001E68BD"/>
    <w:rsid w:val="0022714C"/>
    <w:rsid w:val="00232664"/>
    <w:rsid w:val="00265064"/>
    <w:rsid w:val="00293B0F"/>
    <w:rsid w:val="002C2283"/>
    <w:rsid w:val="002D2C22"/>
    <w:rsid w:val="002E4A86"/>
    <w:rsid w:val="002E6E33"/>
    <w:rsid w:val="00314BAE"/>
    <w:rsid w:val="003510CB"/>
    <w:rsid w:val="00352693"/>
    <w:rsid w:val="00365253"/>
    <w:rsid w:val="00367944"/>
    <w:rsid w:val="0038398D"/>
    <w:rsid w:val="003B4A26"/>
    <w:rsid w:val="003E086A"/>
    <w:rsid w:val="003E5C0B"/>
    <w:rsid w:val="003F4C07"/>
    <w:rsid w:val="004019EA"/>
    <w:rsid w:val="00404EA2"/>
    <w:rsid w:val="00406C90"/>
    <w:rsid w:val="00410C05"/>
    <w:rsid w:val="004136E8"/>
    <w:rsid w:val="00430B1A"/>
    <w:rsid w:val="00444EC1"/>
    <w:rsid w:val="0045201F"/>
    <w:rsid w:val="00467F75"/>
    <w:rsid w:val="004D4A66"/>
    <w:rsid w:val="00524E7C"/>
    <w:rsid w:val="00541515"/>
    <w:rsid w:val="00570C99"/>
    <w:rsid w:val="005910F9"/>
    <w:rsid w:val="00593E04"/>
    <w:rsid w:val="005A1B55"/>
    <w:rsid w:val="005B7FDB"/>
    <w:rsid w:val="005C46FA"/>
    <w:rsid w:val="0062659A"/>
    <w:rsid w:val="00651A9C"/>
    <w:rsid w:val="00656068"/>
    <w:rsid w:val="00672194"/>
    <w:rsid w:val="00683E65"/>
    <w:rsid w:val="006D3FCC"/>
    <w:rsid w:val="006D5053"/>
    <w:rsid w:val="006E0AB4"/>
    <w:rsid w:val="006E3AE2"/>
    <w:rsid w:val="00734FB9"/>
    <w:rsid w:val="00740708"/>
    <w:rsid w:val="00745F53"/>
    <w:rsid w:val="00750364"/>
    <w:rsid w:val="00790172"/>
    <w:rsid w:val="007F47C7"/>
    <w:rsid w:val="00856FCE"/>
    <w:rsid w:val="00881C6D"/>
    <w:rsid w:val="00882884"/>
    <w:rsid w:val="00884752"/>
    <w:rsid w:val="00885C51"/>
    <w:rsid w:val="008A6611"/>
    <w:rsid w:val="008E6281"/>
    <w:rsid w:val="00902DB1"/>
    <w:rsid w:val="00913998"/>
    <w:rsid w:val="00925198"/>
    <w:rsid w:val="009344DB"/>
    <w:rsid w:val="00940D24"/>
    <w:rsid w:val="00945096"/>
    <w:rsid w:val="00974715"/>
    <w:rsid w:val="009840B7"/>
    <w:rsid w:val="00987B1E"/>
    <w:rsid w:val="009B123B"/>
    <w:rsid w:val="009C19AD"/>
    <w:rsid w:val="009C444E"/>
    <w:rsid w:val="009D2D98"/>
    <w:rsid w:val="00A02A21"/>
    <w:rsid w:val="00A44435"/>
    <w:rsid w:val="00A663F8"/>
    <w:rsid w:val="00A86387"/>
    <w:rsid w:val="00AA65BA"/>
    <w:rsid w:val="00AB0884"/>
    <w:rsid w:val="00AB2424"/>
    <w:rsid w:val="00AF4D5A"/>
    <w:rsid w:val="00AF6999"/>
    <w:rsid w:val="00B10E5D"/>
    <w:rsid w:val="00B15A69"/>
    <w:rsid w:val="00B20BD0"/>
    <w:rsid w:val="00B22EC9"/>
    <w:rsid w:val="00B55570"/>
    <w:rsid w:val="00B7054A"/>
    <w:rsid w:val="00B71892"/>
    <w:rsid w:val="00B90C7D"/>
    <w:rsid w:val="00BA1A0A"/>
    <w:rsid w:val="00BB6DE4"/>
    <w:rsid w:val="00C0610F"/>
    <w:rsid w:val="00C210D9"/>
    <w:rsid w:val="00C26022"/>
    <w:rsid w:val="00C31A60"/>
    <w:rsid w:val="00C32466"/>
    <w:rsid w:val="00C40FC0"/>
    <w:rsid w:val="00C41097"/>
    <w:rsid w:val="00C42EC4"/>
    <w:rsid w:val="00C65EAB"/>
    <w:rsid w:val="00C819F9"/>
    <w:rsid w:val="00C95311"/>
    <w:rsid w:val="00C9647B"/>
    <w:rsid w:val="00CD1ABA"/>
    <w:rsid w:val="00D708F7"/>
    <w:rsid w:val="00D858A2"/>
    <w:rsid w:val="00DA19B9"/>
    <w:rsid w:val="00DA5CF4"/>
    <w:rsid w:val="00E00B38"/>
    <w:rsid w:val="00E2135B"/>
    <w:rsid w:val="00E4142C"/>
    <w:rsid w:val="00E45F04"/>
    <w:rsid w:val="00EE6695"/>
    <w:rsid w:val="00EE6E83"/>
    <w:rsid w:val="00F22087"/>
    <w:rsid w:val="00F2416A"/>
    <w:rsid w:val="00F2561E"/>
    <w:rsid w:val="00F45E52"/>
    <w:rsid w:val="00F527E7"/>
    <w:rsid w:val="00F95A2E"/>
    <w:rsid w:val="00FA17E0"/>
    <w:rsid w:val="00FC5CF8"/>
    <w:rsid w:val="00FF248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B1CE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987B1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A5CF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A5CF4"/>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B90C7D"/>
    <w:pPr>
      <w:ind w:left="720"/>
      <w:contextualSpacing/>
    </w:pPr>
  </w:style>
  <w:style w:type="character" w:customStyle="1" w:styleId="Heading2Char">
    <w:name w:val="Heading 2 Char"/>
    <w:basedOn w:val="DefaultParagraphFont"/>
    <w:link w:val="Heading2"/>
    <w:uiPriority w:val="9"/>
    <w:rsid w:val="00987B1E"/>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01038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0381"/>
    <w:rPr>
      <w:rFonts w:ascii="Lucida Grande" w:hAnsi="Lucida Grande" w:cs="Lucida Grande"/>
      <w:sz w:val="18"/>
      <w:szCs w:val="18"/>
    </w:rPr>
  </w:style>
  <w:style w:type="table" w:styleId="TableGrid">
    <w:name w:val="Table Grid"/>
    <w:basedOn w:val="TableNormal"/>
    <w:uiPriority w:val="59"/>
    <w:rsid w:val="00AA65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987B1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A5CF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A5CF4"/>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B90C7D"/>
    <w:pPr>
      <w:ind w:left="720"/>
      <w:contextualSpacing/>
    </w:pPr>
  </w:style>
  <w:style w:type="character" w:customStyle="1" w:styleId="Heading2Char">
    <w:name w:val="Heading 2 Char"/>
    <w:basedOn w:val="DefaultParagraphFont"/>
    <w:link w:val="Heading2"/>
    <w:uiPriority w:val="9"/>
    <w:rsid w:val="00987B1E"/>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01038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0381"/>
    <w:rPr>
      <w:rFonts w:ascii="Lucida Grande" w:hAnsi="Lucida Grande" w:cs="Lucida Grande"/>
      <w:sz w:val="18"/>
      <w:szCs w:val="18"/>
    </w:rPr>
  </w:style>
  <w:style w:type="table" w:styleId="TableGrid">
    <w:name w:val="Table Grid"/>
    <w:basedOn w:val="TableNormal"/>
    <w:uiPriority w:val="59"/>
    <w:rsid w:val="00AA65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2DA5DE-D7B6-7441-96E2-D53C988C8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891</TotalTime>
  <Pages>28</Pages>
  <Words>6738</Words>
  <Characters>38408</Characters>
  <Application>Microsoft Macintosh Word</Application>
  <DocSecurity>0</DocSecurity>
  <Lines>320</Lines>
  <Paragraphs>90</Paragraphs>
  <ScaleCrop>false</ScaleCrop>
  <Company/>
  <LinksUpToDate>false</LinksUpToDate>
  <CharactersWithSpaces>45056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Mackenzie Bell</dc:creator>
  <cp:keywords/>
  <dc:description/>
  <cp:lastModifiedBy>Mackenzie Bell</cp:lastModifiedBy>
  <cp:revision>16</cp:revision>
  <cp:lastPrinted>2014-09-30T05:22:00Z</cp:lastPrinted>
  <dcterms:created xsi:type="dcterms:W3CDTF">2014-09-26T16:37:00Z</dcterms:created>
  <dcterms:modified xsi:type="dcterms:W3CDTF">2014-10-01T16:52:00Z</dcterms:modified>
</cp:coreProperties>
</file>