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E86" w:rsidRDefault="00C70081">
      <w:r>
        <w:t>PO 371 Last Lecture</w:t>
      </w:r>
    </w:p>
    <w:p w:rsidR="00C70081" w:rsidRDefault="00973883">
      <w:r>
        <w:t>Legal Rights</w:t>
      </w:r>
    </w:p>
    <w:p w:rsidR="00973883" w:rsidRDefault="00973883" w:rsidP="00973883">
      <w:pPr>
        <w:pStyle w:val="ListParagraph"/>
        <w:numPr>
          <w:ilvl w:val="0"/>
          <w:numId w:val="1"/>
        </w:numPr>
      </w:pPr>
      <w:r>
        <w:t>Sec 7</w:t>
      </w:r>
    </w:p>
    <w:p w:rsidR="00973883" w:rsidRDefault="00973883" w:rsidP="00973883">
      <w:pPr>
        <w:pStyle w:val="ListParagraph"/>
        <w:numPr>
          <w:ilvl w:val="0"/>
          <w:numId w:val="1"/>
        </w:numPr>
      </w:pPr>
      <w:r>
        <w:t>Everyone her the right to life, liberty, and security of the person, and the right not to be deprived thereof, except in accordance with the principles of fundamental justice</w:t>
      </w:r>
    </w:p>
    <w:p w:rsidR="00973883" w:rsidRDefault="00973883" w:rsidP="00973883">
      <w:pPr>
        <w:pStyle w:val="ListParagraph"/>
        <w:numPr>
          <w:ilvl w:val="1"/>
          <w:numId w:val="1"/>
        </w:numPr>
      </w:pPr>
      <w:r>
        <w:t>Does not grant rights 100% of the time</w:t>
      </w:r>
    </w:p>
    <w:p w:rsidR="00973883" w:rsidRDefault="00973883" w:rsidP="00973883">
      <w:pPr>
        <w:pStyle w:val="ListParagraph"/>
        <w:numPr>
          <w:ilvl w:val="0"/>
          <w:numId w:val="1"/>
        </w:numPr>
      </w:pPr>
      <w:r>
        <w:t>Substantive interpretation</w:t>
      </w:r>
    </w:p>
    <w:p w:rsidR="00973883" w:rsidRDefault="00973883" w:rsidP="00973883">
      <w:pPr>
        <w:pStyle w:val="ListParagraph"/>
        <w:numPr>
          <w:ilvl w:val="1"/>
          <w:numId w:val="1"/>
        </w:numPr>
      </w:pPr>
      <w:r>
        <w:t>Courts look not only at process, but at kind of decision, and look at language and policy choices to see if government has good reason to enact legislation</w:t>
      </w:r>
    </w:p>
    <w:p w:rsidR="00973883" w:rsidRDefault="00973883" w:rsidP="00973883">
      <w:pPr>
        <w:pStyle w:val="ListParagraph"/>
        <w:numPr>
          <w:ilvl w:val="0"/>
          <w:numId w:val="1"/>
        </w:numPr>
      </w:pPr>
      <w:r>
        <w:t>BC Motor Vehicle Reference</w:t>
      </w:r>
    </w:p>
    <w:p w:rsidR="00973883" w:rsidRDefault="00973883" w:rsidP="00973883">
      <w:pPr>
        <w:pStyle w:val="ListParagraph"/>
        <w:numPr>
          <w:ilvl w:val="1"/>
          <w:numId w:val="1"/>
        </w:numPr>
      </w:pPr>
      <w:r>
        <w:t xml:space="preserve">Sec 94 of the BC Motor Vehicle act made it an offence for someone to drive with revoked/suspended license. Absolute liability defense, charged even if you did not know it was suspended. Sentence was minimum fine and possible imprisonment </w:t>
      </w:r>
    </w:p>
    <w:p w:rsidR="00973883" w:rsidRDefault="00973883" w:rsidP="00973883">
      <w:pPr>
        <w:pStyle w:val="ListParagraph"/>
        <w:numPr>
          <w:ilvl w:val="1"/>
          <w:numId w:val="1"/>
        </w:numPr>
      </w:pPr>
      <w:r>
        <w:t>BC government referred constitutionality of 94 to appeal court, it was found unconstitutional, appealed to Supreme Court</w:t>
      </w:r>
    </w:p>
    <w:p w:rsidR="00973883" w:rsidRDefault="00973883" w:rsidP="00973883">
      <w:pPr>
        <w:pStyle w:val="ListParagraph"/>
        <w:numPr>
          <w:ilvl w:val="1"/>
          <w:numId w:val="1"/>
        </w:numPr>
      </w:pPr>
      <w:r>
        <w:t>Lead to deprivation of liberty</w:t>
      </w:r>
    </w:p>
    <w:p w:rsidR="00973883" w:rsidRDefault="00973883" w:rsidP="00973883">
      <w:pPr>
        <w:pStyle w:val="ListParagraph"/>
        <w:numPr>
          <w:ilvl w:val="1"/>
          <w:numId w:val="1"/>
        </w:numPr>
      </w:pPr>
      <w:r>
        <w:t>Sec 8-14 of charter examined</w:t>
      </w:r>
    </w:p>
    <w:p w:rsidR="00973883" w:rsidRDefault="00973883" w:rsidP="00973883">
      <w:pPr>
        <w:pStyle w:val="ListParagraph"/>
        <w:numPr>
          <w:ilvl w:val="1"/>
          <w:numId w:val="1"/>
        </w:numPr>
      </w:pPr>
      <w:r>
        <w:t>Innocent should not be punished, absolute liability offences that provide of penal sanctions violate this principle</w:t>
      </w:r>
    </w:p>
    <w:p w:rsidR="00973883" w:rsidRDefault="00973883" w:rsidP="00973883">
      <w:pPr>
        <w:pStyle w:val="ListParagraph"/>
        <w:numPr>
          <w:ilvl w:val="1"/>
          <w:numId w:val="1"/>
        </w:numPr>
      </w:pPr>
      <w:r>
        <w:t>Individuals without a guilty state of mind could be punished by imprisonment</w:t>
      </w:r>
      <w:r w:rsidR="006429C1">
        <w:t>, so sec 94 violated sec 7 of charter</w:t>
      </w:r>
    </w:p>
    <w:p w:rsidR="006429C1" w:rsidRDefault="006429C1" w:rsidP="00973883">
      <w:pPr>
        <w:pStyle w:val="ListParagraph"/>
        <w:numPr>
          <w:ilvl w:val="1"/>
          <w:numId w:val="1"/>
        </w:numPr>
      </w:pPr>
      <w:r>
        <w:t>Concerned for frozen concept of rights</w:t>
      </w:r>
    </w:p>
    <w:p w:rsidR="006429C1" w:rsidRDefault="006429C1" w:rsidP="00973883">
      <w:pPr>
        <w:pStyle w:val="ListParagraph"/>
        <w:numPr>
          <w:ilvl w:val="1"/>
          <w:numId w:val="1"/>
        </w:numPr>
      </w:pPr>
      <w:r>
        <w:t>Courts did not weigh in on the substance of the decision before this</w:t>
      </w:r>
    </w:p>
    <w:p w:rsidR="006429C1" w:rsidRDefault="006429C1" w:rsidP="00973883">
      <w:pPr>
        <w:pStyle w:val="ListParagraph"/>
        <w:numPr>
          <w:ilvl w:val="1"/>
          <w:numId w:val="1"/>
        </w:numPr>
      </w:pPr>
      <w:r>
        <w:t>Broad interpretation/substantive creating super legislature</w:t>
      </w:r>
    </w:p>
    <w:p w:rsidR="006429C1" w:rsidRDefault="006429C1" w:rsidP="00973883">
      <w:pPr>
        <w:pStyle w:val="ListParagraph"/>
        <w:numPr>
          <w:ilvl w:val="1"/>
          <w:numId w:val="1"/>
        </w:numPr>
      </w:pPr>
      <w:r>
        <w:t>New and onerous responsibility</w:t>
      </w:r>
    </w:p>
    <w:p w:rsidR="006429C1" w:rsidRDefault="006429C1" w:rsidP="00973883">
      <w:pPr>
        <w:pStyle w:val="ListParagraph"/>
        <w:numPr>
          <w:ilvl w:val="1"/>
          <w:numId w:val="1"/>
        </w:numPr>
      </w:pPr>
      <w:r>
        <w:t>Broad approach from American context as a negative, but US does not have internal checks and balances (sec 1 and 33) so we are better equipped to handle this sort of interpretation</w:t>
      </w:r>
    </w:p>
    <w:p w:rsidR="006429C1" w:rsidRDefault="006429C1" w:rsidP="00973883">
      <w:pPr>
        <w:pStyle w:val="ListParagraph"/>
        <w:numPr>
          <w:ilvl w:val="1"/>
          <w:numId w:val="1"/>
        </w:numPr>
      </w:pPr>
      <w:r>
        <w:t xml:space="preserve">Non-interpretivist, and </w:t>
      </w:r>
      <w:r w:rsidR="008A4206">
        <w:t>activist</w:t>
      </w:r>
    </w:p>
    <w:p w:rsidR="006429C1" w:rsidRDefault="006429C1" w:rsidP="006429C1">
      <w:pPr>
        <w:pStyle w:val="ListParagraph"/>
        <w:numPr>
          <w:ilvl w:val="0"/>
          <w:numId w:val="1"/>
        </w:numPr>
      </w:pPr>
      <w:r>
        <w:t>Morgentaler Cases</w:t>
      </w:r>
    </w:p>
    <w:p w:rsidR="006429C1" w:rsidRDefault="006429C1" w:rsidP="006429C1">
      <w:pPr>
        <w:pStyle w:val="ListParagraph"/>
        <w:numPr>
          <w:ilvl w:val="1"/>
          <w:numId w:val="1"/>
        </w:numPr>
      </w:pPr>
      <w:r>
        <w:t>Abortion cases</w:t>
      </w:r>
    </w:p>
    <w:p w:rsidR="006429C1" w:rsidRDefault="006429C1" w:rsidP="006429C1">
      <w:pPr>
        <w:pStyle w:val="ListParagraph"/>
        <w:numPr>
          <w:ilvl w:val="1"/>
          <w:numId w:val="1"/>
        </w:numPr>
      </w:pPr>
      <w:r>
        <w:t>See previous notes on this case</w:t>
      </w:r>
    </w:p>
    <w:p w:rsidR="006429C1" w:rsidRDefault="008A4206" w:rsidP="006429C1">
      <w:pPr>
        <w:pStyle w:val="ListParagraph"/>
        <w:numPr>
          <w:ilvl w:val="1"/>
          <w:numId w:val="1"/>
        </w:numPr>
      </w:pPr>
      <w:r>
        <w:t>Appealed to Supreme court of Canada in 70s, relied on Bill of rights because Charter not here yet</w:t>
      </w:r>
    </w:p>
    <w:p w:rsidR="008A4206" w:rsidRDefault="008A4206" w:rsidP="006429C1">
      <w:pPr>
        <w:pStyle w:val="ListParagraph"/>
        <w:numPr>
          <w:ilvl w:val="1"/>
          <w:numId w:val="1"/>
        </w:numPr>
      </w:pPr>
      <w:r>
        <w:t>Argument rejected and Morgentaler got 10 months in jail</w:t>
      </w:r>
    </w:p>
    <w:p w:rsidR="008A4206" w:rsidRDefault="008A4206" w:rsidP="006429C1">
      <w:pPr>
        <w:pStyle w:val="ListParagraph"/>
        <w:numPr>
          <w:ilvl w:val="1"/>
          <w:numId w:val="1"/>
        </w:numPr>
      </w:pPr>
      <w:r>
        <w:t>Again in 88, acquittal overturned again by court of appeal, Charter now in effect</w:t>
      </w:r>
    </w:p>
    <w:p w:rsidR="008A4206" w:rsidRDefault="008A4206" w:rsidP="008A4206">
      <w:pPr>
        <w:pStyle w:val="ListParagraph"/>
        <w:numPr>
          <w:ilvl w:val="2"/>
          <w:numId w:val="1"/>
        </w:numPr>
      </w:pPr>
      <w:r>
        <w:t>Private Toronto abortion clinics</w:t>
      </w:r>
    </w:p>
    <w:p w:rsidR="008A4206" w:rsidRDefault="008A4206" w:rsidP="008A4206">
      <w:pPr>
        <w:pStyle w:val="ListParagraph"/>
        <w:numPr>
          <w:ilvl w:val="2"/>
          <w:numId w:val="1"/>
        </w:numPr>
      </w:pPr>
      <w:r>
        <w:t>Did section 251 violated section 7, and if so could it be upheld under section 1?</w:t>
      </w:r>
    </w:p>
    <w:p w:rsidR="008A4206" w:rsidRDefault="008A4206" w:rsidP="008A4206">
      <w:pPr>
        <w:pStyle w:val="ListParagraph"/>
        <w:numPr>
          <w:ilvl w:val="2"/>
          <w:numId w:val="1"/>
        </w:numPr>
      </w:pPr>
      <w:r>
        <w:t>Not necessary to explore broadest possible for this section</w:t>
      </w:r>
    </w:p>
    <w:p w:rsidR="008A4206" w:rsidRDefault="008A4206" w:rsidP="008A4206">
      <w:pPr>
        <w:pStyle w:val="ListParagraph"/>
        <w:numPr>
          <w:ilvl w:val="2"/>
          <w:numId w:val="1"/>
        </w:numPr>
      </w:pPr>
      <w:r>
        <w:lastRenderedPageBreak/>
        <w:t>Only necessary in appeal to determine if section 251 meets the procedural standards of fundamental justice</w:t>
      </w:r>
    </w:p>
    <w:p w:rsidR="008A4206" w:rsidRDefault="008A4206" w:rsidP="008A4206">
      <w:pPr>
        <w:pStyle w:val="ListParagraph"/>
        <w:numPr>
          <w:ilvl w:val="2"/>
          <w:numId w:val="1"/>
        </w:numPr>
      </w:pPr>
      <w:r>
        <w:t>State interference with bodily integrity constitute breach of security of the person</w:t>
      </w:r>
    </w:p>
    <w:p w:rsidR="008A4206" w:rsidRDefault="008A4206" w:rsidP="008A4206">
      <w:pPr>
        <w:pStyle w:val="ListParagraph"/>
        <w:numPr>
          <w:ilvl w:val="2"/>
          <w:numId w:val="1"/>
        </w:numPr>
      </w:pPr>
      <w:r>
        <w:t>Section 251 clearly interferes with a woman’s bodily integrity both physically and mentally</w:t>
      </w:r>
    </w:p>
    <w:p w:rsidR="008A4206" w:rsidRDefault="008A4206" w:rsidP="008A4206">
      <w:pPr>
        <w:pStyle w:val="ListParagraph"/>
        <w:numPr>
          <w:ilvl w:val="2"/>
          <w:numId w:val="1"/>
        </w:numPr>
      </w:pPr>
      <w:r>
        <w:t>Also caused significant delay for women to get abortion, so this increased physical and psychological trauma and stress</w:t>
      </w:r>
    </w:p>
    <w:p w:rsidR="008A4206" w:rsidRDefault="008A4206" w:rsidP="008A4206">
      <w:pPr>
        <w:pStyle w:val="ListParagraph"/>
        <w:numPr>
          <w:ilvl w:val="2"/>
          <w:numId w:val="1"/>
        </w:numPr>
      </w:pPr>
      <w:r>
        <w:t>Abortions could not be performed in a quarter of hospitals in Canada</w:t>
      </w:r>
    </w:p>
    <w:p w:rsidR="008A4206" w:rsidRDefault="008A4206" w:rsidP="008A4206">
      <w:pPr>
        <w:pStyle w:val="ListParagraph"/>
        <w:numPr>
          <w:ilvl w:val="2"/>
          <w:numId w:val="1"/>
        </w:numPr>
      </w:pPr>
      <w:r>
        <w:t>Could only be performed in approved hospitals and the prov gov was not required to give this approval</w:t>
      </w:r>
    </w:p>
    <w:p w:rsidR="008A4206" w:rsidRDefault="008A4206" w:rsidP="008A4206">
      <w:pPr>
        <w:pStyle w:val="ListParagraph"/>
        <w:numPr>
          <w:ilvl w:val="2"/>
          <w:numId w:val="1"/>
        </w:numPr>
      </w:pPr>
      <w:r>
        <w:t>No uniform standard to determine whether pregnancy would endanger woman’s health</w:t>
      </w:r>
    </w:p>
    <w:p w:rsidR="008A4206" w:rsidRDefault="008A4206" w:rsidP="008A4206">
      <w:pPr>
        <w:pStyle w:val="ListParagraph"/>
        <w:numPr>
          <w:ilvl w:val="2"/>
          <w:numId w:val="1"/>
        </w:numPr>
      </w:pPr>
      <w:r>
        <w:t>Principle of procedural criminal justice that defense can’t be so difficult as to practically make it illusory in nature</w:t>
      </w:r>
    </w:p>
    <w:p w:rsidR="003724C9" w:rsidRDefault="003724C9" w:rsidP="003724C9">
      <w:pPr>
        <w:pStyle w:val="ListParagraph"/>
        <w:numPr>
          <w:ilvl w:val="3"/>
          <w:numId w:val="1"/>
        </w:numPr>
      </w:pPr>
      <w:r>
        <w:t>Too many barriers</w:t>
      </w:r>
    </w:p>
    <w:p w:rsidR="003724C9" w:rsidRDefault="003724C9" w:rsidP="003724C9">
      <w:pPr>
        <w:pStyle w:val="ListParagraph"/>
        <w:numPr>
          <w:ilvl w:val="2"/>
          <w:numId w:val="1"/>
        </w:numPr>
      </w:pPr>
      <w:r>
        <w:t>Sec 251 does not comply with principles of justice</w:t>
      </w:r>
    </w:p>
    <w:p w:rsidR="003724C9" w:rsidRDefault="003724C9" w:rsidP="003724C9">
      <w:pPr>
        <w:pStyle w:val="ListParagraph"/>
        <w:numPr>
          <w:ilvl w:val="2"/>
          <w:numId w:val="1"/>
        </w:numPr>
      </w:pPr>
      <w:r>
        <w:t>Sec 1 analysis:</w:t>
      </w:r>
    </w:p>
    <w:p w:rsidR="003724C9" w:rsidRDefault="003724C9" w:rsidP="003724C9">
      <w:pPr>
        <w:pStyle w:val="ListParagraph"/>
        <w:numPr>
          <w:ilvl w:val="3"/>
          <w:numId w:val="1"/>
        </w:numPr>
      </w:pPr>
      <w:r>
        <w:t>Valid and pressing objective, protect health of mother and baby</w:t>
      </w:r>
    </w:p>
    <w:p w:rsidR="003724C9" w:rsidRDefault="003724C9" w:rsidP="003724C9">
      <w:pPr>
        <w:pStyle w:val="ListParagraph"/>
        <w:numPr>
          <w:ilvl w:val="3"/>
          <w:numId w:val="1"/>
        </w:numPr>
      </w:pPr>
      <w:r>
        <w:t>Not proportional, so 251 of no force and effect</w:t>
      </w:r>
    </w:p>
    <w:p w:rsidR="003724C9" w:rsidRDefault="003724C9" w:rsidP="003724C9">
      <w:pPr>
        <w:pStyle w:val="ListParagraph"/>
        <w:numPr>
          <w:ilvl w:val="3"/>
          <w:numId w:val="1"/>
        </w:numPr>
      </w:pPr>
      <w:r>
        <w:t>Security of the person must include a right of access to medical treatment. If treatment not available, state has violated security of the person</w:t>
      </w:r>
    </w:p>
    <w:p w:rsidR="003724C9" w:rsidRDefault="003724C9" w:rsidP="003724C9">
      <w:pPr>
        <w:pStyle w:val="ListParagraph"/>
        <w:numPr>
          <w:ilvl w:val="2"/>
          <w:numId w:val="1"/>
        </w:numPr>
      </w:pPr>
      <w:r>
        <w:t>Section 251 failed proportionality test and could not be saved under section1</w:t>
      </w:r>
    </w:p>
    <w:p w:rsidR="003724C9" w:rsidRDefault="003724C9" w:rsidP="003724C9">
      <w:pPr>
        <w:pStyle w:val="ListParagraph"/>
        <w:numPr>
          <w:ilvl w:val="2"/>
          <w:numId w:val="1"/>
        </w:numPr>
      </w:pPr>
      <w:r>
        <w:t>Wilson reads into section 7 right to privacy</w:t>
      </w:r>
    </w:p>
    <w:p w:rsidR="003724C9" w:rsidRDefault="003724C9" w:rsidP="003724C9">
      <w:pPr>
        <w:pStyle w:val="ListParagraph"/>
        <w:numPr>
          <w:ilvl w:val="3"/>
          <w:numId w:val="1"/>
        </w:numPr>
      </w:pPr>
      <w:r>
        <w:t>Fundamental personal decisions without the interference of the state</w:t>
      </w:r>
    </w:p>
    <w:p w:rsidR="003724C9" w:rsidRDefault="003724C9" w:rsidP="003724C9">
      <w:pPr>
        <w:pStyle w:val="ListParagraph"/>
        <w:numPr>
          <w:ilvl w:val="3"/>
          <w:numId w:val="1"/>
        </w:numPr>
      </w:pPr>
      <w:r>
        <w:t>Autonomy over important, intimate decisions that affect life</w:t>
      </w:r>
    </w:p>
    <w:p w:rsidR="003724C9" w:rsidRDefault="003724C9" w:rsidP="003724C9">
      <w:pPr>
        <w:pStyle w:val="ListParagraph"/>
        <w:numPr>
          <w:ilvl w:val="3"/>
          <w:numId w:val="1"/>
        </w:numPr>
      </w:pPr>
      <w:r>
        <w:t>A moral decision, covered under section 7, 251 takes this right away, giving it to a therapeutic committee</w:t>
      </w:r>
    </w:p>
    <w:p w:rsidR="00017A20" w:rsidRDefault="00017A20" w:rsidP="003724C9">
      <w:pPr>
        <w:pStyle w:val="ListParagraph"/>
        <w:numPr>
          <w:ilvl w:val="3"/>
          <w:numId w:val="1"/>
        </w:numPr>
      </w:pPr>
      <w:r>
        <w:t>Pressing and substantial objective (protection of fetus)</w:t>
      </w:r>
    </w:p>
    <w:p w:rsidR="00017A20" w:rsidRDefault="00017A20" w:rsidP="003724C9">
      <w:pPr>
        <w:pStyle w:val="ListParagraph"/>
        <w:numPr>
          <w:ilvl w:val="3"/>
          <w:numId w:val="1"/>
        </w:numPr>
      </w:pPr>
      <w:r>
        <w:t>Section 1 of charter authorizes reasonable limits to control body in order to protect fetus. At what point does protection of fetus become so pressing and substantial as to override a woman’s choice? Abortion should be more accessible in the first trimester, and less so after that (absolute in early stages and restricted later on)</w:t>
      </w:r>
    </w:p>
    <w:p w:rsidR="00017A20" w:rsidRDefault="00017A20" w:rsidP="003724C9">
      <w:pPr>
        <w:pStyle w:val="ListParagraph"/>
        <w:numPr>
          <w:ilvl w:val="3"/>
          <w:numId w:val="1"/>
        </w:numPr>
      </w:pPr>
      <w:r>
        <w:t>251 denies woman’s right to choose at all stages and fails all proportionality test branches and not justifiable under section 1</w:t>
      </w:r>
    </w:p>
    <w:p w:rsidR="00DE38FC" w:rsidRDefault="00DE38FC" w:rsidP="00DE38FC">
      <w:pPr>
        <w:pStyle w:val="ListParagraph"/>
        <w:numPr>
          <w:ilvl w:val="2"/>
          <w:numId w:val="1"/>
        </w:numPr>
      </w:pPr>
      <w:r>
        <w:t xml:space="preserve">Dissent from McIntyre, no right to abortion </w:t>
      </w:r>
      <w:r w:rsidR="0012256B">
        <w:t>in sec</w:t>
      </w:r>
      <w:r>
        <w:t xml:space="preserve"> 7 (very strict reading here). 251 existed prior to Charter so it could not be a general right. Nothing wrong with procedures of committee, did not like to make decisions based on social science data. No violation of section 7. Not concerned that definition of health </w:t>
      </w:r>
      <w:r>
        <w:lastRenderedPageBreak/>
        <w:t xml:space="preserve">was undefined. </w:t>
      </w:r>
      <w:r w:rsidR="0012256B">
        <w:t xml:space="preserve"> </w:t>
      </w:r>
      <w:r w:rsidR="00A02EEB">
        <w:t>Judicial restraint and deference to parliamentary decisions. Parliament is elected for this purpose in free democracy and has facilities and power to make effective the decisions</w:t>
      </w:r>
    </w:p>
    <w:p w:rsidR="00017A20" w:rsidRDefault="00653E70" w:rsidP="00DE38FC">
      <w:pPr>
        <w:pStyle w:val="ListParagraph"/>
        <w:numPr>
          <w:ilvl w:val="0"/>
          <w:numId w:val="1"/>
        </w:numPr>
      </w:pPr>
      <w:r>
        <w:t xml:space="preserve">Borowski </w:t>
      </w:r>
      <w:r w:rsidR="00C22C24">
        <w:t>vs.</w:t>
      </w:r>
      <w:r>
        <w:t xml:space="preserve"> Canada , 1988</w:t>
      </w:r>
    </w:p>
    <w:p w:rsidR="00653E70" w:rsidRDefault="00653E70" w:rsidP="00653E70">
      <w:pPr>
        <w:pStyle w:val="ListParagraph"/>
        <w:numPr>
          <w:ilvl w:val="1"/>
          <w:numId w:val="1"/>
        </w:numPr>
      </w:pPr>
      <w:r>
        <w:t>Fetus has right to life under section 7 of the charter</w:t>
      </w:r>
    </w:p>
    <w:p w:rsidR="00653E70" w:rsidRDefault="00653E70" w:rsidP="00653E70">
      <w:pPr>
        <w:pStyle w:val="ListParagraph"/>
        <w:numPr>
          <w:ilvl w:val="1"/>
          <w:numId w:val="1"/>
        </w:numPr>
      </w:pPr>
      <w:r>
        <w:t>Sask</w:t>
      </w:r>
      <w:r w:rsidR="00C22C24">
        <w:t>.</w:t>
      </w:r>
      <w:r>
        <w:t xml:space="preserve"> court and court of appeal agreed that fetus did not have right to life</w:t>
      </w:r>
    </w:p>
    <w:p w:rsidR="00653E70" w:rsidRDefault="00653E70" w:rsidP="00653E70">
      <w:pPr>
        <w:pStyle w:val="ListParagraph"/>
        <w:numPr>
          <w:ilvl w:val="1"/>
          <w:numId w:val="1"/>
        </w:numPr>
      </w:pPr>
      <w:r>
        <w:t>Is appeal moot, should court hear it anyway?</w:t>
      </w:r>
    </w:p>
    <w:p w:rsidR="00653E70" w:rsidRDefault="00653E70" w:rsidP="00653E70">
      <w:pPr>
        <w:pStyle w:val="ListParagraph"/>
        <w:numPr>
          <w:ilvl w:val="1"/>
          <w:numId w:val="1"/>
        </w:numPr>
      </w:pPr>
      <w:r>
        <w:t xml:space="preserve">It must be determined whether the required and tangible concrete disrepute has disappeared, if so court should </w:t>
      </w:r>
      <w:r w:rsidR="00C22C24">
        <w:t>decide</w:t>
      </w:r>
      <w:r>
        <w:t xml:space="preserve"> if it should exercise its discretion to hear case</w:t>
      </w:r>
    </w:p>
    <w:p w:rsidR="00653E70" w:rsidRDefault="00653E70" w:rsidP="00653E70">
      <w:pPr>
        <w:pStyle w:val="ListParagraph"/>
        <w:numPr>
          <w:ilvl w:val="1"/>
          <w:numId w:val="1"/>
        </w:numPr>
      </w:pPr>
      <w:r>
        <w:t>Case moot because no longer a concrete legal dispute (sec 251 no longer effective)</w:t>
      </w:r>
    </w:p>
    <w:p w:rsidR="00653E70" w:rsidRDefault="00653E70" w:rsidP="00653E70">
      <w:pPr>
        <w:pStyle w:val="ListParagraph"/>
        <w:numPr>
          <w:ilvl w:val="1"/>
          <w:numId w:val="1"/>
        </w:numPr>
      </w:pPr>
      <w:r>
        <w:t>Court should not exercise right to hear appeal because a decision would not have practical effect and law no longer existed, so  appeal dismissed</w:t>
      </w:r>
    </w:p>
    <w:p w:rsidR="00653E70" w:rsidRDefault="00653E70" w:rsidP="00653E70">
      <w:pPr>
        <w:pStyle w:val="ListParagraph"/>
        <w:numPr>
          <w:ilvl w:val="0"/>
          <w:numId w:val="1"/>
        </w:numPr>
      </w:pPr>
      <w:r>
        <w:t>Daigle, 1989</w:t>
      </w:r>
    </w:p>
    <w:p w:rsidR="00653E70" w:rsidRDefault="00653E70" w:rsidP="00653E70">
      <w:pPr>
        <w:pStyle w:val="ListParagraph"/>
        <w:numPr>
          <w:ilvl w:val="1"/>
          <w:numId w:val="1"/>
        </w:numPr>
      </w:pPr>
      <w:r>
        <w:t>Stop girlfriend from aborting 18-week fetus</w:t>
      </w:r>
    </w:p>
    <w:p w:rsidR="00653E70" w:rsidRDefault="00653E70" w:rsidP="00653E70">
      <w:pPr>
        <w:pStyle w:val="ListParagraph"/>
        <w:numPr>
          <w:ilvl w:val="1"/>
          <w:numId w:val="1"/>
        </w:numPr>
      </w:pPr>
      <w:r>
        <w:t>Court granted this injunction because the fetus did not interfere with health and sexual relations were consensual</w:t>
      </w:r>
    </w:p>
    <w:p w:rsidR="00653E70" w:rsidRDefault="00653E70" w:rsidP="00653E70">
      <w:pPr>
        <w:pStyle w:val="ListParagraph"/>
        <w:numPr>
          <w:ilvl w:val="1"/>
          <w:numId w:val="1"/>
        </w:numPr>
      </w:pPr>
      <w:r>
        <w:t>On first day, it was discovered that she had already had abortion in US</w:t>
      </w:r>
    </w:p>
    <w:p w:rsidR="00653E70" w:rsidRDefault="00653E70" w:rsidP="00653E70">
      <w:pPr>
        <w:pStyle w:val="ListParagraph"/>
        <w:numPr>
          <w:ilvl w:val="1"/>
          <w:numId w:val="1"/>
        </w:numPr>
      </w:pPr>
      <w:r>
        <w:t xml:space="preserve">Disregarding mootness, court decided whether to hear case. </w:t>
      </w:r>
    </w:p>
    <w:p w:rsidR="00653E70" w:rsidRDefault="00653E70" w:rsidP="00653E70">
      <w:pPr>
        <w:pStyle w:val="ListParagraph"/>
        <w:numPr>
          <w:ilvl w:val="1"/>
          <w:numId w:val="1"/>
        </w:numPr>
      </w:pPr>
      <w:r>
        <w:t>No provisions in Quebec civil code that fetus had rights, fetus must be born alive to have rights</w:t>
      </w:r>
    </w:p>
    <w:p w:rsidR="00653E70" w:rsidRDefault="00653E70" w:rsidP="00653E70">
      <w:pPr>
        <w:pStyle w:val="ListParagraph"/>
        <w:numPr>
          <w:ilvl w:val="1"/>
          <w:numId w:val="1"/>
        </w:numPr>
      </w:pPr>
      <w:r>
        <w:t>Restraint interpretation here, not broad and purposive</w:t>
      </w:r>
    </w:p>
    <w:p w:rsidR="00653E70" w:rsidRDefault="00653E70" w:rsidP="00653E70">
      <w:pPr>
        <w:pStyle w:val="ListParagraph"/>
        <w:numPr>
          <w:ilvl w:val="1"/>
          <w:numId w:val="1"/>
        </w:numPr>
      </w:pPr>
      <w:r>
        <w:t>Because there was not state action, sec 7 could not apply to the dispute. There is nothing in QC law to support fathers interest in fetus gives him right to violate woman’s right. So, injunction overturned, even though it was already moot</w:t>
      </w:r>
    </w:p>
    <w:p w:rsidR="00653E70" w:rsidRDefault="00653E70" w:rsidP="00653E70">
      <w:pPr>
        <w:pStyle w:val="ListParagraph"/>
        <w:numPr>
          <w:ilvl w:val="1"/>
          <w:numId w:val="1"/>
        </w:numPr>
      </w:pPr>
      <w:r>
        <w:t>Many have said there should have been no discussion because it was moot</w:t>
      </w:r>
    </w:p>
    <w:p w:rsidR="00653E70" w:rsidRDefault="00653E70" w:rsidP="00653E70">
      <w:pPr>
        <w:pStyle w:val="ListParagraph"/>
        <w:numPr>
          <w:ilvl w:val="1"/>
          <w:numId w:val="1"/>
        </w:numPr>
      </w:pPr>
      <w:r>
        <w:t>1989, new abortion law attempted by Mulroney</w:t>
      </w:r>
    </w:p>
    <w:p w:rsidR="00653E70" w:rsidRDefault="00653E70" w:rsidP="00653E70">
      <w:pPr>
        <w:pStyle w:val="ListParagraph"/>
        <w:numPr>
          <w:ilvl w:val="2"/>
          <w:numId w:val="1"/>
        </w:numPr>
      </w:pPr>
      <w:r>
        <w:t>Abortion still a crime</w:t>
      </w:r>
    </w:p>
    <w:p w:rsidR="00653E70" w:rsidRDefault="00653E70" w:rsidP="00653E70">
      <w:pPr>
        <w:pStyle w:val="ListParagraph"/>
        <w:numPr>
          <w:ilvl w:val="2"/>
          <w:numId w:val="1"/>
        </w:numPr>
      </w:pPr>
      <w:r>
        <w:t>Defeated in senate, no further attempt to pass new law on abortion except to criminalize late-term abortion</w:t>
      </w:r>
    </w:p>
    <w:p w:rsidR="00653E70" w:rsidRDefault="00C22C24" w:rsidP="00653E70">
      <w:pPr>
        <w:pStyle w:val="ListParagraph"/>
        <w:numPr>
          <w:ilvl w:val="0"/>
          <w:numId w:val="1"/>
        </w:numPr>
      </w:pPr>
      <w:r>
        <w:t>Section 12 – right not to be subjected cruel or unusual treatment R. v Latimer</w:t>
      </w:r>
    </w:p>
    <w:p w:rsidR="00C22C24" w:rsidRDefault="00C22C24" w:rsidP="00C22C24">
      <w:pPr>
        <w:pStyle w:val="ListParagraph"/>
        <w:numPr>
          <w:ilvl w:val="1"/>
          <w:numId w:val="1"/>
        </w:numPr>
      </w:pPr>
      <w:r>
        <w:t>Child with CP, father killed child, mercy killing</w:t>
      </w:r>
    </w:p>
    <w:p w:rsidR="00C22C24" w:rsidRDefault="00C22C24" w:rsidP="00C22C24">
      <w:pPr>
        <w:pStyle w:val="ListParagraph"/>
        <w:numPr>
          <w:ilvl w:val="1"/>
          <w:numId w:val="1"/>
        </w:numPr>
      </w:pPr>
      <w:r>
        <w:t>2</w:t>
      </w:r>
      <w:r w:rsidRPr="00C22C24">
        <w:rPr>
          <w:vertAlign w:val="superscript"/>
        </w:rPr>
        <w:t>nd</w:t>
      </w:r>
      <w:r>
        <w:t xml:space="preserve"> degree murder, mandatory sentence of 10 years</w:t>
      </w:r>
    </w:p>
    <w:p w:rsidR="00C22C24" w:rsidRDefault="00C22C24" w:rsidP="00C22C24">
      <w:pPr>
        <w:pStyle w:val="ListParagraph"/>
        <w:numPr>
          <w:ilvl w:val="2"/>
          <w:numId w:val="1"/>
        </w:numPr>
      </w:pPr>
      <w:r>
        <w:t>This would amount to cruel and unusual punishment</w:t>
      </w:r>
    </w:p>
    <w:p w:rsidR="00C22C24" w:rsidRDefault="00C22C24" w:rsidP="00C22C24">
      <w:pPr>
        <w:pStyle w:val="ListParagraph"/>
        <w:numPr>
          <w:ilvl w:val="2"/>
          <w:numId w:val="1"/>
        </w:numPr>
      </w:pPr>
      <w:r>
        <w:t>Imposed sentence of 1 year prison and 1 year probation</w:t>
      </w:r>
    </w:p>
    <w:p w:rsidR="00C22C24" w:rsidRDefault="00C22C24" w:rsidP="00C22C24">
      <w:pPr>
        <w:pStyle w:val="ListParagraph"/>
        <w:numPr>
          <w:ilvl w:val="1"/>
          <w:numId w:val="1"/>
        </w:numPr>
      </w:pPr>
      <w:r>
        <w:t>Appealed, imposed mandatory 10 year sentence, Latimer appealed this</w:t>
      </w:r>
    </w:p>
    <w:p w:rsidR="00C22C24" w:rsidRDefault="00C22C24" w:rsidP="00C22C24">
      <w:pPr>
        <w:pStyle w:val="ListParagraph"/>
        <w:numPr>
          <w:ilvl w:val="1"/>
          <w:numId w:val="1"/>
        </w:numPr>
      </w:pPr>
      <w:r>
        <w:t>If it amounts to cruel and unusual punishment, ask if sentence if grossly disproportionate to what would have been appropriate under circumstance</w:t>
      </w:r>
    </w:p>
    <w:p w:rsidR="00C22C24" w:rsidRDefault="00C22C24" w:rsidP="00C22C24">
      <w:pPr>
        <w:pStyle w:val="ListParagraph"/>
        <w:numPr>
          <w:ilvl w:val="2"/>
          <w:numId w:val="1"/>
        </w:numPr>
      </w:pPr>
      <w:r>
        <w:t>Gravity of offence</w:t>
      </w:r>
    </w:p>
    <w:p w:rsidR="00C22C24" w:rsidRDefault="00C22C24" w:rsidP="00C22C24">
      <w:pPr>
        <w:pStyle w:val="ListParagraph"/>
        <w:numPr>
          <w:ilvl w:val="2"/>
          <w:numId w:val="1"/>
        </w:numPr>
      </w:pPr>
      <w:r>
        <w:t>Personal characteristics of offender</w:t>
      </w:r>
    </w:p>
    <w:p w:rsidR="00C22C24" w:rsidRDefault="00C22C24" w:rsidP="00C22C24">
      <w:pPr>
        <w:pStyle w:val="ListParagraph"/>
        <w:numPr>
          <w:ilvl w:val="2"/>
          <w:numId w:val="1"/>
        </w:numPr>
      </w:pPr>
      <w:r>
        <w:t>Particular circumstances of the case</w:t>
      </w:r>
    </w:p>
    <w:p w:rsidR="00C22C24" w:rsidRDefault="00C22C24" w:rsidP="00C22C24">
      <w:pPr>
        <w:pStyle w:val="ListParagraph"/>
        <w:numPr>
          <w:ilvl w:val="1"/>
          <w:numId w:val="1"/>
        </w:numPr>
      </w:pPr>
      <w:r>
        <w:t>Court should be deferential to parliament and only intervene in clearest of cases</w:t>
      </w:r>
    </w:p>
    <w:p w:rsidR="00C22C24" w:rsidRDefault="00C22C24" w:rsidP="00C22C24">
      <w:pPr>
        <w:pStyle w:val="ListParagraph"/>
        <w:numPr>
          <w:ilvl w:val="1"/>
          <w:numId w:val="1"/>
        </w:numPr>
      </w:pPr>
      <w:r>
        <w:lastRenderedPageBreak/>
        <w:t>Latimer’s defence was grave</w:t>
      </w:r>
    </w:p>
    <w:p w:rsidR="00C22C24" w:rsidRDefault="00C22C24" w:rsidP="00C22C24">
      <w:pPr>
        <w:pStyle w:val="ListParagraph"/>
        <w:numPr>
          <w:ilvl w:val="2"/>
          <w:numId w:val="1"/>
        </w:numPr>
      </w:pPr>
      <w:r>
        <w:t>Knowingly intended to take her life and did so</w:t>
      </w:r>
    </w:p>
    <w:p w:rsidR="00C22C24" w:rsidRDefault="00C22C24" w:rsidP="00C22C24">
      <w:pPr>
        <w:pStyle w:val="ListParagraph"/>
        <w:numPr>
          <w:ilvl w:val="2"/>
          <w:numId w:val="1"/>
        </w:numPr>
      </w:pPr>
      <w:r>
        <w:t>Act was premeditated</w:t>
      </w:r>
    </w:p>
    <w:p w:rsidR="00C22C24" w:rsidRDefault="00C22C24" w:rsidP="00C22C24">
      <w:pPr>
        <w:pStyle w:val="ListParagraph"/>
        <w:numPr>
          <w:ilvl w:val="2"/>
          <w:numId w:val="1"/>
        </w:numPr>
      </w:pPr>
      <w:r>
        <w:t>Initially intended to conceal actions but did not show remorse</w:t>
      </w:r>
    </w:p>
    <w:p w:rsidR="00C22C24" w:rsidRDefault="00C22C24" w:rsidP="00C22C24">
      <w:pPr>
        <w:pStyle w:val="ListParagraph"/>
        <w:numPr>
          <w:ilvl w:val="2"/>
          <w:numId w:val="1"/>
        </w:numPr>
      </w:pPr>
      <w:r>
        <w:t>Abused position of trust over Tracy, a vulnerable person</w:t>
      </w:r>
    </w:p>
    <w:p w:rsidR="00C22C24" w:rsidRDefault="00C22C24" w:rsidP="00C22C24">
      <w:pPr>
        <w:pStyle w:val="ListParagraph"/>
        <w:numPr>
          <w:ilvl w:val="2"/>
          <w:numId w:val="1"/>
        </w:numPr>
      </w:pPr>
      <w:r>
        <w:t>Latimer had good character, good community standing, concerned about Tracy but cannot outweigh seriousness of offence</w:t>
      </w:r>
    </w:p>
    <w:p w:rsidR="00C22C24" w:rsidRDefault="00C22C24" w:rsidP="00C22C24">
      <w:pPr>
        <w:pStyle w:val="ListParagraph"/>
        <w:numPr>
          <w:ilvl w:val="2"/>
          <w:numId w:val="1"/>
        </w:numPr>
      </w:pPr>
      <w:r>
        <w:t>Deterrent factor, to denounce premeditated murder</w:t>
      </w:r>
    </w:p>
    <w:p w:rsidR="00C22C24" w:rsidRDefault="00C22C24" w:rsidP="00C22C24">
      <w:pPr>
        <w:pStyle w:val="ListParagraph"/>
        <w:numPr>
          <w:ilvl w:val="2"/>
          <w:numId w:val="1"/>
        </w:numPr>
      </w:pPr>
      <w:r>
        <w:t>No sec 12 violation</w:t>
      </w:r>
    </w:p>
    <w:p w:rsidR="004E68D8" w:rsidRDefault="004E68D8" w:rsidP="004E68D8">
      <w:pPr>
        <w:pStyle w:val="ListParagraph"/>
        <w:numPr>
          <w:ilvl w:val="0"/>
          <w:numId w:val="1"/>
        </w:numPr>
      </w:pPr>
      <w:r>
        <w:t>3 of 4 charter cases are criminal cases, charter plays key role on legal front</w:t>
      </w:r>
    </w:p>
    <w:p w:rsidR="004E68D8" w:rsidRDefault="004E68D8" w:rsidP="004E68D8">
      <w:pPr>
        <w:pStyle w:val="ListParagraph"/>
        <w:numPr>
          <w:ilvl w:val="0"/>
          <w:numId w:val="1"/>
        </w:numPr>
      </w:pPr>
      <w:r>
        <w:t>Increased interest group litigation</w:t>
      </w:r>
    </w:p>
    <w:p w:rsidR="004E68D8" w:rsidRPr="004E68D8" w:rsidRDefault="004E68D8" w:rsidP="004E68D8">
      <w:pPr>
        <w:rPr>
          <w:b/>
        </w:rPr>
      </w:pPr>
      <w:r w:rsidRPr="004E68D8">
        <w:rPr>
          <w:b/>
        </w:rPr>
        <w:t>Exam structure</w:t>
      </w:r>
    </w:p>
    <w:p w:rsidR="004E68D8" w:rsidRPr="004E68D8" w:rsidRDefault="004E68D8" w:rsidP="004E68D8">
      <w:pPr>
        <w:pStyle w:val="ListParagraph"/>
        <w:numPr>
          <w:ilvl w:val="0"/>
          <w:numId w:val="3"/>
        </w:numPr>
        <w:rPr>
          <w:b/>
        </w:rPr>
      </w:pPr>
      <w:r w:rsidRPr="004E68D8">
        <w:rPr>
          <w:b/>
        </w:rPr>
        <w:t>2 hours</w:t>
      </w:r>
    </w:p>
    <w:p w:rsidR="004E68D8" w:rsidRDefault="004E68D8" w:rsidP="004E68D8">
      <w:pPr>
        <w:pStyle w:val="ListParagraph"/>
        <w:numPr>
          <w:ilvl w:val="0"/>
          <w:numId w:val="3"/>
        </w:numPr>
        <w:rPr>
          <w:b/>
        </w:rPr>
      </w:pPr>
      <w:r w:rsidRPr="004E68D8">
        <w:rPr>
          <w:b/>
        </w:rPr>
        <w:t>Covers whole class, both profs</w:t>
      </w:r>
    </w:p>
    <w:p w:rsidR="00224091" w:rsidRPr="004E68D8" w:rsidRDefault="00224091" w:rsidP="004E68D8">
      <w:pPr>
        <w:pStyle w:val="ListParagraph"/>
        <w:numPr>
          <w:ilvl w:val="0"/>
          <w:numId w:val="3"/>
        </w:numPr>
        <w:rPr>
          <w:b/>
        </w:rPr>
      </w:pPr>
      <w:r>
        <w:rPr>
          <w:b/>
        </w:rPr>
        <w:t>Not expected raise other cases not covered in class</w:t>
      </w:r>
    </w:p>
    <w:p w:rsidR="004E68D8" w:rsidRPr="004E68D8" w:rsidRDefault="004E68D8" w:rsidP="004E68D8">
      <w:pPr>
        <w:pStyle w:val="ListParagraph"/>
        <w:numPr>
          <w:ilvl w:val="0"/>
          <w:numId w:val="3"/>
        </w:numPr>
        <w:rPr>
          <w:b/>
        </w:rPr>
      </w:pPr>
      <w:r w:rsidRPr="004E68D8">
        <w:rPr>
          <w:b/>
        </w:rPr>
        <w:t>1</w:t>
      </w:r>
      <w:r w:rsidRPr="004E68D8">
        <w:rPr>
          <w:b/>
          <w:vertAlign w:val="superscript"/>
        </w:rPr>
        <w:t>st</w:t>
      </w:r>
      <w:r w:rsidRPr="004E68D8">
        <w:rPr>
          <w:b/>
        </w:rPr>
        <w:t xml:space="preserve"> part 30% of grade</w:t>
      </w:r>
    </w:p>
    <w:p w:rsidR="004E68D8" w:rsidRPr="004E68D8" w:rsidRDefault="004E68D8" w:rsidP="004E68D8">
      <w:pPr>
        <w:pStyle w:val="ListParagraph"/>
        <w:numPr>
          <w:ilvl w:val="1"/>
          <w:numId w:val="3"/>
        </w:numPr>
        <w:rPr>
          <w:b/>
        </w:rPr>
      </w:pPr>
      <w:r w:rsidRPr="004E68D8">
        <w:rPr>
          <w:b/>
        </w:rPr>
        <w:t>Link terms to proper definition or association (aka matching)</w:t>
      </w:r>
    </w:p>
    <w:p w:rsidR="004E68D8" w:rsidRDefault="004E68D8" w:rsidP="004E68D8">
      <w:pPr>
        <w:pStyle w:val="ListParagraph"/>
        <w:numPr>
          <w:ilvl w:val="1"/>
          <w:numId w:val="3"/>
        </w:numPr>
        <w:rPr>
          <w:b/>
        </w:rPr>
      </w:pPr>
      <w:r w:rsidRPr="004E68D8">
        <w:rPr>
          <w:b/>
        </w:rPr>
        <w:t>Ex. Given case name, would have to match it to what best sums up that case</w:t>
      </w:r>
    </w:p>
    <w:p w:rsidR="00C90AC1" w:rsidRPr="004E68D8" w:rsidRDefault="00C90AC1" w:rsidP="004E68D8">
      <w:pPr>
        <w:pStyle w:val="ListParagraph"/>
        <w:numPr>
          <w:ilvl w:val="1"/>
          <w:numId w:val="3"/>
        </w:numPr>
        <w:rPr>
          <w:b/>
        </w:rPr>
      </w:pPr>
      <w:r>
        <w:rPr>
          <w:b/>
        </w:rPr>
        <w:t>Mixture of profs</w:t>
      </w:r>
    </w:p>
    <w:p w:rsidR="004E68D8" w:rsidRPr="004E68D8" w:rsidRDefault="004E68D8" w:rsidP="004E68D8">
      <w:pPr>
        <w:pStyle w:val="ListParagraph"/>
        <w:numPr>
          <w:ilvl w:val="0"/>
          <w:numId w:val="3"/>
        </w:numPr>
        <w:rPr>
          <w:b/>
        </w:rPr>
      </w:pPr>
      <w:r w:rsidRPr="004E68D8">
        <w:rPr>
          <w:b/>
        </w:rPr>
        <w:t>2</w:t>
      </w:r>
      <w:r w:rsidRPr="004E68D8">
        <w:rPr>
          <w:b/>
          <w:vertAlign w:val="superscript"/>
        </w:rPr>
        <w:t>nd</w:t>
      </w:r>
      <w:r w:rsidRPr="004E68D8">
        <w:rPr>
          <w:b/>
        </w:rPr>
        <w:t xml:space="preserve"> part 30% of grade</w:t>
      </w:r>
    </w:p>
    <w:p w:rsidR="004E68D8" w:rsidRPr="004E68D8" w:rsidRDefault="004E68D8" w:rsidP="004E68D8">
      <w:pPr>
        <w:pStyle w:val="ListParagraph"/>
        <w:numPr>
          <w:ilvl w:val="1"/>
          <w:numId w:val="3"/>
        </w:numPr>
        <w:rPr>
          <w:b/>
        </w:rPr>
      </w:pPr>
      <w:r w:rsidRPr="004E68D8">
        <w:rPr>
          <w:b/>
        </w:rPr>
        <w:t>Identify and state significance of 5 of 8, each worth 6 marks</w:t>
      </w:r>
    </w:p>
    <w:p w:rsidR="004E68D8" w:rsidRPr="004E68D8" w:rsidRDefault="004E68D8" w:rsidP="004E68D8">
      <w:pPr>
        <w:pStyle w:val="ListParagraph"/>
        <w:numPr>
          <w:ilvl w:val="1"/>
          <w:numId w:val="3"/>
        </w:numPr>
        <w:rPr>
          <w:b/>
        </w:rPr>
      </w:pPr>
      <w:r w:rsidRPr="004E68D8">
        <w:rPr>
          <w:b/>
        </w:rPr>
        <w:t>Explain concept, provide examples, illustrate it</w:t>
      </w:r>
    </w:p>
    <w:p w:rsidR="004E68D8" w:rsidRDefault="004E68D8" w:rsidP="004E68D8">
      <w:pPr>
        <w:pStyle w:val="ListParagraph"/>
        <w:numPr>
          <w:ilvl w:val="1"/>
          <w:numId w:val="3"/>
        </w:numPr>
        <w:rPr>
          <w:b/>
        </w:rPr>
      </w:pPr>
      <w:r w:rsidRPr="004E68D8">
        <w:rPr>
          <w:b/>
        </w:rPr>
        <w:t>Ex. Judicial restraint, explain, then give case example(s) – dissenting opinion in Morgentaler</w:t>
      </w:r>
    </w:p>
    <w:p w:rsidR="00C90AC1" w:rsidRPr="004E68D8" w:rsidRDefault="00C90AC1" w:rsidP="004E68D8">
      <w:pPr>
        <w:pStyle w:val="ListParagraph"/>
        <w:numPr>
          <w:ilvl w:val="1"/>
          <w:numId w:val="3"/>
        </w:numPr>
        <w:rPr>
          <w:b/>
        </w:rPr>
      </w:pPr>
      <w:r>
        <w:rPr>
          <w:b/>
        </w:rPr>
        <w:t>Mixture of profs</w:t>
      </w:r>
    </w:p>
    <w:p w:rsidR="004E68D8" w:rsidRPr="004E68D8" w:rsidRDefault="004E68D8" w:rsidP="004E68D8">
      <w:pPr>
        <w:pStyle w:val="ListParagraph"/>
        <w:numPr>
          <w:ilvl w:val="0"/>
          <w:numId w:val="3"/>
        </w:numPr>
        <w:rPr>
          <w:b/>
        </w:rPr>
      </w:pPr>
      <w:r w:rsidRPr="004E68D8">
        <w:rPr>
          <w:b/>
        </w:rPr>
        <w:t>3</w:t>
      </w:r>
      <w:r w:rsidRPr="004E68D8">
        <w:rPr>
          <w:b/>
          <w:vertAlign w:val="superscript"/>
        </w:rPr>
        <w:t>rd</w:t>
      </w:r>
      <w:r w:rsidRPr="004E68D8">
        <w:rPr>
          <w:b/>
        </w:rPr>
        <w:t xml:space="preserve"> Part 40%</w:t>
      </w:r>
    </w:p>
    <w:p w:rsidR="004E68D8" w:rsidRPr="004E68D8" w:rsidRDefault="004E68D8" w:rsidP="004E68D8">
      <w:pPr>
        <w:pStyle w:val="ListParagraph"/>
        <w:numPr>
          <w:ilvl w:val="1"/>
          <w:numId w:val="3"/>
        </w:numPr>
        <w:rPr>
          <w:b/>
        </w:rPr>
      </w:pPr>
      <w:r w:rsidRPr="004E68D8">
        <w:rPr>
          <w:b/>
        </w:rPr>
        <w:t>Charter question to be answered in essay format</w:t>
      </w:r>
    </w:p>
    <w:p w:rsidR="004E68D8" w:rsidRPr="004E68D8" w:rsidRDefault="004E68D8" w:rsidP="004E68D8">
      <w:pPr>
        <w:pStyle w:val="ListParagraph"/>
        <w:numPr>
          <w:ilvl w:val="1"/>
          <w:numId w:val="3"/>
        </w:numPr>
        <w:rPr>
          <w:b/>
        </w:rPr>
      </w:pPr>
      <w:r w:rsidRPr="004E68D8">
        <w:rPr>
          <w:b/>
        </w:rPr>
        <w:t>Concerned about analytical reasoning about how to get to answer</w:t>
      </w:r>
    </w:p>
    <w:p w:rsidR="004E68D8" w:rsidRPr="004E68D8" w:rsidRDefault="004E68D8" w:rsidP="004E68D8">
      <w:pPr>
        <w:pStyle w:val="ListParagraph"/>
        <w:numPr>
          <w:ilvl w:val="1"/>
          <w:numId w:val="3"/>
        </w:numPr>
        <w:rPr>
          <w:b/>
        </w:rPr>
      </w:pPr>
      <w:r w:rsidRPr="004E68D8">
        <w:rPr>
          <w:b/>
        </w:rPr>
        <w:t>Start with outline, facts, issue, discussion and analysis</w:t>
      </w:r>
    </w:p>
    <w:p w:rsidR="00224091" w:rsidRDefault="004E68D8">
      <w:pPr>
        <w:pStyle w:val="ListParagraph"/>
        <w:numPr>
          <w:ilvl w:val="1"/>
          <w:numId w:val="3"/>
        </w:numPr>
        <w:rPr>
          <w:b/>
        </w:rPr>
      </w:pPr>
      <w:r>
        <w:rPr>
          <w:b/>
        </w:rPr>
        <w:t xml:space="preserve">Ex equality: what is the test, apply this to facts given, if violation, apply </w:t>
      </w:r>
      <w:proofErr w:type="spellStart"/>
      <w:r>
        <w:rPr>
          <w:b/>
        </w:rPr>
        <w:t>oakes</w:t>
      </w:r>
      <w:proofErr w:type="spellEnd"/>
      <w:r>
        <w:rPr>
          <w:b/>
        </w:rPr>
        <w:t xml:space="preserve"> test (sec 1). </w:t>
      </w:r>
    </w:p>
    <w:p w:rsidR="00224091" w:rsidRDefault="004E68D8" w:rsidP="00224091">
      <w:pPr>
        <w:pStyle w:val="ListParagraph"/>
        <w:numPr>
          <w:ilvl w:val="1"/>
          <w:numId w:val="3"/>
        </w:numPr>
        <w:rPr>
          <w:b/>
        </w:rPr>
      </w:pPr>
      <w:r>
        <w:rPr>
          <w:b/>
        </w:rPr>
        <w:t>State cases</w:t>
      </w:r>
    </w:p>
    <w:p w:rsidR="00C90AC1" w:rsidRPr="00224091" w:rsidRDefault="00C90AC1" w:rsidP="00224091">
      <w:pPr>
        <w:pStyle w:val="ListParagraph"/>
        <w:numPr>
          <w:ilvl w:val="1"/>
          <w:numId w:val="3"/>
        </w:numPr>
        <w:rPr>
          <w:b/>
        </w:rPr>
      </w:pPr>
      <w:r>
        <w:rPr>
          <w:b/>
        </w:rPr>
        <w:t>Only charter, so mostly ba</w:t>
      </w:r>
      <w:bookmarkStart w:id="0" w:name="_GoBack"/>
      <w:bookmarkEnd w:id="0"/>
      <w:r>
        <w:rPr>
          <w:b/>
        </w:rPr>
        <w:t>ck half of course</w:t>
      </w:r>
    </w:p>
    <w:sectPr w:rsidR="00C90AC1" w:rsidRPr="002240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0AE2"/>
    <w:multiLevelType w:val="hybridMultilevel"/>
    <w:tmpl w:val="5FBAF6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59867CA"/>
    <w:multiLevelType w:val="hybridMultilevel"/>
    <w:tmpl w:val="01E632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44D7541"/>
    <w:multiLevelType w:val="hybridMultilevel"/>
    <w:tmpl w:val="2B54BF8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081"/>
    <w:rsid w:val="00017A20"/>
    <w:rsid w:val="0012256B"/>
    <w:rsid w:val="00224091"/>
    <w:rsid w:val="003724C9"/>
    <w:rsid w:val="00375340"/>
    <w:rsid w:val="004E68D8"/>
    <w:rsid w:val="006429C1"/>
    <w:rsid w:val="00653E70"/>
    <w:rsid w:val="008A4206"/>
    <w:rsid w:val="008A5435"/>
    <w:rsid w:val="00973883"/>
    <w:rsid w:val="00A02EEB"/>
    <w:rsid w:val="00C22C24"/>
    <w:rsid w:val="00C70081"/>
    <w:rsid w:val="00C90AC1"/>
    <w:rsid w:val="00DE38FC"/>
    <w:rsid w:val="00F919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8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From</dc:creator>
  <cp:lastModifiedBy>Laura From</cp:lastModifiedBy>
  <cp:revision>9</cp:revision>
  <dcterms:created xsi:type="dcterms:W3CDTF">2012-04-02T22:56:00Z</dcterms:created>
  <dcterms:modified xsi:type="dcterms:W3CDTF">2012-04-03T00:46:00Z</dcterms:modified>
</cp:coreProperties>
</file>