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5713BE" w14:textId="77777777" w:rsidR="00B86583" w:rsidRPr="00B86583" w:rsidRDefault="00B86583" w:rsidP="00B86583">
      <w:pPr>
        <w:widowControl w:val="0"/>
        <w:autoSpaceDE w:val="0"/>
        <w:autoSpaceDN w:val="0"/>
        <w:adjustRightInd w:val="0"/>
        <w:spacing w:after="240"/>
        <w:rPr>
          <w:rFonts w:ascii="Times" w:hAnsi="Times" w:cs="Times"/>
          <w:lang w:val="en-US"/>
        </w:rPr>
      </w:pPr>
      <w:r>
        <w:rPr>
          <w:rFonts w:ascii="Times" w:hAnsi="Times" w:cs="Times"/>
          <w:sz w:val="32"/>
          <w:szCs w:val="32"/>
          <w:lang w:val="en-US"/>
        </w:rPr>
        <w:t>Final Exam Review Questions WS100OC</w:t>
      </w:r>
    </w:p>
    <w:p w14:paraId="349D6685" w14:textId="77777777" w:rsidR="00B86583" w:rsidRPr="00B86583" w:rsidRDefault="00B86583" w:rsidP="00B86583">
      <w:pPr>
        <w:pStyle w:val="ListParagraph"/>
        <w:widowControl w:val="0"/>
        <w:numPr>
          <w:ilvl w:val="0"/>
          <w:numId w:val="2"/>
        </w:numPr>
        <w:autoSpaceDE w:val="0"/>
        <w:autoSpaceDN w:val="0"/>
        <w:adjustRightInd w:val="0"/>
        <w:spacing w:after="240"/>
        <w:rPr>
          <w:rFonts w:ascii="Times" w:hAnsi="Times" w:cs="Times"/>
          <w:lang w:val="en-US"/>
        </w:rPr>
      </w:pPr>
      <w:r w:rsidRPr="00B86583">
        <w:rPr>
          <w:rFonts w:ascii="Times New Roman" w:hAnsi="Times New Roman" w:cs="Times New Roman"/>
          <w:lang w:val="en-US"/>
        </w:rPr>
        <w:t>Define the following terms:</w:t>
      </w:r>
    </w:p>
    <w:p w14:paraId="1572D7F5" w14:textId="77777777" w:rsidR="00B86583" w:rsidRDefault="00B86583" w:rsidP="00B86583">
      <w:pPr>
        <w:widowControl w:val="0"/>
        <w:autoSpaceDE w:val="0"/>
        <w:autoSpaceDN w:val="0"/>
        <w:adjustRightInd w:val="0"/>
        <w:spacing w:after="240"/>
        <w:ind w:left="360"/>
        <w:rPr>
          <w:rFonts w:ascii="Times New Roman" w:hAnsi="Times New Roman" w:cs="Times New Roman"/>
          <w:lang w:val="en-US"/>
        </w:rPr>
      </w:pPr>
      <w:r w:rsidRPr="00B86583">
        <w:rPr>
          <w:rFonts w:ascii="Times New Roman" w:hAnsi="Times New Roman" w:cs="Times New Roman"/>
          <w:lang w:val="en-US"/>
        </w:rPr>
        <w:t>Affordable Care Act (362-3)</w:t>
      </w:r>
    </w:p>
    <w:p w14:paraId="71D38B19" w14:textId="77777777" w:rsidR="00B86583" w:rsidRDefault="00B86583" w:rsidP="00B86583">
      <w:pPr>
        <w:pStyle w:val="ListParagraph"/>
        <w:widowControl w:val="0"/>
        <w:numPr>
          <w:ilvl w:val="0"/>
          <w:numId w:val="3"/>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Obama care—also called patient protection and affordable care act. </w:t>
      </w:r>
    </w:p>
    <w:p w14:paraId="5B8C27A8" w14:textId="77777777" w:rsidR="00B86583" w:rsidRDefault="00B86583" w:rsidP="00B86583">
      <w:pPr>
        <w:pStyle w:val="ListParagraph"/>
        <w:widowControl w:val="0"/>
        <w:numPr>
          <w:ilvl w:val="0"/>
          <w:numId w:val="3"/>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Most significant government expansion and regulatory over haul of the health care system in US since the passage of Medicare and Medicaid in 1965</w:t>
      </w:r>
    </w:p>
    <w:p w14:paraId="2ADA2F53" w14:textId="77777777" w:rsidR="00B86583" w:rsidRPr="00B86583" w:rsidRDefault="00B86583" w:rsidP="00B86583">
      <w:pPr>
        <w:pStyle w:val="ListParagraph"/>
        <w:widowControl w:val="0"/>
        <w:numPr>
          <w:ilvl w:val="0"/>
          <w:numId w:val="3"/>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Aimed at increasing health insurance coverage and reducing the overall costs of health care</w:t>
      </w:r>
    </w:p>
    <w:p w14:paraId="0F564E15" w14:textId="77777777" w:rsidR="00B86583" w:rsidRDefault="00B86583" w:rsidP="00B86583">
      <w:pPr>
        <w:widowControl w:val="0"/>
        <w:autoSpaceDE w:val="0"/>
        <w:autoSpaceDN w:val="0"/>
        <w:adjustRightInd w:val="0"/>
        <w:spacing w:after="240"/>
        <w:ind w:left="360"/>
        <w:rPr>
          <w:rFonts w:ascii="Times New Roman" w:hAnsi="Times New Roman" w:cs="Times New Roman"/>
          <w:lang w:val="en-US"/>
        </w:rPr>
      </w:pPr>
      <w:r w:rsidRPr="00B86583">
        <w:rPr>
          <w:rFonts w:ascii="Times New Roman" w:hAnsi="Times New Roman" w:cs="Times New Roman"/>
          <w:lang w:val="en-US"/>
        </w:rPr>
        <w:t xml:space="preserve"> Environmental racism (364; 371)</w:t>
      </w:r>
    </w:p>
    <w:p w14:paraId="7CFE47AD" w14:textId="77777777" w:rsidR="00250992" w:rsidRPr="00250992" w:rsidRDefault="00250992" w:rsidP="00B86583">
      <w:pPr>
        <w:pStyle w:val="ListParagraph"/>
        <w:widowControl w:val="0"/>
        <w:numPr>
          <w:ilvl w:val="0"/>
          <w:numId w:val="4"/>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Placement</w:t>
      </w:r>
      <w:r w:rsidR="00E6198D">
        <w:rPr>
          <w:rFonts w:ascii="Times New Roman" w:hAnsi="Times New Roman" w:cs="Times New Roman"/>
          <w:lang w:val="en-US"/>
        </w:rPr>
        <w:t xml:space="preserve"> of low income or mi</w:t>
      </w:r>
      <w:r>
        <w:rPr>
          <w:rFonts w:ascii="Times New Roman" w:hAnsi="Times New Roman" w:cs="Times New Roman"/>
          <w:lang w:val="en-US"/>
        </w:rPr>
        <w:t>nority communities in proximity of environmentally hazardous or degraded environments, such as toxic waste, pollution and urban decay</w:t>
      </w:r>
    </w:p>
    <w:p w14:paraId="4210C610" w14:textId="77777777" w:rsidR="00250992"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Reproductive justice (372-3) </w:t>
      </w:r>
    </w:p>
    <w:p w14:paraId="188B245D" w14:textId="77777777" w:rsidR="00250992" w:rsidRDefault="00250992" w:rsidP="00250992">
      <w:pPr>
        <w:pStyle w:val="ListParagraph"/>
        <w:widowControl w:val="0"/>
        <w:numPr>
          <w:ilvl w:val="0"/>
          <w:numId w:val="4"/>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Being able to have safe and affordable birthing and parenting options; reliable, safe and affordable birth control technologies; freedom from forced sterilization; and availability of abortion </w:t>
      </w:r>
    </w:p>
    <w:p w14:paraId="2CFEC161" w14:textId="77777777" w:rsidR="00250992" w:rsidRPr="00250992" w:rsidRDefault="00250992" w:rsidP="00250992">
      <w:pPr>
        <w:pStyle w:val="ListParagraph"/>
        <w:widowControl w:val="0"/>
        <w:numPr>
          <w:ilvl w:val="0"/>
          <w:numId w:val="4"/>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Key aspect is the extent to which people can control their reproduction and therefore shape the quality and character of their lives </w:t>
      </w:r>
    </w:p>
    <w:p w14:paraId="444D658E" w14:textId="77777777" w:rsidR="00250992"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Eugenics (374-5) </w:t>
      </w:r>
    </w:p>
    <w:p w14:paraId="683DBEB7" w14:textId="77777777" w:rsidR="00250992" w:rsidRDefault="00E6198D" w:rsidP="00250992">
      <w:pPr>
        <w:pStyle w:val="ListParagraph"/>
        <w:widowControl w:val="0"/>
        <w:numPr>
          <w:ilvl w:val="0"/>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w:t>
      </w:r>
      <w:proofErr w:type="gramStart"/>
      <w:r>
        <w:rPr>
          <w:rFonts w:ascii="Times New Roman" w:hAnsi="Times New Roman" w:cs="Times New Roman"/>
          <w:lang w:val="en-US"/>
        </w:rPr>
        <w:t>birth</w:t>
      </w:r>
      <w:proofErr w:type="gramEnd"/>
      <w:r>
        <w:rPr>
          <w:rFonts w:ascii="Times New Roman" w:hAnsi="Times New Roman" w:cs="Times New Roman"/>
          <w:lang w:val="en-US"/>
        </w:rPr>
        <w:t xml:space="preserve"> control”</w:t>
      </w:r>
    </w:p>
    <w:p w14:paraId="23CA7349" w14:textId="77777777" w:rsidR="00E6198D" w:rsidRPr="00250992" w:rsidRDefault="00E6198D" w:rsidP="00250992">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certain</w:t>
      </w:r>
      <w:proofErr w:type="gramEnd"/>
      <w:r>
        <w:rPr>
          <w:rFonts w:ascii="Times New Roman" w:hAnsi="Times New Roman" w:cs="Times New Roman"/>
          <w:lang w:val="en-US"/>
        </w:rPr>
        <w:t xml:space="preserve"> groups have more right to reproduce than others</w:t>
      </w:r>
    </w:p>
    <w:p w14:paraId="28B57437"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Norplant (380)</w:t>
      </w:r>
      <w:r w:rsidR="00345CB9">
        <w:rPr>
          <w:rFonts w:ascii="Times New Roman" w:hAnsi="Times New Roman" w:cs="Times New Roman"/>
          <w:lang w:val="en-US"/>
        </w:rPr>
        <w:t>**</w:t>
      </w:r>
    </w:p>
    <w:p w14:paraId="54381A67" w14:textId="77777777" w:rsidR="00E6198D" w:rsidRDefault="00E6198D"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a</w:t>
      </w:r>
      <w:proofErr w:type="gramEnd"/>
      <w:r>
        <w:rPr>
          <w:rFonts w:ascii="Times New Roman" w:hAnsi="Times New Roman" w:cs="Times New Roman"/>
          <w:lang w:val="en-US"/>
        </w:rPr>
        <w:t xml:space="preserve"> contraceptive device implanted under the skin of the upper arm that releases a small amount the hormone progestin through the inserted capsules for up to 5 years</w:t>
      </w:r>
    </w:p>
    <w:p w14:paraId="0759B2A5" w14:textId="77777777" w:rsidR="00345CB9"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no</w:t>
      </w:r>
      <w:proofErr w:type="gramEnd"/>
      <w:r>
        <w:rPr>
          <w:rFonts w:ascii="Times New Roman" w:hAnsi="Times New Roman" w:cs="Times New Roman"/>
          <w:lang w:val="en-US"/>
        </w:rPr>
        <w:t xml:space="preserve"> longer made due to lawsuits with unanticipated side effects</w:t>
      </w:r>
    </w:p>
    <w:p w14:paraId="17271386" w14:textId="77777777" w:rsidR="00345CB9" w:rsidRPr="00E6198D"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spellStart"/>
      <w:proofErr w:type="gramStart"/>
      <w:r>
        <w:rPr>
          <w:rFonts w:ascii="Times New Roman" w:hAnsi="Times New Roman" w:cs="Times New Roman"/>
          <w:lang w:val="en-US"/>
        </w:rPr>
        <w:t>depo</w:t>
      </w:r>
      <w:proofErr w:type="gramEnd"/>
      <w:r>
        <w:rPr>
          <w:rFonts w:ascii="Times New Roman" w:hAnsi="Times New Roman" w:cs="Times New Roman"/>
          <w:lang w:val="en-US"/>
        </w:rPr>
        <w:t>-provera</w:t>
      </w:r>
      <w:proofErr w:type="spellEnd"/>
      <w:r>
        <w:rPr>
          <w:rFonts w:ascii="Times New Roman" w:hAnsi="Times New Roman" w:cs="Times New Roman"/>
          <w:lang w:val="en-US"/>
        </w:rPr>
        <w:t xml:space="preserve"> also does this same hormone release</w:t>
      </w:r>
      <w:r w:rsidR="006C26D9">
        <w:rPr>
          <w:rFonts w:ascii="Times New Roman" w:hAnsi="Times New Roman" w:cs="Times New Roman"/>
          <w:lang w:val="en-US"/>
        </w:rPr>
        <w:t xml:space="preserve"> with progesterone</w:t>
      </w:r>
    </w:p>
    <w:p w14:paraId="5124BC44"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 Pro-life advocate (384) </w:t>
      </w:r>
    </w:p>
    <w:p w14:paraId="09576C93" w14:textId="77777777" w:rsidR="00E6198D"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believe</w:t>
      </w:r>
      <w:proofErr w:type="gramEnd"/>
      <w:r>
        <w:rPr>
          <w:rFonts w:ascii="Times New Roman" w:hAnsi="Times New Roman" w:cs="Times New Roman"/>
          <w:lang w:val="en-US"/>
        </w:rPr>
        <w:t xml:space="preserve"> that human personhood begins at conception and a fertilized ovum or fetus has the right to full moral and legal rights of personhood</w:t>
      </w:r>
    </w:p>
    <w:p w14:paraId="79ECFE25" w14:textId="77777777" w:rsidR="00345CB9" w:rsidRPr="00E6198D"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rights</w:t>
      </w:r>
      <w:proofErr w:type="gramEnd"/>
      <w:r>
        <w:rPr>
          <w:rFonts w:ascii="Times New Roman" w:hAnsi="Times New Roman" w:cs="Times New Roman"/>
          <w:lang w:val="en-US"/>
        </w:rPr>
        <w:t xml:space="preserve"> about the sanctity of human life outweigh the right of mothers—some see abortion as murder and doctors who help are seen as accomplices to crime</w:t>
      </w:r>
    </w:p>
    <w:p w14:paraId="13DEBADE" w14:textId="77777777" w:rsidR="00345CB9"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Roe v. Wade (384) </w:t>
      </w:r>
      <w:r w:rsidR="00345CB9">
        <w:rPr>
          <w:rFonts w:ascii="Times New Roman" w:hAnsi="Times New Roman" w:cs="Times New Roman"/>
          <w:lang w:val="en-US"/>
        </w:rPr>
        <w:t>***</w:t>
      </w:r>
    </w:p>
    <w:p w14:paraId="62B3A000" w14:textId="77777777" w:rsidR="00E6198D" w:rsidRPr="00E6198D"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lastRenderedPageBreak/>
        <w:t>legalized</w:t>
      </w:r>
      <w:proofErr w:type="gramEnd"/>
      <w:r>
        <w:rPr>
          <w:rFonts w:ascii="Times New Roman" w:hAnsi="Times New Roman" w:cs="Times New Roman"/>
          <w:lang w:val="en-US"/>
        </w:rPr>
        <w:t xml:space="preserve"> abortion</w:t>
      </w:r>
    </w:p>
    <w:p w14:paraId="200E1989"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Fistula (403) </w:t>
      </w:r>
    </w:p>
    <w:p w14:paraId="57F66812" w14:textId="77777777" w:rsidR="00E6198D"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obstructed</w:t>
      </w:r>
      <w:proofErr w:type="gramEnd"/>
      <w:r>
        <w:rPr>
          <w:rFonts w:ascii="Times New Roman" w:hAnsi="Times New Roman" w:cs="Times New Roman"/>
          <w:lang w:val="en-US"/>
        </w:rPr>
        <w:t xml:space="preserve"> labor can include fistulae (</w:t>
      </w:r>
      <w:proofErr w:type="spellStart"/>
      <w:r>
        <w:rPr>
          <w:rFonts w:ascii="Times New Roman" w:hAnsi="Times New Roman" w:cs="Times New Roman"/>
          <w:lang w:val="en-US"/>
        </w:rPr>
        <w:t>rectovaginal</w:t>
      </w:r>
      <w:proofErr w:type="spellEnd"/>
      <w:r>
        <w:rPr>
          <w:rFonts w:ascii="Times New Roman" w:hAnsi="Times New Roman" w:cs="Times New Roman"/>
          <w:lang w:val="en-US"/>
        </w:rPr>
        <w:t xml:space="preserve"> and </w:t>
      </w:r>
      <w:proofErr w:type="spellStart"/>
      <w:r>
        <w:rPr>
          <w:rFonts w:ascii="Times New Roman" w:hAnsi="Times New Roman" w:cs="Times New Roman"/>
          <w:lang w:val="en-US"/>
        </w:rPr>
        <w:t>vesicovaginal</w:t>
      </w:r>
      <w:proofErr w:type="spellEnd"/>
      <w:r>
        <w:rPr>
          <w:rFonts w:ascii="Times New Roman" w:hAnsi="Times New Roman" w:cs="Times New Roman"/>
          <w:lang w:val="en-US"/>
        </w:rPr>
        <w:t>), with urinary or fecal incontinence or both as well as structural damage to reproductive organs</w:t>
      </w:r>
    </w:p>
    <w:p w14:paraId="2303696F" w14:textId="77777777" w:rsidR="00345CB9" w:rsidRPr="00E6198D" w:rsidRDefault="00345CB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often</w:t>
      </w:r>
      <w:proofErr w:type="gramEnd"/>
      <w:r>
        <w:rPr>
          <w:rFonts w:ascii="Times New Roman" w:hAnsi="Times New Roman" w:cs="Times New Roman"/>
          <w:lang w:val="en-US"/>
        </w:rPr>
        <w:t xml:space="preserve"> leads to ostracism and social isolation</w:t>
      </w:r>
    </w:p>
    <w:p w14:paraId="54F09A92"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Nuclear family (434-5) </w:t>
      </w:r>
    </w:p>
    <w:p w14:paraId="2D66A550" w14:textId="77777777" w:rsidR="00E6198D" w:rsidRDefault="003A548D"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middle</w:t>
      </w:r>
      <w:proofErr w:type="gramEnd"/>
      <w:r>
        <w:rPr>
          <w:rFonts w:ascii="Times New Roman" w:hAnsi="Times New Roman" w:cs="Times New Roman"/>
          <w:lang w:val="en-US"/>
        </w:rPr>
        <w:t xml:space="preserve"> class, white, married, heterosexual couple with children </w:t>
      </w:r>
    </w:p>
    <w:p w14:paraId="55E0B279" w14:textId="77777777" w:rsidR="003A548D" w:rsidRPr="00E6198D" w:rsidRDefault="003A548D"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implies</w:t>
      </w:r>
      <w:proofErr w:type="gramEnd"/>
      <w:r>
        <w:rPr>
          <w:rFonts w:ascii="Times New Roman" w:hAnsi="Times New Roman" w:cs="Times New Roman"/>
          <w:lang w:val="en-US"/>
        </w:rPr>
        <w:t xml:space="preserve"> a married couple residing together with their children and it can be distinguished from an extended family </w:t>
      </w:r>
    </w:p>
    <w:p w14:paraId="282B9F94"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Family values (439)</w:t>
      </w:r>
    </w:p>
    <w:p w14:paraId="2C95BF84" w14:textId="77777777" w:rsidR="00E6198D" w:rsidRPr="00E6198D" w:rsidRDefault="003A548D" w:rsidP="00250992">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seeing</w:t>
      </w:r>
      <w:proofErr w:type="gramEnd"/>
      <w:r>
        <w:rPr>
          <w:rFonts w:ascii="Times New Roman" w:hAnsi="Times New Roman" w:cs="Times New Roman"/>
          <w:lang w:val="en-US"/>
        </w:rPr>
        <w:t xml:space="preserve"> women defined in terms of their domestic and reproductive roles, mean as the rightful sources of power and authority, and married heterosexual families as the only legitimate family</w:t>
      </w:r>
    </w:p>
    <w:p w14:paraId="07E10120"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 Motherhood (450-1) </w:t>
      </w:r>
    </w:p>
    <w:p w14:paraId="5DF4D7C1" w14:textId="77777777" w:rsidR="00E6198D" w:rsidRDefault="008C1513"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3 types of childcare associated with mothering: activities to meet children’s basic needs, work that attends to children emotional, cognitive and recreational needs; and activities for maintaining children’s well being</w:t>
      </w:r>
    </w:p>
    <w:p w14:paraId="1505EA9F" w14:textId="77777777" w:rsidR="008C1513" w:rsidRDefault="008C1513" w:rsidP="008C1513">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women</w:t>
      </w:r>
      <w:proofErr w:type="gramEnd"/>
      <w:r>
        <w:rPr>
          <w:rFonts w:ascii="Times New Roman" w:hAnsi="Times New Roman" w:cs="Times New Roman"/>
          <w:lang w:val="en-US"/>
        </w:rPr>
        <w:t xml:space="preserve"> are expected to want to be mothers and mothers are expected to take primary responsibility for the nurturing of children</w:t>
      </w:r>
    </w:p>
    <w:p w14:paraId="1F0691A2" w14:textId="77777777" w:rsidR="008C1513" w:rsidRDefault="008C1513" w:rsidP="008C1513">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as</w:t>
      </w:r>
      <w:proofErr w:type="gramEnd"/>
      <w:r>
        <w:rPr>
          <w:rFonts w:ascii="Times New Roman" w:hAnsi="Times New Roman" w:cs="Times New Roman"/>
          <w:lang w:val="en-US"/>
        </w:rPr>
        <w:t xml:space="preserve"> global societies have developed and the expectations associated with the role of motherhood have been framed by patterns of consumption in postindustrial societies of the global north, the role of the perfect middle class mother has transformed to including managing the child’s life and providing social and educational opportunities as well as managing their own careers</w:t>
      </w:r>
    </w:p>
    <w:p w14:paraId="5A0DAC59" w14:textId="77777777" w:rsidR="008C1513" w:rsidRPr="008C1513" w:rsidRDefault="008C1513" w:rsidP="008C1513">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although</w:t>
      </w:r>
      <w:proofErr w:type="gramEnd"/>
      <w:r>
        <w:rPr>
          <w:rFonts w:ascii="Times New Roman" w:hAnsi="Times New Roman" w:cs="Times New Roman"/>
          <w:lang w:val="en-US"/>
        </w:rPr>
        <w:t xml:space="preserve"> society often expects poor mothers to work outside the home rather than accept welfare, middle class mothers might be made to feel guilty for abandoning their children to daycares</w:t>
      </w:r>
      <w:r w:rsidR="001F4A2C">
        <w:rPr>
          <w:rFonts w:ascii="Times New Roman" w:hAnsi="Times New Roman" w:cs="Times New Roman"/>
          <w:lang w:val="en-US"/>
        </w:rPr>
        <w:t>—because of this, some women experience more ambivalence than others when it comes to combining work and family roles</w:t>
      </w:r>
    </w:p>
    <w:p w14:paraId="5999AA85"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Defense of Marriage Act (MA) (438-9) </w:t>
      </w:r>
    </w:p>
    <w:p w14:paraId="772FA880" w14:textId="77777777" w:rsidR="00E6198D" w:rsidRDefault="001F4A2C"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found</w:t>
      </w:r>
      <w:proofErr w:type="gramEnd"/>
      <w:r>
        <w:rPr>
          <w:rFonts w:ascii="Times New Roman" w:hAnsi="Times New Roman" w:cs="Times New Roman"/>
          <w:lang w:val="en-US"/>
        </w:rPr>
        <w:t xml:space="preserve"> unconstitutional in treating gay marriage in states where there is marriage equality as “second class marriages” thus violating the 5</w:t>
      </w:r>
      <w:r w:rsidRPr="001F4A2C">
        <w:rPr>
          <w:rFonts w:ascii="Times New Roman" w:hAnsi="Times New Roman" w:cs="Times New Roman"/>
          <w:vertAlign w:val="superscript"/>
          <w:lang w:val="en-US"/>
        </w:rPr>
        <w:t>th</w:t>
      </w:r>
      <w:r>
        <w:rPr>
          <w:rFonts w:ascii="Times New Roman" w:hAnsi="Times New Roman" w:cs="Times New Roman"/>
          <w:lang w:val="en-US"/>
        </w:rPr>
        <w:t xml:space="preserve"> amendment </w:t>
      </w:r>
    </w:p>
    <w:p w14:paraId="7A601DD3" w14:textId="77777777" w:rsidR="001F4A2C" w:rsidRPr="00E6198D" w:rsidRDefault="001F4A2C"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U.S. Supreme court set stage for gay couples to receive the same federal benefits as straight couples </w:t>
      </w:r>
    </w:p>
    <w:p w14:paraId="54651413" w14:textId="77777777" w:rsidR="00E6198D"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Economic globalization (470-1)</w:t>
      </w:r>
    </w:p>
    <w:p w14:paraId="44BFF073" w14:textId="77777777" w:rsidR="00E6198D" w:rsidRPr="00E6198D" w:rsidRDefault="006F1B59" w:rsidP="00E6198D">
      <w:pPr>
        <w:pStyle w:val="ListParagraph"/>
        <w:widowControl w:val="0"/>
        <w:numPr>
          <w:ilvl w:val="0"/>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 </w:t>
      </w:r>
      <w:r w:rsidR="00677AA8">
        <w:rPr>
          <w:rFonts w:ascii="Times New Roman" w:hAnsi="Times New Roman" w:cs="Times New Roman"/>
          <w:lang w:val="en-US"/>
        </w:rPr>
        <w:t>Processes that integrate economics toward a global marketplace or a single world market as illustrated by the rapid growth of transnational corporations and complex networks of production and consumptions</w:t>
      </w:r>
    </w:p>
    <w:p w14:paraId="12783390"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 Hostile work environment (479;</w:t>
      </w:r>
      <w:r w:rsidR="00EB3F5F">
        <w:rPr>
          <w:rFonts w:ascii="Times New Roman" w:hAnsi="Times New Roman" w:cs="Times New Roman"/>
          <w:lang w:val="en-US"/>
        </w:rPr>
        <w:t xml:space="preserve"> </w:t>
      </w:r>
      <w:r w:rsidR="00EB3F5F">
        <w:rPr>
          <w:rFonts w:ascii="Times New Roman" w:hAnsi="Times New Roman" w:cs="Times New Roman"/>
          <w:b/>
          <w:lang w:val="en-US"/>
        </w:rPr>
        <w:t>chart on 481</w:t>
      </w:r>
      <w:r w:rsidRPr="00B86583">
        <w:rPr>
          <w:rFonts w:ascii="Times New Roman" w:hAnsi="Times New Roman" w:cs="Times New Roman"/>
          <w:lang w:val="en-US"/>
        </w:rPr>
        <w:t>) </w:t>
      </w:r>
    </w:p>
    <w:p w14:paraId="285ECF3D" w14:textId="77777777" w:rsidR="00677AA8" w:rsidRDefault="00677AA8"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 no</w:t>
      </w:r>
      <w:proofErr w:type="gramEnd"/>
      <w:r>
        <w:rPr>
          <w:rFonts w:ascii="Times New Roman" w:hAnsi="Times New Roman" w:cs="Times New Roman"/>
          <w:lang w:val="en-US"/>
        </w:rPr>
        <w:t xml:space="preserve"> explicit demand for an exchange of sexual acts for work related conditions but being subjected to a pattern of harassment </w:t>
      </w:r>
      <w:r w:rsidR="00EB3F5F">
        <w:rPr>
          <w:rFonts w:ascii="Times New Roman" w:hAnsi="Times New Roman" w:cs="Times New Roman"/>
          <w:lang w:val="en-US"/>
        </w:rPr>
        <w:t xml:space="preserve"> as part of the work environment)</w:t>
      </w:r>
    </w:p>
    <w:p w14:paraId="58412C47" w14:textId="77777777" w:rsidR="00EB3F5F" w:rsidRPr="00EB3F5F" w:rsidRDefault="00EB3F5F" w:rsidP="00EB3F5F">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must</w:t>
      </w:r>
      <w:proofErr w:type="gramEnd"/>
      <w:r>
        <w:rPr>
          <w:rFonts w:ascii="Times New Roman" w:hAnsi="Times New Roman" w:cs="Times New Roman"/>
          <w:lang w:val="en-US"/>
        </w:rPr>
        <w:t xml:space="preserve"> be determined whether or not the conduct unreasonably interfered with an individuals work performance or created intimidating, hostile or offensive work environment </w:t>
      </w:r>
    </w:p>
    <w:p w14:paraId="574C86D1"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Horizontal segregation (487; 498) </w:t>
      </w:r>
    </w:p>
    <w:p w14:paraId="2DDCF6C3" w14:textId="77777777" w:rsidR="00677AA8" w:rsidRDefault="00EB3F5F"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segregation</w:t>
      </w:r>
      <w:proofErr w:type="gramEnd"/>
      <w:r>
        <w:rPr>
          <w:rFonts w:ascii="Times New Roman" w:hAnsi="Times New Roman" w:cs="Times New Roman"/>
          <w:lang w:val="en-US"/>
        </w:rPr>
        <w:t xml:space="preserve"> of women and men across different kinds of jobs </w:t>
      </w:r>
    </w:p>
    <w:p w14:paraId="10F373D4" w14:textId="77777777" w:rsidR="00EB3F5F" w:rsidRDefault="00EB3F5F"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jobs</w:t>
      </w:r>
      <w:proofErr w:type="gramEnd"/>
      <w:r>
        <w:rPr>
          <w:rFonts w:ascii="Times New Roman" w:hAnsi="Times New Roman" w:cs="Times New Roman"/>
          <w:lang w:val="en-US"/>
        </w:rPr>
        <w:t xml:space="preserve"> held by women are often called </w:t>
      </w:r>
      <w:r>
        <w:rPr>
          <w:rFonts w:ascii="Times New Roman" w:hAnsi="Times New Roman" w:cs="Times New Roman"/>
          <w:b/>
          <w:lang w:val="en-US"/>
        </w:rPr>
        <w:t>pink collar</w:t>
      </w:r>
      <w:r>
        <w:rPr>
          <w:rFonts w:ascii="Times New Roman" w:hAnsi="Times New Roman" w:cs="Times New Roman"/>
          <w:lang w:val="en-US"/>
        </w:rPr>
        <w:t xml:space="preserve"> and tend to reflect extensions of reproductive labor or unpaid work in the home</w:t>
      </w:r>
    </w:p>
    <w:p w14:paraId="66AF4F73" w14:textId="77777777" w:rsidR="00EB3F5F" w:rsidRDefault="00EB3F5F"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horizontal</w:t>
      </w:r>
      <w:proofErr w:type="gramEnd"/>
      <w:r>
        <w:rPr>
          <w:rFonts w:ascii="Times New Roman" w:hAnsi="Times New Roman" w:cs="Times New Roman"/>
          <w:lang w:val="en-US"/>
        </w:rPr>
        <w:t xml:space="preserve"> segregation of women into “feminine” occupations that are viewed less than “masculine” occupations are part to blame for the gender gap in wages</w:t>
      </w:r>
    </w:p>
    <w:p w14:paraId="6E87DAE5" w14:textId="77777777" w:rsidR="00AE4C17" w:rsidRPr="00AE4C17" w:rsidRDefault="00AE4C17" w:rsidP="00AE4C17">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these</w:t>
      </w:r>
      <w:proofErr w:type="gramEnd"/>
      <w:r>
        <w:rPr>
          <w:rFonts w:ascii="Times New Roman" w:hAnsi="Times New Roman" w:cs="Times New Roman"/>
          <w:lang w:val="en-US"/>
        </w:rPr>
        <w:t xml:space="preserve"> differences are not covered by the Equal Pay Act because women and men are engaged in different kinds of work</w:t>
      </w:r>
    </w:p>
    <w:p w14:paraId="6CE58783"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Vertical segregation (492; 498) </w:t>
      </w:r>
    </w:p>
    <w:p w14:paraId="3C8CA467" w14:textId="77777777" w:rsidR="00677AA8" w:rsidRDefault="00AE4C1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women</w:t>
      </w:r>
      <w:proofErr w:type="gramEnd"/>
      <w:r>
        <w:rPr>
          <w:rFonts w:ascii="Times New Roman" w:hAnsi="Times New Roman" w:cs="Times New Roman"/>
          <w:lang w:val="en-US"/>
        </w:rPr>
        <w:t xml:space="preserve"> and men are in different specialties within the same occupation</w:t>
      </w:r>
    </w:p>
    <w:p w14:paraId="7A8BC7F9" w14:textId="77777777" w:rsidR="00AE4C17" w:rsidRDefault="00AE4C1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women</w:t>
      </w:r>
      <w:proofErr w:type="gramEnd"/>
      <w:r>
        <w:rPr>
          <w:rFonts w:ascii="Times New Roman" w:hAnsi="Times New Roman" w:cs="Times New Roman"/>
          <w:lang w:val="en-US"/>
        </w:rPr>
        <w:t xml:space="preserve"> earn less than men in 99% of all occupations</w:t>
      </w:r>
    </w:p>
    <w:p w14:paraId="5F83A360" w14:textId="77777777" w:rsidR="00AE4C17" w:rsidRDefault="00AE4C1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implies</w:t>
      </w:r>
      <w:proofErr w:type="gramEnd"/>
      <w:r>
        <w:rPr>
          <w:rFonts w:ascii="Times New Roman" w:hAnsi="Times New Roman" w:cs="Times New Roman"/>
          <w:lang w:val="en-US"/>
        </w:rPr>
        <w:t xml:space="preserve"> that women and other marginalized workers are less valued and rewarded than more masculine specialties </w:t>
      </w:r>
    </w:p>
    <w:p w14:paraId="581F86E5" w14:textId="77777777" w:rsidR="00AE4C17" w:rsidRDefault="00AE4C1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w:t>
      </w:r>
      <w:proofErr w:type="gramStart"/>
      <w:r>
        <w:rPr>
          <w:rFonts w:ascii="Times New Roman" w:hAnsi="Times New Roman" w:cs="Times New Roman"/>
          <w:b/>
          <w:lang w:val="en-US"/>
        </w:rPr>
        <w:t>segregation</w:t>
      </w:r>
      <w:proofErr w:type="gramEnd"/>
      <w:r>
        <w:rPr>
          <w:rFonts w:ascii="Times New Roman" w:hAnsi="Times New Roman" w:cs="Times New Roman"/>
          <w:b/>
          <w:lang w:val="en-US"/>
        </w:rPr>
        <w:t xml:space="preserve"> within jobs</w:t>
      </w:r>
      <w:r>
        <w:rPr>
          <w:rFonts w:ascii="Times New Roman" w:hAnsi="Times New Roman" w:cs="Times New Roman"/>
          <w:lang w:val="en-US"/>
        </w:rPr>
        <w:t>)</w:t>
      </w:r>
    </w:p>
    <w:p w14:paraId="4C86E40B" w14:textId="77777777" w:rsidR="00AE4C17" w:rsidRPr="00677AA8" w:rsidRDefault="00AE4C1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ex</w:t>
      </w:r>
      <w:proofErr w:type="gramEnd"/>
      <w:r>
        <w:rPr>
          <w:rFonts w:ascii="Times New Roman" w:hAnsi="Times New Roman" w:cs="Times New Roman"/>
          <w:lang w:val="en-US"/>
        </w:rPr>
        <w:t>. Female lawyers are less likely to be in criminal law and are more likely to practice family law and make 80% of male lawyers salaries</w:t>
      </w:r>
    </w:p>
    <w:p w14:paraId="6DE76691"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Glass escalator (494)</w:t>
      </w:r>
    </w:p>
    <w:p w14:paraId="6156AA15" w14:textId="77777777" w:rsidR="00677AA8" w:rsidRDefault="00AE4C1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the</w:t>
      </w:r>
      <w:proofErr w:type="gramEnd"/>
      <w:r>
        <w:rPr>
          <w:rFonts w:ascii="Times New Roman" w:hAnsi="Times New Roman" w:cs="Times New Roman"/>
          <w:lang w:val="en-US"/>
        </w:rPr>
        <w:t xml:space="preserve"> practices whereby men who go</w:t>
      </w:r>
      <w:r w:rsidR="000A4B97">
        <w:rPr>
          <w:rFonts w:ascii="Times New Roman" w:hAnsi="Times New Roman" w:cs="Times New Roman"/>
          <w:lang w:val="en-US"/>
        </w:rPr>
        <w:t xml:space="preserve"> into traditionally female dominated professions such as teaching, nursing, and social work are disproportionately advanced into management and administrative positions where they receive more prestige pay, and power than women</w:t>
      </w:r>
    </w:p>
    <w:p w14:paraId="54C7C690" w14:textId="77777777" w:rsidR="000A4B97" w:rsidRPr="00677AA8" w:rsidRDefault="000A4B97"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b/>
          <w:lang w:val="en-US"/>
        </w:rPr>
        <w:t>glass</w:t>
      </w:r>
      <w:proofErr w:type="gramEnd"/>
      <w:r>
        <w:rPr>
          <w:rFonts w:ascii="Times New Roman" w:hAnsi="Times New Roman" w:cs="Times New Roman"/>
          <w:b/>
          <w:lang w:val="en-US"/>
        </w:rPr>
        <w:t xml:space="preserve"> precipice</w:t>
      </w:r>
      <w:r>
        <w:rPr>
          <w:rFonts w:ascii="Times New Roman" w:hAnsi="Times New Roman" w:cs="Times New Roman"/>
          <w:lang w:val="en-US"/>
        </w:rPr>
        <w:t xml:space="preserve"> is whereby women are encouraged into leadership positions in failing organizations and companies and are disproportionately set up to fail professionally</w:t>
      </w:r>
    </w:p>
    <w:p w14:paraId="0F19617A"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 Comparable worth </w:t>
      </w:r>
      <w:r w:rsidR="002574FD">
        <w:rPr>
          <w:rFonts w:ascii="Times New Roman" w:hAnsi="Times New Roman" w:cs="Times New Roman"/>
          <w:lang w:val="en-US"/>
        </w:rPr>
        <w:t>(</w:t>
      </w:r>
      <w:r w:rsidR="002574FD">
        <w:rPr>
          <w:rFonts w:ascii="Times New Roman" w:hAnsi="Times New Roman" w:cs="Times New Roman"/>
          <w:b/>
          <w:lang w:val="en-US"/>
        </w:rPr>
        <w:t xml:space="preserve">also known as pay equity) </w:t>
      </w:r>
      <w:r w:rsidRPr="00B86583">
        <w:rPr>
          <w:rFonts w:ascii="Times New Roman" w:hAnsi="Times New Roman" w:cs="Times New Roman"/>
          <w:lang w:val="en-US"/>
        </w:rPr>
        <w:t>(499) </w:t>
      </w:r>
    </w:p>
    <w:p w14:paraId="5BBD2CA8" w14:textId="77777777" w:rsidR="00677AA8" w:rsidRDefault="002574FD"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one</w:t>
      </w:r>
      <w:proofErr w:type="gramEnd"/>
      <w:r>
        <w:rPr>
          <w:rFonts w:ascii="Times New Roman" w:hAnsi="Times New Roman" w:cs="Times New Roman"/>
          <w:lang w:val="en-US"/>
        </w:rPr>
        <w:t xml:space="preserve"> way  to pay women and men in different occupations comparably </w:t>
      </w:r>
    </w:p>
    <w:p w14:paraId="036710BC" w14:textId="77777777" w:rsidR="002574FD" w:rsidRDefault="002574FD"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works</w:t>
      </w:r>
      <w:proofErr w:type="gramEnd"/>
      <w:r>
        <w:rPr>
          <w:rFonts w:ascii="Times New Roman" w:hAnsi="Times New Roman" w:cs="Times New Roman"/>
          <w:lang w:val="en-US"/>
        </w:rPr>
        <w:t xml:space="preserve"> to compare different jobs on experience, skill, training, and job conditions and assigns relative points on these indices n order to determine their worth</w:t>
      </w:r>
    </w:p>
    <w:p w14:paraId="23F9BEC3" w14:textId="77777777" w:rsidR="002574FD" w:rsidRPr="00677AA8" w:rsidRDefault="002574FD"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no</w:t>
      </w:r>
      <w:proofErr w:type="gramEnd"/>
      <w:r>
        <w:rPr>
          <w:rFonts w:ascii="Times New Roman" w:hAnsi="Times New Roman" w:cs="Times New Roman"/>
          <w:lang w:val="en-US"/>
        </w:rPr>
        <w:t xml:space="preserve"> federal level comparable worth legislation</w:t>
      </w:r>
    </w:p>
    <w:p w14:paraId="3F17F6BD"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Dual </w:t>
      </w:r>
      <w:proofErr w:type="spellStart"/>
      <w:r w:rsidRPr="00B86583">
        <w:rPr>
          <w:rFonts w:ascii="Times New Roman" w:hAnsi="Times New Roman" w:cs="Times New Roman"/>
          <w:lang w:val="en-US"/>
        </w:rPr>
        <w:t>labour</w:t>
      </w:r>
      <w:proofErr w:type="spellEnd"/>
      <w:r w:rsidRPr="00B86583">
        <w:rPr>
          <w:rFonts w:ascii="Times New Roman" w:hAnsi="Times New Roman" w:cs="Times New Roman"/>
          <w:lang w:val="en-US"/>
        </w:rPr>
        <w:t xml:space="preserve"> market (480-2) </w:t>
      </w:r>
    </w:p>
    <w:p w14:paraId="15617778" w14:textId="77777777" w:rsidR="00677AA8" w:rsidRDefault="002574FD"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beginning</w:t>
      </w:r>
      <w:proofErr w:type="gramEnd"/>
      <w:r>
        <w:rPr>
          <w:rFonts w:ascii="Times New Roman" w:hAnsi="Times New Roman" w:cs="Times New Roman"/>
          <w:lang w:val="en-US"/>
        </w:rPr>
        <w:t xml:space="preserve"> of the 21</w:t>
      </w:r>
      <w:r w:rsidRPr="002574FD">
        <w:rPr>
          <w:rFonts w:ascii="Times New Roman" w:hAnsi="Times New Roman" w:cs="Times New Roman"/>
          <w:vertAlign w:val="superscript"/>
          <w:lang w:val="en-US"/>
        </w:rPr>
        <w:t>st</w:t>
      </w:r>
      <w:r>
        <w:rPr>
          <w:rFonts w:ascii="Times New Roman" w:hAnsi="Times New Roman" w:cs="Times New Roman"/>
          <w:lang w:val="en-US"/>
        </w:rPr>
        <w:t xml:space="preserve"> century there was a change in the nature of the workplace</w:t>
      </w:r>
    </w:p>
    <w:p w14:paraId="57310305" w14:textId="77777777" w:rsidR="002574FD" w:rsidRDefault="002574FD"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provides</w:t>
      </w:r>
      <w:proofErr w:type="gramEnd"/>
      <w:r>
        <w:rPr>
          <w:rFonts w:ascii="Times New Roman" w:hAnsi="Times New Roman" w:cs="Times New Roman"/>
          <w:lang w:val="en-US"/>
        </w:rPr>
        <w:t xml:space="preserve"> a primary market with relatively high wage and employee benefits and protections for workers, and then a secondary market, where workers (disproportionately women and people of colour) receive lower wages, fewer benefits, and less opportunity for advancement </w:t>
      </w:r>
    </w:p>
    <w:p w14:paraId="0E4DBB26" w14:textId="77777777" w:rsidR="002574FD" w:rsidRDefault="002574FD"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maintains</w:t>
      </w:r>
      <w:proofErr w:type="gramEnd"/>
      <w:r>
        <w:rPr>
          <w:rFonts w:ascii="Times New Roman" w:hAnsi="Times New Roman" w:cs="Times New Roman"/>
          <w:lang w:val="en-US"/>
        </w:rPr>
        <w:t xml:space="preserve"> profit through globalization strategies </w:t>
      </w:r>
    </w:p>
    <w:p w14:paraId="57115C99" w14:textId="77777777" w:rsidR="002574FD" w:rsidRDefault="002574FD" w:rsidP="002574FD">
      <w:pPr>
        <w:pStyle w:val="ListParagraph"/>
        <w:widowControl w:val="0"/>
        <w:numPr>
          <w:ilvl w:val="1"/>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new</w:t>
      </w:r>
      <w:proofErr w:type="gramEnd"/>
      <w:r>
        <w:rPr>
          <w:rFonts w:ascii="Times New Roman" w:hAnsi="Times New Roman" w:cs="Times New Roman"/>
          <w:lang w:val="en-US"/>
        </w:rPr>
        <w:t xml:space="preserve"> technologies ( some have replaced workers)</w:t>
      </w:r>
    </w:p>
    <w:p w14:paraId="501A3179" w14:textId="77777777" w:rsidR="002574FD" w:rsidRDefault="002574FD" w:rsidP="002574FD">
      <w:pPr>
        <w:pStyle w:val="ListParagraph"/>
        <w:widowControl w:val="0"/>
        <w:numPr>
          <w:ilvl w:val="1"/>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increase</w:t>
      </w:r>
      <w:proofErr w:type="gramEnd"/>
      <w:r>
        <w:rPr>
          <w:rFonts w:ascii="Times New Roman" w:hAnsi="Times New Roman" w:cs="Times New Roman"/>
          <w:lang w:val="en-US"/>
        </w:rPr>
        <w:t xml:space="preserve"> in the service sector and a shift from manufacturing to service sector work</w:t>
      </w:r>
    </w:p>
    <w:p w14:paraId="17E8CB45" w14:textId="77777777" w:rsidR="002574FD" w:rsidRPr="00677AA8" w:rsidRDefault="002574FD" w:rsidP="002574FD">
      <w:pPr>
        <w:pStyle w:val="ListParagraph"/>
        <w:widowControl w:val="0"/>
        <w:numPr>
          <w:ilvl w:val="1"/>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economics</w:t>
      </w:r>
      <w:proofErr w:type="gramEnd"/>
    </w:p>
    <w:p w14:paraId="58CAE783"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Gender violence (537-548) </w:t>
      </w:r>
    </w:p>
    <w:p w14:paraId="7B20776F" w14:textId="77777777" w:rsidR="00677AA8" w:rsidRPr="00677AA8" w:rsidRDefault="00677AA8"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
    <w:p w14:paraId="2792DE47"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Rape spectrum (542-5) </w:t>
      </w:r>
    </w:p>
    <w:p w14:paraId="4866147F" w14:textId="77777777" w:rsidR="0016593A" w:rsidRDefault="0016593A"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b/>
          <w:lang w:val="en-US"/>
        </w:rPr>
        <w:t>all</w:t>
      </w:r>
      <w:proofErr w:type="gramEnd"/>
      <w:r>
        <w:rPr>
          <w:rFonts w:ascii="Times New Roman" w:hAnsi="Times New Roman" w:cs="Times New Roman"/>
          <w:b/>
          <w:lang w:val="en-US"/>
        </w:rPr>
        <w:t xml:space="preserve"> sexist </w:t>
      </w:r>
      <w:proofErr w:type="spellStart"/>
      <w:r>
        <w:rPr>
          <w:rFonts w:ascii="Times New Roman" w:hAnsi="Times New Roman" w:cs="Times New Roman"/>
          <w:b/>
          <w:lang w:val="en-US"/>
        </w:rPr>
        <w:t>behaviour</w:t>
      </w:r>
      <w:r w:rsidR="00FF29BA">
        <w:rPr>
          <w:rFonts w:ascii="Times New Roman" w:hAnsi="Times New Roman" w:cs="Times New Roman"/>
          <w:b/>
          <w:lang w:val="en-US"/>
        </w:rPr>
        <w:t>s</w:t>
      </w:r>
      <w:proofErr w:type="spellEnd"/>
      <w:r w:rsidR="00FF29BA">
        <w:rPr>
          <w:rFonts w:ascii="Times New Roman" w:hAnsi="Times New Roman" w:cs="Times New Roman"/>
          <w:b/>
          <w:lang w:val="en-US"/>
        </w:rPr>
        <w:t xml:space="preserve"> are arranged along a continuum from unexamined feelings of superiority over women on one end to rape on the other </w:t>
      </w:r>
    </w:p>
    <w:p w14:paraId="0F2D29A7" w14:textId="77777777" w:rsidR="0016593A" w:rsidRPr="00677AA8" w:rsidRDefault="00FF29BA" w:rsidP="0016593A">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all</w:t>
      </w:r>
      <w:proofErr w:type="gramEnd"/>
      <w:r>
        <w:rPr>
          <w:rFonts w:ascii="Times New Roman" w:hAnsi="Times New Roman" w:cs="Times New Roman"/>
          <w:lang w:val="en-US"/>
        </w:rPr>
        <w:t xml:space="preserve"> of these </w:t>
      </w:r>
      <w:proofErr w:type="spellStart"/>
      <w:r>
        <w:rPr>
          <w:rFonts w:ascii="Times New Roman" w:hAnsi="Times New Roman" w:cs="Times New Roman"/>
          <w:lang w:val="en-US"/>
        </w:rPr>
        <w:t>behaviours</w:t>
      </w:r>
      <w:proofErr w:type="spellEnd"/>
      <w:r>
        <w:rPr>
          <w:rFonts w:ascii="Times New Roman" w:hAnsi="Times New Roman" w:cs="Times New Roman"/>
          <w:lang w:val="en-US"/>
        </w:rPr>
        <w:t xml:space="preserve"> vary but are connected on some level</w:t>
      </w:r>
    </w:p>
    <w:p w14:paraId="52A39328"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Stalking (546-8) </w:t>
      </w:r>
    </w:p>
    <w:p w14:paraId="685134CE" w14:textId="77777777" w:rsidR="00FF29BA" w:rsidRPr="00FF29BA" w:rsidRDefault="00FF29BA" w:rsidP="00FF29BA">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course</w:t>
      </w:r>
      <w:proofErr w:type="gramEnd"/>
      <w:r>
        <w:rPr>
          <w:rFonts w:ascii="Times New Roman" w:hAnsi="Times New Roman" w:cs="Times New Roman"/>
          <w:lang w:val="en-US"/>
        </w:rPr>
        <w:t xml:space="preserve"> of conduct directed at a specific person that would cause a reasonable person to feel fear </w:t>
      </w:r>
    </w:p>
    <w:p w14:paraId="0E63A36C" w14:textId="77777777" w:rsidR="00677AA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Pornography (563-4) </w:t>
      </w:r>
    </w:p>
    <w:p w14:paraId="1F811EE2" w14:textId="77777777" w:rsidR="00677AA8" w:rsidRDefault="00FF29BA"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involves</w:t>
      </w:r>
      <w:proofErr w:type="gramEnd"/>
      <w:r>
        <w:rPr>
          <w:rFonts w:ascii="Times New Roman" w:hAnsi="Times New Roman" w:cs="Times New Roman"/>
          <w:lang w:val="en-US"/>
        </w:rPr>
        <w:t xml:space="preserve"> </w:t>
      </w:r>
      <w:proofErr w:type="spellStart"/>
      <w:r>
        <w:rPr>
          <w:rFonts w:ascii="Times New Roman" w:hAnsi="Times New Roman" w:cs="Times New Roman"/>
          <w:lang w:val="en-US"/>
        </w:rPr>
        <w:t>sexualization</w:t>
      </w:r>
      <w:proofErr w:type="spellEnd"/>
      <w:r>
        <w:rPr>
          <w:rFonts w:ascii="Times New Roman" w:hAnsi="Times New Roman" w:cs="Times New Roman"/>
          <w:lang w:val="en-US"/>
        </w:rPr>
        <w:t xml:space="preserve"> and objectification of women’s bodies and parts of bodies for entertainment value </w:t>
      </w:r>
    </w:p>
    <w:p w14:paraId="378A83DE" w14:textId="77777777" w:rsidR="00FF29BA" w:rsidRDefault="00FF29BA" w:rsidP="00677AA8">
      <w:pPr>
        <w:pStyle w:val="ListParagraph"/>
        <w:widowControl w:val="0"/>
        <w:numPr>
          <w:ilvl w:val="0"/>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involves</w:t>
      </w:r>
      <w:proofErr w:type="gramEnd"/>
      <w:r>
        <w:rPr>
          <w:rFonts w:ascii="Times New Roman" w:hAnsi="Times New Roman" w:cs="Times New Roman"/>
          <w:lang w:val="en-US"/>
        </w:rPr>
        <w:t xml:space="preserve"> </w:t>
      </w:r>
    </w:p>
    <w:p w14:paraId="57F1A53A" w14:textId="77777777" w:rsidR="00FF29BA" w:rsidRDefault="00FF29BA" w:rsidP="00FF29BA">
      <w:pPr>
        <w:pStyle w:val="ListParagraph"/>
        <w:widowControl w:val="0"/>
        <w:numPr>
          <w:ilvl w:val="1"/>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sexual</w:t>
      </w:r>
      <w:proofErr w:type="gramEnd"/>
      <w:r>
        <w:rPr>
          <w:rFonts w:ascii="Times New Roman" w:hAnsi="Times New Roman" w:cs="Times New Roman"/>
          <w:lang w:val="en-US"/>
        </w:rPr>
        <w:t xml:space="preserve"> objectification of women and other marginalized people (whether they actually endorse and condone that or not, or are central in producing it) </w:t>
      </w:r>
    </w:p>
    <w:p w14:paraId="6C5C8A25" w14:textId="77777777" w:rsidR="00FF29BA" w:rsidRDefault="00FF29BA" w:rsidP="00FF29BA">
      <w:pPr>
        <w:pStyle w:val="ListParagraph"/>
        <w:widowControl w:val="0"/>
        <w:numPr>
          <w:ilvl w:val="1"/>
          <w:numId w:val="5"/>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the</w:t>
      </w:r>
      <w:proofErr w:type="gramEnd"/>
      <w:r>
        <w:rPr>
          <w:rFonts w:ascii="Times New Roman" w:hAnsi="Times New Roman" w:cs="Times New Roman"/>
          <w:lang w:val="en-US"/>
        </w:rPr>
        <w:t xml:space="preserve"> eroticization of power in such a way that it historically and currently accompanies violent and misogynist </w:t>
      </w:r>
      <w:proofErr w:type="spellStart"/>
      <w:r>
        <w:rPr>
          <w:rFonts w:ascii="Times New Roman" w:hAnsi="Times New Roman" w:cs="Times New Roman"/>
          <w:lang w:val="en-US"/>
        </w:rPr>
        <w:t>behavours</w:t>
      </w:r>
      <w:proofErr w:type="spellEnd"/>
    </w:p>
    <w:p w14:paraId="352C92BF" w14:textId="77777777" w:rsidR="00FF29BA" w:rsidRDefault="00FF29BA" w:rsidP="00FF29BA">
      <w:pPr>
        <w:pStyle w:val="ListParagraph"/>
        <w:widowControl w:val="0"/>
        <w:numPr>
          <w:ilvl w:val="0"/>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MacKinnon states it can be defined as the graphic, sexually explicit subordination of women through pictures, and/or words</w:t>
      </w:r>
    </w:p>
    <w:p w14:paraId="0A06730B" w14:textId="77777777" w:rsidR="00840EC8" w:rsidRPr="00677AA8" w:rsidRDefault="00840EC8" w:rsidP="00840EC8">
      <w:pPr>
        <w:pStyle w:val="ListParagraph"/>
        <w:widowControl w:val="0"/>
        <w:numPr>
          <w:ilvl w:val="1"/>
          <w:numId w:val="5"/>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Includes one or more of the following: women presented as dehumanized sexual objects, things or commodities; shown as enjoying humiliation, pain or sexual assault; tied up, mutilated, or physically hurt; depicted in postures or positions of sexual submission or servility; shown with body parts exhibited such that women are reduced to those parts; women penetrated by animals or objects; and women presented in scenarios of degradation, humiliation or torture, shown as filthy, or inferior, bleeding, bruised, or hurt</w:t>
      </w:r>
    </w:p>
    <w:p w14:paraId="347835AD"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Sexual assault (550) </w:t>
      </w:r>
    </w:p>
    <w:p w14:paraId="02B00F09" w14:textId="77777777" w:rsidR="00840EC8" w:rsidRDefault="00840EC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Any sexual contact without consent that involved the use of force.</w:t>
      </w:r>
    </w:p>
    <w:p w14:paraId="373D6FF0" w14:textId="77777777" w:rsidR="00840EC8" w:rsidRDefault="00840EC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Rape is a type of sexual assault </w:t>
      </w:r>
    </w:p>
    <w:p w14:paraId="4AFC0F59" w14:textId="77777777" w:rsidR="00840EC8" w:rsidRDefault="00840EC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Someone who is asleep, passed out, or incapacitated by alcohol or drugs cannot give consent</w:t>
      </w:r>
    </w:p>
    <w:p w14:paraId="42E5ACE9" w14:textId="77777777" w:rsidR="00931608" w:rsidRDefault="0093160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Altruistic sex—motivation for consent involved feeling sorry for the other person, or </w:t>
      </w:r>
      <w:proofErr w:type="spellStart"/>
      <w:r>
        <w:rPr>
          <w:rFonts w:ascii="Times New Roman" w:hAnsi="Times New Roman" w:cs="Times New Roman"/>
          <w:lang w:val="en-US"/>
        </w:rPr>
        <w:t>feelng</w:t>
      </w:r>
      <w:proofErr w:type="spellEnd"/>
      <w:r>
        <w:rPr>
          <w:rFonts w:ascii="Times New Roman" w:hAnsi="Times New Roman" w:cs="Times New Roman"/>
          <w:lang w:val="en-US"/>
        </w:rPr>
        <w:t xml:space="preserve"> guilty about resisting sexual advances</w:t>
      </w:r>
    </w:p>
    <w:p w14:paraId="00274FD9" w14:textId="77777777" w:rsidR="00931608" w:rsidRPr="00931608" w:rsidRDefault="00931608" w:rsidP="0093160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Compliant sex—where the consequences of not doing it are worse than doing it</w:t>
      </w:r>
    </w:p>
    <w:p w14:paraId="7F2EEC34" w14:textId="77777777" w:rsidR="00840EC8" w:rsidRPr="00931608" w:rsidRDefault="00B86583" w:rsidP="00931608">
      <w:pPr>
        <w:widowControl w:val="0"/>
        <w:autoSpaceDE w:val="0"/>
        <w:autoSpaceDN w:val="0"/>
        <w:adjustRightInd w:val="0"/>
        <w:spacing w:after="240"/>
        <w:rPr>
          <w:rFonts w:ascii="Times New Roman" w:hAnsi="Times New Roman" w:cs="Times New Roman"/>
          <w:lang w:val="en-US"/>
        </w:rPr>
      </w:pPr>
      <w:proofErr w:type="gramStart"/>
      <w:r w:rsidRPr="00B86583">
        <w:rPr>
          <w:rFonts w:ascii="Times New Roman" w:hAnsi="Times New Roman" w:cs="Times New Roman"/>
          <w:lang w:val="en-US"/>
        </w:rPr>
        <w:t>Hip hop</w:t>
      </w:r>
      <w:proofErr w:type="gramEnd"/>
      <w:r w:rsidRPr="00B86583">
        <w:rPr>
          <w:rFonts w:ascii="Times New Roman" w:hAnsi="Times New Roman" w:cs="Times New Roman"/>
          <w:lang w:val="en-US"/>
        </w:rPr>
        <w:t xml:space="preserve"> culture (265; 287) </w:t>
      </w:r>
    </w:p>
    <w:p w14:paraId="462885D2" w14:textId="77777777" w:rsidR="00840EC8" w:rsidRDefault="00B86583" w:rsidP="00250992">
      <w:pPr>
        <w:widowControl w:val="0"/>
        <w:autoSpaceDE w:val="0"/>
        <w:autoSpaceDN w:val="0"/>
        <w:adjustRightInd w:val="0"/>
        <w:spacing w:after="240"/>
        <w:rPr>
          <w:rFonts w:ascii="Times New Roman" w:hAnsi="Times New Roman" w:cs="Times New Roman"/>
          <w:lang w:val="en-US"/>
        </w:rPr>
      </w:pPr>
      <w:proofErr w:type="spellStart"/>
      <w:r w:rsidRPr="00B86583">
        <w:rPr>
          <w:rFonts w:ascii="Times New Roman" w:hAnsi="Times New Roman" w:cs="Times New Roman"/>
          <w:lang w:val="en-US"/>
        </w:rPr>
        <w:t>Zines</w:t>
      </w:r>
      <w:proofErr w:type="spellEnd"/>
      <w:r w:rsidRPr="00B86583">
        <w:rPr>
          <w:rFonts w:ascii="Times New Roman" w:hAnsi="Times New Roman" w:cs="Times New Roman"/>
          <w:lang w:val="en-US"/>
        </w:rPr>
        <w:t xml:space="preserve"> (269; 271; 308-12) </w:t>
      </w:r>
    </w:p>
    <w:p w14:paraId="1BA2A5FA" w14:textId="77777777" w:rsidR="00840EC8" w:rsidRDefault="0093160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Quick, cheap, cut and paste publications that have sprung up both in print and online formats – provide a forum for alternative views on a wide variety of subjects </w:t>
      </w:r>
    </w:p>
    <w:p w14:paraId="49C635BF" w14:textId="77777777" w:rsidR="00931608" w:rsidRDefault="0093160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Provide and opportunity for young feminists to resist ideas in mainstream publications that sustain </w:t>
      </w:r>
      <w:proofErr w:type="spellStart"/>
      <w:r>
        <w:rPr>
          <w:rFonts w:ascii="Times New Roman" w:hAnsi="Times New Roman" w:cs="Times New Roman"/>
          <w:lang w:val="en-US"/>
        </w:rPr>
        <w:t>womens</w:t>
      </w:r>
      <w:proofErr w:type="spellEnd"/>
      <w:r>
        <w:rPr>
          <w:rFonts w:ascii="Times New Roman" w:hAnsi="Times New Roman" w:cs="Times New Roman"/>
          <w:lang w:val="en-US"/>
        </w:rPr>
        <w:t xml:space="preserve"> subordination</w:t>
      </w:r>
    </w:p>
    <w:p w14:paraId="5408B6A1" w14:textId="77777777" w:rsidR="00931608" w:rsidRDefault="0093160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Suggested that </w:t>
      </w:r>
      <w:proofErr w:type="spellStart"/>
      <w:r>
        <w:rPr>
          <w:rFonts w:ascii="Times New Roman" w:hAnsi="Times New Roman" w:cs="Times New Roman"/>
          <w:lang w:val="en-US"/>
        </w:rPr>
        <w:t>zine</w:t>
      </w:r>
      <w:proofErr w:type="spellEnd"/>
      <w:r>
        <w:rPr>
          <w:rFonts w:ascii="Times New Roman" w:hAnsi="Times New Roman" w:cs="Times New Roman"/>
          <w:lang w:val="en-US"/>
        </w:rPr>
        <w:t xml:space="preserve"> authors focus on the pleasures of girlhood even while they critique racist, </w:t>
      </w:r>
      <w:proofErr w:type="spellStart"/>
      <w:r>
        <w:rPr>
          <w:rFonts w:ascii="Times New Roman" w:hAnsi="Times New Roman" w:cs="Times New Roman"/>
          <w:lang w:val="en-US"/>
        </w:rPr>
        <w:t>heteropatriarchal</w:t>
      </w:r>
      <w:proofErr w:type="spellEnd"/>
      <w:r>
        <w:rPr>
          <w:rFonts w:ascii="Times New Roman" w:hAnsi="Times New Roman" w:cs="Times New Roman"/>
          <w:lang w:val="en-US"/>
        </w:rPr>
        <w:t xml:space="preserve"> social structures</w:t>
      </w:r>
    </w:p>
    <w:p w14:paraId="6D531AF3" w14:textId="77777777" w:rsidR="00931608" w:rsidRPr="00840EC8" w:rsidRDefault="0093160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p>
    <w:p w14:paraId="283DBBAA"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Male gaze (261; 263) </w:t>
      </w:r>
    </w:p>
    <w:p w14:paraId="63552513" w14:textId="77777777" w:rsidR="00840EC8" w:rsidRDefault="00F33D20"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Movies are essentially made through and for the male gaze and fulfill a voyeuristic desire or men to look at women as objects </w:t>
      </w:r>
    </w:p>
    <w:p w14:paraId="547C2C35" w14:textId="77777777" w:rsidR="00F33D20" w:rsidRDefault="00F33D20"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Viewers are encouraged to see the movie through the eyes of the male protagonist who carries the plot forward </w:t>
      </w:r>
    </w:p>
    <w:p w14:paraId="3AB8D315" w14:textId="77777777" w:rsidR="00F33D20" w:rsidRPr="00F33D20" w:rsidRDefault="00F33D20" w:rsidP="00F33D20">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Porn is an extreme example of the male gaze and the normalization of violence against women</w:t>
      </w:r>
    </w:p>
    <w:p w14:paraId="5F86A0B2"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Equal Rights Amendment (ERA)(584-6) </w:t>
      </w:r>
    </w:p>
    <w:p w14:paraId="4ACFC539" w14:textId="77777777" w:rsidR="001F3E83" w:rsidRDefault="001F3E83"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Introduced in 1898 to counter the inadequacies of the 14</w:t>
      </w:r>
      <w:r w:rsidRPr="001F3E83">
        <w:rPr>
          <w:rFonts w:ascii="Times New Roman" w:hAnsi="Times New Roman" w:cs="Times New Roman"/>
          <w:vertAlign w:val="superscript"/>
          <w:lang w:val="en-US"/>
        </w:rPr>
        <w:t>th</w:t>
      </w:r>
      <w:r>
        <w:rPr>
          <w:rFonts w:ascii="Times New Roman" w:hAnsi="Times New Roman" w:cs="Times New Roman"/>
          <w:lang w:val="en-US"/>
        </w:rPr>
        <w:t xml:space="preserve"> amendment concerning women and citizenship</w:t>
      </w:r>
    </w:p>
    <w:p w14:paraId="1FCDFF84" w14:textId="77777777" w:rsidR="001F3E83" w:rsidRDefault="001F3E83"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Affirms both women and men hold equally all the rights guaranteed by the U.S constitution </w:t>
      </w:r>
    </w:p>
    <w:p w14:paraId="3CD01C55" w14:textId="77777777" w:rsidR="001F3E83" w:rsidRDefault="001F3E83"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Provide remedy for gender discrimination for both women and men and provide equal legal status to women for the first time in history </w:t>
      </w:r>
    </w:p>
    <w:p w14:paraId="16DBB742" w14:textId="77777777" w:rsidR="001F3E83" w:rsidRDefault="001F3E83"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Rewritten in 1940s—passed congress in 1972, then failed to be ratified in 1982</w:t>
      </w:r>
    </w:p>
    <w:p w14:paraId="0612124E" w14:textId="77777777" w:rsidR="00840EC8" w:rsidRPr="00840EC8" w:rsidRDefault="001F3E83"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Opponents claim that the amendment is anti-family, reporting it would deny a </w:t>
      </w:r>
      <w:proofErr w:type="spellStart"/>
      <w:r>
        <w:rPr>
          <w:rFonts w:ascii="Times New Roman" w:hAnsi="Times New Roman" w:cs="Times New Roman"/>
          <w:lang w:val="en-US"/>
        </w:rPr>
        <w:t>womans</w:t>
      </w:r>
      <w:proofErr w:type="spellEnd"/>
      <w:r>
        <w:rPr>
          <w:rFonts w:ascii="Times New Roman" w:hAnsi="Times New Roman" w:cs="Times New Roman"/>
          <w:lang w:val="en-US"/>
        </w:rPr>
        <w:t xml:space="preserve"> right to be supported by her husband and encourage women to desert motherhood – also worried it would legalize abortion and gay rights </w:t>
      </w:r>
    </w:p>
    <w:p w14:paraId="7E54FE11"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Convention on the Elimination of All Forms of Discrimination Against Women (CEDAW) (583) </w:t>
      </w:r>
    </w:p>
    <w:p w14:paraId="1DA3DA2C" w14:textId="77777777" w:rsidR="00840EC8" w:rsidRPr="00840EC8"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proofErr w:type="spellStart"/>
      <w:r>
        <w:rPr>
          <w:rFonts w:ascii="Times New Roman" w:hAnsi="Times New Roman" w:cs="Times New Roman"/>
          <w:b/>
          <w:lang w:val="en-US"/>
        </w:rPr>
        <w:t>Idk</w:t>
      </w:r>
      <w:proofErr w:type="spellEnd"/>
      <w:r>
        <w:rPr>
          <w:rFonts w:ascii="Times New Roman" w:hAnsi="Times New Roman" w:cs="Times New Roman"/>
          <w:b/>
          <w:lang w:val="en-US"/>
        </w:rPr>
        <w:t xml:space="preserve"> </w:t>
      </w:r>
      <w:proofErr w:type="spellStart"/>
      <w:r>
        <w:rPr>
          <w:rFonts w:ascii="Times New Roman" w:hAnsi="Times New Roman" w:cs="Times New Roman"/>
          <w:b/>
          <w:lang w:val="en-US"/>
        </w:rPr>
        <w:t>wtf</w:t>
      </w:r>
      <w:proofErr w:type="spellEnd"/>
      <w:r>
        <w:rPr>
          <w:rFonts w:ascii="Times New Roman" w:hAnsi="Times New Roman" w:cs="Times New Roman"/>
          <w:b/>
          <w:lang w:val="en-US"/>
        </w:rPr>
        <w:t xml:space="preserve"> this wants here???</w:t>
      </w:r>
    </w:p>
    <w:p w14:paraId="31F59789"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Personal Responsibility and Work Opportunity Reconciliation Act (597) </w:t>
      </w:r>
    </w:p>
    <w:p w14:paraId="35C33C89" w14:textId="77777777" w:rsidR="00840EC8"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Terminated the major source of welfare, Aid to Families with Dependent Children (AFDC) and replaced it with Temporary Assistance to Needy Families (TANF)</w:t>
      </w:r>
    </w:p>
    <w:p w14:paraId="1DF61E7A" w14:textId="77777777" w:rsidR="003A42BE"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No person could receive welfare for more than 5 years </w:t>
      </w:r>
    </w:p>
    <w:p w14:paraId="05FBE579" w14:textId="77777777" w:rsidR="003A42BE"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Welfare was transferred to the state through a block grant system, allowing some states to set their own agenda for distribution of funds </w:t>
      </w:r>
    </w:p>
    <w:p w14:paraId="2B9EFA72" w14:textId="77777777" w:rsidR="003A42BE" w:rsidRPr="00840EC8"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Some argue this has kept wages low and undermined women’s independence </w:t>
      </w:r>
    </w:p>
    <w:p w14:paraId="0CFAB6B1"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w:hAnsi="Times" w:cs="Times"/>
          <w:lang w:val="en-US"/>
        </w:rPr>
        <w:t xml:space="preserve">Femme </w:t>
      </w:r>
      <w:proofErr w:type="spellStart"/>
      <w:r w:rsidRPr="00B86583">
        <w:rPr>
          <w:rFonts w:ascii="Times" w:hAnsi="Times" w:cs="Times"/>
          <w:lang w:val="en-US"/>
        </w:rPr>
        <w:t>couverte</w:t>
      </w:r>
      <w:proofErr w:type="spellEnd"/>
      <w:r w:rsidRPr="00B86583">
        <w:rPr>
          <w:rFonts w:ascii="Times" w:hAnsi="Times" w:cs="Times"/>
          <w:lang w:val="en-US"/>
        </w:rPr>
        <w:t xml:space="preserve"> </w:t>
      </w:r>
      <w:r w:rsidRPr="00B86583">
        <w:rPr>
          <w:rFonts w:ascii="Times New Roman" w:hAnsi="Times New Roman" w:cs="Times New Roman"/>
          <w:lang w:val="en-US"/>
        </w:rPr>
        <w:t>(591) </w:t>
      </w:r>
    </w:p>
    <w:p w14:paraId="093F5E86" w14:textId="77777777" w:rsidR="00840EC8"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Husband and wife were one person under law, and she was his sexual property (rape was condoned under law)</w:t>
      </w:r>
    </w:p>
    <w:p w14:paraId="5F19F353" w14:textId="77777777" w:rsidR="003A42BE"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As a result, married women could not seek employment without the husbands consent, keep their own wages, own property, sue, exercise control over their children and control their reproductive lives </w:t>
      </w:r>
    </w:p>
    <w:p w14:paraId="01989D49" w14:textId="77777777" w:rsidR="003A42BE" w:rsidRPr="00840EC8" w:rsidRDefault="003A42BE"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Law allowed the husband to control community property (jointly owned legally by husband and wife) until the 1970s </w:t>
      </w:r>
    </w:p>
    <w:p w14:paraId="56D69CBC"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Alimony (593-4) </w:t>
      </w:r>
    </w:p>
    <w:p w14:paraId="0247C061" w14:textId="77777777" w:rsidR="003A42BE" w:rsidRDefault="003A42BE" w:rsidP="003A42BE">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The payment that women have traditionally received as compensation for their unpaid roles as wives and mothers</w:t>
      </w:r>
    </w:p>
    <w:p w14:paraId="15ABED48" w14:textId="77777777" w:rsidR="003A42BE" w:rsidRDefault="003A42BE" w:rsidP="003A42BE">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Has been reduced or eliminated through various legislation since 1970</w:t>
      </w:r>
    </w:p>
    <w:p w14:paraId="7FBAA4CB" w14:textId="77777777" w:rsidR="00E12508" w:rsidRPr="00E12508" w:rsidRDefault="00E12508" w:rsidP="00E1250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In breakups, women are more likely to have lower salaries and gain custody of children therefore endure more financial costs associated with single parenting </w:t>
      </w:r>
    </w:p>
    <w:p w14:paraId="3650F516"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Militarism (600)</w:t>
      </w:r>
    </w:p>
    <w:p w14:paraId="5AD711DA" w14:textId="77777777" w:rsidR="00840EC8" w:rsidRDefault="00E12508" w:rsidP="00840EC8">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Predominance of armed forces in state policies or the intent of a government or people for the maintenance of a strong military capability and it use to defend or promote interests</w:t>
      </w:r>
    </w:p>
    <w:p w14:paraId="07D4AF44" w14:textId="77777777" w:rsidR="00E12508" w:rsidRPr="0090146F" w:rsidRDefault="00E12508" w:rsidP="0090146F">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Perpetuates women’s subordination within domestic, na</w:t>
      </w:r>
      <w:r w:rsidR="0090146F">
        <w:rPr>
          <w:rFonts w:ascii="Times New Roman" w:hAnsi="Times New Roman" w:cs="Times New Roman"/>
          <w:lang w:val="en-US"/>
        </w:rPr>
        <w:t>tional and international arenas</w:t>
      </w:r>
    </w:p>
    <w:p w14:paraId="055479BB"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 Radical approach to feminist activism (697)</w:t>
      </w:r>
    </w:p>
    <w:p w14:paraId="14CEACFD" w14:textId="77777777" w:rsidR="0090146F" w:rsidRPr="0090146F" w:rsidRDefault="0090146F" w:rsidP="0090146F">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Transform the system rather than to adapt to the existing system</w:t>
      </w:r>
    </w:p>
    <w:p w14:paraId="57CF2646" w14:textId="77777777" w:rsidR="00840EC8"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 Transformational politics (711-12) </w:t>
      </w:r>
    </w:p>
    <w:p w14:paraId="40FC2665" w14:textId="77777777" w:rsidR="00840EC8" w:rsidRPr="00DD6EA3" w:rsidRDefault="0090146F" w:rsidP="00250992">
      <w:pPr>
        <w:pStyle w:val="ListParagraph"/>
        <w:widowControl w:val="0"/>
        <w:numPr>
          <w:ilvl w:val="0"/>
          <w:numId w:val="6"/>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Call for living with communal values that teach how to honor the needs of the individual as well as for the group</w:t>
      </w:r>
    </w:p>
    <w:p w14:paraId="2459B7CD" w14:textId="77777777" w:rsidR="00DD6EA3"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Racism </w:t>
      </w:r>
    </w:p>
    <w:p w14:paraId="20ECF569" w14:textId="77777777" w:rsidR="00DD6EA3" w:rsidRPr="00DD6EA3" w:rsidRDefault="00DD6EA3" w:rsidP="00DD6EA3">
      <w:pPr>
        <w:pStyle w:val="ListParagraph"/>
        <w:widowControl w:val="0"/>
        <w:numPr>
          <w:ilvl w:val="0"/>
          <w:numId w:val="6"/>
        </w:numPr>
        <w:autoSpaceDE w:val="0"/>
        <w:autoSpaceDN w:val="0"/>
        <w:adjustRightInd w:val="0"/>
        <w:spacing w:after="240"/>
        <w:rPr>
          <w:rFonts w:ascii="Times" w:hAnsi="Times" w:cs="Times New Roman"/>
          <w:lang w:val="en-US"/>
        </w:rPr>
      </w:pPr>
      <w:r w:rsidRPr="00DD6EA3">
        <w:rPr>
          <w:rFonts w:ascii="Times" w:hAnsi="Times" w:cs="Verdana"/>
          <w:bCs/>
          <w:i/>
          <w:iCs/>
          <w:lang w:val="en-US"/>
        </w:rPr>
        <w:t>"</w:t>
      </w:r>
      <w:proofErr w:type="gramStart"/>
      <w:r w:rsidRPr="00DD6EA3">
        <w:rPr>
          <w:rFonts w:ascii="Times" w:hAnsi="Times" w:cs="Verdana"/>
          <w:bCs/>
          <w:i/>
          <w:iCs/>
          <w:lang w:val="en-US"/>
        </w:rPr>
        <w:t>belief</w:t>
      </w:r>
      <w:proofErr w:type="gramEnd"/>
      <w:r w:rsidRPr="00DD6EA3">
        <w:rPr>
          <w:rFonts w:ascii="Times" w:hAnsi="Times" w:cs="Verdana"/>
          <w:bCs/>
          <w:i/>
          <w:iCs/>
          <w:lang w:val="en-US"/>
        </w:rPr>
        <w:t xml:space="preserve"> in the inherent superiority of one race over all other and thereby the right to dominance."</w:t>
      </w:r>
    </w:p>
    <w:p w14:paraId="3D8F90FD" w14:textId="77777777" w:rsidR="00DD6EA3" w:rsidRPr="00DD6EA3" w:rsidRDefault="00DD6EA3" w:rsidP="00DD6EA3">
      <w:pPr>
        <w:pStyle w:val="ListParagraph"/>
        <w:widowControl w:val="0"/>
        <w:numPr>
          <w:ilvl w:val="0"/>
          <w:numId w:val="6"/>
        </w:numPr>
        <w:autoSpaceDE w:val="0"/>
        <w:autoSpaceDN w:val="0"/>
        <w:adjustRightInd w:val="0"/>
        <w:spacing w:after="240"/>
        <w:rPr>
          <w:rFonts w:ascii="Times" w:hAnsi="Times" w:cs="Times New Roman"/>
          <w:lang w:val="en-US"/>
        </w:rPr>
      </w:pPr>
      <w:r w:rsidRPr="00DD6EA3">
        <w:rPr>
          <w:rFonts w:ascii="Times" w:hAnsi="Times" w:cs="Verdana"/>
          <w:lang w:val="en-US"/>
        </w:rPr>
        <w:t>As citizens participating in this system, we tend to go one of two ways. The first is to believe that the differences are so huge that nothing can be done to change the ways in which society operates or, in the second option, the belief that all people are exactly the same and the differences are only imagined.</w:t>
      </w:r>
    </w:p>
    <w:p w14:paraId="47BA1D91" w14:textId="77777777" w:rsidR="00DD6EA3" w:rsidRPr="00DD6EA3" w:rsidRDefault="00DD6EA3" w:rsidP="00DD6EA3">
      <w:pPr>
        <w:pStyle w:val="ListParagraph"/>
        <w:widowControl w:val="0"/>
        <w:numPr>
          <w:ilvl w:val="0"/>
          <w:numId w:val="6"/>
        </w:numPr>
        <w:autoSpaceDE w:val="0"/>
        <w:autoSpaceDN w:val="0"/>
        <w:adjustRightInd w:val="0"/>
        <w:spacing w:after="240"/>
        <w:rPr>
          <w:rFonts w:ascii="Times" w:hAnsi="Times" w:cs="Times New Roman"/>
          <w:lang w:val="en-US"/>
        </w:rPr>
      </w:pPr>
      <w:r w:rsidRPr="00DD6EA3">
        <w:rPr>
          <w:rFonts w:ascii="Times" w:hAnsi="Times" w:cs="Verdana"/>
          <w:lang w:val="en-US"/>
        </w:rPr>
        <w:t>This internal battle is directed at halting the racism before one believes it to be true about oneself. The battle is to see the stereotype as false regardless of the guises it takes on.</w:t>
      </w:r>
      <w:r>
        <w:rPr>
          <w:rFonts w:ascii="Times" w:hAnsi="Times" w:cs="Verdana"/>
          <w:lang w:val="en-US"/>
        </w:rPr>
        <w:tab/>
      </w:r>
    </w:p>
    <w:p w14:paraId="4A0D0D7B" w14:textId="77777777" w:rsidR="00DD6EA3" w:rsidRPr="00DD6EA3" w:rsidRDefault="00DD6EA3" w:rsidP="00DD6EA3">
      <w:pPr>
        <w:pStyle w:val="ListParagraph"/>
        <w:widowControl w:val="0"/>
        <w:numPr>
          <w:ilvl w:val="0"/>
          <w:numId w:val="6"/>
        </w:numPr>
        <w:autoSpaceDE w:val="0"/>
        <w:autoSpaceDN w:val="0"/>
        <w:adjustRightInd w:val="0"/>
        <w:spacing w:after="240"/>
        <w:rPr>
          <w:rFonts w:ascii="Times" w:hAnsi="Times" w:cs="Times New Roman"/>
          <w:lang w:val="en-US"/>
        </w:rPr>
      </w:pPr>
      <w:r w:rsidRPr="00DD6EA3">
        <w:rPr>
          <w:rFonts w:ascii="Times" w:hAnsi="Times" w:cs="Verdana"/>
          <w:lang w:val="en-US"/>
        </w:rPr>
        <w:t xml:space="preserve">Survival when racism is a </w:t>
      </w:r>
      <w:proofErr w:type="gramStart"/>
      <w:r w:rsidRPr="00DD6EA3">
        <w:rPr>
          <w:rFonts w:ascii="Times" w:hAnsi="Times" w:cs="Verdana"/>
          <w:lang w:val="en-US"/>
        </w:rPr>
        <w:t>threat,</w:t>
      </w:r>
      <w:proofErr w:type="gramEnd"/>
      <w:r w:rsidRPr="00DD6EA3">
        <w:rPr>
          <w:rFonts w:ascii="Times" w:hAnsi="Times" w:cs="Verdana"/>
          <w:lang w:val="en-US"/>
        </w:rPr>
        <w:t xml:space="preserve"> requires a watching for the signs that might indicate danger. Survival means knowing what to say, where to shop, work, live and play in order to avoid being a target. It also means knowing how to use language to take the heat off — to make one less obvious as a target</w:t>
      </w:r>
      <w:proofErr w:type="gramStart"/>
      <w:r w:rsidRPr="00DD6EA3">
        <w:rPr>
          <w:rFonts w:ascii="Times" w:hAnsi="Times" w:cs="Verdana"/>
          <w:lang w:val="en-US"/>
        </w:rPr>
        <w:t>. </w:t>
      </w:r>
      <w:proofErr w:type="gramEnd"/>
    </w:p>
    <w:p w14:paraId="71CAFE4C" w14:textId="77777777" w:rsidR="00DD6EA3"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Jane Doe </w:t>
      </w:r>
    </w:p>
    <w:p w14:paraId="138AA8EA" w14:textId="77777777" w:rsidR="00160892" w:rsidRPr="00F220B8" w:rsidRDefault="00160892" w:rsidP="00160892">
      <w:pPr>
        <w:pStyle w:val="ListParagraph"/>
        <w:widowControl w:val="0"/>
        <w:numPr>
          <w:ilvl w:val="0"/>
          <w:numId w:val="7"/>
        </w:numPr>
        <w:autoSpaceDE w:val="0"/>
        <w:autoSpaceDN w:val="0"/>
        <w:adjustRightInd w:val="0"/>
        <w:spacing w:after="240"/>
        <w:rPr>
          <w:rFonts w:ascii="Times" w:hAnsi="Times" w:cs="Times New Roman"/>
          <w:lang w:val="en-US"/>
        </w:rPr>
      </w:pPr>
      <w:r w:rsidRPr="00160892">
        <w:rPr>
          <w:rFonts w:ascii="Times" w:hAnsi="Times" w:cs="Verdana"/>
          <w:lang w:val="en-US"/>
        </w:rPr>
        <w:t xml:space="preserve">Serial rapists are attracted to certain types of women as Jane Doe (Jane Doe was raped by serial rapist in Toronto — her book is in the suggested reading list at the end of this lecture) found out after her brutal experience. They tend to stalk their victims in advance to familiarize themselves with their movements and whereabouts. In Jane Doe's case, a serial rapist was known to police to be operating in the </w:t>
      </w:r>
      <w:proofErr w:type="spellStart"/>
      <w:r w:rsidRPr="00160892">
        <w:rPr>
          <w:rFonts w:ascii="Times" w:hAnsi="Times" w:cs="Verdana"/>
          <w:lang w:val="en-US"/>
        </w:rPr>
        <w:t>neighbourhood</w:t>
      </w:r>
      <w:proofErr w:type="spellEnd"/>
      <w:r w:rsidRPr="00160892">
        <w:rPr>
          <w:rFonts w:ascii="Times" w:hAnsi="Times" w:cs="Verdana"/>
          <w:lang w:val="en-US"/>
        </w:rPr>
        <w:t xml:space="preserve"> where she lived. The Toronto police had formulated a composite of features the rapist preferred in women, but even with all this information, the police chose not to alert women in the area. The night Jane Doe was raped, while alone in her apartment, the police were in the </w:t>
      </w:r>
      <w:proofErr w:type="spellStart"/>
      <w:r w:rsidRPr="00160892">
        <w:rPr>
          <w:rFonts w:ascii="Times" w:hAnsi="Times" w:cs="Verdana"/>
          <w:lang w:val="en-US"/>
        </w:rPr>
        <w:t>neighbourhood</w:t>
      </w:r>
      <w:proofErr w:type="spellEnd"/>
      <w:r w:rsidRPr="00160892">
        <w:rPr>
          <w:rFonts w:ascii="Times" w:hAnsi="Times" w:cs="Verdana"/>
          <w:lang w:val="en-US"/>
        </w:rPr>
        <w:t xml:space="preserve"> waiting for the next assault to be reported. As Jane Doe describes it, she was victimized twice — first by the rapist and then by the police and justice system. It is because of her battle in the court system that the police are now obligated to warn </w:t>
      </w:r>
      <w:proofErr w:type="spellStart"/>
      <w:r w:rsidRPr="00160892">
        <w:rPr>
          <w:rFonts w:ascii="Times" w:hAnsi="Times" w:cs="Verdana"/>
          <w:lang w:val="en-US"/>
        </w:rPr>
        <w:t>neighbourhoods</w:t>
      </w:r>
      <w:proofErr w:type="spellEnd"/>
      <w:r w:rsidRPr="00160892">
        <w:rPr>
          <w:rFonts w:ascii="Times" w:hAnsi="Times" w:cs="Verdana"/>
          <w:lang w:val="en-US"/>
        </w:rPr>
        <w:t xml:space="preserve"> of suspected rapists. </w:t>
      </w:r>
    </w:p>
    <w:p w14:paraId="497EE3DC" w14:textId="77777777" w:rsidR="00F220B8" w:rsidRPr="00F220B8" w:rsidRDefault="00F220B8" w:rsidP="00160892">
      <w:pPr>
        <w:pStyle w:val="ListParagraph"/>
        <w:widowControl w:val="0"/>
        <w:numPr>
          <w:ilvl w:val="0"/>
          <w:numId w:val="7"/>
        </w:numPr>
        <w:autoSpaceDE w:val="0"/>
        <w:autoSpaceDN w:val="0"/>
        <w:adjustRightInd w:val="0"/>
        <w:spacing w:after="240"/>
        <w:rPr>
          <w:rFonts w:ascii="Times" w:hAnsi="Times" w:cs="Times New Roman"/>
          <w:b/>
          <w:lang w:val="en-US"/>
        </w:rPr>
      </w:pPr>
      <w:proofErr w:type="gramStart"/>
      <w:r w:rsidRPr="00F220B8">
        <w:rPr>
          <w:rFonts w:ascii="Times" w:hAnsi="Times" w:cs="Verdana"/>
          <w:b/>
          <w:lang w:val="en-US"/>
        </w:rPr>
        <w:t>describes</w:t>
      </w:r>
      <w:proofErr w:type="gramEnd"/>
      <w:r w:rsidRPr="00F220B8">
        <w:rPr>
          <w:rFonts w:ascii="Times" w:hAnsi="Times" w:cs="Verdana"/>
          <w:b/>
          <w:lang w:val="en-US"/>
        </w:rPr>
        <w:t xml:space="preserve"> how the police used her feminism, sex toys discovered in her bathroom after her rape and her struggle with depression to discount her credibility in ensuing legal battles.</w:t>
      </w:r>
    </w:p>
    <w:p w14:paraId="23F85A5F" w14:textId="77777777" w:rsidR="00DD6EA3"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Marie Claire </w:t>
      </w:r>
      <w:proofErr w:type="spellStart"/>
      <w:r w:rsidRPr="00B86583">
        <w:rPr>
          <w:rFonts w:ascii="Times New Roman" w:hAnsi="Times New Roman" w:cs="Times New Roman"/>
          <w:lang w:val="en-US"/>
        </w:rPr>
        <w:t>Blais</w:t>
      </w:r>
      <w:proofErr w:type="spellEnd"/>
    </w:p>
    <w:p w14:paraId="09AFB420" w14:textId="77777777" w:rsidR="00F220B8" w:rsidRPr="00F220B8" w:rsidRDefault="00F220B8" w:rsidP="00F220B8">
      <w:pPr>
        <w:pStyle w:val="ListParagraph"/>
        <w:widowControl w:val="0"/>
        <w:numPr>
          <w:ilvl w:val="0"/>
          <w:numId w:val="7"/>
        </w:numPr>
        <w:autoSpaceDE w:val="0"/>
        <w:autoSpaceDN w:val="0"/>
        <w:adjustRightInd w:val="0"/>
        <w:spacing w:after="240"/>
        <w:rPr>
          <w:rFonts w:ascii="Times" w:hAnsi="Times" w:cs="Times New Roman"/>
          <w:lang w:val="en-US"/>
        </w:rPr>
      </w:pPr>
      <w:r w:rsidRPr="00F220B8">
        <w:rPr>
          <w:rFonts w:ascii="Times" w:hAnsi="Times" w:cs="Verdana"/>
          <w:lang w:val="en-US"/>
        </w:rPr>
        <w:t xml:space="preserve">Writers, like Marie Claire </w:t>
      </w:r>
      <w:proofErr w:type="spellStart"/>
      <w:r w:rsidRPr="00F220B8">
        <w:rPr>
          <w:rFonts w:ascii="Times" w:hAnsi="Times" w:cs="Verdana"/>
          <w:lang w:val="en-US"/>
        </w:rPr>
        <w:t>Blais</w:t>
      </w:r>
      <w:proofErr w:type="spellEnd"/>
      <w:r w:rsidRPr="00F220B8">
        <w:rPr>
          <w:rFonts w:ascii="Times" w:hAnsi="Times" w:cs="Verdana"/>
          <w:lang w:val="en-US"/>
        </w:rPr>
        <w:t>, examined the darkness of such controlling and negative restrictions on the lives of women.</w:t>
      </w:r>
    </w:p>
    <w:p w14:paraId="349DD949" w14:textId="77777777" w:rsidR="00F220B8" w:rsidRPr="00F220B8" w:rsidRDefault="00F220B8" w:rsidP="00F220B8">
      <w:pPr>
        <w:pStyle w:val="ListParagraph"/>
        <w:widowControl w:val="0"/>
        <w:numPr>
          <w:ilvl w:val="0"/>
          <w:numId w:val="7"/>
        </w:numPr>
        <w:autoSpaceDE w:val="0"/>
        <w:autoSpaceDN w:val="0"/>
        <w:adjustRightInd w:val="0"/>
        <w:spacing w:after="240"/>
        <w:rPr>
          <w:rFonts w:ascii="Times" w:hAnsi="Times" w:cs="Times New Roman"/>
          <w:lang w:val="en-US"/>
        </w:rPr>
      </w:pPr>
      <w:r>
        <w:rPr>
          <w:rFonts w:ascii="Times" w:hAnsi="Times" w:cs="Verdana"/>
          <w:lang w:val="en-US"/>
        </w:rPr>
        <w:t xml:space="preserve">Quebec </w:t>
      </w:r>
      <w:r w:rsidRPr="00F220B8">
        <w:rPr>
          <w:rFonts w:ascii="Times" w:hAnsi="Times" w:cs="Verdana"/>
          <w:lang w:val="en-US"/>
        </w:rPr>
        <w:t>viewed the female body as unclean, prone to disease, impure (menstruating), and embodying noxious smells. Pregnancy was a public disclosure of women's participation in a sexual act (recall the virgin/whore dichotomy). Such bodies were to be kept hidden to cover the shame.</w:t>
      </w:r>
    </w:p>
    <w:p w14:paraId="26A59F10" w14:textId="77777777" w:rsidR="00DD6EA3" w:rsidRDefault="00B86583" w:rsidP="00250992">
      <w:pPr>
        <w:widowControl w:val="0"/>
        <w:autoSpaceDE w:val="0"/>
        <w:autoSpaceDN w:val="0"/>
        <w:adjustRightInd w:val="0"/>
        <w:spacing w:after="240"/>
        <w:rPr>
          <w:rFonts w:ascii="Times New Roman" w:hAnsi="Times New Roman" w:cs="Times New Roman"/>
          <w:b/>
          <w:lang w:val="en-US"/>
        </w:rPr>
      </w:pPr>
      <w:r w:rsidRPr="00081E57">
        <w:rPr>
          <w:rFonts w:ascii="Times New Roman" w:hAnsi="Times New Roman" w:cs="Times New Roman"/>
          <w:lang w:val="en-US"/>
        </w:rPr>
        <w:t> </w:t>
      </w:r>
      <w:r w:rsidRPr="00081E57">
        <w:rPr>
          <w:rFonts w:ascii="Times New Roman" w:hAnsi="Times New Roman" w:cs="Times New Roman"/>
          <w:b/>
          <w:lang w:val="en-US"/>
        </w:rPr>
        <w:t>Compulsory heterosexuality</w:t>
      </w:r>
    </w:p>
    <w:p w14:paraId="3AD3DE9D" w14:textId="77777777" w:rsidR="00FA493C" w:rsidRPr="00FA493C" w:rsidRDefault="00FA493C" w:rsidP="00FA493C">
      <w:pPr>
        <w:pStyle w:val="ListParagraph"/>
        <w:widowControl w:val="0"/>
        <w:numPr>
          <w:ilvl w:val="0"/>
          <w:numId w:val="16"/>
        </w:numPr>
        <w:autoSpaceDE w:val="0"/>
        <w:autoSpaceDN w:val="0"/>
        <w:adjustRightInd w:val="0"/>
        <w:rPr>
          <w:rFonts w:ascii="Times" w:hAnsi="Times" w:cs="Times"/>
          <w:lang w:val="en-US"/>
        </w:rPr>
      </w:pPr>
      <w:proofErr w:type="gramStart"/>
      <w:r w:rsidRPr="00FA493C">
        <w:rPr>
          <w:rFonts w:ascii="Times" w:hAnsi="Times" w:cs="Verdana"/>
          <w:lang w:val="en-US"/>
        </w:rPr>
        <w:t>social</w:t>
      </w:r>
      <w:proofErr w:type="gramEnd"/>
      <w:r w:rsidRPr="00FA493C">
        <w:rPr>
          <w:rFonts w:ascii="Times" w:hAnsi="Times" w:cs="Verdana"/>
          <w:lang w:val="en-US"/>
        </w:rPr>
        <w:t xml:space="preserve"> construct that leads people to believe that heterosexuality is the sole “natural” choice and that it is inevitable.</w:t>
      </w:r>
    </w:p>
    <w:p w14:paraId="6D0FF08B" w14:textId="77777777" w:rsidR="00B86583" w:rsidRDefault="00B86583" w:rsidP="00250992">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 Sexology</w:t>
      </w:r>
    </w:p>
    <w:p w14:paraId="178BF797" w14:textId="77777777" w:rsidR="00081E57" w:rsidRPr="00081E57" w:rsidRDefault="00081E57" w:rsidP="00081E57">
      <w:pPr>
        <w:pStyle w:val="ListParagraph"/>
        <w:widowControl w:val="0"/>
        <w:numPr>
          <w:ilvl w:val="0"/>
          <w:numId w:val="14"/>
        </w:numPr>
        <w:autoSpaceDE w:val="0"/>
        <w:autoSpaceDN w:val="0"/>
        <w:adjustRightInd w:val="0"/>
        <w:spacing w:after="240"/>
        <w:rPr>
          <w:rFonts w:ascii="Times" w:hAnsi="Times" w:cs="Times New Roman"/>
          <w:lang w:val="en-US"/>
        </w:rPr>
      </w:pPr>
      <w:proofErr w:type="gramStart"/>
      <w:r w:rsidRPr="00081E57">
        <w:rPr>
          <w:rFonts w:ascii="Times" w:hAnsi="Times" w:cs="Verdana"/>
          <w:lang w:val="en-US"/>
        </w:rPr>
        <w:t>through</w:t>
      </w:r>
      <w:proofErr w:type="gramEnd"/>
      <w:r w:rsidRPr="00081E57">
        <w:rPr>
          <w:rFonts w:ascii="Times" w:hAnsi="Times" w:cs="Verdana"/>
          <w:lang w:val="en-US"/>
        </w:rPr>
        <w:t xml:space="preserve"> the work of sexologists that romantic friendships were </w:t>
      </w:r>
      <w:proofErr w:type="spellStart"/>
      <w:r w:rsidRPr="00081E57">
        <w:rPr>
          <w:rFonts w:ascii="Times" w:hAnsi="Times" w:cs="Verdana"/>
          <w:lang w:val="en-US"/>
        </w:rPr>
        <w:t>labelled</w:t>
      </w:r>
      <w:proofErr w:type="spellEnd"/>
      <w:r w:rsidRPr="00081E57">
        <w:rPr>
          <w:rFonts w:ascii="Times" w:hAnsi="Times" w:cs="Verdana"/>
          <w:lang w:val="en-US"/>
        </w:rPr>
        <w:t xml:space="preserve"> "deviant" (as were homosexual ones)</w:t>
      </w:r>
    </w:p>
    <w:p w14:paraId="6FA60F54" w14:textId="77777777" w:rsidR="00081E57" w:rsidRPr="00081E57" w:rsidRDefault="00081E57" w:rsidP="00081E57">
      <w:pPr>
        <w:pStyle w:val="ListParagraph"/>
        <w:widowControl w:val="0"/>
        <w:numPr>
          <w:ilvl w:val="0"/>
          <w:numId w:val="14"/>
        </w:numPr>
        <w:autoSpaceDE w:val="0"/>
        <w:autoSpaceDN w:val="0"/>
        <w:adjustRightInd w:val="0"/>
        <w:spacing w:after="240"/>
        <w:rPr>
          <w:rFonts w:ascii="Times" w:hAnsi="Times" w:cs="Times New Roman"/>
          <w:lang w:val="en-US"/>
        </w:rPr>
      </w:pPr>
      <w:proofErr w:type="gramStart"/>
      <w:r w:rsidRPr="00081E57">
        <w:rPr>
          <w:rFonts w:ascii="Times" w:hAnsi="Times" w:cs="Verdana"/>
          <w:lang w:val="en-US"/>
        </w:rPr>
        <w:t>white</w:t>
      </w:r>
      <w:proofErr w:type="gramEnd"/>
      <w:r w:rsidRPr="00081E57">
        <w:rPr>
          <w:rFonts w:ascii="Times" w:hAnsi="Times" w:cs="Verdana"/>
          <w:lang w:val="en-US"/>
        </w:rPr>
        <w:t xml:space="preserve"> middle class women were opting for careers rather than marriage and children.</w:t>
      </w:r>
    </w:p>
    <w:p w14:paraId="50A7018D" w14:textId="77777777" w:rsidR="00081E57" w:rsidRPr="00081E57" w:rsidRDefault="00081E57" w:rsidP="00081E57">
      <w:pPr>
        <w:pStyle w:val="ListParagraph"/>
        <w:widowControl w:val="0"/>
        <w:numPr>
          <w:ilvl w:val="0"/>
          <w:numId w:val="14"/>
        </w:numPr>
        <w:autoSpaceDE w:val="0"/>
        <w:autoSpaceDN w:val="0"/>
        <w:adjustRightInd w:val="0"/>
        <w:spacing w:after="240"/>
        <w:rPr>
          <w:rFonts w:ascii="Times" w:hAnsi="Times" w:cs="Times New Roman"/>
          <w:lang w:val="en-US"/>
        </w:rPr>
      </w:pPr>
      <w:r w:rsidRPr="00081E57">
        <w:rPr>
          <w:rFonts w:ascii="Times" w:hAnsi="Times" w:cs="Verdana"/>
          <w:lang w:val="en-US"/>
        </w:rPr>
        <w:t xml:space="preserve">Sexologists however, believed that homosexuality (remember homosexuality as such was illegal) was the outcome of inferior genes as opposed to the result of freely chosen deviant </w:t>
      </w:r>
      <w:proofErr w:type="spellStart"/>
      <w:r w:rsidRPr="00081E57">
        <w:rPr>
          <w:rFonts w:ascii="Times" w:hAnsi="Times" w:cs="Verdana"/>
          <w:lang w:val="en-US"/>
        </w:rPr>
        <w:t>behaviour</w:t>
      </w:r>
      <w:proofErr w:type="spellEnd"/>
      <w:r w:rsidRPr="00081E57">
        <w:rPr>
          <w:rFonts w:ascii="Times" w:hAnsi="Times" w:cs="Verdana"/>
          <w:lang w:val="en-US"/>
        </w:rPr>
        <w:t xml:space="preserve">. They argued that if the genes of one's parents were weak so then would be genes of their </w:t>
      </w:r>
      <w:proofErr w:type="gramStart"/>
      <w:r w:rsidRPr="00081E57">
        <w:rPr>
          <w:rFonts w:ascii="Times" w:hAnsi="Times" w:cs="Verdana"/>
          <w:lang w:val="en-US"/>
        </w:rPr>
        <w:t>children which</w:t>
      </w:r>
      <w:proofErr w:type="gramEnd"/>
      <w:r w:rsidRPr="00081E57">
        <w:rPr>
          <w:rFonts w:ascii="Times" w:hAnsi="Times" w:cs="Verdana"/>
          <w:lang w:val="en-US"/>
        </w:rPr>
        <w:t xml:space="preserve"> could result in homosexuality.</w:t>
      </w:r>
    </w:p>
    <w:p w14:paraId="31F357C3" w14:textId="77777777" w:rsidR="00DD6EA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Boston marriage </w:t>
      </w:r>
    </w:p>
    <w:p w14:paraId="5F7AB000" w14:textId="77777777" w:rsidR="00081E57" w:rsidRPr="00081E57" w:rsidRDefault="00081E57" w:rsidP="00081E57">
      <w:pPr>
        <w:pStyle w:val="ListParagraph"/>
        <w:widowControl w:val="0"/>
        <w:numPr>
          <w:ilvl w:val="0"/>
          <w:numId w:val="13"/>
        </w:numPr>
        <w:autoSpaceDE w:val="0"/>
        <w:autoSpaceDN w:val="0"/>
        <w:adjustRightInd w:val="0"/>
        <w:spacing w:after="240"/>
        <w:rPr>
          <w:rFonts w:ascii="Times" w:hAnsi="Times" w:cs="Times New Roman"/>
          <w:lang w:val="en-US"/>
        </w:rPr>
      </w:pPr>
      <w:r w:rsidRPr="00081E57">
        <w:rPr>
          <w:rFonts w:ascii="Times" w:hAnsi="Times" w:cs="Verdana"/>
          <w:lang w:val="en-US"/>
        </w:rPr>
        <w:t>Women who committed themselves to both a career and a relationship with another woman</w:t>
      </w:r>
    </w:p>
    <w:p w14:paraId="00BED9E1" w14:textId="77777777" w:rsidR="00081E57" w:rsidRPr="00081E57" w:rsidRDefault="00081E57" w:rsidP="00081E57">
      <w:pPr>
        <w:pStyle w:val="ListParagraph"/>
        <w:widowControl w:val="0"/>
        <w:numPr>
          <w:ilvl w:val="0"/>
          <w:numId w:val="13"/>
        </w:numPr>
        <w:autoSpaceDE w:val="0"/>
        <w:autoSpaceDN w:val="0"/>
        <w:adjustRightInd w:val="0"/>
        <w:spacing w:after="240"/>
        <w:rPr>
          <w:rFonts w:ascii="Times" w:hAnsi="Times" w:cs="Times New Roman"/>
          <w:lang w:val="en-US"/>
        </w:rPr>
      </w:pPr>
      <w:r w:rsidRPr="00081E57">
        <w:rPr>
          <w:rFonts w:ascii="Times" w:hAnsi="Times" w:cs="Verdana"/>
          <w:lang w:val="en-US"/>
        </w:rPr>
        <w:t>Some of these women were teachers or heads of all girls' colleges. Other women created new careers in settlement work or sought professions in medicine.</w:t>
      </w:r>
    </w:p>
    <w:p w14:paraId="34B9331A" w14:textId="77777777" w:rsidR="00DD6EA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Medicalization </w:t>
      </w:r>
    </w:p>
    <w:p w14:paraId="3FEA4649" w14:textId="77777777" w:rsidR="00160892" w:rsidRPr="006C26D9" w:rsidRDefault="00160892" w:rsidP="006C26D9">
      <w:pPr>
        <w:pStyle w:val="ListParagraph"/>
        <w:widowControl w:val="0"/>
        <w:numPr>
          <w:ilvl w:val="0"/>
          <w:numId w:val="7"/>
        </w:numPr>
        <w:autoSpaceDE w:val="0"/>
        <w:autoSpaceDN w:val="0"/>
        <w:adjustRightInd w:val="0"/>
        <w:rPr>
          <w:rFonts w:ascii="Times" w:hAnsi="Times" w:cs="Times"/>
          <w:lang w:val="en-US"/>
        </w:rPr>
      </w:pPr>
      <w:r w:rsidRPr="006C26D9">
        <w:rPr>
          <w:rFonts w:ascii="Times" w:hAnsi="Times" w:cs="Verdana"/>
          <w:lang w:val="en-US"/>
        </w:rPr>
        <w:t>Here's a breakdown of what medicalization involves:</w:t>
      </w:r>
    </w:p>
    <w:p w14:paraId="19973BB2" w14:textId="77777777" w:rsidR="00160892" w:rsidRPr="006C26D9" w:rsidRDefault="00160892" w:rsidP="006C26D9">
      <w:pPr>
        <w:widowControl w:val="0"/>
        <w:numPr>
          <w:ilvl w:val="1"/>
          <w:numId w:val="7"/>
        </w:numPr>
        <w:tabs>
          <w:tab w:val="left" w:pos="220"/>
          <w:tab w:val="left" w:pos="720"/>
        </w:tabs>
        <w:autoSpaceDE w:val="0"/>
        <w:autoSpaceDN w:val="0"/>
        <w:adjustRightInd w:val="0"/>
        <w:rPr>
          <w:rFonts w:ascii="Times" w:hAnsi="Times" w:cs="Times"/>
          <w:lang w:val="en-US"/>
        </w:rPr>
      </w:pPr>
      <w:r w:rsidRPr="006C26D9">
        <w:rPr>
          <w:rFonts w:ascii="Times" w:hAnsi="Times" w:cs="Verdana"/>
          <w:lang w:val="en-US"/>
        </w:rPr>
        <w:t xml:space="preserve">Certain </w:t>
      </w:r>
      <w:proofErr w:type="spellStart"/>
      <w:r w:rsidRPr="006C26D9">
        <w:rPr>
          <w:rFonts w:ascii="Times" w:hAnsi="Times" w:cs="Verdana"/>
          <w:lang w:val="en-US"/>
        </w:rPr>
        <w:t>behaviours</w:t>
      </w:r>
      <w:proofErr w:type="spellEnd"/>
      <w:r w:rsidRPr="006C26D9">
        <w:rPr>
          <w:rFonts w:ascii="Times" w:hAnsi="Times" w:cs="Verdana"/>
          <w:lang w:val="en-US"/>
        </w:rPr>
        <w:t xml:space="preserve"> or conditions are given medical meaning — as either being healthy/normal or unhealthy/ill.</w:t>
      </w:r>
    </w:p>
    <w:p w14:paraId="59D9DD4D" w14:textId="77777777" w:rsidR="00160892" w:rsidRPr="006C26D9" w:rsidRDefault="00160892" w:rsidP="006C26D9">
      <w:pPr>
        <w:pStyle w:val="ListParagraph"/>
        <w:widowControl w:val="0"/>
        <w:numPr>
          <w:ilvl w:val="1"/>
          <w:numId w:val="7"/>
        </w:numPr>
        <w:autoSpaceDE w:val="0"/>
        <w:autoSpaceDN w:val="0"/>
        <w:adjustRightInd w:val="0"/>
        <w:spacing w:after="240"/>
        <w:rPr>
          <w:rFonts w:ascii="Times" w:hAnsi="Times" w:cs="Times New Roman"/>
          <w:lang w:val="en-US"/>
        </w:rPr>
      </w:pPr>
      <w:r w:rsidRPr="006C26D9">
        <w:rPr>
          <w:rFonts w:ascii="Times" w:hAnsi="Times" w:cs="Verdana"/>
          <w:lang w:val="en-US"/>
        </w:rPr>
        <w:t xml:space="preserve">Medical </w:t>
      </w:r>
      <w:proofErr w:type="spellStart"/>
      <w:r w:rsidRPr="006C26D9">
        <w:rPr>
          <w:rFonts w:ascii="Times" w:hAnsi="Times" w:cs="Verdana"/>
          <w:lang w:val="en-US"/>
        </w:rPr>
        <w:t>practise</w:t>
      </w:r>
      <w:proofErr w:type="spellEnd"/>
      <w:r w:rsidRPr="006C26D9">
        <w:rPr>
          <w:rFonts w:ascii="Times" w:hAnsi="Times" w:cs="Verdana"/>
          <w:lang w:val="en-US"/>
        </w:rPr>
        <w:t xml:space="preserve"> functions to get rid of problematic experiences seen as deviant (homosexuality) so that all activities or experiences adhere to what is assumed as the social norm.</w:t>
      </w:r>
    </w:p>
    <w:p w14:paraId="160BB14F" w14:textId="77777777" w:rsidR="006C26D9" w:rsidRPr="006C26D9" w:rsidRDefault="006C26D9" w:rsidP="006C26D9">
      <w:pPr>
        <w:pStyle w:val="ListParagraph"/>
        <w:widowControl w:val="0"/>
        <w:numPr>
          <w:ilvl w:val="0"/>
          <w:numId w:val="7"/>
        </w:numPr>
        <w:autoSpaceDE w:val="0"/>
        <w:autoSpaceDN w:val="0"/>
        <w:adjustRightInd w:val="0"/>
        <w:spacing w:after="240"/>
        <w:rPr>
          <w:rFonts w:ascii="Times" w:hAnsi="Times" w:cs="Times New Roman"/>
          <w:lang w:val="en-US"/>
        </w:rPr>
      </w:pPr>
      <w:r w:rsidRPr="006C26D9">
        <w:rPr>
          <w:rFonts w:ascii="Times" w:hAnsi="Times" w:cs="Verdana"/>
          <w:lang w:val="en-US"/>
        </w:rPr>
        <w:t>Medicalization was the process by which a medical model was used to define and justify social practices around all biological events from birth to death.</w:t>
      </w:r>
    </w:p>
    <w:p w14:paraId="599DF179" w14:textId="77777777" w:rsidR="006C26D9" w:rsidRPr="006C26D9" w:rsidRDefault="006C26D9" w:rsidP="006C26D9">
      <w:pPr>
        <w:pStyle w:val="ListParagraph"/>
        <w:widowControl w:val="0"/>
        <w:numPr>
          <w:ilvl w:val="0"/>
          <w:numId w:val="7"/>
        </w:numPr>
        <w:autoSpaceDE w:val="0"/>
        <w:autoSpaceDN w:val="0"/>
        <w:adjustRightInd w:val="0"/>
        <w:spacing w:after="240"/>
        <w:rPr>
          <w:rFonts w:ascii="Times" w:hAnsi="Times" w:cs="Times New Roman"/>
          <w:lang w:val="en-US"/>
        </w:rPr>
      </w:pPr>
      <w:r>
        <w:rPr>
          <w:rFonts w:ascii="Times" w:hAnsi="Times" w:cs="Verdana"/>
          <w:lang w:val="en-US"/>
        </w:rPr>
        <w:t>19</w:t>
      </w:r>
      <w:r w:rsidRPr="006C26D9">
        <w:rPr>
          <w:rFonts w:ascii="Times" w:hAnsi="Times" w:cs="Verdana"/>
          <w:vertAlign w:val="superscript"/>
          <w:lang w:val="en-US"/>
        </w:rPr>
        <w:t>th</w:t>
      </w:r>
      <w:r>
        <w:rPr>
          <w:rFonts w:ascii="Times" w:hAnsi="Times" w:cs="Verdana"/>
          <w:lang w:val="en-US"/>
        </w:rPr>
        <w:t xml:space="preserve"> century doctors were for those who could afford it</w:t>
      </w:r>
    </w:p>
    <w:p w14:paraId="1B459DA1" w14:textId="77777777" w:rsidR="00DD6EA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Dr. Henry </w:t>
      </w:r>
      <w:proofErr w:type="spellStart"/>
      <w:r w:rsidRPr="00B86583">
        <w:rPr>
          <w:rFonts w:ascii="Times New Roman" w:hAnsi="Times New Roman" w:cs="Times New Roman"/>
          <w:lang w:val="en-US"/>
        </w:rPr>
        <w:t>Morgentaler</w:t>
      </w:r>
      <w:proofErr w:type="spellEnd"/>
      <w:r w:rsidRPr="00B86583">
        <w:rPr>
          <w:rFonts w:ascii="Times New Roman" w:hAnsi="Times New Roman" w:cs="Times New Roman"/>
          <w:lang w:val="en-US"/>
        </w:rPr>
        <w:t xml:space="preserve"> </w:t>
      </w:r>
    </w:p>
    <w:p w14:paraId="58BCE7D4" w14:textId="77777777" w:rsidR="006C26D9" w:rsidRPr="006C26D9" w:rsidRDefault="006C26D9" w:rsidP="006C26D9">
      <w:pPr>
        <w:pStyle w:val="ListParagraph"/>
        <w:widowControl w:val="0"/>
        <w:numPr>
          <w:ilvl w:val="0"/>
          <w:numId w:val="10"/>
        </w:numPr>
        <w:autoSpaceDE w:val="0"/>
        <w:autoSpaceDN w:val="0"/>
        <w:adjustRightInd w:val="0"/>
        <w:spacing w:after="240"/>
        <w:rPr>
          <w:rFonts w:ascii="Times" w:hAnsi="Times" w:cs="Times New Roman"/>
          <w:lang w:val="en-US"/>
        </w:rPr>
      </w:pPr>
      <w:r w:rsidRPr="006C26D9">
        <w:rPr>
          <w:rFonts w:ascii="Times" w:hAnsi="Times" w:cs="Verdana"/>
          <w:lang w:val="en-US"/>
        </w:rPr>
        <w:t xml:space="preserve">Dr. Henry </w:t>
      </w:r>
      <w:proofErr w:type="spellStart"/>
      <w:r w:rsidRPr="006C26D9">
        <w:rPr>
          <w:rFonts w:ascii="Times" w:hAnsi="Times" w:cs="Verdana"/>
          <w:lang w:val="en-US"/>
        </w:rPr>
        <w:t>Morgantaler</w:t>
      </w:r>
      <w:proofErr w:type="spellEnd"/>
      <w:r w:rsidRPr="006C26D9">
        <w:rPr>
          <w:rFonts w:ascii="Times" w:hAnsi="Times" w:cs="Verdana"/>
          <w:lang w:val="en-US"/>
        </w:rPr>
        <w:t xml:space="preserve"> is committed to eliminating all </w:t>
      </w:r>
      <w:proofErr w:type="spellStart"/>
      <w:r w:rsidRPr="006C26D9">
        <w:rPr>
          <w:rFonts w:ascii="Times" w:hAnsi="Times" w:cs="Verdana"/>
          <w:lang w:val="en-US"/>
        </w:rPr>
        <w:t>practises</w:t>
      </w:r>
      <w:proofErr w:type="spellEnd"/>
      <w:r w:rsidRPr="006C26D9">
        <w:rPr>
          <w:rFonts w:ascii="Times" w:hAnsi="Times" w:cs="Verdana"/>
          <w:lang w:val="en-US"/>
        </w:rPr>
        <w:t xml:space="preserve"> that he believes thwart the rights of people. He continues to battle courts and the government to maintain women's right to abortion.</w:t>
      </w:r>
    </w:p>
    <w:p w14:paraId="62168EA6" w14:textId="77777777" w:rsidR="006C26D9" w:rsidRPr="006C26D9" w:rsidRDefault="006C26D9" w:rsidP="006C26D9">
      <w:pPr>
        <w:pStyle w:val="ListParagraph"/>
        <w:widowControl w:val="0"/>
        <w:numPr>
          <w:ilvl w:val="0"/>
          <w:numId w:val="10"/>
        </w:numPr>
        <w:autoSpaceDE w:val="0"/>
        <w:autoSpaceDN w:val="0"/>
        <w:adjustRightInd w:val="0"/>
        <w:spacing w:after="240"/>
        <w:rPr>
          <w:rFonts w:ascii="Times" w:hAnsi="Times" w:cs="Times New Roman"/>
          <w:lang w:val="en-US"/>
        </w:rPr>
      </w:pPr>
      <w:proofErr w:type="gramStart"/>
      <w:r w:rsidRPr="006C26D9">
        <w:rPr>
          <w:rFonts w:ascii="Times" w:hAnsi="Times" w:cs="Verdana"/>
          <w:lang w:val="en-US"/>
        </w:rPr>
        <w:t>advocate</w:t>
      </w:r>
      <w:proofErr w:type="gramEnd"/>
      <w:r w:rsidRPr="006C26D9">
        <w:rPr>
          <w:rFonts w:ascii="Times" w:hAnsi="Times" w:cs="Verdana"/>
          <w:lang w:val="en-US"/>
        </w:rPr>
        <w:t xml:space="preserve"> for women's right to choose her reproductive future.</w:t>
      </w:r>
    </w:p>
    <w:p w14:paraId="166B5FF5" w14:textId="77777777" w:rsidR="006C26D9" w:rsidRPr="006C26D9" w:rsidRDefault="006C26D9" w:rsidP="006C26D9">
      <w:pPr>
        <w:pStyle w:val="ListParagraph"/>
        <w:widowControl w:val="0"/>
        <w:numPr>
          <w:ilvl w:val="0"/>
          <w:numId w:val="10"/>
        </w:numPr>
        <w:autoSpaceDE w:val="0"/>
        <w:autoSpaceDN w:val="0"/>
        <w:adjustRightInd w:val="0"/>
        <w:spacing w:after="240"/>
        <w:rPr>
          <w:rFonts w:ascii="Times" w:hAnsi="Times" w:cs="Times New Roman"/>
          <w:lang w:val="en-US"/>
        </w:rPr>
      </w:pPr>
      <w:r w:rsidRPr="006C26D9">
        <w:rPr>
          <w:rFonts w:ascii="Times" w:hAnsi="Times" w:cs="Verdana"/>
          <w:lang w:val="en-US"/>
        </w:rPr>
        <w:t xml:space="preserve">He began by opening a </w:t>
      </w:r>
      <w:proofErr w:type="gramStart"/>
      <w:r w:rsidRPr="006C26D9">
        <w:rPr>
          <w:rFonts w:ascii="Times" w:hAnsi="Times" w:cs="Verdana"/>
          <w:lang w:val="en-US"/>
        </w:rPr>
        <w:t>free standing</w:t>
      </w:r>
      <w:proofErr w:type="gramEnd"/>
      <w:r w:rsidRPr="006C26D9">
        <w:rPr>
          <w:rFonts w:ascii="Times" w:hAnsi="Times" w:cs="Verdana"/>
          <w:lang w:val="en-US"/>
        </w:rPr>
        <w:t xml:space="preserve"> abortion clinic in Quebec in the 1970s and later in Toronto.</w:t>
      </w:r>
    </w:p>
    <w:p w14:paraId="304CF1D4" w14:textId="77777777" w:rsidR="006C26D9" w:rsidRPr="006C26D9" w:rsidRDefault="006C26D9" w:rsidP="006C26D9">
      <w:pPr>
        <w:pStyle w:val="ListParagraph"/>
        <w:widowControl w:val="0"/>
        <w:numPr>
          <w:ilvl w:val="0"/>
          <w:numId w:val="10"/>
        </w:numPr>
        <w:autoSpaceDE w:val="0"/>
        <w:autoSpaceDN w:val="0"/>
        <w:adjustRightInd w:val="0"/>
        <w:spacing w:after="240"/>
        <w:rPr>
          <w:rFonts w:ascii="Times" w:hAnsi="Times" w:cs="Times New Roman"/>
          <w:lang w:val="en-US"/>
        </w:rPr>
      </w:pPr>
      <w:proofErr w:type="gramStart"/>
      <w:r w:rsidRPr="006C26D9">
        <w:rPr>
          <w:rFonts w:ascii="Times" w:hAnsi="Times" w:cs="Verdana"/>
          <w:lang w:val="en-US"/>
        </w:rPr>
        <w:t>major</w:t>
      </w:r>
      <w:proofErr w:type="gramEnd"/>
      <w:r w:rsidRPr="006C26D9">
        <w:rPr>
          <w:rFonts w:ascii="Times" w:hAnsi="Times" w:cs="Verdana"/>
          <w:lang w:val="en-US"/>
        </w:rPr>
        <w:t xml:space="preserve"> victory has been the Supreme Court of Canada's ruling on January 28, 1988 that de-criminalized abortion</w:t>
      </w:r>
    </w:p>
    <w:p w14:paraId="12E611DC" w14:textId="77777777" w:rsidR="00DD6EA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Estrogen </w:t>
      </w:r>
    </w:p>
    <w:p w14:paraId="1F47CF1C" w14:textId="77777777" w:rsidR="006C26D9" w:rsidRDefault="006C26D9" w:rsidP="006C26D9">
      <w:pPr>
        <w:pStyle w:val="ListParagraph"/>
        <w:widowControl w:val="0"/>
        <w:numPr>
          <w:ilvl w:val="0"/>
          <w:numId w:val="9"/>
        </w:numPr>
        <w:autoSpaceDE w:val="0"/>
        <w:autoSpaceDN w:val="0"/>
        <w:adjustRightInd w:val="0"/>
        <w:spacing w:after="240"/>
        <w:rPr>
          <w:rFonts w:ascii="Times New Roman" w:hAnsi="Times New Roman" w:cs="Times New Roman"/>
          <w:lang w:val="en-US"/>
        </w:rPr>
      </w:pPr>
      <w:proofErr w:type="gramStart"/>
      <w:r>
        <w:rPr>
          <w:rFonts w:ascii="Times New Roman" w:hAnsi="Times New Roman" w:cs="Times New Roman"/>
          <w:lang w:val="en-US"/>
        </w:rPr>
        <w:t>high</w:t>
      </w:r>
      <w:proofErr w:type="gramEnd"/>
      <w:r>
        <w:rPr>
          <w:rFonts w:ascii="Times New Roman" w:hAnsi="Times New Roman" w:cs="Times New Roman"/>
          <w:lang w:val="en-US"/>
        </w:rPr>
        <w:t xml:space="preserve"> doses of estrogen in birth control pills when they first came out caused huge side effects such as bleeding, headaches, </w:t>
      </w:r>
      <w:proofErr w:type="spellStart"/>
      <w:r>
        <w:rPr>
          <w:rFonts w:ascii="Times New Roman" w:hAnsi="Times New Roman" w:cs="Times New Roman"/>
          <w:lang w:val="en-US"/>
        </w:rPr>
        <w:t>bloodclots</w:t>
      </w:r>
      <w:proofErr w:type="spellEnd"/>
      <w:r>
        <w:rPr>
          <w:rFonts w:ascii="Times New Roman" w:hAnsi="Times New Roman" w:cs="Times New Roman"/>
          <w:lang w:val="en-US"/>
        </w:rPr>
        <w:t xml:space="preserve"> causing death </w:t>
      </w:r>
    </w:p>
    <w:p w14:paraId="20E122C4" w14:textId="77777777" w:rsidR="006C26D9" w:rsidRPr="006C26D9" w:rsidRDefault="006C26D9" w:rsidP="006C26D9">
      <w:pPr>
        <w:pStyle w:val="ListParagraph"/>
        <w:widowControl w:val="0"/>
        <w:numPr>
          <w:ilvl w:val="0"/>
          <w:numId w:val="9"/>
        </w:numPr>
        <w:autoSpaceDE w:val="0"/>
        <w:autoSpaceDN w:val="0"/>
        <w:adjustRightInd w:val="0"/>
        <w:spacing w:after="240"/>
        <w:rPr>
          <w:rFonts w:ascii="Times New Roman" w:hAnsi="Times New Roman" w:cs="Times New Roman"/>
          <w:lang w:val="en-US"/>
        </w:rPr>
      </w:pPr>
    </w:p>
    <w:p w14:paraId="77FF7884" w14:textId="77777777" w:rsidR="00DD6EA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Bill C-49 </w:t>
      </w:r>
    </w:p>
    <w:p w14:paraId="1EBF4C74" w14:textId="77777777" w:rsidR="00160892" w:rsidRPr="00160892" w:rsidRDefault="00160892" w:rsidP="00160892">
      <w:pPr>
        <w:pStyle w:val="ListParagraph"/>
        <w:widowControl w:val="0"/>
        <w:numPr>
          <w:ilvl w:val="0"/>
          <w:numId w:val="7"/>
        </w:numPr>
        <w:autoSpaceDE w:val="0"/>
        <w:autoSpaceDN w:val="0"/>
        <w:adjustRightInd w:val="0"/>
        <w:spacing w:after="240"/>
        <w:rPr>
          <w:rFonts w:ascii="Times" w:hAnsi="Times" w:cs="Times New Roman"/>
          <w:lang w:val="en-US"/>
        </w:rPr>
      </w:pPr>
      <w:r w:rsidRPr="00160892">
        <w:rPr>
          <w:rFonts w:ascii="Times" w:hAnsi="Times" w:cs="Verdana"/>
          <w:lang w:val="en-US"/>
        </w:rPr>
        <w:t>Bill C49 is Canada's "No Means No" law</w:t>
      </w:r>
    </w:p>
    <w:p w14:paraId="2BE4B238" w14:textId="77777777" w:rsidR="00160892" w:rsidRPr="00160892" w:rsidRDefault="00160892" w:rsidP="00160892">
      <w:pPr>
        <w:pStyle w:val="ListParagraph"/>
        <w:widowControl w:val="0"/>
        <w:numPr>
          <w:ilvl w:val="0"/>
          <w:numId w:val="7"/>
        </w:numPr>
        <w:autoSpaceDE w:val="0"/>
        <w:autoSpaceDN w:val="0"/>
        <w:adjustRightInd w:val="0"/>
        <w:spacing w:after="240"/>
        <w:rPr>
          <w:rFonts w:ascii="Times" w:hAnsi="Times" w:cs="Times New Roman"/>
          <w:lang w:val="en-US"/>
        </w:rPr>
      </w:pPr>
      <w:proofErr w:type="gramStart"/>
      <w:r w:rsidRPr="00160892">
        <w:rPr>
          <w:rFonts w:ascii="Times" w:hAnsi="Times" w:cs="Verdana"/>
          <w:lang w:val="en-US"/>
        </w:rPr>
        <w:t>first</w:t>
      </w:r>
      <w:proofErr w:type="gramEnd"/>
      <w:r w:rsidRPr="00160892">
        <w:rPr>
          <w:rFonts w:ascii="Times" w:hAnsi="Times" w:cs="Verdana"/>
          <w:lang w:val="en-US"/>
        </w:rPr>
        <w:t xml:space="preserve"> bill passed by parliament that engaged in serious consultation with women who had been raped, women who counsel rape victims, lawyers and police. The core of this law states that when a woman says no to sex and the male proceeds — a sexual assault has occurred</w:t>
      </w:r>
    </w:p>
    <w:p w14:paraId="7F95CB08" w14:textId="77777777" w:rsidR="00160892" w:rsidRPr="00160892" w:rsidRDefault="00160892" w:rsidP="00160892">
      <w:pPr>
        <w:pStyle w:val="ListParagraph"/>
        <w:widowControl w:val="0"/>
        <w:numPr>
          <w:ilvl w:val="0"/>
          <w:numId w:val="7"/>
        </w:numPr>
        <w:autoSpaceDE w:val="0"/>
        <w:autoSpaceDN w:val="0"/>
        <w:adjustRightInd w:val="0"/>
        <w:rPr>
          <w:rFonts w:ascii="Times" w:hAnsi="Times" w:cs="Times"/>
          <w:lang w:val="en-US"/>
        </w:rPr>
      </w:pPr>
      <w:proofErr w:type="gramStart"/>
      <w:r w:rsidRPr="00160892">
        <w:rPr>
          <w:rFonts w:ascii="Times" w:hAnsi="Times" w:cs="Verdana"/>
          <w:lang w:val="en-US"/>
        </w:rPr>
        <w:t>men</w:t>
      </w:r>
      <w:proofErr w:type="gramEnd"/>
      <w:r w:rsidRPr="00160892">
        <w:rPr>
          <w:rFonts w:ascii="Times" w:hAnsi="Times" w:cs="Verdana"/>
          <w:lang w:val="en-US"/>
        </w:rPr>
        <w:t xml:space="preserve"> have shown that they can exempt themselves from responsibility by claiming they understood the woman to have said "Yes".</w:t>
      </w:r>
    </w:p>
    <w:p w14:paraId="309AF70E" w14:textId="77777777" w:rsidR="00DD6EA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Praxis </w:t>
      </w:r>
    </w:p>
    <w:p w14:paraId="4404A562" w14:textId="77777777" w:rsidR="00F220B8" w:rsidRPr="00F220B8" w:rsidRDefault="00F220B8" w:rsidP="00F220B8">
      <w:pPr>
        <w:pStyle w:val="ListParagraph"/>
        <w:widowControl w:val="0"/>
        <w:numPr>
          <w:ilvl w:val="0"/>
          <w:numId w:val="12"/>
        </w:numPr>
        <w:autoSpaceDE w:val="0"/>
        <w:autoSpaceDN w:val="0"/>
        <w:adjustRightInd w:val="0"/>
        <w:spacing w:after="240"/>
        <w:rPr>
          <w:rFonts w:ascii="Times" w:hAnsi="Times" w:cs="Times New Roman"/>
          <w:lang w:val="en-US"/>
        </w:rPr>
      </w:pPr>
      <w:r w:rsidRPr="00F220B8">
        <w:rPr>
          <w:rFonts w:ascii="Times" w:hAnsi="Times" w:cs="Verdana"/>
          <w:lang w:val="en-US"/>
        </w:rPr>
        <w:t>Praxis is political action taken to eliminate oppressive economic, social and cultural structures</w:t>
      </w:r>
    </w:p>
    <w:p w14:paraId="01497D84" w14:textId="77777777" w:rsidR="00F220B8" w:rsidRPr="00F220B8" w:rsidRDefault="00F220B8" w:rsidP="00F220B8">
      <w:pPr>
        <w:pStyle w:val="ListParagraph"/>
        <w:widowControl w:val="0"/>
        <w:numPr>
          <w:ilvl w:val="0"/>
          <w:numId w:val="12"/>
        </w:numPr>
        <w:autoSpaceDE w:val="0"/>
        <w:autoSpaceDN w:val="0"/>
        <w:adjustRightInd w:val="0"/>
        <w:spacing w:after="240"/>
        <w:rPr>
          <w:rFonts w:ascii="Times" w:hAnsi="Times" w:cs="Times New Roman"/>
          <w:lang w:val="en-US"/>
        </w:rPr>
      </w:pPr>
      <w:r w:rsidRPr="00F220B8">
        <w:rPr>
          <w:rFonts w:ascii="Times" w:hAnsi="Times" w:cs="Verdana"/>
          <w:lang w:val="en-US"/>
        </w:rPr>
        <w:t>Must undergo constant re-evaluation</w:t>
      </w:r>
    </w:p>
    <w:p w14:paraId="7B60ED6B" w14:textId="77777777" w:rsidR="00B8658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Privilege</w:t>
      </w:r>
    </w:p>
    <w:p w14:paraId="5081121D" w14:textId="77777777" w:rsidR="006C26D9" w:rsidRPr="00F220B8" w:rsidRDefault="006C26D9" w:rsidP="006C26D9">
      <w:pPr>
        <w:pStyle w:val="ListParagraph"/>
        <w:widowControl w:val="0"/>
        <w:numPr>
          <w:ilvl w:val="0"/>
          <w:numId w:val="11"/>
        </w:numPr>
        <w:autoSpaceDE w:val="0"/>
        <w:autoSpaceDN w:val="0"/>
        <w:adjustRightInd w:val="0"/>
        <w:spacing w:after="240"/>
        <w:rPr>
          <w:rFonts w:ascii="Times" w:hAnsi="Times" w:cs="Times"/>
          <w:lang w:val="en-US"/>
        </w:rPr>
      </w:pPr>
      <w:r w:rsidRPr="00F220B8">
        <w:rPr>
          <w:rFonts w:ascii="Times" w:hAnsi="Times" w:cs="Verdana"/>
          <w:lang w:val="en-US"/>
        </w:rPr>
        <w:t>The more privilege one holds in society, the greater the likelihood that one will be taken seriously as both a speaker and writer</w:t>
      </w:r>
    </w:p>
    <w:p w14:paraId="02A0CBAA" w14:textId="77777777" w:rsidR="00F220B8" w:rsidRPr="00F220B8" w:rsidRDefault="00F220B8" w:rsidP="00F220B8">
      <w:pPr>
        <w:pStyle w:val="ListParagraph"/>
        <w:widowControl w:val="0"/>
        <w:numPr>
          <w:ilvl w:val="0"/>
          <w:numId w:val="11"/>
        </w:numPr>
        <w:autoSpaceDE w:val="0"/>
        <w:autoSpaceDN w:val="0"/>
        <w:adjustRightInd w:val="0"/>
        <w:spacing w:after="240"/>
        <w:rPr>
          <w:rFonts w:ascii="Times" w:hAnsi="Times" w:cs="Times"/>
          <w:lang w:val="en-US"/>
        </w:rPr>
      </w:pPr>
      <w:r w:rsidRPr="00F220B8">
        <w:rPr>
          <w:rFonts w:ascii="Times" w:hAnsi="Times" w:cs="Verdana"/>
          <w:lang w:val="en-US"/>
        </w:rPr>
        <w:t>With privilege, the individual claims agency to act in the world</w:t>
      </w:r>
    </w:p>
    <w:p w14:paraId="6DB1E629" w14:textId="77777777" w:rsidR="00F220B8" w:rsidRPr="00F220B8" w:rsidRDefault="00F220B8" w:rsidP="00F220B8">
      <w:pPr>
        <w:pStyle w:val="ListParagraph"/>
        <w:widowControl w:val="0"/>
        <w:numPr>
          <w:ilvl w:val="0"/>
          <w:numId w:val="11"/>
        </w:numPr>
        <w:autoSpaceDE w:val="0"/>
        <w:autoSpaceDN w:val="0"/>
        <w:adjustRightInd w:val="0"/>
        <w:spacing w:after="240"/>
        <w:rPr>
          <w:rFonts w:ascii="Times" w:hAnsi="Times" w:cs="Times"/>
          <w:lang w:val="en-US"/>
        </w:rPr>
      </w:pPr>
      <w:r w:rsidRPr="00F220B8">
        <w:rPr>
          <w:rFonts w:ascii="Times" w:hAnsi="Times" w:cs="Verdana"/>
          <w:lang w:val="en-US"/>
        </w:rPr>
        <w:t>Privilege is all about choosing whom you wish to listen to and when while censuring the voices of others</w:t>
      </w:r>
    </w:p>
    <w:p w14:paraId="5CD7B5F2"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II. Respond to each of the following short answer questions in review of these online and textbook reading topics:</w:t>
      </w:r>
    </w:p>
    <w:p w14:paraId="5A6BE9D7" w14:textId="77777777" w:rsidR="00B86583" w:rsidRPr="00BC0E5D" w:rsidRDefault="00B86583" w:rsidP="00B86583">
      <w:pPr>
        <w:widowControl w:val="0"/>
        <w:autoSpaceDE w:val="0"/>
        <w:autoSpaceDN w:val="0"/>
        <w:adjustRightInd w:val="0"/>
        <w:spacing w:after="240"/>
        <w:rPr>
          <w:rFonts w:ascii="Times New Roman" w:hAnsi="Times New Roman" w:cs="Times New Roman"/>
          <w:b/>
          <w:lang w:val="en-US"/>
        </w:rPr>
      </w:pPr>
      <w:r w:rsidRPr="00B86583">
        <w:rPr>
          <w:rFonts w:ascii="Times New Roman" w:hAnsi="Times New Roman" w:cs="Times New Roman"/>
          <w:lang w:val="en-US"/>
        </w:rPr>
        <w:t>a</w:t>
      </w:r>
      <w:r w:rsidRPr="00BC0E5D">
        <w:rPr>
          <w:rFonts w:ascii="Times New Roman" w:hAnsi="Times New Roman" w:cs="Times New Roman"/>
          <w:b/>
          <w:lang w:val="en-US"/>
        </w:rPr>
        <w:t>. Lesson Seven/Chapter Eight:</w:t>
      </w:r>
    </w:p>
    <w:p w14:paraId="78F6D0A4" w14:textId="77777777" w:rsidR="00B86583" w:rsidRPr="00FA493C" w:rsidRDefault="00B86583" w:rsidP="00B86583">
      <w:pPr>
        <w:widowControl w:val="0"/>
        <w:autoSpaceDE w:val="0"/>
        <w:autoSpaceDN w:val="0"/>
        <w:adjustRightInd w:val="0"/>
        <w:spacing w:after="240"/>
        <w:rPr>
          <w:rFonts w:ascii="Times New Roman" w:hAnsi="Times New Roman" w:cs="Times New Roman"/>
          <w:b/>
          <w:lang w:val="en-US"/>
        </w:rPr>
      </w:pPr>
      <w:r w:rsidRPr="00FA493C">
        <w:rPr>
          <w:rFonts w:ascii="Times New Roman" w:hAnsi="Times New Roman" w:cs="Times New Roman"/>
          <w:b/>
          <w:lang w:val="en-US"/>
        </w:rPr>
        <w:t>What two options for same sex relationships among women existed in the nineteenth century according to the lesson notes? How did the development of sexology close down these options for women until WWI?</w:t>
      </w:r>
    </w:p>
    <w:p w14:paraId="2FAF273A" w14:textId="77777777" w:rsidR="00FA493C" w:rsidRPr="00BC0E5D" w:rsidRDefault="00BC0E5D" w:rsidP="00FA493C">
      <w:pPr>
        <w:pStyle w:val="ListParagraph"/>
        <w:widowControl w:val="0"/>
        <w:numPr>
          <w:ilvl w:val="0"/>
          <w:numId w:val="15"/>
        </w:numPr>
        <w:autoSpaceDE w:val="0"/>
        <w:autoSpaceDN w:val="0"/>
        <w:adjustRightInd w:val="0"/>
        <w:spacing w:after="240"/>
        <w:rPr>
          <w:rFonts w:ascii="Times" w:hAnsi="Times" w:cs="Times"/>
          <w:lang w:val="en-US"/>
        </w:rPr>
      </w:pPr>
      <w:r w:rsidRPr="00BC0E5D">
        <w:rPr>
          <w:rFonts w:ascii="Times" w:hAnsi="Times" w:cs="Verdana"/>
          <w:bCs/>
          <w:i/>
          <w:iCs/>
          <w:lang w:val="en-US"/>
        </w:rPr>
        <w:t>Romantic friendships</w:t>
      </w:r>
      <w:r w:rsidRPr="00BC0E5D">
        <w:rPr>
          <w:rFonts w:ascii="Times" w:hAnsi="Times" w:cs="Verdana"/>
          <w:lang w:val="en-US"/>
        </w:rPr>
        <w:t>, as they came to be known, were intense with young girls proclaiming their love for one another</w:t>
      </w:r>
    </w:p>
    <w:p w14:paraId="6D80BB74" w14:textId="77777777" w:rsidR="00B86583" w:rsidRPr="00FA493C" w:rsidRDefault="00B86583" w:rsidP="00B86583">
      <w:pPr>
        <w:widowControl w:val="0"/>
        <w:autoSpaceDE w:val="0"/>
        <w:autoSpaceDN w:val="0"/>
        <w:adjustRightInd w:val="0"/>
        <w:spacing w:after="240"/>
        <w:rPr>
          <w:rFonts w:ascii="Times" w:hAnsi="Times" w:cs="Times"/>
          <w:b/>
          <w:lang w:val="en-US"/>
        </w:rPr>
      </w:pPr>
      <w:r w:rsidRPr="00FA493C">
        <w:rPr>
          <w:rFonts w:ascii="Times New Roman" w:hAnsi="Times New Roman" w:cs="Times New Roman"/>
          <w:b/>
          <w:lang w:val="en-US"/>
        </w:rPr>
        <w:t xml:space="preserve">Explain how </w:t>
      </w:r>
      <w:proofErr w:type="gramStart"/>
      <w:r w:rsidRPr="00FA493C">
        <w:rPr>
          <w:rFonts w:ascii="Times New Roman" w:hAnsi="Times New Roman" w:cs="Times New Roman"/>
          <w:b/>
          <w:lang w:val="en-US"/>
        </w:rPr>
        <w:t>the term “family values” has been used by political conservatives to exclude some definitions of family</w:t>
      </w:r>
      <w:proofErr w:type="gramEnd"/>
      <w:r w:rsidRPr="00FA493C">
        <w:rPr>
          <w:rFonts w:ascii="Times New Roman" w:hAnsi="Times New Roman" w:cs="Times New Roman"/>
          <w:b/>
          <w:lang w:val="en-US"/>
        </w:rPr>
        <w:t>. What social injustices are often hidden by this dominant ideology?</w:t>
      </w:r>
    </w:p>
    <w:p w14:paraId="7EA433BE" w14:textId="77777777" w:rsidR="00B86583" w:rsidRPr="00FA493C" w:rsidRDefault="00B86583" w:rsidP="00B86583">
      <w:pPr>
        <w:widowControl w:val="0"/>
        <w:autoSpaceDE w:val="0"/>
        <w:autoSpaceDN w:val="0"/>
        <w:adjustRightInd w:val="0"/>
        <w:spacing w:after="240"/>
        <w:rPr>
          <w:rFonts w:ascii="Times" w:hAnsi="Times" w:cs="Times"/>
          <w:b/>
          <w:lang w:val="en-US"/>
        </w:rPr>
      </w:pPr>
      <w:r w:rsidRPr="00FA493C">
        <w:rPr>
          <w:rFonts w:ascii="Times New Roman" w:hAnsi="Times New Roman" w:cs="Times New Roman"/>
          <w:b/>
          <w:lang w:val="en-US"/>
        </w:rPr>
        <w:t>What is meant by the “black marriage crisis” and how is the discussion in the media gendered (Harris)?</w:t>
      </w:r>
      <w:r w:rsidR="005B7C09">
        <w:rPr>
          <w:rFonts w:ascii="Times New Roman" w:hAnsi="Times New Roman" w:cs="Times New Roman"/>
          <w:b/>
          <w:lang w:val="en-US"/>
        </w:rPr>
        <w:t xml:space="preserve"> (464)</w:t>
      </w:r>
    </w:p>
    <w:p w14:paraId="7C6201B9" w14:textId="77777777" w:rsidR="00BC0E5D" w:rsidRDefault="00B86583" w:rsidP="00B86583">
      <w:pPr>
        <w:widowControl w:val="0"/>
        <w:autoSpaceDE w:val="0"/>
        <w:autoSpaceDN w:val="0"/>
        <w:adjustRightInd w:val="0"/>
        <w:spacing w:after="240"/>
        <w:rPr>
          <w:rFonts w:ascii="Times New Roman" w:hAnsi="Times New Roman" w:cs="Times New Roman"/>
          <w:b/>
          <w:lang w:val="en-US"/>
        </w:rPr>
      </w:pPr>
      <w:r w:rsidRPr="00FA493C">
        <w:rPr>
          <w:rFonts w:ascii="Times New Roman" w:hAnsi="Times New Roman" w:cs="Times New Roman"/>
          <w:b/>
          <w:lang w:val="en-US"/>
        </w:rPr>
        <w:t>b. Lesson Eight/Chapter Nine:</w:t>
      </w:r>
    </w:p>
    <w:p w14:paraId="56E9003B" w14:textId="77777777" w:rsidR="00B86583" w:rsidRPr="00FA493C" w:rsidRDefault="00B86583" w:rsidP="00B86583">
      <w:pPr>
        <w:widowControl w:val="0"/>
        <w:autoSpaceDE w:val="0"/>
        <w:autoSpaceDN w:val="0"/>
        <w:adjustRightInd w:val="0"/>
        <w:spacing w:after="240"/>
        <w:rPr>
          <w:rFonts w:ascii="Times" w:hAnsi="Times" w:cs="Times"/>
          <w:b/>
          <w:lang w:val="en-US"/>
        </w:rPr>
      </w:pPr>
      <w:proofErr w:type="gramStart"/>
      <w:r w:rsidRPr="00FA493C">
        <w:rPr>
          <w:rFonts w:ascii="Times New Roman" w:hAnsi="Times New Roman" w:cs="Times New Roman"/>
          <w:b/>
          <w:lang w:val="en-US"/>
        </w:rPr>
        <w:t> Be able to discuss the positive and negative effects of globalization on women’s lives.</w:t>
      </w:r>
      <w:proofErr w:type="gramEnd"/>
    </w:p>
    <w:p w14:paraId="43BAB22C" w14:textId="77777777" w:rsidR="00B86583" w:rsidRDefault="00B86583" w:rsidP="00B86583">
      <w:pPr>
        <w:widowControl w:val="0"/>
        <w:autoSpaceDE w:val="0"/>
        <w:autoSpaceDN w:val="0"/>
        <w:adjustRightInd w:val="0"/>
        <w:spacing w:after="240"/>
        <w:rPr>
          <w:rFonts w:ascii="Times New Roman" w:hAnsi="Times New Roman" w:cs="Times New Roman"/>
          <w:b/>
          <w:lang w:val="en-US"/>
        </w:rPr>
      </w:pPr>
      <w:r w:rsidRPr="00B6498C">
        <w:rPr>
          <w:rFonts w:ascii="Times New Roman" w:hAnsi="Times New Roman" w:cs="Times New Roman"/>
          <w:b/>
          <w:lang w:val="en-US"/>
        </w:rPr>
        <w:t>Be able to explain the three central factors in or causes of the gender wage gap.</w:t>
      </w:r>
    </w:p>
    <w:p w14:paraId="6C521A8C" w14:textId="77777777" w:rsidR="00B6498C" w:rsidRPr="00B6498C" w:rsidRDefault="00B6498C" w:rsidP="00B6498C">
      <w:pPr>
        <w:pStyle w:val="ListParagraph"/>
        <w:widowControl w:val="0"/>
        <w:numPr>
          <w:ilvl w:val="0"/>
          <w:numId w:val="15"/>
        </w:numPr>
        <w:autoSpaceDE w:val="0"/>
        <w:autoSpaceDN w:val="0"/>
        <w:adjustRightInd w:val="0"/>
        <w:spacing w:after="240"/>
        <w:rPr>
          <w:rFonts w:ascii="Times" w:hAnsi="Times" w:cs="Times"/>
          <w:b/>
          <w:lang w:val="en-US"/>
        </w:rPr>
      </w:pPr>
    </w:p>
    <w:p w14:paraId="24D16186" w14:textId="77777777" w:rsidR="007F4410" w:rsidRPr="007F4410" w:rsidRDefault="00B86583" w:rsidP="007F4410">
      <w:pPr>
        <w:widowControl w:val="0"/>
        <w:autoSpaceDE w:val="0"/>
        <w:autoSpaceDN w:val="0"/>
        <w:adjustRightInd w:val="0"/>
        <w:spacing w:after="240"/>
        <w:rPr>
          <w:rFonts w:ascii="Times New Roman" w:hAnsi="Times New Roman" w:cs="Times New Roman"/>
          <w:b/>
          <w:lang w:val="en-US"/>
        </w:rPr>
      </w:pPr>
      <w:r w:rsidRPr="00B2334E">
        <w:rPr>
          <w:rFonts w:ascii="Times New Roman" w:hAnsi="Times New Roman" w:cs="Times New Roman"/>
          <w:b/>
          <w:lang w:val="en-US"/>
        </w:rPr>
        <w:t xml:space="preserve">According to </w:t>
      </w:r>
      <w:proofErr w:type="spellStart"/>
      <w:r w:rsidRPr="00B2334E">
        <w:rPr>
          <w:rFonts w:ascii="Times New Roman" w:hAnsi="Times New Roman" w:cs="Times New Roman"/>
          <w:b/>
          <w:lang w:val="en-US"/>
        </w:rPr>
        <w:t>Hesse-Biber</w:t>
      </w:r>
      <w:proofErr w:type="spellEnd"/>
      <w:r w:rsidRPr="00B2334E">
        <w:rPr>
          <w:rFonts w:ascii="Times New Roman" w:hAnsi="Times New Roman" w:cs="Times New Roman"/>
          <w:b/>
          <w:lang w:val="en-US"/>
        </w:rPr>
        <w:t xml:space="preserve"> and Carter, how did property laws in pre-industrial America ensure greater rights for white women than women of colour? What general effect did industrialization have on women’s employment? How did domestic service occupations for women become </w:t>
      </w:r>
      <w:proofErr w:type="spellStart"/>
      <w:r w:rsidRPr="00B2334E">
        <w:rPr>
          <w:rFonts w:ascii="Times New Roman" w:hAnsi="Times New Roman" w:cs="Times New Roman"/>
          <w:b/>
          <w:lang w:val="en-US"/>
        </w:rPr>
        <w:t>racialized</w:t>
      </w:r>
      <w:proofErr w:type="spellEnd"/>
      <w:r w:rsidRPr="00B2334E">
        <w:rPr>
          <w:rFonts w:ascii="Times New Roman" w:hAnsi="Times New Roman" w:cs="Times New Roman"/>
          <w:b/>
          <w:lang w:val="en-US"/>
        </w:rPr>
        <w:t xml:space="preserve"> at the end of the nineteenth century</w:t>
      </w:r>
      <w:proofErr w:type="gramStart"/>
      <w:r w:rsidRPr="00B2334E">
        <w:rPr>
          <w:rFonts w:ascii="Times New Roman" w:hAnsi="Times New Roman" w:cs="Times New Roman"/>
          <w:b/>
          <w:lang w:val="en-US"/>
        </w:rPr>
        <w:t>?</w:t>
      </w:r>
      <w:r w:rsidR="00B2334E">
        <w:rPr>
          <w:rFonts w:ascii="Times New Roman" w:hAnsi="Times New Roman" w:cs="Times New Roman"/>
          <w:b/>
          <w:lang w:val="en-US"/>
        </w:rPr>
        <w:t>(</w:t>
      </w:r>
      <w:proofErr w:type="gramEnd"/>
      <w:r w:rsidR="00B2334E">
        <w:rPr>
          <w:rFonts w:ascii="Times New Roman" w:hAnsi="Times New Roman" w:cs="Times New Roman"/>
          <w:b/>
          <w:lang w:val="en-US"/>
        </w:rPr>
        <w:t>pages 503-515)</w:t>
      </w:r>
    </w:p>
    <w:p w14:paraId="0F97247B" w14:textId="77777777" w:rsidR="00B2334E" w:rsidRDefault="00B2334E" w:rsidP="00B2334E">
      <w:pPr>
        <w:pStyle w:val="ListParagraph"/>
        <w:widowControl w:val="0"/>
        <w:numPr>
          <w:ilvl w:val="0"/>
          <w:numId w:val="15"/>
        </w:numPr>
        <w:autoSpaceDE w:val="0"/>
        <w:autoSpaceDN w:val="0"/>
        <w:adjustRightInd w:val="0"/>
        <w:spacing w:after="240"/>
        <w:rPr>
          <w:rFonts w:ascii="Times" w:hAnsi="Times" w:cs="Times"/>
          <w:lang w:val="en-US"/>
        </w:rPr>
      </w:pPr>
      <w:r>
        <w:rPr>
          <w:rFonts w:ascii="Times" w:hAnsi="Times" w:cs="Times"/>
          <w:lang w:val="en-US"/>
        </w:rPr>
        <w:t xml:space="preserve">Industrialization caused the work that women would do inside the homes to be done inside factories – women workers </w:t>
      </w:r>
    </w:p>
    <w:p w14:paraId="345F2B25" w14:textId="77777777" w:rsidR="00B2334E" w:rsidRDefault="00B2334E" w:rsidP="00B2334E">
      <w:pPr>
        <w:pStyle w:val="ListParagraph"/>
        <w:widowControl w:val="0"/>
        <w:numPr>
          <w:ilvl w:val="0"/>
          <w:numId w:val="15"/>
        </w:numPr>
        <w:autoSpaceDE w:val="0"/>
        <w:autoSpaceDN w:val="0"/>
        <w:adjustRightInd w:val="0"/>
        <w:spacing w:after="240"/>
        <w:rPr>
          <w:rFonts w:ascii="Times" w:hAnsi="Times" w:cs="Times"/>
          <w:lang w:val="en-US"/>
        </w:rPr>
      </w:pPr>
      <w:r>
        <w:rPr>
          <w:rFonts w:ascii="Times" w:hAnsi="Times" w:cs="Times"/>
          <w:lang w:val="en-US"/>
        </w:rPr>
        <w:t xml:space="preserve">Extensions of </w:t>
      </w:r>
      <w:proofErr w:type="spellStart"/>
      <w:r>
        <w:rPr>
          <w:rFonts w:ascii="Times" w:hAnsi="Times" w:cs="Times"/>
          <w:lang w:val="en-US"/>
        </w:rPr>
        <w:t>womens</w:t>
      </w:r>
      <w:proofErr w:type="spellEnd"/>
      <w:r>
        <w:rPr>
          <w:rFonts w:ascii="Times" w:hAnsi="Times" w:cs="Times"/>
          <w:lang w:val="en-US"/>
        </w:rPr>
        <w:t xml:space="preserve"> traditional roles </w:t>
      </w:r>
    </w:p>
    <w:p w14:paraId="42070794" w14:textId="77777777" w:rsidR="00B2334E" w:rsidRDefault="00B2334E" w:rsidP="00B2334E">
      <w:pPr>
        <w:pStyle w:val="ListParagraph"/>
        <w:widowControl w:val="0"/>
        <w:numPr>
          <w:ilvl w:val="0"/>
          <w:numId w:val="15"/>
        </w:numPr>
        <w:autoSpaceDE w:val="0"/>
        <w:autoSpaceDN w:val="0"/>
        <w:adjustRightInd w:val="0"/>
        <w:spacing w:after="240"/>
        <w:rPr>
          <w:rFonts w:ascii="Times" w:hAnsi="Times" w:cs="Times"/>
          <w:lang w:val="en-US"/>
        </w:rPr>
      </w:pPr>
      <w:r>
        <w:rPr>
          <w:rFonts w:ascii="Times" w:hAnsi="Times" w:cs="Times"/>
          <w:lang w:val="en-US"/>
        </w:rPr>
        <w:t>By the end of the 19</w:t>
      </w:r>
      <w:r w:rsidRPr="00B2334E">
        <w:rPr>
          <w:rFonts w:ascii="Times" w:hAnsi="Times" w:cs="Times"/>
          <w:vertAlign w:val="superscript"/>
          <w:lang w:val="en-US"/>
        </w:rPr>
        <w:t>th</w:t>
      </w:r>
      <w:r>
        <w:rPr>
          <w:rFonts w:ascii="Times" w:hAnsi="Times" w:cs="Times"/>
          <w:lang w:val="en-US"/>
        </w:rPr>
        <w:t xml:space="preserve"> century, fewer manufacturing jobs were being defined as </w:t>
      </w:r>
      <w:r w:rsidR="007F4410">
        <w:rPr>
          <w:rFonts w:ascii="Times" w:hAnsi="Times" w:cs="Times"/>
          <w:lang w:val="en-US"/>
        </w:rPr>
        <w:t>suitable for white women</w:t>
      </w:r>
    </w:p>
    <w:p w14:paraId="22BA8A24" w14:textId="77777777" w:rsidR="007F4410" w:rsidRPr="00B2334E" w:rsidRDefault="007F4410" w:rsidP="00B2334E">
      <w:pPr>
        <w:pStyle w:val="ListParagraph"/>
        <w:widowControl w:val="0"/>
        <w:numPr>
          <w:ilvl w:val="0"/>
          <w:numId w:val="15"/>
        </w:numPr>
        <w:autoSpaceDE w:val="0"/>
        <w:autoSpaceDN w:val="0"/>
        <w:adjustRightInd w:val="0"/>
        <w:spacing w:after="240"/>
        <w:rPr>
          <w:rFonts w:ascii="Times" w:hAnsi="Times" w:cs="Times"/>
          <w:lang w:val="en-US"/>
        </w:rPr>
      </w:pPr>
      <w:r>
        <w:rPr>
          <w:rFonts w:ascii="Times" w:hAnsi="Times" w:cs="Times"/>
          <w:lang w:val="en-US"/>
        </w:rPr>
        <w:t>White women became ladies</w:t>
      </w:r>
    </w:p>
    <w:p w14:paraId="69524498" w14:textId="77777777" w:rsidR="00B86583" w:rsidRDefault="00B86583" w:rsidP="00B86583">
      <w:pPr>
        <w:widowControl w:val="0"/>
        <w:autoSpaceDE w:val="0"/>
        <w:autoSpaceDN w:val="0"/>
        <w:adjustRightInd w:val="0"/>
        <w:spacing w:after="240"/>
        <w:rPr>
          <w:rFonts w:ascii="Times New Roman" w:hAnsi="Times New Roman" w:cs="Times New Roman"/>
          <w:b/>
          <w:lang w:val="en-US"/>
        </w:rPr>
      </w:pPr>
      <w:r w:rsidRPr="007F4410">
        <w:rPr>
          <w:rFonts w:ascii="Times New Roman" w:hAnsi="Times New Roman" w:cs="Times New Roman"/>
          <w:b/>
          <w:lang w:val="en-US"/>
        </w:rPr>
        <w:t xml:space="preserve">Be able to explain what </w:t>
      </w:r>
      <w:proofErr w:type="spellStart"/>
      <w:r w:rsidRPr="007F4410">
        <w:rPr>
          <w:rFonts w:ascii="Times New Roman" w:hAnsi="Times New Roman" w:cs="Times New Roman"/>
          <w:b/>
          <w:lang w:val="en-US"/>
        </w:rPr>
        <w:t>Ehrenreich</w:t>
      </w:r>
      <w:proofErr w:type="spellEnd"/>
      <w:r w:rsidRPr="007F4410">
        <w:rPr>
          <w:rFonts w:ascii="Times New Roman" w:hAnsi="Times New Roman" w:cs="Times New Roman"/>
          <w:b/>
          <w:lang w:val="en-US"/>
        </w:rPr>
        <w:t xml:space="preserve"> means by the moral challenge to make household work visible again.</w:t>
      </w:r>
      <w:r w:rsidR="007F4410">
        <w:rPr>
          <w:rFonts w:ascii="Times New Roman" w:hAnsi="Times New Roman" w:cs="Times New Roman"/>
          <w:b/>
          <w:lang w:val="en-US"/>
        </w:rPr>
        <w:t xml:space="preserve"> (</w:t>
      </w:r>
      <w:proofErr w:type="spellStart"/>
      <w:proofErr w:type="gramStart"/>
      <w:r w:rsidR="007F4410">
        <w:rPr>
          <w:rFonts w:ascii="Times New Roman" w:hAnsi="Times New Roman" w:cs="Times New Roman"/>
          <w:b/>
          <w:lang w:val="en-US"/>
        </w:rPr>
        <w:t>pg</w:t>
      </w:r>
      <w:proofErr w:type="spellEnd"/>
      <w:proofErr w:type="gramEnd"/>
      <w:r w:rsidR="007F4410">
        <w:rPr>
          <w:rFonts w:ascii="Times New Roman" w:hAnsi="Times New Roman" w:cs="Times New Roman"/>
          <w:b/>
          <w:lang w:val="en-US"/>
        </w:rPr>
        <w:t xml:space="preserve"> 517)</w:t>
      </w:r>
    </w:p>
    <w:p w14:paraId="141E59EE" w14:textId="77777777" w:rsidR="007F4410" w:rsidRPr="00B6498C" w:rsidRDefault="007F4410" w:rsidP="007F4410">
      <w:pPr>
        <w:pStyle w:val="ListParagraph"/>
        <w:widowControl w:val="0"/>
        <w:numPr>
          <w:ilvl w:val="0"/>
          <w:numId w:val="17"/>
        </w:numPr>
        <w:autoSpaceDE w:val="0"/>
        <w:autoSpaceDN w:val="0"/>
        <w:adjustRightInd w:val="0"/>
        <w:spacing w:after="240"/>
        <w:rPr>
          <w:rFonts w:ascii="Times" w:hAnsi="Times" w:cs="Times"/>
          <w:b/>
          <w:lang w:val="en-US"/>
        </w:rPr>
      </w:pPr>
      <w:r>
        <w:rPr>
          <w:rFonts w:ascii="Times" w:hAnsi="Times" w:cs="Times"/>
          <w:lang w:val="en-US"/>
        </w:rPr>
        <w:t>Not only scrubbing and vacuuming, but all the hoeing, stacking, hammering,</w:t>
      </w:r>
      <w:r w:rsidR="00B6498C">
        <w:rPr>
          <w:rFonts w:ascii="Times" w:hAnsi="Times" w:cs="Times"/>
          <w:lang w:val="en-US"/>
        </w:rPr>
        <w:t xml:space="preserve"> drilling, bending, and lifting that goes into creating and maintaining a livable habitat</w:t>
      </w:r>
    </w:p>
    <w:p w14:paraId="6B6CC9B6" w14:textId="77777777" w:rsidR="00B6498C" w:rsidRPr="007F4410" w:rsidRDefault="00B6498C" w:rsidP="007F4410">
      <w:pPr>
        <w:pStyle w:val="ListParagraph"/>
        <w:widowControl w:val="0"/>
        <w:numPr>
          <w:ilvl w:val="0"/>
          <w:numId w:val="17"/>
        </w:numPr>
        <w:autoSpaceDE w:val="0"/>
        <w:autoSpaceDN w:val="0"/>
        <w:adjustRightInd w:val="0"/>
        <w:spacing w:after="240"/>
        <w:rPr>
          <w:rFonts w:ascii="Times" w:hAnsi="Times" w:cs="Times"/>
          <w:b/>
          <w:lang w:val="en-US"/>
        </w:rPr>
      </w:pPr>
      <w:r>
        <w:rPr>
          <w:rFonts w:ascii="Times" w:hAnsi="Times" w:cs="Times"/>
          <w:lang w:val="en-US"/>
        </w:rPr>
        <w:t xml:space="preserve">So many of the affluent devote their lives to ghostly pursuits as stock trading, image making, and opinion polling, </w:t>
      </w:r>
      <w:proofErr w:type="spellStart"/>
      <w:r>
        <w:rPr>
          <w:rFonts w:ascii="Times" w:hAnsi="Times" w:cs="Times"/>
          <w:lang w:val="en-US"/>
        </w:rPr>
        <w:t>realwork</w:t>
      </w:r>
      <w:proofErr w:type="spellEnd"/>
      <w:r>
        <w:rPr>
          <w:rFonts w:ascii="Times" w:hAnsi="Times" w:cs="Times"/>
          <w:lang w:val="en-US"/>
        </w:rPr>
        <w:t xml:space="preserve">; in the old fashioned sense of labor that engages hand as well as eye </w:t>
      </w:r>
    </w:p>
    <w:p w14:paraId="47834B8B" w14:textId="77777777" w:rsidR="00B86583" w:rsidRPr="00D52150" w:rsidRDefault="00B86583" w:rsidP="00B86583">
      <w:pPr>
        <w:widowControl w:val="0"/>
        <w:autoSpaceDE w:val="0"/>
        <w:autoSpaceDN w:val="0"/>
        <w:adjustRightInd w:val="0"/>
        <w:spacing w:after="240"/>
        <w:rPr>
          <w:rFonts w:ascii="Times" w:hAnsi="Times" w:cs="Times"/>
          <w:b/>
          <w:lang w:val="en-US"/>
        </w:rPr>
      </w:pPr>
      <w:r w:rsidRPr="00D52150">
        <w:rPr>
          <w:rFonts w:ascii="Times New Roman" w:hAnsi="Times New Roman" w:cs="Times New Roman"/>
          <w:b/>
          <w:lang w:val="en-US"/>
        </w:rPr>
        <w:t>c. Lesson Nine/Chapter Ten:</w:t>
      </w:r>
    </w:p>
    <w:p w14:paraId="12F5FA3A" w14:textId="77777777" w:rsidR="00B86583" w:rsidRPr="00D52150" w:rsidRDefault="00B86583" w:rsidP="00B86583">
      <w:pPr>
        <w:widowControl w:val="0"/>
        <w:autoSpaceDE w:val="0"/>
        <w:autoSpaceDN w:val="0"/>
        <w:adjustRightInd w:val="0"/>
        <w:spacing w:after="240"/>
        <w:rPr>
          <w:rFonts w:ascii="Times New Roman" w:hAnsi="Times New Roman" w:cs="Times New Roman"/>
          <w:b/>
          <w:lang w:val="en-US"/>
        </w:rPr>
      </w:pPr>
      <w:r w:rsidRPr="00D52150">
        <w:rPr>
          <w:rFonts w:ascii="Times New Roman" w:hAnsi="Times New Roman" w:cs="Times New Roman"/>
          <w:b/>
          <w:lang w:val="en-US"/>
        </w:rPr>
        <w:t>After discussing the nature of abusive relationships, identify several reasons why women stay with an abusive partner.</w:t>
      </w:r>
    </w:p>
    <w:p w14:paraId="018D37AD" w14:textId="77777777" w:rsidR="00D52150" w:rsidRDefault="00D52150" w:rsidP="00D52150">
      <w:pPr>
        <w:pStyle w:val="ListParagraph"/>
        <w:widowControl w:val="0"/>
        <w:numPr>
          <w:ilvl w:val="0"/>
          <w:numId w:val="22"/>
        </w:numPr>
        <w:autoSpaceDE w:val="0"/>
        <w:autoSpaceDN w:val="0"/>
        <w:adjustRightInd w:val="0"/>
        <w:spacing w:after="240"/>
        <w:rPr>
          <w:rFonts w:ascii="Times" w:hAnsi="Times" w:cs="Times"/>
          <w:lang w:val="en-US"/>
        </w:rPr>
      </w:pPr>
      <w:r>
        <w:rPr>
          <w:rFonts w:ascii="Times" w:hAnsi="Times" w:cs="Times"/>
          <w:lang w:val="en-US"/>
        </w:rPr>
        <w:t xml:space="preserve">Embarrassment and humiliation </w:t>
      </w:r>
    </w:p>
    <w:p w14:paraId="219D8898" w14:textId="77777777" w:rsidR="00D52150" w:rsidRDefault="00D52150" w:rsidP="00D52150">
      <w:pPr>
        <w:pStyle w:val="ListParagraph"/>
        <w:widowControl w:val="0"/>
        <w:numPr>
          <w:ilvl w:val="0"/>
          <w:numId w:val="22"/>
        </w:numPr>
        <w:autoSpaceDE w:val="0"/>
        <w:autoSpaceDN w:val="0"/>
        <w:adjustRightInd w:val="0"/>
        <w:spacing w:after="240"/>
        <w:rPr>
          <w:rFonts w:ascii="Times" w:hAnsi="Times" w:cs="Times"/>
          <w:lang w:val="en-US"/>
        </w:rPr>
      </w:pPr>
      <w:r>
        <w:rPr>
          <w:rFonts w:ascii="Times" w:hAnsi="Times" w:cs="Times"/>
          <w:lang w:val="en-US"/>
        </w:rPr>
        <w:t xml:space="preserve">Find it hard to see a life outside of the relationship </w:t>
      </w:r>
    </w:p>
    <w:p w14:paraId="338DF128" w14:textId="77777777" w:rsidR="00D52150" w:rsidRPr="00D52150" w:rsidRDefault="00D52150" w:rsidP="00D52150">
      <w:pPr>
        <w:pStyle w:val="ListParagraph"/>
        <w:widowControl w:val="0"/>
        <w:numPr>
          <w:ilvl w:val="0"/>
          <w:numId w:val="22"/>
        </w:numPr>
        <w:autoSpaceDE w:val="0"/>
        <w:autoSpaceDN w:val="0"/>
        <w:adjustRightInd w:val="0"/>
        <w:spacing w:after="240"/>
        <w:rPr>
          <w:rFonts w:ascii="Times" w:hAnsi="Times" w:cs="Times"/>
          <w:lang w:val="en-US"/>
        </w:rPr>
      </w:pPr>
      <w:r>
        <w:rPr>
          <w:rFonts w:ascii="Times" w:hAnsi="Times" w:cs="Times"/>
          <w:lang w:val="en-US"/>
        </w:rPr>
        <w:t xml:space="preserve">Self esteem; fear independence; fear for their lives; safe housing; </w:t>
      </w:r>
    </w:p>
    <w:p w14:paraId="67696AE0" w14:textId="77777777" w:rsidR="00B86583" w:rsidRDefault="00B86583" w:rsidP="00B86583">
      <w:pPr>
        <w:widowControl w:val="0"/>
        <w:autoSpaceDE w:val="0"/>
        <w:autoSpaceDN w:val="0"/>
        <w:adjustRightInd w:val="0"/>
        <w:spacing w:after="240"/>
        <w:rPr>
          <w:rFonts w:ascii="Times New Roman" w:hAnsi="Times New Roman" w:cs="Times New Roman"/>
          <w:b/>
          <w:lang w:val="en-US"/>
        </w:rPr>
      </w:pPr>
      <w:r w:rsidRPr="00D52150">
        <w:rPr>
          <w:rFonts w:ascii="Times New Roman" w:hAnsi="Times New Roman" w:cs="Times New Roman"/>
          <w:b/>
          <w:lang w:val="en-US"/>
        </w:rPr>
        <w:t>Discuss the four key points in understanding and addressing the issue of violence against women.</w:t>
      </w:r>
      <w:r w:rsidR="000E6C3F">
        <w:rPr>
          <w:rFonts w:ascii="Times New Roman" w:hAnsi="Times New Roman" w:cs="Times New Roman"/>
          <w:b/>
          <w:lang w:val="en-US"/>
        </w:rPr>
        <w:t xml:space="preserve"> (542)</w:t>
      </w:r>
    </w:p>
    <w:p w14:paraId="523605AD" w14:textId="77777777" w:rsidR="00D52150" w:rsidRPr="000E6C3F" w:rsidRDefault="000E6C3F" w:rsidP="00D52150">
      <w:pPr>
        <w:pStyle w:val="ListParagraph"/>
        <w:widowControl w:val="0"/>
        <w:numPr>
          <w:ilvl w:val="0"/>
          <w:numId w:val="23"/>
        </w:numPr>
        <w:autoSpaceDE w:val="0"/>
        <w:autoSpaceDN w:val="0"/>
        <w:adjustRightInd w:val="0"/>
        <w:spacing w:after="240"/>
        <w:rPr>
          <w:rFonts w:ascii="Times" w:hAnsi="Times" w:cs="Times"/>
          <w:b/>
          <w:lang w:val="en-US"/>
        </w:rPr>
      </w:pPr>
      <w:r>
        <w:rPr>
          <w:rFonts w:ascii="Times" w:hAnsi="Times" w:cs="Times"/>
          <w:lang w:val="en-US"/>
        </w:rPr>
        <w:t xml:space="preserve">Must be understood in the context of socially constructed notions of gender </w:t>
      </w:r>
    </w:p>
    <w:p w14:paraId="7D84AE63" w14:textId="77777777" w:rsidR="000E6C3F" w:rsidRPr="000E6C3F" w:rsidRDefault="000E6C3F" w:rsidP="00D52150">
      <w:pPr>
        <w:pStyle w:val="ListParagraph"/>
        <w:widowControl w:val="0"/>
        <w:numPr>
          <w:ilvl w:val="0"/>
          <w:numId w:val="23"/>
        </w:numPr>
        <w:autoSpaceDE w:val="0"/>
        <w:autoSpaceDN w:val="0"/>
        <w:adjustRightInd w:val="0"/>
        <w:spacing w:after="240"/>
        <w:rPr>
          <w:rFonts w:ascii="Times" w:hAnsi="Times" w:cs="Times"/>
          <w:b/>
          <w:lang w:val="en-US"/>
        </w:rPr>
      </w:pPr>
      <w:r>
        <w:rPr>
          <w:rFonts w:ascii="Times" w:hAnsi="Times" w:cs="Times"/>
          <w:lang w:val="en-US"/>
        </w:rPr>
        <w:t xml:space="preserve">Gendered sexual violence is often related to the ways violence eroticized and sexuality is connected to violence </w:t>
      </w:r>
    </w:p>
    <w:p w14:paraId="6623056C" w14:textId="77777777" w:rsidR="000E6C3F" w:rsidRPr="000E6C3F" w:rsidRDefault="000E6C3F" w:rsidP="00D52150">
      <w:pPr>
        <w:pStyle w:val="ListParagraph"/>
        <w:widowControl w:val="0"/>
        <w:numPr>
          <w:ilvl w:val="0"/>
          <w:numId w:val="23"/>
        </w:numPr>
        <w:autoSpaceDE w:val="0"/>
        <w:autoSpaceDN w:val="0"/>
        <w:adjustRightInd w:val="0"/>
        <w:spacing w:after="240"/>
        <w:rPr>
          <w:rFonts w:ascii="Times" w:hAnsi="Times" w:cs="Times"/>
          <w:b/>
          <w:lang w:val="en-US"/>
        </w:rPr>
      </w:pPr>
      <w:r>
        <w:rPr>
          <w:rFonts w:ascii="Times" w:hAnsi="Times" w:cs="Times"/>
          <w:lang w:val="en-US"/>
        </w:rPr>
        <w:t>Scholars emphasize that these behaviors are often connected to backlash or resistance to gains mad by women and other marginalized peoples</w:t>
      </w:r>
    </w:p>
    <w:p w14:paraId="6893EB01" w14:textId="77777777" w:rsidR="000E6C3F" w:rsidRPr="00D52150" w:rsidRDefault="000E6C3F" w:rsidP="00D52150">
      <w:pPr>
        <w:pStyle w:val="ListParagraph"/>
        <w:widowControl w:val="0"/>
        <w:numPr>
          <w:ilvl w:val="0"/>
          <w:numId w:val="23"/>
        </w:numPr>
        <w:autoSpaceDE w:val="0"/>
        <w:autoSpaceDN w:val="0"/>
        <w:adjustRightInd w:val="0"/>
        <w:spacing w:after="240"/>
        <w:rPr>
          <w:rFonts w:ascii="Times" w:hAnsi="Times" w:cs="Times"/>
          <w:b/>
          <w:lang w:val="en-US"/>
        </w:rPr>
      </w:pPr>
      <w:r>
        <w:rPr>
          <w:rFonts w:ascii="Times" w:hAnsi="Times" w:cs="Times"/>
          <w:lang w:val="en-US"/>
        </w:rPr>
        <w:t xml:space="preserve">We must understand violence against women in terms of the normalization of violence in society </w:t>
      </w:r>
    </w:p>
    <w:p w14:paraId="0DAB7F5A" w14:textId="77777777" w:rsidR="007F4410" w:rsidRPr="00D52150" w:rsidRDefault="00B86583" w:rsidP="00B86583">
      <w:pPr>
        <w:widowControl w:val="0"/>
        <w:autoSpaceDE w:val="0"/>
        <w:autoSpaceDN w:val="0"/>
        <w:adjustRightInd w:val="0"/>
        <w:spacing w:after="240"/>
        <w:rPr>
          <w:rFonts w:ascii="Times New Roman" w:hAnsi="Times New Roman" w:cs="Times New Roman"/>
          <w:b/>
          <w:lang w:val="en-US"/>
        </w:rPr>
      </w:pPr>
      <w:r w:rsidRPr="00D52150">
        <w:rPr>
          <w:rFonts w:ascii="Times New Roman" w:hAnsi="Times New Roman" w:cs="Times New Roman"/>
          <w:b/>
          <w:lang w:val="en-US"/>
        </w:rPr>
        <w:t xml:space="preserve">According to Andrea Smith, how has the anti-violence movement failed? </w:t>
      </w:r>
      <w:r w:rsidR="005B7C09" w:rsidRPr="00D52150">
        <w:rPr>
          <w:rFonts w:ascii="Times New Roman" w:hAnsi="Times New Roman" w:cs="Times New Roman"/>
          <w:b/>
          <w:lang w:val="en-US"/>
        </w:rPr>
        <w:t>(565)</w:t>
      </w:r>
    </w:p>
    <w:p w14:paraId="07414816" w14:textId="77777777" w:rsidR="005B7C09" w:rsidRPr="00D52150" w:rsidRDefault="005B7C09" w:rsidP="00D52150">
      <w:pPr>
        <w:pStyle w:val="ListParagraph"/>
        <w:widowControl w:val="0"/>
        <w:numPr>
          <w:ilvl w:val="0"/>
          <w:numId w:val="20"/>
        </w:numPr>
        <w:autoSpaceDE w:val="0"/>
        <w:autoSpaceDN w:val="0"/>
        <w:adjustRightInd w:val="0"/>
        <w:spacing w:after="240"/>
        <w:rPr>
          <w:rFonts w:ascii="Times New Roman" w:hAnsi="Times New Roman" w:cs="Times New Roman"/>
          <w:lang w:val="en-US"/>
        </w:rPr>
      </w:pPr>
      <w:r>
        <w:rPr>
          <w:rFonts w:ascii="Times New Roman" w:hAnsi="Times New Roman" w:cs="Times New Roman"/>
          <w:lang w:val="en-US"/>
        </w:rPr>
        <w:t xml:space="preserve">Failure to see the </w:t>
      </w:r>
      <w:proofErr w:type="spellStart"/>
      <w:r>
        <w:rPr>
          <w:rFonts w:ascii="Times New Roman" w:hAnsi="Times New Roman" w:cs="Times New Roman"/>
          <w:lang w:val="en-US"/>
        </w:rPr>
        <w:t>intersectionality</w:t>
      </w:r>
      <w:proofErr w:type="spellEnd"/>
      <w:r>
        <w:rPr>
          <w:rFonts w:ascii="Times New Roman" w:hAnsi="Times New Roman" w:cs="Times New Roman"/>
          <w:lang w:val="en-US"/>
        </w:rPr>
        <w:t xml:space="preserve"> of racism and sexism in radical justice movements</w:t>
      </w:r>
    </w:p>
    <w:p w14:paraId="6E7723CB" w14:textId="77777777" w:rsidR="00B86583" w:rsidRPr="007F4410" w:rsidRDefault="00B86583" w:rsidP="00B86583">
      <w:pPr>
        <w:widowControl w:val="0"/>
        <w:autoSpaceDE w:val="0"/>
        <w:autoSpaceDN w:val="0"/>
        <w:adjustRightInd w:val="0"/>
        <w:spacing w:after="240"/>
        <w:rPr>
          <w:rFonts w:ascii="Times" w:hAnsi="Times" w:cs="Times"/>
          <w:b/>
          <w:lang w:val="en-US"/>
        </w:rPr>
      </w:pPr>
      <w:r w:rsidRPr="007F4410">
        <w:rPr>
          <w:rFonts w:ascii="Times New Roman" w:hAnsi="Times New Roman" w:cs="Times New Roman"/>
          <w:b/>
          <w:lang w:val="en-US"/>
        </w:rPr>
        <w:t>d. Lesson Ten/Chapter Seven:</w:t>
      </w:r>
    </w:p>
    <w:p w14:paraId="6BA51E9A"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Be able to explain how the ideology of femininity in the nineteenth century shaped conceptions of women’s health and psychiatric illness.</w:t>
      </w:r>
      <w:bookmarkStart w:id="0" w:name="_GoBack"/>
      <w:bookmarkEnd w:id="0"/>
    </w:p>
    <w:p w14:paraId="3893DD87" w14:textId="77777777" w:rsidR="00B8658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How does the history of the birth control pill demonstrate the “authority of men to decide women’s reproductive lives”?</w:t>
      </w:r>
    </w:p>
    <w:p w14:paraId="1BA646F5" w14:textId="77777777" w:rsidR="00D52150" w:rsidRPr="0075017B" w:rsidRDefault="00D52150" w:rsidP="0075017B">
      <w:pPr>
        <w:pStyle w:val="ListParagraph"/>
        <w:widowControl w:val="0"/>
        <w:numPr>
          <w:ilvl w:val="0"/>
          <w:numId w:val="20"/>
        </w:numPr>
        <w:autoSpaceDE w:val="0"/>
        <w:autoSpaceDN w:val="0"/>
        <w:adjustRightInd w:val="0"/>
        <w:spacing w:after="240"/>
        <w:rPr>
          <w:rFonts w:ascii="Times" w:hAnsi="Times" w:cs="Times"/>
          <w:lang w:val="en-US"/>
        </w:rPr>
      </w:pPr>
      <w:r w:rsidRPr="0075017B">
        <w:rPr>
          <w:rFonts w:ascii="Times" w:hAnsi="Times" w:cs="Verdana"/>
          <w:lang w:val="en-US"/>
        </w:rPr>
        <w:t>Women needed both husbands and doctors to sign consent forms to allow her to have her tubes tied</w:t>
      </w:r>
    </w:p>
    <w:p w14:paraId="54FCE059" w14:textId="77777777" w:rsidR="00B86583" w:rsidRDefault="00B86583" w:rsidP="00B86583">
      <w:pPr>
        <w:widowControl w:val="0"/>
        <w:autoSpaceDE w:val="0"/>
        <w:autoSpaceDN w:val="0"/>
        <w:adjustRightInd w:val="0"/>
        <w:spacing w:after="240"/>
        <w:rPr>
          <w:rFonts w:ascii="Times New Roman" w:hAnsi="Times New Roman" w:cs="Times New Roman"/>
          <w:lang w:val="en-US"/>
        </w:rPr>
      </w:pPr>
      <w:r w:rsidRPr="00B86583">
        <w:rPr>
          <w:rFonts w:ascii="Times New Roman" w:hAnsi="Times New Roman" w:cs="Times New Roman"/>
          <w:lang w:val="en-US"/>
        </w:rPr>
        <w:t xml:space="preserve">How do principles of equity, </w:t>
      </w:r>
      <w:proofErr w:type="spellStart"/>
      <w:r w:rsidRPr="00B86583">
        <w:rPr>
          <w:rFonts w:ascii="Times New Roman" w:hAnsi="Times New Roman" w:cs="Times New Roman"/>
          <w:lang w:val="en-US"/>
        </w:rPr>
        <w:t>androcentrism</w:t>
      </w:r>
      <w:proofErr w:type="spellEnd"/>
      <w:r w:rsidRPr="00B86583">
        <w:rPr>
          <w:rFonts w:ascii="Times New Roman" w:hAnsi="Times New Roman" w:cs="Times New Roman"/>
          <w:lang w:val="en-US"/>
        </w:rPr>
        <w:t>, medicalization, stereotyping, and levels of corporate responsibility determine justice through women’s access to healthcare?</w:t>
      </w:r>
    </w:p>
    <w:p w14:paraId="03FAA858" w14:textId="4ED3AFE0" w:rsidR="00A24FED" w:rsidRPr="00A24FED" w:rsidRDefault="00A24FED" w:rsidP="00A24FED">
      <w:pPr>
        <w:pStyle w:val="ListParagraph"/>
        <w:widowControl w:val="0"/>
        <w:numPr>
          <w:ilvl w:val="0"/>
          <w:numId w:val="20"/>
        </w:numPr>
        <w:autoSpaceDE w:val="0"/>
        <w:autoSpaceDN w:val="0"/>
        <w:adjustRightInd w:val="0"/>
        <w:spacing w:after="240"/>
        <w:rPr>
          <w:rFonts w:ascii="Times" w:hAnsi="Times" w:cs="Times"/>
          <w:lang w:val="en-US"/>
        </w:rPr>
      </w:pPr>
      <w:r>
        <w:rPr>
          <w:rFonts w:ascii="Times" w:hAnsi="Times" w:cs="Times"/>
          <w:lang w:val="en-US"/>
        </w:rPr>
        <w:t>Answer starts on page 367</w:t>
      </w:r>
    </w:p>
    <w:p w14:paraId="04378AC8" w14:textId="77777777" w:rsidR="00B86583" w:rsidRPr="0075017B" w:rsidRDefault="00B86583" w:rsidP="00B86583">
      <w:pPr>
        <w:widowControl w:val="0"/>
        <w:autoSpaceDE w:val="0"/>
        <w:autoSpaceDN w:val="0"/>
        <w:adjustRightInd w:val="0"/>
        <w:spacing w:after="240"/>
        <w:rPr>
          <w:rFonts w:ascii="Times New Roman" w:hAnsi="Times New Roman" w:cs="Times New Roman"/>
          <w:b/>
          <w:lang w:val="en-US"/>
        </w:rPr>
      </w:pPr>
      <w:r w:rsidRPr="0075017B">
        <w:rPr>
          <w:rFonts w:ascii="Times New Roman" w:hAnsi="Times New Roman" w:cs="Times New Roman"/>
          <w:b/>
          <w:lang w:val="en-US"/>
        </w:rPr>
        <w:t>Be able to discuss how definitions of sex and gender, globalization and economic development and sociocultural factors affect girls’ health and lifespan (Woods).</w:t>
      </w:r>
      <w:r w:rsidR="005B7C09" w:rsidRPr="0075017B">
        <w:rPr>
          <w:rFonts w:ascii="Times New Roman" w:hAnsi="Times New Roman" w:cs="Times New Roman"/>
          <w:b/>
          <w:lang w:val="en-US"/>
        </w:rPr>
        <w:t xml:space="preserve"> (400)</w:t>
      </w:r>
    </w:p>
    <w:p w14:paraId="61D3C2F7" w14:textId="77777777" w:rsidR="0075017B" w:rsidRDefault="0075017B" w:rsidP="0075017B">
      <w:pPr>
        <w:pStyle w:val="ListParagraph"/>
        <w:widowControl w:val="0"/>
        <w:numPr>
          <w:ilvl w:val="0"/>
          <w:numId w:val="20"/>
        </w:numPr>
        <w:autoSpaceDE w:val="0"/>
        <w:autoSpaceDN w:val="0"/>
        <w:adjustRightInd w:val="0"/>
        <w:spacing w:after="240"/>
        <w:rPr>
          <w:rFonts w:ascii="Times" w:hAnsi="Times" w:cs="Times"/>
          <w:lang w:val="en-US"/>
        </w:rPr>
      </w:pPr>
      <w:r>
        <w:rPr>
          <w:rFonts w:ascii="Times" w:hAnsi="Times" w:cs="Times"/>
          <w:lang w:val="en-US"/>
        </w:rPr>
        <w:t xml:space="preserve">Intersections of sex, gender, race </w:t>
      </w:r>
      <w:proofErr w:type="spellStart"/>
      <w:r>
        <w:rPr>
          <w:rFonts w:ascii="Times" w:hAnsi="Times" w:cs="Times"/>
          <w:lang w:val="en-US"/>
        </w:rPr>
        <w:t>etc.</w:t>
      </w:r>
      <w:proofErr w:type="gramStart"/>
      <w:r>
        <w:rPr>
          <w:rFonts w:ascii="Times" w:hAnsi="Times" w:cs="Times"/>
          <w:lang w:val="en-US"/>
        </w:rPr>
        <w:t>,shape</w:t>
      </w:r>
      <w:proofErr w:type="spellEnd"/>
      <w:proofErr w:type="gramEnd"/>
      <w:r>
        <w:rPr>
          <w:rFonts w:ascii="Times" w:hAnsi="Times" w:cs="Times"/>
          <w:lang w:val="en-US"/>
        </w:rPr>
        <w:t xml:space="preserve"> girls chances for health</w:t>
      </w:r>
    </w:p>
    <w:p w14:paraId="13EB734C" w14:textId="77777777" w:rsidR="0075017B" w:rsidRDefault="0075017B" w:rsidP="0075017B">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Breast cancer, menopause, osteoporosis, depression, IRD, heart disease, lung disease</w:t>
      </w:r>
    </w:p>
    <w:p w14:paraId="4AB2DDDC" w14:textId="77777777" w:rsidR="0075017B" w:rsidRDefault="0075017B" w:rsidP="0075017B">
      <w:pPr>
        <w:pStyle w:val="ListParagraph"/>
        <w:widowControl w:val="0"/>
        <w:numPr>
          <w:ilvl w:val="0"/>
          <w:numId w:val="20"/>
        </w:numPr>
        <w:autoSpaceDE w:val="0"/>
        <w:autoSpaceDN w:val="0"/>
        <w:adjustRightInd w:val="0"/>
        <w:spacing w:after="240"/>
        <w:rPr>
          <w:rFonts w:ascii="Times" w:hAnsi="Times" w:cs="Times"/>
          <w:lang w:val="en-US"/>
        </w:rPr>
      </w:pPr>
      <w:r>
        <w:rPr>
          <w:rFonts w:ascii="Times" w:hAnsi="Times" w:cs="Times"/>
          <w:lang w:val="en-US"/>
        </w:rPr>
        <w:t>Globalization and economic development</w:t>
      </w:r>
    </w:p>
    <w:p w14:paraId="4AF6240D" w14:textId="77777777" w:rsidR="0075017B" w:rsidRDefault="0075017B" w:rsidP="0075017B">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 xml:space="preserve">Health services; social, environmental and lifestyle factors; physical environment, </w:t>
      </w:r>
    </w:p>
    <w:p w14:paraId="5FD1EC79" w14:textId="77777777" w:rsidR="0075017B" w:rsidRDefault="0075017B" w:rsidP="0075017B">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Proximal determinants: inactivity, smoking, alcohol use, illicit drugs</w:t>
      </w:r>
    </w:p>
    <w:p w14:paraId="1369D16D" w14:textId="77777777" w:rsidR="0075017B" w:rsidRDefault="0075017B" w:rsidP="0075017B">
      <w:pPr>
        <w:pStyle w:val="ListParagraph"/>
        <w:widowControl w:val="0"/>
        <w:numPr>
          <w:ilvl w:val="0"/>
          <w:numId w:val="20"/>
        </w:numPr>
        <w:autoSpaceDE w:val="0"/>
        <w:autoSpaceDN w:val="0"/>
        <w:adjustRightInd w:val="0"/>
        <w:spacing w:after="240"/>
        <w:rPr>
          <w:rFonts w:ascii="Times" w:hAnsi="Times" w:cs="Times"/>
          <w:lang w:val="en-US"/>
        </w:rPr>
      </w:pPr>
      <w:r>
        <w:rPr>
          <w:rFonts w:ascii="Times" w:hAnsi="Times" w:cs="Times"/>
          <w:lang w:val="en-US"/>
        </w:rPr>
        <w:t>Sociocultural factors</w:t>
      </w:r>
    </w:p>
    <w:p w14:paraId="5D93F28D" w14:textId="77777777" w:rsidR="0075017B" w:rsidRDefault="0075017B" w:rsidP="00AF542C">
      <w:pPr>
        <w:pStyle w:val="ListParagraph"/>
        <w:widowControl w:val="0"/>
        <w:numPr>
          <w:ilvl w:val="1"/>
          <w:numId w:val="20"/>
        </w:numPr>
        <w:autoSpaceDE w:val="0"/>
        <w:autoSpaceDN w:val="0"/>
        <w:adjustRightInd w:val="0"/>
        <w:spacing w:after="240"/>
        <w:rPr>
          <w:rFonts w:ascii="Times" w:hAnsi="Times" w:cs="Times"/>
          <w:lang w:val="en-US"/>
        </w:rPr>
      </w:pPr>
      <w:proofErr w:type="spellStart"/>
      <w:r>
        <w:rPr>
          <w:rFonts w:ascii="Times" w:hAnsi="Times" w:cs="Times"/>
          <w:lang w:val="en-US"/>
        </w:rPr>
        <w:t>Infastructures</w:t>
      </w:r>
      <w:proofErr w:type="spellEnd"/>
      <w:r>
        <w:rPr>
          <w:rFonts w:ascii="Times" w:hAnsi="Times" w:cs="Times"/>
          <w:lang w:val="en-US"/>
        </w:rPr>
        <w:t xml:space="preserve"> for health and education in poor countries</w:t>
      </w:r>
    </w:p>
    <w:p w14:paraId="0FCCEEA8" w14:textId="77777777" w:rsidR="00AF542C" w:rsidRDefault="00AF542C" w:rsidP="00AF542C">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 xml:space="preserve">Being born a “girl” shapes your life </w:t>
      </w:r>
    </w:p>
    <w:p w14:paraId="43EC57EE" w14:textId="77777777" w:rsidR="00AF542C" w:rsidRDefault="00AF542C" w:rsidP="00AF542C">
      <w:pPr>
        <w:pStyle w:val="ListParagraph"/>
        <w:widowControl w:val="0"/>
        <w:numPr>
          <w:ilvl w:val="2"/>
          <w:numId w:val="20"/>
        </w:numPr>
        <w:autoSpaceDE w:val="0"/>
        <w:autoSpaceDN w:val="0"/>
        <w:adjustRightInd w:val="0"/>
        <w:spacing w:after="240"/>
        <w:rPr>
          <w:rFonts w:ascii="Times" w:hAnsi="Times" w:cs="Times"/>
          <w:lang w:val="en-US"/>
        </w:rPr>
      </w:pPr>
      <w:r>
        <w:rPr>
          <w:rFonts w:ascii="Times" w:hAnsi="Times" w:cs="Times"/>
          <w:lang w:val="en-US"/>
        </w:rPr>
        <w:t xml:space="preserve">Some countries, gender preference determines the birth rate for infants </w:t>
      </w:r>
    </w:p>
    <w:p w14:paraId="5CF62871" w14:textId="77777777" w:rsidR="00AF542C" w:rsidRDefault="00AF542C" w:rsidP="00AF542C">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Infanticide with the male: female ratios</w:t>
      </w:r>
    </w:p>
    <w:p w14:paraId="6A7A4EDD" w14:textId="77777777" w:rsidR="00AF542C" w:rsidRPr="00AF542C" w:rsidRDefault="00AF542C" w:rsidP="00AF542C">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Health may be shaped by gender role socialization</w:t>
      </w:r>
    </w:p>
    <w:p w14:paraId="71306FFD" w14:textId="77777777" w:rsidR="00AF542C" w:rsidRPr="00AF542C" w:rsidRDefault="00B86583" w:rsidP="00AF542C">
      <w:pPr>
        <w:widowControl w:val="0"/>
        <w:autoSpaceDE w:val="0"/>
        <w:autoSpaceDN w:val="0"/>
        <w:adjustRightInd w:val="0"/>
        <w:spacing w:after="240"/>
        <w:rPr>
          <w:rFonts w:ascii="Times New Roman" w:hAnsi="Times New Roman" w:cs="Times New Roman"/>
          <w:b/>
          <w:lang w:val="en-US"/>
        </w:rPr>
      </w:pPr>
      <w:r w:rsidRPr="00AF542C">
        <w:rPr>
          <w:rFonts w:ascii="Times New Roman" w:hAnsi="Times New Roman" w:cs="Times New Roman"/>
          <w:b/>
          <w:lang w:val="en-US"/>
        </w:rPr>
        <w:t xml:space="preserve">How does </w:t>
      </w:r>
      <w:proofErr w:type="spellStart"/>
      <w:r w:rsidRPr="00AF542C">
        <w:rPr>
          <w:rFonts w:ascii="Times New Roman" w:hAnsi="Times New Roman" w:cs="Times New Roman"/>
          <w:b/>
          <w:lang w:val="en-US"/>
        </w:rPr>
        <w:t>SisterSong’s</w:t>
      </w:r>
      <w:proofErr w:type="spellEnd"/>
      <w:r w:rsidRPr="00AF542C">
        <w:rPr>
          <w:rFonts w:ascii="Times New Roman" w:hAnsi="Times New Roman" w:cs="Times New Roman"/>
          <w:b/>
          <w:lang w:val="en-US"/>
        </w:rPr>
        <w:t xml:space="preserve"> emphasis on women’s rights as human rights in the reproductive justice movement differ from the earlier feminist focus on women’s reproductive rights (Luna)?</w:t>
      </w:r>
      <w:r w:rsidR="005B7C09" w:rsidRPr="00AF542C">
        <w:rPr>
          <w:rFonts w:ascii="Times New Roman" w:hAnsi="Times New Roman" w:cs="Times New Roman"/>
          <w:b/>
          <w:lang w:val="en-US"/>
        </w:rPr>
        <w:t xml:space="preserve"> (414)</w:t>
      </w:r>
    </w:p>
    <w:p w14:paraId="6A4538D7" w14:textId="77777777" w:rsidR="00B86583" w:rsidRPr="007F4410" w:rsidRDefault="00B86583" w:rsidP="00B86583">
      <w:pPr>
        <w:widowControl w:val="0"/>
        <w:autoSpaceDE w:val="0"/>
        <w:autoSpaceDN w:val="0"/>
        <w:adjustRightInd w:val="0"/>
        <w:spacing w:after="240"/>
        <w:rPr>
          <w:rFonts w:ascii="Times" w:hAnsi="Times" w:cs="Times"/>
          <w:b/>
          <w:lang w:val="en-US"/>
        </w:rPr>
      </w:pPr>
      <w:r w:rsidRPr="007F4410">
        <w:rPr>
          <w:rFonts w:ascii="Times New Roman" w:hAnsi="Times New Roman" w:cs="Times New Roman"/>
          <w:b/>
          <w:lang w:val="en-US"/>
        </w:rPr>
        <w:t>e. Lesson Eleven/Chapter Five:</w:t>
      </w:r>
    </w:p>
    <w:p w14:paraId="7CA27ABA"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 xml:space="preserve">Explain why women writers have been uncomfortable writing new female characters into Western literature and why they have often been excluded from the literary canon of </w:t>
      </w:r>
      <w:proofErr w:type="gramStart"/>
      <w:r w:rsidRPr="00B86583">
        <w:rPr>
          <w:rFonts w:ascii="Times New Roman" w:hAnsi="Times New Roman" w:cs="Times New Roman"/>
          <w:lang w:val="en-US"/>
        </w:rPr>
        <w:t>classic</w:t>
      </w:r>
      <w:proofErr w:type="gramEnd"/>
      <w:r w:rsidRPr="00B86583">
        <w:rPr>
          <w:rFonts w:ascii="Times New Roman" w:hAnsi="Times New Roman" w:cs="Times New Roman"/>
          <w:lang w:val="en-US"/>
        </w:rPr>
        <w:t xml:space="preserve"> works.</w:t>
      </w:r>
    </w:p>
    <w:p w14:paraId="004B1D9F"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Explain the complex relationship between popular cultural forms and gender construction. How does pop culture serve to reinforce traditional gender norms?</w:t>
      </w:r>
    </w:p>
    <w:p w14:paraId="5CBC0D8A"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Be able to discuss the feminist objections to the fantasies of female power presented by the media (Douglas).</w:t>
      </w:r>
      <w:r w:rsidR="005B7C09">
        <w:rPr>
          <w:rFonts w:ascii="Times New Roman" w:hAnsi="Times New Roman" w:cs="Times New Roman"/>
          <w:lang w:val="en-US"/>
        </w:rPr>
        <w:t xml:space="preserve"> (283)</w:t>
      </w:r>
    </w:p>
    <w:p w14:paraId="35604A7D"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 xml:space="preserve">Be able to summarize </w:t>
      </w:r>
      <w:proofErr w:type="spellStart"/>
      <w:r w:rsidRPr="00B86583">
        <w:rPr>
          <w:rFonts w:ascii="Times New Roman" w:hAnsi="Times New Roman" w:cs="Times New Roman"/>
          <w:lang w:val="en-US"/>
        </w:rPr>
        <w:t>Happel</w:t>
      </w:r>
      <w:proofErr w:type="spellEnd"/>
      <w:r w:rsidRPr="00B86583">
        <w:rPr>
          <w:rFonts w:ascii="Times New Roman" w:hAnsi="Times New Roman" w:cs="Times New Roman"/>
          <w:lang w:val="en-US"/>
        </w:rPr>
        <w:t xml:space="preserve"> and Esposito’s argument regarding </w:t>
      </w:r>
      <w:r w:rsidRPr="00B86583">
        <w:rPr>
          <w:rFonts w:ascii="Times" w:hAnsi="Times" w:cs="Times"/>
          <w:lang w:val="en-US"/>
        </w:rPr>
        <w:t xml:space="preserve">Twilight’s </w:t>
      </w:r>
      <w:r w:rsidRPr="00B86583">
        <w:rPr>
          <w:rFonts w:ascii="Times New Roman" w:hAnsi="Times New Roman" w:cs="Times New Roman"/>
          <w:lang w:val="en-US"/>
        </w:rPr>
        <w:t>postfeminist message.</w:t>
      </w:r>
      <w:r w:rsidR="005B7C09">
        <w:rPr>
          <w:rFonts w:ascii="Times New Roman" w:hAnsi="Times New Roman" w:cs="Times New Roman"/>
          <w:lang w:val="en-US"/>
        </w:rPr>
        <w:t xml:space="preserve"> (288)</w:t>
      </w:r>
    </w:p>
    <w:p w14:paraId="4A168017" w14:textId="77777777" w:rsidR="007F4410" w:rsidRDefault="00B86583" w:rsidP="00B86583">
      <w:pPr>
        <w:widowControl w:val="0"/>
        <w:autoSpaceDE w:val="0"/>
        <w:autoSpaceDN w:val="0"/>
        <w:adjustRightInd w:val="0"/>
        <w:spacing w:after="240"/>
        <w:rPr>
          <w:rFonts w:ascii="Times New Roman" w:hAnsi="Times New Roman" w:cs="Times New Roman"/>
          <w:lang w:val="en-US"/>
        </w:rPr>
      </w:pPr>
      <w:r w:rsidRPr="007F4410">
        <w:rPr>
          <w:rFonts w:ascii="Times New Roman" w:hAnsi="Times New Roman" w:cs="Times New Roman"/>
          <w:b/>
          <w:lang w:val="en-US"/>
        </w:rPr>
        <w:t>f. Lesson Twelve/Chapters Eleven and Thirteen</w:t>
      </w:r>
      <w:proofErr w:type="gramStart"/>
      <w:r w:rsidRPr="00B86583">
        <w:rPr>
          <w:rFonts w:ascii="Times New Roman" w:hAnsi="Times New Roman" w:cs="Times New Roman"/>
          <w:lang w:val="en-US"/>
        </w:rPr>
        <w:t>: </w:t>
      </w:r>
      <w:proofErr w:type="gramEnd"/>
    </w:p>
    <w:p w14:paraId="5C3CD4A9"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In what specific ways does state policy or legislation reinforce systems of gender inequality?</w:t>
      </w:r>
    </w:p>
    <w:p w14:paraId="24B73D39" w14:textId="77777777" w:rsidR="00B86583" w:rsidRPr="00363ABC" w:rsidRDefault="00B86583" w:rsidP="00B86583">
      <w:pPr>
        <w:widowControl w:val="0"/>
        <w:autoSpaceDE w:val="0"/>
        <w:autoSpaceDN w:val="0"/>
        <w:adjustRightInd w:val="0"/>
        <w:spacing w:after="240"/>
        <w:rPr>
          <w:rFonts w:ascii="Times New Roman" w:hAnsi="Times New Roman" w:cs="Times New Roman"/>
          <w:b/>
          <w:lang w:val="en-US"/>
        </w:rPr>
      </w:pPr>
      <w:r w:rsidRPr="00363ABC">
        <w:rPr>
          <w:rFonts w:ascii="Times New Roman" w:hAnsi="Times New Roman" w:cs="Times New Roman"/>
          <w:b/>
          <w:lang w:val="en-US"/>
        </w:rPr>
        <w:t xml:space="preserve">According to </w:t>
      </w:r>
      <w:proofErr w:type="spellStart"/>
      <w:r w:rsidRPr="00363ABC">
        <w:rPr>
          <w:rFonts w:ascii="Times New Roman" w:hAnsi="Times New Roman" w:cs="Times New Roman"/>
          <w:b/>
          <w:lang w:val="en-US"/>
        </w:rPr>
        <w:t>Gaylynn</w:t>
      </w:r>
      <w:proofErr w:type="spellEnd"/>
      <w:r w:rsidRPr="00363ABC">
        <w:rPr>
          <w:rFonts w:ascii="Times New Roman" w:hAnsi="Times New Roman" w:cs="Times New Roman"/>
          <w:b/>
          <w:lang w:val="en-US"/>
        </w:rPr>
        <w:t xml:space="preserve"> Burroughs, whose children are most likely to be taken into foster care and why?</w:t>
      </w:r>
      <w:r w:rsidR="00B6498C" w:rsidRPr="00363ABC">
        <w:rPr>
          <w:rFonts w:ascii="Times New Roman" w:hAnsi="Times New Roman" w:cs="Times New Roman"/>
          <w:b/>
          <w:lang w:val="en-US"/>
        </w:rPr>
        <w:t xml:space="preserve"> (617)</w:t>
      </w:r>
    </w:p>
    <w:p w14:paraId="24B487C7" w14:textId="77777777" w:rsidR="00363ABC" w:rsidRDefault="00363ABC" w:rsidP="00363ABC">
      <w:pPr>
        <w:pStyle w:val="ListParagraph"/>
        <w:widowControl w:val="0"/>
        <w:numPr>
          <w:ilvl w:val="0"/>
          <w:numId w:val="19"/>
        </w:numPr>
        <w:autoSpaceDE w:val="0"/>
        <w:autoSpaceDN w:val="0"/>
        <w:adjustRightInd w:val="0"/>
        <w:spacing w:after="240"/>
        <w:rPr>
          <w:rFonts w:ascii="Times" w:hAnsi="Times" w:cs="Times"/>
          <w:lang w:val="en-US"/>
        </w:rPr>
      </w:pPr>
      <w:r>
        <w:rPr>
          <w:rFonts w:ascii="Times" w:hAnsi="Times" w:cs="Times"/>
          <w:lang w:val="en-US"/>
        </w:rPr>
        <w:t xml:space="preserve">Black mothers are more likely to lose their children to the state than Hispanics or Asians </w:t>
      </w:r>
    </w:p>
    <w:p w14:paraId="3CC9AF7D" w14:textId="77777777" w:rsidR="00363ABC" w:rsidRPr="00363ABC" w:rsidRDefault="00363ABC" w:rsidP="00363ABC">
      <w:pPr>
        <w:pStyle w:val="ListParagraph"/>
        <w:widowControl w:val="0"/>
        <w:numPr>
          <w:ilvl w:val="0"/>
          <w:numId w:val="19"/>
        </w:numPr>
        <w:autoSpaceDE w:val="0"/>
        <w:autoSpaceDN w:val="0"/>
        <w:adjustRightInd w:val="0"/>
        <w:spacing w:after="240"/>
        <w:rPr>
          <w:rFonts w:ascii="Times" w:hAnsi="Times" w:cs="Times"/>
          <w:lang w:val="en-US"/>
        </w:rPr>
      </w:pPr>
      <w:r>
        <w:rPr>
          <w:rFonts w:ascii="Times" w:hAnsi="Times" w:cs="Times"/>
          <w:lang w:val="en-US"/>
        </w:rPr>
        <w:t>Poverty</w:t>
      </w:r>
    </w:p>
    <w:p w14:paraId="205E3238"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New Roman" w:hAnsi="Times New Roman" w:cs="Times New Roman"/>
          <w:lang w:val="en-US"/>
        </w:rPr>
        <w:t>Why has women’s activism tended to be less visible than men’s movements?</w:t>
      </w:r>
    </w:p>
    <w:p w14:paraId="58B93FB8" w14:textId="77777777" w:rsidR="00B86583" w:rsidRPr="005B7C09" w:rsidRDefault="00B86583" w:rsidP="00B86583">
      <w:pPr>
        <w:widowControl w:val="0"/>
        <w:autoSpaceDE w:val="0"/>
        <w:autoSpaceDN w:val="0"/>
        <w:adjustRightInd w:val="0"/>
        <w:spacing w:after="240"/>
        <w:rPr>
          <w:rFonts w:ascii="Times New Roman" w:hAnsi="Times New Roman" w:cs="Times New Roman"/>
          <w:b/>
          <w:lang w:val="en-US"/>
        </w:rPr>
      </w:pPr>
      <w:r w:rsidRPr="005B7C09">
        <w:rPr>
          <w:rFonts w:ascii="Times New Roman" w:hAnsi="Times New Roman" w:cs="Times New Roman"/>
          <w:b/>
          <w:lang w:val="en-US"/>
        </w:rPr>
        <w:t>Be able to distinguish and discuss the seven principles of feminist integrity outlined in Chapter 13</w:t>
      </w:r>
      <w:proofErr w:type="gramStart"/>
      <w:r w:rsidRPr="005B7C09">
        <w:rPr>
          <w:rFonts w:ascii="Times New Roman" w:hAnsi="Times New Roman" w:cs="Times New Roman"/>
          <w:b/>
          <w:lang w:val="en-US"/>
        </w:rPr>
        <w:t>.</w:t>
      </w:r>
      <w:r w:rsidR="005B7C09" w:rsidRPr="005B7C09">
        <w:rPr>
          <w:rFonts w:ascii="Times New Roman" w:hAnsi="Times New Roman" w:cs="Times New Roman"/>
          <w:b/>
          <w:lang w:val="en-US"/>
        </w:rPr>
        <w:t>(</w:t>
      </w:r>
      <w:proofErr w:type="gramEnd"/>
      <w:r w:rsidR="005B7C09" w:rsidRPr="005B7C09">
        <w:rPr>
          <w:rFonts w:ascii="Times New Roman" w:hAnsi="Times New Roman" w:cs="Times New Roman"/>
          <w:b/>
          <w:lang w:val="en-US"/>
        </w:rPr>
        <w:t>710)</w:t>
      </w:r>
    </w:p>
    <w:p w14:paraId="55CE6A95" w14:textId="77777777" w:rsidR="00363ABC" w:rsidRDefault="00363ABC" w:rsidP="00363ABC">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 xml:space="preserve">Set feminist </w:t>
      </w:r>
      <w:r w:rsidR="005B7C09">
        <w:rPr>
          <w:rFonts w:ascii="Times" w:hAnsi="Times" w:cs="Times"/>
          <w:lang w:val="en-US"/>
        </w:rPr>
        <w:t>priorities</w:t>
      </w:r>
      <w:r>
        <w:rPr>
          <w:rFonts w:ascii="Times" w:hAnsi="Times" w:cs="Times"/>
          <w:lang w:val="en-US"/>
        </w:rPr>
        <w:t xml:space="preserve"> and keep them</w:t>
      </w:r>
      <w:r w:rsidR="005B7C09">
        <w:rPr>
          <w:rFonts w:ascii="Times" w:hAnsi="Times" w:cs="Times"/>
          <w:lang w:val="en-US"/>
        </w:rPr>
        <w:t>—must realize some things are more important than others</w:t>
      </w:r>
    </w:p>
    <w:p w14:paraId="6ADBAFD1" w14:textId="77777777" w:rsidR="005B7C09" w:rsidRDefault="005B7C09" w:rsidP="00363ABC">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 xml:space="preserve">Envision a society that balances personal </w:t>
      </w:r>
      <w:proofErr w:type="spellStart"/>
      <w:r>
        <w:rPr>
          <w:rFonts w:ascii="Times" w:hAnsi="Times" w:cs="Times"/>
          <w:lang w:val="en-US"/>
        </w:rPr>
        <w:t>freedon</w:t>
      </w:r>
      <w:proofErr w:type="spellEnd"/>
      <w:r>
        <w:rPr>
          <w:rFonts w:ascii="Times" w:hAnsi="Times" w:cs="Times"/>
          <w:lang w:val="en-US"/>
        </w:rPr>
        <w:t xml:space="preserve"> and identity with public and collective responsibility—</w:t>
      </w:r>
    </w:p>
    <w:p w14:paraId="08F4CF07" w14:textId="77777777" w:rsidR="005B7C09" w:rsidRDefault="005B7C09" w:rsidP="00363ABC">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 xml:space="preserve">Recognize that corporate capitalism does not function in </w:t>
      </w:r>
      <w:proofErr w:type="spellStart"/>
      <w:r>
        <w:rPr>
          <w:rFonts w:ascii="Times" w:hAnsi="Times" w:cs="Times"/>
          <w:lang w:val="en-US"/>
        </w:rPr>
        <w:t>everybodys</w:t>
      </w:r>
      <w:proofErr w:type="spellEnd"/>
      <w:r>
        <w:rPr>
          <w:rFonts w:ascii="Times" w:hAnsi="Times" w:cs="Times"/>
          <w:lang w:val="en-US"/>
        </w:rPr>
        <w:t xml:space="preserve"> interests </w:t>
      </w:r>
    </w:p>
    <w:p w14:paraId="32B6FAD0" w14:textId="77777777" w:rsidR="005B7C09" w:rsidRDefault="005B7C09" w:rsidP="005B7C09">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A present and future with a core value of feminist integrity is one that understands the limitations of technology as well as its liberating aspects</w:t>
      </w:r>
    </w:p>
    <w:p w14:paraId="30C0CB0A" w14:textId="77777777" w:rsidR="005B7C09" w:rsidRDefault="005B7C09" w:rsidP="005B7C09">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Need to advocate a sustainable physical environment</w:t>
      </w:r>
    </w:p>
    <w:p w14:paraId="6F3A116D" w14:textId="77777777" w:rsidR="005B7C09" w:rsidRDefault="005B7C09" w:rsidP="005B7C09">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Peaceful and sustainable future is one that respects human dignity, celebrates difference and diversity, and yet recognizes that diversity does not necessarily involve equality</w:t>
      </w:r>
    </w:p>
    <w:p w14:paraId="21BB77CA" w14:textId="77777777" w:rsidR="005B7C09" w:rsidRPr="005B7C09" w:rsidRDefault="005B7C09" w:rsidP="005B7C09">
      <w:pPr>
        <w:pStyle w:val="ListParagraph"/>
        <w:widowControl w:val="0"/>
        <w:numPr>
          <w:ilvl w:val="0"/>
          <w:numId w:val="21"/>
        </w:numPr>
        <w:autoSpaceDE w:val="0"/>
        <w:autoSpaceDN w:val="0"/>
        <w:adjustRightInd w:val="0"/>
        <w:spacing w:after="240"/>
        <w:rPr>
          <w:rFonts w:ascii="Times" w:hAnsi="Times" w:cs="Times"/>
          <w:lang w:val="en-US"/>
        </w:rPr>
      </w:pPr>
      <w:r>
        <w:rPr>
          <w:rFonts w:ascii="Times" w:hAnsi="Times" w:cs="Times"/>
          <w:lang w:val="en-US"/>
        </w:rPr>
        <w:t>It is important to have a sense of humor and to take the time to play and to celebrate</w:t>
      </w:r>
    </w:p>
    <w:p w14:paraId="2FEF3728" w14:textId="77777777" w:rsidR="00B86583" w:rsidRPr="005B7C09" w:rsidRDefault="00B86583" w:rsidP="00B86583">
      <w:pPr>
        <w:widowControl w:val="0"/>
        <w:autoSpaceDE w:val="0"/>
        <w:autoSpaceDN w:val="0"/>
        <w:adjustRightInd w:val="0"/>
        <w:spacing w:after="240"/>
        <w:rPr>
          <w:rFonts w:ascii="Times New Roman" w:hAnsi="Times New Roman" w:cs="Times New Roman"/>
          <w:b/>
          <w:lang w:val="en-US"/>
        </w:rPr>
      </w:pPr>
      <w:r w:rsidRPr="005B7C09">
        <w:rPr>
          <w:rFonts w:ascii="Times New Roman" w:hAnsi="Times New Roman" w:cs="Times New Roman"/>
          <w:b/>
          <w:lang w:val="en-US"/>
        </w:rPr>
        <w:t xml:space="preserve">What does Lisa Marie </w:t>
      </w:r>
      <w:proofErr w:type="spellStart"/>
      <w:r w:rsidRPr="005B7C09">
        <w:rPr>
          <w:rFonts w:ascii="Times New Roman" w:hAnsi="Times New Roman" w:cs="Times New Roman"/>
          <w:b/>
          <w:lang w:val="en-US"/>
        </w:rPr>
        <w:t>Hogeland</w:t>
      </w:r>
      <w:proofErr w:type="spellEnd"/>
      <w:r w:rsidRPr="005B7C09">
        <w:rPr>
          <w:rFonts w:ascii="Times New Roman" w:hAnsi="Times New Roman" w:cs="Times New Roman"/>
          <w:b/>
          <w:lang w:val="en-US"/>
        </w:rPr>
        <w:t xml:space="preserve"> mean by the “distinction between gender consciousness and feminist consciousness”? How are these terms also related? How does she go on to explain the “fear of feminism” particularly among young women?</w:t>
      </w:r>
      <w:r w:rsidR="00B6498C" w:rsidRPr="005B7C09">
        <w:rPr>
          <w:rFonts w:ascii="Times New Roman" w:hAnsi="Times New Roman" w:cs="Times New Roman"/>
          <w:b/>
          <w:lang w:val="en-US"/>
        </w:rPr>
        <w:t xml:space="preserve"> (717)</w:t>
      </w:r>
    </w:p>
    <w:p w14:paraId="0723CAE8" w14:textId="77777777" w:rsidR="00B6498C" w:rsidRDefault="00B6498C" w:rsidP="00B6498C">
      <w:pPr>
        <w:pStyle w:val="ListParagraph"/>
        <w:widowControl w:val="0"/>
        <w:numPr>
          <w:ilvl w:val="0"/>
          <w:numId w:val="18"/>
        </w:numPr>
        <w:autoSpaceDE w:val="0"/>
        <w:autoSpaceDN w:val="0"/>
        <w:adjustRightInd w:val="0"/>
        <w:spacing w:after="240"/>
        <w:rPr>
          <w:rFonts w:ascii="Times" w:hAnsi="Times" w:cs="Times"/>
          <w:lang w:val="en-US"/>
        </w:rPr>
      </w:pPr>
      <w:r>
        <w:rPr>
          <w:rFonts w:ascii="Times" w:hAnsi="Times" w:cs="Times"/>
          <w:lang w:val="en-US"/>
        </w:rPr>
        <w:t xml:space="preserve">Gender consciousness </w:t>
      </w:r>
      <w:r w:rsidR="00363ABC">
        <w:rPr>
          <w:rFonts w:ascii="Times" w:hAnsi="Times" w:cs="Times"/>
          <w:lang w:val="en-US"/>
        </w:rPr>
        <w:t xml:space="preserve">(self awareness as women) </w:t>
      </w:r>
      <w:r>
        <w:rPr>
          <w:rFonts w:ascii="Times" w:hAnsi="Times" w:cs="Times"/>
          <w:lang w:val="en-US"/>
        </w:rPr>
        <w:t xml:space="preserve">is necessary for feminist consciousness </w:t>
      </w:r>
    </w:p>
    <w:p w14:paraId="032BE3CD" w14:textId="77777777" w:rsidR="00B6498C" w:rsidRDefault="00B6498C" w:rsidP="00B6498C">
      <w:pPr>
        <w:pStyle w:val="ListParagraph"/>
        <w:widowControl w:val="0"/>
        <w:numPr>
          <w:ilvl w:val="0"/>
          <w:numId w:val="18"/>
        </w:numPr>
        <w:autoSpaceDE w:val="0"/>
        <w:autoSpaceDN w:val="0"/>
        <w:adjustRightInd w:val="0"/>
        <w:spacing w:after="240"/>
        <w:rPr>
          <w:rFonts w:ascii="Times" w:hAnsi="Times" w:cs="Times"/>
          <w:lang w:val="en-US"/>
        </w:rPr>
      </w:pPr>
      <w:r>
        <w:rPr>
          <w:rFonts w:ascii="Times" w:hAnsi="Times" w:cs="Times"/>
          <w:lang w:val="en-US"/>
        </w:rPr>
        <w:t>Feminism politicizes gender consciousness, inserts it into a systematic analysis of histories and structures of domination and privilege</w:t>
      </w:r>
    </w:p>
    <w:p w14:paraId="45CEE7D2" w14:textId="77777777" w:rsidR="00B6498C" w:rsidRDefault="00B6498C" w:rsidP="00B6498C">
      <w:pPr>
        <w:pStyle w:val="ListParagraph"/>
        <w:widowControl w:val="0"/>
        <w:numPr>
          <w:ilvl w:val="0"/>
          <w:numId w:val="18"/>
        </w:numPr>
        <w:autoSpaceDE w:val="0"/>
        <w:autoSpaceDN w:val="0"/>
        <w:adjustRightInd w:val="0"/>
        <w:spacing w:after="240"/>
        <w:rPr>
          <w:rFonts w:ascii="Times" w:hAnsi="Times" w:cs="Times"/>
          <w:lang w:val="en-US"/>
        </w:rPr>
      </w:pPr>
      <w:r>
        <w:rPr>
          <w:rFonts w:ascii="Times" w:hAnsi="Times" w:cs="Times"/>
          <w:lang w:val="en-US"/>
        </w:rPr>
        <w:t xml:space="preserve">Feminism asks question often with contradictory and confusing </w:t>
      </w:r>
      <w:proofErr w:type="gramStart"/>
      <w:r>
        <w:rPr>
          <w:rFonts w:ascii="Times" w:hAnsi="Times" w:cs="Times"/>
          <w:lang w:val="en-US"/>
        </w:rPr>
        <w:t>answers  about</w:t>
      </w:r>
      <w:proofErr w:type="gramEnd"/>
      <w:r>
        <w:rPr>
          <w:rFonts w:ascii="Times" w:hAnsi="Times" w:cs="Times"/>
          <w:lang w:val="en-US"/>
        </w:rPr>
        <w:t xml:space="preserve"> how gender consciousness can be used both for and against women, how vulnerability and difference help and hinder </w:t>
      </w:r>
      <w:proofErr w:type="spellStart"/>
      <w:r>
        <w:rPr>
          <w:rFonts w:ascii="Times" w:hAnsi="Times" w:cs="Times"/>
          <w:lang w:val="en-US"/>
        </w:rPr>
        <w:t>womens</w:t>
      </w:r>
      <w:proofErr w:type="spellEnd"/>
      <w:r>
        <w:rPr>
          <w:rFonts w:ascii="Times" w:hAnsi="Times" w:cs="Times"/>
          <w:lang w:val="en-US"/>
        </w:rPr>
        <w:t xml:space="preserve"> self determination</w:t>
      </w:r>
    </w:p>
    <w:p w14:paraId="2DA02D8C" w14:textId="77777777" w:rsidR="00B6498C" w:rsidRDefault="00B6498C" w:rsidP="00B6498C">
      <w:pPr>
        <w:pStyle w:val="ListParagraph"/>
        <w:widowControl w:val="0"/>
        <w:numPr>
          <w:ilvl w:val="0"/>
          <w:numId w:val="18"/>
        </w:numPr>
        <w:autoSpaceDE w:val="0"/>
        <w:autoSpaceDN w:val="0"/>
        <w:adjustRightInd w:val="0"/>
        <w:spacing w:after="240"/>
        <w:rPr>
          <w:rFonts w:ascii="Times" w:hAnsi="Times" w:cs="Times"/>
          <w:lang w:val="en-US"/>
        </w:rPr>
      </w:pPr>
      <w:r>
        <w:rPr>
          <w:rFonts w:ascii="Times" w:hAnsi="Times" w:cs="Times"/>
          <w:lang w:val="en-US"/>
        </w:rPr>
        <w:t xml:space="preserve">Fear of feminism—is not fear of gender, but rather a fear of politics </w:t>
      </w:r>
      <w:r w:rsidR="00363ABC">
        <w:rPr>
          <w:rFonts w:ascii="Times" w:hAnsi="Times" w:cs="Times"/>
          <w:lang w:val="en-US"/>
        </w:rPr>
        <w:t>–</w:t>
      </w:r>
      <w:r>
        <w:rPr>
          <w:rFonts w:ascii="Times" w:hAnsi="Times" w:cs="Times"/>
          <w:lang w:val="en-US"/>
        </w:rPr>
        <w:t xml:space="preserve"> </w:t>
      </w:r>
      <w:r w:rsidR="00363ABC">
        <w:rPr>
          <w:rFonts w:ascii="Times" w:hAnsi="Times" w:cs="Times"/>
          <w:lang w:val="en-US"/>
        </w:rPr>
        <w:t xml:space="preserve">a fear of politics can be </w:t>
      </w:r>
      <w:proofErr w:type="spellStart"/>
      <w:r w:rsidR="00363ABC">
        <w:rPr>
          <w:rFonts w:ascii="Times" w:hAnsi="Times" w:cs="Times"/>
          <w:lang w:val="en-US"/>
        </w:rPr>
        <w:t>undertood</w:t>
      </w:r>
      <w:proofErr w:type="spellEnd"/>
      <w:r w:rsidR="00363ABC">
        <w:rPr>
          <w:rFonts w:ascii="Times" w:hAnsi="Times" w:cs="Times"/>
          <w:lang w:val="en-US"/>
        </w:rPr>
        <w:t xml:space="preserve"> as a fear of living in consequences</w:t>
      </w:r>
    </w:p>
    <w:p w14:paraId="75001E8F" w14:textId="77777777" w:rsidR="00363ABC" w:rsidRDefault="00363ABC" w:rsidP="00B6498C">
      <w:pPr>
        <w:pStyle w:val="ListParagraph"/>
        <w:widowControl w:val="0"/>
        <w:numPr>
          <w:ilvl w:val="0"/>
          <w:numId w:val="18"/>
        </w:numPr>
        <w:autoSpaceDE w:val="0"/>
        <w:autoSpaceDN w:val="0"/>
        <w:adjustRightInd w:val="0"/>
        <w:spacing w:after="240"/>
        <w:rPr>
          <w:rFonts w:ascii="Times" w:hAnsi="Times" w:cs="Times"/>
          <w:lang w:val="en-US"/>
        </w:rPr>
      </w:pPr>
      <w:r>
        <w:rPr>
          <w:rFonts w:ascii="Times" w:hAnsi="Times" w:cs="Times"/>
          <w:lang w:val="en-US"/>
        </w:rPr>
        <w:t xml:space="preserve">Gender consciousness takes two forms </w:t>
      </w:r>
    </w:p>
    <w:p w14:paraId="20A157D3" w14:textId="77777777" w:rsidR="00363ABC" w:rsidRPr="00B6498C" w:rsidRDefault="00363ABC" w:rsidP="00363ABC">
      <w:pPr>
        <w:pStyle w:val="ListParagraph"/>
        <w:widowControl w:val="0"/>
        <w:numPr>
          <w:ilvl w:val="1"/>
          <w:numId w:val="18"/>
        </w:numPr>
        <w:autoSpaceDE w:val="0"/>
        <w:autoSpaceDN w:val="0"/>
        <w:adjustRightInd w:val="0"/>
        <w:spacing w:after="240"/>
        <w:rPr>
          <w:rFonts w:ascii="Times" w:hAnsi="Times" w:cs="Times"/>
          <w:lang w:val="en-US"/>
        </w:rPr>
      </w:pPr>
      <w:r>
        <w:rPr>
          <w:rFonts w:ascii="Times" w:hAnsi="Times" w:cs="Times"/>
          <w:lang w:val="en-US"/>
        </w:rPr>
        <w:t xml:space="preserve">Awareness and celebration of </w:t>
      </w:r>
      <w:proofErr w:type="spellStart"/>
      <w:r>
        <w:rPr>
          <w:rFonts w:ascii="Times" w:hAnsi="Times" w:cs="Times"/>
          <w:lang w:val="en-US"/>
        </w:rPr>
        <w:t>womens</w:t>
      </w:r>
      <w:proofErr w:type="spellEnd"/>
      <w:r>
        <w:rPr>
          <w:rFonts w:ascii="Times" w:hAnsi="Times" w:cs="Times"/>
          <w:lang w:val="en-US"/>
        </w:rPr>
        <w:t xml:space="preserve"> difference </w:t>
      </w:r>
    </w:p>
    <w:p w14:paraId="68B30780" w14:textId="77777777" w:rsidR="00B86583" w:rsidRPr="007F4410" w:rsidRDefault="00B86583" w:rsidP="00B86583">
      <w:pPr>
        <w:widowControl w:val="0"/>
        <w:autoSpaceDE w:val="0"/>
        <w:autoSpaceDN w:val="0"/>
        <w:adjustRightInd w:val="0"/>
        <w:spacing w:after="240"/>
        <w:rPr>
          <w:rFonts w:ascii="Times" w:hAnsi="Times" w:cs="Times"/>
          <w:b/>
          <w:lang w:val="en-US"/>
        </w:rPr>
      </w:pPr>
      <w:r w:rsidRPr="007F4410">
        <w:rPr>
          <w:rFonts w:ascii="Times New Roman" w:hAnsi="Times New Roman" w:cs="Times New Roman"/>
          <w:b/>
          <w:lang w:val="en-US"/>
        </w:rPr>
        <w:t xml:space="preserve">III. Respond to the following short answer questions regarding the novel, </w:t>
      </w:r>
      <w:r w:rsidRPr="007F4410">
        <w:rPr>
          <w:rFonts w:ascii="Times" w:hAnsi="Times" w:cs="Times"/>
          <w:b/>
          <w:lang w:val="en-US"/>
        </w:rPr>
        <w:t>Cane River</w:t>
      </w:r>
      <w:r w:rsidRPr="007F4410">
        <w:rPr>
          <w:rFonts w:ascii="Times New Roman" w:hAnsi="Times New Roman" w:cs="Times New Roman"/>
          <w:b/>
          <w:lang w:val="en-US"/>
        </w:rPr>
        <w:t>, and know the four generations of women and their stories, partnerships and children.</w:t>
      </w:r>
    </w:p>
    <w:p w14:paraId="3733AF23"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w:hAnsi="Times" w:cs="Times"/>
          <w:lang w:val="en-US"/>
        </w:rPr>
        <w:t>a. Cane River</w:t>
      </w:r>
      <w:proofErr w:type="gramStart"/>
      <w:r w:rsidRPr="00B86583">
        <w:rPr>
          <w:rFonts w:ascii="Times New Roman" w:hAnsi="Times New Roman" w:cs="Times New Roman"/>
          <w:lang w:val="en-US"/>
        </w:rPr>
        <w:t>: </w:t>
      </w:r>
      <w:proofErr w:type="gramEnd"/>
      <w:r w:rsidRPr="00B86583">
        <w:rPr>
          <w:rFonts w:ascii="Times New Roman" w:hAnsi="Times New Roman" w:cs="Times New Roman"/>
          <w:lang w:val="en-US"/>
        </w:rPr>
        <w:t xml:space="preserve">Explain how the institution of slavery shaped social relations within the </w:t>
      </w:r>
      <w:r w:rsidRPr="00B86583">
        <w:rPr>
          <w:rFonts w:ascii="Times" w:hAnsi="Times" w:cs="Times"/>
          <w:lang w:val="en-US"/>
        </w:rPr>
        <w:t xml:space="preserve">Cane River </w:t>
      </w:r>
      <w:r w:rsidRPr="00B86583">
        <w:rPr>
          <w:rFonts w:ascii="Times New Roman" w:hAnsi="Times New Roman" w:cs="Times New Roman"/>
          <w:lang w:val="en-US"/>
        </w:rPr>
        <w:t>narrative by defining the characters’ experience of marriage, class and race.</w:t>
      </w:r>
    </w:p>
    <w:p w14:paraId="54D2B24C"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w:hAnsi="Times" w:cs="Times"/>
          <w:lang w:val="en-US"/>
        </w:rPr>
        <w:t>b. Cane River</w:t>
      </w:r>
      <w:proofErr w:type="gramStart"/>
      <w:r w:rsidRPr="00B86583">
        <w:rPr>
          <w:rFonts w:ascii="Times" w:hAnsi="Times" w:cs="Times"/>
          <w:lang w:val="en-US"/>
        </w:rPr>
        <w:t>: </w:t>
      </w:r>
      <w:proofErr w:type="gramEnd"/>
      <w:r w:rsidRPr="00B86583">
        <w:rPr>
          <w:rFonts w:ascii="Times New Roman" w:hAnsi="Times New Roman" w:cs="Times New Roman"/>
          <w:lang w:val="en-US"/>
        </w:rPr>
        <w:t xml:space="preserve">How does </w:t>
      </w:r>
      <w:r w:rsidRPr="00B86583">
        <w:rPr>
          <w:rFonts w:ascii="Times" w:hAnsi="Times" w:cs="Times"/>
          <w:lang w:val="en-US"/>
        </w:rPr>
        <w:t xml:space="preserve">Cane River </w:t>
      </w:r>
      <w:r w:rsidRPr="00B86583">
        <w:rPr>
          <w:rFonts w:ascii="Times New Roman" w:hAnsi="Times New Roman" w:cs="Times New Roman"/>
          <w:lang w:val="en-US"/>
        </w:rPr>
        <w:t>demonstrate the differences in oppression experienced by women of colour and white women? How might you apply the idea of “intersecting oppressions” to this text?</w:t>
      </w:r>
    </w:p>
    <w:p w14:paraId="320EEC9F"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w:hAnsi="Times" w:cs="Times"/>
          <w:lang w:val="en-US"/>
        </w:rPr>
        <w:t>c. Cane River:</w:t>
      </w:r>
      <w:r w:rsidR="000E6C3F">
        <w:rPr>
          <w:rFonts w:ascii="Times" w:hAnsi="Times" w:cs="Times"/>
          <w:lang w:val="en-US"/>
        </w:rPr>
        <w:t xml:space="preserve"> </w:t>
      </w:r>
      <w:r w:rsidRPr="00B86583">
        <w:rPr>
          <w:rFonts w:ascii="Times New Roman" w:hAnsi="Times New Roman" w:cs="Times New Roman"/>
          <w:lang w:val="en-US"/>
        </w:rPr>
        <w:t>What is “internalized oppression” and how is it reflected in the text?</w:t>
      </w:r>
    </w:p>
    <w:p w14:paraId="01984F88" w14:textId="77777777" w:rsidR="00B86583" w:rsidRPr="00B86583" w:rsidRDefault="00B86583" w:rsidP="00B86583">
      <w:pPr>
        <w:widowControl w:val="0"/>
        <w:autoSpaceDE w:val="0"/>
        <w:autoSpaceDN w:val="0"/>
        <w:adjustRightInd w:val="0"/>
        <w:spacing w:after="240"/>
        <w:rPr>
          <w:rFonts w:ascii="Times" w:hAnsi="Times" w:cs="Times"/>
          <w:lang w:val="en-US"/>
        </w:rPr>
      </w:pPr>
      <w:r w:rsidRPr="00B86583">
        <w:rPr>
          <w:rFonts w:ascii="Times" w:hAnsi="Times" w:cs="Times"/>
          <w:lang w:val="en-US"/>
        </w:rPr>
        <w:t>d. Cane River:</w:t>
      </w:r>
      <w:r w:rsidR="000E6C3F">
        <w:rPr>
          <w:rFonts w:ascii="Times" w:hAnsi="Times" w:cs="Times"/>
          <w:lang w:val="en-US"/>
        </w:rPr>
        <w:t xml:space="preserve"> </w:t>
      </w:r>
      <w:r w:rsidRPr="00B86583">
        <w:rPr>
          <w:rFonts w:ascii="Times New Roman" w:hAnsi="Times New Roman" w:cs="Times New Roman"/>
          <w:lang w:val="en-US"/>
        </w:rPr>
        <w:t>What is “double consciousness” and how is it reflected in the text?</w:t>
      </w:r>
    </w:p>
    <w:p w14:paraId="4B2FB79F" w14:textId="77777777" w:rsidR="007244FC" w:rsidRDefault="007244FC"/>
    <w:sectPr w:rsidR="007244FC" w:rsidSect="00B86583">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546586"/>
    <w:multiLevelType w:val="hybridMultilevel"/>
    <w:tmpl w:val="21E4A2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881FAA"/>
    <w:multiLevelType w:val="hybridMultilevel"/>
    <w:tmpl w:val="0DEA4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712550"/>
    <w:multiLevelType w:val="hybridMultilevel"/>
    <w:tmpl w:val="3BCE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3C6F56"/>
    <w:multiLevelType w:val="hybridMultilevel"/>
    <w:tmpl w:val="02E21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07597B"/>
    <w:multiLevelType w:val="hybridMultilevel"/>
    <w:tmpl w:val="A3CC470A"/>
    <w:lvl w:ilvl="0" w:tplc="D182159E">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997050"/>
    <w:multiLevelType w:val="hybridMultilevel"/>
    <w:tmpl w:val="DAB03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CB4888"/>
    <w:multiLevelType w:val="hybridMultilevel"/>
    <w:tmpl w:val="9A38E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185063"/>
    <w:multiLevelType w:val="hybridMultilevel"/>
    <w:tmpl w:val="5B82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87359C"/>
    <w:multiLevelType w:val="hybridMultilevel"/>
    <w:tmpl w:val="B0485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CD642D"/>
    <w:multiLevelType w:val="hybridMultilevel"/>
    <w:tmpl w:val="AB98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B03032"/>
    <w:multiLevelType w:val="hybridMultilevel"/>
    <w:tmpl w:val="F95C0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B01654"/>
    <w:multiLevelType w:val="hybridMultilevel"/>
    <w:tmpl w:val="9BA2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F15B32"/>
    <w:multiLevelType w:val="hybridMultilevel"/>
    <w:tmpl w:val="8C807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356D90"/>
    <w:multiLevelType w:val="hybridMultilevel"/>
    <w:tmpl w:val="D5886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434E4B"/>
    <w:multiLevelType w:val="hybridMultilevel"/>
    <w:tmpl w:val="96A6D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D92B3B"/>
    <w:multiLevelType w:val="hybridMultilevel"/>
    <w:tmpl w:val="8430A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61118"/>
    <w:multiLevelType w:val="hybridMultilevel"/>
    <w:tmpl w:val="6AD62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2358B2"/>
    <w:multiLevelType w:val="hybridMultilevel"/>
    <w:tmpl w:val="74C66A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F0A2D01"/>
    <w:multiLevelType w:val="hybridMultilevel"/>
    <w:tmpl w:val="9B28D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9E33AB"/>
    <w:multiLevelType w:val="hybridMultilevel"/>
    <w:tmpl w:val="DD520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0C57C4"/>
    <w:multiLevelType w:val="hybridMultilevel"/>
    <w:tmpl w:val="85E62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CB0B10"/>
    <w:multiLevelType w:val="hybridMultilevel"/>
    <w:tmpl w:val="261C6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554403"/>
    <w:multiLevelType w:val="hybridMultilevel"/>
    <w:tmpl w:val="DA881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
  </w:num>
  <w:num w:numId="4">
    <w:abstractNumId w:val="18"/>
  </w:num>
  <w:num w:numId="5">
    <w:abstractNumId w:val="22"/>
  </w:num>
  <w:num w:numId="6">
    <w:abstractNumId w:val="9"/>
  </w:num>
  <w:num w:numId="7">
    <w:abstractNumId w:val="11"/>
  </w:num>
  <w:num w:numId="8">
    <w:abstractNumId w:val="0"/>
  </w:num>
  <w:num w:numId="9">
    <w:abstractNumId w:val="3"/>
  </w:num>
  <w:num w:numId="10">
    <w:abstractNumId w:val="12"/>
  </w:num>
  <w:num w:numId="11">
    <w:abstractNumId w:val="21"/>
  </w:num>
  <w:num w:numId="12">
    <w:abstractNumId w:val="4"/>
  </w:num>
  <w:num w:numId="13">
    <w:abstractNumId w:val="15"/>
  </w:num>
  <w:num w:numId="14">
    <w:abstractNumId w:val="2"/>
  </w:num>
  <w:num w:numId="15">
    <w:abstractNumId w:val="17"/>
  </w:num>
  <w:num w:numId="16">
    <w:abstractNumId w:val="6"/>
  </w:num>
  <w:num w:numId="17">
    <w:abstractNumId w:val="10"/>
  </w:num>
  <w:num w:numId="18">
    <w:abstractNumId w:val="20"/>
  </w:num>
  <w:num w:numId="19">
    <w:abstractNumId w:val="7"/>
  </w:num>
  <w:num w:numId="20">
    <w:abstractNumId w:val="16"/>
  </w:num>
  <w:num w:numId="21">
    <w:abstractNumId w:val="14"/>
  </w:num>
  <w:num w:numId="22">
    <w:abstractNumId w:val="8"/>
  </w:num>
  <w:num w:numId="23">
    <w:abstractNumId w:val="2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583"/>
    <w:rsid w:val="00081E57"/>
    <w:rsid w:val="000A4B97"/>
    <w:rsid w:val="000E6C3F"/>
    <w:rsid w:val="00160892"/>
    <w:rsid w:val="0016593A"/>
    <w:rsid w:val="001F3E83"/>
    <w:rsid w:val="001F4A2C"/>
    <w:rsid w:val="00250992"/>
    <w:rsid w:val="002574FD"/>
    <w:rsid w:val="00345CB9"/>
    <w:rsid w:val="00363ABC"/>
    <w:rsid w:val="003A42BE"/>
    <w:rsid w:val="003A548D"/>
    <w:rsid w:val="005B7C09"/>
    <w:rsid w:val="00677AA8"/>
    <w:rsid w:val="006C26D9"/>
    <w:rsid w:val="006F1B59"/>
    <w:rsid w:val="007244FC"/>
    <w:rsid w:val="0075017B"/>
    <w:rsid w:val="007F4410"/>
    <w:rsid w:val="00840EC8"/>
    <w:rsid w:val="008C1513"/>
    <w:rsid w:val="0090146F"/>
    <w:rsid w:val="009071D9"/>
    <w:rsid w:val="00931608"/>
    <w:rsid w:val="00A24FED"/>
    <w:rsid w:val="00AE4C17"/>
    <w:rsid w:val="00AF542C"/>
    <w:rsid w:val="00B2334E"/>
    <w:rsid w:val="00B6498C"/>
    <w:rsid w:val="00B86583"/>
    <w:rsid w:val="00BC0E5D"/>
    <w:rsid w:val="00D52150"/>
    <w:rsid w:val="00DD6EA3"/>
    <w:rsid w:val="00E12508"/>
    <w:rsid w:val="00E6198D"/>
    <w:rsid w:val="00EB3F5F"/>
    <w:rsid w:val="00F220B8"/>
    <w:rsid w:val="00F33D20"/>
    <w:rsid w:val="00FA493C"/>
    <w:rsid w:val="00FF29B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D8A0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5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13</Pages>
  <Words>3813</Words>
  <Characters>21738</Characters>
  <Application>Microsoft Macintosh Word</Application>
  <DocSecurity>0</DocSecurity>
  <Lines>181</Lines>
  <Paragraphs>50</Paragraphs>
  <ScaleCrop>false</ScaleCrop>
  <Company/>
  <LinksUpToDate>false</LinksUpToDate>
  <CharactersWithSpaces>25501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Leeder</dc:creator>
  <cp:keywords/>
  <dc:description/>
  <cp:lastModifiedBy>Melissa Leeder</cp:lastModifiedBy>
  <cp:revision>3</cp:revision>
  <cp:lastPrinted>2015-12-13T16:20:00Z</cp:lastPrinted>
  <dcterms:created xsi:type="dcterms:W3CDTF">2015-12-12T19:20:00Z</dcterms:created>
  <dcterms:modified xsi:type="dcterms:W3CDTF">2015-12-13T16:22:00Z</dcterms:modified>
</cp:coreProperties>
</file>