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583" w:rsidRPr="007A6583" w:rsidRDefault="007A6583" w:rsidP="007A6583">
      <w:pPr>
        <w:rPr>
          <w:rFonts w:ascii="Arial" w:hAnsi="Arial" w:cs="Arial"/>
          <w:b/>
        </w:rPr>
      </w:pPr>
    </w:p>
    <w:p w:rsidR="007A6583" w:rsidRPr="007A6583" w:rsidRDefault="007A6583" w:rsidP="007A6583">
      <w:pPr>
        <w:jc w:val="right"/>
        <w:rPr>
          <w:rFonts w:ascii="Arial" w:hAnsi="Arial" w:cs="Arial"/>
          <w:b/>
          <w:spacing w:val="-2"/>
          <w:sz w:val="28"/>
          <w:szCs w:val="28"/>
          <w:lang w:val="en-GB"/>
        </w:rPr>
      </w:pPr>
      <w:r>
        <w:rPr>
          <w:rFonts w:ascii="Arial" w:hAnsi="Arial" w:cs="Arial"/>
          <w:noProof/>
        </w:rPr>
        <w:drawing>
          <wp:anchor distT="0" distB="0" distL="114300" distR="114300" simplePos="0" relativeHeight="251660288" behindDoc="1" locked="0" layoutInCell="1" allowOverlap="1">
            <wp:simplePos x="0" y="0"/>
            <wp:positionH relativeFrom="column">
              <wp:align>left</wp:align>
            </wp:positionH>
            <wp:positionV relativeFrom="paragraph">
              <wp:posOffset>0</wp:posOffset>
            </wp:positionV>
            <wp:extent cx="2000250" cy="466725"/>
            <wp:effectExtent l="0" t="0" r="0" b="9525"/>
            <wp:wrapNone/>
            <wp:docPr id="2" name="Picture 2" descr="MCG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GC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0250"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6583">
        <w:rPr>
          <w:rFonts w:ascii="Univers" w:hAnsi="Univers" w:cs="Arial"/>
          <w:spacing w:val="-2"/>
          <w:lang w:val="en-GB"/>
        </w:rPr>
        <w:t xml:space="preserve"> </w:t>
      </w:r>
      <w:r w:rsidRPr="007A6583">
        <w:rPr>
          <w:rFonts w:ascii="Univers" w:hAnsi="Univers" w:cs="Arial"/>
          <w:spacing w:val="-2"/>
          <w:lang w:val="en-GB"/>
        </w:rPr>
        <w:tab/>
      </w:r>
      <w:r w:rsidRPr="007A6583">
        <w:rPr>
          <w:rFonts w:ascii="Univers" w:hAnsi="Univers" w:cs="Arial"/>
          <w:spacing w:val="-2"/>
          <w:lang w:val="en-GB"/>
        </w:rPr>
        <w:tab/>
      </w:r>
      <w:r w:rsidRPr="007A6583">
        <w:rPr>
          <w:rFonts w:ascii="Univers" w:hAnsi="Univers" w:cs="Arial"/>
          <w:spacing w:val="-2"/>
          <w:lang w:val="en-GB"/>
        </w:rPr>
        <w:tab/>
      </w:r>
      <w:r w:rsidRPr="007A6583">
        <w:rPr>
          <w:rFonts w:ascii="Univers" w:hAnsi="Univers" w:cs="Arial"/>
          <w:spacing w:val="-2"/>
          <w:lang w:val="en-GB"/>
        </w:rPr>
        <w:tab/>
      </w:r>
      <w:r w:rsidRPr="007A6583">
        <w:rPr>
          <w:rFonts w:ascii="Univers" w:hAnsi="Univers" w:cs="Arial"/>
          <w:spacing w:val="-2"/>
          <w:lang w:val="en-GB"/>
        </w:rPr>
        <w:tab/>
      </w:r>
      <w:r w:rsidRPr="007A6583">
        <w:rPr>
          <w:rFonts w:ascii="Univers" w:hAnsi="Univers" w:cs="Arial"/>
          <w:spacing w:val="-2"/>
          <w:lang w:val="en-GB"/>
        </w:rPr>
        <w:tab/>
      </w:r>
      <w:r w:rsidRPr="007A6583">
        <w:rPr>
          <w:rFonts w:ascii="Univers" w:hAnsi="Univers" w:cs="Arial"/>
          <w:spacing w:val="-2"/>
          <w:lang w:val="en-GB"/>
        </w:rPr>
        <w:tab/>
      </w:r>
      <w:r w:rsidRPr="007A6583">
        <w:rPr>
          <w:rFonts w:ascii="Univers" w:hAnsi="Univers" w:cs="Arial"/>
          <w:spacing w:val="-2"/>
          <w:lang w:val="en-GB"/>
        </w:rPr>
        <w:tab/>
      </w:r>
      <w:r w:rsidRPr="007A6583">
        <w:rPr>
          <w:rFonts w:ascii="Univers" w:hAnsi="Univers" w:cs="Arial"/>
          <w:spacing w:val="-2"/>
          <w:lang w:val="en-GB"/>
        </w:rPr>
        <w:tab/>
      </w:r>
      <w:r w:rsidRPr="007A6583">
        <w:rPr>
          <w:rFonts w:ascii="Arial" w:hAnsi="Arial" w:cs="Arial"/>
          <w:spacing w:val="-2"/>
          <w:lang w:val="en-GB"/>
        </w:rPr>
        <w:tab/>
      </w:r>
      <w:r>
        <w:rPr>
          <w:rFonts w:ascii="Arial" w:hAnsi="Arial" w:cs="Arial"/>
          <w:b/>
          <w:spacing w:val="-2"/>
          <w:sz w:val="28"/>
          <w:szCs w:val="28"/>
          <w:lang w:val="en-GB"/>
        </w:rPr>
        <w:t>December 2013</w:t>
      </w:r>
    </w:p>
    <w:p w:rsidR="007A6583" w:rsidRPr="007A6583" w:rsidRDefault="007A6583" w:rsidP="007A6583">
      <w:pPr>
        <w:jc w:val="right"/>
        <w:rPr>
          <w:rFonts w:ascii="Garamond" w:hAnsi="Garamond" w:cs="Arial"/>
          <w:b/>
          <w:spacing w:val="-2"/>
          <w:sz w:val="28"/>
          <w:szCs w:val="28"/>
          <w:lang w:val="en-GB"/>
        </w:rPr>
      </w:pPr>
      <w:r w:rsidRPr="007A6583">
        <w:rPr>
          <w:rFonts w:ascii="Arial" w:hAnsi="Arial" w:cs="Arial"/>
          <w:b/>
          <w:spacing w:val="-2"/>
          <w:sz w:val="28"/>
          <w:szCs w:val="28"/>
          <w:lang w:val="en-GB"/>
        </w:rPr>
        <w:t>Final Examination</w:t>
      </w:r>
    </w:p>
    <w:p w:rsidR="007A6583" w:rsidRPr="007A6583" w:rsidRDefault="007A6583" w:rsidP="007A6583">
      <w:pPr>
        <w:spacing w:before="100" w:beforeAutospacing="1" w:after="100" w:afterAutospacing="1"/>
        <w:jc w:val="right"/>
        <w:rPr>
          <w:rFonts w:ascii="Franklin Gothic Medium" w:hAnsi="Franklin Gothic Medium" w:cs="Arial"/>
          <w:lang w:val="en-CA"/>
        </w:rPr>
      </w:pPr>
      <w:r>
        <w:rPr>
          <w:rFonts w:ascii="Franklin Gothic Medium" w:hAnsi="Franklin Gothic Medium" w:cs="Arial"/>
          <w:noProof/>
        </w:rPr>
        <mc:AlternateContent>
          <mc:Choice Requires="wps">
            <w:drawing>
              <wp:anchor distT="0" distB="0" distL="114300" distR="114300" simplePos="0" relativeHeight="251659264" behindDoc="0" locked="0" layoutInCell="1" allowOverlap="1">
                <wp:simplePos x="0" y="0"/>
                <wp:positionH relativeFrom="column">
                  <wp:posOffset>152400</wp:posOffset>
                </wp:positionH>
                <wp:positionV relativeFrom="paragraph">
                  <wp:posOffset>97790</wp:posOffset>
                </wp:positionV>
                <wp:extent cx="6629400" cy="0"/>
                <wp:effectExtent l="30480" t="26670" r="26670" b="304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47625"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7.7pt" to="53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" strokeweight="3.75pt">
                <v:stroke linestyle="thinThick"/>
              </v:line>
            </w:pict>
          </mc:Fallback>
        </mc:AlternateContent>
      </w:r>
    </w:p>
    <w:p w:rsidR="007A6583" w:rsidRPr="007A6583" w:rsidRDefault="007A6583" w:rsidP="007A6583">
      <w:pPr>
        <w:jc w:val="center"/>
        <w:rPr>
          <w:rFonts w:ascii="Arial" w:hAnsi="Arial" w:cs="Arial"/>
          <w:b/>
          <w:sz w:val="40"/>
          <w:szCs w:val="40"/>
          <w:lang w:val="en-CA"/>
        </w:rPr>
      </w:pPr>
      <w:proofErr w:type="spellStart"/>
      <w:r w:rsidRPr="007A6583">
        <w:rPr>
          <w:rFonts w:ascii="Arial" w:hAnsi="Arial" w:cs="Arial"/>
          <w:b/>
          <w:sz w:val="40"/>
          <w:szCs w:val="40"/>
          <w:lang w:val="en-CA"/>
        </w:rPr>
        <w:t>Desautels</w:t>
      </w:r>
      <w:proofErr w:type="spellEnd"/>
      <w:r w:rsidRPr="007A6583">
        <w:rPr>
          <w:rFonts w:ascii="Arial" w:hAnsi="Arial" w:cs="Arial"/>
          <w:b/>
          <w:sz w:val="40"/>
          <w:szCs w:val="40"/>
          <w:lang w:val="en-CA"/>
        </w:rPr>
        <w:t xml:space="preserve"> Faculty of Management</w:t>
      </w:r>
    </w:p>
    <w:p w:rsidR="007A6583" w:rsidRPr="007A6583" w:rsidRDefault="007A6583" w:rsidP="007A6583">
      <w:pPr>
        <w:jc w:val="center"/>
        <w:rPr>
          <w:rFonts w:ascii="Arial" w:hAnsi="Arial" w:cs="Arial"/>
          <w:b/>
          <w:lang w:val="en-CA"/>
        </w:rPr>
      </w:pPr>
    </w:p>
    <w:p w:rsidR="007A6583" w:rsidRPr="007A6583" w:rsidRDefault="007A6583" w:rsidP="007A6583">
      <w:pPr>
        <w:jc w:val="center"/>
        <w:rPr>
          <w:rFonts w:ascii="Arial" w:hAnsi="Arial" w:cs="Arial"/>
          <w:b/>
          <w:sz w:val="32"/>
          <w:szCs w:val="32"/>
          <w:lang w:val="en-CA"/>
        </w:rPr>
      </w:pPr>
      <w:r w:rsidRPr="007A6583">
        <w:rPr>
          <w:rFonts w:ascii="Arial" w:hAnsi="Arial" w:cs="Arial"/>
          <w:b/>
          <w:sz w:val="32"/>
          <w:szCs w:val="32"/>
          <w:lang w:val="en-CA"/>
        </w:rPr>
        <w:t>Business Taxation 2</w:t>
      </w:r>
    </w:p>
    <w:p w:rsidR="007A6583" w:rsidRPr="007A6583" w:rsidRDefault="007A6583" w:rsidP="007A6583">
      <w:pPr>
        <w:jc w:val="center"/>
        <w:rPr>
          <w:rFonts w:ascii="Arial" w:hAnsi="Arial" w:cs="Arial"/>
          <w:b/>
          <w:sz w:val="32"/>
          <w:szCs w:val="32"/>
          <w:lang w:val="en-CA"/>
        </w:rPr>
      </w:pPr>
      <w:r w:rsidRPr="007A6583">
        <w:rPr>
          <w:rFonts w:ascii="Arial" w:hAnsi="Arial" w:cs="Arial"/>
          <w:b/>
          <w:sz w:val="32"/>
          <w:szCs w:val="32"/>
          <w:lang w:val="en-CA"/>
        </w:rPr>
        <w:t>ACCT 486</w:t>
      </w:r>
    </w:p>
    <w:p w:rsidR="007A6583" w:rsidRPr="007A6583" w:rsidRDefault="007A6583" w:rsidP="007A6583">
      <w:pPr>
        <w:jc w:val="center"/>
        <w:rPr>
          <w:rFonts w:ascii="Arial" w:hAnsi="Arial" w:cs="Arial"/>
          <w:b/>
          <w:sz w:val="32"/>
          <w:szCs w:val="32"/>
          <w:lang w:val="en-CA"/>
        </w:rPr>
      </w:pPr>
    </w:p>
    <w:p w:rsidR="007A6583" w:rsidRPr="007A6583" w:rsidRDefault="00ED3902" w:rsidP="007A6583">
      <w:pPr>
        <w:spacing w:before="120"/>
        <w:jc w:val="center"/>
        <w:rPr>
          <w:rFonts w:ascii="Arial" w:hAnsi="Arial" w:cs="Arial"/>
          <w:b/>
          <w:sz w:val="32"/>
          <w:szCs w:val="32"/>
          <w:lang w:val="en-CA"/>
        </w:rPr>
      </w:pPr>
      <w:r>
        <w:rPr>
          <w:rFonts w:ascii="Arial" w:hAnsi="Arial" w:cs="Arial"/>
          <w:b/>
          <w:sz w:val="32"/>
          <w:szCs w:val="32"/>
          <w:lang w:val="en-CA"/>
        </w:rPr>
        <w:t>December 9</w:t>
      </w:r>
      <w:r w:rsidR="007A6583">
        <w:rPr>
          <w:rFonts w:ascii="Arial" w:hAnsi="Arial" w:cs="Arial"/>
          <w:b/>
          <w:sz w:val="32"/>
          <w:szCs w:val="32"/>
          <w:lang w:val="en-CA"/>
        </w:rPr>
        <w:t>, 2013</w:t>
      </w:r>
    </w:p>
    <w:p w:rsidR="007A6583" w:rsidRPr="007A6583" w:rsidRDefault="00ED3902" w:rsidP="007A6583">
      <w:pPr>
        <w:spacing w:before="120"/>
        <w:jc w:val="center"/>
        <w:rPr>
          <w:rFonts w:ascii="Arial" w:hAnsi="Arial" w:cs="Arial"/>
          <w:b/>
          <w:sz w:val="32"/>
          <w:szCs w:val="32"/>
          <w:lang w:val="en-CA"/>
        </w:rPr>
      </w:pPr>
      <w:r>
        <w:rPr>
          <w:rFonts w:ascii="Arial" w:hAnsi="Arial" w:cs="Arial"/>
          <w:b/>
          <w:sz w:val="32"/>
          <w:szCs w:val="32"/>
          <w:lang w:val="en-CA"/>
        </w:rPr>
        <w:t>Time: 9am – 12:00pm</w:t>
      </w:r>
    </w:p>
    <w:p w:rsidR="007A6583" w:rsidRPr="007A6583" w:rsidRDefault="007A6583" w:rsidP="007A6583">
      <w:pPr>
        <w:spacing w:before="120"/>
        <w:jc w:val="center"/>
        <w:rPr>
          <w:rFonts w:ascii="Franklin Gothic Medium" w:hAnsi="Franklin Gothic Medium" w:cs="Arial"/>
          <w:lang w:val="en-CA"/>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20"/>
        <w:gridCol w:w="3414"/>
        <w:gridCol w:w="1566"/>
        <w:gridCol w:w="3060"/>
      </w:tblGrid>
      <w:tr w:rsidR="007A6583" w:rsidRPr="007A6583" w:rsidTr="00B27769">
        <w:trPr>
          <w:trHeight w:val="465"/>
        </w:trPr>
        <w:tc>
          <w:tcPr>
            <w:tcW w:w="1320" w:type="dxa"/>
            <w:vAlign w:val="center"/>
          </w:tcPr>
          <w:p w:rsidR="007A6583" w:rsidRPr="007A6583" w:rsidRDefault="007A6583" w:rsidP="007A6583">
            <w:pPr>
              <w:rPr>
                <w:rFonts w:ascii="Arial" w:hAnsi="Arial" w:cs="Arial"/>
                <w:lang w:val="en-CA"/>
              </w:rPr>
            </w:pPr>
            <w:r w:rsidRPr="007A6583">
              <w:rPr>
                <w:rFonts w:ascii="Arial" w:hAnsi="Arial" w:cs="Arial"/>
                <w:lang w:val="en-CA"/>
              </w:rPr>
              <w:t>Examiner:</w:t>
            </w:r>
          </w:p>
        </w:tc>
        <w:tc>
          <w:tcPr>
            <w:tcW w:w="3414" w:type="dxa"/>
            <w:vAlign w:val="center"/>
          </w:tcPr>
          <w:p w:rsidR="007A6583" w:rsidRPr="007A6583" w:rsidRDefault="007A6583" w:rsidP="007A6583">
            <w:pPr>
              <w:rPr>
                <w:rFonts w:ascii="Arial" w:hAnsi="Arial" w:cs="Arial"/>
                <w:lang w:val="en-CA"/>
              </w:rPr>
            </w:pPr>
            <w:r w:rsidRPr="007A6583">
              <w:rPr>
                <w:rFonts w:ascii="Arial" w:hAnsi="Arial" w:cs="Arial"/>
                <w:lang w:val="en-CA"/>
              </w:rPr>
              <w:t>Larry Goldsman, CPA, CA</w:t>
            </w:r>
          </w:p>
        </w:tc>
        <w:tc>
          <w:tcPr>
            <w:tcW w:w="1566" w:type="dxa"/>
            <w:vAlign w:val="center"/>
          </w:tcPr>
          <w:p w:rsidR="007A6583" w:rsidRPr="007A6583" w:rsidRDefault="007A6583" w:rsidP="007A6583">
            <w:pPr>
              <w:ind w:right="-234"/>
              <w:rPr>
                <w:rFonts w:ascii="Arial" w:hAnsi="Arial" w:cs="Arial"/>
                <w:lang w:val="en-CA"/>
              </w:rPr>
            </w:pPr>
            <w:r w:rsidRPr="007A6583">
              <w:rPr>
                <w:rFonts w:ascii="Arial" w:hAnsi="Arial" w:cs="Arial"/>
                <w:lang w:val="en-CA"/>
              </w:rPr>
              <w:t>Associate</w:t>
            </w:r>
          </w:p>
          <w:p w:rsidR="007A6583" w:rsidRPr="007A6583" w:rsidRDefault="007A6583" w:rsidP="007A6583">
            <w:pPr>
              <w:ind w:right="-234"/>
              <w:rPr>
                <w:rFonts w:ascii="Arial" w:hAnsi="Arial" w:cs="Arial"/>
                <w:lang w:val="en-CA"/>
              </w:rPr>
            </w:pPr>
            <w:r w:rsidRPr="007A6583">
              <w:rPr>
                <w:rFonts w:ascii="Arial" w:hAnsi="Arial" w:cs="Arial"/>
                <w:lang w:val="en-CA"/>
              </w:rPr>
              <w:t>Examiner:</w:t>
            </w:r>
          </w:p>
        </w:tc>
        <w:tc>
          <w:tcPr>
            <w:tcW w:w="3060" w:type="dxa"/>
            <w:vAlign w:val="center"/>
          </w:tcPr>
          <w:p w:rsidR="007A6583" w:rsidRPr="007A6583" w:rsidRDefault="00ED3902" w:rsidP="007A6583">
            <w:pPr>
              <w:rPr>
                <w:rFonts w:ascii="Arial" w:hAnsi="Arial" w:cs="Arial"/>
                <w:lang w:val="en-CA"/>
              </w:rPr>
            </w:pPr>
            <w:r>
              <w:rPr>
                <w:rFonts w:ascii="Arial" w:hAnsi="Arial" w:cs="Arial"/>
                <w:lang w:val="en-CA"/>
              </w:rPr>
              <w:t>Julia Scott, CPA, CA</w:t>
            </w:r>
          </w:p>
        </w:tc>
      </w:tr>
    </w:tbl>
    <w:p w:rsidR="007A6583" w:rsidRPr="007A6583" w:rsidRDefault="007A6583" w:rsidP="007A6583">
      <w:pPr>
        <w:rPr>
          <w:rFonts w:ascii="Arial" w:hAnsi="Arial" w:cs="Arial"/>
          <w:lang w:val="en-CA"/>
        </w:rPr>
      </w:pPr>
    </w:p>
    <w:tbl>
      <w:tblPr>
        <w:tblStyle w:val="TableGrid"/>
        <w:tblW w:w="0" w:type="auto"/>
        <w:tblInd w:w="108" w:type="dxa"/>
        <w:tblLook w:val="01E0" w:firstRow="1" w:lastRow="1" w:firstColumn="1" w:lastColumn="1" w:noHBand="0" w:noVBand="0"/>
      </w:tblPr>
      <w:tblGrid>
        <w:gridCol w:w="1751"/>
        <w:gridCol w:w="3385"/>
        <w:gridCol w:w="1236"/>
        <w:gridCol w:w="344"/>
        <w:gridCol w:w="344"/>
        <w:gridCol w:w="344"/>
        <w:gridCol w:w="344"/>
        <w:gridCol w:w="344"/>
        <w:gridCol w:w="344"/>
        <w:gridCol w:w="344"/>
        <w:gridCol w:w="344"/>
        <w:gridCol w:w="344"/>
      </w:tblGrid>
      <w:tr w:rsidR="007A6583" w:rsidRPr="007A6583" w:rsidTr="00B27769">
        <w:trPr>
          <w:trHeight w:val="458"/>
        </w:trPr>
        <w:tc>
          <w:tcPr>
            <w:tcW w:w="1800" w:type="dxa"/>
            <w:shd w:val="clear" w:color="auto" w:fill="F3F3F3"/>
            <w:vAlign w:val="center"/>
          </w:tcPr>
          <w:p w:rsidR="007A6583" w:rsidRPr="007A6583" w:rsidRDefault="007A6583" w:rsidP="007A6583">
            <w:pPr>
              <w:rPr>
                <w:rFonts w:ascii="Arial" w:hAnsi="Arial" w:cs="Arial"/>
                <w:lang w:val="en-CA"/>
              </w:rPr>
            </w:pPr>
            <w:r w:rsidRPr="007A6583">
              <w:rPr>
                <w:rFonts w:ascii="Arial" w:hAnsi="Arial" w:cs="Arial"/>
                <w:lang w:val="en-CA"/>
              </w:rPr>
              <w:t>Student Name:</w:t>
            </w:r>
          </w:p>
        </w:tc>
        <w:tc>
          <w:tcPr>
            <w:tcW w:w="3600" w:type="dxa"/>
            <w:vAlign w:val="center"/>
          </w:tcPr>
          <w:p w:rsidR="007A6583" w:rsidRPr="007A6583" w:rsidRDefault="007A6583" w:rsidP="007A6583">
            <w:pPr>
              <w:rPr>
                <w:rFonts w:ascii="Arial" w:hAnsi="Arial" w:cs="Arial"/>
                <w:lang w:val="en-CA"/>
              </w:rPr>
            </w:pPr>
          </w:p>
        </w:tc>
        <w:tc>
          <w:tcPr>
            <w:tcW w:w="1260" w:type="dxa"/>
            <w:shd w:val="clear" w:color="auto" w:fill="F3F3F3"/>
            <w:vAlign w:val="center"/>
          </w:tcPr>
          <w:p w:rsidR="007A6583" w:rsidRPr="007A6583" w:rsidRDefault="007A6583" w:rsidP="007A6583">
            <w:pPr>
              <w:rPr>
                <w:rFonts w:ascii="Arial" w:hAnsi="Arial" w:cs="Arial"/>
                <w:lang w:val="en-CA"/>
              </w:rPr>
            </w:pPr>
            <w:r w:rsidRPr="007A6583">
              <w:rPr>
                <w:rFonts w:ascii="Arial" w:hAnsi="Arial" w:cs="Arial"/>
                <w:lang w:val="en-CA"/>
              </w:rPr>
              <w:t>McGill ID:</w:t>
            </w:r>
          </w:p>
        </w:tc>
        <w:tc>
          <w:tcPr>
            <w:tcW w:w="352" w:type="dxa"/>
            <w:vAlign w:val="center"/>
          </w:tcPr>
          <w:p w:rsidR="007A6583" w:rsidRPr="007A6583" w:rsidRDefault="007A6583" w:rsidP="007A6583">
            <w:pPr>
              <w:rPr>
                <w:rFonts w:ascii="Arial" w:hAnsi="Arial" w:cs="Arial"/>
                <w:lang w:val="en-CA"/>
              </w:rPr>
            </w:pPr>
          </w:p>
        </w:tc>
        <w:tc>
          <w:tcPr>
            <w:tcW w:w="352" w:type="dxa"/>
            <w:vAlign w:val="center"/>
          </w:tcPr>
          <w:p w:rsidR="007A6583" w:rsidRPr="007A6583" w:rsidRDefault="007A6583" w:rsidP="007A6583">
            <w:pPr>
              <w:rPr>
                <w:rFonts w:ascii="Arial" w:hAnsi="Arial" w:cs="Arial"/>
                <w:lang w:val="en-CA"/>
              </w:rPr>
            </w:pPr>
          </w:p>
        </w:tc>
        <w:tc>
          <w:tcPr>
            <w:tcW w:w="352" w:type="dxa"/>
            <w:vAlign w:val="center"/>
          </w:tcPr>
          <w:p w:rsidR="007A6583" w:rsidRPr="007A6583" w:rsidRDefault="007A6583" w:rsidP="007A6583">
            <w:pPr>
              <w:rPr>
                <w:rFonts w:ascii="Arial" w:hAnsi="Arial" w:cs="Arial"/>
                <w:lang w:val="en-CA"/>
              </w:rPr>
            </w:pPr>
          </w:p>
        </w:tc>
        <w:tc>
          <w:tcPr>
            <w:tcW w:w="352" w:type="dxa"/>
            <w:vAlign w:val="center"/>
          </w:tcPr>
          <w:p w:rsidR="007A6583" w:rsidRPr="007A6583" w:rsidRDefault="007A6583" w:rsidP="007A6583">
            <w:pPr>
              <w:rPr>
                <w:rFonts w:ascii="Arial" w:hAnsi="Arial" w:cs="Arial"/>
                <w:lang w:val="en-CA"/>
              </w:rPr>
            </w:pPr>
          </w:p>
        </w:tc>
        <w:tc>
          <w:tcPr>
            <w:tcW w:w="352" w:type="dxa"/>
            <w:vAlign w:val="center"/>
          </w:tcPr>
          <w:p w:rsidR="007A6583" w:rsidRPr="007A6583" w:rsidRDefault="007A6583" w:rsidP="007A6583">
            <w:pPr>
              <w:rPr>
                <w:rFonts w:ascii="Arial" w:hAnsi="Arial" w:cs="Arial"/>
                <w:lang w:val="en-CA"/>
              </w:rPr>
            </w:pPr>
          </w:p>
        </w:tc>
        <w:tc>
          <w:tcPr>
            <w:tcW w:w="352" w:type="dxa"/>
            <w:vAlign w:val="center"/>
          </w:tcPr>
          <w:p w:rsidR="007A6583" w:rsidRPr="007A6583" w:rsidRDefault="007A6583" w:rsidP="007A6583">
            <w:pPr>
              <w:rPr>
                <w:rFonts w:ascii="Arial" w:hAnsi="Arial" w:cs="Arial"/>
                <w:lang w:val="en-CA"/>
              </w:rPr>
            </w:pPr>
          </w:p>
        </w:tc>
        <w:tc>
          <w:tcPr>
            <w:tcW w:w="352" w:type="dxa"/>
            <w:vAlign w:val="center"/>
          </w:tcPr>
          <w:p w:rsidR="007A6583" w:rsidRPr="007A6583" w:rsidRDefault="007A6583" w:rsidP="007A6583">
            <w:pPr>
              <w:rPr>
                <w:rFonts w:ascii="Arial" w:hAnsi="Arial" w:cs="Arial"/>
                <w:lang w:val="en-CA"/>
              </w:rPr>
            </w:pPr>
          </w:p>
        </w:tc>
        <w:tc>
          <w:tcPr>
            <w:tcW w:w="352" w:type="dxa"/>
            <w:vAlign w:val="center"/>
          </w:tcPr>
          <w:p w:rsidR="007A6583" w:rsidRPr="007A6583" w:rsidRDefault="007A6583" w:rsidP="007A6583">
            <w:pPr>
              <w:rPr>
                <w:rFonts w:ascii="Arial" w:hAnsi="Arial" w:cs="Arial"/>
                <w:lang w:val="en-CA"/>
              </w:rPr>
            </w:pPr>
          </w:p>
        </w:tc>
        <w:tc>
          <w:tcPr>
            <w:tcW w:w="352" w:type="dxa"/>
            <w:vAlign w:val="center"/>
          </w:tcPr>
          <w:p w:rsidR="007A6583" w:rsidRPr="007A6583" w:rsidRDefault="007A6583" w:rsidP="007A6583">
            <w:pPr>
              <w:rPr>
                <w:rFonts w:ascii="Arial" w:hAnsi="Arial" w:cs="Arial"/>
                <w:lang w:val="en-CA"/>
              </w:rPr>
            </w:pPr>
          </w:p>
        </w:tc>
      </w:tr>
    </w:tbl>
    <w:p w:rsidR="007A6583" w:rsidRPr="007A6583" w:rsidRDefault="007A6583" w:rsidP="007A6583">
      <w:pPr>
        <w:rPr>
          <w:rFonts w:ascii="Arial" w:hAnsi="Arial" w:cs="Arial"/>
          <w:lang w:val="en-CA"/>
        </w:rPr>
      </w:pPr>
    </w:p>
    <w:p w:rsidR="007A6583" w:rsidRPr="007A6583" w:rsidRDefault="007A6583" w:rsidP="007A6583">
      <w:pPr>
        <w:rPr>
          <w:rFonts w:ascii="Arial" w:hAnsi="Arial" w:cs="Arial"/>
          <w:lang w:val="en-CA"/>
        </w:rPr>
      </w:pPr>
    </w:p>
    <w:p w:rsidR="007A6583" w:rsidRPr="007A6583" w:rsidRDefault="007A6583" w:rsidP="007A6583">
      <w:pPr>
        <w:rPr>
          <w:rFonts w:ascii="Arial" w:hAnsi="Arial" w:cs="Arial"/>
          <w:lang w:val="en-CA"/>
        </w:rPr>
      </w:pPr>
      <w:r w:rsidRPr="007A6583">
        <w:rPr>
          <w:rFonts w:ascii="Arial" w:hAnsi="Arial" w:cs="Arial"/>
          <w:b/>
          <w:u w:val="single"/>
          <w:lang w:val="en-CA"/>
        </w:rPr>
        <w:t>Instructions:</w:t>
      </w:r>
    </w:p>
    <w:p w:rsidR="007A6583" w:rsidRPr="007A6583" w:rsidRDefault="007A6583" w:rsidP="007A6583">
      <w:pPr>
        <w:rPr>
          <w:rFonts w:ascii="Arial" w:hAnsi="Arial" w:cs="Arial"/>
          <w:lang w:val="en-CA"/>
        </w:rPr>
      </w:pPr>
    </w:p>
    <w:p w:rsidR="007A6583" w:rsidRPr="007A6583" w:rsidRDefault="007A6583" w:rsidP="007A6583">
      <w:pPr>
        <w:rPr>
          <w:rFonts w:ascii="Arial" w:hAnsi="Arial" w:cs="Arial"/>
          <w:lang w:val="en-CA"/>
        </w:rPr>
      </w:pPr>
      <w:r w:rsidRPr="007A6583">
        <w:rPr>
          <w:rFonts w:ascii="Arial" w:hAnsi="Arial" w:cs="Arial"/>
          <w:lang w:val="en-CA"/>
        </w:rPr>
        <w:t>-</w:t>
      </w:r>
      <w:r w:rsidRPr="007A6583">
        <w:rPr>
          <w:rFonts w:ascii="Arial" w:hAnsi="Arial" w:cs="Arial"/>
          <w:lang w:val="en-CA"/>
        </w:rPr>
        <w:tab/>
        <w:t>This is a closed book exam.</w:t>
      </w:r>
    </w:p>
    <w:p w:rsidR="007A6583" w:rsidRPr="007A6583" w:rsidRDefault="007A6583" w:rsidP="007A6583">
      <w:pPr>
        <w:rPr>
          <w:rFonts w:ascii="Arial" w:hAnsi="Arial" w:cs="Arial"/>
          <w:lang w:val="en-CA"/>
        </w:rPr>
      </w:pPr>
    </w:p>
    <w:p w:rsidR="007A6583" w:rsidRPr="007A6583" w:rsidRDefault="007A6583" w:rsidP="007A6583">
      <w:pPr>
        <w:numPr>
          <w:ilvl w:val="0"/>
          <w:numId w:val="5"/>
        </w:numPr>
        <w:jc w:val="both"/>
        <w:rPr>
          <w:rFonts w:ascii="Arial" w:hAnsi="Arial" w:cs="Arial"/>
          <w:lang w:val="en-CA"/>
        </w:rPr>
      </w:pPr>
      <w:r w:rsidRPr="007A6583">
        <w:rPr>
          <w:rFonts w:ascii="Arial" w:hAnsi="Arial" w:cs="Arial"/>
          <w:lang w:val="en-CA"/>
        </w:rPr>
        <w:t>The Income Tax Act allowed.</w:t>
      </w:r>
    </w:p>
    <w:p w:rsidR="007A6583" w:rsidRPr="007A6583" w:rsidRDefault="007A6583" w:rsidP="007A6583">
      <w:pPr>
        <w:rPr>
          <w:rFonts w:ascii="Arial" w:hAnsi="Arial" w:cs="Arial"/>
          <w:lang w:val="en-CA"/>
        </w:rPr>
      </w:pPr>
    </w:p>
    <w:p w:rsidR="007A6583" w:rsidRPr="007A6583" w:rsidRDefault="007A6583" w:rsidP="007A6583">
      <w:pPr>
        <w:rPr>
          <w:rFonts w:ascii="Arial" w:hAnsi="Arial" w:cs="Arial"/>
          <w:lang w:val="en-CA"/>
        </w:rPr>
      </w:pPr>
      <w:r w:rsidRPr="007A6583">
        <w:rPr>
          <w:rFonts w:ascii="Arial" w:hAnsi="Arial" w:cs="Arial"/>
          <w:lang w:val="en-CA"/>
        </w:rPr>
        <w:t>-</w:t>
      </w:r>
      <w:r w:rsidRPr="007A6583">
        <w:rPr>
          <w:rFonts w:ascii="Arial" w:hAnsi="Arial" w:cs="Arial"/>
          <w:lang w:val="en-CA"/>
        </w:rPr>
        <w:tab/>
        <w:t>You are allowed a 1 page (8 ½ x 11) index sheet</w:t>
      </w:r>
    </w:p>
    <w:p w:rsidR="007A6583" w:rsidRPr="007A6583" w:rsidRDefault="007A6583" w:rsidP="007A6583">
      <w:pPr>
        <w:rPr>
          <w:rFonts w:ascii="Arial" w:hAnsi="Arial" w:cs="Arial"/>
          <w:lang w:val="en-CA"/>
        </w:rPr>
      </w:pPr>
    </w:p>
    <w:p w:rsidR="007A6583" w:rsidRPr="007A6583" w:rsidRDefault="007A6583" w:rsidP="007A6583">
      <w:pPr>
        <w:numPr>
          <w:ilvl w:val="0"/>
          <w:numId w:val="5"/>
        </w:numPr>
        <w:jc w:val="both"/>
        <w:rPr>
          <w:rFonts w:ascii="Arial" w:hAnsi="Arial" w:cs="Arial"/>
          <w:lang w:val="en-CA"/>
        </w:rPr>
      </w:pPr>
      <w:r w:rsidRPr="007A6583">
        <w:rPr>
          <w:rFonts w:ascii="Arial" w:hAnsi="Arial" w:cs="Arial"/>
          <w:lang w:val="en-CA"/>
        </w:rPr>
        <w:t>You are allowed dictionaries.</w:t>
      </w:r>
    </w:p>
    <w:p w:rsidR="007A6583" w:rsidRPr="007A6583" w:rsidRDefault="007A6583" w:rsidP="007A6583">
      <w:pPr>
        <w:rPr>
          <w:rFonts w:ascii="Arial" w:hAnsi="Arial" w:cs="Arial"/>
          <w:lang w:val="en-CA"/>
        </w:rPr>
      </w:pPr>
    </w:p>
    <w:p w:rsidR="007A6583" w:rsidRPr="007A6583" w:rsidRDefault="007A6583" w:rsidP="007A6583">
      <w:pPr>
        <w:numPr>
          <w:ilvl w:val="0"/>
          <w:numId w:val="5"/>
        </w:numPr>
        <w:jc w:val="both"/>
        <w:rPr>
          <w:rFonts w:ascii="Arial" w:hAnsi="Arial" w:cs="Arial"/>
          <w:lang w:val="en-CA"/>
        </w:rPr>
      </w:pPr>
      <w:r w:rsidRPr="007A6583">
        <w:rPr>
          <w:rFonts w:ascii="Arial" w:hAnsi="Arial" w:cs="Arial"/>
          <w:lang w:val="en-CA"/>
        </w:rPr>
        <w:t xml:space="preserve">The use of regular calculators is allowed.  </w:t>
      </w:r>
    </w:p>
    <w:p w:rsidR="007A6583" w:rsidRPr="007A6583" w:rsidRDefault="007A6583" w:rsidP="007A6583">
      <w:pPr>
        <w:rPr>
          <w:rFonts w:ascii="Arial" w:hAnsi="Arial" w:cs="Arial"/>
          <w:lang w:val="en-CA"/>
        </w:rPr>
      </w:pPr>
      <w:r w:rsidRPr="007A6583">
        <w:rPr>
          <w:rFonts w:ascii="Arial" w:hAnsi="Arial" w:cs="Arial"/>
          <w:lang w:val="en-CA"/>
        </w:rPr>
        <w:tab/>
        <w:t xml:space="preserve">Calculators which store text are </w:t>
      </w:r>
      <w:r w:rsidRPr="007A6583">
        <w:rPr>
          <w:rFonts w:ascii="Arial" w:hAnsi="Arial" w:cs="Arial"/>
          <w:b/>
          <w:lang w:val="en-CA"/>
        </w:rPr>
        <w:t xml:space="preserve">NOT </w:t>
      </w:r>
      <w:r w:rsidRPr="007A6583">
        <w:rPr>
          <w:rFonts w:ascii="Arial" w:hAnsi="Arial" w:cs="Arial"/>
          <w:lang w:val="en-CA"/>
        </w:rPr>
        <w:t>allowed</w:t>
      </w:r>
    </w:p>
    <w:p w:rsidR="007A6583" w:rsidRPr="007A6583" w:rsidRDefault="007A6583" w:rsidP="007A6583">
      <w:pPr>
        <w:rPr>
          <w:rFonts w:ascii="Arial" w:hAnsi="Arial" w:cs="Arial"/>
          <w:lang w:val="en-CA"/>
        </w:rPr>
      </w:pPr>
    </w:p>
    <w:p w:rsidR="007A6583" w:rsidRPr="007A6583" w:rsidRDefault="007A6583" w:rsidP="007A6583">
      <w:pPr>
        <w:numPr>
          <w:ilvl w:val="0"/>
          <w:numId w:val="5"/>
        </w:numPr>
        <w:jc w:val="both"/>
        <w:rPr>
          <w:rFonts w:ascii="Arial" w:hAnsi="Arial" w:cs="Arial"/>
          <w:lang w:val="en-CA"/>
        </w:rPr>
      </w:pPr>
      <w:r w:rsidRPr="007A6583">
        <w:rPr>
          <w:rFonts w:ascii="Arial" w:hAnsi="Arial" w:cs="Arial"/>
          <w:lang w:val="en-CA"/>
        </w:rPr>
        <w:t xml:space="preserve">This exam consists </w:t>
      </w:r>
      <w:r w:rsidR="001D249D">
        <w:rPr>
          <w:rFonts w:ascii="Arial" w:hAnsi="Arial" w:cs="Arial"/>
          <w:lang w:val="en-CA"/>
        </w:rPr>
        <w:t>of 8</w:t>
      </w:r>
      <w:r w:rsidRPr="007A6583">
        <w:rPr>
          <w:rFonts w:ascii="Arial" w:hAnsi="Arial" w:cs="Arial"/>
          <w:lang w:val="en-CA"/>
        </w:rPr>
        <w:t xml:space="preserve"> questions.</w:t>
      </w:r>
    </w:p>
    <w:p w:rsidR="007A6583" w:rsidRPr="007A6583" w:rsidRDefault="007A6583" w:rsidP="007A6583">
      <w:pPr>
        <w:rPr>
          <w:rFonts w:ascii="Arial" w:hAnsi="Arial" w:cs="Arial"/>
          <w:lang w:val="en-CA"/>
        </w:rPr>
      </w:pPr>
    </w:p>
    <w:p w:rsidR="007A6583" w:rsidRPr="007A6583" w:rsidRDefault="007A6583" w:rsidP="007A6583">
      <w:pPr>
        <w:rPr>
          <w:rFonts w:ascii="Arial" w:hAnsi="Arial" w:cs="Arial"/>
          <w:lang w:val="en-CA"/>
        </w:rPr>
      </w:pPr>
      <w:r w:rsidRPr="007A6583">
        <w:rPr>
          <w:rFonts w:ascii="Arial" w:hAnsi="Arial" w:cs="Arial"/>
          <w:lang w:val="en-CA"/>
        </w:rPr>
        <w:t>-</w:t>
      </w:r>
      <w:r w:rsidRPr="007A6583">
        <w:rPr>
          <w:rFonts w:ascii="Arial" w:hAnsi="Arial" w:cs="Arial"/>
          <w:lang w:val="en-CA"/>
        </w:rPr>
        <w:tab/>
        <w:t xml:space="preserve">Total number of </w:t>
      </w:r>
      <w:r w:rsidR="001D249D">
        <w:rPr>
          <w:rFonts w:ascii="Arial" w:hAnsi="Arial" w:cs="Arial"/>
          <w:lang w:val="en-CA"/>
        </w:rPr>
        <w:t>pages including cover sheet: 1</w:t>
      </w:r>
      <w:r w:rsidR="00770B6A">
        <w:rPr>
          <w:rFonts w:ascii="Arial" w:hAnsi="Arial" w:cs="Arial"/>
          <w:lang w:val="en-CA"/>
        </w:rPr>
        <w:t>1</w:t>
      </w:r>
    </w:p>
    <w:p w:rsidR="007A6583" w:rsidRPr="007A6583" w:rsidRDefault="007A6583" w:rsidP="007A6583">
      <w:pPr>
        <w:rPr>
          <w:rFonts w:ascii="Arial" w:hAnsi="Arial" w:cs="Arial"/>
          <w:lang w:val="en-CA"/>
        </w:rPr>
      </w:pPr>
    </w:p>
    <w:p w:rsidR="007A6583" w:rsidRDefault="007A6583" w:rsidP="007A6583">
      <w:pPr>
        <w:numPr>
          <w:ilvl w:val="0"/>
          <w:numId w:val="5"/>
        </w:numPr>
        <w:jc w:val="both"/>
        <w:rPr>
          <w:rFonts w:ascii="Arial" w:hAnsi="Arial" w:cs="Arial"/>
          <w:lang w:val="en-CA"/>
        </w:rPr>
      </w:pPr>
      <w:r w:rsidRPr="007A6583">
        <w:rPr>
          <w:rFonts w:ascii="Arial" w:hAnsi="Arial" w:cs="Arial"/>
          <w:lang w:val="en-CA"/>
        </w:rPr>
        <w:t>Answer all questions in your exam booklet.</w:t>
      </w:r>
    </w:p>
    <w:p w:rsidR="00146B8F" w:rsidRPr="007A6583" w:rsidRDefault="00146B8F" w:rsidP="007A6583">
      <w:pPr>
        <w:numPr>
          <w:ilvl w:val="0"/>
          <w:numId w:val="5"/>
        </w:numPr>
        <w:jc w:val="both"/>
        <w:rPr>
          <w:rFonts w:ascii="Arial" w:hAnsi="Arial" w:cs="Arial"/>
          <w:lang w:val="en-CA"/>
        </w:rPr>
      </w:pPr>
    </w:p>
    <w:p w:rsidR="007A6583" w:rsidRPr="007A6583" w:rsidRDefault="007A6583" w:rsidP="007A6583">
      <w:pPr>
        <w:rPr>
          <w:rFonts w:ascii="Arial" w:hAnsi="Arial" w:cs="Arial"/>
          <w:lang w:val="en-CA"/>
        </w:rPr>
      </w:pPr>
    </w:p>
    <w:p w:rsidR="007A6583" w:rsidRPr="007A6583" w:rsidRDefault="007A6583" w:rsidP="007A6583">
      <w:pPr>
        <w:jc w:val="center"/>
        <w:rPr>
          <w:rFonts w:ascii="Arial" w:hAnsi="Arial" w:cs="Arial"/>
          <w:b/>
          <w:lang w:val="en-CA"/>
        </w:rPr>
      </w:pPr>
      <w:r w:rsidRPr="007A6583">
        <w:rPr>
          <w:rFonts w:ascii="Arial" w:hAnsi="Arial" w:cs="Arial"/>
          <w:b/>
          <w:lang w:val="en-CA"/>
        </w:rPr>
        <w:t>THIS EXAMINATION MUST BE RETURNED</w:t>
      </w:r>
    </w:p>
    <w:p w:rsidR="00C418C3" w:rsidRPr="00C9769C" w:rsidRDefault="00C9769C" w:rsidP="00C418C3">
      <w:pPr>
        <w:pStyle w:val="Heading1"/>
        <w:jc w:val="left"/>
        <w:rPr>
          <w:rFonts w:ascii="Arial" w:hAnsi="Arial"/>
          <w:u w:val="single"/>
          <w:lang w:val="en-CA"/>
        </w:rPr>
      </w:pPr>
      <w:r w:rsidRPr="00C9769C">
        <w:rPr>
          <w:rFonts w:ascii="Arial" w:hAnsi="Arial"/>
          <w:u w:val="single"/>
          <w:lang w:val="en-CA"/>
        </w:rPr>
        <w:lastRenderedPageBreak/>
        <w:t>Question</w:t>
      </w:r>
      <w:r>
        <w:rPr>
          <w:rFonts w:ascii="Arial" w:hAnsi="Arial"/>
          <w:u w:val="single"/>
          <w:lang w:val="en-CA"/>
        </w:rPr>
        <w:t xml:space="preserve"> 1</w:t>
      </w:r>
      <w:r w:rsidR="00E83428">
        <w:rPr>
          <w:rFonts w:ascii="Arial" w:hAnsi="Arial"/>
          <w:u w:val="single"/>
          <w:lang w:val="en-CA"/>
        </w:rPr>
        <w:t xml:space="preserve">  </w:t>
      </w:r>
      <w:r>
        <w:rPr>
          <w:rFonts w:ascii="Arial" w:hAnsi="Arial"/>
          <w:u w:val="single"/>
          <w:lang w:val="en-CA"/>
        </w:rPr>
        <w:t xml:space="preserve"> </w:t>
      </w:r>
      <w:r w:rsidR="00C418C3" w:rsidRPr="00C9769C">
        <w:rPr>
          <w:rFonts w:ascii="Arial" w:hAnsi="Arial"/>
          <w:u w:val="single"/>
          <w:lang w:val="en-CA"/>
        </w:rPr>
        <w:t>(</w:t>
      </w:r>
      <w:r w:rsidR="00BE43CE">
        <w:rPr>
          <w:rFonts w:ascii="Arial" w:hAnsi="Arial"/>
          <w:u w:val="single"/>
          <w:lang w:val="en-CA"/>
        </w:rPr>
        <w:t>17 marks - 30</w:t>
      </w:r>
      <w:r>
        <w:rPr>
          <w:rFonts w:ascii="Arial" w:hAnsi="Arial"/>
          <w:u w:val="single"/>
          <w:lang w:val="en-CA"/>
        </w:rPr>
        <w:t xml:space="preserve"> minutes)</w:t>
      </w:r>
    </w:p>
    <w:p w:rsidR="00C418C3" w:rsidRPr="001F5A71" w:rsidRDefault="00C418C3" w:rsidP="00C418C3">
      <w:pPr>
        <w:pStyle w:val="Header"/>
        <w:tabs>
          <w:tab w:val="clear" w:pos="4320"/>
          <w:tab w:val="clear" w:pos="8640"/>
        </w:tabs>
        <w:rPr>
          <w:sz w:val="22"/>
          <w:szCs w:val="22"/>
          <w:lang w:val="en-CA"/>
        </w:rPr>
      </w:pPr>
    </w:p>
    <w:p w:rsidR="00C418C3" w:rsidRPr="00C9769C" w:rsidRDefault="00C9769C" w:rsidP="00C418C3">
      <w:pPr>
        <w:jc w:val="both"/>
        <w:rPr>
          <w:rFonts w:ascii="Arial" w:hAnsi="Arial" w:cs="Arial"/>
          <w:lang w:val="en-CA"/>
        </w:rPr>
      </w:pPr>
      <w:r>
        <w:rPr>
          <w:rFonts w:ascii="Arial" w:hAnsi="Arial" w:cs="Arial"/>
          <w:lang w:val="en-CA"/>
        </w:rPr>
        <w:t>Vernon Tiny</w:t>
      </w:r>
      <w:r w:rsidR="00C418C3" w:rsidRPr="00C9769C">
        <w:rPr>
          <w:rFonts w:ascii="Arial" w:hAnsi="Arial" w:cs="Arial"/>
          <w:lang w:val="en-CA"/>
        </w:rPr>
        <w:t xml:space="preserve"> is the sole shareholder of Microcosm Ltd</w:t>
      </w:r>
      <w:r>
        <w:rPr>
          <w:rFonts w:ascii="Arial" w:hAnsi="Arial" w:cs="Arial"/>
          <w:lang w:val="en-CA"/>
        </w:rPr>
        <w:t>., a corporation with a November 30</w:t>
      </w:r>
      <w:r w:rsidRPr="00C9769C">
        <w:rPr>
          <w:rFonts w:ascii="Arial" w:hAnsi="Arial" w:cs="Arial"/>
          <w:vertAlign w:val="superscript"/>
          <w:lang w:val="en-CA"/>
        </w:rPr>
        <w:t>th</w:t>
      </w:r>
      <w:r>
        <w:rPr>
          <w:rFonts w:ascii="Arial" w:hAnsi="Arial" w:cs="Arial"/>
          <w:lang w:val="en-CA"/>
        </w:rPr>
        <w:t xml:space="preserve"> </w:t>
      </w:r>
      <w:r w:rsidR="00C418C3" w:rsidRPr="00C9769C">
        <w:rPr>
          <w:rFonts w:ascii="Arial" w:hAnsi="Arial" w:cs="Arial"/>
          <w:lang w:val="en-CA"/>
        </w:rPr>
        <w:t>year-end. Microcosm</w:t>
      </w:r>
      <w:r>
        <w:rPr>
          <w:rFonts w:ascii="Arial" w:hAnsi="Arial" w:cs="Arial"/>
          <w:lang w:val="en-CA"/>
        </w:rPr>
        <w:t xml:space="preserve"> Ltd. produces trivia games. John</w:t>
      </w:r>
      <w:r w:rsidR="00C418C3" w:rsidRPr="00C9769C">
        <w:rPr>
          <w:rFonts w:ascii="Arial" w:hAnsi="Arial" w:cs="Arial"/>
          <w:lang w:val="en-CA"/>
        </w:rPr>
        <w:t xml:space="preserve"> started the corporation with an initial capital investment of $30,000 for which he received 1,000 shares.</w:t>
      </w:r>
    </w:p>
    <w:p w:rsidR="00C418C3" w:rsidRPr="00C9769C" w:rsidRDefault="00C418C3" w:rsidP="00C418C3">
      <w:pPr>
        <w:rPr>
          <w:rFonts w:ascii="Arial" w:hAnsi="Arial" w:cs="Arial"/>
          <w:lang w:val="en-CA"/>
        </w:rPr>
      </w:pPr>
    </w:p>
    <w:p w:rsidR="00C418C3" w:rsidRPr="00C9769C" w:rsidRDefault="00C9769C" w:rsidP="00C418C3">
      <w:pPr>
        <w:jc w:val="both"/>
        <w:rPr>
          <w:rFonts w:ascii="Arial" w:hAnsi="Arial" w:cs="Arial"/>
          <w:lang w:val="en-CA"/>
        </w:rPr>
      </w:pPr>
      <w:r>
        <w:rPr>
          <w:rFonts w:ascii="Arial" w:hAnsi="Arial" w:cs="Arial"/>
          <w:lang w:val="en-CA"/>
        </w:rPr>
        <w:t>Vernon</w:t>
      </w:r>
      <w:r w:rsidR="00C418C3" w:rsidRPr="00C9769C">
        <w:rPr>
          <w:rFonts w:ascii="Arial" w:hAnsi="Arial" w:cs="Arial"/>
          <w:lang w:val="en-CA"/>
        </w:rPr>
        <w:t xml:space="preserve"> has let it be known that he wants to sell his business to enable him to build up a new tax consu</w:t>
      </w:r>
      <w:r>
        <w:rPr>
          <w:rFonts w:ascii="Arial" w:hAnsi="Arial" w:cs="Arial"/>
          <w:lang w:val="en-CA"/>
        </w:rPr>
        <w:t>lting business. As a result, Vernon</w:t>
      </w:r>
      <w:r w:rsidR="00C418C3" w:rsidRPr="00C9769C">
        <w:rPr>
          <w:rFonts w:ascii="Arial" w:hAnsi="Arial" w:cs="Arial"/>
          <w:lang w:val="en-CA"/>
        </w:rPr>
        <w:t xml:space="preserve"> has received two separate offers, both from individ</w:t>
      </w:r>
      <w:r>
        <w:rPr>
          <w:rFonts w:ascii="Arial" w:hAnsi="Arial" w:cs="Arial"/>
          <w:lang w:val="en-CA"/>
        </w:rPr>
        <w:t>uals and both effective December</w:t>
      </w:r>
      <w:r w:rsidR="00C418C3" w:rsidRPr="00C9769C">
        <w:rPr>
          <w:rFonts w:ascii="Arial" w:hAnsi="Arial" w:cs="Arial"/>
          <w:lang w:val="en-CA"/>
        </w:rPr>
        <w:t xml:space="preserve"> 1, 20</w:t>
      </w:r>
      <w:r>
        <w:rPr>
          <w:rFonts w:ascii="Arial" w:hAnsi="Arial" w:cs="Arial"/>
          <w:lang w:val="en-CA"/>
        </w:rPr>
        <w:t>13</w:t>
      </w:r>
      <w:r w:rsidR="00C418C3" w:rsidRPr="00C9769C">
        <w:rPr>
          <w:rFonts w:ascii="Arial" w:hAnsi="Arial" w:cs="Arial"/>
          <w:lang w:val="en-CA"/>
        </w:rPr>
        <w:t xml:space="preserve">. </w:t>
      </w:r>
    </w:p>
    <w:p w:rsidR="00C418C3" w:rsidRPr="00C9769C" w:rsidRDefault="00C418C3" w:rsidP="00C418C3">
      <w:pPr>
        <w:jc w:val="both"/>
        <w:rPr>
          <w:rFonts w:ascii="Arial" w:hAnsi="Arial" w:cs="Arial"/>
          <w:lang w:val="en-CA"/>
        </w:rPr>
      </w:pPr>
    </w:p>
    <w:p w:rsidR="00C418C3" w:rsidRDefault="00C418C3" w:rsidP="00C418C3">
      <w:pPr>
        <w:jc w:val="both"/>
        <w:rPr>
          <w:rFonts w:ascii="Arial" w:hAnsi="Arial" w:cs="Arial"/>
          <w:b/>
          <w:u w:val="single"/>
          <w:lang w:val="en-CA"/>
        </w:rPr>
      </w:pPr>
      <w:r w:rsidRPr="00C9769C">
        <w:rPr>
          <w:rFonts w:ascii="Arial" w:hAnsi="Arial" w:cs="Arial"/>
          <w:b/>
          <w:u w:val="single"/>
          <w:lang w:val="en-CA"/>
        </w:rPr>
        <w:t>Offer One</w:t>
      </w:r>
      <w:r w:rsidR="00C9769C" w:rsidRPr="00C9769C">
        <w:rPr>
          <w:rFonts w:ascii="Arial" w:hAnsi="Arial" w:cs="Arial"/>
          <w:b/>
          <w:u w:val="single"/>
          <w:lang w:val="en-CA"/>
        </w:rPr>
        <w:t>:</w:t>
      </w:r>
    </w:p>
    <w:p w:rsidR="00C9769C" w:rsidRPr="00C9769C" w:rsidRDefault="00C9769C" w:rsidP="00C418C3">
      <w:pPr>
        <w:jc w:val="both"/>
        <w:rPr>
          <w:rFonts w:ascii="Arial" w:hAnsi="Arial" w:cs="Arial"/>
          <w:b/>
          <w:u w:val="single"/>
          <w:lang w:val="en-CA"/>
        </w:rPr>
      </w:pPr>
    </w:p>
    <w:p w:rsidR="00C418C3" w:rsidRPr="00C9769C" w:rsidRDefault="00C418C3" w:rsidP="00C418C3">
      <w:pPr>
        <w:jc w:val="both"/>
        <w:rPr>
          <w:rFonts w:ascii="Arial" w:hAnsi="Arial" w:cs="Arial"/>
          <w:lang w:val="en-CA"/>
        </w:rPr>
      </w:pPr>
      <w:r w:rsidRPr="00C9769C">
        <w:rPr>
          <w:rFonts w:ascii="Arial" w:hAnsi="Arial" w:cs="Arial"/>
          <w:noProof/>
          <w:lang w:val="en-CA"/>
        </w:rPr>
        <w:t>Tu</w:t>
      </w:r>
      <w:r w:rsidRPr="00C9769C">
        <w:rPr>
          <w:rFonts w:ascii="Arial" w:hAnsi="Arial" w:cs="Arial"/>
          <w:lang w:val="en-CA"/>
        </w:rPr>
        <w:t xml:space="preserve"> Taxed is willing to pay $1,000,000 for the shares of Microcosm Ltd.</w:t>
      </w:r>
    </w:p>
    <w:p w:rsidR="00C418C3" w:rsidRPr="00C9769C" w:rsidRDefault="00C418C3" w:rsidP="00C418C3">
      <w:pPr>
        <w:jc w:val="both"/>
        <w:rPr>
          <w:rFonts w:ascii="Arial" w:hAnsi="Arial" w:cs="Arial"/>
          <w:lang w:val="en-CA"/>
        </w:rPr>
      </w:pPr>
    </w:p>
    <w:p w:rsidR="00C418C3" w:rsidRPr="00C9769C" w:rsidRDefault="00C9769C" w:rsidP="00C418C3">
      <w:pPr>
        <w:jc w:val="both"/>
        <w:rPr>
          <w:rFonts w:ascii="Arial" w:hAnsi="Arial" w:cs="Arial"/>
          <w:b/>
          <w:u w:val="single"/>
          <w:lang w:val="en-CA"/>
        </w:rPr>
      </w:pPr>
      <w:r w:rsidRPr="00C9769C">
        <w:rPr>
          <w:rFonts w:ascii="Arial" w:hAnsi="Arial" w:cs="Arial"/>
          <w:b/>
          <w:u w:val="single"/>
          <w:lang w:val="en-CA"/>
        </w:rPr>
        <w:t xml:space="preserve">Offer Two: </w:t>
      </w:r>
    </w:p>
    <w:p w:rsidR="00C9769C" w:rsidRPr="00C9769C" w:rsidRDefault="00C9769C" w:rsidP="00C418C3">
      <w:pPr>
        <w:jc w:val="both"/>
        <w:rPr>
          <w:rFonts w:ascii="Arial" w:hAnsi="Arial" w:cs="Arial"/>
          <w:b/>
          <w:i/>
          <w:lang w:val="en-CA"/>
        </w:rPr>
      </w:pPr>
    </w:p>
    <w:p w:rsidR="00C418C3" w:rsidRDefault="00C418C3" w:rsidP="00C418C3">
      <w:pPr>
        <w:spacing w:after="120"/>
        <w:jc w:val="both"/>
        <w:rPr>
          <w:rFonts w:ascii="Arial" w:hAnsi="Arial" w:cs="Arial"/>
          <w:lang w:val="en-CA"/>
        </w:rPr>
      </w:pPr>
      <w:r w:rsidRPr="00C9769C">
        <w:rPr>
          <w:rFonts w:ascii="Arial" w:hAnsi="Arial" w:cs="Arial"/>
          <w:noProof/>
          <w:lang w:val="en-CA"/>
        </w:rPr>
        <w:t>Shel</w:t>
      </w:r>
      <w:r w:rsidRPr="00C9769C">
        <w:rPr>
          <w:rFonts w:ascii="Arial" w:hAnsi="Arial" w:cs="Arial"/>
          <w:lang w:val="en-CA"/>
        </w:rPr>
        <w:t xml:space="preserve"> </w:t>
      </w:r>
      <w:r w:rsidRPr="00C9769C">
        <w:rPr>
          <w:rFonts w:ascii="Arial" w:hAnsi="Arial" w:cs="Arial"/>
          <w:noProof/>
          <w:lang w:val="en-CA"/>
        </w:rPr>
        <w:t>Ter</w:t>
      </w:r>
      <w:r w:rsidRPr="00C9769C">
        <w:rPr>
          <w:rFonts w:ascii="Arial" w:hAnsi="Arial" w:cs="Arial"/>
          <w:lang w:val="en-CA"/>
        </w:rPr>
        <w:t xml:space="preserve"> is willing to buy the assets through an existing corporation that she owns. </w:t>
      </w:r>
      <w:r w:rsidRPr="00C9769C">
        <w:rPr>
          <w:rFonts w:ascii="Arial" w:hAnsi="Arial" w:cs="Arial"/>
          <w:noProof/>
          <w:lang w:val="en-CA"/>
        </w:rPr>
        <w:t>Shel’s</w:t>
      </w:r>
      <w:r w:rsidRPr="00C9769C">
        <w:rPr>
          <w:rFonts w:ascii="Arial" w:hAnsi="Arial" w:cs="Arial"/>
          <w:lang w:val="en-CA"/>
        </w:rPr>
        <w:t xml:space="preserve"> offer is as follows:</w:t>
      </w:r>
    </w:p>
    <w:tbl>
      <w:tblPr>
        <w:tblW w:w="0" w:type="auto"/>
        <w:tblInd w:w="828" w:type="dxa"/>
        <w:tblLayout w:type="fixed"/>
        <w:tblLook w:val="0000" w:firstRow="0" w:lastRow="0" w:firstColumn="0" w:lastColumn="0" w:noHBand="0" w:noVBand="0"/>
      </w:tblPr>
      <w:tblGrid>
        <w:gridCol w:w="3600"/>
        <w:gridCol w:w="1440"/>
      </w:tblGrid>
      <w:tr w:rsidR="00C418C3" w:rsidRPr="00C9769C" w:rsidTr="008F1B32">
        <w:tc>
          <w:tcPr>
            <w:tcW w:w="3600" w:type="dxa"/>
          </w:tcPr>
          <w:p w:rsidR="00C418C3" w:rsidRPr="00C9769C" w:rsidRDefault="00C418C3" w:rsidP="008F1B32">
            <w:pPr>
              <w:rPr>
                <w:rFonts w:ascii="Arial" w:hAnsi="Arial" w:cs="Arial"/>
                <w:b/>
                <w:u w:val="single"/>
                <w:lang w:val="en-CA"/>
              </w:rPr>
            </w:pPr>
            <w:r w:rsidRPr="00C9769C">
              <w:rPr>
                <w:rFonts w:ascii="Arial" w:hAnsi="Arial" w:cs="Arial"/>
                <w:b/>
                <w:u w:val="single"/>
                <w:lang w:val="en-CA"/>
              </w:rPr>
              <w:t>Asset</w:t>
            </w:r>
          </w:p>
        </w:tc>
        <w:tc>
          <w:tcPr>
            <w:tcW w:w="1440" w:type="dxa"/>
          </w:tcPr>
          <w:p w:rsidR="00C418C3" w:rsidRPr="00C9769C" w:rsidRDefault="00C418C3" w:rsidP="008F1B32">
            <w:pPr>
              <w:jc w:val="right"/>
              <w:rPr>
                <w:rFonts w:ascii="Arial" w:hAnsi="Arial" w:cs="Arial"/>
                <w:b/>
                <w:u w:val="single"/>
                <w:lang w:val="en-CA"/>
              </w:rPr>
            </w:pPr>
            <w:r w:rsidRPr="00C9769C">
              <w:rPr>
                <w:rFonts w:ascii="Arial" w:hAnsi="Arial" w:cs="Arial"/>
                <w:b/>
                <w:u w:val="single"/>
                <w:lang w:val="en-CA"/>
              </w:rPr>
              <w:t>Offer</w:t>
            </w:r>
          </w:p>
        </w:tc>
      </w:tr>
      <w:tr w:rsidR="00C418C3" w:rsidRPr="00C9769C" w:rsidTr="008F1B32">
        <w:tc>
          <w:tcPr>
            <w:tcW w:w="3600" w:type="dxa"/>
          </w:tcPr>
          <w:p w:rsidR="00C418C3" w:rsidRPr="00C9769C" w:rsidRDefault="00C418C3" w:rsidP="008F1B32">
            <w:pPr>
              <w:rPr>
                <w:rFonts w:ascii="Arial" w:hAnsi="Arial" w:cs="Arial"/>
                <w:lang w:val="en-CA"/>
              </w:rPr>
            </w:pPr>
            <w:r w:rsidRPr="00C9769C">
              <w:rPr>
                <w:rFonts w:ascii="Arial" w:hAnsi="Arial" w:cs="Arial"/>
                <w:lang w:val="en-CA"/>
              </w:rPr>
              <w:t>Marketable securities</w:t>
            </w:r>
          </w:p>
        </w:tc>
        <w:tc>
          <w:tcPr>
            <w:tcW w:w="1440" w:type="dxa"/>
          </w:tcPr>
          <w:p w:rsidR="00C418C3" w:rsidRPr="00C9769C" w:rsidRDefault="00C418C3" w:rsidP="00C9769C">
            <w:pPr>
              <w:jc w:val="right"/>
              <w:rPr>
                <w:rFonts w:ascii="Arial" w:hAnsi="Arial" w:cs="Arial"/>
                <w:lang w:val="en-CA"/>
              </w:rPr>
            </w:pPr>
            <w:r w:rsidRPr="00C9769C">
              <w:rPr>
                <w:rFonts w:ascii="Arial" w:hAnsi="Arial" w:cs="Arial"/>
                <w:lang w:val="en-CA"/>
              </w:rPr>
              <w:t>$     14,000</w:t>
            </w:r>
          </w:p>
        </w:tc>
      </w:tr>
      <w:tr w:rsidR="00C418C3" w:rsidRPr="00C9769C" w:rsidTr="008F1B32">
        <w:tc>
          <w:tcPr>
            <w:tcW w:w="3600" w:type="dxa"/>
          </w:tcPr>
          <w:p w:rsidR="00C418C3" w:rsidRPr="00C9769C" w:rsidRDefault="00C418C3" w:rsidP="008F1B32">
            <w:pPr>
              <w:rPr>
                <w:rFonts w:ascii="Arial" w:hAnsi="Arial" w:cs="Arial"/>
                <w:lang w:val="en-CA"/>
              </w:rPr>
            </w:pPr>
            <w:r w:rsidRPr="00C9769C">
              <w:rPr>
                <w:rFonts w:ascii="Arial" w:hAnsi="Arial" w:cs="Arial"/>
                <w:lang w:val="en-CA"/>
              </w:rPr>
              <w:t>Accounts receivable</w:t>
            </w:r>
          </w:p>
        </w:tc>
        <w:tc>
          <w:tcPr>
            <w:tcW w:w="1440" w:type="dxa"/>
          </w:tcPr>
          <w:p w:rsidR="00C418C3" w:rsidRPr="00C9769C" w:rsidRDefault="00C418C3" w:rsidP="008F1B32">
            <w:pPr>
              <w:jc w:val="right"/>
              <w:rPr>
                <w:rFonts w:ascii="Arial" w:hAnsi="Arial" w:cs="Arial"/>
                <w:lang w:val="en-CA"/>
              </w:rPr>
            </w:pPr>
            <w:r w:rsidRPr="00C9769C">
              <w:rPr>
                <w:rFonts w:ascii="Arial" w:hAnsi="Arial" w:cs="Arial"/>
                <w:lang w:val="en-CA"/>
              </w:rPr>
              <w:t>60,000</w:t>
            </w:r>
          </w:p>
        </w:tc>
      </w:tr>
      <w:tr w:rsidR="00C418C3" w:rsidRPr="00C9769C" w:rsidTr="008F1B32">
        <w:tc>
          <w:tcPr>
            <w:tcW w:w="3600" w:type="dxa"/>
          </w:tcPr>
          <w:p w:rsidR="00C418C3" w:rsidRPr="00C9769C" w:rsidRDefault="00C418C3" w:rsidP="008F1B32">
            <w:pPr>
              <w:rPr>
                <w:rFonts w:ascii="Arial" w:hAnsi="Arial" w:cs="Arial"/>
                <w:lang w:val="en-CA"/>
              </w:rPr>
            </w:pPr>
            <w:r w:rsidRPr="00C9769C">
              <w:rPr>
                <w:rFonts w:ascii="Arial" w:hAnsi="Arial" w:cs="Arial"/>
                <w:lang w:val="en-CA"/>
              </w:rPr>
              <w:t>Inventory</w:t>
            </w:r>
          </w:p>
        </w:tc>
        <w:tc>
          <w:tcPr>
            <w:tcW w:w="1440" w:type="dxa"/>
          </w:tcPr>
          <w:p w:rsidR="00C418C3" w:rsidRPr="00C9769C" w:rsidRDefault="00C418C3" w:rsidP="008F1B32">
            <w:pPr>
              <w:jc w:val="right"/>
              <w:rPr>
                <w:rFonts w:ascii="Arial" w:hAnsi="Arial" w:cs="Arial"/>
                <w:lang w:val="en-CA"/>
              </w:rPr>
            </w:pPr>
            <w:r w:rsidRPr="00C9769C">
              <w:rPr>
                <w:rFonts w:ascii="Arial" w:hAnsi="Arial" w:cs="Arial"/>
                <w:lang w:val="en-CA"/>
              </w:rPr>
              <w:t>254,000</w:t>
            </w:r>
          </w:p>
        </w:tc>
      </w:tr>
      <w:tr w:rsidR="00C418C3" w:rsidRPr="00C9769C" w:rsidTr="008F1B32">
        <w:tc>
          <w:tcPr>
            <w:tcW w:w="3600" w:type="dxa"/>
          </w:tcPr>
          <w:p w:rsidR="00C418C3" w:rsidRPr="00C9769C" w:rsidRDefault="00C418C3" w:rsidP="008F1B32">
            <w:pPr>
              <w:rPr>
                <w:rFonts w:ascii="Arial" w:hAnsi="Arial" w:cs="Arial"/>
                <w:lang w:val="en-CA"/>
              </w:rPr>
            </w:pPr>
            <w:r w:rsidRPr="00C9769C">
              <w:rPr>
                <w:rFonts w:ascii="Arial" w:hAnsi="Arial" w:cs="Arial"/>
                <w:lang w:val="en-CA"/>
              </w:rPr>
              <w:t>Land</w:t>
            </w:r>
          </w:p>
        </w:tc>
        <w:tc>
          <w:tcPr>
            <w:tcW w:w="1440" w:type="dxa"/>
          </w:tcPr>
          <w:p w:rsidR="00C418C3" w:rsidRPr="00C9769C" w:rsidRDefault="00C418C3" w:rsidP="008F1B32">
            <w:pPr>
              <w:jc w:val="right"/>
              <w:rPr>
                <w:rFonts w:ascii="Arial" w:hAnsi="Arial" w:cs="Arial"/>
                <w:lang w:val="en-CA"/>
              </w:rPr>
            </w:pPr>
            <w:r w:rsidRPr="00C9769C">
              <w:rPr>
                <w:rFonts w:ascii="Arial" w:hAnsi="Arial" w:cs="Arial"/>
                <w:lang w:val="en-CA"/>
              </w:rPr>
              <w:t>372,000</w:t>
            </w:r>
          </w:p>
        </w:tc>
      </w:tr>
      <w:tr w:rsidR="00C418C3" w:rsidRPr="00C9769C" w:rsidTr="008F1B32">
        <w:tc>
          <w:tcPr>
            <w:tcW w:w="3600" w:type="dxa"/>
          </w:tcPr>
          <w:p w:rsidR="00C418C3" w:rsidRPr="00C9769C" w:rsidRDefault="00C418C3" w:rsidP="008F1B32">
            <w:pPr>
              <w:rPr>
                <w:rFonts w:ascii="Arial" w:hAnsi="Arial" w:cs="Arial"/>
                <w:lang w:val="en-CA"/>
              </w:rPr>
            </w:pPr>
            <w:r w:rsidRPr="00C9769C">
              <w:rPr>
                <w:rFonts w:ascii="Arial" w:hAnsi="Arial" w:cs="Arial"/>
                <w:lang w:val="en-CA"/>
              </w:rPr>
              <w:t>Building</w:t>
            </w:r>
          </w:p>
        </w:tc>
        <w:tc>
          <w:tcPr>
            <w:tcW w:w="1440" w:type="dxa"/>
          </w:tcPr>
          <w:p w:rsidR="00C418C3" w:rsidRPr="00C9769C" w:rsidRDefault="00C418C3" w:rsidP="008F1B32">
            <w:pPr>
              <w:jc w:val="right"/>
              <w:rPr>
                <w:rFonts w:ascii="Arial" w:hAnsi="Arial" w:cs="Arial"/>
                <w:lang w:val="en-CA"/>
              </w:rPr>
            </w:pPr>
            <w:r w:rsidRPr="00C9769C">
              <w:rPr>
                <w:rFonts w:ascii="Arial" w:hAnsi="Arial" w:cs="Arial"/>
                <w:lang w:val="en-CA"/>
              </w:rPr>
              <w:t>330,000</w:t>
            </w:r>
          </w:p>
        </w:tc>
      </w:tr>
      <w:tr w:rsidR="00C418C3" w:rsidRPr="00C9769C" w:rsidTr="008F1B32">
        <w:tc>
          <w:tcPr>
            <w:tcW w:w="3600" w:type="dxa"/>
          </w:tcPr>
          <w:p w:rsidR="00C418C3" w:rsidRPr="00C9769C" w:rsidRDefault="00C418C3" w:rsidP="008F1B32">
            <w:pPr>
              <w:rPr>
                <w:rFonts w:ascii="Arial" w:hAnsi="Arial" w:cs="Arial"/>
                <w:lang w:val="en-CA"/>
              </w:rPr>
            </w:pPr>
            <w:r w:rsidRPr="00C9769C">
              <w:rPr>
                <w:rFonts w:ascii="Arial" w:hAnsi="Arial" w:cs="Arial"/>
                <w:lang w:val="en-CA"/>
              </w:rPr>
              <w:t>Equipment</w:t>
            </w:r>
          </w:p>
        </w:tc>
        <w:tc>
          <w:tcPr>
            <w:tcW w:w="1440" w:type="dxa"/>
          </w:tcPr>
          <w:p w:rsidR="00C418C3" w:rsidRPr="00C9769C" w:rsidRDefault="00C418C3" w:rsidP="008F1B32">
            <w:pPr>
              <w:jc w:val="right"/>
              <w:rPr>
                <w:rFonts w:ascii="Arial" w:hAnsi="Arial" w:cs="Arial"/>
                <w:lang w:val="en-CA"/>
              </w:rPr>
            </w:pPr>
            <w:r w:rsidRPr="00C9769C">
              <w:rPr>
                <w:rFonts w:ascii="Arial" w:hAnsi="Arial" w:cs="Arial"/>
                <w:lang w:val="en-CA"/>
              </w:rPr>
              <w:t>12,000</w:t>
            </w:r>
          </w:p>
        </w:tc>
      </w:tr>
      <w:tr w:rsidR="00C418C3" w:rsidRPr="00C9769C" w:rsidTr="008F1B32">
        <w:tc>
          <w:tcPr>
            <w:tcW w:w="3600" w:type="dxa"/>
          </w:tcPr>
          <w:p w:rsidR="00C418C3" w:rsidRPr="00C9769C" w:rsidRDefault="00C418C3" w:rsidP="008F1B32">
            <w:pPr>
              <w:rPr>
                <w:rFonts w:ascii="Arial" w:hAnsi="Arial" w:cs="Arial"/>
                <w:lang w:val="en-CA"/>
              </w:rPr>
            </w:pPr>
            <w:r w:rsidRPr="00C9769C">
              <w:rPr>
                <w:rFonts w:ascii="Arial" w:hAnsi="Arial" w:cs="Arial"/>
                <w:lang w:val="en-CA"/>
              </w:rPr>
              <w:t>Goodwill</w:t>
            </w:r>
          </w:p>
        </w:tc>
        <w:tc>
          <w:tcPr>
            <w:tcW w:w="1440" w:type="dxa"/>
          </w:tcPr>
          <w:p w:rsidR="00C418C3" w:rsidRPr="00C9769C" w:rsidRDefault="00C418C3" w:rsidP="008F1B32">
            <w:pPr>
              <w:jc w:val="right"/>
              <w:rPr>
                <w:rFonts w:ascii="Arial" w:hAnsi="Arial" w:cs="Arial"/>
                <w:u w:val="single"/>
                <w:lang w:val="en-CA"/>
              </w:rPr>
            </w:pPr>
            <w:r w:rsidRPr="00C9769C">
              <w:rPr>
                <w:rFonts w:ascii="Arial" w:hAnsi="Arial" w:cs="Arial"/>
                <w:u w:val="single"/>
                <w:lang w:val="en-CA"/>
              </w:rPr>
              <w:t xml:space="preserve">     180,000</w:t>
            </w:r>
          </w:p>
        </w:tc>
      </w:tr>
      <w:tr w:rsidR="00C418C3" w:rsidRPr="00C9769C" w:rsidTr="008F1B32">
        <w:tc>
          <w:tcPr>
            <w:tcW w:w="3600" w:type="dxa"/>
          </w:tcPr>
          <w:p w:rsidR="00C418C3" w:rsidRPr="00C9769C" w:rsidRDefault="00C418C3" w:rsidP="008F1B32">
            <w:pPr>
              <w:rPr>
                <w:rFonts w:ascii="Arial" w:hAnsi="Arial" w:cs="Arial"/>
                <w:lang w:val="en-CA"/>
              </w:rPr>
            </w:pPr>
            <w:r w:rsidRPr="00C9769C">
              <w:rPr>
                <w:rFonts w:ascii="Arial" w:hAnsi="Arial" w:cs="Arial"/>
                <w:lang w:val="en-CA"/>
              </w:rPr>
              <w:t>Total offer</w:t>
            </w:r>
          </w:p>
        </w:tc>
        <w:tc>
          <w:tcPr>
            <w:tcW w:w="1440" w:type="dxa"/>
          </w:tcPr>
          <w:p w:rsidR="00C418C3" w:rsidRPr="00C9769C" w:rsidRDefault="00C418C3" w:rsidP="008F1B32">
            <w:pPr>
              <w:jc w:val="right"/>
              <w:rPr>
                <w:rFonts w:ascii="Arial" w:hAnsi="Arial" w:cs="Arial"/>
                <w:u w:val="double"/>
                <w:lang w:val="en-CA"/>
              </w:rPr>
            </w:pPr>
            <w:r w:rsidRPr="00C9769C">
              <w:rPr>
                <w:rFonts w:ascii="Arial" w:hAnsi="Arial" w:cs="Arial"/>
                <w:u w:val="double"/>
                <w:lang w:val="en-CA"/>
              </w:rPr>
              <w:t>$1,222,000</w:t>
            </w:r>
          </w:p>
        </w:tc>
      </w:tr>
    </w:tbl>
    <w:p w:rsidR="00C418C3" w:rsidRPr="00C9769C" w:rsidRDefault="00C418C3" w:rsidP="00C418C3">
      <w:pPr>
        <w:pStyle w:val="p6"/>
        <w:tabs>
          <w:tab w:val="clear" w:pos="720"/>
        </w:tabs>
        <w:autoSpaceDE w:val="0"/>
        <w:autoSpaceDN w:val="0"/>
        <w:adjustRightInd w:val="0"/>
        <w:spacing w:line="240" w:lineRule="auto"/>
        <w:rPr>
          <w:rFonts w:ascii="Arial" w:hAnsi="Arial" w:cs="Arial"/>
          <w:snapToGrid/>
          <w:lang w:val="en-CA"/>
        </w:rPr>
      </w:pPr>
    </w:p>
    <w:p w:rsidR="00C418C3" w:rsidRPr="00C9769C" w:rsidRDefault="00C418C3" w:rsidP="00C418C3">
      <w:pPr>
        <w:jc w:val="both"/>
        <w:rPr>
          <w:rFonts w:ascii="Arial" w:hAnsi="Arial" w:cs="Arial"/>
          <w:lang w:val="en-CA"/>
        </w:rPr>
      </w:pPr>
      <w:r w:rsidRPr="00C9769C">
        <w:rPr>
          <w:rFonts w:ascii="Arial" w:hAnsi="Arial" w:cs="Arial"/>
          <w:lang w:val="en-CA"/>
        </w:rPr>
        <w:t>You have been given the following additional information.</w:t>
      </w:r>
    </w:p>
    <w:p w:rsidR="00C418C3" w:rsidRPr="00C9769C" w:rsidRDefault="00C418C3" w:rsidP="00C418C3">
      <w:pPr>
        <w:jc w:val="both"/>
        <w:rPr>
          <w:rFonts w:ascii="Arial" w:hAnsi="Arial" w:cs="Arial"/>
          <w:lang w:val="en-CA"/>
        </w:rPr>
      </w:pPr>
    </w:p>
    <w:p w:rsidR="00C418C3" w:rsidRDefault="00C418C3" w:rsidP="00C418C3">
      <w:pPr>
        <w:widowControl w:val="0"/>
        <w:numPr>
          <w:ilvl w:val="0"/>
          <w:numId w:val="1"/>
        </w:numPr>
        <w:autoSpaceDE w:val="0"/>
        <w:autoSpaceDN w:val="0"/>
        <w:adjustRightInd w:val="0"/>
        <w:spacing w:after="120"/>
        <w:jc w:val="both"/>
        <w:rPr>
          <w:rFonts w:ascii="Arial" w:hAnsi="Arial" w:cs="Arial"/>
          <w:lang w:val="en-CA"/>
        </w:rPr>
      </w:pPr>
      <w:r w:rsidRPr="00C9769C">
        <w:rPr>
          <w:rFonts w:ascii="Arial" w:hAnsi="Arial" w:cs="Arial"/>
          <w:lang w:val="en-CA"/>
        </w:rPr>
        <w:t>Details of the assets and liabilities of Microcosm Ltd.</w:t>
      </w:r>
      <w:r w:rsidR="00C9769C">
        <w:rPr>
          <w:rFonts w:ascii="Arial" w:hAnsi="Arial" w:cs="Arial"/>
          <w:lang w:val="en-CA"/>
        </w:rPr>
        <w:t>:</w:t>
      </w:r>
    </w:p>
    <w:tbl>
      <w:tblPr>
        <w:tblW w:w="0" w:type="auto"/>
        <w:tblInd w:w="108" w:type="dxa"/>
        <w:tblLayout w:type="fixed"/>
        <w:tblLook w:val="0000" w:firstRow="0" w:lastRow="0" w:firstColumn="0" w:lastColumn="0" w:noHBand="0" w:noVBand="0"/>
      </w:tblPr>
      <w:tblGrid>
        <w:gridCol w:w="360"/>
        <w:gridCol w:w="4680"/>
        <w:gridCol w:w="1440"/>
      </w:tblGrid>
      <w:tr w:rsidR="00C418C3" w:rsidRPr="00C9769C" w:rsidTr="0067066E">
        <w:trPr>
          <w:gridBefore w:val="1"/>
          <w:wBefore w:w="360" w:type="dxa"/>
        </w:trPr>
        <w:tc>
          <w:tcPr>
            <w:tcW w:w="4680" w:type="dxa"/>
          </w:tcPr>
          <w:p w:rsidR="00C418C3" w:rsidRPr="00C9769C" w:rsidRDefault="00C418C3" w:rsidP="008F1B32">
            <w:pPr>
              <w:pStyle w:val="Heading1"/>
              <w:rPr>
                <w:rFonts w:ascii="Arial" w:hAnsi="Arial"/>
                <w:u w:val="single"/>
                <w:lang w:val="en-CA"/>
              </w:rPr>
            </w:pPr>
            <w:r w:rsidRPr="00C9769C">
              <w:rPr>
                <w:rFonts w:ascii="Arial" w:hAnsi="Arial"/>
                <w:u w:val="single"/>
                <w:lang w:val="en-CA"/>
              </w:rPr>
              <w:t>Assets</w:t>
            </w:r>
          </w:p>
        </w:tc>
        <w:tc>
          <w:tcPr>
            <w:tcW w:w="1440" w:type="dxa"/>
          </w:tcPr>
          <w:p w:rsidR="00C418C3" w:rsidRPr="00C9769C" w:rsidRDefault="00C418C3" w:rsidP="008F1B32">
            <w:pPr>
              <w:jc w:val="right"/>
              <w:rPr>
                <w:rFonts w:ascii="Arial" w:hAnsi="Arial" w:cs="Arial"/>
                <w:b/>
                <w:u w:val="single"/>
                <w:lang w:val="en-CA"/>
              </w:rPr>
            </w:pPr>
            <w:r w:rsidRPr="00C9769C">
              <w:rPr>
                <w:rFonts w:ascii="Arial" w:hAnsi="Arial" w:cs="Arial"/>
                <w:b/>
                <w:u w:val="single"/>
                <w:lang w:val="en-CA"/>
              </w:rPr>
              <w:t>Tax Value</w:t>
            </w:r>
          </w:p>
        </w:tc>
      </w:tr>
      <w:tr w:rsidR="00C418C3" w:rsidRPr="00C9769C" w:rsidTr="0067066E">
        <w:trPr>
          <w:gridBefore w:val="1"/>
          <w:wBefore w:w="360" w:type="dxa"/>
        </w:trPr>
        <w:tc>
          <w:tcPr>
            <w:tcW w:w="4680" w:type="dxa"/>
          </w:tcPr>
          <w:p w:rsidR="00C418C3" w:rsidRPr="00C9769C" w:rsidRDefault="00C418C3" w:rsidP="008F1B32">
            <w:pPr>
              <w:rPr>
                <w:rFonts w:ascii="Arial" w:hAnsi="Arial" w:cs="Arial"/>
                <w:lang w:val="en-CA"/>
              </w:rPr>
            </w:pPr>
            <w:r w:rsidRPr="00C9769C">
              <w:rPr>
                <w:rFonts w:ascii="Arial" w:hAnsi="Arial" w:cs="Arial"/>
                <w:lang w:val="en-CA"/>
              </w:rPr>
              <w:t>Cash</w:t>
            </w:r>
          </w:p>
        </w:tc>
        <w:tc>
          <w:tcPr>
            <w:tcW w:w="1440" w:type="dxa"/>
          </w:tcPr>
          <w:p w:rsidR="00C418C3" w:rsidRPr="00C9769C" w:rsidRDefault="00C418C3" w:rsidP="008F1B32">
            <w:pPr>
              <w:jc w:val="right"/>
              <w:rPr>
                <w:rFonts w:ascii="Arial" w:hAnsi="Arial" w:cs="Arial"/>
                <w:lang w:val="en-CA"/>
              </w:rPr>
            </w:pPr>
            <w:r w:rsidRPr="00C9769C">
              <w:rPr>
                <w:rFonts w:ascii="Arial" w:hAnsi="Arial" w:cs="Arial"/>
                <w:lang w:val="en-CA"/>
              </w:rPr>
              <w:t>$   15,000</w:t>
            </w:r>
          </w:p>
        </w:tc>
      </w:tr>
      <w:tr w:rsidR="00C418C3" w:rsidRPr="00C9769C" w:rsidTr="00D02CCA">
        <w:trPr>
          <w:gridBefore w:val="1"/>
          <w:wBefore w:w="360" w:type="dxa"/>
        </w:trPr>
        <w:tc>
          <w:tcPr>
            <w:tcW w:w="4680" w:type="dxa"/>
          </w:tcPr>
          <w:p w:rsidR="00C418C3" w:rsidRPr="00C9769C" w:rsidRDefault="00C418C3" w:rsidP="008F1B32">
            <w:pPr>
              <w:rPr>
                <w:rFonts w:ascii="Arial" w:hAnsi="Arial" w:cs="Arial"/>
                <w:i/>
                <w:lang w:val="en-CA"/>
              </w:rPr>
            </w:pPr>
            <w:r w:rsidRPr="00C9769C">
              <w:rPr>
                <w:rFonts w:ascii="Arial" w:hAnsi="Arial" w:cs="Arial"/>
                <w:lang w:val="en-CA"/>
              </w:rPr>
              <w:t>Marketable securities adjusted cost base</w:t>
            </w:r>
          </w:p>
        </w:tc>
        <w:tc>
          <w:tcPr>
            <w:tcW w:w="1440" w:type="dxa"/>
          </w:tcPr>
          <w:p w:rsidR="00C418C3" w:rsidRPr="00C9769C" w:rsidRDefault="00C418C3" w:rsidP="008F1B32">
            <w:pPr>
              <w:jc w:val="right"/>
              <w:rPr>
                <w:rFonts w:ascii="Arial" w:hAnsi="Arial" w:cs="Arial"/>
                <w:lang w:val="en-CA"/>
              </w:rPr>
            </w:pPr>
            <w:r w:rsidRPr="00C9769C">
              <w:rPr>
                <w:rFonts w:ascii="Arial" w:hAnsi="Arial" w:cs="Arial"/>
                <w:lang w:val="en-CA"/>
              </w:rPr>
              <w:t>26,000</w:t>
            </w:r>
          </w:p>
        </w:tc>
      </w:tr>
      <w:tr w:rsidR="00C418C3" w:rsidRPr="00C9769C" w:rsidTr="00D02CCA">
        <w:trPr>
          <w:gridBefore w:val="1"/>
          <w:wBefore w:w="360" w:type="dxa"/>
        </w:trPr>
        <w:tc>
          <w:tcPr>
            <w:tcW w:w="4680" w:type="dxa"/>
          </w:tcPr>
          <w:p w:rsidR="00C418C3" w:rsidRPr="00C9769C" w:rsidRDefault="00C418C3" w:rsidP="00D02CCA">
            <w:pPr>
              <w:rPr>
                <w:rFonts w:ascii="Arial" w:hAnsi="Arial" w:cs="Arial"/>
                <w:lang w:val="en-CA"/>
              </w:rPr>
            </w:pPr>
            <w:r w:rsidRPr="00C9769C">
              <w:rPr>
                <w:rFonts w:ascii="Arial" w:hAnsi="Arial" w:cs="Arial"/>
                <w:lang w:val="en-CA"/>
              </w:rPr>
              <w:t xml:space="preserve">Accounts receivable      </w:t>
            </w:r>
            <w:r w:rsidR="00C9769C">
              <w:rPr>
                <w:rFonts w:ascii="Arial" w:hAnsi="Arial" w:cs="Arial"/>
                <w:lang w:val="en-CA"/>
              </w:rPr>
              <w:t xml:space="preserve">     </w:t>
            </w:r>
          </w:p>
        </w:tc>
        <w:tc>
          <w:tcPr>
            <w:tcW w:w="1440" w:type="dxa"/>
          </w:tcPr>
          <w:p w:rsidR="00C418C3" w:rsidRPr="00C9769C" w:rsidRDefault="00D02CCA" w:rsidP="00D02CCA">
            <w:pPr>
              <w:rPr>
                <w:rFonts w:ascii="Arial" w:hAnsi="Arial" w:cs="Arial"/>
                <w:lang w:val="en-CA"/>
              </w:rPr>
            </w:pPr>
            <w:r>
              <w:rPr>
                <w:rFonts w:ascii="Arial" w:hAnsi="Arial" w:cs="Arial"/>
                <w:lang w:val="en-CA"/>
              </w:rPr>
              <w:t xml:space="preserve">       </w:t>
            </w:r>
            <w:r w:rsidR="00E17D11">
              <w:rPr>
                <w:rFonts w:ascii="Arial" w:hAnsi="Arial" w:cs="Arial"/>
                <w:lang w:val="en-CA"/>
              </w:rPr>
              <w:t>6</w:t>
            </w:r>
            <w:r w:rsidR="00DF2692">
              <w:rPr>
                <w:rFonts w:ascii="Arial" w:hAnsi="Arial" w:cs="Arial"/>
                <w:lang w:val="en-CA"/>
              </w:rPr>
              <w:t>1</w:t>
            </w:r>
            <w:r w:rsidR="00C418C3" w:rsidRPr="00C9769C">
              <w:rPr>
                <w:rFonts w:ascii="Arial" w:hAnsi="Arial" w:cs="Arial"/>
                <w:lang w:val="en-CA"/>
              </w:rPr>
              <w:t>,000</w:t>
            </w:r>
          </w:p>
        </w:tc>
      </w:tr>
      <w:tr w:rsidR="00C418C3" w:rsidRPr="00C9769C" w:rsidTr="00D02CCA">
        <w:trPr>
          <w:gridBefore w:val="1"/>
          <w:wBefore w:w="360" w:type="dxa"/>
        </w:trPr>
        <w:tc>
          <w:tcPr>
            <w:tcW w:w="4680" w:type="dxa"/>
          </w:tcPr>
          <w:p w:rsidR="00C418C3" w:rsidRPr="00C9769C" w:rsidRDefault="00C418C3" w:rsidP="008F1B32">
            <w:pPr>
              <w:rPr>
                <w:rFonts w:ascii="Arial" w:hAnsi="Arial" w:cs="Arial"/>
                <w:lang w:val="en-CA"/>
              </w:rPr>
            </w:pPr>
            <w:r w:rsidRPr="00C9769C">
              <w:rPr>
                <w:rFonts w:ascii="Arial" w:hAnsi="Arial" w:cs="Arial"/>
                <w:lang w:val="en-CA"/>
              </w:rPr>
              <w:t>Inventory cost amount</w:t>
            </w:r>
          </w:p>
        </w:tc>
        <w:tc>
          <w:tcPr>
            <w:tcW w:w="1440" w:type="dxa"/>
          </w:tcPr>
          <w:p w:rsidR="00C418C3" w:rsidRPr="00C9769C" w:rsidRDefault="00D02CCA" w:rsidP="008F1B32">
            <w:pPr>
              <w:jc w:val="right"/>
              <w:rPr>
                <w:rFonts w:ascii="Arial" w:hAnsi="Arial" w:cs="Arial"/>
                <w:lang w:val="en-CA"/>
              </w:rPr>
            </w:pPr>
            <w:r>
              <w:rPr>
                <w:rFonts w:ascii="Arial" w:hAnsi="Arial" w:cs="Arial"/>
                <w:lang w:val="en-CA"/>
              </w:rPr>
              <w:t>2</w:t>
            </w:r>
            <w:r w:rsidR="00DF2692">
              <w:rPr>
                <w:rFonts w:ascii="Arial" w:hAnsi="Arial" w:cs="Arial"/>
                <w:lang w:val="en-CA"/>
              </w:rPr>
              <w:t>25</w:t>
            </w:r>
            <w:r w:rsidR="00C418C3" w:rsidRPr="00C9769C">
              <w:rPr>
                <w:rFonts w:ascii="Arial" w:hAnsi="Arial" w:cs="Arial"/>
                <w:lang w:val="en-CA"/>
              </w:rPr>
              <w:t>,000</w:t>
            </w:r>
          </w:p>
        </w:tc>
      </w:tr>
      <w:tr w:rsidR="00C418C3" w:rsidRPr="00C9769C" w:rsidTr="0067066E">
        <w:trPr>
          <w:gridBefore w:val="1"/>
          <w:wBefore w:w="360" w:type="dxa"/>
        </w:trPr>
        <w:tc>
          <w:tcPr>
            <w:tcW w:w="4680" w:type="dxa"/>
          </w:tcPr>
          <w:p w:rsidR="00C418C3" w:rsidRPr="00C9769C" w:rsidRDefault="00C418C3" w:rsidP="008F1B32">
            <w:pPr>
              <w:rPr>
                <w:rFonts w:ascii="Arial" w:hAnsi="Arial" w:cs="Arial"/>
                <w:lang w:val="en-CA"/>
              </w:rPr>
            </w:pPr>
            <w:r w:rsidRPr="00C9769C">
              <w:rPr>
                <w:rFonts w:ascii="Arial" w:hAnsi="Arial" w:cs="Arial"/>
                <w:lang w:val="en-CA"/>
              </w:rPr>
              <w:t>Land adjusted cost base</w:t>
            </w:r>
          </w:p>
        </w:tc>
        <w:tc>
          <w:tcPr>
            <w:tcW w:w="1440" w:type="dxa"/>
          </w:tcPr>
          <w:p w:rsidR="00C418C3" w:rsidRPr="00C9769C" w:rsidRDefault="00C418C3" w:rsidP="008F1B32">
            <w:pPr>
              <w:jc w:val="right"/>
              <w:rPr>
                <w:rFonts w:ascii="Arial" w:hAnsi="Arial" w:cs="Arial"/>
                <w:lang w:val="en-CA"/>
              </w:rPr>
            </w:pPr>
            <w:r w:rsidRPr="00C9769C">
              <w:rPr>
                <w:rFonts w:ascii="Arial" w:hAnsi="Arial" w:cs="Arial"/>
                <w:lang w:val="en-CA"/>
              </w:rPr>
              <w:t>144,000</w:t>
            </w:r>
          </w:p>
        </w:tc>
      </w:tr>
      <w:tr w:rsidR="00C418C3" w:rsidRPr="00C9769C" w:rsidTr="0067066E">
        <w:trPr>
          <w:gridBefore w:val="1"/>
          <w:wBefore w:w="360" w:type="dxa"/>
        </w:trPr>
        <w:tc>
          <w:tcPr>
            <w:tcW w:w="4680" w:type="dxa"/>
          </w:tcPr>
          <w:p w:rsidR="00C418C3" w:rsidRPr="00C9769C" w:rsidRDefault="00C418C3" w:rsidP="008F1B32">
            <w:pPr>
              <w:rPr>
                <w:rFonts w:ascii="Arial" w:hAnsi="Arial" w:cs="Arial"/>
                <w:lang w:val="en-CA"/>
              </w:rPr>
            </w:pPr>
            <w:r w:rsidRPr="00C9769C">
              <w:rPr>
                <w:rFonts w:ascii="Arial" w:hAnsi="Arial" w:cs="Arial"/>
                <w:lang w:val="en-CA"/>
              </w:rPr>
              <w:t>Building UCC (capital cost is $235,000)</w:t>
            </w:r>
          </w:p>
        </w:tc>
        <w:tc>
          <w:tcPr>
            <w:tcW w:w="1440" w:type="dxa"/>
          </w:tcPr>
          <w:p w:rsidR="00C418C3" w:rsidRPr="00C9769C" w:rsidRDefault="00C418C3" w:rsidP="008F1B32">
            <w:pPr>
              <w:jc w:val="right"/>
              <w:rPr>
                <w:rFonts w:ascii="Arial" w:hAnsi="Arial" w:cs="Arial"/>
                <w:lang w:val="en-CA"/>
              </w:rPr>
            </w:pPr>
            <w:r w:rsidRPr="00C9769C">
              <w:rPr>
                <w:rFonts w:ascii="Arial" w:hAnsi="Arial" w:cs="Arial"/>
                <w:lang w:val="en-CA"/>
              </w:rPr>
              <w:t>203,000</w:t>
            </w:r>
          </w:p>
        </w:tc>
      </w:tr>
      <w:tr w:rsidR="00C418C3" w:rsidRPr="00C9769C" w:rsidTr="0067066E">
        <w:trPr>
          <w:gridBefore w:val="1"/>
          <w:wBefore w:w="360" w:type="dxa"/>
        </w:trPr>
        <w:tc>
          <w:tcPr>
            <w:tcW w:w="4680" w:type="dxa"/>
          </w:tcPr>
          <w:p w:rsidR="00C418C3" w:rsidRPr="00C9769C" w:rsidRDefault="00C418C3" w:rsidP="008F1B32">
            <w:pPr>
              <w:rPr>
                <w:rFonts w:ascii="Arial" w:hAnsi="Arial" w:cs="Arial"/>
                <w:lang w:val="en-CA"/>
              </w:rPr>
            </w:pPr>
            <w:r w:rsidRPr="00C9769C">
              <w:rPr>
                <w:rFonts w:ascii="Arial" w:hAnsi="Arial" w:cs="Arial"/>
                <w:lang w:val="en-CA"/>
              </w:rPr>
              <w:t>Equipment UCC (capital cost is $65,000)</w:t>
            </w:r>
          </w:p>
        </w:tc>
        <w:tc>
          <w:tcPr>
            <w:tcW w:w="1440" w:type="dxa"/>
          </w:tcPr>
          <w:p w:rsidR="00C418C3" w:rsidRPr="00C9769C" w:rsidRDefault="00C418C3" w:rsidP="008F1B32">
            <w:pPr>
              <w:jc w:val="right"/>
              <w:rPr>
                <w:rFonts w:ascii="Arial" w:hAnsi="Arial" w:cs="Arial"/>
                <w:lang w:val="en-CA"/>
              </w:rPr>
            </w:pPr>
            <w:r w:rsidRPr="00C9769C">
              <w:rPr>
                <w:rFonts w:ascii="Arial" w:hAnsi="Arial" w:cs="Arial"/>
                <w:lang w:val="en-CA"/>
              </w:rPr>
              <w:t>22,000</w:t>
            </w:r>
          </w:p>
        </w:tc>
      </w:tr>
      <w:tr w:rsidR="00C418C3" w:rsidRPr="00C9769C" w:rsidTr="0067066E">
        <w:trPr>
          <w:gridBefore w:val="1"/>
          <w:wBefore w:w="360" w:type="dxa"/>
        </w:trPr>
        <w:tc>
          <w:tcPr>
            <w:tcW w:w="4680" w:type="dxa"/>
          </w:tcPr>
          <w:p w:rsidR="00C418C3" w:rsidRPr="00C9769C" w:rsidRDefault="00C418C3" w:rsidP="008F1B32">
            <w:pPr>
              <w:rPr>
                <w:rFonts w:ascii="Arial" w:hAnsi="Arial" w:cs="Arial"/>
                <w:lang w:val="en-CA"/>
              </w:rPr>
            </w:pPr>
            <w:r w:rsidRPr="00C9769C">
              <w:rPr>
                <w:rFonts w:ascii="Arial" w:hAnsi="Arial" w:cs="Arial"/>
                <w:lang w:val="en-CA"/>
              </w:rPr>
              <w:t xml:space="preserve">Goodwill </w:t>
            </w:r>
            <w:smartTag w:uri="urn:schemas-microsoft-com:office:smarttags" w:element="stockticker">
              <w:r w:rsidRPr="00C9769C">
                <w:rPr>
                  <w:rFonts w:ascii="Arial" w:hAnsi="Arial" w:cs="Arial"/>
                  <w:lang w:val="en-CA"/>
                </w:rPr>
                <w:t>CEC</w:t>
              </w:r>
              <w:r w:rsidR="00C9769C">
                <w:rPr>
                  <w:rFonts w:ascii="Arial" w:hAnsi="Arial" w:cs="Arial"/>
                  <w:lang w:val="en-CA"/>
                </w:rPr>
                <w:t>A balance</w:t>
              </w:r>
            </w:smartTag>
            <w:r w:rsidRPr="00C9769C">
              <w:rPr>
                <w:rFonts w:ascii="Arial" w:hAnsi="Arial" w:cs="Arial"/>
                <w:lang w:val="en-CA"/>
              </w:rPr>
              <w:t xml:space="preserve"> (cost is $38,000)</w:t>
            </w:r>
          </w:p>
        </w:tc>
        <w:tc>
          <w:tcPr>
            <w:tcW w:w="1440" w:type="dxa"/>
          </w:tcPr>
          <w:p w:rsidR="00C418C3" w:rsidRPr="00C9769C" w:rsidRDefault="00C418C3" w:rsidP="008F1B32">
            <w:pPr>
              <w:jc w:val="right"/>
              <w:rPr>
                <w:rFonts w:ascii="Arial" w:hAnsi="Arial" w:cs="Arial"/>
                <w:lang w:val="en-CA"/>
              </w:rPr>
            </w:pPr>
            <w:r w:rsidRPr="00C9769C">
              <w:rPr>
                <w:rFonts w:ascii="Arial" w:hAnsi="Arial" w:cs="Arial"/>
                <w:lang w:val="en-CA"/>
              </w:rPr>
              <w:t>11,000</w:t>
            </w:r>
          </w:p>
        </w:tc>
      </w:tr>
      <w:tr w:rsidR="00C418C3" w:rsidRPr="00C9769C" w:rsidTr="0067066E">
        <w:trPr>
          <w:gridBefore w:val="1"/>
          <w:wBefore w:w="360" w:type="dxa"/>
        </w:trPr>
        <w:tc>
          <w:tcPr>
            <w:tcW w:w="4680" w:type="dxa"/>
          </w:tcPr>
          <w:p w:rsidR="00C9769C" w:rsidRPr="00C9769C" w:rsidRDefault="00C9769C" w:rsidP="008F1B32">
            <w:pPr>
              <w:rPr>
                <w:rFonts w:ascii="Arial" w:hAnsi="Arial" w:cs="Arial"/>
                <w:b/>
                <w:u w:val="single"/>
                <w:lang w:val="en-CA"/>
              </w:rPr>
            </w:pPr>
          </w:p>
          <w:p w:rsidR="00C418C3" w:rsidRPr="00C9769C" w:rsidRDefault="00C418C3" w:rsidP="008F1B32">
            <w:pPr>
              <w:rPr>
                <w:rFonts w:ascii="Arial" w:hAnsi="Arial" w:cs="Arial"/>
                <w:b/>
                <w:u w:val="single"/>
                <w:lang w:val="en-CA"/>
              </w:rPr>
            </w:pPr>
            <w:r w:rsidRPr="00C9769C">
              <w:rPr>
                <w:rFonts w:ascii="Arial" w:hAnsi="Arial" w:cs="Arial"/>
                <w:b/>
                <w:u w:val="single"/>
                <w:lang w:val="en-CA"/>
              </w:rPr>
              <w:t>Liabilities</w:t>
            </w:r>
          </w:p>
        </w:tc>
        <w:tc>
          <w:tcPr>
            <w:tcW w:w="1440" w:type="dxa"/>
          </w:tcPr>
          <w:p w:rsidR="00C418C3" w:rsidRPr="00C9769C" w:rsidRDefault="00C418C3" w:rsidP="008F1B32">
            <w:pPr>
              <w:jc w:val="right"/>
              <w:rPr>
                <w:rFonts w:ascii="Arial" w:hAnsi="Arial" w:cs="Arial"/>
                <w:u w:val="single"/>
                <w:lang w:val="en-CA"/>
              </w:rPr>
            </w:pPr>
          </w:p>
        </w:tc>
      </w:tr>
      <w:tr w:rsidR="00C418C3" w:rsidRPr="00C9769C" w:rsidTr="0067066E">
        <w:trPr>
          <w:gridBefore w:val="1"/>
          <w:wBefore w:w="360" w:type="dxa"/>
        </w:trPr>
        <w:tc>
          <w:tcPr>
            <w:tcW w:w="4680" w:type="dxa"/>
          </w:tcPr>
          <w:p w:rsidR="00C418C3" w:rsidRPr="00C9769C" w:rsidRDefault="00C418C3" w:rsidP="008F1B32">
            <w:pPr>
              <w:rPr>
                <w:rFonts w:ascii="Arial" w:hAnsi="Arial" w:cs="Arial"/>
                <w:lang w:val="en-CA"/>
              </w:rPr>
            </w:pPr>
            <w:r w:rsidRPr="00C9769C">
              <w:rPr>
                <w:rFonts w:ascii="Arial" w:hAnsi="Arial" w:cs="Arial"/>
                <w:lang w:val="en-CA"/>
              </w:rPr>
              <w:t>Trade payables</w:t>
            </w:r>
          </w:p>
        </w:tc>
        <w:tc>
          <w:tcPr>
            <w:tcW w:w="1440" w:type="dxa"/>
          </w:tcPr>
          <w:p w:rsidR="00C418C3" w:rsidRPr="00C9769C" w:rsidRDefault="00C418C3" w:rsidP="008F1B32">
            <w:pPr>
              <w:jc w:val="right"/>
              <w:rPr>
                <w:rFonts w:ascii="Arial" w:hAnsi="Arial" w:cs="Arial"/>
                <w:lang w:val="en-CA"/>
              </w:rPr>
            </w:pPr>
            <w:r w:rsidRPr="00C9769C">
              <w:rPr>
                <w:rFonts w:ascii="Arial" w:hAnsi="Arial" w:cs="Arial"/>
                <w:lang w:val="en-CA"/>
              </w:rPr>
              <w:t>47,000</w:t>
            </w:r>
          </w:p>
        </w:tc>
      </w:tr>
      <w:tr w:rsidR="00C418C3" w:rsidRPr="00C9769C" w:rsidTr="0067066E">
        <w:trPr>
          <w:gridBefore w:val="1"/>
          <w:wBefore w:w="360" w:type="dxa"/>
        </w:trPr>
        <w:tc>
          <w:tcPr>
            <w:tcW w:w="4680" w:type="dxa"/>
          </w:tcPr>
          <w:p w:rsidR="00C418C3" w:rsidRPr="00C9769C" w:rsidRDefault="00C418C3" w:rsidP="008F1B32">
            <w:pPr>
              <w:rPr>
                <w:rFonts w:ascii="Arial" w:hAnsi="Arial" w:cs="Arial"/>
                <w:lang w:val="en-CA"/>
              </w:rPr>
            </w:pPr>
            <w:r w:rsidRPr="00C9769C">
              <w:rPr>
                <w:rFonts w:ascii="Arial" w:hAnsi="Arial" w:cs="Arial"/>
                <w:lang w:val="en-CA"/>
              </w:rPr>
              <w:t>Bank loan</w:t>
            </w:r>
          </w:p>
        </w:tc>
        <w:tc>
          <w:tcPr>
            <w:tcW w:w="1440" w:type="dxa"/>
          </w:tcPr>
          <w:p w:rsidR="00C418C3" w:rsidRPr="00C9769C" w:rsidRDefault="00C418C3" w:rsidP="008F1B32">
            <w:pPr>
              <w:jc w:val="right"/>
              <w:rPr>
                <w:rFonts w:ascii="Arial" w:hAnsi="Arial" w:cs="Arial"/>
                <w:lang w:val="en-CA"/>
              </w:rPr>
            </w:pPr>
            <w:r w:rsidRPr="00C9769C">
              <w:rPr>
                <w:rFonts w:ascii="Arial" w:hAnsi="Arial" w:cs="Arial"/>
                <w:lang w:val="en-CA"/>
              </w:rPr>
              <w:t>118,000</w:t>
            </w:r>
          </w:p>
        </w:tc>
      </w:tr>
      <w:tr w:rsidR="00C9769C" w:rsidRPr="00C9769C" w:rsidTr="0067066E">
        <w:tc>
          <w:tcPr>
            <w:tcW w:w="5040" w:type="dxa"/>
            <w:gridSpan w:val="2"/>
          </w:tcPr>
          <w:p w:rsidR="00C9769C" w:rsidRDefault="00C9769C" w:rsidP="008F1B32">
            <w:pPr>
              <w:rPr>
                <w:rFonts w:ascii="Arial" w:hAnsi="Arial" w:cs="Arial"/>
                <w:b/>
                <w:u w:val="single"/>
                <w:lang w:val="en-CA"/>
              </w:rPr>
            </w:pPr>
          </w:p>
          <w:p w:rsidR="00D02CCA" w:rsidRDefault="00D02CCA" w:rsidP="008F1B32">
            <w:pPr>
              <w:rPr>
                <w:rFonts w:ascii="Arial" w:hAnsi="Arial" w:cs="Arial"/>
                <w:b/>
                <w:u w:val="single"/>
                <w:lang w:val="en-CA"/>
              </w:rPr>
            </w:pPr>
          </w:p>
          <w:p w:rsidR="00D02CCA" w:rsidRPr="0067066E" w:rsidRDefault="00D02CCA" w:rsidP="008F1B32">
            <w:pPr>
              <w:rPr>
                <w:rFonts w:ascii="Arial" w:hAnsi="Arial" w:cs="Arial"/>
                <w:b/>
                <w:u w:val="single"/>
                <w:lang w:val="en-CA"/>
              </w:rPr>
            </w:pPr>
          </w:p>
          <w:p w:rsidR="00C9769C" w:rsidRPr="0067066E" w:rsidRDefault="0067066E" w:rsidP="008F1B32">
            <w:pPr>
              <w:rPr>
                <w:rFonts w:ascii="Arial" w:hAnsi="Arial" w:cs="Arial"/>
                <w:b/>
                <w:u w:val="single"/>
                <w:lang w:val="en-CA"/>
              </w:rPr>
            </w:pPr>
            <w:r w:rsidRPr="0067066E">
              <w:rPr>
                <w:rFonts w:ascii="Arial" w:hAnsi="Arial" w:cs="Arial"/>
                <w:b/>
                <w:u w:val="single"/>
                <w:lang w:val="en-CA"/>
              </w:rPr>
              <w:t>Question 1 – Cont’d</w:t>
            </w:r>
          </w:p>
          <w:p w:rsidR="0067066E" w:rsidRPr="0067066E" w:rsidRDefault="0067066E" w:rsidP="008F1B32">
            <w:pPr>
              <w:rPr>
                <w:rFonts w:ascii="Arial" w:hAnsi="Arial" w:cs="Arial"/>
                <w:b/>
                <w:u w:val="single"/>
                <w:lang w:val="en-CA"/>
              </w:rPr>
            </w:pPr>
          </w:p>
        </w:tc>
        <w:tc>
          <w:tcPr>
            <w:tcW w:w="1440" w:type="dxa"/>
            <w:tcBorders>
              <w:left w:val="nil"/>
            </w:tcBorders>
          </w:tcPr>
          <w:p w:rsidR="00C9769C" w:rsidRPr="00C9769C" w:rsidRDefault="00C9769C" w:rsidP="008F1B32">
            <w:pPr>
              <w:jc w:val="right"/>
              <w:rPr>
                <w:rFonts w:ascii="Arial" w:hAnsi="Arial" w:cs="Arial"/>
                <w:lang w:val="en-CA"/>
              </w:rPr>
            </w:pPr>
          </w:p>
        </w:tc>
      </w:tr>
    </w:tbl>
    <w:p w:rsidR="00C418C3" w:rsidRPr="00C9769C" w:rsidRDefault="00C418C3" w:rsidP="00C418C3">
      <w:pPr>
        <w:widowControl w:val="0"/>
        <w:numPr>
          <w:ilvl w:val="0"/>
          <w:numId w:val="1"/>
        </w:numPr>
        <w:autoSpaceDE w:val="0"/>
        <w:autoSpaceDN w:val="0"/>
        <w:adjustRightInd w:val="0"/>
        <w:spacing w:before="120"/>
        <w:jc w:val="both"/>
        <w:rPr>
          <w:rFonts w:ascii="Arial" w:hAnsi="Arial" w:cs="Arial"/>
          <w:lang w:val="en-CA"/>
        </w:rPr>
      </w:pPr>
      <w:r w:rsidRPr="00C9769C">
        <w:rPr>
          <w:rFonts w:ascii="Arial" w:hAnsi="Arial" w:cs="Arial"/>
          <w:lang w:val="en-CA"/>
        </w:rPr>
        <w:lastRenderedPageBreak/>
        <w:t>The paid-up capital of the outstanding shares in Microcosm Ltd. is $30,000.</w:t>
      </w:r>
    </w:p>
    <w:p w:rsidR="00C418C3" w:rsidRPr="00C9769C" w:rsidRDefault="00C418C3" w:rsidP="00C418C3">
      <w:pPr>
        <w:jc w:val="both"/>
        <w:rPr>
          <w:rFonts w:ascii="Arial" w:hAnsi="Arial" w:cs="Arial"/>
          <w:lang w:val="en-CA"/>
        </w:rPr>
      </w:pPr>
    </w:p>
    <w:p w:rsidR="00C418C3" w:rsidRPr="00C9769C" w:rsidRDefault="00C418C3" w:rsidP="00C418C3">
      <w:pPr>
        <w:widowControl w:val="0"/>
        <w:numPr>
          <w:ilvl w:val="0"/>
          <w:numId w:val="1"/>
        </w:numPr>
        <w:autoSpaceDE w:val="0"/>
        <w:autoSpaceDN w:val="0"/>
        <w:adjustRightInd w:val="0"/>
        <w:jc w:val="both"/>
        <w:rPr>
          <w:rFonts w:ascii="Arial" w:hAnsi="Arial" w:cs="Arial"/>
          <w:lang w:val="en-CA"/>
        </w:rPr>
      </w:pPr>
      <w:r w:rsidRPr="00C9769C">
        <w:rPr>
          <w:rFonts w:ascii="Arial" w:hAnsi="Arial" w:cs="Arial"/>
          <w:lang w:val="en-CA"/>
        </w:rPr>
        <w:t>The capital dividend account of Microcosm Ltd. is $94,000 before regard to any sale of assets under the offer above.</w:t>
      </w:r>
    </w:p>
    <w:p w:rsidR="00C418C3" w:rsidRPr="00C9769C" w:rsidRDefault="00C418C3" w:rsidP="00C418C3">
      <w:pPr>
        <w:pStyle w:val="p6"/>
        <w:tabs>
          <w:tab w:val="clear" w:pos="720"/>
        </w:tabs>
        <w:autoSpaceDE w:val="0"/>
        <w:autoSpaceDN w:val="0"/>
        <w:adjustRightInd w:val="0"/>
        <w:spacing w:line="240" w:lineRule="auto"/>
        <w:jc w:val="both"/>
        <w:rPr>
          <w:rFonts w:ascii="Arial" w:hAnsi="Arial" w:cs="Arial"/>
          <w:snapToGrid/>
          <w:lang w:val="en-CA"/>
        </w:rPr>
      </w:pPr>
    </w:p>
    <w:p w:rsidR="00C418C3" w:rsidRPr="00C9769C" w:rsidRDefault="002666EA" w:rsidP="00C418C3">
      <w:pPr>
        <w:widowControl w:val="0"/>
        <w:numPr>
          <w:ilvl w:val="0"/>
          <w:numId w:val="1"/>
        </w:numPr>
        <w:autoSpaceDE w:val="0"/>
        <w:autoSpaceDN w:val="0"/>
        <w:adjustRightInd w:val="0"/>
        <w:jc w:val="both"/>
        <w:rPr>
          <w:rFonts w:ascii="Arial" w:hAnsi="Arial" w:cs="Arial"/>
          <w:lang w:val="en-CA"/>
        </w:rPr>
      </w:pPr>
      <w:r>
        <w:rPr>
          <w:rFonts w:ascii="Arial" w:hAnsi="Arial" w:cs="Arial"/>
          <w:lang w:val="en-CA"/>
        </w:rPr>
        <w:t>The Refundable Dividend Tax On H</w:t>
      </w:r>
      <w:r w:rsidR="00C418C3" w:rsidRPr="00C9769C">
        <w:rPr>
          <w:rFonts w:ascii="Arial" w:hAnsi="Arial" w:cs="Arial"/>
          <w:lang w:val="en-CA"/>
        </w:rPr>
        <w:t xml:space="preserve">and </w:t>
      </w:r>
      <w:r>
        <w:rPr>
          <w:rFonts w:ascii="Arial" w:hAnsi="Arial" w:cs="Arial"/>
          <w:lang w:val="en-CA"/>
        </w:rPr>
        <w:t xml:space="preserve">account </w:t>
      </w:r>
      <w:r w:rsidR="00C418C3" w:rsidRPr="00C9769C">
        <w:rPr>
          <w:rFonts w:ascii="Arial" w:hAnsi="Arial" w:cs="Arial"/>
          <w:lang w:val="en-CA"/>
        </w:rPr>
        <w:t>balance of Microcos</w:t>
      </w:r>
      <w:r w:rsidR="0067066E">
        <w:rPr>
          <w:rFonts w:ascii="Arial" w:hAnsi="Arial" w:cs="Arial"/>
          <w:lang w:val="en-CA"/>
        </w:rPr>
        <w:t>m Ltd. was $18,000 on November 30</w:t>
      </w:r>
      <w:r w:rsidR="00C418C3" w:rsidRPr="00C9769C">
        <w:rPr>
          <w:rFonts w:ascii="Arial" w:hAnsi="Arial" w:cs="Arial"/>
          <w:lang w:val="en-CA"/>
        </w:rPr>
        <w:t>, 2012.</w:t>
      </w:r>
    </w:p>
    <w:p w:rsidR="00C418C3" w:rsidRPr="0067066E" w:rsidRDefault="00C418C3" w:rsidP="00C418C3">
      <w:pPr>
        <w:jc w:val="both"/>
        <w:rPr>
          <w:rFonts w:ascii="Arial" w:hAnsi="Arial" w:cs="Arial"/>
          <w:lang w:val="en-CA"/>
        </w:rPr>
      </w:pPr>
    </w:p>
    <w:p w:rsidR="00C418C3" w:rsidRPr="0067066E" w:rsidRDefault="0067066E" w:rsidP="00C418C3">
      <w:pPr>
        <w:widowControl w:val="0"/>
        <w:numPr>
          <w:ilvl w:val="0"/>
          <w:numId w:val="1"/>
        </w:numPr>
        <w:autoSpaceDE w:val="0"/>
        <w:autoSpaceDN w:val="0"/>
        <w:adjustRightInd w:val="0"/>
        <w:jc w:val="both"/>
        <w:rPr>
          <w:rFonts w:ascii="Arial" w:hAnsi="Arial" w:cs="Arial"/>
          <w:lang w:val="en-CA"/>
        </w:rPr>
      </w:pPr>
      <w:r>
        <w:rPr>
          <w:rFonts w:ascii="Arial" w:hAnsi="Arial" w:cs="Arial"/>
          <w:lang w:val="en-CA"/>
        </w:rPr>
        <w:t>Vernon</w:t>
      </w:r>
      <w:r w:rsidR="00C418C3" w:rsidRPr="0067066E">
        <w:rPr>
          <w:rFonts w:ascii="Arial" w:hAnsi="Arial" w:cs="Arial"/>
          <w:lang w:val="en-CA"/>
        </w:rPr>
        <w:t xml:space="preserve"> and </w:t>
      </w:r>
      <w:r w:rsidR="00C418C3" w:rsidRPr="0067066E">
        <w:rPr>
          <w:rFonts w:ascii="Arial" w:hAnsi="Arial" w:cs="Arial"/>
          <w:noProof/>
          <w:lang w:val="en-CA"/>
        </w:rPr>
        <w:t>Shel</w:t>
      </w:r>
      <w:r w:rsidR="00C418C3" w:rsidRPr="0067066E">
        <w:rPr>
          <w:rFonts w:ascii="Arial" w:hAnsi="Arial" w:cs="Arial"/>
          <w:lang w:val="en-CA"/>
        </w:rPr>
        <w:t xml:space="preserve"> have agreed to file an election under section 22 of the </w:t>
      </w:r>
      <w:r w:rsidR="00C418C3" w:rsidRPr="0067066E">
        <w:rPr>
          <w:rFonts w:ascii="Arial" w:hAnsi="Arial" w:cs="Arial"/>
          <w:i/>
          <w:lang w:val="en-CA"/>
        </w:rPr>
        <w:t>Income Tax Act</w:t>
      </w:r>
      <w:r w:rsidR="00C418C3" w:rsidRPr="0067066E">
        <w:rPr>
          <w:rFonts w:ascii="Arial" w:hAnsi="Arial" w:cs="Arial"/>
          <w:lang w:val="en-CA"/>
        </w:rPr>
        <w:t xml:space="preserve"> for the transfer of the accounts receivable should they eventually agree to a deal.</w:t>
      </w:r>
    </w:p>
    <w:p w:rsidR="00C418C3" w:rsidRPr="0067066E" w:rsidRDefault="00C418C3" w:rsidP="00C418C3">
      <w:pPr>
        <w:jc w:val="both"/>
        <w:rPr>
          <w:rFonts w:ascii="Arial" w:hAnsi="Arial" w:cs="Arial"/>
          <w:lang w:val="en-CA"/>
        </w:rPr>
      </w:pPr>
    </w:p>
    <w:p w:rsidR="00C418C3" w:rsidRPr="0067066E" w:rsidRDefault="00C418C3" w:rsidP="00C418C3">
      <w:pPr>
        <w:widowControl w:val="0"/>
        <w:numPr>
          <w:ilvl w:val="0"/>
          <w:numId w:val="1"/>
        </w:numPr>
        <w:autoSpaceDE w:val="0"/>
        <w:autoSpaceDN w:val="0"/>
        <w:adjustRightInd w:val="0"/>
        <w:spacing w:after="120"/>
        <w:jc w:val="both"/>
        <w:rPr>
          <w:rFonts w:ascii="Arial" w:hAnsi="Arial" w:cs="Arial"/>
          <w:lang w:val="en-CA"/>
        </w:rPr>
      </w:pPr>
      <w:r w:rsidRPr="0067066E">
        <w:rPr>
          <w:rFonts w:ascii="Arial" w:hAnsi="Arial" w:cs="Arial"/>
          <w:lang w:val="en-CA"/>
        </w:rPr>
        <w:t>Microcosm Ltd. has the following tax rates:</w:t>
      </w:r>
    </w:p>
    <w:p w:rsidR="00C418C3" w:rsidRPr="0067066E" w:rsidRDefault="00C418C3" w:rsidP="00C418C3">
      <w:pPr>
        <w:widowControl w:val="0"/>
        <w:numPr>
          <w:ilvl w:val="1"/>
          <w:numId w:val="1"/>
        </w:numPr>
        <w:autoSpaceDE w:val="0"/>
        <w:autoSpaceDN w:val="0"/>
        <w:adjustRightInd w:val="0"/>
        <w:spacing w:after="120"/>
        <w:jc w:val="both"/>
        <w:rPr>
          <w:rFonts w:ascii="Arial" w:hAnsi="Arial" w:cs="Arial"/>
          <w:lang w:val="en-CA"/>
        </w:rPr>
      </w:pPr>
      <w:r w:rsidRPr="0067066E">
        <w:rPr>
          <w:rFonts w:ascii="Arial" w:hAnsi="Arial" w:cs="Arial"/>
          <w:lang w:val="en-CA"/>
        </w:rPr>
        <w:t>20% on active business income up to the small business deduction limit (there are no associated companies)</w:t>
      </w:r>
    </w:p>
    <w:p w:rsidR="00C418C3" w:rsidRPr="0067066E" w:rsidRDefault="00C418C3" w:rsidP="00C418C3">
      <w:pPr>
        <w:widowControl w:val="0"/>
        <w:numPr>
          <w:ilvl w:val="1"/>
          <w:numId w:val="1"/>
        </w:numPr>
        <w:autoSpaceDE w:val="0"/>
        <w:autoSpaceDN w:val="0"/>
        <w:adjustRightInd w:val="0"/>
        <w:jc w:val="both"/>
        <w:rPr>
          <w:rFonts w:ascii="Arial" w:hAnsi="Arial" w:cs="Arial"/>
          <w:lang w:val="en-CA"/>
        </w:rPr>
      </w:pPr>
      <w:r w:rsidRPr="0067066E">
        <w:rPr>
          <w:rFonts w:ascii="Arial" w:hAnsi="Arial" w:cs="Arial"/>
          <w:lang w:val="en-CA"/>
        </w:rPr>
        <w:t>40% on other income (before the 6⅔% additional refundable tax on aggregate investment income and before the refundable Part I tax on investment income)</w:t>
      </w:r>
    </w:p>
    <w:p w:rsidR="00C418C3" w:rsidRPr="0067066E" w:rsidRDefault="00C418C3" w:rsidP="00C418C3">
      <w:pPr>
        <w:widowControl w:val="0"/>
        <w:autoSpaceDE w:val="0"/>
        <w:autoSpaceDN w:val="0"/>
        <w:adjustRightInd w:val="0"/>
        <w:spacing w:before="120"/>
        <w:ind w:left="360"/>
        <w:jc w:val="both"/>
        <w:rPr>
          <w:rFonts w:ascii="Arial" w:hAnsi="Arial" w:cs="Arial"/>
          <w:lang w:val="en-CA"/>
        </w:rPr>
      </w:pPr>
      <w:r w:rsidRPr="0067066E">
        <w:rPr>
          <w:rFonts w:ascii="Arial" w:hAnsi="Arial" w:cs="Arial"/>
          <w:lang w:val="en-CA"/>
        </w:rPr>
        <w:t>The corporation will have a nil GRIP balance at the time of a winding-up.</w:t>
      </w:r>
    </w:p>
    <w:p w:rsidR="00C418C3" w:rsidRPr="0067066E" w:rsidRDefault="00C418C3" w:rsidP="00C418C3">
      <w:pPr>
        <w:widowControl w:val="0"/>
        <w:autoSpaceDE w:val="0"/>
        <w:autoSpaceDN w:val="0"/>
        <w:adjustRightInd w:val="0"/>
        <w:ind w:left="360"/>
        <w:jc w:val="both"/>
        <w:rPr>
          <w:rFonts w:ascii="Arial" w:hAnsi="Arial" w:cs="Arial"/>
          <w:lang w:val="en-CA"/>
        </w:rPr>
      </w:pPr>
    </w:p>
    <w:p w:rsidR="00C418C3" w:rsidRPr="0067066E" w:rsidRDefault="005135B8" w:rsidP="00C418C3">
      <w:pPr>
        <w:widowControl w:val="0"/>
        <w:numPr>
          <w:ilvl w:val="0"/>
          <w:numId w:val="1"/>
        </w:numPr>
        <w:autoSpaceDE w:val="0"/>
        <w:autoSpaceDN w:val="0"/>
        <w:adjustRightInd w:val="0"/>
        <w:jc w:val="both"/>
        <w:rPr>
          <w:rFonts w:ascii="Arial" w:hAnsi="Arial" w:cs="Arial"/>
          <w:lang w:val="en-CA"/>
        </w:rPr>
      </w:pPr>
      <w:r>
        <w:rPr>
          <w:rFonts w:ascii="Arial" w:hAnsi="Arial" w:cs="Arial"/>
          <w:lang w:val="en-CA"/>
        </w:rPr>
        <w:t>Vernon</w:t>
      </w:r>
      <w:r w:rsidR="00C418C3" w:rsidRPr="0067066E">
        <w:rPr>
          <w:rFonts w:ascii="Arial" w:hAnsi="Arial" w:cs="Arial"/>
          <w:lang w:val="en-CA"/>
        </w:rPr>
        <w:t xml:space="preserve"> pays t</w:t>
      </w:r>
      <w:r w:rsidR="001D3D44">
        <w:rPr>
          <w:rFonts w:ascii="Arial" w:hAnsi="Arial" w:cs="Arial"/>
          <w:lang w:val="en-CA"/>
        </w:rPr>
        <w:t>ax at the top marginal Federal</w:t>
      </w:r>
      <w:r w:rsidR="00C418C3" w:rsidRPr="0067066E">
        <w:rPr>
          <w:rFonts w:ascii="Arial" w:hAnsi="Arial" w:cs="Arial"/>
          <w:lang w:val="en-CA"/>
        </w:rPr>
        <w:t xml:space="preserve"> rate of </w:t>
      </w:r>
      <w:r w:rsidR="001D3D44">
        <w:rPr>
          <w:rFonts w:ascii="Arial" w:hAnsi="Arial" w:cs="Arial"/>
          <w:lang w:val="en-CA"/>
        </w:rPr>
        <w:t>tax. Assume a P</w:t>
      </w:r>
      <w:r w:rsidR="0067066E">
        <w:rPr>
          <w:rFonts w:ascii="Arial" w:hAnsi="Arial" w:cs="Arial"/>
          <w:lang w:val="en-CA"/>
        </w:rPr>
        <w:t>rovi</w:t>
      </w:r>
      <w:r w:rsidR="001D3D44">
        <w:rPr>
          <w:rFonts w:ascii="Arial" w:hAnsi="Arial" w:cs="Arial"/>
          <w:lang w:val="en-CA"/>
        </w:rPr>
        <w:t>ncial rate of tax of 15% and a P</w:t>
      </w:r>
      <w:r w:rsidR="0067066E">
        <w:rPr>
          <w:rFonts w:ascii="Arial" w:hAnsi="Arial" w:cs="Arial"/>
          <w:lang w:val="en-CA"/>
        </w:rPr>
        <w:t>rovincial dividend tax credit rate of 7%.</w:t>
      </w:r>
    </w:p>
    <w:p w:rsidR="00C418C3" w:rsidRPr="0067066E" w:rsidRDefault="00C418C3" w:rsidP="00C418C3">
      <w:pPr>
        <w:widowControl w:val="0"/>
        <w:autoSpaceDE w:val="0"/>
        <w:autoSpaceDN w:val="0"/>
        <w:adjustRightInd w:val="0"/>
        <w:jc w:val="both"/>
        <w:rPr>
          <w:rFonts w:ascii="Arial" w:hAnsi="Arial" w:cs="Arial"/>
          <w:lang w:val="en-CA"/>
        </w:rPr>
      </w:pPr>
    </w:p>
    <w:p w:rsidR="00C418C3" w:rsidRPr="0067066E" w:rsidRDefault="005135B8" w:rsidP="00C418C3">
      <w:pPr>
        <w:widowControl w:val="0"/>
        <w:numPr>
          <w:ilvl w:val="0"/>
          <w:numId w:val="1"/>
        </w:numPr>
        <w:autoSpaceDE w:val="0"/>
        <w:autoSpaceDN w:val="0"/>
        <w:adjustRightInd w:val="0"/>
        <w:jc w:val="both"/>
        <w:rPr>
          <w:rFonts w:ascii="Arial" w:hAnsi="Arial" w:cs="Arial"/>
          <w:lang w:val="en-CA"/>
        </w:rPr>
      </w:pPr>
      <w:r>
        <w:rPr>
          <w:rFonts w:ascii="Arial" w:hAnsi="Arial" w:cs="Arial"/>
          <w:lang w:val="en-CA"/>
        </w:rPr>
        <w:t>Vernon</w:t>
      </w:r>
      <w:r w:rsidR="002666EA">
        <w:rPr>
          <w:rFonts w:ascii="Arial" w:hAnsi="Arial" w:cs="Arial"/>
          <w:lang w:val="en-CA"/>
        </w:rPr>
        <w:t xml:space="preserve"> utilized all of his $750,000 Capital Gains E</w:t>
      </w:r>
      <w:r w:rsidR="00C418C3" w:rsidRPr="0067066E">
        <w:rPr>
          <w:rFonts w:ascii="Arial" w:hAnsi="Arial" w:cs="Arial"/>
          <w:lang w:val="en-CA"/>
        </w:rPr>
        <w:t>xemption</w:t>
      </w:r>
      <w:r w:rsidR="002666EA">
        <w:rPr>
          <w:rFonts w:ascii="Arial" w:hAnsi="Arial" w:cs="Arial"/>
          <w:lang w:val="en-CA"/>
        </w:rPr>
        <w:t>/D</w:t>
      </w:r>
      <w:r w:rsidR="001D3D44">
        <w:rPr>
          <w:rFonts w:ascii="Arial" w:hAnsi="Arial" w:cs="Arial"/>
          <w:lang w:val="en-CA"/>
        </w:rPr>
        <w:t>eduction</w:t>
      </w:r>
      <w:r w:rsidR="00C418C3" w:rsidRPr="0067066E">
        <w:rPr>
          <w:rFonts w:ascii="Arial" w:hAnsi="Arial" w:cs="Arial"/>
          <w:lang w:val="en-CA"/>
        </w:rPr>
        <w:t xml:space="preserve"> on a previous sale of the shares of a qualified small business corporation.</w:t>
      </w:r>
    </w:p>
    <w:p w:rsidR="00C418C3" w:rsidRPr="0067066E" w:rsidRDefault="00C418C3" w:rsidP="00C418C3">
      <w:pPr>
        <w:widowControl w:val="0"/>
        <w:autoSpaceDE w:val="0"/>
        <w:autoSpaceDN w:val="0"/>
        <w:adjustRightInd w:val="0"/>
        <w:jc w:val="both"/>
        <w:rPr>
          <w:rFonts w:ascii="Arial" w:hAnsi="Arial" w:cs="Arial"/>
          <w:lang w:val="en-CA"/>
        </w:rPr>
      </w:pPr>
    </w:p>
    <w:p w:rsidR="00C418C3" w:rsidRPr="0067066E" w:rsidRDefault="00C418C3" w:rsidP="00C418C3">
      <w:pPr>
        <w:jc w:val="both"/>
        <w:rPr>
          <w:rFonts w:ascii="Arial" w:hAnsi="Arial" w:cs="Arial"/>
          <w:lang w:val="en-CA"/>
        </w:rPr>
      </w:pPr>
    </w:p>
    <w:p w:rsidR="00C418C3" w:rsidRPr="0067066E" w:rsidRDefault="00C418C3" w:rsidP="00C418C3">
      <w:pPr>
        <w:jc w:val="both"/>
        <w:rPr>
          <w:rFonts w:ascii="Arial" w:hAnsi="Arial" w:cs="Arial"/>
          <w:b/>
          <w:u w:val="single"/>
          <w:lang w:val="en-CA"/>
        </w:rPr>
      </w:pPr>
      <w:r w:rsidRPr="0067066E">
        <w:rPr>
          <w:rFonts w:ascii="Arial" w:hAnsi="Arial" w:cs="Arial"/>
          <w:b/>
          <w:u w:val="single"/>
          <w:lang w:val="en-CA"/>
        </w:rPr>
        <w:t>Required:</w:t>
      </w:r>
    </w:p>
    <w:p w:rsidR="00C418C3" w:rsidRPr="0067066E" w:rsidRDefault="001D3D44" w:rsidP="00C418C3">
      <w:pPr>
        <w:spacing w:before="120"/>
        <w:jc w:val="both"/>
        <w:rPr>
          <w:rFonts w:ascii="Arial" w:hAnsi="Arial" w:cs="Arial"/>
          <w:lang w:val="en-CA"/>
        </w:rPr>
      </w:pPr>
      <w:r>
        <w:rPr>
          <w:rFonts w:ascii="Arial" w:hAnsi="Arial" w:cs="Arial"/>
          <w:lang w:val="en-CA"/>
        </w:rPr>
        <w:t>Advise Vernon</w:t>
      </w:r>
      <w:r w:rsidR="00C418C3" w:rsidRPr="0067066E">
        <w:rPr>
          <w:rFonts w:ascii="Arial" w:hAnsi="Arial" w:cs="Arial"/>
          <w:lang w:val="en-CA"/>
        </w:rPr>
        <w:t xml:space="preserve"> as to which offer will provide him with the most after-tax funds.</w:t>
      </w:r>
      <w:r w:rsidR="0067066E">
        <w:rPr>
          <w:rFonts w:ascii="Arial" w:hAnsi="Arial" w:cs="Arial"/>
          <w:lang w:val="en-CA"/>
        </w:rPr>
        <w:t xml:space="preserve"> Show all calculations.</w:t>
      </w:r>
    </w:p>
    <w:p w:rsidR="00C418C3" w:rsidRPr="001F5A71" w:rsidRDefault="00C418C3" w:rsidP="00C418C3">
      <w:pPr>
        <w:jc w:val="both"/>
        <w:rPr>
          <w:sz w:val="22"/>
          <w:szCs w:val="22"/>
          <w:lang w:val="en-CA"/>
        </w:rPr>
      </w:pPr>
    </w:p>
    <w:p w:rsidR="00C418C3" w:rsidRDefault="00C418C3" w:rsidP="00C418C3">
      <w:pPr>
        <w:pStyle w:val="BodyText2"/>
        <w:spacing w:line="0" w:lineRule="atLeast"/>
        <w:jc w:val="both"/>
        <w:rPr>
          <w:b/>
          <w:sz w:val="22"/>
          <w:szCs w:val="22"/>
          <w:lang w:val="en-CA"/>
        </w:rPr>
      </w:pPr>
    </w:p>
    <w:p w:rsidR="009247E0" w:rsidRDefault="009247E0" w:rsidP="00C418C3">
      <w:pPr>
        <w:pStyle w:val="BodyText2"/>
        <w:spacing w:line="0" w:lineRule="atLeast"/>
        <w:jc w:val="both"/>
        <w:rPr>
          <w:b/>
          <w:sz w:val="22"/>
          <w:szCs w:val="22"/>
          <w:lang w:val="en-CA"/>
        </w:rPr>
      </w:pPr>
    </w:p>
    <w:p w:rsidR="009247E0" w:rsidRDefault="009247E0" w:rsidP="00C418C3">
      <w:pPr>
        <w:pStyle w:val="BodyText2"/>
        <w:spacing w:line="0" w:lineRule="atLeast"/>
        <w:jc w:val="both"/>
        <w:rPr>
          <w:b/>
          <w:sz w:val="22"/>
          <w:szCs w:val="22"/>
          <w:lang w:val="en-CA"/>
        </w:rPr>
      </w:pPr>
    </w:p>
    <w:p w:rsidR="009247E0" w:rsidRDefault="009247E0" w:rsidP="00C418C3">
      <w:pPr>
        <w:pStyle w:val="BodyText2"/>
        <w:spacing w:line="0" w:lineRule="atLeast"/>
        <w:jc w:val="both"/>
        <w:rPr>
          <w:b/>
          <w:sz w:val="22"/>
          <w:szCs w:val="22"/>
          <w:lang w:val="en-CA"/>
        </w:rPr>
      </w:pPr>
    </w:p>
    <w:p w:rsidR="009247E0" w:rsidRDefault="009247E0" w:rsidP="00C418C3">
      <w:pPr>
        <w:pStyle w:val="BodyText2"/>
        <w:spacing w:line="0" w:lineRule="atLeast"/>
        <w:jc w:val="both"/>
        <w:rPr>
          <w:b/>
          <w:sz w:val="22"/>
          <w:szCs w:val="22"/>
          <w:lang w:val="en-CA"/>
        </w:rPr>
      </w:pPr>
    </w:p>
    <w:p w:rsidR="009247E0" w:rsidRDefault="009247E0" w:rsidP="00C418C3">
      <w:pPr>
        <w:pStyle w:val="BodyText2"/>
        <w:spacing w:line="0" w:lineRule="atLeast"/>
        <w:jc w:val="both"/>
        <w:rPr>
          <w:b/>
          <w:sz w:val="22"/>
          <w:szCs w:val="22"/>
          <w:lang w:val="en-CA"/>
        </w:rPr>
      </w:pPr>
    </w:p>
    <w:p w:rsidR="009247E0" w:rsidRDefault="009247E0" w:rsidP="00C418C3">
      <w:pPr>
        <w:pStyle w:val="BodyText2"/>
        <w:spacing w:line="0" w:lineRule="atLeast"/>
        <w:jc w:val="both"/>
        <w:rPr>
          <w:b/>
          <w:sz w:val="22"/>
          <w:szCs w:val="22"/>
          <w:lang w:val="en-CA"/>
        </w:rPr>
      </w:pPr>
    </w:p>
    <w:p w:rsidR="009247E0" w:rsidRDefault="009247E0" w:rsidP="00C418C3">
      <w:pPr>
        <w:pStyle w:val="BodyText2"/>
        <w:spacing w:line="0" w:lineRule="atLeast"/>
        <w:jc w:val="both"/>
        <w:rPr>
          <w:b/>
          <w:sz w:val="22"/>
          <w:szCs w:val="22"/>
          <w:lang w:val="en-CA"/>
        </w:rPr>
      </w:pPr>
    </w:p>
    <w:p w:rsidR="009247E0" w:rsidRPr="001F5A71" w:rsidRDefault="009247E0" w:rsidP="00C418C3">
      <w:pPr>
        <w:pStyle w:val="BodyText2"/>
        <w:spacing w:line="0" w:lineRule="atLeast"/>
        <w:jc w:val="both"/>
        <w:rPr>
          <w:b/>
          <w:sz w:val="22"/>
          <w:szCs w:val="22"/>
          <w:lang w:val="en-CA"/>
        </w:rPr>
      </w:pPr>
    </w:p>
    <w:p w:rsidR="00C418C3" w:rsidRPr="001F5A71" w:rsidRDefault="00C418C3" w:rsidP="00C418C3">
      <w:pPr>
        <w:rPr>
          <w:sz w:val="22"/>
          <w:szCs w:val="22"/>
          <w:lang w:val="en-CA"/>
        </w:rPr>
      </w:pPr>
    </w:p>
    <w:p w:rsidR="001B3E05" w:rsidRPr="000B6FA1" w:rsidRDefault="001B3E05" w:rsidP="001B3E05">
      <w:pPr>
        <w:rPr>
          <w:rFonts w:ascii="Arial" w:hAnsi="Arial" w:cs="Arial"/>
          <w:b/>
          <w:u w:val="single"/>
          <w:lang w:val="en-CA"/>
        </w:rPr>
      </w:pPr>
      <w:r w:rsidRPr="000B6FA1">
        <w:rPr>
          <w:rFonts w:ascii="Arial" w:hAnsi="Arial" w:cs="Arial"/>
          <w:b/>
          <w:u w:val="single"/>
          <w:lang w:val="en-CA"/>
        </w:rPr>
        <w:t>Quest</w:t>
      </w:r>
      <w:r w:rsidR="000B6FA1" w:rsidRPr="000B6FA1">
        <w:rPr>
          <w:rFonts w:ascii="Arial" w:hAnsi="Arial" w:cs="Arial"/>
          <w:b/>
          <w:u w:val="single"/>
          <w:lang w:val="en-CA"/>
        </w:rPr>
        <w:t xml:space="preserve">ion </w:t>
      </w:r>
      <w:r w:rsidR="00D46C09">
        <w:rPr>
          <w:rFonts w:ascii="Arial" w:hAnsi="Arial" w:cs="Arial"/>
          <w:b/>
          <w:u w:val="single"/>
          <w:lang w:val="en-CA"/>
        </w:rPr>
        <w:t xml:space="preserve">2 </w:t>
      </w:r>
      <w:r w:rsidR="00E83428">
        <w:rPr>
          <w:rFonts w:ascii="Arial" w:hAnsi="Arial" w:cs="Arial"/>
          <w:b/>
          <w:u w:val="single"/>
          <w:lang w:val="en-CA"/>
        </w:rPr>
        <w:t xml:space="preserve">  </w:t>
      </w:r>
      <w:r w:rsidR="00D46C09">
        <w:rPr>
          <w:rFonts w:ascii="Arial" w:hAnsi="Arial" w:cs="Arial"/>
          <w:b/>
          <w:u w:val="single"/>
          <w:lang w:val="en-CA"/>
        </w:rPr>
        <w:t>(22</w:t>
      </w:r>
      <w:r w:rsidR="000B6FA1" w:rsidRPr="000B6FA1">
        <w:rPr>
          <w:rFonts w:ascii="Arial" w:hAnsi="Arial" w:cs="Arial"/>
          <w:b/>
          <w:u w:val="single"/>
          <w:lang w:val="en-CA"/>
        </w:rPr>
        <w:t xml:space="preserve"> marks –</w:t>
      </w:r>
      <w:r w:rsidR="00D46C09">
        <w:rPr>
          <w:rFonts w:ascii="Arial" w:hAnsi="Arial" w:cs="Arial"/>
          <w:b/>
          <w:u w:val="single"/>
          <w:lang w:val="en-CA"/>
        </w:rPr>
        <w:t xml:space="preserve"> 40</w:t>
      </w:r>
      <w:r w:rsidR="000B6FA1" w:rsidRPr="000B6FA1">
        <w:rPr>
          <w:rFonts w:ascii="Arial" w:hAnsi="Arial" w:cs="Arial"/>
          <w:b/>
          <w:u w:val="single"/>
          <w:lang w:val="en-CA"/>
        </w:rPr>
        <w:t xml:space="preserve"> minutes)</w:t>
      </w:r>
    </w:p>
    <w:p w:rsidR="001B3E05" w:rsidRPr="001B3E05" w:rsidRDefault="001B3E05" w:rsidP="001B3E05">
      <w:pPr>
        <w:rPr>
          <w:sz w:val="22"/>
          <w:szCs w:val="22"/>
          <w:lang w:val="en-CA"/>
        </w:rPr>
      </w:pPr>
    </w:p>
    <w:p w:rsidR="001B3E05" w:rsidRPr="000B6FA1" w:rsidRDefault="001B3E05" w:rsidP="001B3E05">
      <w:pPr>
        <w:widowControl w:val="0"/>
        <w:autoSpaceDE w:val="0"/>
        <w:autoSpaceDN w:val="0"/>
        <w:adjustRightInd w:val="0"/>
        <w:spacing w:after="120"/>
        <w:jc w:val="both"/>
        <w:rPr>
          <w:rFonts w:ascii="Arial" w:hAnsi="Arial" w:cs="Arial"/>
          <w:lang w:val="en-CA"/>
        </w:rPr>
      </w:pPr>
      <w:r w:rsidRPr="000B6FA1">
        <w:rPr>
          <w:rFonts w:ascii="Arial" w:hAnsi="Arial" w:cs="Arial"/>
          <w:lang w:val="en-CA"/>
        </w:rPr>
        <w:t>Mr. Nicolas is the proprietor of a small toy manufacturing business. He would very much like to get Mrs. Nicolas involved in the business from an owne</w:t>
      </w:r>
      <w:r w:rsidR="000B6FA1">
        <w:rPr>
          <w:rFonts w:ascii="Arial" w:hAnsi="Arial" w:cs="Arial"/>
          <w:lang w:val="en-CA"/>
        </w:rPr>
        <w:t xml:space="preserve">rship perspective. To do so, </w:t>
      </w:r>
      <w:r w:rsidRPr="000B6FA1">
        <w:rPr>
          <w:rFonts w:ascii="Arial" w:hAnsi="Arial" w:cs="Arial"/>
          <w:lang w:val="en-CA"/>
        </w:rPr>
        <w:t>Mr. Nicolas has come up with the following plan. Mr. and Mrs. Nicolas are both residents of Canada for tax purposes.</w:t>
      </w:r>
    </w:p>
    <w:p w:rsidR="001B3E05" w:rsidRPr="000B6FA1" w:rsidRDefault="001B3E05" w:rsidP="001B3E05">
      <w:pPr>
        <w:numPr>
          <w:ilvl w:val="0"/>
          <w:numId w:val="2"/>
        </w:numPr>
        <w:jc w:val="both"/>
        <w:rPr>
          <w:rFonts w:ascii="Arial" w:hAnsi="Arial" w:cs="Arial"/>
          <w:lang w:val="en-CA"/>
        </w:rPr>
      </w:pPr>
      <w:r w:rsidRPr="000B6FA1">
        <w:rPr>
          <w:rFonts w:ascii="Arial" w:hAnsi="Arial" w:cs="Arial"/>
          <w:lang w:val="en-CA"/>
        </w:rPr>
        <w:t>Mrs. Nicolas will incorporate</w:t>
      </w:r>
      <w:r w:rsidR="000B6FA1">
        <w:rPr>
          <w:rFonts w:ascii="Arial" w:hAnsi="Arial" w:cs="Arial"/>
          <w:lang w:val="en-CA"/>
        </w:rPr>
        <w:t xml:space="preserve"> JON Ltd.</w:t>
      </w:r>
      <w:r w:rsidR="004263A9">
        <w:rPr>
          <w:rFonts w:ascii="Arial" w:hAnsi="Arial" w:cs="Arial"/>
          <w:lang w:val="en-CA"/>
        </w:rPr>
        <w:t xml:space="preserve"> and subscribe to</w:t>
      </w:r>
      <w:r w:rsidRPr="000B6FA1">
        <w:rPr>
          <w:rFonts w:ascii="Arial" w:hAnsi="Arial" w:cs="Arial"/>
          <w:lang w:val="en-CA"/>
        </w:rPr>
        <w:t xml:space="preserve"> all of the common shares.</w:t>
      </w:r>
    </w:p>
    <w:p w:rsidR="001B3E05" w:rsidRPr="000B6FA1" w:rsidRDefault="001B3E05" w:rsidP="001B3E05">
      <w:pPr>
        <w:numPr>
          <w:ilvl w:val="0"/>
          <w:numId w:val="2"/>
        </w:numPr>
        <w:jc w:val="both"/>
        <w:rPr>
          <w:rFonts w:ascii="Arial" w:hAnsi="Arial" w:cs="Arial"/>
          <w:lang w:val="en-CA"/>
        </w:rPr>
      </w:pPr>
      <w:r w:rsidRPr="000B6FA1">
        <w:rPr>
          <w:rFonts w:ascii="Arial" w:hAnsi="Arial" w:cs="Arial"/>
          <w:lang w:val="en-CA"/>
        </w:rPr>
        <w:t xml:space="preserve">Mr. Nicolas will transfer the assets of his current proprietorship to JON Ltd. utilizing subsection 85(1) of the </w:t>
      </w:r>
      <w:r w:rsidRPr="000B6FA1">
        <w:rPr>
          <w:rFonts w:ascii="Arial" w:hAnsi="Arial" w:cs="Arial"/>
          <w:i/>
          <w:lang w:val="en-CA"/>
        </w:rPr>
        <w:t>Income Tax Act</w:t>
      </w:r>
      <w:r w:rsidRPr="000B6FA1">
        <w:rPr>
          <w:rFonts w:ascii="Arial" w:hAnsi="Arial" w:cs="Arial"/>
          <w:lang w:val="en-CA"/>
        </w:rPr>
        <w:t>.</w:t>
      </w:r>
    </w:p>
    <w:p w:rsidR="001B3E05" w:rsidRPr="000B6FA1" w:rsidRDefault="001B3E05" w:rsidP="001B3E05">
      <w:pPr>
        <w:numPr>
          <w:ilvl w:val="0"/>
          <w:numId w:val="2"/>
        </w:numPr>
        <w:spacing w:after="120"/>
        <w:jc w:val="both"/>
        <w:rPr>
          <w:rFonts w:ascii="Arial" w:hAnsi="Arial" w:cs="Arial"/>
          <w:lang w:val="en-CA"/>
        </w:rPr>
      </w:pPr>
      <w:r w:rsidRPr="000B6FA1">
        <w:rPr>
          <w:rFonts w:ascii="Arial" w:hAnsi="Arial" w:cs="Arial"/>
          <w:lang w:val="en-CA"/>
        </w:rPr>
        <w:t>JON Ltd. will pay Mr. Nicolas for the transfer of the proprietorship assets by assuming all of the existing proprietorship liabilities, issuing a note to Mr. Nicolas for the maximum possible amount and issuing preferred shares to Mr. Nicolas for the balance.</w:t>
      </w:r>
    </w:p>
    <w:p w:rsidR="001B3E05" w:rsidRPr="000B6FA1" w:rsidRDefault="001B3E05" w:rsidP="001B3E05">
      <w:pPr>
        <w:spacing w:after="120"/>
        <w:jc w:val="both"/>
        <w:rPr>
          <w:rFonts w:ascii="Arial" w:hAnsi="Arial" w:cs="Arial"/>
          <w:lang w:val="en-CA"/>
        </w:rPr>
      </w:pPr>
      <w:r w:rsidRPr="000B6FA1">
        <w:rPr>
          <w:rFonts w:ascii="Arial" w:hAnsi="Arial" w:cs="Arial"/>
          <w:lang w:val="en-CA"/>
        </w:rPr>
        <w:t>Mr. Nicolas has informed you that his objectives with respect to the transfer of his business are to defer all possible capital gains and other income and any other possible adverse tax consequences while at the same time maximizing the amount of non-share consideration payable to him.</w:t>
      </w:r>
    </w:p>
    <w:p w:rsidR="001B3E05" w:rsidRPr="000B6FA1" w:rsidRDefault="001B3E05" w:rsidP="001B3E05">
      <w:pPr>
        <w:spacing w:after="120"/>
        <w:jc w:val="both"/>
        <w:rPr>
          <w:rFonts w:ascii="Arial" w:hAnsi="Arial" w:cs="Arial"/>
          <w:lang w:val="en-CA"/>
        </w:rPr>
      </w:pPr>
      <w:r w:rsidRPr="000B6FA1">
        <w:rPr>
          <w:rFonts w:ascii="Arial" w:hAnsi="Arial" w:cs="Arial"/>
          <w:lang w:val="en-CA"/>
        </w:rPr>
        <w:t>The assets and liabilities of the proprie</w:t>
      </w:r>
      <w:r w:rsidR="000B6FA1">
        <w:rPr>
          <w:rFonts w:ascii="Arial" w:hAnsi="Arial" w:cs="Arial"/>
          <w:lang w:val="en-CA"/>
        </w:rPr>
        <w:t>torship, as at December 31, 2013</w:t>
      </w:r>
      <w:r w:rsidRPr="000B6FA1">
        <w:rPr>
          <w:rFonts w:ascii="Arial" w:hAnsi="Arial" w:cs="Arial"/>
          <w:lang w:val="en-CA"/>
        </w:rPr>
        <w:t>, are as follows:</w:t>
      </w:r>
    </w:p>
    <w:p w:rsidR="001B3E05" w:rsidRDefault="001B3E05" w:rsidP="000B6FA1">
      <w:pPr>
        <w:tabs>
          <w:tab w:val="left" w:pos="3690"/>
          <w:tab w:val="decimal" w:pos="7020"/>
          <w:tab w:val="decimal" w:pos="7200"/>
        </w:tabs>
        <w:ind w:left="720"/>
        <w:rPr>
          <w:rFonts w:ascii="Arial" w:hAnsi="Arial" w:cs="Arial"/>
          <w:b/>
          <w:lang w:val="en-CA"/>
        </w:rPr>
      </w:pPr>
      <w:r w:rsidRPr="000B6FA1">
        <w:rPr>
          <w:rFonts w:ascii="Arial" w:hAnsi="Arial" w:cs="Arial"/>
          <w:b/>
          <w:u w:val="single"/>
          <w:lang w:val="en-CA"/>
        </w:rPr>
        <w:t>Assets</w:t>
      </w:r>
      <w:r w:rsidRPr="000B6FA1">
        <w:rPr>
          <w:rFonts w:ascii="Arial" w:hAnsi="Arial" w:cs="Arial"/>
          <w:lang w:val="en-CA"/>
        </w:rPr>
        <w:tab/>
      </w:r>
      <w:r w:rsidR="000B6FA1" w:rsidRPr="000B6FA1">
        <w:rPr>
          <w:rFonts w:ascii="Arial" w:hAnsi="Arial" w:cs="Arial"/>
          <w:lang w:val="en-CA"/>
        </w:rPr>
        <w:t xml:space="preserve">   </w:t>
      </w:r>
      <w:r w:rsidRPr="000B6FA1">
        <w:rPr>
          <w:rFonts w:ascii="Arial" w:hAnsi="Arial" w:cs="Arial"/>
          <w:b/>
          <w:u w:val="single"/>
          <w:lang w:val="en-CA"/>
        </w:rPr>
        <w:t>Book value</w:t>
      </w:r>
      <w:r w:rsidR="000B6FA1" w:rsidRPr="000B6FA1">
        <w:rPr>
          <w:rFonts w:ascii="Arial" w:hAnsi="Arial" w:cs="Arial"/>
          <w:b/>
          <w:u w:val="single"/>
          <w:lang w:val="en-CA"/>
        </w:rPr>
        <w:t xml:space="preserve"> </w:t>
      </w:r>
      <w:r w:rsidR="000B6FA1">
        <w:rPr>
          <w:rFonts w:ascii="Arial" w:hAnsi="Arial" w:cs="Arial"/>
          <w:b/>
          <w:lang w:val="en-CA"/>
        </w:rPr>
        <w:t xml:space="preserve">    </w:t>
      </w:r>
      <w:r w:rsidR="000B6FA1" w:rsidRPr="000B6FA1">
        <w:rPr>
          <w:rFonts w:ascii="Arial" w:hAnsi="Arial" w:cs="Arial"/>
          <w:b/>
          <w:lang w:val="en-CA"/>
        </w:rPr>
        <w:t xml:space="preserve">  </w:t>
      </w:r>
      <w:r w:rsidR="000B6FA1">
        <w:rPr>
          <w:rFonts w:ascii="Arial" w:hAnsi="Arial" w:cs="Arial"/>
          <w:b/>
          <w:lang w:val="en-CA"/>
        </w:rPr>
        <w:t xml:space="preserve">        </w:t>
      </w:r>
      <w:r w:rsidR="000B6FA1" w:rsidRPr="000B6FA1">
        <w:rPr>
          <w:rFonts w:ascii="Arial" w:hAnsi="Arial" w:cs="Arial"/>
          <w:b/>
          <w:u w:val="single"/>
          <w:lang w:val="en-CA"/>
        </w:rPr>
        <w:t>FMV</w:t>
      </w:r>
    </w:p>
    <w:p w:rsidR="000B6FA1" w:rsidRPr="000B6FA1" w:rsidRDefault="000B6FA1" w:rsidP="000B6FA1">
      <w:pPr>
        <w:tabs>
          <w:tab w:val="left" w:pos="3690"/>
          <w:tab w:val="decimal" w:pos="7020"/>
          <w:tab w:val="decimal" w:pos="7200"/>
        </w:tabs>
        <w:ind w:left="720"/>
        <w:rPr>
          <w:rFonts w:ascii="Arial" w:hAnsi="Arial" w:cs="Arial"/>
          <w:b/>
          <w:lang w:val="en-CA"/>
        </w:rPr>
      </w:pPr>
    </w:p>
    <w:p w:rsidR="001B3E05" w:rsidRPr="000B6FA1" w:rsidRDefault="001B3E05" w:rsidP="001B3E05">
      <w:pPr>
        <w:tabs>
          <w:tab w:val="decimal" w:pos="5040"/>
          <w:tab w:val="decimal" w:pos="6840"/>
        </w:tabs>
        <w:ind w:left="720"/>
        <w:rPr>
          <w:rFonts w:ascii="Arial" w:hAnsi="Arial" w:cs="Arial"/>
          <w:lang w:val="en-CA"/>
        </w:rPr>
      </w:pPr>
      <w:r w:rsidRPr="000B6FA1">
        <w:rPr>
          <w:rFonts w:ascii="Arial" w:hAnsi="Arial" w:cs="Arial"/>
          <w:lang w:val="en-CA"/>
        </w:rPr>
        <w:t>Cash</w:t>
      </w:r>
      <w:r w:rsidRPr="000B6FA1">
        <w:rPr>
          <w:rFonts w:ascii="Arial" w:hAnsi="Arial" w:cs="Arial"/>
          <w:lang w:val="en-CA"/>
        </w:rPr>
        <w:tab/>
        <w:t>$20,000</w:t>
      </w:r>
      <w:r w:rsidRPr="000B6FA1">
        <w:rPr>
          <w:rFonts w:ascii="Arial" w:hAnsi="Arial" w:cs="Arial"/>
          <w:lang w:val="en-CA"/>
        </w:rPr>
        <w:tab/>
        <w:t>$20,000</w:t>
      </w:r>
    </w:p>
    <w:p w:rsidR="001B3E05" w:rsidRPr="000B6FA1" w:rsidRDefault="001B3E05" w:rsidP="001B3E05">
      <w:pPr>
        <w:tabs>
          <w:tab w:val="decimal" w:pos="5040"/>
          <w:tab w:val="decimal" w:pos="6840"/>
        </w:tabs>
        <w:ind w:left="720"/>
        <w:rPr>
          <w:rFonts w:ascii="Arial" w:hAnsi="Arial" w:cs="Arial"/>
          <w:lang w:val="en-CA"/>
        </w:rPr>
      </w:pPr>
      <w:r w:rsidRPr="000B6FA1">
        <w:rPr>
          <w:rFonts w:ascii="Arial" w:hAnsi="Arial" w:cs="Arial"/>
          <w:lang w:val="en-CA"/>
        </w:rPr>
        <w:t>Accounts receivable</w:t>
      </w:r>
      <w:r w:rsidRPr="000B6FA1">
        <w:rPr>
          <w:rFonts w:ascii="Arial" w:hAnsi="Arial" w:cs="Arial"/>
          <w:lang w:val="en-CA"/>
        </w:rPr>
        <w:tab/>
        <w:t>90,000</w:t>
      </w:r>
      <w:r w:rsidRPr="000B6FA1">
        <w:rPr>
          <w:rFonts w:ascii="Arial" w:hAnsi="Arial" w:cs="Arial"/>
          <w:lang w:val="en-CA"/>
        </w:rPr>
        <w:tab/>
        <w:t>85,000</w:t>
      </w:r>
    </w:p>
    <w:p w:rsidR="001B3E05" w:rsidRPr="000B6FA1" w:rsidRDefault="001B3E05" w:rsidP="001B3E05">
      <w:pPr>
        <w:tabs>
          <w:tab w:val="decimal" w:pos="5040"/>
          <w:tab w:val="decimal" w:pos="6840"/>
        </w:tabs>
        <w:ind w:left="720"/>
        <w:rPr>
          <w:rFonts w:ascii="Arial" w:hAnsi="Arial" w:cs="Arial"/>
          <w:lang w:val="en-CA"/>
        </w:rPr>
      </w:pPr>
      <w:r w:rsidRPr="000B6FA1">
        <w:rPr>
          <w:rFonts w:ascii="Arial" w:hAnsi="Arial" w:cs="Arial"/>
          <w:lang w:val="en-CA"/>
        </w:rPr>
        <w:t>Inventories</w:t>
      </w:r>
      <w:r w:rsidRPr="000B6FA1">
        <w:rPr>
          <w:rFonts w:ascii="Arial" w:hAnsi="Arial" w:cs="Arial"/>
          <w:lang w:val="en-CA"/>
        </w:rPr>
        <w:tab/>
        <w:t>86,000</w:t>
      </w:r>
      <w:r w:rsidRPr="000B6FA1">
        <w:rPr>
          <w:rFonts w:ascii="Arial" w:hAnsi="Arial" w:cs="Arial"/>
          <w:lang w:val="en-CA"/>
        </w:rPr>
        <w:tab/>
        <w:t>92,000</w:t>
      </w:r>
    </w:p>
    <w:p w:rsidR="001B3E05" w:rsidRPr="000B6FA1" w:rsidRDefault="001B3E05" w:rsidP="001B3E05">
      <w:pPr>
        <w:tabs>
          <w:tab w:val="decimal" w:pos="5040"/>
          <w:tab w:val="decimal" w:pos="6840"/>
        </w:tabs>
        <w:ind w:left="720"/>
        <w:rPr>
          <w:rFonts w:ascii="Arial" w:hAnsi="Arial" w:cs="Arial"/>
          <w:lang w:val="en-CA"/>
        </w:rPr>
      </w:pPr>
      <w:r w:rsidRPr="000B6FA1">
        <w:rPr>
          <w:rFonts w:ascii="Arial" w:hAnsi="Arial" w:cs="Arial"/>
          <w:lang w:val="en-CA"/>
        </w:rPr>
        <w:t>Shares in Public Co.</w:t>
      </w:r>
      <w:r w:rsidRPr="000B6FA1">
        <w:rPr>
          <w:rFonts w:ascii="Arial" w:hAnsi="Arial" w:cs="Arial"/>
          <w:lang w:val="en-CA"/>
        </w:rPr>
        <w:tab/>
        <w:t>50,000</w:t>
      </w:r>
      <w:r w:rsidRPr="000B6FA1">
        <w:rPr>
          <w:rFonts w:ascii="Arial" w:hAnsi="Arial" w:cs="Arial"/>
          <w:lang w:val="en-CA"/>
        </w:rPr>
        <w:tab/>
        <w:t>20,000</w:t>
      </w:r>
    </w:p>
    <w:p w:rsidR="001B3E05" w:rsidRPr="000B6FA1" w:rsidRDefault="001B3E05" w:rsidP="001B3E05">
      <w:pPr>
        <w:tabs>
          <w:tab w:val="decimal" w:pos="5040"/>
          <w:tab w:val="decimal" w:pos="6840"/>
        </w:tabs>
        <w:ind w:left="720"/>
        <w:rPr>
          <w:rFonts w:ascii="Arial" w:hAnsi="Arial" w:cs="Arial"/>
          <w:lang w:val="en-CA"/>
        </w:rPr>
      </w:pPr>
      <w:r w:rsidRPr="000B6FA1">
        <w:rPr>
          <w:rFonts w:ascii="Arial" w:hAnsi="Arial" w:cs="Arial"/>
          <w:lang w:val="en-CA"/>
        </w:rPr>
        <w:t>Shares in Elf Services Ltd.</w:t>
      </w:r>
      <w:r w:rsidRPr="000B6FA1">
        <w:rPr>
          <w:rFonts w:ascii="Arial" w:hAnsi="Arial" w:cs="Arial"/>
          <w:lang w:val="en-CA"/>
        </w:rPr>
        <w:tab/>
        <w:t>150,000</w:t>
      </w:r>
      <w:r w:rsidRPr="000B6FA1">
        <w:rPr>
          <w:rFonts w:ascii="Arial" w:hAnsi="Arial" w:cs="Arial"/>
          <w:lang w:val="en-CA"/>
        </w:rPr>
        <w:tab/>
        <w:t>325,000</w:t>
      </w:r>
      <w:r w:rsidRPr="000B6FA1">
        <w:rPr>
          <w:rFonts w:ascii="Arial" w:hAnsi="Arial" w:cs="Arial"/>
          <w:lang w:val="en-CA"/>
        </w:rPr>
        <w:tab/>
      </w:r>
    </w:p>
    <w:p w:rsidR="001B3E05" w:rsidRPr="000B6FA1" w:rsidRDefault="001B3E05" w:rsidP="001B3E05">
      <w:pPr>
        <w:tabs>
          <w:tab w:val="decimal" w:pos="5040"/>
          <w:tab w:val="decimal" w:pos="6840"/>
        </w:tabs>
        <w:ind w:left="720"/>
        <w:rPr>
          <w:rFonts w:ascii="Arial" w:hAnsi="Arial" w:cs="Arial"/>
          <w:lang w:val="en-CA"/>
        </w:rPr>
      </w:pPr>
      <w:r w:rsidRPr="000B6FA1">
        <w:rPr>
          <w:rFonts w:ascii="Arial" w:hAnsi="Arial" w:cs="Arial"/>
          <w:lang w:val="en-CA"/>
        </w:rPr>
        <w:t xml:space="preserve">Land </w:t>
      </w:r>
      <w:r w:rsidRPr="000B6FA1">
        <w:rPr>
          <w:rFonts w:ascii="Arial" w:hAnsi="Arial" w:cs="Arial"/>
          <w:lang w:val="en-CA"/>
        </w:rPr>
        <w:tab/>
        <w:t>200,000</w:t>
      </w:r>
      <w:r w:rsidRPr="000B6FA1">
        <w:rPr>
          <w:rFonts w:ascii="Arial" w:hAnsi="Arial" w:cs="Arial"/>
          <w:lang w:val="en-CA"/>
        </w:rPr>
        <w:tab/>
        <w:t>339,000</w:t>
      </w:r>
    </w:p>
    <w:p w:rsidR="001B3E05" w:rsidRPr="000B6FA1" w:rsidRDefault="001B3E05" w:rsidP="001B3E05">
      <w:pPr>
        <w:tabs>
          <w:tab w:val="decimal" w:pos="5040"/>
          <w:tab w:val="decimal" w:pos="6840"/>
        </w:tabs>
        <w:ind w:left="720"/>
        <w:rPr>
          <w:rFonts w:ascii="Arial" w:hAnsi="Arial" w:cs="Arial"/>
          <w:lang w:val="en-CA"/>
        </w:rPr>
      </w:pPr>
      <w:r w:rsidRPr="000B6FA1">
        <w:rPr>
          <w:rFonts w:ascii="Arial" w:hAnsi="Arial" w:cs="Arial"/>
          <w:lang w:val="en-CA"/>
        </w:rPr>
        <w:t>Building</w:t>
      </w:r>
      <w:r w:rsidRPr="000B6FA1">
        <w:rPr>
          <w:rFonts w:ascii="Arial" w:hAnsi="Arial" w:cs="Arial"/>
          <w:lang w:val="en-CA"/>
        </w:rPr>
        <w:tab/>
        <w:t>15,000</w:t>
      </w:r>
      <w:r w:rsidRPr="000B6FA1">
        <w:rPr>
          <w:rFonts w:ascii="Arial" w:hAnsi="Arial" w:cs="Arial"/>
          <w:lang w:val="en-CA"/>
        </w:rPr>
        <w:tab/>
        <w:t>75,000</w:t>
      </w:r>
    </w:p>
    <w:p w:rsidR="001B3E05" w:rsidRPr="000B6FA1" w:rsidRDefault="001B3E05" w:rsidP="001B3E05">
      <w:pPr>
        <w:tabs>
          <w:tab w:val="decimal" w:pos="5040"/>
          <w:tab w:val="decimal" w:pos="6840"/>
        </w:tabs>
        <w:ind w:left="720"/>
        <w:rPr>
          <w:rFonts w:ascii="Arial" w:hAnsi="Arial" w:cs="Arial"/>
          <w:lang w:val="en-CA"/>
        </w:rPr>
      </w:pPr>
      <w:r w:rsidRPr="000B6FA1">
        <w:rPr>
          <w:rFonts w:ascii="Arial" w:hAnsi="Arial" w:cs="Arial"/>
          <w:lang w:val="en-CA"/>
        </w:rPr>
        <w:t>Equipment</w:t>
      </w:r>
      <w:r w:rsidRPr="000B6FA1">
        <w:rPr>
          <w:rFonts w:ascii="Arial" w:hAnsi="Arial" w:cs="Arial"/>
          <w:lang w:val="en-CA"/>
        </w:rPr>
        <w:tab/>
        <w:t>35,000</w:t>
      </w:r>
      <w:r w:rsidRPr="000B6FA1">
        <w:rPr>
          <w:rFonts w:ascii="Arial" w:hAnsi="Arial" w:cs="Arial"/>
          <w:lang w:val="en-CA"/>
        </w:rPr>
        <w:tab/>
        <w:t>5,000</w:t>
      </w:r>
    </w:p>
    <w:p w:rsidR="001B3E05" w:rsidRPr="000B6FA1" w:rsidRDefault="001B3E05" w:rsidP="001B3E05">
      <w:pPr>
        <w:tabs>
          <w:tab w:val="decimal" w:pos="5040"/>
          <w:tab w:val="decimal" w:pos="6840"/>
        </w:tabs>
        <w:ind w:left="720"/>
        <w:rPr>
          <w:rFonts w:ascii="Arial" w:hAnsi="Arial" w:cs="Arial"/>
          <w:lang w:val="en-CA"/>
        </w:rPr>
      </w:pPr>
      <w:r w:rsidRPr="000B6FA1">
        <w:rPr>
          <w:rFonts w:ascii="Arial" w:hAnsi="Arial" w:cs="Arial"/>
          <w:lang w:val="en-CA"/>
        </w:rPr>
        <w:t>Goodwill</w:t>
      </w:r>
      <w:r w:rsidRPr="000B6FA1">
        <w:rPr>
          <w:rFonts w:ascii="Arial" w:hAnsi="Arial" w:cs="Arial"/>
          <w:lang w:val="en-CA"/>
        </w:rPr>
        <w:tab/>
      </w:r>
      <w:r w:rsidRPr="000B6FA1">
        <w:rPr>
          <w:rFonts w:ascii="Arial" w:hAnsi="Arial" w:cs="Arial"/>
          <w:u w:val="single"/>
          <w:lang w:val="en-CA"/>
        </w:rPr>
        <w:t xml:space="preserve">          Nil</w:t>
      </w:r>
      <w:r w:rsidRPr="000B6FA1">
        <w:rPr>
          <w:rFonts w:ascii="Arial" w:hAnsi="Arial" w:cs="Arial"/>
          <w:lang w:val="en-CA"/>
        </w:rPr>
        <w:tab/>
        <w:t>60,000</w:t>
      </w:r>
    </w:p>
    <w:p w:rsidR="001B3E05" w:rsidRPr="000B6FA1" w:rsidRDefault="001B3E05" w:rsidP="001B3E05">
      <w:pPr>
        <w:tabs>
          <w:tab w:val="decimal" w:pos="5040"/>
          <w:tab w:val="decimal" w:pos="6840"/>
        </w:tabs>
        <w:ind w:left="720"/>
        <w:rPr>
          <w:rFonts w:ascii="Arial" w:hAnsi="Arial" w:cs="Arial"/>
          <w:u w:val="double"/>
          <w:lang w:val="en-CA"/>
        </w:rPr>
      </w:pPr>
      <w:r w:rsidRPr="000B6FA1">
        <w:rPr>
          <w:rFonts w:ascii="Arial" w:hAnsi="Arial" w:cs="Arial"/>
          <w:lang w:val="en-CA"/>
        </w:rPr>
        <w:tab/>
      </w:r>
      <w:r w:rsidRPr="000B6FA1">
        <w:rPr>
          <w:rFonts w:ascii="Arial" w:hAnsi="Arial" w:cs="Arial"/>
          <w:u w:val="double"/>
          <w:lang w:val="en-CA"/>
        </w:rPr>
        <w:t>$646,000</w:t>
      </w:r>
    </w:p>
    <w:p w:rsidR="001B3E05" w:rsidRDefault="001B3E05" w:rsidP="001B3E05">
      <w:pPr>
        <w:keepNext/>
        <w:widowControl w:val="0"/>
        <w:tabs>
          <w:tab w:val="decimal" w:pos="6840"/>
        </w:tabs>
        <w:autoSpaceDE w:val="0"/>
        <w:autoSpaceDN w:val="0"/>
        <w:adjustRightInd w:val="0"/>
        <w:ind w:left="720"/>
        <w:jc w:val="both"/>
        <w:outlineLvl w:val="0"/>
        <w:rPr>
          <w:rFonts w:ascii="Arial" w:hAnsi="Arial" w:cs="Arial"/>
          <w:b/>
          <w:bCs/>
          <w:lang w:val="en-CA"/>
        </w:rPr>
      </w:pPr>
      <w:r w:rsidRPr="000B6FA1">
        <w:rPr>
          <w:rFonts w:ascii="Arial" w:hAnsi="Arial" w:cs="Arial"/>
          <w:b/>
          <w:bCs/>
          <w:lang w:val="en-CA"/>
        </w:rPr>
        <w:t>Liabilities</w:t>
      </w:r>
    </w:p>
    <w:p w:rsidR="000B6FA1" w:rsidRPr="000B6FA1" w:rsidRDefault="000B6FA1" w:rsidP="001B3E05">
      <w:pPr>
        <w:keepNext/>
        <w:widowControl w:val="0"/>
        <w:tabs>
          <w:tab w:val="decimal" w:pos="6840"/>
        </w:tabs>
        <w:autoSpaceDE w:val="0"/>
        <w:autoSpaceDN w:val="0"/>
        <w:adjustRightInd w:val="0"/>
        <w:ind w:left="720"/>
        <w:jc w:val="both"/>
        <w:outlineLvl w:val="0"/>
        <w:rPr>
          <w:rFonts w:ascii="Arial" w:hAnsi="Arial" w:cs="Arial"/>
          <w:b/>
          <w:bCs/>
          <w:lang w:val="en-CA"/>
        </w:rPr>
      </w:pPr>
    </w:p>
    <w:p w:rsidR="001B3E05" w:rsidRPr="000B6FA1" w:rsidRDefault="001B3E05" w:rsidP="001B3E05">
      <w:pPr>
        <w:tabs>
          <w:tab w:val="decimal" w:pos="5040"/>
          <w:tab w:val="decimal" w:pos="6840"/>
        </w:tabs>
        <w:ind w:left="720"/>
        <w:rPr>
          <w:rFonts w:ascii="Arial" w:hAnsi="Arial" w:cs="Arial"/>
          <w:lang w:val="en-CA"/>
        </w:rPr>
      </w:pPr>
      <w:r w:rsidRPr="000B6FA1">
        <w:rPr>
          <w:rFonts w:ascii="Arial" w:hAnsi="Arial" w:cs="Arial"/>
          <w:lang w:val="en-CA"/>
        </w:rPr>
        <w:t>Bank loan</w:t>
      </w:r>
      <w:r w:rsidRPr="000B6FA1">
        <w:rPr>
          <w:rFonts w:ascii="Arial" w:hAnsi="Arial" w:cs="Arial"/>
          <w:lang w:val="en-CA"/>
        </w:rPr>
        <w:tab/>
        <w:t>$69,000</w:t>
      </w:r>
    </w:p>
    <w:p w:rsidR="001B3E05" w:rsidRPr="000B6FA1" w:rsidRDefault="00F41005" w:rsidP="001B3E05">
      <w:pPr>
        <w:tabs>
          <w:tab w:val="decimal" w:pos="5040"/>
          <w:tab w:val="decimal" w:pos="6840"/>
        </w:tabs>
        <w:ind w:left="720"/>
        <w:rPr>
          <w:rFonts w:ascii="Arial" w:hAnsi="Arial" w:cs="Arial"/>
          <w:lang w:val="en-CA"/>
        </w:rPr>
      </w:pPr>
      <w:r>
        <w:rPr>
          <w:rFonts w:ascii="Arial" w:hAnsi="Arial" w:cs="Arial"/>
          <w:lang w:val="en-CA"/>
        </w:rPr>
        <w:t>Accounts payable</w:t>
      </w:r>
      <w:r>
        <w:rPr>
          <w:rFonts w:ascii="Arial" w:hAnsi="Arial" w:cs="Arial"/>
          <w:lang w:val="en-CA"/>
        </w:rPr>
        <w:tab/>
        <w:t>3</w:t>
      </w:r>
      <w:r w:rsidR="001B3E05" w:rsidRPr="000B6FA1">
        <w:rPr>
          <w:rFonts w:ascii="Arial" w:hAnsi="Arial" w:cs="Arial"/>
          <w:lang w:val="en-CA"/>
        </w:rPr>
        <w:t>3,000</w:t>
      </w:r>
    </w:p>
    <w:p w:rsidR="001B3E05" w:rsidRPr="000B6FA1" w:rsidRDefault="001B3E05" w:rsidP="001B3E05">
      <w:pPr>
        <w:tabs>
          <w:tab w:val="decimal" w:pos="5040"/>
          <w:tab w:val="decimal" w:pos="6840"/>
        </w:tabs>
        <w:ind w:left="720"/>
        <w:rPr>
          <w:rFonts w:ascii="Arial" w:hAnsi="Arial" w:cs="Arial"/>
          <w:lang w:val="en-CA"/>
        </w:rPr>
      </w:pPr>
      <w:r w:rsidRPr="000B6FA1">
        <w:rPr>
          <w:rFonts w:ascii="Arial" w:hAnsi="Arial" w:cs="Arial"/>
          <w:lang w:val="en-CA"/>
        </w:rPr>
        <w:t>Mortgage on building</w:t>
      </w:r>
      <w:r w:rsidRPr="000B6FA1">
        <w:rPr>
          <w:rFonts w:ascii="Arial" w:hAnsi="Arial" w:cs="Arial"/>
          <w:lang w:val="en-CA"/>
        </w:rPr>
        <w:tab/>
      </w:r>
      <w:r w:rsidRPr="000B6FA1">
        <w:rPr>
          <w:rFonts w:ascii="Arial" w:hAnsi="Arial" w:cs="Arial"/>
          <w:u w:val="single"/>
          <w:lang w:val="en-CA"/>
        </w:rPr>
        <w:t xml:space="preserve">    18,000</w:t>
      </w:r>
    </w:p>
    <w:p w:rsidR="001B3E05" w:rsidRPr="000B6FA1" w:rsidRDefault="001B3E05" w:rsidP="001B3E05">
      <w:pPr>
        <w:tabs>
          <w:tab w:val="decimal" w:pos="5040"/>
          <w:tab w:val="decimal" w:pos="6840"/>
        </w:tabs>
        <w:ind w:left="720"/>
        <w:rPr>
          <w:rFonts w:ascii="Arial" w:hAnsi="Arial" w:cs="Arial"/>
          <w:u w:val="double"/>
          <w:lang w:val="en-CA"/>
        </w:rPr>
      </w:pPr>
      <w:r w:rsidRPr="000B6FA1">
        <w:rPr>
          <w:rFonts w:ascii="Arial" w:hAnsi="Arial" w:cs="Arial"/>
          <w:lang w:val="en-CA"/>
        </w:rPr>
        <w:tab/>
      </w:r>
      <w:r w:rsidR="00F41005">
        <w:rPr>
          <w:rFonts w:ascii="Arial" w:hAnsi="Arial" w:cs="Arial"/>
          <w:u w:val="double"/>
          <w:lang w:val="en-CA"/>
        </w:rPr>
        <w:t>$12</w:t>
      </w:r>
      <w:r w:rsidRPr="000B6FA1">
        <w:rPr>
          <w:rFonts w:ascii="Arial" w:hAnsi="Arial" w:cs="Arial"/>
          <w:u w:val="double"/>
          <w:lang w:val="en-CA"/>
        </w:rPr>
        <w:t>0,000</w:t>
      </w:r>
    </w:p>
    <w:p w:rsidR="000B6FA1" w:rsidRDefault="000B6FA1" w:rsidP="001B3E05">
      <w:pPr>
        <w:spacing w:before="120" w:after="120"/>
        <w:jc w:val="both"/>
        <w:rPr>
          <w:rFonts w:ascii="Arial" w:hAnsi="Arial" w:cs="Arial"/>
          <w:lang w:val="en-CA"/>
        </w:rPr>
      </w:pPr>
    </w:p>
    <w:p w:rsidR="001B3E05" w:rsidRPr="000B6FA1" w:rsidRDefault="001B3E05" w:rsidP="001B3E05">
      <w:pPr>
        <w:spacing w:before="120" w:after="120"/>
        <w:jc w:val="both"/>
        <w:rPr>
          <w:rFonts w:ascii="Arial" w:hAnsi="Arial" w:cs="Arial"/>
          <w:lang w:val="en-CA"/>
        </w:rPr>
      </w:pPr>
      <w:r w:rsidRPr="000B6FA1">
        <w:rPr>
          <w:rFonts w:ascii="Arial" w:hAnsi="Arial" w:cs="Arial"/>
          <w:lang w:val="en-CA"/>
        </w:rPr>
        <w:t>Mr. Nicolas has provided the following additional information:</w:t>
      </w:r>
    </w:p>
    <w:p w:rsidR="001B3E05" w:rsidRDefault="001B3E05" w:rsidP="000B6FA1">
      <w:pPr>
        <w:numPr>
          <w:ilvl w:val="0"/>
          <w:numId w:val="3"/>
        </w:numPr>
        <w:spacing w:after="80"/>
        <w:rPr>
          <w:rFonts w:ascii="Arial" w:hAnsi="Arial" w:cs="Arial"/>
          <w:lang w:val="en-CA"/>
        </w:rPr>
      </w:pPr>
      <w:r w:rsidRPr="000B6FA1">
        <w:rPr>
          <w:rFonts w:ascii="Arial" w:hAnsi="Arial" w:cs="Arial"/>
          <w:lang w:val="en-CA"/>
        </w:rPr>
        <w:t>The accounts receivable are net of a reserve for doubtful accounts of $6,000. This was the closing reserve for the previous fiscal period.</w:t>
      </w:r>
    </w:p>
    <w:p w:rsidR="000B6FA1" w:rsidRDefault="000B6FA1" w:rsidP="000B6FA1">
      <w:pPr>
        <w:spacing w:after="80"/>
        <w:rPr>
          <w:rFonts w:ascii="Arial" w:hAnsi="Arial" w:cs="Arial"/>
          <w:lang w:val="en-CA"/>
        </w:rPr>
      </w:pPr>
    </w:p>
    <w:p w:rsidR="000B6FA1" w:rsidRDefault="000B6FA1" w:rsidP="000B6FA1">
      <w:pPr>
        <w:spacing w:after="80"/>
        <w:rPr>
          <w:rFonts w:ascii="Arial" w:hAnsi="Arial" w:cs="Arial"/>
          <w:lang w:val="en-CA"/>
        </w:rPr>
      </w:pPr>
    </w:p>
    <w:p w:rsidR="000B6FA1" w:rsidRDefault="000B6FA1" w:rsidP="000B6FA1">
      <w:pPr>
        <w:spacing w:after="120"/>
        <w:rPr>
          <w:rFonts w:ascii="Arial" w:hAnsi="Arial" w:cs="Arial"/>
          <w:lang w:val="en-CA"/>
        </w:rPr>
      </w:pPr>
      <w:r>
        <w:rPr>
          <w:rFonts w:ascii="Arial" w:hAnsi="Arial" w:cs="Arial"/>
          <w:b/>
          <w:u w:val="single"/>
          <w:lang w:val="en-CA"/>
        </w:rPr>
        <w:lastRenderedPageBreak/>
        <w:t>Question 2 – Cont’d</w:t>
      </w:r>
    </w:p>
    <w:p w:rsidR="001B3E05" w:rsidRPr="000B6FA1" w:rsidRDefault="001B3E05" w:rsidP="000B6FA1">
      <w:pPr>
        <w:numPr>
          <w:ilvl w:val="0"/>
          <w:numId w:val="3"/>
        </w:numPr>
        <w:spacing w:after="120"/>
        <w:rPr>
          <w:rFonts w:ascii="Arial" w:hAnsi="Arial" w:cs="Arial"/>
          <w:lang w:val="en-CA"/>
        </w:rPr>
      </w:pPr>
      <w:r w:rsidRPr="000B6FA1">
        <w:rPr>
          <w:rFonts w:ascii="Arial" w:hAnsi="Arial" w:cs="Arial"/>
          <w:lang w:val="en-CA"/>
        </w:rPr>
        <w:t xml:space="preserve">Elf Services Ltd. is a Canadian-controlled private corporation that carries on an active business that provides consulting and other related services to toy manufacturers. Mr. Nicolas owns 15% of the common shares in this corporation. The common shares are the only shares outstanding in Elf Services Ltd. Mr. Nicolas has been assured by the corporation’s tax advisors that Elf Services Ltd. is a qualified small business corporation as that term is defined in the </w:t>
      </w:r>
      <w:r w:rsidRPr="000B6FA1">
        <w:rPr>
          <w:rFonts w:ascii="Arial" w:hAnsi="Arial" w:cs="Arial"/>
          <w:i/>
          <w:lang w:val="en-CA"/>
        </w:rPr>
        <w:t>Income Tax Act</w:t>
      </w:r>
      <w:r w:rsidRPr="000B6FA1">
        <w:rPr>
          <w:rFonts w:ascii="Arial" w:hAnsi="Arial" w:cs="Arial"/>
          <w:lang w:val="en-CA"/>
        </w:rPr>
        <w:t>. The book value of these shares represents the amount paid by Mr. Nicolas for the shares. The paid-up capital of these shares</w:t>
      </w:r>
      <w:r w:rsidR="00C451EA">
        <w:rPr>
          <w:rFonts w:ascii="Arial" w:hAnsi="Arial" w:cs="Arial"/>
          <w:lang w:val="en-CA"/>
        </w:rPr>
        <w:t xml:space="preserve"> (i.e., his 15% holding) </w:t>
      </w:r>
      <w:r w:rsidRPr="000B6FA1">
        <w:rPr>
          <w:rFonts w:ascii="Arial" w:hAnsi="Arial" w:cs="Arial"/>
          <w:lang w:val="en-CA"/>
        </w:rPr>
        <w:t>is $1,000.</w:t>
      </w:r>
    </w:p>
    <w:p w:rsidR="001B3E05" w:rsidRPr="000B6FA1" w:rsidRDefault="001B3E05" w:rsidP="000B6FA1">
      <w:pPr>
        <w:numPr>
          <w:ilvl w:val="0"/>
          <w:numId w:val="3"/>
        </w:numPr>
        <w:spacing w:after="120"/>
        <w:rPr>
          <w:rFonts w:ascii="Arial" w:hAnsi="Arial" w:cs="Arial"/>
          <w:lang w:val="en-CA"/>
        </w:rPr>
      </w:pPr>
      <w:r w:rsidRPr="000B6FA1">
        <w:rPr>
          <w:rFonts w:ascii="Arial" w:hAnsi="Arial" w:cs="Arial"/>
          <w:lang w:val="en-CA"/>
        </w:rPr>
        <w:t>Mr. Nicolas has never utilized any of his available capital gains deduction.</w:t>
      </w:r>
    </w:p>
    <w:p w:rsidR="001B3E05" w:rsidRPr="000B6FA1" w:rsidRDefault="001B3E05" w:rsidP="000B6FA1">
      <w:pPr>
        <w:numPr>
          <w:ilvl w:val="0"/>
          <w:numId w:val="3"/>
        </w:numPr>
        <w:spacing w:after="120"/>
        <w:rPr>
          <w:rFonts w:ascii="Arial" w:hAnsi="Arial" w:cs="Arial"/>
          <w:lang w:val="en-CA"/>
        </w:rPr>
      </w:pPr>
      <w:r w:rsidRPr="000B6FA1">
        <w:rPr>
          <w:rFonts w:ascii="Arial" w:hAnsi="Arial" w:cs="Arial"/>
          <w:lang w:val="en-CA"/>
        </w:rPr>
        <w:t>The book value of the land is its original cost. This land is the property upon which the building is situated and represents the only site of the business operations.</w:t>
      </w:r>
    </w:p>
    <w:p w:rsidR="001B3E05" w:rsidRPr="000B6FA1" w:rsidRDefault="001B3E05" w:rsidP="000B6FA1">
      <w:pPr>
        <w:numPr>
          <w:ilvl w:val="0"/>
          <w:numId w:val="3"/>
        </w:numPr>
        <w:spacing w:after="120"/>
        <w:rPr>
          <w:rFonts w:ascii="Arial" w:hAnsi="Arial" w:cs="Arial"/>
          <w:lang w:val="en-CA"/>
        </w:rPr>
      </w:pPr>
      <w:r w:rsidRPr="000B6FA1">
        <w:rPr>
          <w:rFonts w:ascii="Arial" w:hAnsi="Arial" w:cs="Arial"/>
          <w:lang w:val="en-CA"/>
        </w:rPr>
        <w:t>The book value of the building and equipment represents original cost less accumulated financial accounting depreciation.</w:t>
      </w:r>
    </w:p>
    <w:p w:rsidR="000B6FA1" w:rsidRDefault="000B6FA1" w:rsidP="001B3E05">
      <w:pPr>
        <w:widowControl w:val="0"/>
        <w:autoSpaceDE w:val="0"/>
        <w:autoSpaceDN w:val="0"/>
        <w:adjustRightInd w:val="0"/>
        <w:jc w:val="both"/>
        <w:rPr>
          <w:rFonts w:ascii="Arial" w:hAnsi="Arial" w:cs="Arial"/>
          <w:lang w:val="en-CA"/>
        </w:rPr>
      </w:pPr>
    </w:p>
    <w:p w:rsidR="001B3E05" w:rsidRPr="000B6FA1" w:rsidRDefault="001B3E05" w:rsidP="001B3E05">
      <w:pPr>
        <w:widowControl w:val="0"/>
        <w:autoSpaceDE w:val="0"/>
        <w:autoSpaceDN w:val="0"/>
        <w:adjustRightInd w:val="0"/>
        <w:jc w:val="both"/>
        <w:rPr>
          <w:rFonts w:ascii="Arial" w:hAnsi="Arial" w:cs="Arial"/>
          <w:u w:val="single"/>
          <w:lang w:val="en-CA"/>
        </w:rPr>
      </w:pPr>
      <w:r w:rsidRPr="000B6FA1">
        <w:rPr>
          <w:rFonts w:ascii="Arial" w:hAnsi="Arial" w:cs="Arial"/>
          <w:u w:val="single"/>
          <w:lang w:val="en-CA"/>
        </w:rPr>
        <w:t>The tax data related to the building are as follows:</w:t>
      </w:r>
    </w:p>
    <w:p w:rsidR="000B6FA1" w:rsidRPr="000B6FA1" w:rsidRDefault="000B6FA1" w:rsidP="001B3E05">
      <w:pPr>
        <w:widowControl w:val="0"/>
        <w:autoSpaceDE w:val="0"/>
        <w:autoSpaceDN w:val="0"/>
        <w:adjustRightInd w:val="0"/>
        <w:jc w:val="both"/>
        <w:rPr>
          <w:rFonts w:ascii="Arial" w:hAnsi="Arial" w:cs="Arial"/>
          <w:lang w:val="en-CA"/>
        </w:rPr>
      </w:pPr>
    </w:p>
    <w:tbl>
      <w:tblPr>
        <w:tblStyle w:val="TableGrid"/>
        <w:tblW w:w="5745" w:type="dxa"/>
        <w:tblInd w:w="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5"/>
        <w:gridCol w:w="1915"/>
        <w:gridCol w:w="1915"/>
      </w:tblGrid>
      <w:tr w:rsidR="007A005E" w:rsidTr="007A005E">
        <w:tc>
          <w:tcPr>
            <w:tcW w:w="1915" w:type="dxa"/>
          </w:tcPr>
          <w:p w:rsidR="007A005E" w:rsidRDefault="007A005E" w:rsidP="001B3E05">
            <w:pPr>
              <w:tabs>
                <w:tab w:val="decimal" w:pos="5040"/>
                <w:tab w:val="decimal" w:pos="7200"/>
              </w:tabs>
              <w:spacing w:before="120"/>
              <w:jc w:val="both"/>
              <w:rPr>
                <w:rFonts w:ascii="Arial" w:hAnsi="Arial" w:cs="Arial"/>
                <w:lang w:val="en-CA"/>
              </w:rPr>
            </w:pPr>
          </w:p>
        </w:tc>
        <w:tc>
          <w:tcPr>
            <w:tcW w:w="1915" w:type="dxa"/>
          </w:tcPr>
          <w:p w:rsidR="007A005E" w:rsidRPr="007A005E" w:rsidRDefault="007A005E" w:rsidP="007A005E">
            <w:pPr>
              <w:tabs>
                <w:tab w:val="decimal" w:pos="5040"/>
                <w:tab w:val="decimal" w:pos="7200"/>
              </w:tabs>
              <w:spacing w:before="120"/>
              <w:jc w:val="center"/>
              <w:rPr>
                <w:rFonts w:ascii="Arial" w:hAnsi="Arial" w:cs="Arial"/>
                <w:b/>
                <w:u w:val="single"/>
                <w:lang w:val="en-CA"/>
              </w:rPr>
            </w:pPr>
            <w:r w:rsidRPr="007A005E">
              <w:rPr>
                <w:rFonts w:ascii="Arial" w:hAnsi="Arial" w:cs="Arial"/>
                <w:b/>
                <w:u w:val="single"/>
                <w:lang w:val="en-CA"/>
              </w:rPr>
              <w:t>Original Cost</w:t>
            </w:r>
          </w:p>
        </w:tc>
        <w:tc>
          <w:tcPr>
            <w:tcW w:w="1915" w:type="dxa"/>
          </w:tcPr>
          <w:p w:rsidR="007A005E" w:rsidRPr="007A005E" w:rsidRDefault="007A005E" w:rsidP="007A005E">
            <w:pPr>
              <w:tabs>
                <w:tab w:val="decimal" w:pos="5040"/>
                <w:tab w:val="decimal" w:pos="7200"/>
              </w:tabs>
              <w:spacing w:before="120"/>
              <w:jc w:val="center"/>
              <w:rPr>
                <w:rFonts w:ascii="Arial" w:hAnsi="Arial" w:cs="Arial"/>
                <w:b/>
                <w:u w:val="single"/>
                <w:lang w:val="en-CA"/>
              </w:rPr>
            </w:pPr>
            <w:r w:rsidRPr="007A005E">
              <w:rPr>
                <w:rFonts w:ascii="Arial" w:hAnsi="Arial" w:cs="Arial"/>
                <w:b/>
                <w:u w:val="single"/>
                <w:lang w:val="en-CA"/>
              </w:rPr>
              <w:t>UCC</w:t>
            </w:r>
          </w:p>
        </w:tc>
      </w:tr>
      <w:tr w:rsidR="007A005E" w:rsidRPr="007A005E" w:rsidTr="007A005E">
        <w:tc>
          <w:tcPr>
            <w:tcW w:w="1915" w:type="dxa"/>
          </w:tcPr>
          <w:p w:rsidR="007A005E" w:rsidRPr="007A005E" w:rsidRDefault="007A005E" w:rsidP="001B3E05">
            <w:pPr>
              <w:tabs>
                <w:tab w:val="decimal" w:pos="5040"/>
                <w:tab w:val="decimal" w:pos="7200"/>
              </w:tabs>
              <w:spacing w:before="120"/>
              <w:jc w:val="both"/>
              <w:rPr>
                <w:rFonts w:ascii="Arial" w:hAnsi="Arial" w:cs="Arial"/>
                <w:sz w:val="8"/>
                <w:szCs w:val="8"/>
                <w:lang w:val="en-CA"/>
              </w:rPr>
            </w:pPr>
          </w:p>
        </w:tc>
        <w:tc>
          <w:tcPr>
            <w:tcW w:w="1915" w:type="dxa"/>
          </w:tcPr>
          <w:p w:rsidR="007A005E" w:rsidRPr="007A005E" w:rsidRDefault="007A005E" w:rsidP="001B3E05">
            <w:pPr>
              <w:tabs>
                <w:tab w:val="decimal" w:pos="5040"/>
                <w:tab w:val="decimal" w:pos="7200"/>
              </w:tabs>
              <w:spacing w:before="120"/>
              <w:jc w:val="both"/>
              <w:rPr>
                <w:rFonts w:ascii="Arial" w:hAnsi="Arial" w:cs="Arial"/>
                <w:sz w:val="8"/>
                <w:szCs w:val="8"/>
                <w:lang w:val="en-CA"/>
              </w:rPr>
            </w:pPr>
          </w:p>
        </w:tc>
        <w:tc>
          <w:tcPr>
            <w:tcW w:w="1915" w:type="dxa"/>
          </w:tcPr>
          <w:p w:rsidR="007A005E" w:rsidRPr="007A005E" w:rsidRDefault="007A005E" w:rsidP="001B3E05">
            <w:pPr>
              <w:tabs>
                <w:tab w:val="decimal" w:pos="5040"/>
                <w:tab w:val="decimal" w:pos="7200"/>
              </w:tabs>
              <w:spacing w:before="120"/>
              <w:jc w:val="both"/>
              <w:rPr>
                <w:rFonts w:ascii="Arial" w:hAnsi="Arial" w:cs="Arial"/>
                <w:sz w:val="8"/>
                <w:szCs w:val="8"/>
                <w:lang w:val="en-CA"/>
              </w:rPr>
            </w:pPr>
          </w:p>
        </w:tc>
      </w:tr>
      <w:tr w:rsidR="007A005E" w:rsidTr="007A005E">
        <w:tc>
          <w:tcPr>
            <w:tcW w:w="1915" w:type="dxa"/>
          </w:tcPr>
          <w:p w:rsidR="007A005E" w:rsidRDefault="007A005E" w:rsidP="001B3E05">
            <w:pPr>
              <w:tabs>
                <w:tab w:val="decimal" w:pos="5040"/>
                <w:tab w:val="decimal" w:pos="7200"/>
              </w:tabs>
              <w:spacing w:before="120"/>
              <w:jc w:val="both"/>
              <w:rPr>
                <w:rFonts w:ascii="Arial" w:hAnsi="Arial" w:cs="Arial"/>
                <w:lang w:val="en-CA"/>
              </w:rPr>
            </w:pPr>
            <w:r>
              <w:rPr>
                <w:rFonts w:ascii="Arial" w:hAnsi="Arial" w:cs="Arial"/>
                <w:lang w:val="en-CA"/>
              </w:rPr>
              <w:t>Building</w:t>
            </w:r>
          </w:p>
        </w:tc>
        <w:tc>
          <w:tcPr>
            <w:tcW w:w="1915" w:type="dxa"/>
          </w:tcPr>
          <w:p w:rsidR="007A005E" w:rsidRDefault="007A005E" w:rsidP="001B3E05">
            <w:pPr>
              <w:tabs>
                <w:tab w:val="decimal" w:pos="5040"/>
                <w:tab w:val="decimal" w:pos="7200"/>
              </w:tabs>
              <w:spacing w:before="120"/>
              <w:jc w:val="both"/>
              <w:rPr>
                <w:rFonts w:ascii="Arial" w:hAnsi="Arial" w:cs="Arial"/>
                <w:lang w:val="en-CA"/>
              </w:rPr>
            </w:pPr>
            <w:r>
              <w:rPr>
                <w:rFonts w:ascii="Arial" w:hAnsi="Arial" w:cs="Arial"/>
                <w:lang w:val="en-CA"/>
              </w:rPr>
              <w:t>$60,000</w:t>
            </w:r>
          </w:p>
        </w:tc>
        <w:tc>
          <w:tcPr>
            <w:tcW w:w="1915" w:type="dxa"/>
          </w:tcPr>
          <w:p w:rsidR="007A005E" w:rsidRDefault="004263A9" w:rsidP="001B3E05">
            <w:pPr>
              <w:tabs>
                <w:tab w:val="decimal" w:pos="5040"/>
                <w:tab w:val="decimal" w:pos="7200"/>
              </w:tabs>
              <w:spacing w:before="120"/>
              <w:jc w:val="both"/>
              <w:rPr>
                <w:rFonts w:ascii="Arial" w:hAnsi="Arial" w:cs="Arial"/>
                <w:lang w:val="en-CA"/>
              </w:rPr>
            </w:pPr>
            <w:r>
              <w:rPr>
                <w:rFonts w:ascii="Arial" w:hAnsi="Arial" w:cs="Arial"/>
                <w:lang w:val="en-CA"/>
              </w:rPr>
              <w:t xml:space="preserve">      </w:t>
            </w:r>
            <w:r w:rsidR="007A005E">
              <w:rPr>
                <w:rFonts w:ascii="Arial" w:hAnsi="Arial" w:cs="Arial"/>
                <w:lang w:val="en-CA"/>
              </w:rPr>
              <w:t>$15,000</w:t>
            </w:r>
          </w:p>
        </w:tc>
      </w:tr>
      <w:tr w:rsidR="007A005E" w:rsidTr="007A005E">
        <w:tc>
          <w:tcPr>
            <w:tcW w:w="1915" w:type="dxa"/>
          </w:tcPr>
          <w:p w:rsidR="007A005E" w:rsidRDefault="007A005E" w:rsidP="001B3E05">
            <w:pPr>
              <w:tabs>
                <w:tab w:val="decimal" w:pos="5040"/>
                <w:tab w:val="decimal" w:pos="7200"/>
              </w:tabs>
              <w:spacing w:before="120"/>
              <w:jc w:val="both"/>
              <w:rPr>
                <w:rFonts w:ascii="Arial" w:hAnsi="Arial" w:cs="Arial"/>
                <w:lang w:val="en-CA"/>
              </w:rPr>
            </w:pPr>
            <w:r>
              <w:rPr>
                <w:rFonts w:ascii="Arial" w:hAnsi="Arial" w:cs="Arial"/>
                <w:lang w:val="en-CA"/>
              </w:rPr>
              <w:t>Equipment</w:t>
            </w:r>
          </w:p>
        </w:tc>
        <w:tc>
          <w:tcPr>
            <w:tcW w:w="1915" w:type="dxa"/>
          </w:tcPr>
          <w:p w:rsidR="007A005E" w:rsidRDefault="007A005E" w:rsidP="001B3E05">
            <w:pPr>
              <w:tabs>
                <w:tab w:val="decimal" w:pos="5040"/>
                <w:tab w:val="decimal" w:pos="7200"/>
              </w:tabs>
              <w:spacing w:before="120"/>
              <w:jc w:val="both"/>
              <w:rPr>
                <w:rFonts w:ascii="Arial" w:hAnsi="Arial" w:cs="Arial"/>
                <w:lang w:val="en-CA"/>
              </w:rPr>
            </w:pPr>
            <w:r>
              <w:rPr>
                <w:rFonts w:ascii="Arial" w:hAnsi="Arial" w:cs="Arial"/>
                <w:lang w:val="en-CA"/>
              </w:rPr>
              <w:t xml:space="preserve">  80,000</w:t>
            </w:r>
          </w:p>
        </w:tc>
        <w:tc>
          <w:tcPr>
            <w:tcW w:w="1915" w:type="dxa"/>
          </w:tcPr>
          <w:p w:rsidR="007A005E" w:rsidRDefault="007A005E" w:rsidP="001B3E05">
            <w:pPr>
              <w:tabs>
                <w:tab w:val="decimal" w:pos="5040"/>
                <w:tab w:val="decimal" w:pos="7200"/>
              </w:tabs>
              <w:spacing w:before="120"/>
              <w:jc w:val="both"/>
              <w:rPr>
                <w:rFonts w:ascii="Arial" w:hAnsi="Arial" w:cs="Arial"/>
                <w:lang w:val="en-CA"/>
              </w:rPr>
            </w:pPr>
            <w:r>
              <w:rPr>
                <w:rFonts w:ascii="Arial" w:hAnsi="Arial" w:cs="Arial"/>
                <w:lang w:val="en-CA"/>
              </w:rPr>
              <w:t xml:space="preserve">  </w:t>
            </w:r>
            <w:r w:rsidR="004263A9">
              <w:rPr>
                <w:rFonts w:ascii="Arial" w:hAnsi="Arial" w:cs="Arial"/>
                <w:lang w:val="en-CA"/>
              </w:rPr>
              <w:t xml:space="preserve">      </w:t>
            </w:r>
            <w:r>
              <w:rPr>
                <w:rFonts w:ascii="Arial" w:hAnsi="Arial" w:cs="Arial"/>
                <w:lang w:val="en-CA"/>
              </w:rPr>
              <w:t>35,000</w:t>
            </w:r>
          </w:p>
        </w:tc>
      </w:tr>
    </w:tbl>
    <w:p w:rsidR="007A005E" w:rsidRDefault="007A005E" w:rsidP="001B3E05">
      <w:pPr>
        <w:tabs>
          <w:tab w:val="decimal" w:pos="5040"/>
          <w:tab w:val="decimal" w:pos="7200"/>
        </w:tabs>
        <w:spacing w:before="120"/>
        <w:jc w:val="both"/>
        <w:rPr>
          <w:rFonts w:ascii="Arial" w:hAnsi="Arial" w:cs="Arial"/>
          <w:lang w:val="en-CA"/>
        </w:rPr>
      </w:pPr>
    </w:p>
    <w:p w:rsidR="001B3E05" w:rsidRPr="000B6FA1" w:rsidRDefault="007A005E" w:rsidP="007A005E">
      <w:pPr>
        <w:tabs>
          <w:tab w:val="decimal" w:pos="5040"/>
          <w:tab w:val="decimal" w:pos="7200"/>
        </w:tabs>
        <w:spacing w:before="120"/>
        <w:rPr>
          <w:rFonts w:ascii="Arial" w:hAnsi="Arial" w:cs="Arial"/>
          <w:lang w:val="en-CA"/>
        </w:rPr>
      </w:pPr>
      <w:r>
        <w:rPr>
          <w:rFonts w:ascii="Arial" w:hAnsi="Arial" w:cs="Arial"/>
          <w:lang w:val="en-CA"/>
        </w:rPr>
        <w:t>Assume that Mr. Nicolas also</w:t>
      </w:r>
      <w:r w:rsidR="001B3E05" w:rsidRPr="000B6FA1">
        <w:rPr>
          <w:rFonts w:ascii="Arial" w:hAnsi="Arial" w:cs="Arial"/>
          <w:lang w:val="en-CA"/>
        </w:rPr>
        <w:t xml:space="preserve"> wish</w:t>
      </w:r>
      <w:r>
        <w:rPr>
          <w:rFonts w:ascii="Arial" w:hAnsi="Arial" w:cs="Arial"/>
          <w:lang w:val="en-CA"/>
        </w:rPr>
        <w:t>es</w:t>
      </w:r>
      <w:r w:rsidR="001B3E05" w:rsidRPr="000B6FA1">
        <w:rPr>
          <w:rFonts w:ascii="Arial" w:hAnsi="Arial" w:cs="Arial"/>
          <w:lang w:val="en-CA"/>
        </w:rPr>
        <w:t xml:space="preserve"> to transfer the bank balance from his proprietorship to JON Ltd. in order to have some ready cash in the account of the new corporation.</w:t>
      </w:r>
    </w:p>
    <w:p w:rsidR="001B3E05" w:rsidRDefault="001B3E05" w:rsidP="001B3E05">
      <w:pPr>
        <w:tabs>
          <w:tab w:val="decimal" w:pos="5040"/>
          <w:tab w:val="decimal" w:pos="7200"/>
        </w:tabs>
        <w:rPr>
          <w:rFonts w:ascii="Arial" w:hAnsi="Arial" w:cs="Arial"/>
          <w:lang w:val="en-CA"/>
        </w:rPr>
      </w:pPr>
    </w:p>
    <w:p w:rsidR="007A005E" w:rsidRPr="000B6FA1" w:rsidRDefault="007A005E" w:rsidP="001B3E05">
      <w:pPr>
        <w:tabs>
          <w:tab w:val="decimal" w:pos="5040"/>
          <w:tab w:val="decimal" w:pos="7200"/>
        </w:tabs>
        <w:rPr>
          <w:rFonts w:ascii="Arial" w:hAnsi="Arial" w:cs="Arial"/>
          <w:lang w:val="en-CA"/>
        </w:rPr>
      </w:pPr>
    </w:p>
    <w:p w:rsidR="001B3E05" w:rsidRPr="007A005E" w:rsidRDefault="001B3E05" w:rsidP="001B3E05">
      <w:pPr>
        <w:tabs>
          <w:tab w:val="decimal" w:pos="5040"/>
          <w:tab w:val="decimal" w:pos="7200"/>
        </w:tabs>
        <w:spacing w:after="120"/>
        <w:jc w:val="both"/>
        <w:rPr>
          <w:rFonts w:ascii="Arial" w:hAnsi="Arial" w:cs="Arial"/>
          <w:b/>
          <w:u w:val="single"/>
          <w:lang w:val="en-CA"/>
        </w:rPr>
      </w:pPr>
      <w:r w:rsidRPr="007A005E">
        <w:rPr>
          <w:rFonts w:ascii="Arial" w:hAnsi="Arial" w:cs="Arial"/>
          <w:b/>
          <w:u w:val="single"/>
          <w:lang w:val="en-CA"/>
        </w:rPr>
        <w:t>Required:</w:t>
      </w:r>
    </w:p>
    <w:p w:rsidR="001B3E05" w:rsidRPr="000B6FA1" w:rsidRDefault="001B3E05" w:rsidP="001B3E05">
      <w:pPr>
        <w:numPr>
          <w:ilvl w:val="0"/>
          <w:numId w:val="4"/>
        </w:numPr>
        <w:tabs>
          <w:tab w:val="decimal" w:pos="5040"/>
          <w:tab w:val="decimal" w:pos="7200"/>
        </w:tabs>
        <w:spacing w:after="60"/>
        <w:jc w:val="both"/>
        <w:rPr>
          <w:rFonts w:ascii="Arial" w:hAnsi="Arial" w:cs="Arial"/>
          <w:lang w:val="en-CA"/>
        </w:rPr>
      </w:pPr>
      <w:r w:rsidRPr="000B6FA1">
        <w:rPr>
          <w:rFonts w:ascii="Arial" w:hAnsi="Arial" w:cs="Arial"/>
          <w:lang w:val="en-CA"/>
        </w:rPr>
        <w:t xml:space="preserve">Very briefly explain to Mr. Nicolas the purpose of subsection 85(1) of the </w:t>
      </w:r>
      <w:r w:rsidRPr="000B6FA1">
        <w:rPr>
          <w:rFonts w:ascii="Arial" w:hAnsi="Arial" w:cs="Arial"/>
          <w:i/>
          <w:lang w:val="en-CA"/>
        </w:rPr>
        <w:t>Income Tax Act</w:t>
      </w:r>
      <w:r w:rsidRPr="000B6FA1">
        <w:rPr>
          <w:rFonts w:ascii="Arial" w:hAnsi="Arial" w:cs="Arial"/>
          <w:lang w:val="en-CA"/>
        </w:rPr>
        <w:t xml:space="preserve">, and the benefit to him of utilizing this subsection for the transfer of some or all of his proprietorship assets. Do not do any calculations; a qualitative explanation is all that is required. </w:t>
      </w:r>
      <w:r w:rsidR="007A005E">
        <w:rPr>
          <w:rFonts w:ascii="Arial" w:hAnsi="Arial" w:cs="Arial"/>
          <w:b/>
          <w:lang w:val="en-CA"/>
        </w:rPr>
        <w:t>(2 marks)</w:t>
      </w:r>
    </w:p>
    <w:p w:rsidR="001B3E05" w:rsidRPr="000B6FA1" w:rsidRDefault="001B3E05" w:rsidP="001B3E05">
      <w:pPr>
        <w:numPr>
          <w:ilvl w:val="0"/>
          <w:numId w:val="4"/>
        </w:numPr>
        <w:tabs>
          <w:tab w:val="decimal" w:pos="5040"/>
          <w:tab w:val="decimal" w:pos="7200"/>
        </w:tabs>
        <w:spacing w:after="60"/>
        <w:jc w:val="both"/>
        <w:rPr>
          <w:rFonts w:ascii="Arial" w:hAnsi="Arial" w:cs="Arial"/>
          <w:lang w:val="en-CA"/>
        </w:rPr>
      </w:pPr>
      <w:r w:rsidRPr="000B6FA1">
        <w:rPr>
          <w:rFonts w:ascii="Arial" w:hAnsi="Arial" w:cs="Arial"/>
          <w:lang w:val="en-CA"/>
        </w:rPr>
        <w:t xml:space="preserve">Indicate to Mr. Nicolas which asset(s) should not be transferred to JON Ltd. at all. Provide a brief explanation for each such asset. </w:t>
      </w:r>
      <w:r w:rsidR="00D75939">
        <w:rPr>
          <w:rFonts w:ascii="Arial" w:hAnsi="Arial" w:cs="Arial"/>
          <w:b/>
          <w:lang w:val="en-CA"/>
        </w:rPr>
        <w:t>(2 marks)</w:t>
      </w:r>
    </w:p>
    <w:p w:rsidR="001B3E05" w:rsidRDefault="001B3E05" w:rsidP="00D75939">
      <w:pPr>
        <w:numPr>
          <w:ilvl w:val="0"/>
          <w:numId w:val="4"/>
        </w:numPr>
        <w:tabs>
          <w:tab w:val="decimal" w:pos="5040"/>
          <w:tab w:val="decimal" w:pos="7200"/>
        </w:tabs>
        <w:spacing w:after="60"/>
        <w:jc w:val="both"/>
        <w:rPr>
          <w:rFonts w:ascii="Arial" w:hAnsi="Arial" w:cs="Arial"/>
          <w:lang w:val="en-CA"/>
        </w:rPr>
      </w:pPr>
      <w:r w:rsidRPr="000B6FA1">
        <w:rPr>
          <w:rFonts w:ascii="Arial" w:hAnsi="Arial" w:cs="Arial"/>
          <w:lang w:val="en-CA"/>
        </w:rPr>
        <w:t>Indicate to Mr. Nicolas which asset(s) should be transferred to JON Ltd. but cannot or should not be transferred under subsection 85(1) and briefly explain why. For each such asset, indicate the type and maximum amount of consideration that should be paid to Mr. Nicolas for the transfer.</w:t>
      </w:r>
      <w:r w:rsidR="00EB75FF">
        <w:rPr>
          <w:rFonts w:ascii="Arial" w:hAnsi="Arial" w:cs="Arial"/>
          <w:lang w:val="en-CA"/>
        </w:rPr>
        <w:t xml:space="preserve"> Assumption of existing debt should 1</w:t>
      </w:r>
      <w:r w:rsidR="00EB75FF" w:rsidRPr="00EB75FF">
        <w:rPr>
          <w:rFonts w:ascii="Arial" w:hAnsi="Arial" w:cs="Arial"/>
          <w:vertAlign w:val="superscript"/>
          <w:lang w:val="en-CA"/>
        </w:rPr>
        <w:t>st</w:t>
      </w:r>
      <w:r w:rsidR="00EB75FF">
        <w:rPr>
          <w:rFonts w:ascii="Arial" w:hAnsi="Arial" w:cs="Arial"/>
          <w:lang w:val="en-CA"/>
        </w:rPr>
        <w:t xml:space="preserve"> be used for such assets.</w:t>
      </w:r>
      <w:r w:rsidRPr="000B6FA1">
        <w:rPr>
          <w:rFonts w:ascii="Arial" w:hAnsi="Arial" w:cs="Arial"/>
          <w:lang w:val="en-CA"/>
        </w:rPr>
        <w:t xml:space="preserve"> </w:t>
      </w:r>
      <w:r w:rsidR="00D75939">
        <w:rPr>
          <w:rFonts w:ascii="Arial" w:hAnsi="Arial" w:cs="Arial"/>
          <w:b/>
          <w:lang w:val="en-CA"/>
        </w:rPr>
        <w:t>(3 marks)</w:t>
      </w:r>
    </w:p>
    <w:p w:rsidR="00D75939" w:rsidRDefault="00D75939" w:rsidP="00D75939">
      <w:pPr>
        <w:tabs>
          <w:tab w:val="decimal" w:pos="5040"/>
          <w:tab w:val="decimal" w:pos="7200"/>
        </w:tabs>
        <w:spacing w:after="60"/>
        <w:jc w:val="both"/>
        <w:rPr>
          <w:rFonts w:ascii="Arial" w:hAnsi="Arial" w:cs="Arial"/>
          <w:lang w:val="en-CA"/>
        </w:rPr>
      </w:pPr>
    </w:p>
    <w:p w:rsidR="00D75939" w:rsidRDefault="00D75939" w:rsidP="00D75939">
      <w:pPr>
        <w:tabs>
          <w:tab w:val="decimal" w:pos="5040"/>
          <w:tab w:val="decimal" w:pos="7200"/>
        </w:tabs>
        <w:spacing w:after="60"/>
        <w:jc w:val="both"/>
        <w:rPr>
          <w:rFonts w:ascii="Arial" w:hAnsi="Arial" w:cs="Arial"/>
          <w:lang w:val="en-CA"/>
        </w:rPr>
      </w:pPr>
    </w:p>
    <w:p w:rsidR="00D75939" w:rsidRDefault="00D75939" w:rsidP="00D75939">
      <w:pPr>
        <w:tabs>
          <w:tab w:val="decimal" w:pos="5040"/>
          <w:tab w:val="decimal" w:pos="7200"/>
        </w:tabs>
        <w:spacing w:after="60"/>
        <w:jc w:val="both"/>
        <w:rPr>
          <w:rFonts w:ascii="Arial" w:hAnsi="Arial" w:cs="Arial"/>
          <w:lang w:val="en-CA"/>
        </w:rPr>
      </w:pPr>
    </w:p>
    <w:p w:rsidR="00D75939" w:rsidRDefault="00D75939" w:rsidP="00D75939">
      <w:pPr>
        <w:spacing w:after="120"/>
        <w:rPr>
          <w:rFonts w:ascii="Arial" w:hAnsi="Arial" w:cs="Arial"/>
          <w:lang w:val="en-CA"/>
        </w:rPr>
      </w:pPr>
      <w:r>
        <w:rPr>
          <w:rFonts w:ascii="Arial" w:hAnsi="Arial" w:cs="Arial"/>
          <w:b/>
          <w:u w:val="single"/>
          <w:lang w:val="en-CA"/>
        </w:rPr>
        <w:t>Question 2 – Cont’d</w:t>
      </w:r>
    </w:p>
    <w:p w:rsidR="00D75939" w:rsidRPr="00D75939" w:rsidRDefault="00D75939" w:rsidP="00D75939">
      <w:pPr>
        <w:tabs>
          <w:tab w:val="decimal" w:pos="5040"/>
          <w:tab w:val="decimal" w:pos="7200"/>
        </w:tabs>
        <w:spacing w:after="60"/>
        <w:jc w:val="both"/>
        <w:rPr>
          <w:rFonts w:ascii="Arial" w:hAnsi="Arial" w:cs="Arial"/>
          <w:lang w:val="en-CA"/>
        </w:rPr>
      </w:pPr>
    </w:p>
    <w:p w:rsidR="001B3E05" w:rsidRPr="000B6FA1" w:rsidRDefault="001B3E05" w:rsidP="001B3E05">
      <w:pPr>
        <w:numPr>
          <w:ilvl w:val="0"/>
          <w:numId w:val="4"/>
        </w:numPr>
        <w:tabs>
          <w:tab w:val="decimal" w:pos="5040"/>
          <w:tab w:val="decimal" w:pos="7200"/>
        </w:tabs>
        <w:spacing w:after="60"/>
        <w:jc w:val="both"/>
        <w:rPr>
          <w:rFonts w:ascii="Arial" w:hAnsi="Arial" w:cs="Arial"/>
          <w:lang w:val="en-CA"/>
        </w:rPr>
      </w:pPr>
      <w:r w:rsidRPr="000B6FA1">
        <w:rPr>
          <w:rFonts w:ascii="Arial" w:hAnsi="Arial" w:cs="Arial"/>
          <w:lang w:val="en-CA"/>
        </w:rPr>
        <w:t>For each asset that should be transferred to JON Ltd. under subsection 85(1), indicate the elected transfer price, the maximum amount of non-share considerat</w:t>
      </w:r>
      <w:r w:rsidR="00D75939">
        <w:rPr>
          <w:rFonts w:ascii="Arial" w:hAnsi="Arial" w:cs="Arial"/>
          <w:lang w:val="en-CA"/>
        </w:rPr>
        <w:t>ion</w:t>
      </w:r>
      <w:r w:rsidRPr="000B6FA1">
        <w:rPr>
          <w:rFonts w:ascii="Arial" w:hAnsi="Arial" w:cs="Arial"/>
          <w:lang w:val="en-CA"/>
        </w:rPr>
        <w:t>, as well as the value of preferred shares that should be received by Mr. Nicolas.</w:t>
      </w:r>
    </w:p>
    <w:p w:rsidR="001B3E05" w:rsidRPr="000B6FA1" w:rsidRDefault="001B3E05" w:rsidP="001B3E05">
      <w:pPr>
        <w:tabs>
          <w:tab w:val="decimal" w:pos="5040"/>
          <w:tab w:val="decimal" w:pos="7200"/>
        </w:tabs>
        <w:spacing w:after="120"/>
        <w:ind w:left="360"/>
        <w:jc w:val="both"/>
        <w:rPr>
          <w:rFonts w:ascii="Arial" w:hAnsi="Arial" w:cs="Arial"/>
          <w:lang w:val="en-CA"/>
        </w:rPr>
      </w:pPr>
      <w:r w:rsidRPr="000B6FA1">
        <w:rPr>
          <w:rFonts w:ascii="Arial" w:hAnsi="Arial" w:cs="Arial"/>
          <w:b/>
          <w:lang w:val="en-CA"/>
        </w:rPr>
        <w:t>(</w:t>
      </w:r>
      <w:r w:rsidR="002668EE">
        <w:rPr>
          <w:rFonts w:ascii="Arial" w:hAnsi="Arial" w:cs="Arial"/>
          <w:b/>
          <w:lang w:val="en-CA"/>
        </w:rPr>
        <w:t>6 marks)</w:t>
      </w:r>
    </w:p>
    <w:p w:rsidR="001B3E05" w:rsidRPr="002668EE" w:rsidRDefault="001B3E05" w:rsidP="002668EE">
      <w:pPr>
        <w:numPr>
          <w:ilvl w:val="0"/>
          <w:numId w:val="4"/>
        </w:numPr>
        <w:tabs>
          <w:tab w:val="decimal" w:pos="5040"/>
          <w:tab w:val="decimal" w:pos="7200"/>
        </w:tabs>
        <w:spacing w:after="60"/>
        <w:jc w:val="both"/>
        <w:rPr>
          <w:rFonts w:ascii="Arial" w:hAnsi="Arial" w:cs="Arial"/>
          <w:lang w:val="en-CA"/>
        </w:rPr>
      </w:pPr>
      <w:r w:rsidRPr="000B6FA1">
        <w:rPr>
          <w:rFonts w:ascii="Arial" w:hAnsi="Arial" w:cs="Arial"/>
          <w:lang w:val="en-CA"/>
        </w:rPr>
        <w:t xml:space="preserve">What is Mr. Nicolas’s cost of the preferred shares received for the transfer of his assets under subsection 85(1)? </w:t>
      </w:r>
      <w:r w:rsidR="002668EE" w:rsidRPr="002668EE">
        <w:rPr>
          <w:rFonts w:ascii="Arial" w:hAnsi="Arial" w:cs="Arial"/>
          <w:b/>
          <w:lang w:val="en-CA"/>
        </w:rPr>
        <w:t>(1 mark)</w:t>
      </w:r>
    </w:p>
    <w:p w:rsidR="001B3E05" w:rsidRPr="002668EE" w:rsidRDefault="001B3E05" w:rsidP="001B3E05">
      <w:pPr>
        <w:numPr>
          <w:ilvl w:val="0"/>
          <w:numId w:val="4"/>
        </w:numPr>
        <w:tabs>
          <w:tab w:val="decimal" w:pos="5040"/>
          <w:tab w:val="decimal" w:pos="7200"/>
        </w:tabs>
        <w:spacing w:after="120"/>
        <w:jc w:val="both"/>
        <w:rPr>
          <w:rFonts w:ascii="Arial" w:hAnsi="Arial" w:cs="Arial"/>
          <w:lang w:val="en-CA"/>
        </w:rPr>
      </w:pPr>
      <w:r w:rsidRPr="002668EE">
        <w:rPr>
          <w:rFonts w:ascii="Arial" w:hAnsi="Arial" w:cs="Arial"/>
          <w:lang w:val="en-CA"/>
        </w:rPr>
        <w:t xml:space="preserve">What is the PUC for tax purposes of the preferred shares that Mr. Nicolas receives for the transfer of his assets? </w:t>
      </w:r>
      <w:r w:rsidRPr="002668EE">
        <w:rPr>
          <w:rFonts w:ascii="Arial" w:hAnsi="Arial" w:cs="Arial"/>
          <w:b/>
          <w:lang w:val="en-CA"/>
        </w:rPr>
        <w:t>(</w:t>
      </w:r>
      <w:r w:rsidR="002668EE">
        <w:rPr>
          <w:rFonts w:ascii="Arial" w:hAnsi="Arial" w:cs="Arial"/>
          <w:b/>
          <w:lang w:val="en-CA"/>
        </w:rPr>
        <w:t>1 mark</w:t>
      </w:r>
      <w:r w:rsidRPr="002668EE">
        <w:rPr>
          <w:rFonts w:ascii="Arial" w:hAnsi="Arial" w:cs="Arial"/>
          <w:b/>
          <w:lang w:val="en-CA"/>
        </w:rPr>
        <w:t>)</w:t>
      </w:r>
    </w:p>
    <w:p w:rsidR="001B3E05" w:rsidRPr="000B6FA1" w:rsidRDefault="001B3E05" w:rsidP="001B3E05">
      <w:pPr>
        <w:numPr>
          <w:ilvl w:val="0"/>
          <w:numId w:val="4"/>
        </w:numPr>
        <w:tabs>
          <w:tab w:val="decimal" w:pos="5040"/>
          <w:tab w:val="decimal" w:pos="7200"/>
        </w:tabs>
        <w:jc w:val="both"/>
        <w:rPr>
          <w:rFonts w:ascii="Arial" w:hAnsi="Arial" w:cs="Arial"/>
          <w:lang w:val="en-CA"/>
        </w:rPr>
      </w:pPr>
      <w:r w:rsidRPr="000B6FA1">
        <w:rPr>
          <w:rFonts w:ascii="Arial" w:hAnsi="Arial" w:cs="Arial"/>
          <w:lang w:val="en-CA"/>
        </w:rPr>
        <w:t>Mr. Nicolas wishes to sell his shares in Elf Services Ltd. (</w:t>
      </w:r>
      <w:smartTag w:uri="urn:schemas-microsoft-com:office:smarttags" w:element="stockticker">
        <w:r w:rsidRPr="000B6FA1">
          <w:rPr>
            <w:rFonts w:ascii="Arial" w:hAnsi="Arial" w:cs="Arial"/>
            <w:lang w:val="en-CA"/>
          </w:rPr>
          <w:t>ESL</w:t>
        </w:r>
      </w:smartTag>
      <w:r w:rsidRPr="000B6FA1">
        <w:rPr>
          <w:rFonts w:ascii="Arial" w:hAnsi="Arial" w:cs="Arial"/>
          <w:lang w:val="en-CA"/>
        </w:rPr>
        <w:t xml:space="preserve">) to his mother-in-law, Mrs. Scrooge. Mrs. Scrooge has indicated that she wishes to purchase the shares indirectly by having her wholly owned corporation, Scrooge Holdings Limited (SHL), purchase the shares from Mr. Nicolas. Mrs. Scrooge is a resident of Canada. Mr. Nicolas is proposing to sell his shares in </w:t>
      </w:r>
      <w:smartTag w:uri="urn:schemas-microsoft-com:office:smarttags" w:element="stockticker">
        <w:r w:rsidRPr="000B6FA1">
          <w:rPr>
            <w:rFonts w:ascii="Arial" w:hAnsi="Arial" w:cs="Arial"/>
            <w:lang w:val="en-CA"/>
          </w:rPr>
          <w:t>ESL</w:t>
        </w:r>
      </w:smartTag>
      <w:r w:rsidRPr="000B6FA1">
        <w:rPr>
          <w:rFonts w:ascii="Arial" w:hAnsi="Arial" w:cs="Arial"/>
          <w:lang w:val="en-CA"/>
        </w:rPr>
        <w:t xml:space="preserve"> to SHL for a note payable equal to the fair market value of his shares. </w:t>
      </w:r>
    </w:p>
    <w:p w:rsidR="001B3E05" w:rsidRPr="007700A6" w:rsidRDefault="001B3E05" w:rsidP="007700A6">
      <w:pPr>
        <w:ind w:left="360"/>
        <w:rPr>
          <w:rFonts w:ascii="Arial" w:hAnsi="Arial" w:cs="Arial"/>
          <w:lang w:val="en-CA"/>
        </w:rPr>
      </w:pPr>
      <w:r w:rsidRPr="007700A6">
        <w:rPr>
          <w:rFonts w:ascii="Arial" w:hAnsi="Arial" w:cs="Arial"/>
          <w:lang w:val="en-CA"/>
        </w:rPr>
        <w:t xml:space="preserve">Describe the tax implications to Mr. Nicolas of a sale of his shares in </w:t>
      </w:r>
      <w:smartTag w:uri="urn:schemas-microsoft-com:office:smarttags" w:element="stockticker">
        <w:r w:rsidRPr="007700A6">
          <w:rPr>
            <w:rFonts w:ascii="Arial" w:hAnsi="Arial" w:cs="Arial"/>
            <w:lang w:val="en-CA"/>
          </w:rPr>
          <w:t>ESL</w:t>
        </w:r>
      </w:smartTag>
      <w:r w:rsidRPr="007700A6">
        <w:rPr>
          <w:rFonts w:ascii="Arial" w:hAnsi="Arial" w:cs="Arial"/>
          <w:lang w:val="en-CA"/>
        </w:rPr>
        <w:t xml:space="preserve"> to SHL for the proposed consideration. Provide any suggestions you have for Mr. Nicolas to improve the transaction in order to minimize and/or eliminate any taxable income that otherwise results from his proposed plan. </w:t>
      </w:r>
      <w:r w:rsidRPr="007700A6">
        <w:rPr>
          <w:rFonts w:ascii="Arial" w:hAnsi="Arial" w:cs="Arial"/>
          <w:b/>
          <w:lang w:val="en-CA"/>
        </w:rPr>
        <w:t>(</w:t>
      </w:r>
      <w:r w:rsidR="00D46C09">
        <w:rPr>
          <w:rFonts w:ascii="Arial" w:hAnsi="Arial" w:cs="Arial"/>
          <w:b/>
          <w:lang w:val="en-CA"/>
        </w:rPr>
        <w:t>7</w:t>
      </w:r>
      <w:r w:rsidR="007700A6" w:rsidRPr="007700A6">
        <w:rPr>
          <w:rFonts w:ascii="Arial" w:hAnsi="Arial" w:cs="Arial"/>
          <w:b/>
          <w:lang w:val="en-CA"/>
        </w:rPr>
        <w:t xml:space="preserve"> marks</w:t>
      </w:r>
      <w:r w:rsidRPr="007700A6">
        <w:rPr>
          <w:rFonts w:ascii="Arial" w:hAnsi="Arial" w:cs="Arial"/>
          <w:b/>
          <w:lang w:val="en-CA"/>
        </w:rPr>
        <w:t>)</w:t>
      </w:r>
    </w:p>
    <w:p w:rsidR="00671840" w:rsidRPr="000B6FA1" w:rsidRDefault="00671840">
      <w:pPr>
        <w:rPr>
          <w:rFonts w:ascii="Arial" w:hAnsi="Arial" w:cs="Arial"/>
        </w:rPr>
      </w:pPr>
    </w:p>
    <w:p w:rsidR="00CA7C15" w:rsidRDefault="00CA7C15">
      <w:pPr>
        <w:spacing w:after="200" w:line="276" w:lineRule="auto"/>
        <w:rPr>
          <w:rFonts w:ascii="Arial" w:hAnsi="Arial" w:cs="Arial"/>
        </w:rPr>
      </w:pPr>
    </w:p>
    <w:p w:rsidR="003F6BCE" w:rsidRPr="000B6FA1" w:rsidRDefault="003F6BCE">
      <w:pPr>
        <w:rPr>
          <w:rFonts w:ascii="Arial" w:hAnsi="Arial" w:cs="Arial"/>
        </w:rPr>
      </w:pPr>
    </w:p>
    <w:p w:rsidR="003F6BCE" w:rsidRPr="00CA7C15" w:rsidRDefault="003F6BCE" w:rsidP="003F6BCE">
      <w:pPr>
        <w:widowControl w:val="0"/>
        <w:autoSpaceDE w:val="0"/>
        <w:autoSpaceDN w:val="0"/>
        <w:adjustRightInd w:val="0"/>
        <w:rPr>
          <w:rFonts w:ascii="Arial" w:hAnsi="Arial" w:cs="Arial"/>
          <w:b/>
          <w:u w:val="single"/>
          <w:lang w:val="en-CA"/>
        </w:rPr>
      </w:pPr>
      <w:r w:rsidRPr="00CA7C15">
        <w:rPr>
          <w:rFonts w:ascii="Arial" w:hAnsi="Arial" w:cs="Arial"/>
          <w:b/>
          <w:u w:val="single"/>
          <w:lang w:val="en-CA"/>
        </w:rPr>
        <w:t>Ques</w:t>
      </w:r>
      <w:r w:rsidR="00CA7C15" w:rsidRPr="00CA7C15">
        <w:rPr>
          <w:rFonts w:ascii="Arial" w:hAnsi="Arial" w:cs="Arial"/>
          <w:b/>
          <w:u w:val="single"/>
          <w:lang w:val="en-CA"/>
        </w:rPr>
        <w:t>tion</w:t>
      </w:r>
      <w:r w:rsidR="00CA7C15">
        <w:rPr>
          <w:rFonts w:ascii="Arial" w:hAnsi="Arial" w:cs="Arial"/>
          <w:b/>
          <w:u w:val="single"/>
          <w:lang w:val="en-CA"/>
        </w:rPr>
        <w:t xml:space="preserve"> 3</w:t>
      </w:r>
      <w:r w:rsidR="00E83428">
        <w:rPr>
          <w:rFonts w:ascii="Arial" w:hAnsi="Arial" w:cs="Arial"/>
          <w:b/>
          <w:u w:val="single"/>
          <w:lang w:val="en-CA"/>
        </w:rPr>
        <w:t xml:space="preserve"> </w:t>
      </w:r>
      <w:r w:rsidR="00CA7C15" w:rsidRPr="00CA7C15">
        <w:rPr>
          <w:rFonts w:ascii="Arial" w:hAnsi="Arial" w:cs="Arial"/>
          <w:b/>
          <w:u w:val="single"/>
          <w:lang w:val="en-CA"/>
        </w:rPr>
        <w:t xml:space="preserve"> </w:t>
      </w:r>
      <w:r w:rsidR="00E83428">
        <w:rPr>
          <w:rFonts w:ascii="Arial" w:hAnsi="Arial" w:cs="Arial"/>
          <w:b/>
          <w:u w:val="single"/>
          <w:lang w:val="en-CA"/>
        </w:rPr>
        <w:t xml:space="preserve"> </w:t>
      </w:r>
      <w:r w:rsidR="00CA7C15" w:rsidRPr="00CA7C15">
        <w:rPr>
          <w:rFonts w:ascii="Arial" w:hAnsi="Arial" w:cs="Arial"/>
          <w:b/>
          <w:u w:val="single"/>
          <w:lang w:val="en-CA"/>
        </w:rPr>
        <w:t>(5 marks – 9 minutes)</w:t>
      </w:r>
    </w:p>
    <w:p w:rsidR="003F6BCE" w:rsidRPr="00CA7C15" w:rsidRDefault="003F6BCE" w:rsidP="003F6BCE">
      <w:pPr>
        <w:jc w:val="both"/>
        <w:rPr>
          <w:rFonts w:ascii="Arial" w:hAnsi="Arial" w:cs="Arial"/>
          <w:lang w:val="en-CA"/>
        </w:rPr>
      </w:pPr>
    </w:p>
    <w:p w:rsidR="003F6BCE" w:rsidRPr="00CA7C15" w:rsidRDefault="00CA7C15" w:rsidP="003F6BCE">
      <w:pPr>
        <w:widowControl w:val="0"/>
        <w:autoSpaceDE w:val="0"/>
        <w:autoSpaceDN w:val="0"/>
        <w:adjustRightInd w:val="0"/>
        <w:jc w:val="both"/>
        <w:rPr>
          <w:rFonts w:ascii="Arial" w:hAnsi="Arial" w:cs="Arial"/>
          <w:lang w:val="en-CA"/>
        </w:rPr>
      </w:pPr>
      <w:r>
        <w:rPr>
          <w:rFonts w:ascii="Arial" w:hAnsi="Arial" w:cs="Arial"/>
          <w:lang w:val="en-CA"/>
        </w:rPr>
        <w:t>Marvel</w:t>
      </w:r>
      <w:r w:rsidR="003F6BCE" w:rsidRPr="00CA7C15">
        <w:rPr>
          <w:rFonts w:ascii="Arial" w:hAnsi="Arial" w:cs="Arial"/>
          <w:lang w:val="en-CA"/>
        </w:rPr>
        <w:t xml:space="preserve"> Limited purc</w:t>
      </w:r>
      <w:r>
        <w:rPr>
          <w:rFonts w:ascii="Arial" w:hAnsi="Arial" w:cs="Arial"/>
          <w:lang w:val="en-CA"/>
        </w:rPr>
        <w:t>hased all of the shares of Superman</w:t>
      </w:r>
      <w:r w:rsidR="003F6BCE" w:rsidRPr="00CA7C15">
        <w:rPr>
          <w:rFonts w:ascii="Arial" w:hAnsi="Arial" w:cs="Arial"/>
          <w:lang w:val="en-CA"/>
        </w:rPr>
        <w:t xml:space="preserve"> Limited on June 8, 2006.</w:t>
      </w:r>
      <w:r>
        <w:rPr>
          <w:rFonts w:ascii="Arial" w:hAnsi="Arial" w:cs="Arial"/>
          <w:lang w:val="en-CA"/>
        </w:rPr>
        <w:t xml:space="preserve"> The cost of the shares to Marvel</w:t>
      </w:r>
      <w:r w:rsidR="003F6BCE" w:rsidRPr="00CA7C15">
        <w:rPr>
          <w:rFonts w:ascii="Arial" w:hAnsi="Arial" w:cs="Arial"/>
          <w:lang w:val="en-CA"/>
        </w:rPr>
        <w:t xml:space="preserve"> Limited was $90,000. The current fair mar</w:t>
      </w:r>
      <w:r>
        <w:rPr>
          <w:rFonts w:ascii="Arial" w:hAnsi="Arial" w:cs="Arial"/>
          <w:lang w:val="en-CA"/>
        </w:rPr>
        <w:t>ket value of the shares of Superman is $175,000. Superman</w:t>
      </w:r>
      <w:r w:rsidR="003F6BCE" w:rsidRPr="00CA7C15">
        <w:rPr>
          <w:rFonts w:ascii="Arial" w:hAnsi="Arial" w:cs="Arial"/>
          <w:lang w:val="en-CA"/>
        </w:rPr>
        <w:t xml:space="preserve">’s only asset is land, which was purchased for a cash amount of $10,000 on October 15, 1998. The land had a value of $100,000 on June 8, 2006, and is currently valued at $175,000. </w:t>
      </w:r>
    </w:p>
    <w:p w:rsidR="003F6BCE" w:rsidRPr="00CA7C15" w:rsidRDefault="003F6BCE" w:rsidP="003F6BCE">
      <w:pPr>
        <w:jc w:val="both"/>
        <w:rPr>
          <w:rFonts w:ascii="Arial" w:hAnsi="Arial" w:cs="Arial"/>
          <w:lang w:val="en-CA"/>
        </w:rPr>
      </w:pPr>
    </w:p>
    <w:p w:rsidR="003F6BCE" w:rsidRPr="00CA7C15" w:rsidRDefault="003F6BCE" w:rsidP="003F6BCE">
      <w:pPr>
        <w:jc w:val="both"/>
        <w:rPr>
          <w:rFonts w:ascii="Arial" w:hAnsi="Arial" w:cs="Arial"/>
          <w:b/>
          <w:u w:val="single"/>
          <w:lang w:val="en-CA"/>
        </w:rPr>
      </w:pPr>
      <w:r w:rsidRPr="00CA7C15">
        <w:rPr>
          <w:rFonts w:ascii="Arial" w:hAnsi="Arial" w:cs="Arial"/>
          <w:b/>
          <w:u w:val="single"/>
          <w:lang w:val="en-CA"/>
        </w:rPr>
        <w:t>Required:</w:t>
      </w:r>
    </w:p>
    <w:p w:rsidR="003F6BCE" w:rsidRPr="00CA7C15" w:rsidRDefault="003F6BCE" w:rsidP="003F6BCE">
      <w:pPr>
        <w:jc w:val="both"/>
        <w:rPr>
          <w:rFonts w:ascii="Arial" w:hAnsi="Arial" w:cs="Arial"/>
          <w:lang w:val="en-CA"/>
        </w:rPr>
      </w:pPr>
    </w:p>
    <w:p w:rsidR="003F6BCE" w:rsidRPr="00CA7C15" w:rsidRDefault="003F6BCE" w:rsidP="003F6BCE">
      <w:pPr>
        <w:jc w:val="both"/>
        <w:rPr>
          <w:rFonts w:ascii="Arial" w:hAnsi="Arial" w:cs="Arial"/>
          <w:lang w:val="en-CA"/>
        </w:rPr>
      </w:pPr>
      <w:r w:rsidRPr="00CA7C15">
        <w:rPr>
          <w:rFonts w:ascii="Arial" w:hAnsi="Arial" w:cs="Arial"/>
          <w:lang w:val="en-CA"/>
        </w:rPr>
        <w:t xml:space="preserve">What are the </w:t>
      </w:r>
      <w:r w:rsidR="00CA7C15">
        <w:rPr>
          <w:rFonts w:ascii="Arial" w:hAnsi="Arial" w:cs="Arial"/>
          <w:lang w:val="en-CA"/>
        </w:rPr>
        <w:t>income tax implications to Marvel Limited and Superman</w:t>
      </w:r>
      <w:r w:rsidRPr="00CA7C15">
        <w:rPr>
          <w:rFonts w:ascii="Arial" w:hAnsi="Arial" w:cs="Arial"/>
          <w:lang w:val="en-CA"/>
        </w:rPr>
        <w:t xml:space="preserve"> Limited of an amalgamation, effective immediately, using section 87 of the </w:t>
      </w:r>
      <w:r w:rsidRPr="00CA7C15">
        <w:rPr>
          <w:rFonts w:ascii="Arial" w:hAnsi="Arial" w:cs="Arial"/>
          <w:i/>
          <w:lang w:val="en-CA"/>
        </w:rPr>
        <w:t>Income Tax Act</w:t>
      </w:r>
      <w:r w:rsidRPr="00CA7C15">
        <w:rPr>
          <w:rFonts w:ascii="Arial" w:hAnsi="Arial" w:cs="Arial"/>
          <w:lang w:val="en-CA"/>
        </w:rPr>
        <w:t>?</w:t>
      </w:r>
    </w:p>
    <w:p w:rsidR="003F6BCE" w:rsidRPr="00CA7C15" w:rsidRDefault="003F6BCE">
      <w:pPr>
        <w:rPr>
          <w:rFonts w:ascii="Arial" w:hAnsi="Arial" w:cs="Arial"/>
        </w:rPr>
      </w:pPr>
    </w:p>
    <w:p w:rsidR="003F6BCE" w:rsidRDefault="003F6BCE"/>
    <w:p w:rsidR="001153FC" w:rsidRDefault="001153FC"/>
    <w:p w:rsidR="001153FC" w:rsidRDefault="001153FC"/>
    <w:p w:rsidR="001153FC" w:rsidRDefault="001153FC"/>
    <w:p w:rsidR="001153FC" w:rsidRDefault="001153FC"/>
    <w:p w:rsidR="001153FC" w:rsidRDefault="001153FC"/>
    <w:p w:rsidR="001153FC" w:rsidRDefault="00E83428" w:rsidP="001153FC">
      <w:pPr>
        <w:keepNext/>
        <w:ind w:right="-720"/>
        <w:jc w:val="both"/>
        <w:outlineLvl w:val="0"/>
        <w:rPr>
          <w:rFonts w:ascii="Arial" w:hAnsi="Arial" w:cs="Arial"/>
          <w:b/>
          <w:u w:val="single"/>
        </w:rPr>
      </w:pPr>
      <w:r>
        <w:rPr>
          <w:rFonts w:ascii="Arial" w:hAnsi="Arial" w:cs="Arial"/>
          <w:b/>
          <w:u w:val="single"/>
        </w:rPr>
        <w:lastRenderedPageBreak/>
        <w:t>Question 4</w:t>
      </w:r>
      <w:r w:rsidR="00BE43CE">
        <w:rPr>
          <w:rFonts w:ascii="Arial" w:hAnsi="Arial" w:cs="Arial"/>
          <w:b/>
          <w:u w:val="single"/>
        </w:rPr>
        <w:t xml:space="preserve">   (9 marks – 1</w:t>
      </w:r>
      <w:r w:rsidR="00C41E83">
        <w:rPr>
          <w:rFonts w:ascii="Arial" w:hAnsi="Arial" w:cs="Arial"/>
          <w:b/>
          <w:u w:val="single"/>
        </w:rPr>
        <w:t>6</w:t>
      </w:r>
      <w:r w:rsidR="001153FC" w:rsidRPr="00037B26">
        <w:rPr>
          <w:rFonts w:ascii="Arial" w:hAnsi="Arial" w:cs="Arial"/>
          <w:b/>
          <w:u w:val="single"/>
        </w:rPr>
        <w:t xml:space="preserve"> minutes)</w:t>
      </w:r>
    </w:p>
    <w:p w:rsidR="001153FC" w:rsidRDefault="001153FC" w:rsidP="001153FC">
      <w:pPr>
        <w:rPr>
          <w:rFonts w:ascii="Arial" w:hAnsi="Arial" w:cs="Arial"/>
        </w:rPr>
      </w:pPr>
    </w:p>
    <w:p w:rsidR="001153FC" w:rsidRPr="00AC2019" w:rsidRDefault="001153FC" w:rsidP="001153FC">
      <w:pPr>
        <w:rPr>
          <w:rFonts w:ascii="Arial" w:hAnsi="Arial" w:cs="Arial"/>
        </w:rPr>
      </w:pPr>
      <w:r w:rsidRPr="00AC2019">
        <w:rPr>
          <w:rFonts w:ascii="Arial" w:hAnsi="Arial" w:cs="Arial"/>
        </w:rPr>
        <w:t xml:space="preserve">The </w:t>
      </w:r>
      <w:r>
        <w:rPr>
          <w:rFonts w:ascii="Arial" w:hAnsi="Arial" w:cs="Arial"/>
        </w:rPr>
        <w:t xml:space="preserve">Plague </w:t>
      </w:r>
      <w:proofErr w:type="spellStart"/>
      <w:r w:rsidRPr="00AC2019">
        <w:rPr>
          <w:rFonts w:ascii="Arial" w:hAnsi="Arial" w:cs="Arial"/>
        </w:rPr>
        <w:t>BioPharma</w:t>
      </w:r>
      <w:proofErr w:type="spellEnd"/>
      <w:r w:rsidRPr="00AC2019">
        <w:rPr>
          <w:rFonts w:ascii="Arial" w:hAnsi="Arial" w:cs="Arial"/>
        </w:rPr>
        <w:t xml:space="preserve"> Company</w:t>
      </w:r>
      <w:r>
        <w:rPr>
          <w:rFonts w:ascii="Arial" w:hAnsi="Arial" w:cs="Arial"/>
        </w:rPr>
        <w:t>, which has a December 31 year-end,</w:t>
      </w:r>
      <w:r w:rsidR="001F734A">
        <w:rPr>
          <w:rFonts w:ascii="Arial" w:hAnsi="Arial" w:cs="Arial"/>
        </w:rPr>
        <w:t xml:space="preserve"> </w:t>
      </w:r>
      <w:proofErr w:type="gramStart"/>
      <w:r w:rsidR="001F734A">
        <w:rPr>
          <w:rFonts w:ascii="Arial" w:hAnsi="Arial" w:cs="Arial"/>
        </w:rPr>
        <w:t>report</w:t>
      </w:r>
      <w:proofErr w:type="gramEnd"/>
      <w:r w:rsidRPr="00AC2019">
        <w:rPr>
          <w:rFonts w:ascii="Arial" w:hAnsi="Arial" w:cs="Arial"/>
        </w:rPr>
        <w:t xml:space="preserve"> the following Research &amp; </w:t>
      </w:r>
      <w:r>
        <w:rPr>
          <w:rFonts w:ascii="Arial" w:hAnsi="Arial" w:cs="Arial"/>
        </w:rPr>
        <w:t>Development expenditures in 2013</w:t>
      </w:r>
      <w:r w:rsidRPr="00AC2019">
        <w:rPr>
          <w:rFonts w:ascii="Arial" w:hAnsi="Arial" w:cs="Arial"/>
        </w:rPr>
        <w:t>:</w:t>
      </w:r>
    </w:p>
    <w:p w:rsidR="001153FC" w:rsidRPr="00AC2019" w:rsidRDefault="001153FC" w:rsidP="001153FC">
      <w:pPr>
        <w:rPr>
          <w:rFonts w:ascii="Arial" w:hAnsi="Arial" w:cs="Arial"/>
        </w:rPr>
      </w:pPr>
    </w:p>
    <w:p w:rsidR="001153FC" w:rsidRPr="00AC2019" w:rsidRDefault="001153FC" w:rsidP="001153FC">
      <w:pPr>
        <w:tabs>
          <w:tab w:val="right" w:pos="7200"/>
        </w:tabs>
        <w:rPr>
          <w:rFonts w:ascii="Arial" w:hAnsi="Arial" w:cs="Arial"/>
        </w:rPr>
      </w:pPr>
      <w:r>
        <w:rPr>
          <w:rFonts w:ascii="Arial" w:hAnsi="Arial" w:cs="Arial"/>
        </w:rPr>
        <w:t>Capital R&amp;D Expenditures</w:t>
      </w:r>
      <w:r>
        <w:rPr>
          <w:rFonts w:ascii="Arial" w:hAnsi="Arial" w:cs="Arial"/>
        </w:rPr>
        <w:tab/>
        <w:t>$2,6</w:t>
      </w:r>
      <w:r w:rsidRPr="00AC2019">
        <w:rPr>
          <w:rFonts w:ascii="Arial" w:hAnsi="Arial" w:cs="Arial"/>
        </w:rPr>
        <w:t>00,000</w:t>
      </w:r>
    </w:p>
    <w:p w:rsidR="001153FC" w:rsidRPr="00AC2019" w:rsidRDefault="001153FC" w:rsidP="001153FC">
      <w:pPr>
        <w:tabs>
          <w:tab w:val="right" w:pos="7200"/>
        </w:tabs>
        <w:rPr>
          <w:rFonts w:ascii="Arial" w:hAnsi="Arial" w:cs="Arial"/>
        </w:rPr>
      </w:pPr>
      <w:r w:rsidRPr="00AC2019">
        <w:rPr>
          <w:rFonts w:ascii="Arial" w:hAnsi="Arial" w:cs="Arial"/>
        </w:rPr>
        <w:t>Current R&amp;D Expenditures</w:t>
      </w:r>
      <w:r w:rsidRPr="00AC2019">
        <w:rPr>
          <w:rFonts w:ascii="Arial" w:hAnsi="Arial" w:cs="Arial"/>
        </w:rPr>
        <w:tab/>
      </w:r>
      <w:r>
        <w:rPr>
          <w:rFonts w:ascii="Arial" w:hAnsi="Arial" w:cs="Arial"/>
          <w:u w:val="single"/>
        </w:rPr>
        <w:t>1,6</w:t>
      </w:r>
      <w:r w:rsidRPr="00AC2019">
        <w:rPr>
          <w:rFonts w:ascii="Arial" w:hAnsi="Arial" w:cs="Arial"/>
          <w:u w:val="single"/>
        </w:rPr>
        <w:t>00,000</w:t>
      </w:r>
    </w:p>
    <w:p w:rsidR="001153FC" w:rsidRPr="00AC2019" w:rsidRDefault="001153FC" w:rsidP="001153FC">
      <w:pPr>
        <w:tabs>
          <w:tab w:val="right" w:pos="7200"/>
        </w:tabs>
        <w:rPr>
          <w:rFonts w:ascii="Arial" w:hAnsi="Arial" w:cs="Arial"/>
        </w:rPr>
      </w:pPr>
      <w:r w:rsidRPr="00AC2019">
        <w:rPr>
          <w:rFonts w:ascii="Arial" w:hAnsi="Arial" w:cs="Arial"/>
        </w:rPr>
        <w:t>Total</w:t>
      </w:r>
      <w:r w:rsidRPr="00AC2019">
        <w:rPr>
          <w:rFonts w:ascii="Arial" w:hAnsi="Arial" w:cs="Arial"/>
        </w:rPr>
        <w:tab/>
      </w:r>
      <w:r>
        <w:rPr>
          <w:rFonts w:ascii="Arial" w:hAnsi="Arial" w:cs="Arial"/>
          <w:u w:val="double"/>
        </w:rPr>
        <w:t>$4,2</w:t>
      </w:r>
      <w:r w:rsidRPr="00AC2019">
        <w:rPr>
          <w:rFonts w:ascii="Arial" w:hAnsi="Arial" w:cs="Arial"/>
          <w:u w:val="double"/>
        </w:rPr>
        <w:t>00,000</w:t>
      </w:r>
    </w:p>
    <w:p w:rsidR="001153FC" w:rsidRPr="00AC2019" w:rsidRDefault="001153FC" w:rsidP="001153FC">
      <w:pPr>
        <w:tabs>
          <w:tab w:val="right" w:pos="7200"/>
        </w:tabs>
        <w:rPr>
          <w:rFonts w:ascii="Arial" w:hAnsi="Arial" w:cs="Arial"/>
        </w:rPr>
      </w:pPr>
    </w:p>
    <w:p w:rsidR="001153FC" w:rsidRPr="00AC2019" w:rsidRDefault="001153FC" w:rsidP="001153FC">
      <w:pPr>
        <w:tabs>
          <w:tab w:val="right" w:pos="7200"/>
        </w:tabs>
        <w:rPr>
          <w:rFonts w:ascii="Arial" w:hAnsi="Arial" w:cs="Arial"/>
        </w:rPr>
      </w:pPr>
      <w:r w:rsidRPr="00AC2019">
        <w:rPr>
          <w:rFonts w:ascii="Arial" w:hAnsi="Arial" w:cs="Arial"/>
        </w:rPr>
        <w:t>The company</w:t>
      </w:r>
      <w:r>
        <w:rPr>
          <w:rFonts w:ascii="Arial" w:hAnsi="Arial" w:cs="Arial"/>
        </w:rPr>
        <w:t xml:space="preserve"> will report a loss for tax purposes. It</w:t>
      </w:r>
      <w:r w:rsidRPr="00AC2019">
        <w:rPr>
          <w:rFonts w:ascii="Arial" w:hAnsi="Arial" w:cs="Arial"/>
        </w:rPr>
        <w:t xml:space="preserve"> is eligible for the Small Business Deduction</w:t>
      </w:r>
      <w:r w:rsidR="001F734A">
        <w:rPr>
          <w:rFonts w:ascii="Arial" w:hAnsi="Arial" w:cs="Arial"/>
        </w:rPr>
        <w:t>. The company’s 2012 taxable capital is $12,000,000 and is $13,200,000 for 2013.</w:t>
      </w:r>
    </w:p>
    <w:p w:rsidR="001153FC" w:rsidRDefault="001153FC" w:rsidP="001153FC">
      <w:pPr>
        <w:tabs>
          <w:tab w:val="right" w:pos="7200"/>
        </w:tabs>
        <w:rPr>
          <w:rFonts w:ascii="Arial" w:hAnsi="Arial" w:cs="Arial"/>
        </w:rPr>
      </w:pPr>
    </w:p>
    <w:p w:rsidR="00380DD2" w:rsidRPr="00AC2019" w:rsidRDefault="00380DD2" w:rsidP="001153FC">
      <w:pPr>
        <w:tabs>
          <w:tab w:val="right" w:pos="7200"/>
        </w:tabs>
        <w:rPr>
          <w:rFonts w:ascii="Arial" w:hAnsi="Arial" w:cs="Arial"/>
        </w:rPr>
      </w:pPr>
    </w:p>
    <w:p w:rsidR="001153FC" w:rsidRPr="00AC2019" w:rsidRDefault="001153FC" w:rsidP="001153FC">
      <w:pPr>
        <w:tabs>
          <w:tab w:val="right" w:pos="7200"/>
        </w:tabs>
        <w:rPr>
          <w:rFonts w:ascii="Arial" w:hAnsi="Arial" w:cs="Arial"/>
        </w:rPr>
      </w:pPr>
      <w:r w:rsidRPr="00AC2019">
        <w:rPr>
          <w:rFonts w:ascii="Arial" w:hAnsi="Arial" w:cs="Arial"/>
          <w:b/>
          <w:u w:val="single"/>
        </w:rPr>
        <w:t>Required:</w:t>
      </w:r>
    </w:p>
    <w:p w:rsidR="001153FC" w:rsidRPr="00AC2019" w:rsidRDefault="001153FC" w:rsidP="001153FC">
      <w:pPr>
        <w:tabs>
          <w:tab w:val="right" w:pos="7200"/>
        </w:tabs>
        <w:rPr>
          <w:rFonts w:ascii="Arial" w:hAnsi="Arial" w:cs="Arial"/>
        </w:rPr>
      </w:pPr>
    </w:p>
    <w:p w:rsidR="001153FC" w:rsidRPr="00380DD2" w:rsidRDefault="001153FC" w:rsidP="00380DD2">
      <w:pPr>
        <w:pStyle w:val="ListParagraph"/>
        <w:numPr>
          <w:ilvl w:val="1"/>
          <w:numId w:val="1"/>
        </w:numPr>
        <w:tabs>
          <w:tab w:val="clear" w:pos="720"/>
        </w:tabs>
        <w:ind w:left="426" w:hanging="426"/>
        <w:rPr>
          <w:rFonts w:ascii="Arial" w:hAnsi="Arial" w:cs="Arial"/>
        </w:rPr>
      </w:pPr>
      <w:r w:rsidRPr="00380DD2">
        <w:rPr>
          <w:rFonts w:ascii="Arial" w:hAnsi="Arial" w:cs="Arial"/>
        </w:rPr>
        <w:t xml:space="preserve">Compute the 2013 Investment Tax Credits generated from the R&amp;D Expenditures.    </w:t>
      </w:r>
      <w:r w:rsidR="00BE43CE">
        <w:rPr>
          <w:rFonts w:ascii="Arial" w:hAnsi="Arial" w:cs="Arial"/>
          <w:b/>
        </w:rPr>
        <w:t>(2</w:t>
      </w:r>
      <w:r w:rsidRPr="00380DD2">
        <w:rPr>
          <w:rFonts w:ascii="Arial" w:hAnsi="Arial" w:cs="Arial"/>
          <w:b/>
        </w:rPr>
        <w:t xml:space="preserve"> marks)</w:t>
      </w:r>
    </w:p>
    <w:p w:rsidR="00380DD2" w:rsidRDefault="00380DD2" w:rsidP="00380DD2">
      <w:pPr>
        <w:pStyle w:val="ListParagraph"/>
        <w:numPr>
          <w:ilvl w:val="1"/>
          <w:numId w:val="1"/>
        </w:numPr>
        <w:tabs>
          <w:tab w:val="clear" w:pos="720"/>
        </w:tabs>
        <w:ind w:left="426" w:hanging="426"/>
        <w:rPr>
          <w:rFonts w:ascii="Arial" w:hAnsi="Arial" w:cs="Arial"/>
        </w:rPr>
      </w:pPr>
      <w:r>
        <w:rPr>
          <w:rFonts w:ascii="Arial" w:hAnsi="Arial" w:cs="Arial"/>
        </w:rPr>
        <w:t xml:space="preserve">Compute the 2013 ITC refund </w:t>
      </w:r>
      <w:r>
        <w:rPr>
          <w:rFonts w:ascii="Arial" w:hAnsi="Arial" w:cs="Arial"/>
          <w:b/>
        </w:rPr>
        <w:t>(3 marks)</w:t>
      </w:r>
    </w:p>
    <w:p w:rsidR="00380DD2" w:rsidRDefault="00EF1A05" w:rsidP="00380DD2">
      <w:pPr>
        <w:pStyle w:val="ListParagraph"/>
        <w:numPr>
          <w:ilvl w:val="1"/>
          <w:numId w:val="1"/>
        </w:numPr>
        <w:tabs>
          <w:tab w:val="clear" w:pos="720"/>
        </w:tabs>
        <w:ind w:left="426" w:hanging="426"/>
        <w:rPr>
          <w:rFonts w:ascii="Arial" w:hAnsi="Arial" w:cs="Arial"/>
        </w:rPr>
      </w:pPr>
      <w:r>
        <w:rPr>
          <w:rFonts w:ascii="Arial" w:hAnsi="Arial" w:cs="Arial"/>
        </w:rPr>
        <w:t>Comp</w:t>
      </w:r>
      <w:r w:rsidR="00380DD2">
        <w:rPr>
          <w:rFonts w:ascii="Arial" w:hAnsi="Arial" w:cs="Arial"/>
        </w:rPr>
        <w:t xml:space="preserve">ute the ITC carry forward amount as at December 31, 2013 </w:t>
      </w:r>
      <w:r w:rsidR="00380DD2">
        <w:rPr>
          <w:rFonts w:ascii="Arial" w:hAnsi="Arial" w:cs="Arial"/>
          <w:b/>
        </w:rPr>
        <w:t>(2 marks)</w:t>
      </w:r>
    </w:p>
    <w:p w:rsidR="00380DD2" w:rsidRDefault="001153FC" w:rsidP="00380DD2">
      <w:pPr>
        <w:pStyle w:val="ListParagraph"/>
        <w:numPr>
          <w:ilvl w:val="1"/>
          <w:numId w:val="1"/>
        </w:numPr>
        <w:tabs>
          <w:tab w:val="clear" w:pos="720"/>
          <w:tab w:val="num" w:pos="426"/>
          <w:tab w:val="right" w:pos="7200"/>
        </w:tabs>
        <w:ind w:hanging="720"/>
        <w:rPr>
          <w:rFonts w:ascii="Arial" w:hAnsi="Arial" w:cs="Arial"/>
        </w:rPr>
      </w:pPr>
      <w:r w:rsidRPr="00380DD2">
        <w:rPr>
          <w:rFonts w:ascii="Arial" w:hAnsi="Arial" w:cs="Arial"/>
        </w:rPr>
        <w:t>Compute the R&amp;D carry forward account balance at January 1, 2014, assuming the</w:t>
      </w:r>
    </w:p>
    <w:p w:rsidR="001153FC" w:rsidRPr="00380DD2" w:rsidRDefault="00380DD2" w:rsidP="00380DD2">
      <w:pPr>
        <w:tabs>
          <w:tab w:val="right" w:pos="7200"/>
        </w:tabs>
        <w:rPr>
          <w:rFonts w:ascii="Arial" w:hAnsi="Arial" w:cs="Arial"/>
        </w:rPr>
      </w:pPr>
      <w:r>
        <w:rPr>
          <w:rFonts w:ascii="Arial" w:hAnsi="Arial" w:cs="Arial"/>
        </w:rPr>
        <w:t xml:space="preserve">      </w:t>
      </w:r>
      <w:proofErr w:type="gramStart"/>
      <w:r w:rsidR="00B3558F" w:rsidRPr="00380DD2">
        <w:rPr>
          <w:rFonts w:ascii="Arial" w:hAnsi="Arial" w:cs="Arial"/>
        </w:rPr>
        <w:t>company</w:t>
      </w:r>
      <w:proofErr w:type="gramEnd"/>
      <w:r w:rsidR="00B3558F" w:rsidRPr="00380DD2">
        <w:rPr>
          <w:rFonts w:ascii="Arial" w:hAnsi="Arial" w:cs="Arial"/>
        </w:rPr>
        <w:t xml:space="preserve"> has always deducted it</w:t>
      </w:r>
      <w:r w:rsidR="001153FC" w:rsidRPr="00380DD2">
        <w:rPr>
          <w:rFonts w:ascii="Arial" w:hAnsi="Arial" w:cs="Arial"/>
        </w:rPr>
        <w:t xml:space="preserve">s R&amp;D in the year generated. </w:t>
      </w:r>
      <w:r w:rsidR="001153FC" w:rsidRPr="00380DD2">
        <w:rPr>
          <w:rFonts w:ascii="Arial" w:hAnsi="Arial" w:cs="Arial"/>
          <w:b/>
        </w:rPr>
        <w:t>(2 marks)</w:t>
      </w:r>
    </w:p>
    <w:p w:rsidR="00046E19" w:rsidRPr="00046E19" w:rsidRDefault="00046E19" w:rsidP="00046E19">
      <w:pPr>
        <w:pStyle w:val="ListParagraph"/>
        <w:rPr>
          <w:rFonts w:ascii="Arial" w:hAnsi="Arial" w:cs="Arial"/>
        </w:rPr>
      </w:pPr>
    </w:p>
    <w:p w:rsidR="00046E19" w:rsidRDefault="00046E19" w:rsidP="00046E19">
      <w:pPr>
        <w:rPr>
          <w:rFonts w:ascii="Arial" w:hAnsi="Arial" w:cs="Arial"/>
        </w:rPr>
      </w:pPr>
    </w:p>
    <w:p w:rsidR="00A966BA" w:rsidRDefault="00A966BA">
      <w:pPr>
        <w:spacing w:after="200" w:line="276" w:lineRule="auto"/>
        <w:rPr>
          <w:rFonts w:ascii="Arial" w:hAnsi="Arial" w:cs="Arial"/>
        </w:rPr>
      </w:pPr>
      <w:r>
        <w:rPr>
          <w:rFonts w:ascii="Arial" w:hAnsi="Arial" w:cs="Arial"/>
        </w:rPr>
        <w:br w:type="page"/>
      </w:r>
    </w:p>
    <w:p w:rsidR="00046E19" w:rsidRDefault="00046E19" w:rsidP="00046E19">
      <w:pPr>
        <w:pStyle w:val="ListParagraph"/>
        <w:keepNext/>
        <w:ind w:left="0" w:right="-720"/>
        <w:jc w:val="both"/>
        <w:outlineLvl w:val="0"/>
        <w:rPr>
          <w:rFonts w:ascii="Arial" w:hAnsi="Arial" w:cs="Arial"/>
        </w:rPr>
      </w:pPr>
      <w:r>
        <w:rPr>
          <w:rFonts w:ascii="Arial" w:hAnsi="Arial" w:cs="Arial"/>
          <w:b/>
          <w:u w:val="single"/>
        </w:rPr>
        <w:lastRenderedPageBreak/>
        <w:t>Question 5</w:t>
      </w:r>
      <w:r w:rsidRPr="00046E19">
        <w:rPr>
          <w:rFonts w:ascii="Arial" w:hAnsi="Arial" w:cs="Arial"/>
          <w:b/>
          <w:u w:val="single"/>
        </w:rPr>
        <w:t xml:space="preserve">   (1</w:t>
      </w:r>
      <w:r w:rsidR="00B56722">
        <w:rPr>
          <w:rFonts w:ascii="Arial" w:hAnsi="Arial" w:cs="Arial"/>
          <w:b/>
          <w:u w:val="single"/>
        </w:rPr>
        <w:t>5 marks – 27</w:t>
      </w:r>
      <w:r w:rsidRPr="00046E19">
        <w:rPr>
          <w:rFonts w:ascii="Arial" w:hAnsi="Arial" w:cs="Arial"/>
          <w:b/>
          <w:u w:val="single"/>
        </w:rPr>
        <w:t xml:space="preserve"> minutes)</w:t>
      </w:r>
    </w:p>
    <w:p w:rsidR="00046E19" w:rsidRDefault="00046E19" w:rsidP="00046E19">
      <w:pPr>
        <w:pStyle w:val="ListParagraph"/>
        <w:keepNext/>
        <w:ind w:left="0" w:right="-720"/>
        <w:jc w:val="both"/>
        <w:outlineLvl w:val="0"/>
        <w:rPr>
          <w:rFonts w:ascii="Arial" w:hAnsi="Arial" w:cs="Arial"/>
        </w:rPr>
      </w:pPr>
    </w:p>
    <w:p w:rsidR="00046E19" w:rsidRDefault="00046E19" w:rsidP="00046E19">
      <w:pPr>
        <w:pStyle w:val="ListParagraph"/>
        <w:keepNext/>
        <w:ind w:left="0" w:right="-720"/>
        <w:jc w:val="both"/>
        <w:outlineLvl w:val="0"/>
        <w:rPr>
          <w:rFonts w:ascii="Arial" w:hAnsi="Arial" w:cs="Arial"/>
        </w:rPr>
      </w:pPr>
      <w:r>
        <w:rPr>
          <w:rFonts w:ascii="Arial" w:hAnsi="Arial" w:cs="Arial"/>
        </w:rPr>
        <w:t>Darren, Umberto and Maria (each 1/3 partners) formed the DUM Partnership in 2003.  The business was relatively successful up until 2011. In 2012, the partners realized that they were in</w:t>
      </w:r>
      <w:r w:rsidR="00EE4BF8">
        <w:rPr>
          <w:rFonts w:ascii="Arial" w:hAnsi="Arial" w:cs="Arial"/>
        </w:rPr>
        <w:t xml:space="preserve"> need of an infusion of cash, $75</w:t>
      </w:r>
      <w:r>
        <w:rPr>
          <w:rFonts w:ascii="Arial" w:hAnsi="Arial" w:cs="Arial"/>
        </w:rPr>
        <w:t xml:space="preserve">,000 to be exact. One of Maria’s friends, Brad, was interested in joining the partnership. The current partners were not willing to let go of the management of the business, so they offered to make Brad </w:t>
      </w:r>
      <w:r w:rsidR="00231249">
        <w:rPr>
          <w:rFonts w:ascii="Arial" w:hAnsi="Arial" w:cs="Arial"/>
        </w:rPr>
        <w:t xml:space="preserve">a 10% limited partner for </w:t>
      </w:r>
      <w:proofErr w:type="gramStart"/>
      <w:r w:rsidR="00231249">
        <w:rPr>
          <w:rFonts w:ascii="Arial" w:hAnsi="Arial" w:cs="Arial"/>
        </w:rPr>
        <w:t>an</w:t>
      </w:r>
      <w:proofErr w:type="gramEnd"/>
      <w:r w:rsidR="00231249">
        <w:rPr>
          <w:rFonts w:ascii="Arial" w:hAnsi="Arial" w:cs="Arial"/>
        </w:rPr>
        <w:t xml:space="preserve"> $75</w:t>
      </w:r>
      <w:r>
        <w:rPr>
          <w:rFonts w:ascii="Arial" w:hAnsi="Arial" w:cs="Arial"/>
        </w:rPr>
        <w:t>,000 contribution. Bra</w:t>
      </w:r>
      <w:r w:rsidR="00DE04FA">
        <w:rPr>
          <w:rFonts w:ascii="Arial" w:hAnsi="Arial" w:cs="Arial"/>
        </w:rPr>
        <w:t>d accepted the offer and the $75</w:t>
      </w:r>
      <w:r>
        <w:rPr>
          <w:rFonts w:ascii="Arial" w:hAnsi="Arial" w:cs="Arial"/>
        </w:rPr>
        <w:t>,000 payment is to be made as follows:</w:t>
      </w:r>
    </w:p>
    <w:p w:rsidR="00046E19" w:rsidRDefault="00046E19" w:rsidP="00046E19">
      <w:pPr>
        <w:pStyle w:val="ListParagraph"/>
        <w:keepNext/>
        <w:ind w:left="0" w:right="-720"/>
        <w:jc w:val="both"/>
        <w:outlineLvl w:val="0"/>
        <w:rPr>
          <w:rFonts w:ascii="Arial" w:hAnsi="Arial" w:cs="Arial"/>
        </w:rPr>
      </w:pPr>
    </w:p>
    <w:p w:rsidR="00046E19" w:rsidRDefault="00A966BA" w:rsidP="00046E19">
      <w:pPr>
        <w:pStyle w:val="ListParagraph"/>
        <w:keepNext/>
        <w:ind w:left="0" w:right="-720"/>
        <w:jc w:val="both"/>
        <w:outlineLvl w:val="0"/>
        <w:rPr>
          <w:rFonts w:ascii="Arial" w:hAnsi="Arial" w:cs="Arial"/>
        </w:rPr>
      </w:pPr>
      <w:r>
        <w:rPr>
          <w:rFonts w:ascii="Arial" w:hAnsi="Arial" w:cs="Arial"/>
        </w:rPr>
        <w:t>January</w:t>
      </w:r>
      <w:r w:rsidR="00046E19">
        <w:rPr>
          <w:rFonts w:ascii="Arial" w:hAnsi="Arial" w:cs="Arial"/>
        </w:rPr>
        <w:t xml:space="preserve"> 1, 2012: $50,000</w:t>
      </w:r>
    </w:p>
    <w:p w:rsidR="00046E19" w:rsidRPr="00046E19" w:rsidRDefault="00046E19" w:rsidP="00046E19">
      <w:pPr>
        <w:pStyle w:val="ListParagraph"/>
        <w:keepNext/>
        <w:ind w:left="0" w:right="-720"/>
        <w:jc w:val="both"/>
        <w:outlineLvl w:val="0"/>
        <w:rPr>
          <w:rFonts w:ascii="Arial" w:hAnsi="Arial" w:cs="Arial"/>
        </w:rPr>
      </w:pPr>
      <w:r>
        <w:rPr>
          <w:rFonts w:ascii="Arial" w:hAnsi="Arial" w:cs="Arial"/>
        </w:rPr>
        <w:t>October 1, 2013: $15,000</w:t>
      </w:r>
    </w:p>
    <w:p w:rsidR="001153FC" w:rsidRDefault="00046E19" w:rsidP="001153FC">
      <w:pPr>
        <w:tabs>
          <w:tab w:val="right" w:pos="7200"/>
        </w:tabs>
        <w:rPr>
          <w:rFonts w:ascii="Arial" w:hAnsi="Arial" w:cs="Arial"/>
        </w:rPr>
      </w:pPr>
      <w:r>
        <w:rPr>
          <w:rFonts w:ascii="Arial" w:hAnsi="Arial" w:cs="Arial"/>
        </w:rPr>
        <w:t>October 1, 2014: $</w:t>
      </w:r>
      <w:r w:rsidR="00DE04FA">
        <w:rPr>
          <w:rFonts w:ascii="Arial" w:hAnsi="Arial" w:cs="Arial"/>
        </w:rPr>
        <w:t>10</w:t>
      </w:r>
      <w:r>
        <w:rPr>
          <w:rFonts w:ascii="Arial" w:hAnsi="Arial" w:cs="Arial"/>
        </w:rPr>
        <w:t>,000</w:t>
      </w:r>
    </w:p>
    <w:p w:rsidR="00A966BA" w:rsidRDefault="00A966BA" w:rsidP="001153FC">
      <w:pPr>
        <w:tabs>
          <w:tab w:val="right" w:pos="7200"/>
        </w:tabs>
        <w:rPr>
          <w:rFonts w:ascii="Arial" w:hAnsi="Arial" w:cs="Arial"/>
        </w:rPr>
      </w:pPr>
    </w:p>
    <w:p w:rsidR="00A966BA" w:rsidRDefault="00A966BA" w:rsidP="001153FC">
      <w:pPr>
        <w:tabs>
          <w:tab w:val="right" w:pos="7200"/>
        </w:tabs>
        <w:rPr>
          <w:rFonts w:ascii="Arial" w:hAnsi="Arial" w:cs="Arial"/>
        </w:rPr>
      </w:pPr>
      <w:r>
        <w:rPr>
          <w:rFonts w:ascii="Arial" w:hAnsi="Arial" w:cs="Arial"/>
        </w:rPr>
        <w:t xml:space="preserve">In order to entice Brad to join the partnership, the partners have agreed to buy out his partnership interests on January 1, 2017 for </w:t>
      </w:r>
      <w:r w:rsidR="00546EEF">
        <w:rPr>
          <w:rFonts w:ascii="Arial" w:hAnsi="Arial" w:cs="Arial"/>
        </w:rPr>
        <w:t>$25,000 over and above its</w:t>
      </w:r>
      <w:r>
        <w:rPr>
          <w:rFonts w:ascii="Arial" w:hAnsi="Arial" w:cs="Arial"/>
        </w:rPr>
        <w:t xml:space="preserve"> fair market value. </w:t>
      </w:r>
    </w:p>
    <w:p w:rsidR="00046E19" w:rsidRDefault="00046E19" w:rsidP="001153FC">
      <w:pPr>
        <w:tabs>
          <w:tab w:val="right" w:pos="7200"/>
        </w:tabs>
        <w:rPr>
          <w:rFonts w:ascii="Arial" w:hAnsi="Arial" w:cs="Arial"/>
        </w:rPr>
      </w:pPr>
    </w:p>
    <w:p w:rsidR="00046E19" w:rsidRDefault="00A966BA" w:rsidP="001153FC">
      <w:pPr>
        <w:tabs>
          <w:tab w:val="right" w:pos="7200"/>
        </w:tabs>
        <w:rPr>
          <w:rFonts w:ascii="Arial" w:hAnsi="Arial" w:cs="Arial"/>
        </w:rPr>
      </w:pPr>
      <w:r>
        <w:rPr>
          <w:rFonts w:ascii="Arial" w:hAnsi="Arial" w:cs="Arial"/>
        </w:rPr>
        <w:t xml:space="preserve">The following chart shows the various sources of income </w:t>
      </w:r>
      <w:r w:rsidR="00964F7A">
        <w:rPr>
          <w:rFonts w:ascii="Arial" w:hAnsi="Arial" w:cs="Arial"/>
        </w:rPr>
        <w:t>that have</w:t>
      </w:r>
      <w:r>
        <w:rPr>
          <w:rFonts w:ascii="Arial" w:hAnsi="Arial" w:cs="Arial"/>
        </w:rPr>
        <w:t xml:space="preserve"> been earned by the partnership in 2012 and 2013.</w:t>
      </w:r>
    </w:p>
    <w:p w:rsidR="00A966BA" w:rsidRDefault="00A966BA" w:rsidP="001153FC">
      <w:pPr>
        <w:tabs>
          <w:tab w:val="right" w:pos="7200"/>
        </w:tabs>
        <w:rPr>
          <w:rFonts w:ascii="Arial" w:hAnsi="Arial" w:cs="Arial"/>
        </w:rPr>
      </w:pPr>
    </w:p>
    <w:p w:rsidR="00A966BA" w:rsidRDefault="00A966BA" w:rsidP="001153FC">
      <w:pPr>
        <w:tabs>
          <w:tab w:val="right" w:pos="7200"/>
        </w:tabs>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2019"/>
        <w:gridCol w:w="2127"/>
      </w:tblGrid>
      <w:tr w:rsidR="00A966BA" w:rsidRPr="00A966BA" w:rsidTr="00380DD2">
        <w:tc>
          <w:tcPr>
            <w:tcW w:w="5353" w:type="dxa"/>
          </w:tcPr>
          <w:p w:rsidR="00A966BA" w:rsidRPr="00A966BA" w:rsidRDefault="00A966BA" w:rsidP="00A966BA">
            <w:pPr>
              <w:tabs>
                <w:tab w:val="right" w:pos="7200"/>
              </w:tabs>
              <w:rPr>
                <w:rFonts w:ascii="Arial" w:hAnsi="Arial" w:cs="Arial"/>
                <w:b/>
                <w:u w:val="single"/>
              </w:rPr>
            </w:pPr>
            <w:r>
              <w:rPr>
                <w:rFonts w:ascii="Arial" w:hAnsi="Arial" w:cs="Arial"/>
                <w:b/>
                <w:u w:val="single"/>
              </w:rPr>
              <w:t>Source of Income</w:t>
            </w:r>
          </w:p>
        </w:tc>
        <w:tc>
          <w:tcPr>
            <w:tcW w:w="2019" w:type="dxa"/>
          </w:tcPr>
          <w:p w:rsidR="00A966BA" w:rsidRPr="00A966BA" w:rsidRDefault="00A966BA" w:rsidP="00380DD2">
            <w:pPr>
              <w:tabs>
                <w:tab w:val="right" w:pos="7200"/>
              </w:tabs>
              <w:jc w:val="right"/>
              <w:rPr>
                <w:rFonts w:ascii="Arial" w:hAnsi="Arial" w:cs="Arial"/>
                <w:b/>
                <w:u w:val="single"/>
              </w:rPr>
            </w:pPr>
            <w:r>
              <w:rPr>
                <w:rFonts w:ascii="Arial" w:hAnsi="Arial" w:cs="Arial"/>
                <w:b/>
                <w:u w:val="single"/>
              </w:rPr>
              <w:t>2012</w:t>
            </w:r>
          </w:p>
        </w:tc>
        <w:tc>
          <w:tcPr>
            <w:tcW w:w="2127" w:type="dxa"/>
          </w:tcPr>
          <w:p w:rsidR="00A966BA" w:rsidRPr="00A966BA" w:rsidRDefault="00A966BA" w:rsidP="00380DD2">
            <w:pPr>
              <w:tabs>
                <w:tab w:val="right" w:pos="7200"/>
              </w:tabs>
              <w:jc w:val="right"/>
              <w:rPr>
                <w:rFonts w:ascii="Arial" w:hAnsi="Arial" w:cs="Arial"/>
                <w:b/>
                <w:u w:val="single"/>
              </w:rPr>
            </w:pPr>
            <w:r>
              <w:rPr>
                <w:rFonts w:ascii="Arial" w:hAnsi="Arial" w:cs="Arial"/>
                <w:b/>
                <w:u w:val="single"/>
              </w:rPr>
              <w:t>2013</w:t>
            </w:r>
          </w:p>
        </w:tc>
      </w:tr>
      <w:tr w:rsidR="00A966BA" w:rsidTr="00380DD2">
        <w:tc>
          <w:tcPr>
            <w:tcW w:w="5353" w:type="dxa"/>
          </w:tcPr>
          <w:p w:rsidR="00A966BA" w:rsidRDefault="00A966BA" w:rsidP="001153FC">
            <w:pPr>
              <w:tabs>
                <w:tab w:val="right" w:pos="7200"/>
              </w:tabs>
              <w:rPr>
                <w:rFonts w:ascii="Arial" w:hAnsi="Arial" w:cs="Arial"/>
              </w:rPr>
            </w:pPr>
          </w:p>
        </w:tc>
        <w:tc>
          <w:tcPr>
            <w:tcW w:w="2019" w:type="dxa"/>
          </w:tcPr>
          <w:p w:rsidR="00A966BA" w:rsidRDefault="00A966BA" w:rsidP="001153FC">
            <w:pPr>
              <w:tabs>
                <w:tab w:val="right" w:pos="7200"/>
              </w:tabs>
              <w:rPr>
                <w:rFonts w:ascii="Arial" w:hAnsi="Arial" w:cs="Arial"/>
              </w:rPr>
            </w:pPr>
          </w:p>
        </w:tc>
        <w:tc>
          <w:tcPr>
            <w:tcW w:w="2127" w:type="dxa"/>
          </w:tcPr>
          <w:p w:rsidR="00A966BA" w:rsidRDefault="00A966BA" w:rsidP="001153FC">
            <w:pPr>
              <w:tabs>
                <w:tab w:val="right" w:pos="7200"/>
              </w:tabs>
              <w:rPr>
                <w:rFonts w:ascii="Arial" w:hAnsi="Arial" w:cs="Arial"/>
              </w:rPr>
            </w:pPr>
          </w:p>
        </w:tc>
      </w:tr>
      <w:tr w:rsidR="00A966BA" w:rsidTr="00380DD2">
        <w:tc>
          <w:tcPr>
            <w:tcW w:w="5353" w:type="dxa"/>
          </w:tcPr>
          <w:p w:rsidR="00A966BA" w:rsidRDefault="00A966BA" w:rsidP="001153FC">
            <w:pPr>
              <w:tabs>
                <w:tab w:val="right" w:pos="7200"/>
              </w:tabs>
              <w:rPr>
                <w:rFonts w:ascii="Arial" w:hAnsi="Arial" w:cs="Arial"/>
              </w:rPr>
            </w:pPr>
            <w:r>
              <w:rPr>
                <w:rFonts w:ascii="Arial" w:hAnsi="Arial" w:cs="Arial"/>
              </w:rPr>
              <w:t>Interest income</w:t>
            </w:r>
          </w:p>
        </w:tc>
        <w:tc>
          <w:tcPr>
            <w:tcW w:w="2019" w:type="dxa"/>
          </w:tcPr>
          <w:p w:rsidR="00A966BA" w:rsidRDefault="00A966BA" w:rsidP="00380DD2">
            <w:pPr>
              <w:tabs>
                <w:tab w:val="right" w:pos="7200"/>
              </w:tabs>
              <w:jc w:val="right"/>
              <w:rPr>
                <w:rFonts w:ascii="Arial" w:hAnsi="Arial" w:cs="Arial"/>
              </w:rPr>
            </w:pPr>
            <w:r>
              <w:rPr>
                <w:rFonts w:ascii="Arial" w:hAnsi="Arial" w:cs="Arial"/>
              </w:rPr>
              <w:t>$1,200</w:t>
            </w:r>
          </w:p>
        </w:tc>
        <w:tc>
          <w:tcPr>
            <w:tcW w:w="2127" w:type="dxa"/>
          </w:tcPr>
          <w:p w:rsidR="00A966BA" w:rsidRDefault="00A966BA" w:rsidP="00380DD2">
            <w:pPr>
              <w:tabs>
                <w:tab w:val="right" w:pos="7200"/>
              </w:tabs>
              <w:jc w:val="right"/>
              <w:rPr>
                <w:rFonts w:ascii="Arial" w:hAnsi="Arial" w:cs="Arial"/>
              </w:rPr>
            </w:pPr>
            <w:r>
              <w:rPr>
                <w:rFonts w:ascii="Arial" w:hAnsi="Arial" w:cs="Arial"/>
              </w:rPr>
              <w:t>$   900</w:t>
            </w:r>
          </w:p>
        </w:tc>
      </w:tr>
      <w:tr w:rsidR="00A966BA" w:rsidTr="00380DD2">
        <w:tc>
          <w:tcPr>
            <w:tcW w:w="5353" w:type="dxa"/>
          </w:tcPr>
          <w:p w:rsidR="00A966BA" w:rsidRDefault="00A966BA" w:rsidP="00A966BA">
            <w:pPr>
              <w:tabs>
                <w:tab w:val="right" w:pos="7200"/>
              </w:tabs>
              <w:rPr>
                <w:rFonts w:ascii="Arial" w:hAnsi="Arial" w:cs="Arial"/>
              </w:rPr>
            </w:pPr>
            <w:r>
              <w:rPr>
                <w:rFonts w:ascii="Arial" w:hAnsi="Arial" w:cs="Arial"/>
              </w:rPr>
              <w:t>Net rental income</w:t>
            </w:r>
          </w:p>
        </w:tc>
        <w:tc>
          <w:tcPr>
            <w:tcW w:w="2019" w:type="dxa"/>
          </w:tcPr>
          <w:p w:rsidR="00A966BA" w:rsidRDefault="00A966BA" w:rsidP="00380DD2">
            <w:pPr>
              <w:tabs>
                <w:tab w:val="right" w:pos="7200"/>
              </w:tabs>
              <w:jc w:val="right"/>
              <w:rPr>
                <w:rFonts w:ascii="Arial" w:hAnsi="Arial" w:cs="Arial"/>
              </w:rPr>
            </w:pPr>
            <w:r>
              <w:rPr>
                <w:rFonts w:ascii="Arial" w:hAnsi="Arial" w:cs="Arial"/>
              </w:rPr>
              <w:t>$4,400</w:t>
            </w:r>
          </w:p>
        </w:tc>
        <w:tc>
          <w:tcPr>
            <w:tcW w:w="2127" w:type="dxa"/>
          </w:tcPr>
          <w:p w:rsidR="00A966BA" w:rsidRDefault="00A966BA" w:rsidP="00380DD2">
            <w:pPr>
              <w:tabs>
                <w:tab w:val="right" w:pos="7200"/>
              </w:tabs>
              <w:jc w:val="right"/>
              <w:rPr>
                <w:rFonts w:ascii="Arial" w:hAnsi="Arial" w:cs="Arial"/>
              </w:rPr>
            </w:pPr>
            <w:r>
              <w:rPr>
                <w:rFonts w:ascii="Arial" w:hAnsi="Arial" w:cs="Arial"/>
              </w:rPr>
              <w:t>$4,900</w:t>
            </w:r>
          </w:p>
        </w:tc>
      </w:tr>
      <w:tr w:rsidR="00A966BA" w:rsidTr="00380DD2">
        <w:tc>
          <w:tcPr>
            <w:tcW w:w="5353" w:type="dxa"/>
          </w:tcPr>
          <w:p w:rsidR="00A966BA" w:rsidRDefault="00A966BA" w:rsidP="001153FC">
            <w:pPr>
              <w:tabs>
                <w:tab w:val="right" w:pos="7200"/>
              </w:tabs>
              <w:rPr>
                <w:rFonts w:ascii="Arial" w:hAnsi="Arial" w:cs="Arial"/>
              </w:rPr>
            </w:pPr>
            <w:r>
              <w:rPr>
                <w:rFonts w:ascii="Arial" w:hAnsi="Arial" w:cs="Arial"/>
              </w:rPr>
              <w:t>Dividends from tax</w:t>
            </w:r>
            <w:r w:rsidR="00380DD2">
              <w:rPr>
                <w:rFonts w:ascii="Arial" w:hAnsi="Arial" w:cs="Arial"/>
              </w:rPr>
              <w:t>able Canadian public corps.</w:t>
            </w:r>
          </w:p>
        </w:tc>
        <w:tc>
          <w:tcPr>
            <w:tcW w:w="2019" w:type="dxa"/>
          </w:tcPr>
          <w:p w:rsidR="00A966BA" w:rsidRDefault="00A966BA" w:rsidP="00380DD2">
            <w:pPr>
              <w:tabs>
                <w:tab w:val="right" w:pos="7200"/>
              </w:tabs>
              <w:jc w:val="right"/>
              <w:rPr>
                <w:rFonts w:ascii="Arial" w:hAnsi="Arial" w:cs="Arial"/>
              </w:rPr>
            </w:pPr>
            <w:r>
              <w:rPr>
                <w:rFonts w:ascii="Arial" w:hAnsi="Arial" w:cs="Arial"/>
              </w:rPr>
              <w:t>$2,000</w:t>
            </w:r>
          </w:p>
        </w:tc>
        <w:tc>
          <w:tcPr>
            <w:tcW w:w="2127" w:type="dxa"/>
          </w:tcPr>
          <w:p w:rsidR="00A966BA" w:rsidRDefault="00A966BA" w:rsidP="00380DD2">
            <w:pPr>
              <w:tabs>
                <w:tab w:val="right" w:pos="7200"/>
              </w:tabs>
              <w:jc w:val="right"/>
              <w:rPr>
                <w:rFonts w:ascii="Arial" w:hAnsi="Arial" w:cs="Arial"/>
              </w:rPr>
            </w:pPr>
            <w:r>
              <w:rPr>
                <w:rFonts w:ascii="Arial" w:hAnsi="Arial" w:cs="Arial"/>
              </w:rPr>
              <w:t>$2,000</w:t>
            </w:r>
          </w:p>
        </w:tc>
      </w:tr>
      <w:tr w:rsidR="00A966BA" w:rsidTr="00380DD2">
        <w:tc>
          <w:tcPr>
            <w:tcW w:w="5353" w:type="dxa"/>
          </w:tcPr>
          <w:p w:rsidR="00A966BA" w:rsidRDefault="008B2854" w:rsidP="001153FC">
            <w:pPr>
              <w:tabs>
                <w:tab w:val="right" w:pos="7200"/>
              </w:tabs>
              <w:rPr>
                <w:rFonts w:ascii="Arial" w:hAnsi="Arial" w:cs="Arial"/>
              </w:rPr>
            </w:pPr>
            <w:r>
              <w:rPr>
                <w:rFonts w:ascii="Arial" w:hAnsi="Arial" w:cs="Arial"/>
              </w:rPr>
              <w:t>Capital gain</w:t>
            </w:r>
          </w:p>
        </w:tc>
        <w:tc>
          <w:tcPr>
            <w:tcW w:w="2019" w:type="dxa"/>
          </w:tcPr>
          <w:p w:rsidR="00A966BA" w:rsidRDefault="00A966BA" w:rsidP="00380DD2">
            <w:pPr>
              <w:tabs>
                <w:tab w:val="right" w:pos="7200"/>
              </w:tabs>
              <w:jc w:val="right"/>
              <w:rPr>
                <w:rFonts w:ascii="Arial" w:hAnsi="Arial" w:cs="Arial"/>
              </w:rPr>
            </w:pPr>
            <w:r>
              <w:rPr>
                <w:rFonts w:ascii="Arial" w:hAnsi="Arial" w:cs="Arial"/>
              </w:rPr>
              <w:t>$3,400</w:t>
            </w:r>
          </w:p>
        </w:tc>
        <w:tc>
          <w:tcPr>
            <w:tcW w:w="2127" w:type="dxa"/>
          </w:tcPr>
          <w:p w:rsidR="00A966BA" w:rsidRDefault="00A966BA" w:rsidP="00380DD2">
            <w:pPr>
              <w:tabs>
                <w:tab w:val="right" w:pos="7200"/>
              </w:tabs>
              <w:jc w:val="right"/>
              <w:rPr>
                <w:rFonts w:ascii="Arial" w:hAnsi="Arial" w:cs="Arial"/>
              </w:rPr>
            </w:pPr>
            <w:r>
              <w:rPr>
                <w:rFonts w:ascii="Arial" w:hAnsi="Arial" w:cs="Arial"/>
              </w:rPr>
              <w:t>$1,600</w:t>
            </w:r>
          </w:p>
        </w:tc>
      </w:tr>
      <w:tr w:rsidR="00A966BA" w:rsidTr="00380DD2">
        <w:tc>
          <w:tcPr>
            <w:tcW w:w="5353" w:type="dxa"/>
          </w:tcPr>
          <w:p w:rsidR="00A966BA" w:rsidRDefault="00A966BA" w:rsidP="001153FC">
            <w:pPr>
              <w:tabs>
                <w:tab w:val="right" w:pos="7200"/>
              </w:tabs>
              <w:rPr>
                <w:rFonts w:ascii="Arial" w:hAnsi="Arial" w:cs="Arial"/>
              </w:rPr>
            </w:pPr>
            <w:r>
              <w:rPr>
                <w:rFonts w:ascii="Arial" w:hAnsi="Arial" w:cs="Arial"/>
              </w:rPr>
              <w:t xml:space="preserve">Business </w:t>
            </w:r>
            <w:r w:rsidRPr="00A966BA">
              <w:rPr>
                <w:rFonts w:ascii="Arial" w:hAnsi="Arial" w:cs="Arial"/>
                <w:b/>
              </w:rPr>
              <w:t>loss</w:t>
            </w:r>
          </w:p>
        </w:tc>
        <w:tc>
          <w:tcPr>
            <w:tcW w:w="2019" w:type="dxa"/>
          </w:tcPr>
          <w:p w:rsidR="00A966BA" w:rsidRDefault="00546EEF" w:rsidP="00546EEF">
            <w:pPr>
              <w:tabs>
                <w:tab w:val="right" w:pos="7200"/>
              </w:tabs>
              <w:jc w:val="right"/>
              <w:rPr>
                <w:rFonts w:ascii="Arial" w:hAnsi="Arial" w:cs="Arial"/>
              </w:rPr>
            </w:pPr>
            <w:r>
              <w:rPr>
                <w:rFonts w:ascii="Arial" w:hAnsi="Arial" w:cs="Arial"/>
              </w:rPr>
              <w:t>($ 280</w:t>
            </w:r>
            <w:r w:rsidR="00380DD2">
              <w:rPr>
                <w:rFonts w:ascii="Arial" w:hAnsi="Arial" w:cs="Arial"/>
              </w:rPr>
              <w:t>,000)</w:t>
            </w:r>
          </w:p>
        </w:tc>
        <w:tc>
          <w:tcPr>
            <w:tcW w:w="2127" w:type="dxa"/>
          </w:tcPr>
          <w:p w:rsidR="00A966BA" w:rsidRDefault="00380DD2" w:rsidP="00380DD2">
            <w:pPr>
              <w:tabs>
                <w:tab w:val="right" w:pos="7200"/>
              </w:tabs>
              <w:jc w:val="right"/>
              <w:rPr>
                <w:rFonts w:ascii="Arial" w:hAnsi="Arial" w:cs="Arial"/>
              </w:rPr>
            </w:pPr>
            <w:r>
              <w:rPr>
                <w:rFonts w:ascii="Arial" w:hAnsi="Arial" w:cs="Arial"/>
              </w:rPr>
              <w:t>($120,000)</w:t>
            </w:r>
          </w:p>
        </w:tc>
      </w:tr>
      <w:tr w:rsidR="00A966BA" w:rsidTr="00380DD2">
        <w:tc>
          <w:tcPr>
            <w:tcW w:w="5353" w:type="dxa"/>
          </w:tcPr>
          <w:p w:rsidR="00A966BA" w:rsidRDefault="00A966BA" w:rsidP="001153FC">
            <w:pPr>
              <w:tabs>
                <w:tab w:val="right" w:pos="7200"/>
              </w:tabs>
              <w:rPr>
                <w:rFonts w:ascii="Arial" w:hAnsi="Arial" w:cs="Arial"/>
              </w:rPr>
            </w:pPr>
          </w:p>
        </w:tc>
        <w:tc>
          <w:tcPr>
            <w:tcW w:w="2019" w:type="dxa"/>
          </w:tcPr>
          <w:p w:rsidR="00A966BA" w:rsidRDefault="00A966BA" w:rsidP="001153FC">
            <w:pPr>
              <w:tabs>
                <w:tab w:val="right" w:pos="7200"/>
              </w:tabs>
              <w:rPr>
                <w:rFonts w:ascii="Arial" w:hAnsi="Arial" w:cs="Arial"/>
              </w:rPr>
            </w:pPr>
          </w:p>
        </w:tc>
        <w:tc>
          <w:tcPr>
            <w:tcW w:w="2127" w:type="dxa"/>
          </w:tcPr>
          <w:p w:rsidR="00A966BA" w:rsidRDefault="00A966BA" w:rsidP="001153FC">
            <w:pPr>
              <w:tabs>
                <w:tab w:val="right" w:pos="7200"/>
              </w:tabs>
              <w:rPr>
                <w:rFonts w:ascii="Arial" w:hAnsi="Arial" w:cs="Arial"/>
              </w:rPr>
            </w:pPr>
          </w:p>
        </w:tc>
      </w:tr>
    </w:tbl>
    <w:p w:rsidR="00A966BA" w:rsidRDefault="00A966BA" w:rsidP="001153FC">
      <w:pPr>
        <w:tabs>
          <w:tab w:val="right" w:pos="7200"/>
        </w:tabs>
        <w:rPr>
          <w:rFonts w:ascii="Arial" w:hAnsi="Arial" w:cs="Arial"/>
        </w:rPr>
      </w:pPr>
    </w:p>
    <w:p w:rsidR="00380DD2" w:rsidRDefault="00380DD2" w:rsidP="001153FC">
      <w:pPr>
        <w:tabs>
          <w:tab w:val="right" w:pos="7200"/>
        </w:tabs>
        <w:rPr>
          <w:rFonts w:ascii="Arial" w:hAnsi="Arial" w:cs="Arial"/>
        </w:rPr>
      </w:pPr>
      <w:r w:rsidRPr="00D808F4">
        <w:rPr>
          <w:rFonts w:ascii="Arial" w:hAnsi="Arial" w:cs="Arial"/>
          <w:b/>
          <w:u w:val="single"/>
        </w:rPr>
        <w:t>Required:</w:t>
      </w:r>
    </w:p>
    <w:p w:rsidR="00884AF0" w:rsidRDefault="00884AF0" w:rsidP="001153FC">
      <w:pPr>
        <w:tabs>
          <w:tab w:val="right" w:pos="7200"/>
        </w:tabs>
        <w:rPr>
          <w:rFonts w:ascii="Arial" w:hAnsi="Arial" w:cs="Arial"/>
        </w:rPr>
      </w:pPr>
    </w:p>
    <w:p w:rsidR="00884AF0" w:rsidRPr="00546EEF" w:rsidRDefault="00884AF0" w:rsidP="00884AF0">
      <w:pPr>
        <w:pStyle w:val="ListParagraph"/>
        <w:numPr>
          <w:ilvl w:val="0"/>
          <w:numId w:val="7"/>
        </w:numPr>
        <w:tabs>
          <w:tab w:val="right" w:pos="7200"/>
        </w:tabs>
        <w:ind w:left="426" w:hanging="426"/>
        <w:rPr>
          <w:rFonts w:ascii="Arial" w:hAnsi="Arial" w:cs="Arial"/>
        </w:rPr>
      </w:pPr>
      <w:r>
        <w:rPr>
          <w:rFonts w:ascii="Arial" w:hAnsi="Arial" w:cs="Arial"/>
        </w:rPr>
        <w:t>Compute Brad’s ACB of his partnership interest at December 31, 2012.</w:t>
      </w:r>
      <w:r w:rsidR="00790CA1">
        <w:rPr>
          <w:rFonts w:ascii="Arial" w:hAnsi="Arial" w:cs="Arial"/>
        </w:rPr>
        <w:t xml:space="preserve"> </w:t>
      </w:r>
      <w:r w:rsidR="00790CA1">
        <w:rPr>
          <w:rFonts w:ascii="Arial" w:hAnsi="Arial" w:cs="Arial"/>
          <w:b/>
        </w:rPr>
        <w:t>(1 mark)</w:t>
      </w:r>
    </w:p>
    <w:p w:rsidR="00884AF0" w:rsidRPr="00546EEF" w:rsidRDefault="00884AF0" w:rsidP="00884AF0">
      <w:pPr>
        <w:pStyle w:val="ListParagraph"/>
        <w:numPr>
          <w:ilvl w:val="0"/>
          <w:numId w:val="7"/>
        </w:numPr>
        <w:tabs>
          <w:tab w:val="right" w:pos="7200"/>
        </w:tabs>
        <w:ind w:left="426" w:hanging="426"/>
        <w:rPr>
          <w:rFonts w:ascii="Arial" w:hAnsi="Arial" w:cs="Arial"/>
        </w:rPr>
      </w:pPr>
      <w:r>
        <w:rPr>
          <w:rFonts w:ascii="Arial" w:hAnsi="Arial" w:cs="Arial"/>
        </w:rPr>
        <w:t>Compute Brad’s At-Risk Amount at December 31, 2012.</w:t>
      </w:r>
      <w:r w:rsidR="00790CA1">
        <w:rPr>
          <w:rFonts w:ascii="Arial" w:hAnsi="Arial" w:cs="Arial"/>
        </w:rPr>
        <w:t xml:space="preserve"> </w:t>
      </w:r>
      <w:r w:rsidR="00790CA1">
        <w:rPr>
          <w:rFonts w:ascii="Arial" w:hAnsi="Arial" w:cs="Arial"/>
          <w:b/>
        </w:rPr>
        <w:t>(3 marks)</w:t>
      </w:r>
    </w:p>
    <w:p w:rsidR="00546EEF" w:rsidRPr="00546EEF" w:rsidRDefault="00BD7203" w:rsidP="00546EEF">
      <w:pPr>
        <w:pStyle w:val="ListParagraph"/>
        <w:numPr>
          <w:ilvl w:val="0"/>
          <w:numId w:val="7"/>
        </w:numPr>
        <w:tabs>
          <w:tab w:val="right" w:pos="7200"/>
        </w:tabs>
        <w:ind w:left="426" w:hanging="426"/>
        <w:rPr>
          <w:rFonts w:ascii="Arial" w:hAnsi="Arial" w:cs="Arial"/>
        </w:rPr>
      </w:pPr>
      <w:r>
        <w:rPr>
          <w:rFonts w:ascii="Arial" w:hAnsi="Arial" w:cs="Arial"/>
        </w:rPr>
        <w:t>Compute t</w:t>
      </w:r>
      <w:r w:rsidR="00546EEF" w:rsidRPr="00546EEF">
        <w:rPr>
          <w:rFonts w:ascii="Arial" w:hAnsi="Arial" w:cs="Arial"/>
        </w:rPr>
        <w:t>he Limited Partnership Loss at December 31, 2012</w:t>
      </w:r>
      <w:r w:rsidR="00546EEF">
        <w:rPr>
          <w:rFonts w:ascii="Arial" w:hAnsi="Arial" w:cs="Arial"/>
        </w:rPr>
        <w:t xml:space="preserve">. </w:t>
      </w:r>
      <w:r w:rsidR="00546EEF">
        <w:rPr>
          <w:rFonts w:ascii="Arial" w:hAnsi="Arial" w:cs="Arial"/>
          <w:b/>
        </w:rPr>
        <w:t>(1 mark)</w:t>
      </w:r>
    </w:p>
    <w:p w:rsidR="00884AF0" w:rsidRDefault="00884AF0" w:rsidP="00884AF0">
      <w:pPr>
        <w:pStyle w:val="ListParagraph"/>
        <w:numPr>
          <w:ilvl w:val="0"/>
          <w:numId w:val="7"/>
        </w:numPr>
        <w:tabs>
          <w:tab w:val="right" w:pos="7200"/>
        </w:tabs>
        <w:ind w:left="426" w:hanging="426"/>
        <w:rPr>
          <w:rFonts w:ascii="Arial" w:hAnsi="Arial" w:cs="Arial"/>
        </w:rPr>
      </w:pPr>
      <w:r>
        <w:rPr>
          <w:rFonts w:ascii="Arial" w:hAnsi="Arial" w:cs="Arial"/>
        </w:rPr>
        <w:t>Compute Brad’s ACB of his partnership interest at January 1, 2013.</w:t>
      </w:r>
      <w:r w:rsidR="00790CA1">
        <w:rPr>
          <w:rFonts w:ascii="Arial" w:hAnsi="Arial" w:cs="Arial"/>
        </w:rPr>
        <w:t xml:space="preserve"> </w:t>
      </w:r>
      <w:r w:rsidR="00790CA1">
        <w:rPr>
          <w:rFonts w:ascii="Arial" w:hAnsi="Arial" w:cs="Arial"/>
          <w:b/>
        </w:rPr>
        <w:t>(3 marks)</w:t>
      </w:r>
    </w:p>
    <w:p w:rsidR="00884AF0" w:rsidRPr="006D1211" w:rsidRDefault="00884AF0" w:rsidP="00884AF0">
      <w:pPr>
        <w:pStyle w:val="ListParagraph"/>
        <w:numPr>
          <w:ilvl w:val="0"/>
          <w:numId w:val="7"/>
        </w:numPr>
        <w:tabs>
          <w:tab w:val="right" w:pos="7200"/>
        </w:tabs>
        <w:ind w:left="426" w:hanging="426"/>
        <w:rPr>
          <w:rFonts w:ascii="Arial" w:hAnsi="Arial" w:cs="Arial"/>
        </w:rPr>
      </w:pPr>
      <w:r>
        <w:rPr>
          <w:rFonts w:ascii="Arial" w:hAnsi="Arial" w:cs="Arial"/>
        </w:rPr>
        <w:t>Compute Brad’s At-Risk Amount at December 31, 2013.</w:t>
      </w:r>
      <w:r w:rsidR="00790CA1">
        <w:rPr>
          <w:rFonts w:ascii="Arial" w:hAnsi="Arial" w:cs="Arial"/>
        </w:rPr>
        <w:t xml:space="preserve"> </w:t>
      </w:r>
      <w:r w:rsidR="00790CA1">
        <w:rPr>
          <w:rFonts w:ascii="Arial" w:hAnsi="Arial" w:cs="Arial"/>
          <w:b/>
        </w:rPr>
        <w:t>(3 marks)</w:t>
      </w:r>
    </w:p>
    <w:p w:rsidR="008D7183" w:rsidRPr="00C01CC6" w:rsidRDefault="008D7183" w:rsidP="008D7183">
      <w:pPr>
        <w:numPr>
          <w:ilvl w:val="0"/>
          <w:numId w:val="7"/>
        </w:numPr>
        <w:tabs>
          <w:tab w:val="right" w:pos="7200"/>
        </w:tabs>
        <w:ind w:left="426" w:hanging="426"/>
        <w:contextualSpacing/>
        <w:rPr>
          <w:rFonts w:ascii="Arial" w:hAnsi="Arial" w:cs="Arial"/>
        </w:rPr>
      </w:pPr>
      <w:r w:rsidRPr="00C01CC6">
        <w:rPr>
          <w:rFonts w:ascii="Arial" w:hAnsi="Arial" w:cs="Arial"/>
        </w:rPr>
        <w:t>With respect to his share of the partnership income, show what a</w:t>
      </w:r>
      <w:r>
        <w:rPr>
          <w:rFonts w:ascii="Arial" w:hAnsi="Arial" w:cs="Arial"/>
        </w:rPr>
        <w:t>mounts would be included on Brad’s</w:t>
      </w:r>
      <w:r w:rsidRPr="00C01CC6">
        <w:rPr>
          <w:rFonts w:ascii="Arial" w:hAnsi="Arial" w:cs="Arial"/>
        </w:rPr>
        <w:t xml:space="preserve"> 2013 personal tax return.  </w:t>
      </w:r>
      <w:r w:rsidRPr="00C01CC6">
        <w:rPr>
          <w:rFonts w:ascii="Arial" w:hAnsi="Arial" w:cs="Arial"/>
          <w:b/>
        </w:rPr>
        <w:t>(4 marks)</w:t>
      </w:r>
    </w:p>
    <w:p w:rsidR="00380DD2" w:rsidRDefault="00380DD2" w:rsidP="001153FC">
      <w:pPr>
        <w:tabs>
          <w:tab w:val="right" w:pos="7200"/>
        </w:tabs>
        <w:rPr>
          <w:rFonts w:ascii="Arial" w:hAnsi="Arial" w:cs="Arial"/>
        </w:rPr>
      </w:pPr>
    </w:p>
    <w:p w:rsidR="00380DD2" w:rsidRDefault="00380DD2" w:rsidP="001153FC">
      <w:pPr>
        <w:tabs>
          <w:tab w:val="right" w:pos="7200"/>
        </w:tabs>
        <w:rPr>
          <w:rFonts w:ascii="Arial" w:hAnsi="Arial" w:cs="Arial"/>
        </w:rPr>
      </w:pPr>
    </w:p>
    <w:p w:rsidR="00884AF0" w:rsidRDefault="00884AF0" w:rsidP="001153FC">
      <w:pPr>
        <w:tabs>
          <w:tab w:val="right" w:pos="7200"/>
        </w:tabs>
        <w:rPr>
          <w:rFonts w:ascii="Arial" w:hAnsi="Arial" w:cs="Arial"/>
        </w:rPr>
      </w:pPr>
    </w:p>
    <w:p w:rsidR="00884AF0" w:rsidRDefault="00884AF0" w:rsidP="001153FC">
      <w:pPr>
        <w:tabs>
          <w:tab w:val="right" w:pos="7200"/>
        </w:tabs>
        <w:rPr>
          <w:rFonts w:ascii="Arial" w:hAnsi="Arial" w:cs="Arial"/>
        </w:rPr>
      </w:pPr>
    </w:p>
    <w:p w:rsidR="00884AF0" w:rsidRDefault="00884AF0" w:rsidP="001153FC">
      <w:pPr>
        <w:tabs>
          <w:tab w:val="right" w:pos="7200"/>
        </w:tabs>
        <w:rPr>
          <w:rFonts w:ascii="Arial" w:hAnsi="Arial" w:cs="Arial"/>
        </w:rPr>
      </w:pPr>
    </w:p>
    <w:p w:rsidR="00710C77" w:rsidRDefault="00710C77" w:rsidP="00710C77">
      <w:pPr>
        <w:pStyle w:val="ListParagraph"/>
        <w:keepNext/>
        <w:ind w:left="0" w:right="-720"/>
        <w:jc w:val="both"/>
        <w:outlineLvl w:val="0"/>
        <w:rPr>
          <w:rFonts w:ascii="Arial" w:hAnsi="Arial" w:cs="Arial"/>
        </w:rPr>
      </w:pPr>
      <w:r>
        <w:rPr>
          <w:rFonts w:ascii="Arial" w:hAnsi="Arial" w:cs="Arial"/>
          <w:b/>
          <w:u w:val="single"/>
        </w:rPr>
        <w:lastRenderedPageBreak/>
        <w:t>Question 6 (</w:t>
      </w:r>
      <w:r w:rsidR="001D249D">
        <w:rPr>
          <w:rFonts w:ascii="Arial" w:hAnsi="Arial" w:cs="Arial"/>
          <w:b/>
          <w:u w:val="single"/>
        </w:rPr>
        <w:t>10</w:t>
      </w:r>
      <w:r>
        <w:rPr>
          <w:rFonts w:ascii="Arial" w:hAnsi="Arial" w:cs="Arial"/>
          <w:b/>
          <w:u w:val="single"/>
        </w:rPr>
        <w:t xml:space="preserve"> marks – </w:t>
      </w:r>
      <w:r w:rsidR="001D249D">
        <w:rPr>
          <w:rFonts w:ascii="Arial" w:hAnsi="Arial" w:cs="Arial"/>
          <w:b/>
          <w:u w:val="single"/>
        </w:rPr>
        <w:t>18</w:t>
      </w:r>
      <w:r w:rsidRPr="00046E19">
        <w:rPr>
          <w:rFonts w:ascii="Arial" w:hAnsi="Arial" w:cs="Arial"/>
          <w:b/>
          <w:u w:val="single"/>
        </w:rPr>
        <w:t xml:space="preserve"> minutes)</w:t>
      </w:r>
    </w:p>
    <w:p w:rsidR="001153FC" w:rsidRDefault="001153FC"/>
    <w:p w:rsidR="00710C77" w:rsidRDefault="00E92B57">
      <w:pPr>
        <w:rPr>
          <w:rFonts w:ascii="Arial" w:hAnsi="Arial" w:cs="Arial"/>
        </w:rPr>
      </w:pPr>
      <w:r>
        <w:rPr>
          <w:rFonts w:ascii="Arial" w:hAnsi="Arial" w:cs="Arial"/>
        </w:rPr>
        <w:t>Eleven</w:t>
      </w:r>
      <w:r w:rsidR="00163C9A">
        <w:rPr>
          <w:rFonts w:ascii="Arial" w:hAnsi="Arial" w:cs="Arial"/>
        </w:rPr>
        <w:t xml:space="preserve"> years ago, Joan Galley transferred a number of income producing assets to a trust to benefit her daughter Julie,  (currently 32 years of age) and her son, Ryan, who is now 29 years old.</w:t>
      </w:r>
    </w:p>
    <w:p w:rsidR="008004F1" w:rsidRDefault="008004F1">
      <w:pPr>
        <w:rPr>
          <w:rFonts w:ascii="Arial" w:hAnsi="Arial" w:cs="Arial"/>
        </w:rPr>
      </w:pPr>
    </w:p>
    <w:p w:rsidR="008004F1" w:rsidRDefault="00E41206">
      <w:pPr>
        <w:rPr>
          <w:rFonts w:ascii="Arial" w:hAnsi="Arial" w:cs="Arial"/>
        </w:rPr>
      </w:pPr>
      <w:r>
        <w:rPr>
          <w:rFonts w:ascii="Arial" w:hAnsi="Arial" w:cs="Arial"/>
        </w:rPr>
        <w:t>The terms of the trust call for Julie to receive 30</w:t>
      </w:r>
      <w:r w:rsidR="0021630C">
        <w:rPr>
          <w:rFonts w:ascii="Arial" w:hAnsi="Arial" w:cs="Arial"/>
        </w:rPr>
        <w:t>% of the income, w</w:t>
      </w:r>
      <w:r>
        <w:rPr>
          <w:rFonts w:ascii="Arial" w:hAnsi="Arial" w:cs="Arial"/>
        </w:rPr>
        <w:t xml:space="preserve">hile Ryan receives 50%. The remaining income is to accumulate within the trust, to be paid to Julie &amp; Ryan at the time of Joan’s death. For purposes of distributions to beneficiaries, trust income includes any capital gains earned in the trust. The trust has a December 31 year-end. The 2013 income figures for the trust are as follows: </w:t>
      </w:r>
    </w:p>
    <w:p w:rsidR="00E41206" w:rsidRDefault="00E41206">
      <w:pPr>
        <w:rPr>
          <w:rFonts w:ascii="Arial" w:hAnsi="Arial" w:cs="Arial"/>
        </w:rPr>
      </w:pPr>
    </w:p>
    <w:p w:rsidR="00E41206" w:rsidRDefault="00E41206" w:rsidP="00E41206">
      <w:pPr>
        <w:tabs>
          <w:tab w:val="right" w:pos="7513"/>
        </w:tabs>
        <w:ind w:left="567"/>
        <w:rPr>
          <w:rFonts w:ascii="Arial" w:hAnsi="Arial" w:cs="Arial"/>
        </w:rPr>
      </w:pPr>
      <w:r>
        <w:rPr>
          <w:rFonts w:ascii="Arial" w:hAnsi="Arial" w:cs="Arial"/>
        </w:rPr>
        <w:t>Interest on bonds</w:t>
      </w:r>
      <w:r>
        <w:rPr>
          <w:rFonts w:ascii="Arial" w:hAnsi="Arial" w:cs="Arial"/>
        </w:rPr>
        <w:tab/>
        <w:t>$65,000</w:t>
      </w:r>
    </w:p>
    <w:p w:rsidR="00E41206" w:rsidRDefault="00E41206" w:rsidP="00E41206">
      <w:pPr>
        <w:tabs>
          <w:tab w:val="right" w:pos="7513"/>
        </w:tabs>
        <w:ind w:left="567"/>
        <w:rPr>
          <w:rFonts w:ascii="Arial" w:hAnsi="Arial" w:cs="Arial"/>
        </w:rPr>
      </w:pPr>
      <w:r>
        <w:rPr>
          <w:rFonts w:ascii="Arial" w:hAnsi="Arial" w:cs="Arial"/>
        </w:rPr>
        <w:t>Eligible dividends received from Canadian corps.</w:t>
      </w:r>
      <w:r>
        <w:rPr>
          <w:rFonts w:ascii="Arial" w:hAnsi="Arial" w:cs="Arial"/>
        </w:rPr>
        <w:tab/>
        <w:t>250,000</w:t>
      </w:r>
    </w:p>
    <w:p w:rsidR="00E41206" w:rsidRPr="00710C77" w:rsidRDefault="00E41206" w:rsidP="00E41206">
      <w:pPr>
        <w:tabs>
          <w:tab w:val="right" w:pos="7513"/>
        </w:tabs>
        <w:ind w:left="567"/>
        <w:rPr>
          <w:rFonts w:ascii="Arial" w:hAnsi="Arial" w:cs="Arial"/>
        </w:rPr>
      </w:pPr>
      <w:r>
        <w:rPr>
          <w:rFonts w:ascii="Arial" w:hAnsi="Arial" w:cs="Arial"/>
        </w:rPr>
        <w:t xml:space="preserve">Net rental income </w:t>
      </w:r>
      <w:r w:rsidR="009B003C">
        <w:rPr>
          <w:rFonts w:ascii="Arial" w:hAnsi="Arial" w:cs="Arial"/>
        </w:rPr>
        <w:t>from tenants</w:t>
      </w:r>
      <w:r>
        <w:rPr>
          <w:rFonts w:ascii="Arial" w:hAnsi="Arial" w:cs="Arial"/>
        </w:rPr>
        <w:tab/>
        <w:t>150,000</w:t>
      </w:r>
    </w:p>
    <w:p w:rsidR="00710C77" w:rsidRDefault="00710C77">
      <w:pPr>
        <w:rPr>
          <w:rFonts w:ascii="Arial" w:hAnsi="Arial" w:cs="Arial"/>
          <w:b/>
          <w:u w:val="single"/>
        </w:rPr>
      </w:pPr>
    </w:p>
    <w:p w:rsidR="00710C77" w:rsidRDefault="00E41206">
      <w:pPr>
        <w:rPr>
          <w:rFonts w:ascii="Arial" w:hAnsi="Arial" w:cs="Arial"/>
        </w:rPr>
      </w:pPr>
      <w:r w:rsidRPr="00E41206">
        <w:rPr>
          <w:rFonts w:ascii="Arial" w:hAnsi="Arial" w:cs="Arial"/>
        </w:rPr>
        <w:t>In November of 2013</w:t>
      </w:r>
      <w:r>
        <w:rPr>
          <w:rFonts w:ascii="Arial" w:hAnsi="Arial" w:cs="Arial"/>
        </w:rPr>
        <w:t>, the rental property</w:t>
      </w:r>
      <w:r w:rsidR="00E92B57">
        <w:rPr>
          <w:rFonts w:ascii="Arial" w:hAnsi="Arial" w:cs="Arial"/>
        </w:rPr>
        <w:t xml:space="preserve"> was sold. The relevant information related to the disposition is as follows:</w:t>
      </w:r>
    </w:p>
    <w:p w:rsidR="00E92B57" w:rsidRDefault="00E92B57">
      <w:pPr>
        <w:rPr>
          <w:rFonts w:ascii="Arial" w:hAnsi="Arial" w:cs="Arial"/>
        </w:rPr>
      </w:pPr>
    </w:p>
    <w:tbl>
      <w:tblPr>
        <w:tblStyle w:val="TableGrid"/>
        <w:tblW w:w="0" w:type="auto"/>
        <w:tblInd w:w="534" w:type="dxa"/>
        <w:tblLook w:val="04A0" w:firstRow="1" w:lastRow="0" w:firstColumn="1" w:lastColumn="0" w:noHBand="0" w:noVBand="1"/>
      </w:tblPr>
      <w:tblGrid>
        <w:gridCol w:w="3260"/>
        <w:gridCol w:w="1878"/>
        <w:gridCol w:w="1701"/>
      </w:tblGrid>
      <w:tr w:rsidR="00E92B57" w:rsidTr="00E92B57">
        <w:tc>
          <w:tcPr>
            <w:tcW w:w="3260" w:type="dxa"/>
          </w:tcPr>
          <w:p w:rsidR="00E92B57" w:rsidRDefault="00E92B57">
            <w:pPr>
              <w:rPr>
                <w:rFonts w:ascii="Arial" w:hAnsi="Arial" w:cs="Arial"/>
              </w:rPr>
            </w:pPr>
          </w:p>
        </w:tc>
        <w:tc>
          <w:tcPr>
            <w:tcW w:w="1878" w:type="dxa"/>
          </w:tcPr>
          <w:p w:rsidR="00E92B57" w:rsidRPr="00E92B57" w:rsidRDefault="00E92B57" w:rsidP="00E92B57">
            <w:pPr>
              <w:jc w:val="right"/>
              <w:rPr>
                <w:rFonts w:ascii="Arial" w:hAnsi="Arial" w:cs="Arial"/>
                <w:b/>
                <w:u w:val="single"/>
              </w:rPr>
            </w:pPr>
            <w:r>
              <w:rPr>
                <w:rFonts w:ascii="Arial" w:hAnsi="Arial" w:cs="Arial"/>
                <w:b/>
                <w:u w:val="single"/>
              </w:rPr>
              <w:t>Building</w:t>
            </w:r>
          </w:p>
        </w:tc>
        <w:tc>
          <w:tcPr>
            <w:tcW w:w="1701" w:type="dxa"/>
          </w:tcPr>
          <w:p w:rsidR="00E92B57" w:rsidRPr="00E92B57" w:rsidRDefault="00E92B57" w:rsidP="00E92B57">
            <w:pPr>
              <w:jc w:val="right"/>
              <w:rPr>
                <w:rFonts w:ascii="Arial" w:hAnsi="Arial" w:cs="Arial"/>
                <w:b/>
                <w:u w:val="single"/>
              </w:rPr>
            </w:pPr>
            <w:r>
              <w:rPr>
                <w:rFonts w:ascii="Arial" w:hAnsi="Arial" w:cs="Arial"/>
                <w:b/>
                <w:u w:val="single"/>
              </w:rPr>
              <w:t>Land</w:t>
            </w:r>
          </w:p>
        </w:tc>
      </w:tr>
      <w:tr w:rsidR="00E92B57" w:rsidTr="00E92B57">
        <w:tc>
          <w:tcPr>
            <w:tcW w:w="3260" w:type="dxa"/>
          </w:tcPr>
          <w:p w:rsidR="00E92B57" w:rsidRDefault="00E92B57">
            <w:pPr>
              <w:rPr>
                <w:rFonts w:ascii="Arial" w:hAnsi="Arial" w:cs="Arial"/>
              </w:rPr>
            </w:pPr>
          </w:p>
        </w:tc>
        <w:tc>
          <w:tcPr>
            <w:tcW w:w="1878" w:type="dxa"/>
          </w:tcPr>
          <w:p w:rsidR="00E92B57" w:rsidRDefault="00E92B57">
            <w:pPr>
              <w:rPr>
                <w:rFonts w:ascii="Arial" w:hAnsi="Arial" w:cs="Arial"/>
              </w:rPr>
            </w:pPr>
          </w:p>
        </w:tc>
        <w:tc>
          <w:tcPr>
            <w:tcW w:w="1701" w:type="dxa"/>
          </w:tcPr>
          <w:p w:rsidR="00E92B57" w:rsidRDefault="00E92B57">
            <w:pPr>
              <w:rPr>
                <w:rFonts w:ascii="Arial" w:hAnsi="Arial" w:cs="Arial"/>
              </w:rPr>
            </w:pPr>
          </w:p>
        </w:tc>
      </w:tr>
      <w:tr w:rsidR="00E92B57" w:rsidTr="00E92B57">
        <w:tc>
          <w:tcPr>
            <w:tcW w:w="3260" w:type="dxa"/>
          </w:tcPr>
          <w:p w:rsidR="00E92B57" w:rsidRDefault="00E92B57">
            <w:pPr>
              <w:rPr>
                <w:rFonts w:ascii="Arial" w:hAnsi="Arial" w:cs="Arial"/>
              </w:rPr>
            </w:pPr>
            <w:r>
              <w:rPr>
                <w:rFonts w:ascii="Arial" w:hAnsi="Arial" w:cs="Arial"/>
              </w:rPr>
              <w:t>Proceeds of disposition</w:t>
            </w:r>
          </w:p>
        </w:tc>
        <w:tc>
          <w:tcPr>
            <w:tcW w:w="1878" w:type="dxa"/>
          </w:tcPr>
          <w:p w:rsidR="00E92B57" w:rsidRDefault="00E92B57" w:rsidP="00E92B57">
            <w:pPr>
              <w:jc w:val="right"/>
              <w:rPr>
                <w:rFonts w:ascii="Arial" w:hAnsi="Arial" w:cs="Arial"/>
              </w:rPr>
            </w:pPr>
            <w:r>
              <w:rPr>
                <w:rFonts w:ascii="Arial" w:hAnsi="Arial" w:cs="Arial"/>
              </w:rPr>
              <w:t>$4,560,000</w:t>
            </w:r>
          </w:p>
        </w:tc>
        <w:tc>
          <w:tcPr>
            <w:tcW w:w="1701" w:type="dxa"/>
          </w:tcPr>
          <w:p w:rsidR="00E92B57" w:rsidRDefault="00E92B57" w:rsidP="00E92B57">
            <w:pPr>
              <w:jc w:val="right"/>
              <w:rPr>
                <w:rFonts w:ascii="Arial" w:hAnsi="Arial" w:cs="Arial"/>
              </w:rPr>
            </w:pPr>
            <w:r>
              <w:rPr>
                <w:rFonts w:ascii="Arial" w:hAnsi="Arial" w:cs="Arial"/>
              </w:rPr>
              <w:t>2,300,000</w:t>
            </w:r>
          </w:p>
        </w:tc>
      </w:tr>
      <w:tr w:rsidR="00E92B57" w:rsidTr="00E92B57">
        <w:tc>
          <w:tcPr>
            <w:tcW w:w="3260" w:type="dxa"/>
          </w:tcPr>
          <w:p w:rsidR="00E92B57" w:rsidRDefault="00E92B57">
            <w:pPr>
              <w:rPr>
                <w:rFonts w:ascii="Arial" w:hAnsi="Arial" w:cs="Arial"/>
              </w:rPr>
            </w:pPr>
            <w:r>
              <w:rPr>
                <w:rFonts w:ascii="Arial" w:hAnsi="Arial" w:cs="Arial"/>
              </w:rPr>
              <w:t>Undepreciated capital cost</w:t>
            </w:r>
          </w:p>
        </w:tc>
        <w:tc>
          <w:tcPr>
            <w:tcW w:w="1878" w:type="dxa"/>
          </w:tcPr>
          <w:p w:rsidR="00E92B57" w:rsidRDefault="00E92B57" w:rsidP="00E92B57">
            <w:pPr>
              <w:jc w:val="right"/>
              <w:rPr>
                <w:rFonts w:ascii="Arial" w:hAnsi="Arial" w:cs="Arial"/>
              </w:rPr>
            </w:pPr>
            <w:r>
              <w:rPr>
                <w:rFonts w:ascii="Arial" w:hAnsi="Arial" w:cs="Arial"/>
              </w:rPr>
              <w:t>3,380,000</w:t>
            </w:r>
          </w:p>
        </w:tc>
        <w:tc>
          <w:tcPr>
            <w:tcW w:w="1701" w:type="dxa"/>
          </w:tcPr>
          <w:p w:rsidR="00E92B57" w:rsidRDefault="00E92B57" w:rsidP="00E92B57">
            <w:pPr>
              <w:jc w:val="right"/>
              <w:rPr>
                <w:rFonts w:ascii="Arial" w:hAnsi="Arial" w:cs="Arial"/>
              </w:rPr>
            </w:pPr>
            <w:r>
              <w:rPr>
                <w:rFonts w:ascii="Arial" w:hAnsi="Arial" w:cs="Arial"/>
              </w:rPr>
              <w:t>N/A</w:t>
            </w:r>
          </w:p>
        </w:tc>
      </w:tr>
      <w:tr w:rsidR="00E92B57" w:rsidTr="00E92B57">
        <w:tc>
          <w:tcPr>
            <w:tcW w:w="3260" w:type="dxa"/>
          </w:tcPr>
          <w:p w:rsidR="00E92B57" w:rsidRDefault="00E92B57">
            <w:pPr>
              <w:rPr>
                <w:rFonts w:ascii="Arial" w:hAnsi="Arial" w:cs="Arial"/>
              </w:rPr>
            </w:pPr>
            <w:r>
              <w:rPr>
                <w:rFonts w:ascii="Arial" w:hAnsi="Arial" w:cs="Arial"/>
              </w:rPr>
              <w:t>Adjusted Cost Base</w:t>
            </w:r>
          </w:p>
        </w:tc>
        <w:tc>
          <w:tcPr>
            <w:tcW w:w="1878" w:type="dxa"/>
          </w:tcPr>
          <w:p w:rsidR="00E92B57" w:rsidRDefault="00E92B57" w:rsidP="00E92B57">
            <w:pPr>
              <w:jc w:val="right"/>
              <w:rPr>
                <w:rFonts w:ascii="Arial" w:hAnsi="Arial" w:cs="Arial"/>
              </w:rPr>
            </w:pPr>
            <w:r>
              <w:rPr>
                <w:rFonts w:ascii="Arial" w:hAnsi="Arial" w:cs="Arial"/>
              </w:rPr>
              <w:t>3,840,000</w:t>
            </w:r>
          </w:p>
        </w:tc>
        <w:tc>
          <w:tcPr>
            <w:tcW w:w="1701" w:type="dxa"/>
          </w:tcPr>
          <w:p w:rsidR="00E92B57" w:rsidRDefault="00E92B57" w:rsidP="00E92B57">
            <w:pPr>
              <w:jc w:val="right"/>
              <w:rPr>
                <w:rFonts w:ascii="Arial" w:hAnsi="Arial" w:cs="Arial"/>
              </w:rPr>
            </w:pPr>
            <w:r>
              <w:rPr>
                <w:rFonts w:ascii="Arial" w:hAnsi="Arial" w:cs="Arial"/>
              </w:rPr>
              <w:t>1,430,000</w:t>
            </w:r>
          </w:p>
        </w:tc>
      </w:tr>
    </w:tbl>
    <w:p w:rsidR="00E92B57" w:rsidRPr="00E41206" w:rsidRDefault="00E92B57">
      <w:pPr>
        <w:rPr>
          <w:rFonts w:ascii="Arial" w:hAnsi="Arial" w:cs="Arial"/>
        </w:rPr>
      </w:pPr>
    </w:p>
    <w:p w:rsidR="00710C77" w:rsidRDefault="00E92B57">
      <w:pPr>
        <w:rPr>
          <w:rFonts w:ascii="Arial" w:hAnsi="Arial" w:cs="Arial"/>
        </w:rPr>
      </w:pPr>
      <w:r>
        <w:rPr>
          <w:rFonts w:ascii="Arial" w:hAnsi="Arial" w:cs="Arial"/>
          <w:b/>
          <w:u w:val="single"/>
        </w:rPr>
        <w:t>Required:</w:t>
      </w:r>
    </w:p>
    <w:p w:rsidR="00E92B57" w:rsidRDefault="00E92B57">
      <w:pPr>
        <w:rPr>
          <w:rFonts w:ascii="Arial" w:hAnsi="Arial" w:cs="Arial"/>
        </w:rPr>
      </w:pPr>
    </w:p>
    <w:p w:rsidR="00E92B57" w:rsidRDefault="00E92B57" w:rsidP="00E92B57">
      <w:pPr>
        <w:pStyle w:val="ListParagraph"/>
        <w:numPr>
          <w:ilvl w:val="0"/>
          <w:numId w:val="9"/>
        </w:numPr>
        <w:ind w:left="426" w:hanging="426"/>
        <w:rPr>
          <w:rFonts w:ascii="Arial" w:hAnsi="Arial" w:cs="Arial"/>
        </w:rPr>
      </w:pPr>
      <w:r>
        <w:rPr>
          <w:rFonts w:ascii="Arial" w:hAnsi="Arial" w:cs="Arial"/>
        </w:rPr>
        <w:t>Calculate the Taxable Income of the Trust, Julie, and Ryan for 2013</w:t>
      </w:r>
      <w:r w:rsidR="000B6676">
        <w:rPr>
          <w:rFonts w:ascii="Arial" w:hAnsi="Arial" w:cs="Arial"/>
        </w:rPr>
        <w:t xml:space="preserve">. </w:t>
      </w:r>
      <w:r w:rsidR="001D249D">
        <w:rPr>
          <w:rFonts w:ascii="Arial" w:hAnsi="Arial" w:cs="Arial"/>
          <w:b/>
        </w:rPr>
        <w:t>(6</w:t>
      </w:r>
      <w:r w:rsidR="000B6676">
        <w:rPr>
          <w:rFonts w:ascii="Arial" w:hAnsi="Arial" w:cs="Arial"/>
          <w:b/>
        </w:rPr>
        <w:t xml:space="preserve"> marks)</w:t>
      </w:r>
    </w:p>
    <w:p w:rsidR="00E92B57" w:rsidRDefault="00E92B57" w:rsidP="00E92B57">
      <w:pPr>
        <w:pStyle w:val="ListParagraph"/>
        <w:numPr>
          <w:ilvl w:val="0"/>
          <w:numId w:val="9"/>
        </w:numPr>
        <w:ind w:left="426" w:hanging="426"/>
        <w:rPr>
          <w:rFonts w:ascii="Arial" w:hAnsi="Arial" w:cs="Arial"/>
        </w:rPr>
      </w:pPr>
      <w:r>
        <w:rPr>
          <w:rFonts w:ascii="Arial" w:hAnsi="Arial" w:cs="Arial"/>
        </w:rPr>
        <w:t>Calculate the Federal Tax payable for the trust, for the year-ending December 31, 2013</w:t>
      </w:r>
      <w:r w:rsidR="000B6676">
        <w:rPr>
          <w:rFonts w:ascii="Arial" w:hAnsi="Arial" w:cs="Arial"/>
        </w:rPr>
        <w:t xml:space="preserve">. </w:t>
      </w:r>
      <w:r w:rsidR="001D249D">
        <w:rPr>
          <w:rFonts w:ascii="Arial" w:hAnsi="Arial" w:cs="Arial"/>
          <w:b/>
        </w:rPr>
        <w:t xml:space="preserve"> (2</w:t>
      </w:r>
      <w:r w:rsidR="000B6676">
        <w:rPr>
          <w:rFonts w:ascii="Arial" w:hAnsi="Arial" w:cs="Arial"/>
          <w:b/>
        </w:rPr>
        <w:t xml:space="preserve"> marks)</w:t>
      </w:r>
    </w:p>
    <w:p w:rsidR="00E92B57" w:rsidRDefault="00E92B57" w:rsidP="00E92B57">
      <w:pPr>
        <w:pStyle w:val="ListParagraph"/>
        <w:numPr>
          <w:ilvl w:val="0"/>
          <w:numId w:val="9"/>
        </w:numPr>
        <w:ind w:left="426" w:hanging="426"/>
        <w:rPr>
          <w:rFonts w:ascii="Arial" w:hAnsi="Arial" w:cs="Arial"/>
        </w:rPr>
      </w:pPr>
      <w:r>
        <w:rPr>
          <w:rFonts w:ascii="Arial" w:hAnsi="Arial" w:cs="Arial"/>
        </w:rPr>
        <w:t>Will the 21 year deemed disposition rule effect the trust or beneficiaries in 2013? What actions should be taken</w:t>
      </w:r>
      <w:r w:rsidR="000B6676">
        <w:rPr>
          <w:rFonts w:ascii="Arial" w:hAnsi="Arial" w:cs="Arial"/>
        </w:rPr>
        <w:t xml:space="preserve"> </w:t>
      </w:r>
      <w:r>
        <w:rPr>
          <w:rFonts w:ascii="Arial" w:hAnsi="Arial" w:cs="Arial"/>
        </w:rPr>
        <w:t>to mitigate the effect of the rule and when?</w:t>
      </w:r>
      <w:r w:rsidR="000B6676">
        <w:rPr>
          <w:rFonts w:ascii="Arial" w:hAnsi="Arial" w:cs="Arial"/>
        </w:rPr>
        <w:t xml:space="preserve"> </w:t>
      </w:r>
      <w:r w:rsidR="001D249D">
        <w:rPr>
          <w:rFonts w:ascii="Arial" w:hAnsi="Arial" w:cs="Arial"/>
          <w:b/>
        </w:rPr>
        <w:t>(2</w:t>
      </w:r>
      <w:r w:rsidR="000B6676">
        <w:rPr>
          <w:rFonts w:ascii="Arial" w:hAnsi="Arial" w:cs="Arial"/>
          <w:b/>
        </w:rPr>
        <w:t xml:space="preserve"> marks)</w:t>
      </w:r>
    </w:p>
    <w:p w:rsidR="00C00397" w:rsidRDefault="00C00397" w:rsidP="00C00397">
      <w:pPr>
        <w:rPr>
          <w:rFonts w:ascii="Arial" w:hAnsi="Arial" w:cs="Arial"/>
        </w:rPr>
      </w:pPr>
    </w:p>
    <w:p w:rsidR="00C00397" w:rsidRDefault="00C00397" w:rsidP="00C00397">
      <w:pPr>
        <w:rPr>
          <w:rFonts w:ascii="Arial" w:hAnsi="Arial" w:cs="Arial"/>
        </w:rPr>
      </w:pPr>
    </w:p>
    <w:p w:rsidR="00C00397" w:rsidRDefault="00C00397" w:rsidP="00C00397">
      <w:pPr>
        <w:rPr>
          <w:rFonts w:ascii="Arial" w:hAnsi="Arial" w:cs="Arial"/>
        </w:rPr>
      </w:pPr>
    </w:p>
    <w:p w:rsidR="00C00397" w:rsidRDefault="00C00397" w:rsidP="00C00397">
      <w:pPr>
        <w:rPr>
          <w:rFonts w:ascii="Arial" w:hAnsi="Arial" w:cs="Arial"/>
        </w:rPr>
      </w:pPr>
    </w:p>
    <w:p w:rsidR="00C00397" w:rsidRDefault="00C00397" w:rsidP="00C00397">
      <w:pPr>
        <w:rPr>
          <w:rFonts w:ascii="Arial" w:hAnsi="Arial" w:cs="Arial"/>
        </w:rPr>
      </w:pPr>
    </w:p>
    <w:p w:rsidR="00C00397" w:rsidRDefault="00C00397" w:rsidP="00C00397">
      <w:pPr>
        <w:rPr>
          <w:rFonts w:ascii="Arial" w:hAnsi="Arial" w:cs="Arial"/>
        </w:rPr>
      </w:pPr>
    </w:p>
    <w:p w:rsidR="00C00397" w:rsidRDefault="00C00397" w:rsidP="00C00397">
      <w:pPr>
        <w:rPr>
          <w:rFonts w:ascii="Arial" w:hAnsi="Arial" w:cs="Arial"/>
        </w:rPr>
      </w:pPr>
    </w:p>
    <w:p w:rsidR="00C00397" w:rsidRDefault="00C00397" w:rsidP="00C00397">
      <w:pPr>
        <w:rPr>
          <w:rFonts w:ascii="Arial" w:hAnsi="Arial" w:cs="Arial"/>
        </w:rPr>
      </w:pPr>
    </w:p>
    <w:p w:rsidR="00C00397" w:rsidRDefault="00C00397" w:rsidP="00C00397">
      <w:pPr>
        <w:rPr>
          <w:rFonts w:ascii="Arial" w:hAnsi="Arial" w:cs="Arial"/>
        </w:rPr>
      </w:pPr>
    </w:p>
    <w:p w:rsidR="00C00397" w:rsidRDefault="00C00397" w:rsidP="00C00397">
      <w:pPr>
        <w:rPr>
          <w:rFonts w:ascii="Arial" w:hAnsi="Arial" w:cs="Arial"/>
        </w:rPr>
      </w:pPr>
    </w:p>
    <w:p w:rsidR="00C00397" w:rsidRDefault="00C00397" w:rsidP="00C00397">
      <w:pPr>
        <w:rPr>
          <w:rFonts w:ascii="Arial" w:hAnsi="Arial" w:cs="Arial"/>
        </w:rPr>
      </w:pPr>
    </w:p>
    <w:p w:rsidR="00254C86" w:rsidRDefault="00254C86" w:rsidP="00C00397">
      <w:pPr>
        <w:rPr>
          <w:rFonts w:ascii="Arial" w:hAnsi="Arial" w:cs="Arial"/>
        </w:rPr>
      </w:pPr>
    </w:p>
    <w:p w:rsidR="00254C86" w:rsidRDefault="00254C86" w:rsidP="00C00397">
      <w:pPr>
        <w:rPr>
          <w:rFonts w:ascii="Arial" w:hAnsi="Arial" w:cs="Arial"/>
        </w:rPr>
      </w:pPr>
    </w:p>
    <w:p w:rsidR="00710C77" w:rsidRDefault="00710C77">
      <w:pPr>
        <w:rPr>
          <w:rFonts w:ascii="Arial" w:hAnsi="Arial" w:cs="Arial"/>
          <w:b/>
          <w:u w:val="single"/>
        </w:rPr>
      </w:pPr>
    </w:p>
    <w:p w:rsidR="001153FC" w:rsidRDefault="00B76A65">
      <w:pPr>
        <w:rPr>
          <w:rFonts w:ascii="Arial" w:hAnsi="Arial" w:cs="Arial"/>
        </w:rPr>
      </w:pPr>
      <w:r>
        <w:rPr>
          <w:rFonts w:ascii="Arial" w:hAnsi="Arial" w:cs="Arial"/>
          <w:b/>
          <w:u w:val="single"/>
        </w:rPr>
        <w:lastRenderedPageBreak/>
        <w:t>Question 7 (15 marks – 27 minutes)</w:t>
      </w:r>
    </w:p>
    <w:p w:rsidR="00386BC2" w:rsidRDefault="00386BC2">
      <w:pPr>
        <w:rPr>
          <w:rFonts w:ascii="Arial" w:hAnsi="Arial" w:cs="Arial"/>
        </w:rPr>
      </w:pPr>
    </w:p>
    <w:p w:rsidR="00000749" w:rsidRPr="00000749" w:rsidRDefault="007A3D77" w:rsidP="00000749">
      <w:pPr>
        <w:rPr>
          <w:rFonts w:ascii="Arial" w:hAnsi="Arial" w:cs="Arial"/>
          <w:lang w:val="en-CA"/>
        </w:rPr>
      </w:pPr>
      <w:proofErr w:type="spellStart"/>
      <w:r>
        <w:rPr>
          <w:rFonts w:ascii="Arial" w:hAnsi="Arial" w:cs="Arial"/>
          <w:lang w:val="en-CA"/>
        </w:rPr>
        <w:t>Ima</w:t>
      </w:r>
      <w:proofErr w:type="spellEnd"/>
      <w:r>
        <w:rPr>
          <w:rFonts w:ascii="Arial" w:hAnsi="Arial" w:cs="Arial"/>
          <w:lang w:val="en-CA"/>
        </w:rPr>
        <w:t xml:space="preserve"> </w:t>
      </w:r>
      <w:proofErr w:type="spellStart"/>
      <w:r>
        <w:rPr>
          <w:rFonts w:ascii="Arial" w:hAnsi="Arial" w:cs="Arial"/>
          <w:lang w:val="en-CA"/>
        </w:rPr>
        <w:t>Gonner</w:t>
      </w:r>
      <w:proofErr w:type="spellEnd"/>
      <w:r>
        <w:rPr>
          <w:rFonts w:ascii="Arial" w:hAnsi="Arial" w:cs="Arial"/>
          <w:lang w:val="en-CA"/>
        </w:rPr>
        <w:t xml:space="preserve"> passed away on </w:t>
      </w:r>
      <w:r w:rsidR="00BB63B0">
        <w:rPr>
          <w:rFonts w:ascii="Arial" w:hAnsi="Arial" w:cs="Arial"/>
          <w:lang w:val="en-CA"/>
        </w:rPr>
        <w:t>April 30</w:t>
      </w:r>
      <w:r w:rsidR="00BB63B0" w:rsidRPr="00BB63B0">
        <w:rPr>
          <w:rFonts w:ascii="Arial" w:hAnsi="Arial" w:cs="Arial"/>
          <w:vertAlign w:val="superscript"/>
          <w:lang w:val="en-CA"/>
        </w:rPr>
        <w:t>th</w:t>
      </w:r>
      <w:r>
        <w:rPr>
          <w:rFonts w:ascii="Arial" w:hAnsi="Arial" w:cs="Arial"/>
          <w:lang w:val="en-CA"/>
        </w:rPr>
        <w:t>, 2013 at the age of 66</w:t>
      </w:r>
      <w:r w:rsidR="00000749" w:rsidRPr="00000749">
        <w:rPr>
          <w:rFonts w:ascii="Arial" w:hAnsi="Arial" w:cs="Arial"/>
          <w:lang w:val="en-CA"/>
        </w:rPr>
        <w:t xml:space="preserve">.  </w:t>
      </w:r>
      <w:r>
        <w:rPr>
          <w:rFonts w:ascii="Arial" w:hAnsi="Arial" w:cs="Arial"/>
          <w:lang w:val="en-CA"/>
        </w:rPr>
        <w:t xml:space="preserve">She leaves behind her second husband, </w:t>
      </w:r>
      <w:r w:rsidR="006550C2">
        <w:rPr>
          <w:rFonts w:ascii="Arial" w:hAnsi="Arial" w:cs="Arial"/>
          <w:lang w:val="en-CA"/>
        </w:rPr>
        <w:t>Ken</w:t>
      </w:r>
      <w:r>
        <w:rPr>
          <w:rFonts w:ascii="Arial" w:hAnsi="Arial" w:cs="Arial"/>
          <w:lang w:val="en-CA"/>
        </w:rPr>
        <w:t xml:space="preserve"> (age </w:t>
      </w:r>
      <w:r w:rsidR="006550C2">
        <w:rPr>
          <w:rFonts w:ascii="Arial" w:hAnsi="Arial" w:cs="Arial"/>
          <w:lang w:val="en-CA"/>
        </w:rPr>
        <w:t>35</w:t>
      </w:r>
      <w:r w:rsidR="00000749" w:rsidRPr="00000749">
        <w:rPr>
          <w:rFonts w:ascii="Arial" w:hAnsi="Arial" w:cs="Arial"/>
          <w:lang w:val="en-CA"/>
        </w:rPr>
        <w:t>) and</w:t>
      </w:r>
      <w:r w:rsidR="00C45910">
        <w:rPr>
          <w:rFonts w:ascii="Arial" w:hAnsi="Arial" w:cs="Arial"/>
          <w:lang w:val="en-CA"/>
        </w:rPr>
        <w:t xml:space="preserve"> </w:t>
      </w:r>
      <w:r w:rsidR="006550C2">
        <w:rPr>
          <w:rFonts w:ascii="Arial" w:hAnsi="Arial" w:cs="Arial"/>
          <w:lang w:val="en-CA"/>
        </w:rPr>
        <w:t>her 36 year old daughter, Barbie</w:t>
      </w:r>
      <w:r>
        <w:rPr>
          <w:rFonts w:ascii="Arial" w:hAnsi="Arial" w:cs="Arial"/>
          <w:lang w:val="en-CA"/>
        </w:rPr>
        <w:t xml:space="preserve"> from her first marriage</w:t>
      </w:r>
      <w:r w:rsidR="006550C2">
        <w:rPr>
          <w:rFonts w:ascii="Arial" w:hAnsi="Arial" w:cs="Arial"/>
          <w:lang w:val="en-CA"/>
        </w:rPr>
        <w:t>. Thankfully, Ken and Barbie get along very well, so there should not be any family disputes regarding the estate.</w:t>
      </w:r>
    </w:p>
    <w:p w:rsidR="00000749" w:rsidRPr="00000749" w:rsidRDefault="00000749" w:rsidP="00000749">
      <w:pPr>
        <w:rPr>
          <w:rFonts w:ascii="Arial" w:hAnsi="Arial" w:cs="Arial"/>
          <w:lang w:val="en-CA"/>
        </w:rPr>
      </w:pPr>
    </w:p>
    <w:p w:rsidR="00000749" w:rsidRPr="00000749" w:rsidRDefault="006550C2" w:rsidP="00000749">
      <w:pPr>
        <w:rPr>
          <w:rFonts w:ascii="Arial" w:hAnsi="Arial" w:cs="Arial"/>
          <w:lang w:val="en-CA"/>
        </w:rPr>
      </w:pPr>
      <w:proofErr w:type="spellStart"/>
      <w:r>
        <w:rPr>
          <w:rFonts w:ascii="Arial" w:hAnsi="Arial" w:cs="Arial"/>
          <w:lang w:val="en-CA"/>
        </w:rPr>
        <w:t>Ima’s</w:t>
      </w:r>
      <w:proofErr w:type="spellEnd"/>
      <w:r>
        <w:rPr>
          <w:rFonts w:ascii="Arial" w:hAnsi="Arial" w:cs="Arial"/>
          <w:lang w:val="en-CA"/>
        </w:rPr>
        <w:t xml:space="preserve"> will is quite</w:t>
      </w:r>
      <w:r w:rsidR="00C93431">
        <w:rPr>
          <w:rFonts w:ascii="Arial" w:hAnsi="Arial" w:cs="Arial"/>
          <w:lang w:val="en-CA"/>
        </w:rPr>
        <w:t xml:space="preserve"> straight</w:t>
      </w:r>
      <w:r w:rsidR="00000749" w:rsidRPr="00000749">
        <w:rPr>
          <w:rFonts w:ascii="Arial" w:hAnsi="Arial" w:cs="Arial"/>
          <w:lang w:val="en-CA"/>
        </w:rPr>
        <w:t xml:space="preserve">forward:  </w:t>
      </w:r>
    </w:p>
    <w:p w:rsidR="00000749" w:rsidRPr="00000749" w:rsidRDefault="00000749" w:rsidP="00000749">
      <w:pPr>
        <w:rPr>
          <w:rFonts w:ascii="Arial" w:hAnsi="Arial" w:cs="Arial"/>
          <w:lang w:val="en-CA"/>
        </w:rPr>
      </w:pPr>
    </w:p>
    <w:p w:rsidR="00000749" w:rsidRDefault="00C93431" w:rsidP="00000749">
      <w:pPr>
        <w:pStyle w:val="ListParagraph"/>
        <w:numPr>
          <w:ilvl w:val="0"/>
          <w:numId w:val="11"/>
        </w:numPr>
        <w:rPr>
          <w:rFonts w:ascii="Arial" w:hAnsi="Arial" w:cs="Arial"/>
          <w:lang w:val="en-CA"/>
        </w:rPr>
      </w:pPr>
      <w:r w:rsidRPr="00C93431">
        <w:rPr>
          <w:rFonts w:ascii="Arial" w:hAnsi="Arial" w:cs="Arial"/>
          <w:lang w:val="en-CA"/>
        </w:rPr>
        <w:t>She bequeathed to her</w:t>
      </w:r>
      <w:r w:rsidR="00000749" w:rsidRPr="00C93431">
        <w:rPr>
          <w:rFonts w:ascii="Arial" w:hAnsi="Arial" w:cs="Arial"/>
          <w:lang w:val="en-CA"/>
        </w:rPr>
        <w:t xml:space="preserve"> s</w:t>
      </w:r>
      <w:r w:rsidRPr="00C93431">
        <w:rPr>
          <w:rFonts w:ascii="Arial" w:hAnsi="Arial" w:cs="Arial"/>
          <w:lang w:val="en-CA"/>
        </w:rPr>
        <w:t>pouse</w:t>
      </w:r>
      <w:r w:rsidR="003C646A">
        <w:rPr>
          <w:rFonts w:ascii="Arial" w:hAnsi="Arial" w:cs="Arial"/>
          <w:lang w:val="en-CA"/>
        </w:rPr>
        <w:t>, K</w:t>
      </w:r>
      <w:r w:rsidR="006550C2">
        <w:rPr>
          <w:rFonts w:ascii="Arial" w:hAnsi="Arial" w:cs="Arial"/>
          <w:lang w:val="en-CA"/>
        </w:rPr>
        <w:t xml:space="preserve">en, </w:t>
      </w:r>
      <w:r w:rsidRPr="00C93431">
        <w:rPr>
          <w:rFonts w:ascii="Arial" w:hAnsi="Arial" w:cs="Arial"/>
          <w:lang w:val="en-CA"/>
        </w:rPr>
        <w:t>her</w:t>
      </w:r>
      <w:r w:rsidR="00000749" w:rsidRPr="00C93431">
        <w:rPr>
          <w:rFonts w:ascii="Arial" w:hAnsi="Arial" w:cs="Arial"/>
          <w:lang w:val="en-CA"/>
        </w:rPr>
        <w:t xml:space="preserve"> RRIF, the city </w:t>
      </w:r>
      <w:r w:rsidR="006550C2">
        <w:rPr>
          <w:rFonts w:ascii="Arial" w:hAnsi="Arial" w:cs="Arial"/>
          <w:lang w:val="en-CA"/>
        </w:rPr>
        <w:t>house, the shares of Belly Up</w:t>
      </w:r>
      <w:r w:rsidR="00000749" w:rsidRPr="00C93431">
        <w:rPr>
          <w:rFonts w:ascii="Arial" w:hAnsi="Arial" w:cs="Arial"/>
          <w:lang w:val="en-CA"/>
        </w:rPr>
        <w:t xml:space="preserve"> </w:t>
      </w:r>
      <w:r w:rsidRPr="00C93431">
        <w:rPr>
          <w:rFonts w:ascii="Arial" w:hAnsi="Arial" w:cs="Arial"/>
          <w:lang w:val="en-CA"/>
        </w:rPr>
        <w:t>Ltd., and her</w:t>
      </w:r>
      <w:r w:rsidR="00000749" w:rsidRPr="00C93431">
        <w:rPr>
          <w:rFonts w:ascii="Arial" w:hAnsi="Arial" w:cs="Arial"/>
          <w:lang w:val="en-CA"/>
        </w:rPr>
        <w:t xml:space="preserve"> life </w:t>
      </w:r>
      <w:r>
        <w:rPr>
          <w:rFonts w:ascii="Arial" w:hAnsi="Arial" w:cs="Arial"/>
          <w:lang w:val="en-CA"/>
        </w:rPr>
        <w:t>insurance policy</w:t>
      </w:r>
      <w:r w:rsidR="00000749" w:rsidRPr="00C93431">
        <w:rPr>
          <w:rFonts w:ascii="Arial" w:hAnsi="Arial" w:cs="Arial"/>
          <w:lang w:val="en-CA"/>
        </w:rPr>
        <w:t>.</w:t>
      </w:r>
    </w:p>
    <w:p w:rsidR="00000749" w:rsidRPr="00C93431" w:rsidRDefault="00C93431" w:rsidP="00000749">
      <w:pPr>
        <w:pStyle w:val="ListParagraph"/>
        <w:numPr>
          <w:ilvl w:val="0"/>
          <w:numId w:val="11"/>
        </w:numPr>
        <w:rPr>
          <w:rFonts w:ascii="Arial" w:hAnsi="Arial" w:cs="Arial"/>
          <w:lang w:val="en-CA"/>
        </w:rPr>
      </w:pPr>
      <w:r>
        <w:rPr>
          <w:rFonts w:ascii="Arial" w:hAnsi="Arial" w:cs="Arial"/>
          <w:lang w:val="en-CA"/>
        </w:rPr>
        <w:t>She left all of her</w:t>
      </w:r>
      <w:r w:rsidR="006550C2">
        <w:rPr>
          <w:rFonts w:ascii="Arial" w:hAnsi="Arial" w:cs="Arial"/>
          <w:lang w:val="en-CA"/>
        </w:rPr>
        <w:t xml:space="preserve"> other assets to her daughter Barbie.</w:t>
      </w:r>
    </w:p>
    <w:p w:rsidR="00000749" w:rsidRPr="00000749" w:rsidRDefault="00000749" w:rsidP="00000749">
      <w:pPr>
        <w:rPr>
          <w:rFonts w:ascii="Arial" w:hAnsi="Arial" w:cs="Arial"/>
          <w:lang w:val="en-CA"/>
        </w:rPr>
      </w:pPr>
    </w:p>
    <w:p w:rsidR="00000749" w:rsidRPr="00000749" w:rsidRDefault="00000749" w:rsidP="00000749">
      <w:pPr>
        <w:rPr>
          <w:rFonts w:ascii="Arial" w:hAnsi="Arial" w:cs="Arial"/>
          <w:lang w:val="en-CA"/>
        </w:rPr>
      </w:pPr>
    </w:p>
    <w:p w:rsidR="00000749" w:rsidRPr="00000749" w:rsidRDefault="00000749" w:rsidP="00000749">
      <w:pPr>
        <w:rPr>
          <w:rFonts w:ascii="Arial" w:hAnsi="Arial" w:cs="Arial"/>
          <w:lang w:val="en-CA"/>
        </w:rPr>
      </w:pPr>
      <w:r w:rsidRPr="00000749">
        <w:rPr>
          <w:rFonts w:ascii="Arial" w:hAnsi="Arial" w:cs="Arial"/>
          <w:lang w:val="en-CA"/>
        </w:rPr>
        <w:t>The following table is a detailed listing of his estate at the time of his death:</w:t>
      </w:r>
    </w:p>
    <w:p w:rsidR="00000749" w:rsidRPr="00000749" w:rsidRDefault="00000749" w:rsidP="00000749">
      <w:pPr>
        <w:rPr>
          <w:rFonts w:ascii="Arial" w:hAnsi="Arial" w:cs="Arial"/>
          <w:lang w:val="en-CA"/>
        </w:rPr>
      </w:pPr>
    </w:p>
    <w:p w:rsidR="00000749" w:rsidRPr="00000749" w:rsidRDefault="00000749" w:rsidP="00000749">
      <w:pPr>
        <w:rPr>
          <w:rFonts w:ascii="Arial" w:hAnsi="Arial" w:cs="Arial"/>
          <w:lang w:val="en-CA"/>
        </w:rPr>
      </w:pPr>
    </w:p>
    <w:tbl>
      <w:tblPr>
        <w:tblStyle w:val="TableGrid1"/>
        <w:tblW w:w="0" w:type="auto"/>
        <w:tblInd w:w="682" w:type="dxa"/>
        <w:tblLook w:val="01E0" w:firstRow="1" w:lastRow="1" w:firstColumn="1" w:lastColumn="1" w:noHBand="0" w:noVBand="0"/>
      </w:tblPr>
      <w:tblGrid>
        <w:gridCol w:w="5006"/>
        <w:gridCol w:w="1284"/>
        <w:gridCol w:w="1284"/>
      </w:tblGrid>
      <w:tr w:rsidR="00000749" w:rsidRPr="00000749" w:rsidTr="006A12A6">
        <w:tc>
          <w:tcPr>
            <w:tcW w:w="5006" w:type="dxa"/>
          </w:tcPr>
          <w:p w:rsidR="00000749" w:rsidRPr="00000749" w:rsidRDefault="00000749" w:rsidP="00000749">
            <w:pPr>
              <w:jc w:val="center"/>
              <w:rPr>
                <w:rFonts w:ascii="Arial" w:hAnsi="Arial" w:cs="Arial"/>
                <w:b/>
                <w:u w:val="single"/>
                <w:lang w:val="en-CA"/>
              </w:rPr>
            </w:pPr>
            <w:r w:rsidRPr="00000749">
              <w:rPr>
                <w:rFonts w:ascii="Arial" w:hAnsi="Arial" w:cs="Arial"/>
                <w:b/>
                <w:u w:val="single"/>
                <w:lang w:val="en-CA"/>
              </w:rPr>
              <w:t>Assets</w:t>
            </w:r>
          </w:p>
        </w:tc>
        <w:tc>
          <w:tcPr>
            <w:tcW w:w="0" w:type="auto"/>
          </w:tcPr>
          <w:p w:rsidR="00000749" w:rsidRPr="00000749" w:rsidRDefault="00000749" w:rsidP="00000749">
            <w:pPr>
              <w:jc w:val="right"/>
              <w:rPr>
                <w:rFonts w:ascii="Arial" w:hAnsi="Arial" w:cs="Arial"/>
                <w:b/>
                <w:u w:val="single"/>
                <w:lang w:val="en-CA"/>
              </w:rPr>
            </w:pPr>
            <w:r w:rsidRPr="00000749">
              <w:rPr>
                <w:rFonts w:ascii="Arial" w:hAnsi="Arial" w:cs="Arial"/>
                <w:b/>
                <w:u w:val="single"/>
                <w:lang w:val="en-CA"/>
              </w:rPr>
              <w:t>ACB</w:t>
            </w:r>
          </w:p>
        </w:tc>
        <w:tc>
          <w:tcPr>
            <w:tcW w:w="0" w:type="auto"/>
          </w:tcPr>
          <w:p w:rsidR="00000749" w:rsidRPr="00000749" w:rsidRDefault="00000749" w:rsidP="00000749">
            <w:pPr>
              <w:jc w:val="right"/>
              <w:rPr>
                <w:rFonts w:ascii="Arial" w:hAnsi="Arial" w:cs="Arial"/>
                <w:b/>
                <w:u w:val="single"/>
                <w:lang w:val="en-CA"/>
              </w:rPr>
            </w:pPr>
            <w:r w:rsidRPr="00000749">
              <w:rPr>
                <w:rFonts w:ascii="Arial" w:hAnsi="Arial" w:cs="Arial"/>
                <w:b/>
                <w:u w:val="single"/>
                <w:lang w:val="en-CA"/>
              </w:rPr>
              <w:t>FMV</w:t>
            </w:r>
          </w:p>
        </w:tc>
      </w:tr>
      <w:tr w:rsidR="00000749" w:rsidRPr="00000749" w:rsidTr="006A12A6">
        <w:tc>
          <w:tcPr>
            <w:tcW w:w="5006" w:type="dxa"/>
          </w:tcPr>
          <w:p w:rsidR="00000749" w:rsidRPr="00000749" w:rsidRDefault="00000749" w:rsidP="00000749">
            <w:pPr>
              <w:jc w:val="center"/>
              <w:rPr>
                <w:rFonts w:ascii="Arial" w:hAnsi="Arial" w:cs="Arial"/>
                <w:lang w:val="en-CA"/>
              </w:rPr>
            </w:pPr>
          </w:p>
        </w:tc>
        <w:tc>
          <w:tcPr>
            <w:tcW w:w="0" w:type="auto"/>
          </w:tcPr>
          <w:p w:rsidR="00000749" w:rsidRPr="00000749" w:rsidRDefault="00000749" w:rsidP="00000749">
            <w:pPr>
              <w:rPr>
                <w:rFonts w:ascii="Arial" w:hAnsi="Arial" w:cs="Arial"/>
                <w:lang w:val="en-CA"/>
              </w:rPr>
            </w:pPr>
          </w:p>
        </w:tc>
        <w:tc>
          <w:tcPr>
            <w:tcW w:w="0" w:type="auto"/>
          </w:tcPr>
          <w:p w:rsidR="00000749" w:rsidRPr="00000749" w:rsidRDefault="00000749" w:rsidP="00000749">
            <w:pPr>
              <w:rPr>
                <w:rFonts w:ascii="Arial" w:hAnsi="Arial" w:cs="Arial"/>
                <w:lang w:val="en-CA"/>
              </w:rPr>
            </w:pPr>
          </w:p>
        </w:tc>
      </w:tr>
      <w:tr w:rsidR="00000749" w:rsidRPr="00000749" w:rsidTr="006A12A6">
        <w:tc>
          <w:tcPr>
            <w:tcW w:w="5006" w:type="dxa"/>
          </w:tcPr>
          <w:p w:rsidR="00000749" w:rsidRPr="00000749" w:rsidRDefault="00000749" w:rsidP="00000749">
            <w:pPr>
              <w:rPr>
                <w:rFonts w:ascii="Arial" w:hAnsi="Arial" w:cs="Arial"/>
                <w:lang w:val="en-CA"/>
              </w:rPr>
            </w:pPr>
            <w:r w:rsidRPr="00000749">
              <w:rPr>
                <w:rFonts w:ascii="Arial" w:hAnsi="Arial" w:cs="Arial"/>
                <w:lang w:val="en-CA"/>
              </w:rPr>
              <w:t>Cash</w:t>
            </w:r>
          </w:p>
        </w:tc>
        <w:tc>
          <w:tcPr>
            <w:tcW w:w="0" w:type="auto"/>
          </w:tcPr>
          <w:p w:rsidR="00000749" w:rsidRPr="00000749" w:rsidRDefault="006550C2" w:rsidP="00000749">
            <w:pPr>
              <w:jc w:val="right"/>
              <w:rPr>
                <w:rFonts w:ascii="Arial" w:hAnsi="Arial" w:cs="Arial"/>
                <w:lang w:val="en-CA"/>
              </w:rPr>
            </w:pPr>
            <w:r>
              <w:rPr>
                <w:rFonts w:ascii="Arial" w:hAnsi="Arial" w:cs="Arial"/>
                <w:lang w:val="en-CA"/>
              </w:rPr>
              <w:t>$42</w:t>
            </w:r>
            <w:r w:rsidR="00000749" w:rsidRPr="00000749">
              <w:rPr>
                <w:rFonts w:ascii="Arial" w:hAnsi="Arial" w:cs="Arial"/>
                <w:lang w:val="en-CA"/>
              </w:rPr>
              <w:t>,000</w:t>
            </w:r>
          </w:p>
        </w:tc>
        <w:tc>
          <w:tcPr>
            <w:tcW w:w="0" w:type="auto"/>
          </w:tcPr>
          <w:p w:rsidR="00000749" w:rsidRPr="00000749" w:rsidRDefault="006550C2" w:rsidP="00000749">
            <w:pPr>
              <w:jc w:val="right"/>
              <w:rPr>
                <w:rFonts w:ascii="Arial" w:hAnsi="Arial" w:cs="Arial"/>
                <w:lang w:val="en-CA"/>
              </w:rPr>
            </w:pPr>
            <w:r>
              <w:rPr>
                <w:rFonts w:ascii="Arial" w:hAnsi="Arial" w:cs="Arial"/>
                <w:lang w:val="en-CA"/>
              </w:rPr>
              <w:t>$42</w:t>
            </w:r>
            <w:r w:rsidR="00000749" w:rsidRPr="00000749">
              <w:rPr>
                <w:rFonts w:ascii="Arial" w:hAnsi="Arial" w:cs="Arial"/>
                <w:lang w:val="en-CA"/>
              </w:rPr>
              <w:t>,000</w:t>
            </w:r>
          </w:p>
        </w:tc>
      </w:tr>
      <w:tr w:rsidR="00000749" w:rsidRPr="00000749" w:rsidTr="006A12A6">
        <w:tc>
          <w:tcPr>
            <w:tcW w:w="5006" w:type="dxa"/>
          </w:tcPr>
          <w:p w:rsidR="00000749" w:rsidRPr="00000749" w:rsidRDefault="00000749" w:rsidP="00000749">
            <w:pPr>
              <w:rPr>
                <w:rFonts w:ascii="Arial" w:hAnsi="Arial" w:cs="Arial"/>
                <w:lang w:val="en-CA"/>
              </w:rPr>
            </w:pPr>
            <w:r w:rsidRPr="00000749">
              <w:rPr>
                <w:rFonts w:ascii="Arial" w:hAnsi="Arial" w:cs="Arial"/>
                <w:lang w:val="en-CA"/>
              </w:rPr>
              <w:t>RRIF</w:t>
            </w:r>
          </w:p>
        </w:tc>
        <w:tc>
          <w:tcPr>
            <w:tcW w:w="0" w:type="auto"/>
          </w:tcPr>
          <w:p w:rsidR="00000749" w:rsidRPr="00000749" w:rsidRDefault="00BB63B0" w:rsidP="00000749">
            <w:pPr>
              <w:jc w:val="right"/>
              <w:rPr>
                <w:rFonts w:ascii="Arial" w:hAnsi="Arial" w:cs="Arial"/>
                <w:lang w:val="en-CA"/>
              </w:rPr>
            </w:pPr>
            <w:r>
              <w:rPr>
                <w:rFonts w:ascii="Arial" w:hAnsi="Arial" w:cs="Arial"/>
                <w:lang w:val="en-CA"/>
              </w:rPr>
              <w:t>6</w:t>
            </w:r>
            <w:r w:rsidR="00000749" w:rsidRPr="00000749">
              <w:rPr>
                <w:rFonts w:ascii="Arial" w:hAnsi="Arial" w:cs="Arial"/>
                <w:lang w:val="en-CA"/>
              </w:rPr>
              <w:t>00,000</w:t>
            </w:r>
          </w:p>
        </w:tc>
        <w:tc>
          <w:tcPr>
            <w:tcW w:w="0" w:type="auto"/>
          </w:tcPr>
          <w:p w:rsidR="00000749" w:rsidRPr="00000749" w:rsidRDefault="00BB63B0" w:rsidP="00000749">
            <w:pPr>
              <w:jc w:val="right"/>
              <w:rPr>
                <w:rFonts w:ascii="Arial" w:hAnsi="Arial" w:cs="Arial"/>
                <w:lang w:val="en-CA"/>
              </w:rPr>
            </w:pPr>
            <w:r>
              <w:rPr>
                <w:rFonts w:ascii="Arial" w:hAnsi="Arial" w:cs="Arial"/>
                <w:lang w:val="en-CA"/>
              </w:rPr>
              <w:t>6</w:t>
            </w:r>
            <w:r w:rsidR="00000749" w:rsidRPr="00000749">
              <w:rPr>
                <w:rFonts w:ascii="Arial" w:hAnsi="Arial" w:cs="Arial"/>
                <w:lang w:val="en-CA"/>
              </w:rPr>
              <w:t>00,000</w:t>
            </w:r>
          </w:p>
        </w:tc>
      </w:tr>
      <w:tr w:rsidR="00000749" w:rsidRPr="00000749" w:rsidTr="006A12A6">
        <w:tc>
          <w:tcPr>
            <w:tcW w:w="5006" w:type="dxa"/>
          </w:tcPr>
          <w:p w:rsidR="00000749" w:rsidRPr="00000749" w:rsidRDefault="00C93431" w:rsidP="00000749">
            <w:pPr>
              <w:rPr>
                <w:rFonts w:ascii="Arial" w:hAnsi="Arial" w:cs="Arial"/>
                <w:lang w:val="en-CA"/>
              </w:rPr>
            </w:pPr>
            <w:r>
              <w:rPr>
                <w:rFonts w:ascii="Arial" w:hAnsi="Arial" w:cs="Arial"/>
                <w:lang w:val="en-CA"/>
              </w:rPr>
              <w:t>City house (purchased in 2009</w:t>
            </w:r>
            <w:r w:rsidR="00000749" w:rsidRPr="00000749">
              <w:rPr>
                <w:rFonts w:ascii="Arial" w:hAnsi="Arial" w:cs="Arial"/>
                <w:lang w:val="en-CA"/>
              </w:rPr>
              <w:t>)</w:t>
            </w:r>
          </w:p>
        </w:tc>
        <w:tc>
          <w:tcPr>
            <w:tcW w:w="0" w:type="auto"/>
          </w:tcPr>
          <w:p w:rsidR="00000749" w:rsidRPr="00000749" w:rsidRDefault="00C93431" w:rsidP="00C93431">
            <w:pPr>
              <w:jc w:val="right"/>
              <w:rPr>
                <w:rFonts w:ascii="Arial" w:hAnsi="Arial" w:cs="Arial"/>
                <w:lang w:val="en-CA"/>
              </w:rPr>
            </w:pPr>
            <w:r>
              <w:rPr>
                <w:rFonts w:ascii="Arial" w:hAnsi="Arial" w:cs="Arial"/>
                <w:lang w:val="en-CA"/>
              </w:rPr>
              <w:t>40</w:t>
            </w:r>
            <w:r w:rsidR="00000749" w:rsidRPr="00000749">
              <w:rPr>
                <w:rFonts w:ascii="Arial" w:hAnsi="Arial" w:cs="Arial"/>
                <w:lang w:val="en-CA"/>
              </w:rPr>
              <w:t>0,000</w:t>
            </w:r>
          </w:p>
        </w:tc>
        <w:tc>
          <w:tcPr>
            <w:tcW w:w="0" w:type="auto"/>
          </w:tcPr>
          <w:p w:rsidR="00000749" w:rsidRPr="00000749" w:rsidRDefault="003C646A" w:rsidP="00000749">
            <w:pPr>
              <w:jc w:val="right"/>
              <w:rPr>
                <w:rFonts w:ascii="Arial" w:hAnsi="Arial" w:cs="Arial"/>
                <w:lang w:val="en-CA"/>
              </w:rPr>
            </w:pPr>
            <w:r>
              <w:rPr>
                <w:rFonts w:ascii="Arial" w:hAnsi="Arial" w:cs="Arial"/>
                <w:lang w:val="en-CA"/>
              </w:rPr>
              <w:t>65</w:t>
            </w:r>
            <w:r w:rsidR="00000749" w:rsidRPr="00000749">
              <w:rPr>
                <w:rFonts w:ascii="Arial" w:hAnsi="Arial" w:cs="Arial"/>
                <w:lang w:val="en-CA"/>
              </w:rPr>
              <w:t>0,000</w:t>
            </w:r>
          </w:p>
        </w:tc>
      </w:tr>
      <w:tr w:rsidR="00000749" w:rsidRPr="00000749" w:rsidTr="006A12A6">
        <w:tc>
          <w:tcPr>
            <w:tcW w:w="5006" w:type="dxa"/>
          </w:tcPr>
          <w:p w:rsidR="00000749" w:rsidRPr="00000749" w:rsidRDefault="00000749" w:rsidP="00000749">
            <w:pPr>
              <w:rPr>
                <w:rFonts w:ascii="Arial" w:hAnsi="Arial" w:cs="Arial"/>
                <w:lang w:val="en-CA"/>
              </w:rPr>
            </w:pPr>
            <w:r w:rsidRPr="00000749">
              <w:rPr>
                <w:rFonts w:ascii="Arial" w:hAnsi="Arial" w:cs="Arial"/>
                <w:lang w:val="en-CA"/>
              </w:rPr>
              <w:t>Life Insurance</w:t>
            </w:r>
          </w:p>
        </w:tc>
        <w:tc>
          <w:tcPr>
            <w:tcW w:w="0" w:type="auto"/>
          </w:tcPr>
          <w:p w:rsidR="00000749" w:rsidRPr="00000749" w:rsidRDefault="006550C2" w:rsidP="00000749">
            <w:pPr>
              <w:jc w:val="right"/>
              <w:rPr>
                <w:rFonts w:ascii="Arial" w:hAnsi="Arial" w:cs="Arial"/>
                <w:lang w:val="en-CA"/>
              </w:rPr>
            </w:pPr>
            <w:r>
              <w:rPr>
                <w:rFonts w:ascii="Arial" w:hAnsi="Arial" w:cs="Arial"/>
                <w:lang w:val="en-CA"/>
              </w:rPr>
              <w:t>3</w:t>
            </w:r>
            <w:r w:rsidR="00000749" w:rsidRPr="00000749">
              <w:rPr>
                <w:rFonts w:ascii="Arial" w:hAnsi="Arial" w:cs="Arial"/>
                <w:lang w:val="en-CA"/>
              </w:rPr>
              <w:t>00,000</w:t>
            </w:r>
          </w:p>
        </w:tc>
        <w:tc>
          <w:tcPr>
            <w:tcW w:w="0" w:type="auto"/>
          </w:tcPr>
          <w:p w:rsidR="00000749" w:rsidRPr="00000749" w:rsidRDefault="006550C2" w:rsidP="00000749">
            <w:pPr>
              <w:jc w:val="right"/>
              <w:rPr>
                <w:rFonts w:ascii="Arial" w:hAnsi="Arial" w:cs="Arial"/>
                <w:lang w:val="en-CA"/>
              </w:rPr>
            </w:pPr>
            <w:r>
              <w:rPr>
                <w:rFonts w:ascii="Arial" w:hAnsi="Arial" w:cs="Arial"/>
                <w:lang w:val="en-CA"/>
              </w:rPr>
              <w:t>3</w:t>
            </w:r>
            <w:r w:rsidR="00000749" w:rsidRPr="00000749">
              <w:rPr>
                <w:rFonts w:ascii="Arial" w:hAnsi="Arial" w:cs="Arial"/>
                <w:lang w:val="en-CA"/>
              </w:rPr>
              <w:t>00,000</w:t>
            </w:r>
          </w:p>
        </w:tc>
      </w:tr>
      <w:tr w:rsidR="00000749" w:rsidRPr="00000749" w:rsidTr="006A12A6">
        <w:tc>
          <w:tcPr>
            <w:tcW w:w="5006" w:type="dxa"/>
          </w:tcPr>
          <w:p w:rsidR="00000749" w:rsidRPr="00000749" w:rsidRDefault="00C93431" w:rsidP="00000749">
            <w:pPr>
              <w:rPr>
                <w:rFonts w:ascii="Arial" w:hAnsi="Arial" w:cs="Arial"/>
                <w:lang w:val="en-CA"/>
              </w:rPr>
            </w:pPr>
            <w:r>
              <w:rPr>
                <w:rFonts w:ascii="Arial" w:hAnsi="Arial" w:cs="Arial"/>
                <w:lang w:val="en-CA"/>
              </w:rPr>
              <w:t>Shares of Belly Up</w:t>
            </w:r>
            <w:r w:rsidR="00000749" w:rsidRPr="00000749">
              <w:rPr>
                <w:rFonts w:ascii="Arial" w:hAnsi="Arial" w:cs="Arial"/>
                <w:lang w:val="en-CA"/>
              </w:rPr>
              <w:t xml:space="preserve"> Ltd., a public corp.</w:t>
            </w:r>
          </w:p>
        </w:tc>
        <w:tc>
          <w:tcPr>
            <w:tcW w:w="0" w:type="auto"/>
          </w:tcPr>
          <w:p w:rsidR="00000749" w:rsidRPr="00000749" w:rsidRDefault="00000749" w:rsidP="00000749">
            <w:pPr>
              <w:jc w:val="right"/>
              <w:rPr>
                <w:rFonts w:ascii="Arial" w:hAnsi="Arial" w:cs="Arial"/>
                <w:lang w:val="en-CA"/>
              </w:rPr>
            </w:pPr>
            <w:r w:rsidRPr="00000749">
              <w:rPr>
                <w:rFonts w:ascii="Arial" w:hAnsi="Arial" w:cs="Arial"/>
                <w:lang w:val="en-CA"/>
              </w:rPr>
              <w:t>100,000</w:t>
            </w:r>
          </w:p>
        </w:tc>
        <w:tc>
          <w:tcPr>
            <w:tcW w:w="0" w:type="auto"/>
          </w:tcPr>
          <w:p w:rsidR="00000749" w:rsidRPr="00000749" w:rsidRDefault="00000749" w:rsidP="00000749">
            <w:pPr>
              <w:jc w:val="right"/>
              <w:rPr>
                <w:rFonts w:ascii="Arial" w:hAnsi="Arial" w:cs="Arial"/>
                <w:lang w:val="en-CA"/>
              </w:rPr>
            </w:pPr>
            <w:r w:rsidRPr="00000749">
              <w:rPr>
                <w:rFonts w:ascii="Arial" w:hAnsi="Arial" w:cs="Arial"/>
                <w:lang w:val="en-CA"/>
              </w:rPr>
              <w:t>400,000</w:t>
            </w:r>
          </w:p>
        </w:tc>
      </w:tr>
      <w:tr w:rsidR="00000749" w:rsidRPr="00000749" w:rsidTr="006A12A6">
        <w:tc>
          <w:tcPr>
            <w:tcW w:w="5006" w:type="dxa"/>
          </w:tcPr>
          <w:p w:rsidR="00000749" w:rsidRPr="00000749" w:rsidRDefault="00000749" w:rsidP="00000749">
            <w:pPr>
              <w:rPr>
                <w:rFonts w:ascii="Arial" w:hAnsi="Arial" w:cs="Arial"/>
                <w:lang w:val="en-CA"/>
              </w:rPr>
            </w:pPr>
            <w:r w:rsidRPr="00000749">
              <w:rPr>
                <w:rFonts w:ascii="Arial" w:hAnsi="Arial" w:cs="Arial"/>
                <w:lang w:val="en-CA"/>
              </w:rPr>
              <w:t>Bonds</w:t>
            </w:r>
          </w:p>
        </w:tc>
        <w:tc>
          <w:tcPr>
            <w:tcW w:w="0" w:type="auto"/>
          </w:tcPr>
          <w:p w:rsidR="00000749" w:rsidRPr="00000749" w:rsidRDefault="00000749" w:rsidP="00000749">
            <w:pPr>
              <w:jc w:val="right"/>
              <w:rPr>
                <w:rFonts w:ascii="Arial" w:hAnsi="Arial" w:cs="Arial"/>
                <w:lang w:val="en-CA"/>
              </w:rPr>
            </w:pPr>
            <w:r w:rsidRPr="00000749">
              <w:rPr>
                <w:rFonts w:ascii="Arial" w:hAnsi="Arial" w:cs="Arial"/>
                <w:lang w:val="en-CA"/>
              </w:rPr>
              <w:t>140,000</w:t>
            </w:r>
          </w:p>
        </w:tc>
        <w:tc>
          <w:tcPr>
            <w:tcW w:w="0" w:type="auto"/>
          </w:tcPr>
          <w:p w:rsidR="00000749" w:rsidRPr="00000749" w:rsidRDefault="00C34534" w:rsidP="00000749">
            <w:pPr>
              <w:jc w:val="right"/>
              <w:rPr>
                <w:rFonts w:ascii="Arial" w:hAnsi="Arial" w:cs="Arial"/>
                <w:lang w:val="en-CA"/>
              </w:rPr>
            </w:pPr>
            <w:r>
              <w:rPr>
                <w:rFonts w:ascii="Arial" w:hAnsi="Arial" w:cs="Arial"/>
                <w:lang w:val="en-CA"/>
              </w:rPr>
              <w:t>144</w:t>
            </w:r>
            <w:r w:rsidR="00000749" w:rsidRPr="00000749">
              <w:rPr>
                <w:rFonts w:ascii="Arial" w:hAnsi="Arial" w:cs="Arial"/>
                <w:lang w:val="en-CA"/>
              </w:rPr>
              <w:t>,000</w:t>
            </w:r>
          </w:p>
        </w:tc>
      </w:tr>
      <w:tr w:rsidR="00000749" w:rsidRPr="00000749" w:rsidTr="006A12A6">
        <w:tc>
          <w:tcPr>
            <w:tcW w:w="5006" w:type="dxa"/>
          </w:tcPr>
          <w:p w:rsidR="00000749" w:rsidRPr="00000749" w:rsidRDefault="00C93431" w:rsidP="00000749">
            <w:pPr>
              <w:rPr>
                <w:rFonts w:ascii="Arial" w:hAnsi="Arial" w:cs="Arial"/>
                <w:lang w:val="en-CA"/>
              </w:rPr>
            </w:pPr>
            <w:r>
              <w:rPr>
                <w:rFonts w:ascii="Arial" w:hAnsi="Arial" w:cs="Arial"/>
                <w:lang w:val="en-CA"/>
              </w:rPr>
              <w:t>Cottage (purchased in 2009</w:t>
            </w:r>
            <w:r w:rsidR="00000749" w:rsidRPr="00000749">
              <w:rPr>
                <w:rFonts w:ascii="Arial" w:hAnsi="Arial" w:cs="Arial"/>
                <w:lang w:val="en-CA"/>
              </w:rPr>
              <w:t>)</w:t>
            </w:r>
          </w:p>
        </w:tc>
        <w:tc>
          <w:tcPr>
            <w:tcW w:w="0" w:type="auto"/>
          </w:tcPr>
          <w:p w:rsidR="00000749" w:rsidRPr="00000749" w:rsidRDefault="00000749" w:rsidP="00000749">
            <w:pPr>
              <w:jc w:val="right"/>
              <w:rPr>
                <w:rFonts w:ascii="Arial" w:hAnsi="Arial" w:cs="Arial"/>
                <w:lang w:val="en-CA"/>
              </w:rPr>
            </w:pPr>
            <w:r w:rsidRPr="00000749">
              <w:rPr>
                <w:rFonts w:ascii="Arial" w:hAnsi="Arial" w:cs="Arial"/>
                <w:lang w:val="en-CA"/>
              </w:rPr>
              <w:t>1,500,000</w:t>
            </w:r>
          </w:p>
        </w:tc>
        <w:tc>
          <w:tcPr>
            <w:tcW w:w="0" w:type="auto"/>
          </w:tcPr>
          <w:p w:rsidR="00000749" w:rsidRPr="00000749" w:rsidRDefault="003C646A" w:rsidP="00000749">
            <w:pPr>
              <w:jc w:val="right"/>
              <w:rPr>
                <w:rFonts w:ascii="Arial" w:hAnsi="Arial" w:cs="Arial"/>
                <w:lang w:val="en-CA"/>
              </w:rPr>
            </w:pPr>
            <w:r>
              <w:rPr>
                <w:rFonts w:ascii="Arial" w:hAnsi="Arial" w:cs="Arial"/>
                <w:lang w:val="en-CA"/>
              </w:rPr>
              <w:t>2,0</w:t>
            </w:r>
            <w:r w:rsidR="00000749" w:rsidRPr="00000749">
              <w:rPr>
                <w:rFonts w:ascii="Arial" w:hAnsi="Arial" w:cs="Arial"/>
                <w:lang w:val="en-CA"/>
              </w:rPr>
              <w:t>00,000</w:t>
            </w:r>
          </w:p>
        </w:tc>
      </w:tr>
      <w:tr w:rsidR="00000749" w:rsidRPr="00000749" w:rsidTr="006A12A6">
        <w:tc>
          <w:tcPr>
            <w:tcW w:w="5006" w:type="dxa"/>
          </w:tcPr>
          <w:p w:rsidR="00000749" w:rsidRPr="00000749" w:rsidRDefault="00C93431" w:rsidP="00C93431">
            <w:pPr>
              <w:rPr>
                <w:rFonts w:ascii="Arial" w:hAnsi="Arial" w:cs="Arial"/>
                <w:lang w:val="en-CA"/>
              </w:rPr>
            </w:pPr>
            <w:r>
              <w:rPr>
                <w:rFonts w:ascii="Arial" w:hAnsi="Arial" w:cs="Arial"/>
                <w:lang w:val="en-CA"/>
              </w:rPr>
              <w:t>Shares of Headstone</w:t>
            </w:r>
            <w:r w:rsidR="00000749" w:rsidRPr="00000749">
              <w:rPr>
                <w:rFonts w:ascii="Arial" w:hAnsi="Arial" w:cs="Arial"/>
                <w:lang w:val="en-CA"/>
              </w:rPr>
              <w:t xml:space="preserve"> Ltd., a </w:t>
            </w:r>
            <w:r>
              <w:rPr>
                <w:rFonts w:ascii="Arial" w:hAnsi="Arial" w:cs="Arial"/>
                <w:lang w:val="en-CA"/>
              </w:rPr>
              <w:t>Qualifying Small Business Corporation</w:t>
            </w:r>
          </w:p>
        </w:tc>
        <w:tc>
          <w:tcPr>
            <w:tcW w:w="0" w:type="auto"/>
          </w:tcPr>
          <w:p w:rsidR="00C93431" w:rsidRDefault="00C93431" w:rsidP="00000749">
            <w:pPr>
              <w:jc w:val="right"/>
              <w:rPr>
                <w:rFonts w:ascii="Arial" w:hAnsi="Arial" w:cs="Arial"/>
                <w:lang w:val="en-CA"/>
              </w:rPr>
            </w:pPr>
          </w:p>
          <w:p w:rsidR="00000749" w:rsidRPr="00000749" w:rsidRDefault="00000749" w:rsidP="00000749">
            <w:pPr>
              <w:jc w:val="right"/>
              <w:rPr>
                <w:rFonts w:ascii="Arial" w:hAnsi="Arial" w:cs="Arial"/>
                <w:lang w:val="en-CA"/>
              </w:rPr>
            </w:pPr>
            <w:r w:rsidRPr="00000749">
              <w:rPr>
                <w:rFonts w:ascii="Arial" w:hAnsi="Arial" w:cs="Arial"/>
                <w:lang w:val="en-CA"/>
              </w:rPr>
              <w:t>300,000</w:t>
            </w:r>
          </w:p>
        </w:tc>
        <w:tc>
          <w:tcPr>
            <w:tcW w:w="0" w:type="auto"/>
          </w:tcPr>
          <w:p w:rsidR="00C93431" w:rsidRDefault="00C93431" w:rsidP="00000749">
            <w:pPr>
              <w:jc w:val="right"/>
              <w:rPr>
                <w:rFonts w:ascii="Arial" w:hAnsi="Arial" w:cs="Arial"/>
                <w:lang w:val="en-CA"/>
              </w:rPr>
            </w:pPr>
          </w:p>
          <w:p w:rsidR="00000749" w:rsidRPr="00000749" w:rsidRDefault="00BB63B0" w:rsidP="00000749">
            <w:pPr>
              <w:jc w:val="right"/>
              <w:rPr>
                <w:rFonts w:ascii="Arial" w:hAnsi="Arial" w:cs="Arial"/>
                <w:lang w:val="en-CA"/>
              </w:rPr>
            </w:pPr>
            <w:r>
              <w:rPr>
                <w:rFonts w:ascii="Arial" w:hAnsi="Arial" w:cs="Arial"/>
                <w:lang w:val="en-CA"/>
              </w:rPr>
              <w:t>1,2</w:t>
            </w:r>
            <w:r w:rsidR="00000749" w:rsidRPr="00000749">
              <w:rPr>
                <w:rFonts w:ascii="Arial" w:hAnsi="Arial" w:cs="Arial"/>
                <w:lang w:val="en-CA"/>
              </w:rPr>
              <w:t>00,000</w:t>
            </w:r>
          </w:p>
        </w:tc>
      </w:tr>
      <w:tr w:rsidR="00000749" w:rsidRPr="00000749" w:rsidTr="006A12A6">
        <w:tc>
          <w:tcPr>
            <w:tcW w:w="5006" w:type="dxa"/>
          </w:tcPr>
          <w:p w:rsidR="00000749" w:rsidRPr="00000749" w:rsidRDefault="00C93431" w:rsidP="00000749">
            <w:pPr>
              <w:rPr>
                <w:rFonts w:ascii="Arial" w:hAnsi="Arial" w:cs="Arial"/>
                <w:lang w:val="en-CA"/>
              </w:rPr>
            </w:pPr>
            <w:r>
              <w:rPr>
                <w:rFonts w:ascii="Arial" w:hAnsi="Arial" w:cs="Arial"/>
                <w:lang w:val="en-CA"/>
              </w:rPr>
              <w:t>Diamond Broche</w:t>
            </w:r>
          </w:p>
        </w:tc>
        <w:tc>
          <w:tcPr>
            <w:tcW w:w="0" w:type="auto"/>
          </w:tcPr>
          <w:p w:rsidR="00000749" w:rsidRPr="00000749" w:rsidRDefault="00000749" w:rsidP="00000749">
            <w:pPr>
              <w:jc w:val="right"/>
              <w:rPr>
                <w:rFonts w:ascii="Arial" w:hAnsi="Arial" w:cs="Arial"/>
                <w:lang w:val="en-CA"/>
              </w:rPr>
            </w:pPr>
            <w:r w:rsidRPr="00000749">
              <w:rPr>
                <w:rFonts w:ascii="Arial" w:hAnsi="Arial" w:cs="Arial"/>
                <w:lang w:val="en-CA"/>
              </w:rPr>
              <w:t>800</w:t>
            </w:r>
          </w:p>
        </w:tc>
        <w:tc>
          <w:tcPr>
            <w:tcW w:w="0" w:type="auto"/>
          </w:tcPr>
          <w:p w:rsidR="00000749" w:rsidRPr="00000749" w:rsidRDefault="00000749" w:rsidP="00000749">
            <w:pPr>
              <w:jc w:val="right"/>
              <w:rPr>
                <w:rFonts w:ascii="Arial" w:hAnsi="Arial" w:cs="Arial"/>
                <w:lang w:val="en-CA"/>
              </w:rPr>
            </w:pPr>
            <w:r w:rsidRPr="00000749">
              <w:rPr>
                <w:rFonts w:ascii="Arial" w:hAnsi="Arial" w:cs="Arial"/>
                <w:lang w:val="en-CA"/>
              </w:rPr>
              <w:t>3,000</w:t>
            </w:r>
          </w:p>
        </w:tc>
      </w:tr>
    </w:tbl>
    <w:p w:rsidR="00000749" w:rsidRPr="00000749" w:rsidRDefault="00000749" w:rsidP="00000749">
      <w:pPr>
        <w:rPr>
          <w:rFonts w:ascii="Arial" w:hAnsi="Arial" w:cs="Arial"/>
          <w:lang w:val="en-CA"/>
        </w:rPr>
      </w:pPr>
      <w:r w:rsidRPr="00000749">
        <w:rPr>
          <w:rFonts w:ascii="Arial" w:hAnsi="Arial" w:cs="Arial"/>
          <w:lang w:val="en-CA"/>
        </w:rPr>
        <w:tab/>
      </w:r>
    </w:p>
    <w:p w:rsidR="00000749" w:rsidRPr="00000749" w:rsidRDefault="00000749" w:rsidP="00000749">
      <w:pPr>
        <w:rPr>
          <w:rFonts w:ascii="Arial" w:hAnsi="Arial" w:cs="Arial"/>
          <w:lang w:val="en-CA"/>
        </w:rPr>
      </w:pPr>
    </w:p>
    <w:p w:rsidR="00000749" w:rsidRPr="00000749" w:rsidRDefault="00000749" w:rsidP="00000749">
      <w:pPr>
        <w:rPr>
          <w:rFonts w:ascii="Arial" w:hAnsi="Arial" w:cs="Arial"/>
          <w:lang w:val="en-CA"/>
        </w:rPr>
      </w:pPr>
      <w:r w:rsidRPr="00000749">
        <w:rPr>
          <w:rFonts w:ascii="Arial" w:hAnsi="Arial" w:cs="Arial"/>
          <w:b/>
          <w:u w:val="single"/>
          <w:lang w:val="en-CA"/>
        </w:rPr>
        <w:t>Additional Information:</w:t>
      </w:r>
    </w:p>
    <w:p w:rsidR="00000749" w:rsidRPr="00000749" w:rsidRDefault="00000749" w:rsidP="00000749">
      <w:pPr>
        <w:rPr>
          <w:rFonts w:ascii="Arial" w:hAnsi="Arial" w:cs="Arial"/>
          <w:lang w:val="en-CA"/>
        </w:rPr>
      </w:pPr>
    </w:p>
    <w:p w:rsidR="00000749" w:rsidRDefault="00BB63B0" w:rsidP="00BB63B0">
      <w:pPr>
        <w:pStyle w:val="ListParagraph"/>
        <w:numPr>
          <w:ilvl w:val="0"/>
          <w:numId w:val="12"/>
        </w:numPr>
        <w:rPr>
          <w:rFonts w:ascii="Arial" w:hAnsi="Arial" w:cs="Arial"/>
          <w:lang w:val="en-CA"/>
        </w:rPr>
      </w:pPr>
      <w:r w:rsidRPr="00BB63B0">
        <w:rPr>
          <w:rFonts w:ascii="Arial" w:hAnsi="Arial" w:cs="Arial"/>
          <w:lang w:val="en-CA"/>
        </w:rPr>
        <w:t>A review of her 2012</w:t>
      </w:r>
      <w:r w:rsidR="00000749" w:rsidRPr="00BB63B0">
        <w:rPr>
          <w:rFonts w:ascii="Arial" w:hAnsi="Arial" w:cs="Arial"/>
          <w:lang w:val="en-CA"/>
        </w:rPr>
        <w:t xml:space="preserve"> Notice of Assessment indicates that </w:t>
      </w:r>
      <w:r w:rsidRPr="00BB63B0">
        <w:rPr>
          <w:rFonts w:ascii="Arial" w:hAnsi="Arial" w:cs="Arial"/>
          <w:lang w:val="en-CA"/>
        </w:rPr>
        <w:t>s</w:t>
      </w:r>
      <w:r w:rsidR="00000749" w:rsidRPr="00BB63B0">
        <w:rPr>
          <w:rFonts w:ascii="Arial" w:hAnsi="Arial" w:cs="Arial"/>
          <w:lang w:val="en-CA"/>
        </w:rPr>
        <w:t>he ha</w:t>
      </w:r>
      <w:r w:rsidRPr="00BB63B0">
        <w:rPr>
          <w:rFonts w:ascii="Arial" w:hAnsi="Arial" w:cs="Arial"/>
          <w:lang w:val="en-CA"/>
        </w:rPr>
        <w:t xml:space="preserve">s Net Capital Losses </w:t>
      </w:r>
      <w:r>
        <w:rPr>
          <w:rFonts w:ascii="Arial" w:hAnsi="Arial" w:cs="Arial"/>
          <w:lang w:val="en-CA"/>
        </w:rPr>
        <w:t>c</w:t>
      </w:r>
      <w:r w:rsidRPr="00BB63B0">
        <w:rPr>
          <w:rFonts w:ascii="Arial" w:hAnsi="Arial" w:cs="Arial"/>
          <w:lang w:val="en-CA"/>
        </w:rPr>
        <w:t xml:space="preserve">arried </w:t>
      </w:r>
      <w:r>
        <w:rPr>
          <w:rFonts w:ascii="Arial" w:hAnsi="Arial" w:cs="Arial"/>
          <w:lang w:val="en-CA"/>
        </w:rPr>
        <w:t>forward of $</w:t>
      </w:r>
      <w:r w:rsidR="00633A13">
        <w:rPr>
          <w:rFonts w:ascii="Arial" w:hAnsi="Arial" w:cs="Arial"/>
          <w:lang w:val="en-CA"/>
        </w:rPr>
        <w:t>171</w:t>
      </w:r>
      <w:r w:rsidR="00000749" w:rsidRPr="00BB63B0">
        <w:rPr>
          <w:rFonts w:ascii="Arial" w:hAnsi="Arial" w:cs="Arial"/>
          <w:lang w:val="en-CA"/>
        </w:rPr>
        <w:t>,000.</w:t>
      </w:r>
    </w:p>
    <w:p w:rsidR="00984B4D" w:rsidRDefault="00984B4D" w:rsidP="00984B4D">
      <w:pPr>
        <w:pStyle w:val="ListParagraph"/>
        <w:ind w:left="360"/>
        <w:rPr>
          <w:rFonts w:ascii="Arial" w:hAnsi="Arial" w:cs="Arial"/>
          <w:lang w:val="en-CA"/>
        </w:rPr>
      </w:pPr>
    </w:p>
    <w:p w:rsidR="00000749" w:rsidRPr="00984B4D" w:rsidRDefault="00000749" w:rsidP="00000749">
      <w:pPr>
        <w:pStyle w:val="ListParagraph"/>
        <w:numPr>
          <w:ilvl w:val="0"/>
          <w:numId w:val="12"/>
        </w:numPr>
        <w:rPr>
          <w:rFonts w:ascii="Arial" w:hAnsi="Arial" w:cs="Arial"/>
          <w:lang w:val="en-CA"/>
        </w:rPr>
      </w:pPr>
      <w:r w:rsidRPr="00984B4D">
        <w:rPr>
          <w:rFonts w:ascii="Arial" w:hAnsi="Arial" w:cs="Arial"/>
          <w:lang w:val="en-CA"/>
        </w:rPr>
        <w:t xml:space="preserve">During </w:t>
      </w:r>
      <w:r w:rsidR="00BB63B0" w:rsidRPr="00984B4D">
        <w:rPr>
          <w:rFonts w:ascii="Arial" w:hAnsi="Arial" w:cs="Arial"/>
          <w:lang w:val="en-CA"/>
        </w:rPr>
        <w:t>the period January 1 – April 30</w:t>
      </w:r>
      <w:r w:rsidR="00BB63B0" w:rsidRPr="00984B4D">
        <w:rPr>
          <w:rFonts w:ascii="Arial" w:hAnsi="Arial" w:cs="Arial"/>
          <w:vertAlign w:val="superscript"/>
          <w:lang w:val="en-CA"/>
        </w:rPr>
        <w:t>th</w:t>
      </w:r>
      <w:r w:rsidR="00BB63B0" w:rsidRPr="00984B4D">
        <w:rPr>
          <w:rFonts w:ascii="Arial" w:hAnsi="Arial" w:cs="Arial"/>
          <w:lang w:val="en-CA"/>
        </w:rPr>
        <w:t xml:space="preserve">, </w:t>
      </w:r>
      <w:r w:rsidRPr="00984B4D">
        <w:rPr>
          <w:rFonts w:ascii="Arial" w:hAnsi="Arial" w:cs="Arial"/>
          <w:lang w:val="en-CA"/>
        </w:rPr>
        <w:t>201</w:t>
      </w:r>
      <w:r w:rsidR="00BB63B0" w:rsidRPr="00984B4D">
        <w:rPr>
          <w:rFonts w:ascii="Arial" w:hAnsi="Arial" w:cs="Arial"/>
          <w:lang w:val="en-CA"/>
        </w:rPr>
        <w:t xml:space="preserve">3, </w:t>
      </w:r>
      <w:proofErr w:type="spellStart"/>
      <w:r w:rsidR="00BB63B0" w:rsidRPr="00984B4D">
        <w:rPr>
          <w:rFonts w:ascii="Arial" w:hAnsi="Arial" w:cs="Arial"/>
          <w:lang w:val="en-CA"/>
        </w:rPr>
        <w:t>Ima</w:t>
      </w:r>
      <w:proofErr w:type="spellEnd"/>
      <w:r w:rsidRPr="00984B4D">
        <w:rPr>
          <w:rFonts w:ascii="Arial" w:hAnsi="Arial" w:cs="Arial"/>
          <w:lang w:val="en-CA"/>
        </w:rPr>
        <w:t xml:space="preserve"> received the following income:</w:t>
      </w:r>
    </w:p>
    <w:p w:rsidR="00000749" w:rsidRPr="00000749" w:rsidRDefault="00BB63B0" w:rsidP="00000749">
      <w:pPr>
        <w:rPr>
          <w:rFonts w:ascii="Arial" w:hAnsi="Arial" w:cs="Arial"/>
          <w:lang w:val="en-CA"/>
        </w:rPr>
      </w:pPr>
      <w:r>
        <w:rPr>
          <w:rFonts w:ascii="Arial" w:hAnsi="Arial" w:cs="Arial"/>
          <w:lang w:val="en-CA"/>
        </w:rPr>
        <w:tab/>
        <w:t>a) Pension Income of $</w:t>
      </w:r>
      <w:r w:rsidR="000D5003">
        <w:rPr>
          <w:rFonts w:ascii="Arial" w:hAnsi="Arial" w:cs="Arial"/>
          <w:lang w:val="en-CA"/>
        </w:rPr>
        <w:t>24</w:t>
      </w:r>
      <w:r w:rsidR="00000749" w:rsidRPr="00000749">
        <w:rPr>
          <w:rFonts w:ascii="Arial" w:hAnsi="Arial" w:cs="Arial"/>
          <w:lang w:val="en-CA"/>
        </w:rPr>
        <w:t>,000</w:t>
      </w:r>
    </w:p>
    <w:p w:rsidR="00000749" w:rsidRPr="00000749" w:rsidRDefault="00000749" w:rsidP="00000749">
      <w:pPr>
        <w:rPr>
          <w:rFonts w:ascii="Arial" w:hAnsi="Arial" w:cs="Arial"/>
          <w:lang w:val="en-CA"/>
        </w:rPr>
      </w:pPr>
      <w:r w:rsidRPr="00000749">
        <w:rPr>
          <w:rFonts w:ascii="Arial" w:hAnsi="Arial" w:cs="Arial"/>
          <w:lang w:val="en-CA"/>
        </w:rPr>
        <w:tab/>
        <w:t>b) Interest income of 8,000</w:t>
      </w:r>
    </w:p>
    <w:p w:rsidR="00000749" w:rsidRPr="00000749" w:rsidRDefault="00000749" w:rsidP="00000749">
      <w:pPr>
        <w:rPr>
          <w:rFonts w:ascii="Arial" w:hAnsi="Arial" w:cs="Arial"/>
          <w:lang w:val="en-CA"/>
        </w:rPr>
      </w:pPr>
      <w:r w:rsidRPr="00000749">
        <w:rPr>
          <w:rFonts w:ascii="Arial" w:hAnsi="Arial" w:cs="Arial"/>
          <w:lang w:val="en-CA"/>
        </w:rPr>
        <w:tab/>
        <w:t>c) Non-eligible dividends of $20,000</w:t>
      </w:r>
    </w:p>
    <w:p w:rsidR="00000749" w:rsidRPr="00000749" w:rsidRDefault="00BB63B0" w:rsidP="00000749">
      <w:pPr>
        <w:rPr>
          <w:rFonts w:ascii="Arial" w:hAnsi="Arial" w:cs="Arial"/>
          <w:lang w:val="en-CA"/>
        </w:rPr>
      </w:pPr>
      <w:r>
        <w:rPr>
          <w:rFonts w:ascii="Arial" w:hAnsi="Arial" w:cs="Arial"/>
          <w:lang w:val="en-CA"/>
        </w:rPr>
        <w:tab/>
        <w:t>d) Eligible dividends of $5</w:t>
      </w:r>
      <w:r w:rsidR="00000749" w:rsidRPr="00000749">
        <w:rPr>
          <w:rFonts w:ascii="Arial" w:hAnsi="Arial" w:cs="Arial"/>
          <w:lang w:val="en-CA"/>
        </w:rPr>
        <w:t>,000</w:t>
      </w:r>
    </w:p>
    <w:p w:rsidR="00000749" w:rsidRPr="00000749" w:rsidRDefault="00BB63B0" w:rsidP="00000749">
      <w:pPr>
        <w:rPr>
          <w:rFonts w:ascii="Arial" w:hAnsi="Arial" w:cs="Arial"/>
          <w:lang w:val="en-CA"/>
        </w:rPr>
      </w:pPr>
      <w:r>
        <w:rPr>
          <w:rFonts w:ascii="Arial" w:hAnsi="Arial" w:cs="Arial"/>
          <w:lang w:val="en-CA"/>
        </w:rPr>
        <w:tab/>
        <w:t>e) Old Age Security of $2</w:t>
      </w:r>
      <w:r w:rsidR="00000749" w:rsidRPr="00000749">
        <w:rPr>
          <w:rFonts w:ascii="Arial" w:hAnsi="Arial" w:cs="Arial"/>
          <w:lang w:val="en-CA"/>
        </w:rPr>
        <w:t>,</w:t>
      </w:r>
      <w:r>
        <w:rPr>
          <w:rFonts w:ascii="Arial" w:hAnsi="Arial" w:cs="Arial"/>
          <w:lang w:val="en-CA"/>
        </w:rPr>
        <w:t>1</w:t>
      </w:r>
      <w:r w:rsidR="00000749" w:rsidRPr="00000749">
        <w:rPr>
          <w:rFonts w:ascii="Arial" w:hAnsi="Arial" w:cs="Arial"/>
          <w:lang w:val="en-CA"/>
        </w:rPr>
        <w:t>00</w:t>
      </w:r>
    </w:p>
    <w:p w:rsidR="00000749" w:rsidRPr="00000749" w:rsidRDefault="00BB63B0" w:rsidP="00000749">
      <w:pPr>
        <w:rPr>
          <w:rFonts w:ascii="Arial" w:hAnsi="Arial" w:cs="Arial"/>
          <w:lang w:val="en-CA"/>
        </w:rPr>
      </w:pPr>
      <w:r>
        <w:rPr>
          <w:rFonts w:ascii="Arial" w:hAnsi="Arial" w:cs="Arial"/>
          <w:lang w:val="en-CA"/>
        </w:rPr>
        <w:tab/>
        <w:t xml:space="preserve"> f) QPP/CPP of $4,0</w:t>
      </w:r>
      <w:r w:rsidR="00000749" w:rsidRPr="00000749">
        <w:rPr>
          <w:rFonts w:ascii="Arial" w:hAnsi="Arial" w:cs="Arial"/>
          <w:lang w:val="en-CA"/>
        </w:rPr>
        <w:t>00</w:t>
      </w:r>
    </w:p>
    <w:p w:rsidR="00000749" w:rsidRPr="00000749" w:rsidRDefault="00000749" w:rsidP="00000749">
      <w:pPr>
        <w:rPr>
          <w:rFonts w:ascii="Arial" w:hAnsi="Arial" w:cs="Arial"/>
          <w:lang w:val="en-CA"/>
        </w:rPr>
      </w:pPr>
    </w:p>
    <w:p w:rsidR="00000749" w:rsidRDefault="00BB63B0" w:rsidP="00984B4D">
      <w:pPr>
        <w:pStyle w:val="ListParagraph"/>
        <w:numPr>
          <w:ilvl w:val="0"/>
          <w:numId w:val="12"/>
        </w:numPr>
        <w:rPr>
          <w:rFonts w:ascii="Arial" w:hAnsi="Arial" w:cs="Arial"/>
          <w:lang w:val="en-CA"/>
        </w:rPr>
      </w:pPr>
      <w:r w:rsidRPr="00984B4D">
        <w:rPr>
          <w:rFonts w:ascii="Arial" w:hAnsi="Arial" w:cs="Arial"/>
          <w:lang w:val="en-CA"/>
        </w:rPr>
        <w:t>On April 26, 2013, Belly Up Ltd., declared a dividend $0.50/share, payable on June 1</w:t>
      </w:r>
      <w:r w:rsidRPr="00984B4D">
        <w:rPr>
          <w:rFonts w:ascii="Arial" w:hAnsi="Arial" w:cs="Arial"/>
          <w:vertAlign w:val="superscript"/>
          <w:lang w:val="en-CA"/>
        </w:rPr>
        <w:t>st</w:t>
      </w:r>
      <w:r w:rsidRPr="00984B4D">
        <w:rPr>
          <w:rFonts w:ascii="Arial" w:hAnsi="Arial" w:cs="Arial"/>
          <w:lang w:val="en-CA"/>
        </w:rPr>
        <w:t xml:space="preserve">, 2013.  </w:t>
      </w:r>
      <w:proofErr w:type="spellStart"/>
      <w:r w:rsidRPr="00984B4D">
        <w:rPr>
          <w:rFonts w:ascii="Arial" w:hAnsi="Arial" w:cs="Arial"/>
          <w:lang w:val="en-CA"/>
        </w:rPr>
        <w:t>Ima</w:t>
      </w:r>
      <w:proofErr w:type="spellEnd"/>
      <w:r w:rsidR="00000749" w:rsidRPr="00984B4D">
        <w:rPr>
          <w:rFonts w:ascii="Arial" w:hAnsi="Arial" w:cs="Arial"/>
          <w:lang w:val="en-CA"/>
        </w:rPr>
        <w:t xml:space="preserve"> ow</w:t>
      </w:r>
      <w:r w:rsidR="00E8220E">
        <w:rPr>
          <w:rFonts w:ascii="Arial" w:hAnsi="Arial" w:cs="Arial"/>
          <w:lang w:val="en-CA"/>
        </w:rPr>
        <w:t>ned 2</w:t>
      </w:r>
      <w:r w:rsidR="00000749" w:rsidRPr="00984B4D">
        <w:rPr>
          <w:rFonts w:ascii="Arial" w:hAnsi="Arial" w:cs="Arial"/>
          <w:lang w:val="en-CA"/>
        </w:rPr>
        <w:t>0,000 shares.</w:t>
      </w:r>
    </w:p>
    <w:p w:rsidR="00203194" w:rsidRDefault="00203194" w:rsidP="00203194">
      <w:pPr>
        <w:rPr>
          <w:rFonts w:ascii="Arial" w:hAnsi="Arial" w:cs="Arial"/>
          <w:lang w:val="en-CA"/>
        </w:rPr>
      </w:pPr>
    </w:p>
    <w:p w:rsidR="00203194" w:rsidRPr="00000749" w:rsidRDefault="00203194" w:rsidP="00203194">
      <w:pPr>
        <w:rPr>
          <w:rFonts w:ascii="Arial" w:hAnsi="Arial" w:cs="Arial"/>
          <w:lang w:val="en-CA"/>
        </w:rPr>
      </w:pPr>
      <w:r>
        <w:rPr>
          <w:rFonts w:ascii="Arial" w:hAnsi="Arial" w:cs="Arial"/>
          <w:b/>
          <w:u w:val="single"/>
          <w:lang w:val="en-CA"/>
        </w:rPr>
        <w:t>Question 7</w:t>
      </w:r>
      <w:r w:rsidRPr="00000749">
        <w:rPr>
          <w:rFonts w:ascii="Arial" w:hAnsi="Arial" w:cs="Arial"/>
          <w:b/>
          <w:u w:val="single"/>
          <w:lang w:val="en-CA"/>
        </w:rPr>
        <w:t xml:space="preserve"> – Cont’d</w:t>
      </w:r>
    </w:p>
    <w:p w:rsidR="00984B4D" w:rsidRDefault="00984B4D" w:rsidP="00984B4D">
      <w:pPr>
        <w:pStyle w:val="ListParagraph"/>
        <w:ind w:left="360"/>
        <w:rPr>
          <w:rFonts w:ascii="Arial" w:hAnsi="Arial" w:cs="Arial"/>
          <w:lang w:val="en-CA"/>
        </w:rPr>
      </w:pPr>
    </w:p>
    <w:p w:rsidR="00984B4D" w:rsidRDefault="00984B4D" w:rsidP="00984B4D">
      <w:pPr>
        <w:pStyle w:val="ListParagraph"/>
        <w:numPr>
          <w:ilvl w:val="0"/>
          <w:numId w:val="12"/>
        </w:numPr>
        <w:rPr>
          <w:rFonts w:ascii="Arial" w:hAnsi="Arial" w:cs="Arial"/>
          <w:lang w:val="en-CA"/>
        </w:rPr>
      </w:pPr>
      <w:proofErr w:type="spellStart"/>
      <w:r>
        <w:rPr>
          <w:rFonts w:ascii="Arial" w:hAnsi="Arial" w:cs="Arial"/>
          <w:lang w:val="en-CA"/>
        </w:rPr>
        <w:t>Ima</w:t>
      </w:r>
      <w:proofErr w:type="spellEnd"/>
      <w:r>
        <w:rPr>
          <w:rFonts w:ascii="Arial" w:hAnsi="Arial" w:cs="Arial"/>
          <w:lang w:val="en-CA"/>
        </w:rPr>
        <w:t xml:space="preserve"> has never used her Capital Gains Deduction</w:t>
      </w:r>
      <w:r w:rsidR="00203194">
        <w:rPr>
          <w:rFonts w:ascii="Arial" w:hAnsi="Arial" w:cs="Arial"/>
          <w:lang w:val="en-CA"/>
        </w:rPr>
        <w:t>.</w:t>
      </w:r>
    </w:p>
    <w:p w:rsidR="00203194" w:rsidRPr="00203194" w:rsidRDefault="00203194" w:rsidP="00203194">
      <w:pPr>
        <w:pStyle w:val="ListParagraph"/>
        <w:rPr>
          <w:rFonts w:ascii="Arial" w:hAnsi="Arial" w:cs="Arial"/>
          <w:lang w:val="en-CA"/>
        </w:rPr>
      </w:pPr>
    </w:p>
    <w:p w:rsidR="00203194" w:rsidRPr="00984B4D" w:rsidRDefault="00203194" w:rsidP="00984B4D">
      <w:pPr>
        <w:pStyle w:val="ListParagraph"/>
        <w:numPr>
          <w:ilvl w:val="0"/>
          <w:numId w:val="12"/>
        </w:numPr>
        <w:rPr>
          <w:rFonts w:ascii="Arial" w:hAnsi="Arial" w:cs="Arial"/>
          <w:lang w:val="en-CA"/>
        </w:rPr>
      </w:pPr>
      <w:proofErr w:type="spellStart"/>
      <w:r>
        <w:rPr>
          <w:rFonts w:ascii="Arial" w:hAnsi="Arial" w:cs="Arial"/>
          <w:lang w:val="en-CA"/>
        </w:rPr>
        <w:t>Ima’s</w:t>
      </w:r>
      <w:proofErr w:type="spellEnd"/>
      <w:r w:rsidR="005135B8">
        <w:rPr>
          <w:rFonts w:ascii="Arial" w:hAnsi="Arial" w:cs="Arial"/>
          <w:lang w:val="en-CA"/>
        </w:rPr>
        <w:t xml:space="preserve"> husband, Ken</w:t>
      </w:r>
      <w:bookmarkStart w:id="0" w:name="_GoBack"/>
      <w:bookmarkEnd w:id="0"/>
      <w:r>
        <w:rPr>
          <w:rFonts w:ascii="Arial" w:hAnsi="Arial" w:cs="Arial"/>
          <w:lang w:val="en-CA"/>
        </w:rPr>
        <w:t xml:space="preserve">, is the executor of the estate. He understands that there will be a significant tax liability that will be reported on </w:t>
      </w:r>
      <w:proofErr w:type="spellStart"/>
      <w:r>
        <w:rPr>
          <w:rFonts w:ascii="Arial" w:hAnsi="Arial" w:cs="Arial"/>
          <w:lang w:val="en-CA"/>
        </w:rPr>
        <w:t>Ima’s</w:t>
      </w:r>
      <w:proofErr w:type="spellEnd"/>
      <w:r>
        <w:rPr>
          <w:rFonts w:ascii="Arial" w:hAnsi="Arial" w:cs="Arial"/>
          <w:lang w:val="en-CA"/>
        </w:rPr>
        <w:t xml:space="preserve"> Final Return. He insists that such liability be minimized at absolutely every </w:t>
      </w:r>
      <w:r w:rsidR="0046400A">
        <w:rPr>
          <w:rFonts w:ascii="Arial" w:hAnsi="Arial" w:cs="Arial"/>
          <w:lang w:val="en-CA"/>
        </w:rPr>
        <w:t>cost</w:t>
      </w:r>
      <w:r>
        <w:rPr>
          <w:rFonts w:ascii="Arial" w:hAnsi="Arial" w:cs="Arial"/>
          <w:lang w:val="en-CA"/>
        </w:rPr>
        <w:t>.</w:t>
      </w:r>
      <w:r w:rsidR="0046400A">
        <w:rPr>
          <w:rFonts w:ascii="Arial" w:hAnsi="Arial" w:cs="Arial"/>
          <w:lang w:val="en-CA"/>
        </w:rPr>
        <w:t xml:space="preserve"> He also wants to make sure that his future tax liability when he eventually disposes of the city house is also minimized.</w:t>
      </w:r>
    </w:p>
    <w:p w:rsidR="00000749" w:rsidRPr="00000749" w:rsidRDefault="00000749" w:rsidP="00000749">
      <w:pPr>
        <w:rPr>
          <w:rFonts w:ascii="Arial" w:hAnsi="Arial" w:cs="Arial"/>
          <w:lang w:val="en-CA"/>
        </w:rPr>
      </w:pPr>
    </w:p>
    <w:p w:rsidR="00000749" w:rsidRPr="00000749" w:rsidRDefault="00000749" w:rsidP="00000749">
      <w:pPr>
        <w:rPr>
          <w:rFonts w:ascii="Arial" w:hAnsi="Arial" w:cs="Arial"/>
          <w:b/>
          <w:lang w:val="en-CA"/>
        </w:rPr>
      </w:pPr>
    </w:p>
    <w:p w:rsidR="00386BCB" w:rsidRDefault="00386BCB" w:rsidP="00386BCB">
      <w:pPr>
        <w:rPr>
          <w:rFonts w:ascii="Arial" w:hAnsi="Arial" w:cs="Arial"/>
          <w:b/>
          <w:u w:val="single"/>
        </w:rPr>
      </w:pPr>
      <w:r>
        <w:rPr>
          <w:rFonts w:ascii="Arial" w:hAnsi="Arial" w:cs="Arial"/>
          <w:b/>
          <w:u w:val="single"/>
        </w:rPr>
        <w:t>Required:</w:t>
      </w:r>
    </w:p>
    <w:p w:rsidR="00386BCB" w:rsidRDefault="00386BCB" w:rsidP="00386BCB">
      <w:pPr>
        <w:rPr>
          <w:rFonts w:ascii="Arial" w:hAnsi="Arial" w:cs="Arial"/>
          <w:b/>
          <w:u w:val="single"/>
        </w:rPr>
      </w:pPr>
    </w:p>
    <w:p w:rsidR="00386BCB" w:rsidRDefault="00203194" w:rsidP="006550C2">
      <w:pPr>
        <w:pStyle w:val="ListParagraph"/>
        <w:numPr>
          <w:ilvl w:val="0"/>
          <w:numId w:val="10"/>
        </w:numPr>
        <w:ind w:left="450" w:hanging="450"/>
        <w:rPr>
          <w:rFonts w:ascii="Arial" w:hAnsi="Arial" w:cs="Arial"/>
        </w:rPr>
      </w:pPr>
      <w:r>
        <w:rPr>
          <w:rFonts w:ascii="Arial" w:hAnsi="Arial" w:cs="Arial"/>
        </w:rPr>
        <w:t xml:space="preserve">Compute </w:t>
      </w:r>
      <w:proofErr w:type="spellStart"/>
      <w:r>
        <w:rPr>
          <w:rFonts w:ascii="Arial" w:hAnsi="Arial" w:cs="Arial"/>
        </w:rPr>
        <w:t>Ima’s</w:t>
      </w:r>
      <w:proofErr w:type="spellEnd"/>
      <w:r>
        <w:rPr>
          <w:rFonts w:ascii="Arial" w:hAnsi="Arial" w:cs="Arial"/>
        </w:rPr>
        <w:t xml:space="preserve"> minimum 2013</w:t>
      </w:r>
      <w:r w:rsidR="00386BCB">
        <w:rPr>
          <w:rFonts w:ascii="Arial" w:hAnsi="Arial" w:cs="Arial"/>
        </w:rPr>
        <w:t xml:space="preserve"> net income assuming all elections are taken. </w:t>
      </w:r>
    </w:p>
    <w:p w:rsidR="006550C2" w:rsidRDefault="006550C2" w:rsidP="006550C2">
      <w:pPr>
        <w:pStyle w:val="ListParagraph"/>
        <w:ind w:left="450" w:hanging="450"/>
        <w:rPr>
          <w:rFonts w:ascii="Arial" w:hAnsi="Arial" w:cs="Arial"/>
        </w:rPr>
      </w:pPr>
      <w:r>
        <w:rPr>
          <w:rFonts w:ascii="Arial" w:hAnsi="Arial" w:cs="Arial"/>
        </w:rPr>
        <w:t xml:space="preserve">       </w:t>
      </w:r>
      <w:r w:rsidR="00386BCB" w:rsidRPr="005B3421">
        <w:rPr>
          <w:rFonts w:ascii="Arial" w:hAnsi="Arial" w:cs="Arial"/>
        </w:rPr>
        <w:t>Your answer</w:t>
      </w:r>
      <w:r w:rsidR="00386BCB">
        <w:rPr>
          <w:rFonts w:ascii="Arial" w:hAnsi="Arial" w:cs="Arial"/>
        </w:rPr>
        <w:t xml:space="preserve"> must also address why certain items may have been omitted from </w:t>
      </w:r>
      <w:r>
        <w:rPr>
          <w:rFonts w:ascii="Arial" w:hAnsi="Arial" w:cs="Arial"/>
        </w:rPr>
        <w:t xml:space="preserve">   </w:t>
      </w:r>
    </w:p>
    <w:p w:rsidR="00386BCB" w:rsidRPr="005B3421" w:rsidRDefault="006550C2" w:rsidP="006550C2">
      <w:pPr>
        <w:pStyle w:val="ListParagraph"/>
        <w:ind w:left="450" w:hanging="450"/>
        <w:rPr>
          <w:rFonts w:ascii="Arial" w:hAnsi="Arial" w:cs="Arial"/>
        </w:rPr>
      </w:pPr>
      <w:r>
        <w:rPr>
          <w:rFonts w:ascii="Arial" w:hAnsi="Arial" w:cs="Arial"/>
        </w:rPr>
        <w:t xml:space="preserve">       </w:t>
      </w:r>
      <w:proofErr w:type="gramStart"/>
      <w:r w:rsidR="00386BCB">
        <w:rPr>
          <w:rFonts w:ascii="Arial" w:hAnsi="Arial" w:cs="Arial"/>
        </w:rPr>
        <w:t>your</w:t>
      </w:r>
      <w:proofErr w:type="gramEnd"/>
      <w:r w:rsidR="00386BCB">
        <w:rPr>
          <w:rFonts w:ascii="Arial" w:hAnsi="Arial" w:cs="Arial"/>
        </w:rPr>
        <w:t xml:space="preserve"> solution.</w:t>
      </w:r>
      <w:r w:rsidR="00386BCB" w:rsidRPr="005B3421">
        <w:rPr>
          <w:rFonts w:ascii="Arial" w:hAnsi="Arial" w:cs="Arial"/>
        </w:rPr>
        <w:t xml:space="preserve"> </w:t>
      </w:r>
      <w:r w:rsidR="008A29BA">
        <w:rPr>
          <w:rFonts w:ascii="Arial" w:hAnsi="Arial" w:cs="Arial"/>
          <w:b/>
        </w:rPr>
        <w:t>(10</w:t>
      </w:r>
      <w:r>
        <w:rPr>
          <w:rFonts w:ascii="Arial" w:hAnsi="Arial" w:cs="Arial"/>
          <w:b/>
        </w:rPr>
        <w:t xml:space="preserve"> m</w:t>
      </w:r>
      <w:r w:rsidR="00386BCB" w:rsidRPr="005B3421">
        <w:rPr>
          <w:rFonts w:ascii="Arial" w:hAnsi="Arial" w:cs="Arial"/>
          <w:b/>
        </w:rPr>
        <w:t>arks)</w:t>
      </w:r>
    </w:p>
    <w:p w:rsidR="006550C2" w:rsidRDefault="00386BCB" w:rsidP="006550C2">
      <w:pPr>
        <w:pStyle w:val="ListParagraph"/>
        <w:numPr>
          <w:ilvl w:val="0"/>
          <w:numId w:val="10"/>
        </w:numPr>
        <w:ind w:left="450" w:hanging="450"/>
        <w:rPr>
          <w:rFonts w:ascii="Arial" w:hAnsi="Arial" w:cs="Arial"/>
        </w:rPr>
      </w:pPr>
      <w:r>
        <w:rPr>
          <w:rFonts w:ascii="Arial" w:hAnsi="Arial" w:cs="Arial"/>
        </w:rPr>
        <w:t>What elections are available w</w:t>
      </w:r>
      <w:r w:rsidR="00203194">
        <w:rPr>
          <w:rFonts w:ascii="Arial" w:hAnsi="Arial" w:cs="Arial"/>
        </w:rPr>
        <w:t>ith respect to the filing of her</w:t>
      </w:r>
      <w:r>
        <w:rPr>
          <w:rFonts w:ascii="Arial" w:hAnsi="Arial" w:cs="Arial"/>
        </w:rPr>
        <w:t xml:space="preserve"> income tax retu</w:t>
      </w:r>
      <w:r w:rsidR="00203194">
        <w:rPr>
          <w:rFonts w:ascii="Arial" w:hAnsi="Arial" w:cs="Arial"/>
        </w:rPr>
        <w:t xml:space="preserve">rns? </w:t>
      </w:r>
      <w:r w:rsidR="006550C2">
        <w:rPr>
          <w:rFonts w:ascii="Arial" w:hAnsi="Arial" w:cs="Arial"/>
        </w:rPr>
        <w:t xml:space="preserve">  </w:t>
      </w:r>
    </w:p>
    <w:p w:rsidR="00386BCB" w:rsidRDefault="00203194" w:rsidP="006550C2">
      <w:pPr>
        <w:pStyle w:val="ListParagraph"/>
        <w:ind w:left="450"/>
        <w:rPr>
          <w:rFonts w:ascii="Arial" w:hAnsi="Arial" w:cs="Arial"/>
        </w:rPr>
      </w:pPr>
      <w:r>
        <w:rPr>
          <w:rFonts w:ascii="Arial" w:hAnsi="Arial" w:cs="Arial"/>
        </w:rPr>
        <w:t xml:space="preserve">How would this benefit </w:t>
      </w:r>
      <w:proofErr w:type="spellStart"/>
      <w:r>
        <w:rPr>
          <w:rFonts w:ascii="Arial" w:hAnsi="Arial" w:cs="Arial"/>
        </w:rPr>
        <w:t>Ima</w:t>
      </w:r>
      <w:r w:rsidR="00386BCB">
        <w:rPr>
          <w:rFonts w:ascii="Arial" w:hAnsi="Arial" w:cs="Arial"/>
        </w:rPr>
        <w:t>’s</w:t>
      </w:r>
      <w:proofErr w:type="spellEnd"/>
      <w:r w:rsidR="00386BCB">
        <w:rPr>
          <w:rFonts w:ascii="Arial" w:hAnsi="Arial" w:cs="Arial"/>
        </w:rPr>
        <w:t xml:space="preserve"> estate, if at all? Explain fully. </w:t>
      </w:r>
      <w:r w:rsidR="006550C2">
        <w:rPr>
          <w:rFonts w:ascii="Arial" w:hAnsi="Arial" w:cs="Arial"/>
          <w:b/>
        </w:rPr>
        <w:t>(2 m</w:t>
      </w:r>
      <w:r w:rsidR="00386BCB">
        <w:rPr>
          <w:rFonts w:ascii="Arial" w:hAnsi="Arial" w:cs="Arial"/>
          <w:b/>
        </w:rPr>
        <w:t>arks)</w:t>
      </w:r>
    </w:p>
    <w:p w:rsidR="006550C2" w:rsidRDefault="00203194" w:rsidP="006550C2">
      <w:pPr>
        <w:pStyle w:val="ListParagraph"/>
        <w:numPr>
          <w:ilvl w:val="0"/>
          <w:numId w:val="10"/>
        </w:numPr>
        <w:ind w:left="450" w:hanging="450"/>
        <w:rPr>
          <w:rFonts w:ascii="Arial" w:hAnsi="Arial" w:cs="Arial"/>
        </w:rPr>
      </w:pPr>
      <w:r w:rsidRPr="00203194">
        <w:rPr>
          <w:rFonts w:ascii="Arial" w:hAnsi="Arial" w:cs="Arial"/>
        </w:rPr>
        <w:t xml:space="preserve">What tax </w:t>
      </w:r>
      <w:r>
        <w:rPr>
          <w:rFonts w:ascii="Arial" w:hAnsi="Arial" w:cs="Arial"/>
        </w:rPr>
        <w:t xml:space="preserve">planning recommendations would you make in light of the above </w:t>
      </w:r>
      <w:r w:rsidR="006550C2">
        <w:rPr>
          <w:rFonts w:ascii="Arial" w:hAnsi="Arial" w:cs="Arial"/>
        </w:rPr>
        <w:t xml:space="preserve">  </w:t>
      </w:r>
    </w:p>
    <w:p w:rsidR="00203194" w:rsidRPr="006550C2" w:rsidRDefault="00203194" w:rsidP="006550C2">
      <w:pPr>
        <w:pStyle w:val="ListParagraph"/>
        <w:ind w:left="450"/>
        <w:rPr>
          <w:rFonts w:ascii="Arial" w:hAnsi="Arial" w:cs="Arial"/>
          <w:b/>
        </w:rPr>
      </w:pPr>
      <w:proofErr w:type="gramStart"/>
      <w:r>
        <w:rPr>
          <w:rFonts w:ascii="Arial" w:hAnsi="Arial" w:cs="Arial"/>
        </w:rPr>
        <w:t>situation</w:t>
      </w:r>
      <w:proofErr w:type="gramEnd"/>
      <w:r>
        <w:rPr>
          <w:rFonts w:ascii="Arial" w:hAnsi="Arial" w:cs="Arial"/>
        </w:rPr>
        <w:t>?</w:t>
      </w:r>
      <w:r w:rsidR="006550C2">
        <w:rPr>
          <w:rFonts w:ascii="Arial" w:hAnsi="Arial" w:cs="Arial"/>
        </w:rPr>
        <w:t xml:space="preserve"> </w:t>
      </w:r>
      <w:r w:rsidR="008A29BA">
        <w:rPr>
          <w:rFonts w:ascii="Arial" w:hAnsi="Arial" w:cs="Arial"/>
          <w:b/>
        </w:rPr>
        <w:t>(3</w:t>
      </w:r>
      <w:r w:rsidR="006550C2">
        <w:rPr>
          <w:rFonts w:ascii="Arial" w:hAnsi="Arial" w:cs="Arial"/>
          <w:b/>
        </w:rPr>
        <w:t xml:space="preserve"> marks)</w:t>
      </w:r>
    </w:p>
    <w:p w:rsidR="00386BCB" w:rsidRDefault="00386BCB" w:rsidP="00386BCB">
      <w:pPr>
        <w:rPr>
          <w:rFonts w:ascii="Arial" w:hAnsi="Arial" w:cs="Arial"/>
        </w:rPr>
      </w:pPr>
    </w:p>
    <w:p w:rsidR="00410253" w:rsidRDefault="00410253" w:rsidP="00386BCB">
      <w:pPr>
        <w:rPr>
          <w:rFonts w:ascii="Arial" w:hAnsi="Arial" w:cs="Arial"/>
        </w:rPr>
      </w:pPr>
    </w:p>
    <w:p w:rsidR="00410253" w:rsidRDefault="00410253" w:rsidP="00386BCB">
      <w:pPr>
        <w:rPr>
          <w:rFonts w:ascii="Arial" w:hAnsi="Arial" w:cs="Arial"/>
        </w:rPr>
      </w:pPr>
    </w:p>
    <w:p w:rsidR="001D249D" w:rsidRDefault="001D249D" w:rsidP="001D249D">
      <w:pPr>
        <w:rPr>
          <w:rFonts w:ascii="Arial" w:hAnsi="Arial" w:cs="Arial"/>
        </w:rPr>
      </w:pPr>
      <w:r>
        <w:rPr>
          <w:rFonts w:ascii="Arial" w:hAnsi="Arial" w:cs="Arial"/>
          <w:b/>
          <w:u w:val="single"/>
        </w:rPr>
        <w:t>Question 8 (</w:t>
      </w:r>
      <w:r w:rsidR="00BE43CE">
        <w:rPr>
          <w:rFonts w:ascii="Arial" w:hAnsi="Arial" w:cs="Arial"/>
          <w:b/>
          <w:u w:val="single"/>
        </w:rPr>
        <w:t>7</w:t>
      </w:r>
      <w:r>
        <w:rPr>
          <w:rFonts w:ascii="Arial" w:hAnsi="Arial" w:cs="Arial"/>
          <w:b/>
          <w:u w:val="single"/>
        </w:rPr>
        <w:t xml:space="preserve"> marks – </w:t>
      </w:r>
      <w:r w:rsidR="00BE43CE">
        <w:rPr>
          <w:rFonts w:ascii="Arial" w:hAnsi="Arial" w:cs="Arial"/>
          <w:b/>
          <w:u w:val="single"/>
        </w:rPr>
        <w:t>13</w:t>
      </w:r>
      <w:r>
        <w:rPr>
          <w:rFonts w:ascii="Arial" w:hAnsi="Arial" w:cs="Arial"/>
          <w:b/>
          <w:u w:val="single"/>
        </w:rPr>
        <w:t xml:space="preserve"> minutes)</w:t>
      </w:r>
    </w:p>
    <w:p w:rsidR="00410253" w:rsidRDefault="00410253" w:rsidP="00386BCB">
      <w:pPr>
        <w:rPr>
          <w:rFonts w:ascii="Arial" w:hAnsi="Arial" w:cs="Arial"/>
        </w:rPr>
      </w:pPr>
    </w:p>
    <w:p w:rsidR="00770B6A" w:rsidRPr="00770B6A" w:rsidRDefault="00770B6A" w:rsidP="00770B6A">
      <w:pPr>
        <w:rPr>
          <w:rFonts w:ascii="Arial" w:hAnsi="Arial"/>
          <w:szCs w:val="20"/>
        </w:rPr>
      </w:pPr>
      <w:r>
        <w:rPr>
          <w:rFonts w:ascii="Arial" w:hAnsi="Arial"/>
          <w:szCs w:val="20"/>
        </w:rPr>
        <w:t>Reflection Co. redeems Mr. Shadows</w:t>
      </w:r>
      <w:r w:rsidRPr="00770B6A">
        <w:rPr>
          <w:rFonts w:ascii="Arial" w:hAnsi="Arial"/>
          <w:szCs w:val="20"/>
        </w:rPr>
        <w:t>’ common shares for preferred shares.  The common shares have an ACB and PUC of $50,000 and a FMV of $75</w:t>
      </w:r>
      <w:r>
        <w:rPr>
          <w:rFonts w:ascii="Arial" w:hAnsi="Arial"/>
          <w:szCs w:val="20"/>
        </w:rPr>
        <w:t>0,000.  In return, Mr. Shadow</w:t>
      </w:r>
      <w:r w:rsidRPr="00770B6A">
        <w:rPr>
          <w:rFonts w:ascii="Arial" w:hAnsi="Arial"/>
          <w:szCs w:val="20"/>
        </w:rPr>
        <w:t xml:space="preserve"> receives a note payable for $200,000 and preferred shares with a FMV (redemption price) and legal stated capital of $400,000.  </w:t>
      </w:r>
      <w:r>
        <w:rPr>
          <w:rFonts w:ascii="Arial" w:hAnsi="Arial"/>
          <w:szCs w:val="20"/>
        </w:rPr>
        <w:t>After the redempt</w:t>
      </w:r>
      <w:r w:rsidR="009C3D9A">
        <w:rPr>
          <w:rFonts w:ascii="Arial" w:hAnsi="Arial"/>
          <w:szCs w:val="20"/>
        </w:rPr>
        <w:t>ion, Mr. Shadow’s daughter, Lumina</w:t>
      </w:r>
      <w:r w:rsidRPr="00770B6A">
        <w:rPr>
          <w:rFonts w:ascii="Arial" w:hAnsi="Arial"/>
          <w:szCs w:val="20"/>
        </w:rPr>
        <w:t>, is now the sole common shareholder of the company.</w:t>
      </w:r>
    </w:p>
    <w:p w:rsidR="00770B6A" w:rsidRPr="00770B6A" w:rsidRDefault="00770B6A" w:rsidP="00770B6A">
      <w:pPr>
        <w:rPr>
          <w:rFonts w:ascii="Arial" w:hAnsi="Arial"/>
          <w:szCs w:val="20"/>
        </w:rPr>
      </w:pPr>
    </w:p>
    <w:p w:rsidR="00770B6A" w:rsidRPr="00770B6A" w:rsidRDefault="00770B6A" w:rsidP="00770B6A">
      <w:pPr>
        <w:rPr>
          <w:rFonts w:ascii="Arial" w:hAnsi="Arial"/>
          <w:szCs w:val="20"/>
        </w:rPr>
      </w:pPr>
    </w:p>
    <w:p w:rsidR="00770B6A" w:rsidRPr="00770B6A" w:rsidRDefault="00770B6A" w:rsidP="00770B6A">
      <w:pPr>
        <w:rPr>
          <w:rFonts w:ascii="Arial" w:hAnsi="Arial"/>
          <w:szCs w:val="20"/>
        </w:rPr>
      </w:pPr>
      <w:r w:rsidRPr="00770B6A">
        <w:rPr>
          <w:rFonts w:ascii="Arial" w:hAnsi="Arial"/>
          <w:b/>
          <w:szCs w:val="20"/>
          <w:u w:val="single"/>
        </w:rPr>
        <w:t>Required:</w:t>
      </w:r>
    </w:p>
    <w:p w:rsidR="00770B6A" w:rsidRPr="00770B6A" w:rsidRDefault="00770B6A" w:rsidP="00770B6A">
      <w:pPr>
        <w:rPr>
          <w:rFonts w:ascii="Arial" w:hAnsi="Arial"/>
          <w:szCs w:val="20"/>
        </w:rPr>
      </w:pPr>
    </w:p>
    <w:p w:rsidR="00770B6A" w:rsidRPr="00770B6A" w:rsidRDefault="00770B6A" w:rsidP="00770B6A">
      <w:pPr>
        <w:numPr>
          <w:ilvl w:val="0"/>
          <w:numId w:val="13"/>
        </w:numPr>
        <w:rPr>
          <w:rFonts w:ascii="Arial" w:hAnsi="Arial"/>
          <w:b/>
          <w:szCs w:val="20"/>
        </w:rPr>
      </w:pPr>
      <w:r w:rsidRPr="00770B6A">
        <w:rPr>
          <w:rFonts w:ascii="Arial" w:hAnsi="Arial"/>
          <w:szCs w:val="20"/>
        </w:rPr>
        <w:t xml:space="preserve">Compute the PUC of the preferred shares.  </w:t>
      </w:r>
      <w:r>
        <w:rPr>
          <w:rFonts w:ascii="Arial" w:hAnsi="Arial"/>
          <w:b/>
          <w:szCs w:val="20"/>
        </w:rPr>
        <w:t>(1 mark</w:t>
      </w:r>
      <w:r w:rsidRPr="00770B6A">
        <w:rPr>
          <w:rFonts w:ascii="Arial" w:hAnsi="Arial"/>
          <w:b/>
          <w:szCs w:val="20"/>
        </w:rPr>
        <w:t>)</w:t>
      </w:r>
    </w:p>
    <w:p w:rsidR="00770B6A" w:rsidRPr="00770B6A" w:rsidRDefault="00770B6A" w:rsidP="00770B6A">
      <w:pPr>
        <w:numPr>
          <w:ilvl w:val="0"/>
          <w:numId w:val="13"/>
        </w:numPr>
        <w:rPr>
          <w:rFonts w:ascii="Arial" w:hAnsi="Arial"/>
          <w:szCs w:val="20"/>
        </w:rPr>
      </w:pPr>
      <w:r w:rsidRPr="00770B6A">
        <w:rPr>
          <w:rFonts w:ascii="Arial" w:hAnsi="Arial"/>
          <w:szCs w:val="20"/>
        </w:rPr>
        <w:t xml:space="preserve">Compute any benefit conferred to Lumina.  </w:t>
      </w:r>
      <w:r w:rsidRPr="00770B6A">
        <w:rPr>
          <w:rFonts w:ascii="Arial" w:hAnsi="Arial"/>
          <w:b/>
          <w:szCs w:val="20"/>
        </w:rPr>
        <w:t>(2 marks)</w:t>
      </w:r>
    </w:p>
    <w:p w:rsidR="00770B6A" w:rsidRPr="00770B6A" w:rsidRDefault="00770B6A" w:rsidP="00770B6A">
      <w:pPr>
        <w:numPr>
          <w:ilvl w:val="0"/>
          <w:numId w:val="13"/>
        </w:numPr>
        <w:rPr>
          <w:rFonts w:ascii="Arial" w:hAnsi="Arial"/>
          <w:szCs w:val="20"/>
        </w:rPr>
      </w:pPr>
      <w:r w:rsidRPr="00770B6A">
        <w:rPr>
          <w:rFonts w:ascii="Arial" w:hAnsi="Arial"/>
          <w:szCs w:val="20"/>
        </w:rPr>
        <w:t>Compute the deemed dividend</w:t>
      </w:r>
      <w:r>
        <w:rPr>
          <w:rFonts w:ascii="Arial" w:hAnsi="Arial"/>
          <w:szCs w:val="20"/>
        </w:rPr>
        <w:t>, if any, to Mr. Shadow</w:t>
      </w:r>
      <w:r w:rsidRPr="00770B6A">
        <w:rPr>
          <w:rFonts w:ascii="Arial" w:hAnsi="Arial"/>
          <w:szCs w:val="20"/>
        </w:rPr>
        <w:t xml:space="preserve">.  </w:t>
      </w:r>
      <w:r>
        <w:rPr>
          <w:rFonts w:ascii="Arial" w:hAnsi="Arial"/>
          <w:b/>
          <w:szCs w:val="20"/>
        </w:rPr>
        <w:t>(1 mark</w:t>
      </w:r>
      <w:r w:rsidRPr="00770B6A">
        <w:rPr>
          <w:rFonts w:ascii="Arial" w:hAnsi="Arial"/>
          <w:b/>
          <w:szCs w:val="20"/>
        </w:rPr>
        <w:t>)</w:t>
      </w:r>
    </w:p>
    <w:p w:rsidR="00770B6A" w:rsidRPr="00770B6A" w:rsidRDefault="00770B6A" w:rsidP="00770B6A">
      <w:pPr>
        <w:numPr>
          <w:ilvl w:val="0"/>
          <w:numId w:val="13"/>
        </w:numPr>
        <w:rPr>
          <w:rFonts w:ascii="Arial" w:hAnsi="Arial"/>
          <w:szCs w:val="20"/>
        </w:rPr>
      </w:pPr>
      <w:r w:rsidRPr="00770B6A">
        <w:rPr>
          <w:rFonts w:ascii="Arial" w:hAnsi="Arial"/>
          <w:szCs w:val="20"/>
        </w:rPr>
        <w:t>Compute the cap</w:t>
      </w:r>
      <w:r>
        <w:rPr>
          <w:rFonts w:ascii="Arial" w:hAnsi="Arial"/>
          <w:szCs w:val="20"/>
        </w:rPr>
        <w:t>ital gain, if any, to Mr. Shadow</w:t>
      </w:r>
      <w:r w:rsidRPr="00770B6A">
        <w:rPr>
          <w:rFonts w:ascii="Arial" w:hAnsi="Arial"/>
          <w:szCs w:val="20"/>
        </w:rPr>
        <w:t xml:space="preserve"> on the redemption of the common shares.  </w:t>
      </w:r>
      <w:r w:rsidR="009C3D9A">
        <w:rPr>
          <w:rFonts w:ascii="Arial" w:hAnsi="Arial"/>
          <w:b/>
          <w:szCs w:val="20"/>
        </w:rPr>
        <w:t>(3</w:t>
      </w:r>
      <w:r>
        <w:rPr>
          <w:rFonts w:ascii="Arial" w:hAnsi="Arial"/>
          <w:b/>
          <w:szCs w:val="20"/>
        </w:rPr>
        <w:t xml:space="preserve"> mark</w:t>
      </w:r>
      <w:r w:rsidR="009C3D9A">
        <w:rPr>
          <w:rFonts w:ascii="Arial" w:hAnsi="Arial"/>
          <w:b/>
          <w:szCs w:val="20"/>
        </w:rPr>
        <w:t>s</w:t>
      </w:r>
      <w:r w:rsidRPr="00770B6A">
        <w:rPr>
          <w:rFonts w:ascii="Arial" w:hAnsi="Arial"/>
          <w:b/>
          <w:szCs w:val="20"/>
        </w:rPr>
        <w:t>).</w:t>
      </w:r>
    </w:p>
    <w:p w:rsidR="00410253" w:rsidRDefault="00410253" w:rsidP="00386BCB">
      <w:pPr>
        <w:rPr>
          <w:rFonts w:ascii="Arial" w:hAnsi="Arial" w:cs="Arial"/>
        </w:rPr>
      </w:pPr>
    </w:p>
    <w:p w:rsidR="00410253" w:rsidRDefault="00410253" w:rsidP="00386BCB">
      <w:pPr>
        <w:rPr>
          <w:rFonts w:ascii="Arial" w:hAnsi="Arial" w:cs="Arial"/>
        </w:rPr>
      </w:pPr>
    </w:p>
    <w:p w:rsidR="00410253" w:rsidRDefault="00410253" w:rsidP="00386BCB">
      <w:pPr>
        <w:rPr>
          <w:rFonts w:ascii="Arial" w:hAnsi="Arial" w:cs="Arial"/>
        </w:rPr>
      </w:pPr>
    </w:p>
    <w:p w:rsidR="00410253" w:rsidRDefault="00410253" w:rsidP="00386BCB">
      <w:pPr>
        <w:rPr>
          <w:rFonts w:ascii="Arial" w:hAnsi="Arial" w:cs="Arial"/>
        </w:rPr>
      </w:pPr>
    </w:p>
    <w:p w:rsidR="00410253" w:rsidRPr="00410253" w:rsidRDefault="00410253" w:rsidP="00410253">
      <w:pPr>
        <w:jc w:val="center"/>
        <w:rPr>
          <w:rFonts w:ascii="Arial" w:hAnsi="Arial" w:cs="Arial"/>
          <w:b/>
        </w:rPr>
      </w:pPr>
      <w:r>
        <w:rPr>
          <w:rFonts w:ascii="Arial" w:hAnsi="Arial" w:cs="Arial"/>
          <w:b/>
        </w:rPr>
        <w:t>END OF EXAMINATION</w:t>
      </w:r>
    </w:p>
    <w:p w:rsidR="00B76A65" w:rsidRDefault="00B76A65">
      <w:pPr>
        <w:rPr>
          <w:rFonts w:ascii="Arial" w:hAnsi="Arial" w:cs="Arial"/>
        </w:rPr>
      </w:pPr>
    </w:p>
    <w:sectPr w:rsidR="00B76A6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2B7" w:rsidRDefault="00CD02B7" w:rsidP="00146B8F">
      <w:r>
        <w:separator/>
      </w:r>
    </w:p>
  </w:endnote>
  <w:endnote w:type="continuationSeparator" w:id="0">
    <w:p w:rsidR="00CD02B7" w:rsidRDefault="00CD02B7" w:rsidP="00146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2076403"/>
      <w:docPartObj>
        <w:docPartGallery w:val="Page Numbers (Bottom of Page)"/>
        <w:docPartUnique/>
      </w:docPartObj>
    </w:sdtPr>
    <w:sdtEndPr>
      <w:rPr>
        <w:noProof/>
      </w:rPr>
    </w:sdtEndPr>
    <w:sdtContent>
      <w:p w:rsidR="00146B8F" w:rsidRDefault="00146B8F">
        <w:pPr>
          <w:pStyle w:val="Footer"/>
          <w:jc w:val="right"/>
        </w:pPr>
        <w:r>
          <w:fldChar w:fldCharType="begin"/>
        </w:r>
        <w:r>
          <w:instrText xml:space="preserve"> PAGE   \* MERGEFORMAT </w:instrText>
        </w:r>
        <w:r>
          <w:fldChar w:fldCharType="separate"/>
        </w:r>
        <w:r w:rsidR="005135B8">
          <w:rPr>
            <w:noProof/>
          </w:rPr>
          <w:t>11</w:t>
        </w:r>
        <w:r>
          <w:rPr>
            <w:noProof/>
          </w:rPr>
          <w:fldChar w:fldCharType="end"/>
        </w:r>
      </w:p>
    </w:sdtContent>
  </w:sdt>
  <w:p w:rsidR="00146B8F" w:rsidRDefault="00146B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2B7" w:rsidRDefault="00CD02B7" w:rsidP="00146B8F">
      <w:r>
        <w:separator/>
      </w:r>
    </w:p>
  </w:footnote>
  <w:footnote w:type="continuationSeparator" w:id="0">
    <w:p w:rsidR="00CD02B7" w:rsidRDefault="00CD02B7" w:rsidP="00146B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B8F" w:rsidRPr="00146B8F" w:rsidRDefault="00146B8F">
    <w:pPr>
      <w:pStyle w:val="Header"/>
      <w:rPr>
        <w:rFonts w:ascii="Arial" w:hAnsi="Arial" w:cs="Arial"/>
        <w:sz w:val="20"/>
        <w:szCs w:val="20"/>
      </w:rPr>
    </w:pPr>
    <w:r w:rsidRPr="00146B8F">
      <w:rPr>
        <w:rFonts w:ascii="Arial" w:hAnsi="Arial" w:cs="Arial"/>
        <w:sz w:val="20"/>
        <w:szCs w:val="20"/>
      </w:rPr>
      <w:t>ACCT 486</w:t>
    </w:r>
  </w:p>
  <w:p w:rsidR="00146B8F" w:rsidRDefault="00146B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3E52"/>
    <w:multiLevelType w:val="hybridMultilevel"/>
    <w:tmpl w:val="F4CE472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3D6364"/>
    <w:multiLevelType w:val="multilevel"/>
    <w:tmpl w:val="BEC06CF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AF86E7F"/>
    <w:multiLevelType w:val="hybridMultilevel"/>
    <w:tmpl w:val="A61E7048"/>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B52BD4"/>
    <w:multiLevelType w:val="multilevel"/>
    <w:tmpl w:val="BEC06CF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21184201"/>
    <w:multiLevelType w:val="hybridMultilevel"/>
    <w:tmpl w:val="D93A0F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57366C"/>
    <w:multiLevelType w:val="singleLevel"/>
    <w:tmpl w:val="0D887E48"/>
    <w:lvl w:ilvl="0">
      <w:start w:val="1"/>
      <w:numFmt w:val="decimal"/>
      <w:lvlText w:val="(%1)"/>
      <w:lvlJc w:val="left"/>
      <w:pPr>
        <w:tabs>
          <w:tab w:val="num" w:pos="360"/>
        </w:tabs>
        <w:ind w:left="360" w:hanging="360"/>
      </w:pPr>
    </w:lvl>
  </w:abstractNum>
  <w:abstractNum w:abstractNumId="6">
    <w:nsid w:val="34875547"/>
    <w:multiLevelType w:val="hybridMultilevel"/>
    <w:tmpl w:val="30DCBA48"/>
    <w:lvl w:ilvl="0" w:tplc="1B46C75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F6840AB"/>
    <w:multiLevelType w:val="hybridMultilevel"/>
    <w:tmpl w:val="825EBA9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0BE5B86"/>
    <w:multiLevelType w:val="hybridMultilevel"/>
    <w:tmpl w:val="5CB862E0"/>
    <w:lvl w:ilvl="0" w:tplc="10090017">
      <w:start w:val="1"/>
      <w:numFmt w:val="lowerLetter"/>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9">
    <w:nsid w:val="634B7D45"/>
    <w:multiLevelType w:val="singleLevel"/>
    <w:tmpl w:val="04090017"/>
    <w:lvl w:ilvl="0">
      <w:start w:val="1"/>
      <w:numFmt w:val="lowerLetter"/>
      <w:lvlText w:val="%1)"/>
      <w:lvlJc w:val="left"/>
      <w:pPr>
        <w:tabs>
          <w:tab w:val="num" w:pos="360"/>
        </w:tabs>
        <w:ind w:left="360" w:hanging="360"/>
      </w:pPr>
    </w:lvl>
  </w:abstractNum>
  <w:abstractNum w:abstractNumId="10">
    <w:nsid w:val="6DD721A2"/>
    <w:multiLevelType w:val="singleLevel"/>
    <w:tmpl w:val="16EE0D22"/>
    <w:lvl w:ilvl="0">
      <w:start w:val="4"/>
      <w:numFmt w:val="bullet"/>
      <w:lvlText w:val="-"/>
      <w:lvlJc w:val="left"/>
      <w:pPr>
        <w:tabs>
          <w:tab w:val="num" w:pos="720"/>
        </w:tabs>
        <w:ind w:left="720" w:hanging="720"/>
      </w:pPr>
      <w:rPr>
        <w:rFonts w:ascii="Times New Roman" w:hAnsi="Times New Roman" w:hint="default"/>
      </w:rPr>
    </w:lvl>
  </w:abstractNum>
  <w:abstractNum w:abstractNumId="11">
    <w:nsid w:val="73AF5DB8"/>
    <w:multiLevelType w:val="hybridMultilevel"/>
    <w:tmpl w:val="4DBA358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44D0052"/>
    <w:multiLevelType w:val="multilevel"/>
    <w:tmpl w:val="BEC06CF6"/>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3"/>
  </w:num>
  <w:num w:numId="3">
    <w:abstractNumId w:val="5"/>
  </w:num>
  <w:num w:numId="4">
    <w:abstractNumId w:val="9"/>
  </w:num>
  <w:num w:numId="5">
    <w:abstractNumId w:val="10"/>
  </w:num>
  <w:num w:numId="6">
    <w:abstractNumId w:val="6"/>
  </w:num>
  <w:num w:numId="7">
    <w:abstractNumId w:val="11"/>
  </w:num>
  <w:num w:numId="8">
    <w:abstractNumId w:val="7"/>
  </w:num>
  <w:num w:numId="9">
    <w:abstractNumId w:val="0"/>
  </w:num>
  <w:num w:numId="10">
    <w:abstractNumId w:val="8"/>
  </w:num>
  <w:num w:numId="11">
    <w:abstractNumId w:val="4"/>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40B"/>
    <w:rsid w:val="00000749"/>
    <w:rsid w:val="00046E19"/>
    <w:rsid w:val="000B6676"/>
    <w:rsid w:val="000B6FA1"/>
    <w:rsid w:val="000D5003"/>
    <w:rsid w:val="001153FC"/>
    <w:rsid w:val="00142447"/>
    <w:rsid w:val="00146B8F"/>
    <w:rsid w:val="00163C9A"/>
    <w:rsid w:val="001B3E05"/>
    <w:rsid w:val="001D249D"/>
    <w:rsid w:val="001D3D44"/>
    <w:rsid w:val="001F734A"/>
    <w:rsid w:val="00203194"/>
    <w:rsid w:val="0021630C"/>
    <w:rsid w:val="00231249"/>
    <w:rsid w:val="00254C86"/>
    <w:rsid w:val="002666EA"/>
    <w:rsid w:val="002668EE"/>
    <w:rsid w:val="002C4D4E"/>
    <w:rsid w:val="002D2160"/>
    <w:rsid w:val="003537B3"/>
    <w:rsid w:val="00380DD2"/>
    <w:rsid w:val="00386BC2"/>
    <w:rsid w:val="00386BCB"/>
    <w:rsid w:val="003C646A"/>
    <w:rsid w:val="003D4E89"/>
    <w:rsid w:val="003F6BCE"/>
    <w:rsid w:val="00410253"/>
    <w:rsid w:val="004263A9"/>
    <w:rsid w:val="00463378"/>
    <w:rsid w:val="0046400A"/>
    <w:rsid w:val="005135B8"/>
    <w:rsid w:val="00546EEF"/>
    <w:rsid w:val="0058640B"/>
    <w:rsid w:val="00633A13"/>
    <w:rsid w:val="006550C2"/>
    <w:rsid w:val="0067066E"/>
    <w:rsid w:val="00671840"/>
    <w:rsid w:val="006A12A6"/>
    <w:rsid w:val="006D1211"/>
    <w:rsid w:val="00710C77"/>
    <w:rsid w:val="007700A6"/>
    <w:rsid w:val="00770B6A"/>
    <w:rsid w:val="00773384"/>
    <w:rsid w:val="00790CA1"/>
    <w:rsid w:val="007A005E"/>
    <w:rsid w:val="007A3D77"/>
    <w:rsid w:val="007A6583"/>
    <w:rsid w:val="007C2C52"/>
    <w:rsid w:val="008004F1"/>
    <w:rsid w:val="00884AF0"/>
    <w:rsid w:val="008A29BA"/>
    <w:rsid w:val="008B2854"/>
    <w:rsid w:val="008D01DC"/>
    <w:rsid w:val="008D7183"/>
    <w:rsid w:val="009247E0"/>
    <w:rsid w:val="00964F7A"/>
    <w:rsid w:val="00984B4D"/>
    <w:rsid w:val="009B003C"/>
    <w:rsid w:val="009B7B55"/>
    <w:rsid w:val="009C3D9A"/>
    <w:rsid w:val="00A0752E"/>
    <w:rsid w:val="00A13312"/>
    <w:rsid w:val="00A966BA"/>
    <w:rsid w:val="00B3558F"/>
    <w:rsid w:val="00B56722"/>
    <w:rsid w:val="00B76A65"/>
    <w:rsid w:val="00BB63B0"/>
    <w:rsid w:val="00BD7203"/>
    <w:rsid w:val="00BE43CE"/>
    <w:rsid w:val="00C00397"/>
    <w:rsid w:val="00C34534"/>
    <w:rsid w:val="00C418C3"/>
    <w:rsid w:val="00C41E83"/>
    <w:rsid w:val="00C451EA"/>
    <w:rsid w:val="00C45910"/>
    <w:rsid w:val="00C93431"/>
    <w:rsid w:val="00C9769C"/>
    <w:rsid w:val="00CA7C15"/>
    <w:rsid w:val="00CD02B7"/>
    <w:rsid w:val="00D02CCA"/>
    <w:rsid w:val="00D46C09"/>
    <w:rsid w:val="00D75939"/>
    <w:rsid w:val="00D808F4"/>
    <w:rsid w:val="00DB2220"/>
    <w:rsid w:val="00DE04FA"/>
    <w:rsid w:val="00DF2692"/>
    <w:rsid w:val="00E17D11"/>
    <w:rsid w:val="00E41206"/>
    <w:rsid w:val="00E8220E"/>
    <w:rsid w:val="00E83428"/>
    <w:rsid w:val="00E92B57"/>
    <w:rsid w:val="00EB3212"/>
    <w:rsid w:val="00EB75FF"/>
    <w:rsid w:val="00ED3902"/>
    <w:rsid w:val="00EE0F78"/>
    <w:rsid w:val="00EE4BF8"/>
    <w:rsid w:val="00EF1A05"/>
    <w:rsid w:val="00F41005"/>
    <w:rsid w:val="00F72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8C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418C3"/>
    <w:pPr>
      <w:keepNext/>
      <w:widowControl w:val="0"/>
      <w:autoSpaceDE w:val="0"/>
      <w:autoSpaceDN w:val="0"/>
      <w:adjustRightInd w:val="0"/>
      <w:jc w:val="both"/>
      <w:outlineLvl w:val="0"/>
    </w:pPr>
    <w:rPr>
      <w:rFonts w:ascii="Courier" w:hAnsi="Courier"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18C3"/>
    <w:rPr>
      <w:rFonts w:ascii="Courier" w:eastAsia="Times New Roman" w:hAnsi="Courier" w:cs="Arial"/>
      <w:b/>
      <w:bCs/>
      <w:sz w:val="24"/>
      <w:szCs w:val="24"/>
    </w:rPr>
  </w:style>
  <w:style w:type="paragraph" w:styleId="Header">
    <w:name w:val="header"/>
    <w:basedOn w:val="Normal"/>
    <w:link w:val="HeaderChar"/>
    <w:uiPriority w:val="99"/>
    <w:rsid w:val="00C418C3"/>
    <w:pPr>
      <w:tabs>
        <w:tab w:val="center" w:pos="4320"/>
        <w:tab w:val="right" w:pos="8640"/>
      </w:tabs>
    </w:pPr>
  </w:style>
  <w:style w:type="character" w:customStyle="1" w:styleId="HeaderChar">
    <w:name w:val="Header Char"/>
    <w:basedOn w:val="DefaultParagraphFont"/>
    <w:link w:val="Header"/>
    <w:uiPriority w:val="99"/>
    <w:rsid w:val="00C418C3"/>
    <w:rPr>
      <w:rFonts w:ascii="Times New Roman" w:eastAsia="Times New Roman" w:hAnsi="Times New Roman" w:cs="Times New Roman"/>
      <w:sz w:val="24"/>
      <w:szCs w:val="24"/>
    </w:rPr>
  </w:style>
  <w:style w:type="paragraph" w:customStyle="1" w:styleId="p6">
    <w:name w:val="p6"/>
    <w:basedOn w:val="Normal"/>
    <w:rsid w:val="00C418C3"/>
    <w:pPr>
      <w:widowControl w:val="0"/>
      <w:tabs>
        <w:tab w:val="left" w:pos="720"/>
      </w:tabs>
      <w:spacing w:line="280" w:lineRule="atLeast"/>
    </w:pPr>
    <w:rPr>
      <w:snapToGrid w:val="0"/>
    </w:rPr>
  </w:style>
  <w:style w:type="paragraph" w:styleId="BodyText2">
    <w:name w:val="Body Text 2"/>
    <w:basedOn w:val="Normal"/>
    <w:link w:val="BodyText2Char"/>
    <w:rsid w:val="00C418C3"/>
    <w:pPr>
      <w:spacing w:after="120" w:line="480" w:lineRule="auto"/>
    </w:pPr>
  </w:style>
  <w:style w:type="character" w:customStyle="1" w:styleId="BodyText2Char">
    <w:name w:val="Body Text 2 Char"/>
    <w:basedOn w:val="DefaultParagraphFont"/>
    <w:link w:val="BodyText2"/>
    <w:rsid w:val="00C418C3"/>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1B3E05"/>
    <w:pPr>
      <w:spacing w:after="120"/>
    </w:pPr>
  </w:style>
  <w:style w:type="character" w:customStyle="1" w:styleId="BodyTextChar">
    <w:name w:val="Body Text Char"/>
    <w:basedOn w:val="DefaultParagraphFont"/>
    <w:link w:val="BodyText"/>
    <w:uiPriority w:val="99"/>
    <w:semiHidden/>
    <w:rsid w:val="001B3E0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A6583"/>
    <w:rPr>
      <w:rFonts w:ascii="Tahoma" w:hAnsi="Tahoma" w:cs="Tahoma"/>
      <w:sz w:val="16"/>
      <w:szCs w:val="16"/>
    </w:rPr>
  </w:style>
  <w:style w:type="character" w:customStyle="1" w:styleId="BalloonTextChar">
    <w:name w:val="Balloon Text Char"/>
    <w:basedOn w:val="DefaultParagraphFont"/>
    <w:link w:val="BalloonText"/>
    <w:uiPriority w:val="99"/>
    <w:semiHidden/>
    <w:rsid w:val="007A6583"/>
    <w:rPr>
      <w:rFonts w:ascii="Tahoma" w:eastAsia="Times New Roman" w:hAnsi="Tahoma" w:cs="Tahoma"/>
      <w:sz w:val="16"/>
      <w:szCs w:val="16"/>
    </w:rPr>
  </w:style>
  <w:style w:type="table" w:styleId="TableGrid">
    <w:name w:val="Table Grid"/>
    <w:basedOn w:val="TableNormal"/>
    <w:rsid w:val="007A658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46B8F"/>
    <w:pPr>
      <w:tabs>
        <w:tab w:val="center" w:pos="4680"/>
        <w:tab w:val="right" w:pos="9360"/>
      </w:tabs>
    </w:pPr>
  </w:style>
  <w:style w:type="character" w:customStyle="1" w:styleId="FooterChar">
    <w:name w:val="Footer Char"/>
    <w:basedOn w:val="DefaultParagraphFont"/>
    <w:link w:val="Footer"/>
    <w:uiPriority w:val="99"/>
    <w:rsid w:val="00146B8F"/>
    <w:rPr>
      <w:rFonts w:ascii="Times New Roman" w:eastAsia="Times New Roman" w:hAnsi="Times New Roman" w:cs="Times New Roman"/>
      <w:sz w:val="24"/>
      <w:szCs w:val="24"/>
    </w:rPr>
  </w:style>
  <w:style w:type="paragraph" w:styleId="ListParagraph">
    <w:name w:val="List Paragraph"/>
    <w:basedOn w:val="Normal"/>
    <w:uiPriority w:val="99"/>
    <w:qFormat/>
    <w:rsid w:val="001153FC"/>
    <w:pPr>
      <w:ind w:left="720"/>
      <w:contextualSpacing/>
    </w:pPr>
  </w:style>
  <w:style w:type="table" w:customStyle="1" w:styleId="TableGrid1">
    <w:name w:val="Table Grid1"/>
    <w:basedOn w:val="TableNormal"/>
    <w:next w:val="TableGrid"/>
    <w:rsid w:val="0000074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semiHidden/>
    <w:unhideWhenUsed/>
    <w:rsid w:val="00770B6A"/>
    <w:pPr>
      <w:spacing w:after="120"/>
    </w:pPr>
    <w:rPr>
      <w:sz w:val="16"/>
      <w:szCs w:val="16"/>
    </w:rPr>
  </w:style>
  <w:style w:type="character" w:customStyle="1" w:styleId="BodyText3Char">
    <w:name w:val="Body Text 3 Char"/>
    <w:basedOn w:val="DefaultParagraphFont"/>
    <w:link w:val="BodyText3"/>
    <w:uiPriority w:val="99"/>
    <w:semiHidden/>
    <w:rsid w:val="00770B6A"/>
    <w:rPr>
      <w:rFonts w:ascii="Times New Roman" w:eastAsia="Times New Roman" w:hAnsi="Times New Roman"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8C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418C3"/>
    <w:pPr>
      <w:keepNext/>
      <w:widowControl w:val="0"/>
      <w:autoSpaceDE w:val="0"/>
      <w:autoSpaceDN w:val="0"/>
      <w:adjustRightInd w:val="0"/>
      <w:jc w:val="both"/>
      <w:outlineLvl w:val="0"/>
    </w:pPr>
    <w:rPr>
      <w:rFonts w:ascii="Courier" w:hAnsi="Courier"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18C3"/>
    <w:rPr>
      <w:rFonts w:ascii="Courier" w:eastAsia="Times New Roman" w:hAnsi="Courier" w:cs="Arial"/>
      <w:b/>
      <w:bCs/>
      <w:sz w:val="24"/>
      <w:szCs w:val="24"/>
    </w:rPr>
  </w:style>
  <w:style w:type="paragraph" w:styleId="Header">
    <w:name w:val="header"/>
    <w:basedOn w:val="Normal"/>
    <w:link w:val="HeaderChar"/>
    <w:uiPriority w:val="99"/>
    <w:rsid w:val="00C418C3"/>
    <w:pPr>
      <w:tabs>
        <w:tab w:val="center" w:pos="4320"/>
        <w:tab w:val="right" w:pos="8640"/>
      </w:tabs>
    </w:pPr>
  </w:style>
  <w:style w:type="character" w:customStyle="1" w:styleId="HeaderChar">
    <w:name w:val="Header Char"/>
    <w:basedOn w:val="DefaultParagraphFont"/>
    <w:link w:val="Header"/>
    <w:uiPriority w:val="99"/>
    <w:rsid w:val="00C418C3"/>
    <w:rPr>
      <w:rFonts w:ascii="Times New Roman" w:eastAsia="Times New Roman" w:hAnsi="Times New Roman" w:cs="Times New Roman"/>
      <w:sz w:val="24"/>
      <w:szCs w:val="24"/>
    </w:rPr>
  </w:style>
  <w:style w:type="paragraph" w:customStyle="1" w:styleId="p6">
    <w:name w:val="p6"/>
    <w:basedOn w:val="Normal"/>
    <w:rsid w:val="00C418C3"/>
    <w:pPr>
      <w:widowControl w:val="0"/>
      <w:tabs>
        <w:tab w:val="left" w:pos="720"/>
      </w:tabs>
      <w:spacing w:line="280" w:lineRule="atLeast"/>
    </w:pPr>
    <w:rPr>
      <w:snapToGrid w:val="0"/>
    </w:rPr>
  </w:style>
  <w:style w:type="paragraph" w:styleId="BodyText2">
    <w:name w:val="Body Text 2"/>
    <w:basedOn w:val="Normal"/>
    <w:link w:val="BodyText2Char"/>
    <w:rsid w:val="00C418C3"/>
    <w:pPr>
      <w:spacing w:after="120" w:line="480" w:lineRule="auto"/>
    </w:pPr>
  </w:style>
  <w:style w:type="character" w:customStyle="1" w:styleId="BodyText2Char">
    <w:name w:val="Body Text 2 Char"/>
    <w:basedOn w:val="DefaultParagraphFont"/>
    <w:link w:val="BodyText2"/>
    <w:rsid w:val="00C418C3"/>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1B3E05"/>
    <w:pPr>
      <w:spacing w:after="120"/>
    </w:pPr>
  </w:style>
  <w:style w:type="character" w:customStyle="1" w:styleId="BodyTextChar">
    <w:name w:val="Body Text Char"/>
    <w:basedOn w:val="DefaultParagraphFont"/>
    <w:link w:val="BodyText"/>
    <w:uiPriority w:val="99"/>
    <w:semiHidden/>
    <w:rsid w:val="001B3E0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A6583"/>
    <w:rPr>
      <w:rFonts w:ascii="Tahoma" w:hAnsi="Tahoma" w:cs="Tahoma"/>
      <w:sz w:val="16"/>
      <w:szCs w:val="16"/>
    </w:rPr>
  </w:style>
  <w:style w:type="character" w:customStyle="1" w:styleId="BalloonTextChar">
    <w:name w:val="Balloon Text Char"/>
    <w:basedOn w:val="DefaultParagraphFont"/>
    <w:link w:val="BalloonText"/>
    <w:uiPriority w:val="99"/>
    <w:semiHidden/>
    <w:rsid w:val="007A6583"/>
    <w:rPr>
      <w:rFonts w:ascii="Tahoma" w:eastAsia="Times New Roman" w:hAnsi="Tahoma" w:cs="Tahoma"/>
      <w:sz w:val="16"/>
      <w:szCs w:val="16"/>
    </w:rPr>
  </w:style>
  <w:style w:type="table" w:styleId="TableGrid">
    <w:name w:val="Table Grid"/>
    <w:basedOn w:val="TableNormal"/>
    <w:rsid w:val="007A658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46B8F"/>
    <w:pPr>
      <w:tabs>
        <w:tab w:val="center" w:pos="4680"/>
        <w:tab w:val="right" w:pos="9360"/>
      </w:tabs>
    </w:pPr>
  </w:style>
  <w:style w:type="character" w:customStyle="1" w:styleId="FooterChar">
    <w:name w:val="Footer Char"/>
    <w:basedOn w:val="DefaultParagraphFont"/>
    <w:link w:val="Footer"/>
    <w:uiPriority w:val="99"/>
    <w:rsid w:val="00146B8F"/>
    <w:rPr>
      <w:rFonts w:ascii="Times New Roman" w:eastAsia="Times New Roman" w:hAnsi="Times New Roman" w:cs="Times New Roman"/>
      <w:sz w:val="24"/>
      <w:szCs w:val="24"/>
    </w:rPr>
  </w:style>
  <w:style w:type="paragraph" w:styleId="ListParagraph">
    <w:name w:val="List Paragraph"/>
    <w:basedOn w:val="Normal"/>
    <w:uiPriority w:val="99"/>
    <w:qFormat/>
    <w:rsid w:val="001153FC"/>
    <w:pPr>
      <w:ind w:left="720"/>
      <w:contextualSpacing/>
    </w:pPr>
  </w:style>
  <w:style w:type="table" w:customStyle="1" w:styleId="TableGrid1">
    <w:name w:val="Table Grid1"/>
    <w:basedOn w:val="TableNormal"/>
    <w:next w:val="TableGrid"/>
    <w:rsid w:val="0000074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semiHidden/>
    <w:unhideWhenUsed/>
    <w:rsid w:val="00770B6A"/>
    <w:pPr>
      <w:spacing w:after="120"/>
    </w:pPr>
    <w:rPr>
      <w:sz w:val="16"/>
      <w:szCs w:val="16"/>
    </w:rPr>
  </w:style>
  <w:style w:type="character" w:customStyle="1" w:styleId="BodyText3Char">
    <w:name w:val="Body Text 3 Char"/>
    <w:basedOn w:val="DefaultParagraphFont"/>
    <w:link w:val="BodyText3"/>
    <w:uiPriority w:val="99"/>
    <w:semiHidden/>
    <w:rsid w:val="00770B6A"/>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B46B3-B14F-42DC-A993-0EDEDC29E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11</Pages>
  <Words>2434</Words>
  <Characters>13875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Goldsman</dc:creator>
  <cp:lastModifiedBy>Larry Goldsman</cp:lastModifiedBy>
  <cp:revision>39</cp:revision>
  <cp:lastPrinted>2013-06-12T16:32:00Z</cp:lastPrinted>
  <dcterms:created xsi:type="dcterms:W3CDTF">2013-06-12T15:31:00Z</dcterms:created>
  <dcterms:modified xsi:type="dcterms:W3CDTF">2013-12-09T15:02:00Z</dcterms:modified>
</cp:coreProperties>
</file>