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DF09BD" w14:textId="78856D4D" w:rsidR="002D5F7A" w:rsidRDefault="002D5F7A" w:rsidP="002D5F7A">
      <w:bookmarkStart w:id="0" w:name="_GoBack"/>
      <w:bookmarkEnd w:id="0"/>
      <w:r>
        <w:rPr>
          <w:b/>
        </w:rPr>
        <w:t>Skeletal Muscle Contraction</w:t>
      </w:r>
    </w:p>
    <w:p w14:paraId="31BF146A" w14:textId="77777777" w:rsidR="002D5F7A" w:rsidRDefault="002D5F7A" w:rsidP="002D5F7A"/>
    <w:p w14:paraId="0A7F00A6" w14:textId="3AB38282" w:rsidR="002D5F7A" w:rsidRDefault="002D5F7A" w:rsidP="002D5F7A">
      <w:pPr>
        <w:pStyle w:val="ListParagraph"/>
        <w:numPr>
          <w:ilvl w:val="0"/>
          <w:numId w:val="5"/>
        </w:numPr>
      </w:pPr>
      <w:r>
        <w:t>In order to contract a skeletal muscle</w:t>
      </w:r>
    </w:p>
    <w:p w14:paraId="35F60891" w14:textId="4AA413B9" w:rsidR="002D5F7A" w:rsidRDefault="002D5F7A" w:rsidP="002D5F7A">
      <w:pPr>
        <w:pStyle w:val="ListParagraph"/>
        <w:numPr>
          <w:ilvl w:val="1"/>
          <w:numId w:val="5"/>
        </w:numPr>
      </w:pPr>
      <w:r>
        <w:t>Must be able to propagate an action potential along its sarcolemma</w:t>
      </w:r>
    </w:p>
    <w:p w14:paraId="08B95FFD" w14:textId="68FC2A14" w:rsidR="002D5F7A" w:rsidRDefault="002D5F7A" w:rsidP="002D5F7A">
      <w:pPr>
        <w:pStyle w:val="ListParagraph"/>
        <w:numPr>
          <w:ilvl w:val="1"/>
          <w:numId w:val="5"/>
        </w:numPr>
      </w:pPr>
      <w:r>
        <w:t>Must be stimulated by a nerve ending</w:t>
      </w:r>
    </w:p>
    <w:p w14:paraId="13957D7F" w14:textId="3F0C672A" w:rsidR="002D5F7A" w:rsidRDefault="002D5F7A" w:rsidP="002D5F7A">
      <w:pPr>
        <w:pStyle w:val="ListParagraph"/>
        <w:numPr>
          <w:ilvl w:val="1"/>
          <w:numId w:val="5"/>
        </w:numPr>
      </w:pPr>
      <w:r>
        <w:t>Have a rise in intracellular Ca levels, the final trigger for contraction</w:t>
      </w:r>
    </w:p>
    <w:p w14:paraId="2CE74345" w14:textId="59DE7978" w:rsidR="002D5F7A" w:rsidRDefault="002D5F7A" w:rsidP="002D5F7A">
      <w:pPr>
        <w:pStyle w:val="ListParagraph"/>
        <w:numPr>
          <w:ilvl w:val="0"/>
          <w:numId w:val="5"/>
        </w:numPr>
      </w:pPr>
      <w:r>
        <w:t>Linking the electrical signal is called excitation-contraction coupling</w:t>
      </w:r>
    </w:p>
    <w:p w14:paraId="46E6C7CF" w14:textId="77777777" w:rsidR="002D5F7A" w:rsidRDefault="002D5F7A" w:rsidP="002D5F7A"/>
    <w:p w14:paraId="68ABB7AD" w14:textId="3CE1514F" w:rsidR="002D5F7A" w:rsidRDefault="002D5F7A" w:rsidP="002D5F7A">
      <w:pPr>
        <w:rPr>
          <w:b/>
        </w:rPr>
      </w:pPr>
      <w:r>
        <w:rPr>
          <w:b/>
        </w:rPr>
        <w:t>Nerve stimulus of Skeletal Muscle</w:t>
      </w:r>
    </w:p>
    <w:p w14:paraId="1EB26534" w14:textId="77777777" w:rsidR="002D5F7A" w:rsidRDefault="002D5F7A" w:rsidP="002D5F7A">
      <w:pPr>
        <w:rPr>
          <w:b/>
        </w:rPr>
      </w:pPr>
    </w:p>
    <w:p w14:paraId="2AF9203D" w14:textId="35F125B8" w:rsidR="002D5F7A" w:rsidRDefault="002D5F7A" w:rsidP="002D5F7A">
      <w:pPr>
        <w:pStyle w:val="ListParagraph"/>
        <w:numPr>
          <w:ilvl w:val="0"/>
          <w:numId w:val="6"/>
        </w:numPr>
      </w:pPr>
      <w:r>
        <w:t>Skeletal muscles are stimulated by motor neurons of the somatic nervous system</w:t>
      </w:r>
    </w:p>
    <w:p w14:paraId="2702EAA9" w14:textId="74E766DE" w:rsidR="002D5F7A" w:rsidRDefault="002D5F7A" w:rsidP="002D5F7A">
      <w:pPr>
        <w:pStyle w:val="ListParagraph"/>
        <w:numPr>
          <w:ilvl w:val="1"/>
          <w:numId w:val="6"/>
        </w:numPr>
      </w:pPr>
      <w:r>
        <w:t>This is due to skeletal muscle being voluntary</w:t>
      </w:r>
    </w:p>
    <w:p w14:paraId="7F40D2E4" w14:textId="0FF7EAA4" w:rsidR="002D5F7A" w:rsidRDefault="002D5F7A" w:rsidP="002D5F7A">
      <w:pPr>
        <w:pStyle w:val="ListParagraph"/>
        <w:numPr>
          <w:ilvl w:val="0"/>
          <w:numId w:val="6"/>
        </w:numPr>
      </w:pPr>
      <w:r>
        <w:t>Axons of the neurons travel in nerves to muscle cells</w:t>
      </w:r>
    </w:p>
    <w:p w14:paraId="6C623E2B" w14:textId="2683FBA8" w:rsidR="002D5F7A" w:rsidRDefault="002D5F7A" w:rsidP="002D5F7A">
      <w:pPr>
        <w:pStyle w:val="ListParagraph"/>
        <w:numPr>
          <w:ilvl w:val="0"/>
          <w:numId w:val="6"/>
        </w:numPr>
      </w:pPr>
      <w:r>
        <w:t>Axons of motor neurons branch profusely as they enter muscles</w:t>
      </w:r>
    </w:p>
    <w:p w14:paraId="34F14229" w14:textId="0F13C639" w:rsidR="002D5F7A" w:rsidRDefault="002D5F7A" w:rsidP="002D5F7A">
      <w:pPr>
        <w:pStyle w:val="ListParagraph"/>
        <w:numPr>
          <w:ilvl w:val="1"/>
          <w:numId w:val="6"/>
        </w:numPr>
      </w:pPr>
      <w:r>
        <w:t>So they can reach a lot of different muscle fibers</w:t>
      </w:r>
    </w:p>
    <w:p w14:paraId="305A30ED" w14:textId="4326D393" w:rsidR="002D5F7A" w:rsidRDefault="002D5F7A" w:rsidP="002D5F7A">
      <w:pPr>
        <w:pStyle w:val="ListParagraph"/>
        <w:numPr>
          <w:ilvl w:val="0"/>
          <w:numId w:val="6"/>
        </w:numPr>
      </w:pPr>
      <w:r>
        <w:t>Each axonal branch forms a neuromuscular junction with a single muscle fiber</w:t>
      </w:r>
    </w:p>
    <w:p w14:paraId="04A82F2F" w14:textId="72A458A0" w:rsidR="002D5F7A" w:rsidRDefault="002D5F7A" w:rsidP="002D5F7A">
      <w:pPr>
        <w:pStyle w:val="ListParagraph"/>
        <w:numPr>
          <w:ilvl w:val="0"/>
          <w:numId w:val="6"/>
        </w:numPr>
      </w:pPr>
      <w:r>
        <w:t>The SNS affects muscles, not smooth muscle</w:t>
      </w:r>
    </w:p>
    <w:p w14:paraId="25E8F0D5" w14:textId="746BD4D9" w:rsidR="002D5F7A" w:rsidRDefault="002D5F7A" w:rsidP="002D5F7A">
      <w:pPr>
        <w:pStyle w:val="ListParagraph"/>
        <w:numPr>
          <w:ilvl w:val="1"/>
          <w:numId w:val="6"/>
        </w:numPr>
      </w:pPr>
      <w:r>
        <w:t>Does not control the cardiac and smooth muscle</w:t>
      </w:r>
    </w:p>
    <w:p w14:paraId="67D16EE2" w14:textId="77777777" w:rsidR="002D5F7A" w:rsidRDefault="002D5F7A" w:rsidP="002D5F7A"/>
    <w:p w14:paraId="31D04A08" w14:textId="1EB4F44B" w:rsidR="002D5F7A" w:rsidRDefault="002D5F7A" w:rsidP="002D5F7A">
      <w:r>
        <w:rPr>
          <w:b/>
        </w:rPr>
        <w:t>Neuromuscular Junction</w:t>
      </w:r>
    </w:p>
    <w:p w14:paraId="1F0C9D7E" w14:textId="5607AD72" w:rsidR="002D5F7A" w:rsidRDefault="002D5F7A" w:rsidP="002D5F7A">
      <w:pPr>
        <w:pStyle w:val="ListParagraph"/>
        <w:numPr>
          <w:ilvl w:val="0"/>
          <w:numId w:val="7"/>
        </w:numPr>
      </w:pPr>
      <w:r>
        <w:t>Formed from:</w:t>
      </w:r>
    </w:p>
    <w:p w14:paraId="7FA8A3CA" w14:textId="3246DF3B" w:rsidR="002D5F7A" w:rsidRDefault="002D5F7A" w:rsidP="002D5F7A">
      <w:pPr>
        <w:pStyle w:val="ListParagraph"/>
        <w:numPr>
          <w:ilvl w:val="1"/>
          <w:numId w:val="7"/>
        </w:numPr>
      </w:pPr>
      <w:r>
        <w:t>Axonal endings, which have small membranous sacs (synaptic vesicles) that contain the neurotransmitter acetylcholine</w:t>
      </w:r>
    </w:p>
    <w:p w14:paraId="7F95D630" w14:textId="3190B1C8" w:rsidR="002D5F7A" w:rsidRDefault="002D5F7A" w:rsidP="002D5F7A">
      <w:pPr>
        <w:pStyle w:val="ListParagraph"/>
        <w:numPr>
          <w:ilvl w:val="1"/>
          <w:numId w:val="7"/>
        </w:numPr>
      </w:pPr>
      <w:r>
        <w:t>The motor end plate of a muscle, which is a specific part of the sarcolemma that contains ACh receptors and helps form the neuromuscular junction</w:t>
      </w:r>
    </w:p>
    <w:p w14:paraId="17010353" w14:textId="1CE94D70" w:rsidR="002D5F7A" w:rsidRDefault="002D5F7A" w:rsidP="002D5F7A">
      <w:pPr>
        <w:pStyle w:val="ListParagraph"/>
        <w:numPr>
          <w:ilvl w:val="0"/>
          <w:numId w:val="7"/>
        </w:numPr>
      </w:pPr>
      <w:r>
        <w:t>Though exceedingly close, axonal ends and muscle fibers are always separated by a space called the synaptic cleft</w:t>
      </w:r>
    </w:p>
    <w:p w14:paraId="3D4C83B3" w14:textId="370ECBA4" w:rsidR="002D5F7A" w:rsidRDefault="002D5F7A" w:rsidP="002D5F7A">
      <w:pPr>
        <w:pStyle w:val="ListParagraph"/>
        <w:numPr>
          <w:ilvl w:val="0"/>
          <w:numId w:val="7"/>
        </w:numPr>
      </w:pPr>
      <w:r>
        <w:t>When a nerve impulse reaches the end of an axon at the neuromuscular junction</w:t>
      </w:r>
    </w:p>
    <w:p w14:paraId="3B6544D7" w14:textId="6D39F8BC" w:rsidR="002D5F7A" w:rsidRDefault="002D5F7A" w:rsidP="002D5F7A">
      <w:pPr>
        <w:pStyle w:val="ListParagraph"/>
        <w:numPr>
          <w:ilvl w:val="1"/>
          <w:numId w:val="7"/>
        </w:numPr>
      </w:pPr>
      <w:r>
        <w:rPr>
          <w:b/>
        </w:rPr>
        <w:t xml:space="preserve">Voltage-regulated </w:t>
      </w:r>
      <w:r>
        <w:t>calcium channels open and allow Ca to enter the axon</w:t>
      </w:r>
    </w:p>
    <w:p w14:paraId="1F071193" w14:textId="6408374F" w:rsidR="002D5F7A" w:rsidRDefault="002D5F7A" w:rsidP="002D5F7A">
      <w:pPr>
        <w:pStyle w:val="ListParagraph"/>
        <w:numPr>
          <w:ilvl w:val="1"/>
          <w:numId w:val="7"/>
        </w:numPr>
      </w:pPr>
      <w:r>
        <w:t>Ca inside the axon terminal causes axonal vesicles to fuse with the axonal membrane</w:t>
      </w:r>
    </w:p>
    <w:p w14:paraId="2A3ECB03" w14:textId="5F29D84D" w:rsidR="002D5F7A" w:rsidRDefault="002D5F7A" w:rsidP="002D5F7A">
      <w:pPr>
        <w:pStyle w:val="ListParagraph"/>
        <w:numPr>
          <w:ilvl w:val="1"/>
          <w:numId w:val="7"/>
        </w:numPr>
      </w:pPr>
      <w:r>
        <w:t>This fusion releases ACh into the synaptic cleft via exocytosis</w:t>
      </w:r>
    </w:p>
    <w:p w14:paraId="45FEE87D" w14:textId="5AA43757" w:rsidR="002D5F7A" w:rsidRDefault="002D5F7A" w:rsidP="002D5F7A">
      <w:pPr>
        <w:pStyle w:val="ListParagraph"/>
        <w:numPr>
          <w:ilvl w:val="1"/>
          <w:numId w:val="7"/>
        </w:numPr>
      </w:pPr>
      <w:r>
        <w:t>ACh diffuses across the synaptic cleft to ACh receptors on the sarcolemma</w:t>
      </w:r>
    </w:p>
    <w:p w14:paraId="635BFA75" w14:textId="68EBE077" w:rsidR="002D5F7A" w:rsidRDefault="002D5F7A" w:rsidP="002D5F7A">
      <w:pPr>
        <w:pStyle w:val="ListParagraph"/>
        <w:numPr>
          <w:ilvl w:val="1"/>
          <w:numId w:val="7"/>
        </w:numPr>
      </w:pPr>
      <w:r>
        <w:t>Binding of ACh to its receptors initiates an action potential in the muscle</w:t>
      </w:r>
    </w:p>
    <w:p w14:paraId="3C0F2998" w14:textId="77777777" w:rsidR="002D5F7A" w:rsidRDefault="002D5F7A" w:rsidP="002D5F7A"/>
    <w:p w14:paraId="2495D7AF" w14:textId="03F5130D" w:rsidR="002D5F7A" w:rsidRDefault="002D5F7A" w:rsidP="002D5F7A">
      <w:pPr>
        <w:rPr>
          <w:b/>
        </w:rPr>
      </w:pPr>
      <w:r>
        <w:rPr>
          <w:b/>
        </w:rPr>
        <w:t>Destruction of Acetylcholine</w:t>
      </w:r>
    </w:p>
    <w:p w14:paraId="531BF398" w14:textId="51D22A8C" w:rsidR="002D5F7A" w:rsidRDefault="002D5F7A" w:rsidP="002D5F7A">
      <w:pPr>
        <w:pStyle w:val="ListParagraph"/>
        <w:numPr>
          <w:ilvl w:val="0"/>
          <w:numId w:val="8"/>
        </w:numPr>
      </w:pPr>
      <w:r>
        <w:t>ACh bound to ACh receptors is quickly destroyed by the enzyme acetylcholinesterase</w:t>
      </w:r>
    </w:p>
    <w:p w14:paraId="1914E642" w14:textId="06B71C06" w:rsidR="002D5F7A" w:rsidRDefault="002D5F7A" w:rsidP="002D5F7A">
      <w:pPr>
        <w:pStyle w:val="ListParagraph"/>
        <w:numPr>
          <w:ilvl w:val="0"/>
          <w:numId w:val="8"/>
        </w:numPr>
      </w:pPr>
      <w:r>
        <w:t>This destruction prevents continued muscle fiber contraction in the absence of additional stimuli</w:t>
      </w:r>
    </w:p>
    <w:p w14:paraId="39BAB985" w14:textId="77777777" w:rsidR="002D5F7A" w:rsidRDefault="002D5F7A" w:rsidP="002D5F7A"/>
    <w:p w14:paraId="3CCF3CA1" w14:textId="77E567D4" w:rsidR="002D5F7A" w:rsidRDefault="002D5F7A" w:rsidP="002D5F7A">
      <w:pPr>
        <w:rPr>
          <w:b/>
        </w:rPr>
      </w:pPr>
      <w:r>
        <w:rPr>
          <w:b/>
        </w:rPr>
        <w:t>Action potential</w:t>
      </w:r>
    </w:p>
    <w:p w14:paraId="7555CEA4" w14:textId="34E3FEB5" w:rsidR="002D5F7A" w:rsidRDefault="002D5F7A" w:rsidP="002D5F7A">
      <w:pPr>
        <w:pStyle w:val="ListParagraph"/>
        <w:numPr>
          <w:ilvl w:val="0"/>
          <w:numId w:val="9"/>
        </w:numPr>
      </w:pPr>
      <w:r>
        <w:t>A transient depolarization event that includes polarity reversal of a sarcolemma (or nerve cell membrane) and the propagation of an action potential along the membrane</w:t>
      </w:r>
    </w:p>
    <w:p w14:paraId="3EB4B080" w14:textId="77777777" w:rsidR="002D5F7A" w:rsidRDefault="002D5F7A" w:rsidP="002D5F7A"/>
    <w:p w14:paraId="46F3C5DF" w14:textId="010AA7F5" w:rsidR="002D5F7A" w:rsidRDefault="002D5F7A" w:rsidP="002D5F7A">
      <w:pPr>
        <w:rPr>
          <w:b/>
        </w:rPr>
      </w:pPr>
      <w:r>
        <w:rPr>
          <w:b/>
        </w:rPr>
        <w:t>Role of ACh</w:t>
      </w:r>
    </w:p>
    <w:p w14:paraId="10DA2392" w14:textId="13092BA2" w:rsidR="002D5F7A" w:rsidRDefault="002D5F7A" w:rsidP="002D5F7A">
      <w:pPr>
        <w:pStyle w:val="ListParagraph"/>
        <w:numPr>
          <w:ilvl w:val="0"/>
          <w:numId w:val="9"/>
        </w:numPr>
      </w:pPr>
      <w:r>
        <w:t>ACh binds its receptors at the motor end plate</w:t>
      </w:r>
    </w:p>
    <w:p w14:paraId="1DDBC45F" w14:textId="4264C85E" w:rsidR="002D5F7A" w:rsidRDefault="002D5F7A" w:rsidP="002D5F7A">
      <w:pPr>
        <w:pStyle w:val="ListParagraph"/>
        <w:numPr>
          <w:ilvl w:val="0"/>
          <w:numId w:val="9"/>
        </w:numPr>
      </w:pPr>
      <w:r>
        <w:t>Binding opens chemically gated channels</w:t>
      </w:r>
    </w:p>
    <w:p w14:paraId="61DBA564" w14:textId="327B4AE3" w:rsidR="002D5F7A" w:rsidRDefault="002D5F7A" w:rsidP="002D5F7A">
      <w:pPr>
        <w:pStyle w:val="ListParagraph"/>
        <w:numPr>
          <w:ilvl w:val="0"/>
          <w:numId w:val="9"/>
        </w:numPr>
      </w:pPr>
      <w:r>
        <w:t>Na and K diffuse in/out and the interior of the sarcolemma becomes less negative</w:t>
      </w:r>
    </w:p>
    <w:p w14:paraId="2F678C3A" w14:textId="3EF4BAAF" w:rsidR="002D5F7A" w:rsidRPr="002D5F7A" w:rsidRDefault="002D5F7A" w:rsidP="002D5F7A">
      <w:pPr>
        <w:pStyle w:val="ListParagraph"/>
        <w:numPr>
          <w:ilvl w:val="0"/>
          <w:numId w:val="9"/>
        </w:numPr>
      </w:pPr>
      <w:r>
        <w:t>Event is called depolarization</w:t>
      </w:r>
    </w:p>
    <w:sectPr w:rsidR="002D5F7A" w:rsidRPr="002D5F7A" w:rsidSect="00C25A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6382C"/>
    <w:multiLevelType w:val="hybridMultilevel"/>
    <w:tmpl w:val="430A2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1E022E"/>
    <w:multiLevelType w:val="hybridMultilevel"/>
    <w:tmpl w:val="FB268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563C18"/>
    <w:multiLevelType w:val="hybridMultilevel"/>
    <w:tmpl w:val="272E8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CC7920"/>
    <w:multiLevelType w:val="hybridMultilevel"/>
    <w:tmpl w:val="3726F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2B6A24"/>
    <w:multiLevelType w:val="hybridMultilevel"/>
    <w:tmpl w:val="82686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279B6"/>
    <w:multiLevelType w:val="hybridMultilevel"/>
    <w:tmpl w:val="0FF0B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480F4E"/>
    <w:multiLevelType w:val="hybridMultilevel"/>
    <w:tmpl w:val="8AF2E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815972"/>
    <w:multiLevelType w:val="hybridMultilevel"/>
    <w:tmpl w:val="571E7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A05459"/>
    <w:multiLevelType w:val="hybridMultilevel"/>
    <w:tmpl w:val="EE7A8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"/>
  </w:num>
  <w:num w:numId="5">
    <w:abstractNumId w:val="6"/>
  </w:num>
  <w:num w:numId="6">
    <w:abstractNumId w:val="2"/>
  </w:num>
  <w:num w:numId="7">
    <w:abstractNumId w:val="5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051"/>
    <w:rsid w:val="00261971"/>
    <w:rsid w:val="002C5051"/>
    <w:rsid w:val="002D5F7A"/>
    <w:rsid w:val="00301516"/>
    <w:rsid w:val="004573EB"/>
    <w:rsid w:val="005A14B7"/>
    <w:rsid w:val="007D60EC"/>
    <w:rsid w:val="00A11386"/>
    <w:rsid w:val="00A43730"/>
    <w:rsid w:val="00C2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97DD2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0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340</Words>
  <Characters>1944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 Dhaliwal</dc:creator>
  <cp:keywords/>
  <dc:description/>
  <cp:lastModifiedBy>Shan Dhaliwal</cp:lastModifiedBy>
  <cp:revision>2</cp:revision>
  <dcterms:created xsi:type="dcterms:W3CDTF">2015-11-09T20:48:00Z</dcterms:created>
  <dcterms:modified xsi:type="dcterms:W3CDTF">2015-11-10T12:19:00Z</dcterms:modified>
</cp:coreProperties>
</file>