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5463C3" w14:textId="77777777" w:rsidR="007135D9" w:rsidRPr="0041066A" w:rsidRDefault="0041066A">
      <w:pPr>
        <w:rPr>
          <w:b/>
        </w:rPr>
      </w:pPr>
      <w:r w:rsidRPr="0041066A">
        <w:rPr>
          <w:b/>
        </w:rPr>
        <w:t>CMN1148- Chapter 7</w:t>
      </w:r>
    </w:p>
    <w:p w14:paraId="1D83F141" w14:textId="77777777" w:rsidR="0041066A" w:rsidRDefault="0041066A"/>
    <w:p w14:paraId="69CB140B" w14:textId="77777777" w:rsidR="0041066A" w:rsidRDefault="0041066A">
      <w:r>
        <w:t>Non-verbal communication= communication that does not involve language</w:t>
      </w:r>
    </w:p>
    <w:p w14:paraId="2ECCCFA3" w14:textId="77777777" w:rsidR="0041066A" w:rsidRDefault="0041066A">
      <w:r>
        <w:t>Semaphore= involves someone holding a pair of flags to spell a message</w:t>
      </w:r>
    </w:p>
    <w:p w14:paraId="02467616" w14:textId="77777777" w:rsidR="0041066A" w:rsidRDefault="0041066A"/>
    <w:p w14:paraId="642CE39C" w14:textId="77777777" w:rsidR="0041066A" w:rsidRDefault="0041066A">
      <w:r>
        <w:t>-The semaphore symbols are a combination of short and long signals</w:t>
      </w:r>
    </w:p>
    <w:p w14:paraId="2924CBAA" w14:textId="77777777" w:rsidR="0041066A" w:rsidRDefault="0041066A"/>
    <w:p w14:paraId="03A60A22" w14:textId="77777777" w:rsidR="0041066A" w:rsidRPr="0041066A" w:rsidRDefault="0041066A">
      <w:pPr>
        <w:rPr>
          <w:b/>
        </w:rPr>
      </w:pPr>
      <w:r w:rsidRPr="0041066A">
        <w:rPr>
          <w:b/>
        </w:rPr>
        <w:t>Primary functions of non</w:t>
      </w:r>
      <w:r>
        <w:rPr>
          <w:b/>
        </w:rPr>
        <w:t>-</w:t>
      </w:r>
      <w:r w:rsidRPr="0041066A">
        <w:rPr>
          <w:b/>
        </w:rPr>
        <w:t>verbal communication</w:t>
      </w:r>
    </w:p>
    <w:p w14:paraId="13DF77DF" w14:textId="77777777" w:rsidR="0041066A" w:rsidRDefault="0041066A">
      <w:r>
        <w:t>Emblems= body movements that stand on their on as replacements for words</w:t>
      </w:r>
    </w:p>
    <w:p w14:paraId="7F065E5B" w14:textId="77777777" w:rsidR="0041066A" w:rsidRDefault="0041066A">
      <w:r>
        <w:t>Illustrators= body movements that accent or work in unison with what is said verbally</w:t>
      </w:r>
    </w:p>
    <w:p w14:paraId="325EB9AD" w14:textId="77777777" w:rsidR="0041066A" w:rsidRDefault="0041066A">
      <w:r>
        <w:t>Regulators= body movements that control the flow of conversation</w:t>
      </w:r>
    </w:p>
    <w:p w14:paraId="7705FBFC" w14:textId="77777777" w:rsidR="0041066A" w:rsidRDefault="0041066A">
      <w:r>
        <w:t>Adaptors= body movements that relieve tension or satisfy self or bodily needs</w:t>
      </w:r>
    </w:p>
    <w:p w14:paraId="3BA0E018" w14:textId="77777777" w:rsidR="0041066A" w:rsidRDefault="0041066A">
      <w:r>
        <w:t>Affect displays= body movements that tell others about our emotional state</w:t>
      </w:r>
    </w:p>
    <w:p w14:paraId="25C1C1C7" w14:textId="77777777" w:rsidR="0041066A" w:rsidRDefault="0041066A">
      <w:r>
        <w:t>Turn taking= the process of deciding who will speak at any given time during a conversation</w:t>
      </w:r>
    </w:p>
    <w:p w14:paraId="1533A698" w14:textId="77777777" w:rsidR="0041066A" w:rsidRPr="0041066A" w:rsidRDefault="0041066A">
      <w:pPr>
        <w:rPr>
          <w:b/>
        </w:rPr>
      </w:pPr>
    </w:p>
    <w:p w14:paraId="798ACAA4" w14:textId="77777777" w:rsidR="0041066A" w:rsidRPr="0041066A" w:rsidRDefault="0041066A">
      <w:pPr>
        <w:rPr>
          <w:b/>
        </w:rPr>
      </w:pPr>
      <w:r w:rsidRPr="0041066A">
        <w:rPr>
          <w:b/>
        </w:rPr>
        <w:t>Secondary function</w:t>
      </w:r>
      <w:r>
        <w:rPr>
          <w:b/>
        </w:rPr>
        <w:t>s</w:t>
      </w:r>
      <w:r w:rsidRPr="0041066A">
        <w:rPr>
          <w:b/>
        </w:rPr>
        <w:t xml:space="preserve"> of non-verbal communication</w:t>
      </w:r>
    </w:p>
    <w:p w14:paraId="5C8CE2F9" w14:textId="77777777" w:rsidR="0041066A" w:rsidRDefault="0041066A"/>
    <w:p w14:paraId="23EC4BCA" w14:textId="77777777" w:rsidR="0041066A" w:rsidRDefault="0041066A">
      <w:r>
        <w:t>Agreeableness= the perceived warmth and friendliness of a person</w:t>
      </w:r>
    </w:p>
    <w:p w14:paraId="3B245C59" w14:textId="77777777" w:rsidR="0041066A" w:rsidRDefault="0041066A">
      <w:r>
        <w:t>Expectancy violation theory= theory that explains how violation of expectations can alter first impressions</w:t>
      </w:r>
    </w:p>
    <w:p w14:paraId="7CF7A59C" w14:textId="77777777" w:rsidR="0041066A" w:rsidRDefault="0041066A">
      <w:r>
        <w:t>Immediacy= a sense of likability or approachability established through communication behaviors that draw people closer together</w:t>
      </w:r>
    </w:p>
    <w:p w14:paraId="4399455C" w14:textId="77777777" w:rsidR="0041066A" w:rsidRDefault="0041066A">
      <w:r>
        <w:t>Immediacy behaviors= verbal and nonverbal behaviors that suggest a teachers willingness to approach and to be approached by students</w:t>
      </w:r>
    </w:p>
    <w:p w14:paraId="6A06C5A4" w14:textId="77777777" w:rsidR="0041066A" w:rsidRDefault="0041066A">
      <w:r>
        <w:t>Self grooming= cleaning and tidying behaviors, which often characterize courtship behaviors</w:t>
      </w:r>
    </w:p>
    <w:p w14:paraId="20D92203" w14:textId="77777777" w:rsidR="0041066A" w:rsidRDefault="0041066A">
      <w:r>
        <w:t xml:space="preserve"> </w:t>
      </w:r>
    </w:p>
    <w:p w14:paraId="44FA831D" w14:textId="77777777" w:rsidR="0041066A" w:rsidRDefault="0041066A">
      <w:r>
        <w:t>Paralanguage= speech elements that we do not categorize as language</w:t>
      </w:r>
    </w:p>
    <w:p w14:paraId="5984C7F3" w14:textId="77777777" w:rsidR="0041066A" w:rsidRDefault="0041066A">
      <w:r>
        <w:t>Intonation= the way the voice rises and falls as we speak</w:t>
      </w:r>
    </w:p>
    <w:p w14:paraId="55F79C01" w14:textId="77777777" w:rsidR="0041066A" w:rsidRDefault="0041066A">
      <w:r>
        <w:t>Tone= the vocal quality that conveys emotion</w:t>
      </w:r>
    </w:p>
    <w:p w14:paraId="1728AD54" w14:textId="77777777" w:rsidR="0041066A" w:rsidRDefault="0041066A">
      <w:r>
        <w:t>Pitch= the degree of highness or lowness with which we speak</w:t>
      </w:r>
    </w:p>
    <w:p w14:paraId="0E8E36A0" w14:textId="77777777" w:rsidR="0041066A" w:rsidRDefault="0041066A">
      <w:r>
        <w:t>Kinesics= communication through body movements, posture, stance, and hand gestures</w:t>
      </w:r>
    </w:p>
    <w:p w14:paraId="00D25A11" w14:textId="77777777" w:rsidR="0041066A" w:rsidRDefault="0041066A">
      <w:r>
        <w:t>Nonverbal leakage= the nonverbal behaviors that unintentionally reveal true inner states</w:t>
      </w:r>
    </w:p>
    <w:p w14:paraId="20D5EBA9" w14:textId="77777777" w:rsidR="0041066A" w:rsidRDefault="006D3CFC">
      <w:r>
        <w:t>Avatar= an online visual representation of an individual</w:t>
      </w:r>
    </w:p>
    <w:p w14:paraId="49BE6FB0" w14:textId="77777777" w:rsidR="006D3CFC" w:rsidRDefault="006D3CFC"/>
    <w:p w14:paraId="29CF883F" w14:textId="77777777" w:rsidR="006D3CFC" w:rsidRDefault="006D3CFC">
      <w:r>
        <w:t xml:space="preserve">-In </w:t>
      </w:r>
      <w:proofErr w:type="gramStart"/>
      <w:r>
        <w:t>1971 ,</w:t>
      </w:r>
      <w:proofErr w:type="gramEnd"/>
      <w:r>
        <w:t xml:space="preserve"> Swiss scientist Max Lüscher conducted one of the earliest studies into color preferences. Research resulted in “Color test” which reveal true psychological truths about individuals.</w:t>
      </w:r>
    </w:p>
    <w:p w14:paraId="19AA97D4" w14:textId="77777777" w:rsidR="006D3CFC" w:rsidRDefault="006D3CFC"/>
    <w:p w14:paraId="408F69AC" w14:textId="77777777" w:rsidR="006D3CFC" w:rsidRDefault="006D3CFC">
      <w:r>
        <w:t>Territoriality= our desire and efforts to mark our territory and defend it against invasion</w:t>
      </w:r>
    </w:p>
    <w:p w14:paraId="58D5B42A" w14:textId="77777777" w:rsidR="006D3CFC" w:rsidRDefault="006D3CFC">
      <w:proofErr w:type="spellStart"/>
      <w:r>
        <w:t>Chronemics</w:t>
      </w:r>
      <w:proofErr w:type="spellEnd"/>
      <w:r>
        <w:t>= the study of how people perceive, structure, value, and react to time</w:t>
      </w:r>
    </w:p>
    <w:p w14:paraId="196D9071" w14:textId="77777777" w:rsidR="006D3CFC" w:rsidRDefault="006D3CFC">
      <w:r>
        <w:lastRenderedPageBreak/>
        <w:t>Proxemics= the study of how people perceive and use space</w:t>
      </w:r>
    </w:p>
    <w:p w14:paraId="1B4B0915" w14:textId="77777777" w:rsidR="006D3CFC" w:rsidRDefault="006D3CFC">
      <w:r>
        <w:t>Monochromic cultures= cultures that view time as rigidly linear and rely heavily on clocks schedules to regulate events</w:t>
      </w:r>
    </w:p>
    <w:p w14:paraId="28A82FCA" w14:textId="77777777" w:rsidR="006D3CFC" w:rsidRDefault="006D3CFC">
      <w:r>
        <w:t>Polychromic cultures= cultures that view time as a elastic and believe events will happen when they are meant to happen</w:t>
      </w:r>
    </w:p>
    <w:p w14:paraId="573E24F5" w14:textId="77777777" w:rsidR="006D3CFC" w:rsidRDefault="006D3CFC">
      <w:r>
        <w:t xml:space="preserve">Soft architecture= buildings and other </w:t>
      </w:r>
      <w:r w:rsidR="00F442BC">
        <w:t>structures that allow personalization of spaces</w:t>
      </w:r>
    </w:p>
    <w:p w14:paraId="061CBD46" w14:textId="77777777" w:rsidR="00F442BC" w:rsidRDefault="00F442BC">
      <w:r>
        <w:t>Hard architecture= buildings and other structures designed to stand strong and to resist human imprint</w:t>
      </w:r>
    </w:p>
    <w:p w14:paraId="1795D9FC" w14:textId="77777777" w:rsidR="00F442BC" w:rsidRDefault="00F442BC">
      <w:r>
        <w:t>Sociopetal setting= a physical setting that brings people together</w:t>
      </w:r>
    </w:p>
    <w:p w14:paraId="6AD84AD2" w14:textId="77777777" w:rsidR="00F442BC" w:rsidRDefault="00F442BC">
      <w:r>
        <w:t>Sociofugal setting= a physical setting that pushes people apart</w:t>
      </w:r>
    </w:p>
    <w:p w14:paraId="06BB55ED" w14:textId="77777777" w:rsidR="00F442BC" w:rsidRDefault="00F442BC"/>
    <w:p w14:paraId="5BDC0D7C" w14:textId="77777777" w:rsidR="00F442BC" w:rsidRDefault="00F442BC">
      <w:bookmarkStart w:id="0" w:name="_GoBack"/>
      <w:bookmarkEnd w:id="0"/>
    </w:p>
    <w:sectPr w:rsidR="00F442BC" w:rsidSect="00B752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66A"/>
    <w:rsid w:val="0041066A"/>
    <w:rsid w:val="006D3CFC"/>
    <w:rsid w:val="007135D9"/>
    <w:rsid w:val="00B75227"/>
    <w:rsid w:val="00F4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C027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414</Words>
  <Characters>2362</Characters>
  <Application>Microsoft Macintosh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O'Connor</dc:creator>
  <cp:keywords/>
  <dc:description/>
  <cp:lastModifiedBy>Sarah O'Connor</cp:lastModifiedBy>
  <cp:revision>2</cp:revision>
  <dcterms:created xsi:type="dcterms:W3CDTF">2015-12-08T13:15:00Z</dcterms:created>
  <dcterms:modified xsi:type="dcterms:W3CDTF">2015-12-08T13:39:00Z</dcterms:modified>
</cp:coreProperties>
</file>